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A6C9E" w14:textId="2EE4AB13" w:rsidR="000D4F1C" w:rsidRDefault="00F812D9" w:rsidP="000D4F1C">
      <w:pPr>
        <w:rPr>
          <w:rFonts w:ascii="Arial" w:hAnsi="Arial" w:cs="Arial"/>
        </w:rPr>
      </w:pPr>
      <w:r>
        <w:rPr>
          <w:rFonts w:ascii="Arial" w:hAnsi="Arial" w:cs="Arial"/>
        </w:rPr>
        <w:t>Additional</w:t>
      </w:r>
      <w:r w:rsidR="000D4F1C" w:rsidRPr="00A6242A">
        <w:rPr>
          <w:rFonts w:ascii="Arial" w:hAnsi="Arial" w:cs="Arial"/>
        </w:rPr>
        <w:t xml:space="preserve"> file </w:t>
      </w:r>
      <w:r w:rsidR="000D4F1C">
        <w:rPr>
          <w:rFonts w:ascii="Arial" w:hAnsi="Arial" w:cs="Arial"/>
        </w:rPr>
        <w:t>4</w:t>
      </w:r>
    </w:p>
    <w:p w14:paraId="7DEF4943" w14:textId="056B34BE" w:rsidR="00E2334A" w:rsidRPr="00E2334A" w:rsidRDefault="00E2334A" w:rsidP="000D4F1C">
      <w:pPr>
        <w:rPr>
          <w:rFonts w:ascii="Arial" w:hAnsi="Arial" w:cs="Arial"/>
        </w:rPr>
      </w:pPr>
      <w:r w:rsidRPr="00E2334A">
        <w:rPr>
          <w:rFonts w:ascii="Arial" w:eastAsia="Times New Roman" w:hAnsi="Arial" w:cs="Arial"/>
          <w:color w:val="000000"/>
        </w:rPr>
        <w:t>Modified Preferred Reporting items of Systematic Reviews and Meta-Analyses (PRISMA) flow-chart, risk of bias summary, forest plots, evidence profiles, and evidence to decision table for CQ31-38 (area D) according to the GRADE system</w:t>
      </w:r>
    </w:p>
    <w:p w14:paraId="3A559682" w14:textId="77777777" w:rsidR="000D4F1C" w:rsidRDefault="000D4F1C" w:rsidP="000D4F1C">
      <w:pPr>
        <w:rPr>
          <w:rFonts w:ascii="Arial" w:hAnsi="Arial" w:cs="Arial"/>
        </w:rPr>
      </w:pPr>
    </w:p>
    <w:p w14:paraId="007BBA0B" w14:textId="77777777" w:rsidR="000D4F1C" w:rsidRDefault="000D4F1C" w:rsidP="000D4F1C">
      <w:pPr>
        <w:rPr>
          <w:rFonts w:ascii="Arial" w:hAnsi="Arial" w:cs="Arial"/>
        </w:rPr>
      </w:pPr>
      <w:r>
        <w:rPr>
          <w:rFonts w:ascii="Arial" w:hAnsi="Arial" w:cs="Arial" w:hint="eastAsia"/>
        </w:rPr>
        <w:t>T</w:t>
      </w:r>
      <w:r>
        <w:rPr>
          <w:rFonts w:ascii="Arial" w:hAnsi="Arial" w:cs="Arial"/>
        </w:rPr>
        <w:t>able of contents</w:t>
      </w:r>
    </w:p>
    <w:p w14:paraId="4B2107CE" w14:textId="77777777" w:rsidR="0014047A" w:rsidRPr="00FC6538" w:rsidRDefault="0014047A" w:rsidP="0014047A">
      <w:pPr>
        <w:rPr>
          <w:rFonts w:ascii="Arial" w:hAnsi="Arial" w:cs="Arial"/>
        </w:rPr>
      </w:pPr>
    </w:p>
    <w:p w14:paraId="4D3534FD" w14:textId="77777777" w:rsidR="0014047A" w:rsidRPr="00FC6538" w:rsidRDefault="0014047A" w:rsidP="0014047A">
      <w:pPr>
        <w:pStyle w:val="a3"/>
        <w:numPr>
          <w:ilvl w:val="0"/>
          <w:numId w:val="1"/>
        </w:numPr>
        <w:ind w:leftChars="0"/>
        <w:rPr>
          <w:rFonts w:ascii="Arial" w:hAnsi="Arial" w:cs="Arial"/>
        </w:rPr>
      </w:pPr>
      <w:r w:rsidRPr="00FC6538">
        <w:rPr>
          <w:rFonts w:ascii="Arial" w:hAnsi="Arial" w:cs="Arial"/>
        </w:rPr>
        <w:t>CQ</w:t>
      </w:r>
      <w:r>
        <w:rPr>
          <w:rFonts w:ascii="Arial" w:hAnsi="Arial" w:cs="Arial"/>
        </w:rPr>
        <w:t>31</w:t>
      </w:r>
    </w:p>
    <w:p w14:paraId="0D3EAEDF" w14:textId="77777777" w:rsidR="0014047A" w:rsidRPr="00FC6538" w:rsidRDefault="0014047A" w:rsidP="0014047A">
      <w:pPr>
        <w:pStyle w:val="a3"/>
        <w:numPr>
          <w:ilvl w:val="1"/>
          <w:numId w:val="2"/>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3</w:t>
      </w:r>
    </w:p>
    <w:p w14:paraId="38C75623" w14:textId="77777777" w:rsidR="0014047A" w:rsidRPr="00FC6538" w:rsidRDefault="0014047A" w:rsidP="0014047A">
      <w:pPr>
        <w:pStyle w:val="a3"/>
        <w:numPr>
          <w:ilvl w:val="1"/>
          <w:numId w:val="2"/>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5</w:t>
      </w:r>
    </w:p>
    <w:p w14:paraId="52404E3C" w14:textId="77777777" w:rsidR="0014047A" w:rsidRPr="00FC6538" w:rsidRDefault="0014047A" w:rsidP="0014047A">
      <w:pPr>
        <w:pStyle w:val="a3"/>
        <w:numPr>
          <w:ilvl w:val="1"/>
          <w:numId w:val="2"/>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6</w:t>
      </w:r>
    </w:p>
    <w:p w14:paraId="0806459E" w14:textId="77777777" w:rsidR="0014047A" w:rsidRPr="00FC6538" w:rsidRDefault="0014047A" w:rsidP="0014047A">
      <w:pPr>
        <w:pStyle w:val="a3"/>
        <w:numPr>
          <w:ilvl w:val="1"/>
          <w:numId w:val="2"/>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8</w:t>
      </w:r>
    </w:p>
    <w:p w14:paraId="73A96E80" w14:textId="77777777" w:rsidR="0014047A" w:rsidRPr="00FC6538" w:rsidRDefault="0014047A" w:rsidP="0014047A">
      <w:pPr>
        <w:pStyle w:val="a3"/>
        <w:numPr>
          <w:ilvl w:val="1"/>
          <w:numId w:val="2"/>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10</w:t>
      </w:r>
    </w:p>
    <w:p w14:paraId="460115DE" w14:textId="77777777" w:rsidR="0014047A" w:rsidRPr="00FC6538" w:rsidRDefault="0014047A" w:rsidP="0014047A">
      <w:pPr>
        <w:pStyle w:val="a3"/>
        <w:numPr>
          <w:ilvl w:val="1"/>
          <w:numId w:val="2"/>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13</w:t>
      </w:r>
    </w:p>
    <w:p w14:paraId="32B0B8BF" w14:textId="77777777" w:rsidR="0014047A" w:rsidRPr="00FC6538" w:rsidRDefault="0014047A" w:rsidP="0014047A">
      <w:pPr>
        <w:pStyle w:val="a3"/>
        <w:numPr>
          <w:ilvl w:val="0"/>
          <w:numId w:val="1"/>
        </w:numPr>
        <w:ind w:leftChars="0"/>
        <w:rPr>
          <w:rFonts w:ascii="Arial" w:hAnsi="Arial" w:cs="Arial"/>
        </w:rPr>
      </w:pPr>
      <w:r w:rsidRPr="00FC6538">
        <w:rPr>
          <w:rFonts w:ascii="Arial" w:hAnsi="Arial" w:cs="Arial"/>
        </w:rPr>
        <w:t>CQ</w:t>
      </w:r>
      <w:r>
        <w:rPr>
          <w:rFonts w:ascii="Arial" w:hAnsi="Arial" w:cs="Arial"/>
        </w:rPr>
        <w:t>32</w:t>
      </w:r>
    </w:p>
    <w:p w14:paraId="40AC3BB9" w14:textId="77777777" w:rsidR="0014047A" w:rsidRPr="00FC6538" w:rsidRDefault="0014047A" w:rsidP="0014047A">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23</w:t>
      </w:r>
    </w:p>
    <w:p w14:paraId="2A7BF4DC"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25</w:t>
      </w:r>
    </w:p>
    <w:p w14:paraId="706D6ECA"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26</w:t>
      </w:r>
    </w:p>
    <w:p w14:paraId="3140378A"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28</w:t>
      </w:r>
    </w:p>
    <w:p w14:paraId="079F823A" w14:textId="77777777" w:rsidR="0014047A" w:rsidRPr="00FC6538" w:rsidRDefault="0014047A" w:rsidP="0014047A">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29</w:t>
      </w:r>
    </w:p>
    <w:p w14:paraId="0D539D6D" w14:textId="77777777" w:rsidR="0014047A" w:rsidRPr="00FC6538" w:rsidRDefault="0014047A" w:rsidP="0014047A">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32</w:t>
      </w:r>
    </w:p>
    <w:p w14:paraId="5BCB1478" w14:textId="77777777" w:rsidR="0014047A" w:rsidRPr="00FC6538" w:rsidRDefault="0014047A" w:rsidP="0014047A">
      <w:pPr>
        <w:pStyle w:val="a3"/>
        <w:numPr>
          <w:ilvl w:val="0"/>
          <w:numId w:val="1"/>
        </w:numPr>
        <w:ind w:leftChars="0"/>
        <w:rPr>
          <w:rFonts w:ascii="Arial" w:hAnsi="Arial" w:cs="Arial"/>
        </w:rPr>
      </w:pPr>
      <w:r w:rsidRPr="00FC6538">
        <w:rPr>
          <w:rFonts w:ascii="Arial" w:hAnsi="Arial" w:cs="Arial"/>
        </w:rPr>
        <w:t>CQ3</w:t>
      </w:r>
      <w:r>
        <w:rPr>
          <w:rFonts w:ascii="Arial" w:hAnsi="Arial" w:cs="Arial"/>
        </w:rPr>
        <w:t>3</w:t>
      </w:r>
    </w:p>
    <w:p w14:paraId="18DD3070" w14:textId="77777777" w:rsidR="0014047A" w:rsidRPr="00FC6538" w:rsidRDefault="0014047A" w:rsidP="0014047A">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40</w:t>
      </w:r>
    </w:p>
    <w:p w14:paraId="7898014A"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41</w:t>
      </w:r>
    </w:p>
    <w:p w14:paraId="7A767475"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p.4</w:t>
      </w:r>
      <w:r>
        <w:rPr>
          <w:rFonts w:ascii="Arial" w:eastAsia="ＭＳ Ｐゴシック" w:hAnsi="Arial" w:cs="Arial"/>
        </w:rPr>
        <w:t>2</w:t>
      </w:r>
    </w:p>
    <w:p w14:paraId="2D5EA105"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p.4</w:t>
      </w:r>
      <w:r>
        <w:rPr>
          <w:rFonts w:ascii="Arial" w:eastAsia="ＭＳ Ｐゴシック" w:hAnsi="Arial" w:cs="Arial"/>
        </w:rPr>
        <w:t>2</w:t>
      </w:r>
    </w:p>
    <w:p w14:paraId="225401AD" w14:textId="77777777" w:rsidR="0014047A" w:rsidRPr="00FC6538" w:rsidRDefault="0014047A" w:rsidP="0014047A">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p.4</w:t>
      </w:r>
      <w:r>
        <w:rPr>
          <w:rFonts w:ascii="Arial" w:eastAsia="ＭＳ Ｐゴシック" w:hAnsi="Arial" w:cs="Arial"/>
        </w:rPr>
        <w:t>2</w:t>
      </w:r>
    </w:p>
    <w:p w14:paraId="0BD120EB" w14:textId="77777777" w:rsidR="0014047A" w:rsidRPr="00FC6538" w:rsidRDefault="0014047A" w:rsidP="0014047A">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p.4</w:t>
      </w:r>
      <w:r>
        <w:rPr>
          <w:rFonts w:ascii="Arial" w:eastAsia="ＭＳ Ｐゴシック" w:hAnsi="Arial" w:cs="Arial"/>
        </w:rPr>
        <w:t>3</w:t>
      </w:r>
    </w:p>
    <w:p w14:paraId="70E88D64" w14:textId="77777777" w:rsidR="0014047A" w:rsidRPr="00FC6538" w:rsidRDefault="0014047A" w:rsidP="0014047A">
      <w:pPr>
        <w:pStyle w:val="a3"/>
        <w:numPr>
          <w:ilvl w:val="0"/>
          <w:numId w:val="1"/>
        </w:numPr>
        <w:ind w:leftChars="0"/>
        <w:rPr>
          <w:rFonts w:ascii="Arial" w:hAnsi="Arial" w:cs="Arial"/>
        </w:rPr>
      </w:pPr>
      <w:r w:rsidRPr="00FC6538">
        <w:rPr>
          <w:rFonts w:ascii="Arial" w:hAnsi="Arial" w:cs="Arial"/>
        </w:rPr>
        <w:t>CQ</w:t>
      </w:r>
      <w:r>
        <w:rPr>
          <w:rFonts w:ascii="Arial" w:hAnsi="Arial" w:cs="Arial"/>
        </w:rPr>
        <w:t>34</w:t>
      </w:r>
    </w:p>
    <w:p w14:paraId="2485341C" w14:textId="77777777" w:rsidR="0014047A" w:rsidRPr="00FC6538" w:rsidRDefault="0014047A" w:rsidP="0014047A">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Pr>
          <w:rFonts w:ascii="Arial" w:eastAsia="ＭＳ Ｐゴシック" w:hAnsi="Arial" w:cs="Arial"/>
        </w:rPr>
        <w:tab/>
      </w:r>
      <w:r>
        <w:rPr>
          <w:rFonts w:ascii="Arial" w:eastAsia="ＭＳ Ｐゴシック" w:hAnsi="Arial" w:cs="Arial"/>
        </w:rPr>
        <w:tab/>
      </w:r>
      <w:r>
        <w:rPr>
          <w:rFonts w:ascii="Arial" w:eastAsia="ＭＳ Ｐゴシック" w:hAnsi="Arial" w:cs="Arial"/>
        </w:rPr>
        <w:tab/>
      </w:r>
      <w:r w:rsidRPr="00FC6538">
        <w:rPr>
          <w:rFonts w:ascii="Arial" w:eastAsia="ＭＳ Ｐゴシック" w:hAnsi="Arial" w:cs="Arial"/>
        </w:rPr>
        <w:tab/>
        <w:t>p.5</w:t>
      </w:r>
      <w:r>
        <w:rPr>
          <w:rFonts w:ascii="Arial" w:eastAsia="ＭＳ Ｐゴシック" w:hAnsi="Arial" w:cs="Arial"/>
        </w:rPr>
        <w:t>0</w:t>
      </w:r>
    </w:p>
    <w:p w14:paraId="252CD68A"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51</w:t>
      </w:r>
    </w:p>
    <w:p w14:paraId="442F20BC"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52</w:t>
      </w:r>
    </w:p>
    <w:p w14:paraId="5F079367"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52</w:t>
      </w:r>
    </w:p>
    <w:p w14:paraId="40AEBEB8" w14:textId="77777777" w:rsidR="0014047A" w:rsidRPr="00FC6538" w:rsidRDefault="0014047A" w:rsidP="0014047A">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52</w:t>
      </w:r>
    </w:p>
    <w:p w14:paraId="0AD76CB1" w14:textId="77777777" w:rsidR="0014047A" w:rsidRPr="00FC6538" w:rsidRDefault="0014047A" w:rsidP="0014047A">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53</w:t>
      </w:r>
    </w:p>
    <w:p w14:paraId="05717F99" w14:textId="77777777" w:rsidR="0014047A" w:rsidRPr="00FC6538" w:rsidRDefault="0014047A" w:rsidP="0014047A">
      <w:pPr>
        <w:pStyle w:val="a3"/>
        <w:numPr>
          <w:ilvl w:val="0"/>
          <w:numId w:val="1"/>
        </w:numPr>
        <w:ind w:leftChars="0"/>
        <w:rPr>
          <w:rFonts w:ascii="Arial" w:hAnsi="Arial" w:cs="Arial"/>
        </w:rPr>
      </w:pPr>
      <w:r w:rsidRPr="00FC6538">
        <w:rPr>
          <w:rFonts w:ascii="Arial" w:hAnsi="Arial" w:cs="Arial"/>
        </w:rPr>
        <w:t>CQ</w:t>
      </w:r>
      <w:r>
        <w:rPr>
          <w:rFonts w:ascii="Arial" w:hAnsi="Arial" w:cs="Arial"/>
        </w:rPr>
        <w:t>35</w:t>
      </w:r>
    </w:p>
    <w:p w14:paraId="6E38B405" w14:textId="77777777" w:rsidR="0014047A" w:rsidRPr="00FC6538" w:rsidRDefault="0014047A" w:rsidP="0014047A">
      <w:pPr>
        <w:pStyle w:val="a3"/>
        <w:numPr>
          <w:ilvl w:val="1"/>
          <w:numId w:val="1"/>
        </w:numPr>
        <w:ind w:leftChars="0"/>
        <w:rPr>
          <w:rFonts w:ascii="Arial" w:eastAsia="ＭＳ Ｐゴシック" w:hAnsi="Arial" w:cs="Arial"/>
        </w:rPr>
      </w:pPr>
      <w:r w:rsidRPr="00FC6538">
        <w:rPr>
          <w:rFonts w:ascii="Arial" w:eastAsia="ＭＳ Ｐゴシック" w:hAnsi="Arial" w:cs="Arial"/>
        </w:rPr>
        <w:lastRenderedPageBreak/>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61</w:t>
      </w:r>
    </w:p>
    <w:p w14:paraId="105F20CD"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62</w:t>
      </w:r>
    </w:p>
    <w:p w14:paraId="2C7A0B0D"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63</w:t>
      </w:r>
    </w:p>
    <w:p w14:paraId="6106BC80"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65</w:t>
      </w:r>
    </w:p>
    <w:p w14:paraId="5A7A5EFA" w14:textId="77777777" w:rsidR="0014047A" w:rsidRPr="00FC6538" w:rsidRDefault="0014047A" w:rsidP="0014047A">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67</w:t>
      </w:r>
    </w:p>
    <w:p w14:paraId="239A8CEA" w14:textId="77777777" w:rsidR="0014047A" w:rsidRPr="00FC6538" w:rsidRDefault="0014047A" w:rsidP="0014047A">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71</w:t>
      </w:r>
    </w:p>
    <w:p w14:paraId="7B1CBCA7" w14:textId="77777777" w:rsidR="0014047A" w:rsidRPr="00FC6538" w:rsidRDefault="0014047A" w:rsidP="0014047A">
      <w:pPr>
        <w:pStyle w:val="a3"/>
        <w:numPr>
          <w:ilvl w:val="0"/>
          <w:numId w:val="1"/>
        </w:numPr>
        <w:ind w:leftChars="0"/>
        <w:rPr>
          <w:rFonts w:ascii="Arial" w:hAnsi="Arial" w:cs="Arial"/>
        </w:rPr>
      </w:pPr>
      <w:r w:rsidRPr="00FC6538">
        <w:rPr>
          <w:rFonts w:ascii="Arial" w:hAnsi="Arial" w:cs="Arial"/>
        </w:rPr>
        <w:t>CQ</w:t>
      </w:r>
      <w:r>
        <w:rPr>
          <w:rFonts w:ascii="Arial" w:hAnsi="Arial" w:cs="Arial"/>
        </w:rPr>
        <w:t>36</w:t>
      </w:r>
    </w:p>
    <w:p w14:paraId="187E5618" w14:textId="77777777" w:rsidR="0014047A" w:rsidRPr="00FC6538" w:rsidRDefault="0014047A" w:rsidP="0014047A">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80</w:t>
      </w:r>
    </w:p>
    <w:p w14:paraId="41B9A146"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83</w:t>
      </w:r>
    </w:p>
    <w:p w14:paraId="096CCA02"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84</w:t>
      </w:r>
    </w:p>
    <w:p w14:paraId="2D8E5E75"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86</w:t>
      </w:r>
    </w:p>
    <w:p w14:paraId="49CA7D07" w14:textId="77777777" w:rsidR="0014047A" w:rsidRPr="00FC6538" w:rsidRDefault="0014047A" w:rsidP="0014047A">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88</w:t>
      </w:r>
    </w:p>
    <w:p w14:paraId="782B5D2A" w14:textId="77777777" w:rsidR="0014047A" w:rsidRPr="00FC6538" w:rsidRDefault="0014047A" w:rsidP="0014047A">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91</w:t>
      </w:r>
    </w:p>
    <w:p w14:paraId="32A21C7B" w14:textId="77777777" w:rsidR="0014047A" w:rsidRPr="00FC6538" w:rsidRDefault="0014047A" w:rsidP="0014047A">
      <w:pPr>
        <w:pStyle w:val="a3"/>
        <w:numPr>
          <w:ilvl w:val="0"/>
          <w:numId w:val="1"/>
        </w:numPr>
        <w:ind w:leftChars="0"/>
        <w:rPr>
          <w:rFonts w:ascii="Arial" w:hAnsi="Arial" w:cs="Arial"/>
        </w:rPr>
      </w:pPr>
      <w:r w:rsidRPr="00FC6538">
        <w:rPr>
          <w:rFonts w:ascii="Arial" w:hAnsi="Arial" w:cs="Arial"/>
        </w:rPr>
        <w:t>CQ</w:t>
      </w:r>
      <w:r>
        <w:rPr>
          <w:rFonts w:ascii="Arial" w:hAnsi="Arial" w:cs="Arial"/>
        </w:rPr>
        <w:t>37</w:t>
      </w:r>
    </w:p>
    <w:p w14:paraId="102B56DB" w14:textId="77777777" w:rsidR="0014047A" w:rsidRPr="00FC6538" w:rsidRDefault="0014047A" w:rsidP="0014047A">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99</w:t>
      </w:r>
    </w:p>
    <w:p w14:paraId="69AFBD90"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01</w:t>
      </w:r>
    </w:p>
    <w:p w14:paraId="16082B63"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02</w:t>
      </w:r>
    </w:p>
    <w:p w14:paraId="527521EC"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05</w:t>
      </w:r>
    </w:p>
    <w:p w14:paraId="72A333F9" w14:textId="77777777" w:rsidR="0014047A" w:rsidRPr="00FC6538" w:rsidRDefault="0014047A" w:rsidP="0014047A">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w:t>
      </w:r>
      <w:r>
        <w:rPr>
          <w:rFonts w:ascii="Arial" w:eastAsia="ＭＳ Ｐゴシック" w:hAnsi="Arial" w:cs="Arial"/>
        </w:rPr>
        <w:t>07</w:t>
      </w:r>
    </w:p>
    <w:p w14:paraId="7A0DBE1B" w14:textId="77777777" w:rsidR="0014047A" w:rsidRPr="00FC6538" w:rsidRDefault="0014047A" w:rsidP="0014047A">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p.11</w:t>
      </w:r>
      <w:r>
        <w:rPr>
          <w:rFonts w:ascii="Arial" w:eastAsia="ＭＳ Ｐゴシック" w:hAnsi="Arial" w:cs="Arial"/>
        </w:rPr>
        <w:t>0</w:t>
      </w:r>
    </w:p>
    <w:p w14:paraId="7C430C50" w14:textId="77777777" w:rsidR="0014047A" w:rsidRPr="00FC6538" w:rsidRDefault="0014047A" w:rsidP="0014047A">
      <w:pPr>
        <w:pStyle w:val="a3"/>
        <w:numPr>
          <w:ilvl w:val="0"/>
          <w:numId w:val="1"/>
        </w:numPr>
        <w:ind w:leftChars="0"/>
        <w:rPr>
          <w:rFonts w:ascii="Arial" w:hAnsi="Arial" w:cs="Arial"/>
        </w:rPr>
      </w:pPr>
      <w:r w:rsidRPr="00FC6538">
        <w:rPr>
          <w:rFonts w:ascii="Arial" w:hAnsi="Arial" w:cs="Arial"/>
        </w:rPr>
        <w:t>CQ</w:t>
      </w:r>
      <w:r>
        <w:rPr>
          <w:rFonts w:ascii="Arial" w:hAnsi="Arial" w:cs="Arial"/>
        </w:rPr>
        <w:t>38</w:t>
      </w:r>
    </w:p>
    <w:p w14:paraId="333C58AB" w14:textId="77777777" w:rsidR="0014047A" w:rsidRPr="00FC6538" w:rsidRDefault="0014047A" w:rsidP="0014047A">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19</w:t>
      </w:r>
    </w:p>
    <w:p w14:paraId="2D22587C"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19</w:t>
      </w:r>
    </w:p>
    <w:p w14:paraId="19A96803"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19</w:t>
      </w:r>
    </w:p>
    <w:p w14:paraId="13080233" w14:textId="77777777" w:rsidR="0014047A" w:rsidRPr="00FC6538" w:rsidRDefault="0014047A" w:rsidP="0014047A">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19</w:t>
      </w:r>
    </w:p>
    <w:p w14:paraId="35492077" w14:textId="77777777" w:rsidR="0014047A" w:rsidRPr="00FC6538" w:rsidRDefault="0014047A" w:rsidP="0014047A">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w:t>
      </w:r>
      <w:r>
        <w:rPr>
          <w:rFonts w:ascii="Arial" w:eastAsia="ＭＳ Ｐゴシック" w:hAnsi="Arial" w:cs="Arial"/>
        </w:rPr>
        <w:t>19</w:t>
      </w:r>
    </w:p>
    <w:p w14:paraId="516F4913" w14:textId="77777777" w:rsidR="0014047A" w:rsidRPr="00FC6538" w:rsidRDefault="0014047A" w:rsidP="0014047A">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w:t>
      </w:r>
      <w:r>
        <w:rPr>
          <w:rFonts w:ascii="Arial" w:eastAsia="ＭＳ Ｐゴシック" w:hAnsi="Arial" w:cs="Arial"/>
        </w:rPr>
        <w:t>20</w:t>
      </w:r>
    </w:p>
    <w:p w14:paraId="4B824244" w14:textId="77777777" w:rsidR="000D4F1C" w:rsidRPr="0014047A" w:rsidRDefault="000D4F1C" w:rsidP="000D4F1C"/>
    <w:p w14:paraId="27853751" w14:textId="1015F902" w:rsidR="000D4F1C" w:rsidRDefault="000D4F1C">
      <w:r>
        <w:br w:type="page"/>
      </w:r>
    </w:p>
    <w:p w14:paraId="7E02BC23" w14:textId="77777777" w:rsidR="000D4F1C" w:rsidRDefault="000D4F1C">
      <w:pPr>
        <w:sectPr w:rsidR="000D4F1C">
          <w:footerReference w:type="even" r:id="rId7"/>
          <w:footerReference w:type="default" r:id="rId8"/>
          <w:pgSz w:w="11906" w:h="16838"/>
          <w:pgMar w:top="1985" w:right="1701" w:bottom="1701" w:left="1701" w:header="851" w:footer="992" w:gutter="0"/>
          <w:cols w:space="425"/>
          <w:docGrid w:type="lines" w:linePitch="360"/>
        </w:sectPr>
      </w:pPr>
    </w:p>
    <w:p w14:paraId="6866009A" w14:textId="77777777" w:rsidR="000D4F1C" w:rsidRPr="007374B2" w:rsidRDefault="000D4F1C">
      <w:pPr>
        <w:rPr>
          <w:rFonts w:ascii="Arial" w:eastAsia="ＭＳ Ｐゴシック" w:hAnsi="Arial"/>
          <w:b/>
          <w:bCs/>
          <w:sz w:val="24"/>
        </w:rPr>
      </w:pPr>
      <w:r w:rsidRPr="00F93617">
        <w:rPr>
          <w:rFonts w:ascii="Arial" w:eastAsia="ＭＳ Ｐゴシック" w:hAnsi="Arial" w:cs="Arial"/>
          <w:b/>
          <w:bCs/>
          <w:color w:val="000000"/>
          <w:sz w:val="24"/>
          <w:lang w:val="en"/>
        </w:rPr>
        <w:lastRenderedPageBreak/>
        <w:t>CQ</w:t>
      </w:r>
      <w:r w:rsidRPr="003F44FE">
        <w:rPr>
          <w:rFonts w:ascii="Arial" w:eastAsia="ＭＳ Ｐゴシック" w:hAnsi="Arial" w:cs="Arial"/>
          <w:b/>
          <w:bCs/>
          <w:color w:val="000000"/>
          <w:sz w:val="24"/>
          <w:lang w:val="en"/>
        </w:rPr>
        <w:t xml:space="preserve">31 </w:t>
      </w:r>
      <w:r w:rsidRPr="00115A3A">
        <w:rPr>
          <w:rFonts w:ascii="Arial" w:eastAsia="Times New Roman" w:hAnsi="Arial" w:cs="Arial"/>
          <w:b/>
          <w:bCs/>
          <w:color w:val="000000"/>
          <w:sz w:val="24"/>
        </w:rPr>
        <w:t xml:space="preserve">Should </w:t>
      </w:r>
      <w:sdt>
        <w:sdtPr>
          <w:rPr>
            <w:rFonts w:ascii="Arial" w:hAnsi="Arial" w:cs="Arial"/>
            <w:b/>
            <w:bCs/>
            <w:sz w:val="24"/>
          </w:rPr>
          <w:tag w:val="goog_rdk_713"/>
          <w:id w:val="-1779405760"/>
        </w:sdtPr>
        <w:sdtEndPr/>
        <w:sdtContent>
          <w:r w:rsidRPr="00115A3A">
            <w:rPr>
              <w:rFonts w:ascii="Arial" w:eastAsia="Times New Roman" w:hAnsi="Arial" w:cs="Arial"/>
              <w:b/>
              <w:bCs/>
              <w:color w:val="000000"/>
              <w:sz w:val="24"/>
            </w:rPr>
            <w:t>neuromuscular blockers</w:t>
          </w:r>
        </w:sdtContent>
      </w:sdt>
      <w:r w:rsidRPr="00115A3A">
        <w:rPr>
          <w:rFonts w:ascii="Arial" w:eastAsia="Times New Roman" w:hAnsi="Arial" w:cs="Arial"/>
          <w:b/>
          <w:bCs/>
          <w:color w:val="000000"/>
          <w:sz w:val="24"/>
        </w:rPr>
        <w:t xml:space="preserve"> be used at an early </w:t>
      </w:r>
      <w:sdt>
        <w:sdtPr>
          <w:rPr>
            <w:rFonts w:ascii="Arial" w:hAnsi="Arial" w:cs="Arial"/>
            <w:b/>
            <w:bCs/>
            <w:sz w:val="24"/>
          </w:rPr>
          <w:tag w:val="goog_rdk_714"/>
          <w:id w:val="854773073"/>
        </w:sdtPr>
        <w:sdtEndPr/>
        <w:sdtContent>
          <w:r w:rsidRPr="00115A3A">
            <w:rPr>
              <w:rFonts w:ascii="Arial" w:eastAsia="Times New Roman" w:hAnsi="Arial" w:cs="Arial"/>
              <w:b/>
              <w:bCs/>
              <w:color w:val="000000"/>
              <w:sz w:val="24"/>
            </w:rPr>
            <w:t>phase</w:t>
          </w:r>
        </w:sdtContent>
      </w:sdt>
      <w:r w:rsidRPr="00115A3A">
        <w:rPr>
          <w:rFonts w:ascii="Arial" w:eastAsia="Times New Roman" w:hAnsi="Arial" w:cs="Arial"/>
          <w:b/>
          <w:bCs/>
          <w:color w:val="000000"/>
          <w:sz w:val="24"/>
        </w:rPr>
        <w:t xml:space="preserve"> in adult patients with moderate or severe ARDS?</w:t>
      </w:r>
    </w:p>
    <w:p w14:paraId="2C3203E4" w14:textId="77777777" w:rsidR="000D4F1C" w:rsidRPr="007374B2" w:rsidRDefault="000D4F1C" w:rsidP="000D4F1C">
      <w:pPr>
        <w:pStyle w:val="a3"/>
        <w:numPr>
          <w:ilvl w:val="0"/>
          <w:numId w:val="3"/>
        </w:numPr>
        <w:ind w:leftChars="0"/>
        <w:rPr>
          <w:rFonts w:ascii="Arial" w:eastAsia="ＭＳ Ｐゴシック" w:hAnsi="Arial"/>
        </w:rPr>
      </w:pPr>
      <w:r w:rsidRPr="007374B2">
        <w:rPr>
          <w:rFonts w:ascii="Arial" w:eastAsia="ＭＳ Ｐゴシック" w:hAnsi="Arial"/>
        </w:rPr>
        <w:t>Search strategy</w:t>
      </w:r>
    </w:p>
    <w:p w14:paraId="15CC038B"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 xml:space="preserve">MEDLINE via PubMed </w:t>
      </w:r>
      <w:r w:rsidRPr="007374B2">
        <w:rPr>
          <w:rFonts w:ascii="Arial" w:eastAsia="ＭＳ Ｐゴシック" w:hAnsi="Arial" w:cs="Arial" w:hint="eastAsia"/>
        </w:rPr>
        <w:t>（</w:t>
      </w:r>
      <w:r w:rsidRPr="007374B2">
        <w:rPr>
          <w:rFonts w:ascii="Arial" w:eastAsia="ＭＳ Ｐゴシック" w:hAnsi="Arial" w:cs="Arial"/>
        </w:rPr>
        <w:t>Search date: 2020/6/23</w:t>
      </w:r>
      <w:r w:rsidRPr="007374B2">
        <w:rPr>
          <w:rFonts w:ascii="Arial" w:eastAsia="ＭＳ Ｐゴシック" w:hAnsi="Arial" w:cs="Arial" w:hint="eastAsia"/>
        </w:rPr>
        <w:t>）</w:t>
      </w:r>
    </w:p>
    <w:tbl>
      <w:tblPr>
        <w:tblStyle w:val="a4"/>
        <w:tblW w:w="8505" w:type="dxa"/>
        <w:tblInd w:w="-5" w:type="dxa"/>
        <w:tblLook w:val="04A0" w:firstRow="1" w:lastRow="0" w:firstColumn="1" w:lastColumn="0" w:noHBand="0" w:noVBand="1"/>
      </w:tblPr>
      <w:tblGrid>
        <w:gridCol w:w="709"/>
        <w:gridCol w:w="7796"/>
      </w:tblGrid>
      <w:tr w:rsidR="000D4F1C" w:rsidRPr="00F93617" w14:paraId="64BB7CA6" w14:textId="77777777" w:rsidTr="004A3414">
        <w:trPr>
          <w:trHeight w:val="135"/>
        </w:trPr>
        <w:tc>
          <w:tcPr>
            <w:tcW w:w="709" w:type="dxa"/>
          </w:tcPr>
          <w:p w14:paraId="4EB0AA6F" w14:textId="77777777" w:rsidR="000D4F1C" w:rsidRPr="007374B2" w:rsidRDefault="000D4F1C" w:rsidP="004A3414">
            <w:pPr>
              <w:rPr>
                <w:rFonts w:ascii="Arial" w:eastAsia="ＭＳ Ｐゴシック" w:hAnsi="Arial" w:cs="Arial"/>
              </w:rPr>
            </w:pPr>
            <w:bookmarkStart w:id="0" w:name="_Hlk530856575"/>
            <w:r w:rsidRPr="007374B2">
              <w:rPr>
                <w:rFonts w:ascii="Arial" w:eastAsia="ＭＳ Ｐゴシック" w:hAnsi="Arial" w:cs="Arial"/>
              </w:rPr>
              <w:t>#1</w:t>
            </w:r>
          </w:p>
        </w:tc>
        <w:tc>
          <w:tcPr>
            <w:tcW w:w="7796" w:type="dxa"/>
          </w:tcPr>
          <w:p w14:paraId="6A875457"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Respiratory Distress Syndrome, Adult[mh] OR Respiratory Insufficiency[mh] OR Severe Acute Respiratory Syndrome[mh] OR respiratory distress syndrome[tiab] OR respiratory failure[tiab] OR ARDS[tiab] OR Acute Lung Injury[mh] OR acute lung injury[tiab]</w:t>
            </w:r>
          </w:p>
        </w:tc>
      </w:tr>
      <w:tr w:rsidR="000D4F1C" w:rsidRPr="00F93617" w14:paraId="76F9FA35" w14:textId="77777777" w:rsidTr="004A3414">
        <w:tc>
          <w:tcPr>
            <w:tcW w:w="709" w:type="dxa"/>
          </w:tcPr>
          <w:p w14:paraId="07A9CD7E"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#2</w:t>
            </w:r>
          </w:p>
        </w:tc>
        <w:tc>
          <w:tcPr>
            <w:tcW w:w="7796" w:type="dxa"/>
          </w:tcPr>
          <w:p w14:paraId="183CFE71"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neuromuscular blockade[mh] OR neuromuscular blocking agents[mh] OR muscle relaxants, central[mh] OR neuromuscular blocker[tiab] OR neuromuscular blockade[tiab] OR neuromuscular blocking drug*[tiab] OR neuromuscular blocking agent*[tiab] OR muscle relaxant[tiab] OR paralytics[tiab] OR respiratory paralysis[tiab]</w:t>
            </w:r>
          </w:p>
        </w:tc>
      </w:tr>
      <w:tr w:rsidR="000D4F1C" w:rsidRPr="00F93617" w14:paraId="6C5CEDE7" w14:textId="77777777" w:rsidTr="004A3414">
        <w:tc>
          <w:tcPr>
            <w:tcW w:w="709" w:type="dxa"/>
          </w:tcPr>
          <w:p w14:paraId="6F00B631"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#3</w:t>
            </w:r>
          </w:p>
        </w:tc>
        <w:tc>
          <w:tcPr>
            <w:tcW w:w="7796" w:type="dxa"/>
          </w:tcPr>
          <w:p w14:paraId="095A6838"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vecuronium OR pancuronium OR rocuronium OR atracurium OR cisatracurium OR succinylcholine OR curare OR rapacuronium OR mivacurium OR mivacron OR tracrium OR doxacurium OR nuromax OR bex OR norcuron OR zemuron OR pavulon OR tubocurarine OR gallamine OR flaxedil OR pipecuronium OR alcuronium OR toxiferine OR suxamethonium OR raplon</w:t>
            </w:r>
          </w:p>
        </w:tc>
      </w:tr>
      <w:tr w:rsidR="000D4F1C" w:rsidRPr="00F93617" w14:paraId="41005090" w14:textId="77777777" w:rsidTr="004A3414">
        <w:tc>
          <w:tcPr>
            <w:tcW w:w="709" w:type="dxa"/>
          </w:tcPr>
          <w:p w14:paraId="441FB4A6"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#4</w:t>
            </w:r>
          </w:p>
        </w:tc>
        <w:tc>
          <w:tcPr>
            <w:tcW w:w="7796" w:type="dxa"/>
          </w:tcPr>
          <w:p w14:paraId="0F62165B" w14:textId="77777777" w:rsidR="000D4F1C" w:rsidRPr="007374B2" w:rsidRDefault="000D4F1C" w:rsidP="004A3414">
            <w:pPr>
              <w:tabs>
                <w:tab w:val="left" w:pos="2036"/>
              </w:tabs>
              <w:rPr>
                <w:rFonts w:ascii="Arial" w:eastAsia="ＭＳ Ｐゴシック" w:hAnsi="Arial" w:cs="Arial"/>
              </w:rPr>
            </w:pPr>
            <w:r w:rsidRPr="007374B2">
              <w:rPr>
                <w:rFonts w:ascii="Arial" w:eastAsia="ＭＳ Ｐゴシック" w:hAnsi="Arial" w:cs="Arial"/>
              </w:rPr>
              <w:t>#2 OR #3</w:t>
            </w:r>
          </w:p>
        </w:tc>
      </w:tr>
      <w:tr w:rsidR="000D4F1C" w:rsidRPr="00F93617" w14:paraId="09B0F9CD" w14:textId="77777777" w:rsidTr="004A3414">
        <w:tc>
          <w:tcPr>
            <w:tcW w:w="709" w:type="dxa"/>
          </w:tcPr>
          <w:p w14:paraId="441F844C"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#5</w:t>
            </w:r>
          </w:p>
          <w:p w14:paraId="0823253D"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#6</w:t>
            </w:r>
          </w:p>
        </w:tc>
        <w:tc>
          <w:tcPr>
            <w:tcW w:w="7796" w:type="dxa"/>
          </w:tcPr>
          <w:p w14:paraId="47584F87" w14:textId="77777777" w:rsidR="000D4F1C" w:rsidRPr="007374B2" w:rsidRDefault="000D4F1C" w:rsidP="004A3414">
            <w:pPr>
              <w:tabs>
                <w:tab w:val="left" w:pos="1760"/>
              </w:tabs>
              <w:rPr>
                <w:rFonts w:ascii="Arial" w:eastAsia="ＭＳ Ｐゴシック" w:hAnsi="Arial" w:cs="Arial"/>
              </w:rPr>
            </w:pPr>
            <w:r w:rsidRPr="007374B2">
              <w:rPr>
                <w:rFonts w:ascii="Arial" w:eastAsia="ＭＳ Ｐゴシック" w:hAnsi="Arial" w:cs="Arial"/>
              </w:rPr>
              <w:t>#1 AND #4</w:t>
            </w:r>
          </w:p>
          <w:p w14:paraId="21EFDAFE" w14:textId="77777777" w:rsidR="000D4F1C" w:rsidRPr="007374B2" w:rsidRDefault="000D4F1C" w:rsidP="004A3414">
            <w:pPr>
              <w:tabs>
                <w:tab w:val="left" w:pos="1760"/>
              </w:tabs>
              <w:rPr>
                <w:rFonts w:ascii="Arial" w:eastAsia="ＭＳ Ｐゴシック" w:hAnsi="Arial" w:cs="Arial"/>
              </w:rPr>
            </w:pPr>
            <w:r w:rsidRPr="007374B2">
              <w:rPr>
                <w:rFonts w:ascii="Arial" w:eastAsia="ＭＳ Ｐゴシック" w:hAnsi="Arial" w:cs="Arial"/>
              </w:rPr>
              <w:t>animals[mh] NOT humans[mh]</w:t>
            </w:r>
          </w:p>
        </w:tc>
      </w:tr>
      <w:bookmarkEnd w:id="0"/>
      <w:tr w:rsidR="000D4F1C" w:rsidRPr="00F93617" w14:paraId="05F8F34E" w14:textId="77777777" w:rsidTr="004A3414">
        <w:tc>
          <w:tcPr>
            <w:tcW w:w="709" w:type="dxa"/>
          </w:tcPr>
          <w:p w14:paraId="656BD170"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#7</w:t>
            </w:r>
          </w:p>
        </w:tc>
        <w:tc>
          <w:tcPr>
            <w:tcW w:w="7796" w:type="dxa"/>
          </w:tcPr>
          <w:p w14:paraId="744E96B7" w14:textId="77777777" w:rsidR="000D4F1C" w:rsidRPr="007374B2" w:rsidRDefault="000D4F1C" w:rsidP="004A3414">
            <w:pPr>
              <w:tabs>
                <w:tab w:val="left" w:pos="1760"/>
              </w:tabs>
              <w:rPr>
                <w:rFonts w:ascii="Arial" w:eastAsia="ＭＳ Ｐゴシック" w:hAnsi="Arial" w:cs="Arial"/>
              </w:rPr>
            </w:pPr>
            <w:r w:rsidRPr="007374B2">
              <w:rPr>
                <w:rFonts w:ascii="Arial" w:eastAsia="ＭＳ Ｐゴシック" w:hAnsi="Arial" w:cs="Arial"/>
              </w:rPr>
              <w:t>#5 AND #6</w:t>
            </w:r>
          </w:p>
        </w:tc>
      </w:tr>
    </w:tbl>
    <w:p w14:paraId="3A9A9E86" w14:textId="77777777" w:rsidR="000D4F1C" w:rsidRPr="007374B2" w:rsidRDefault="000D4F1C" w:rsidP="004A3414">
      <w:pPr>
        <w:rPr>
          <w:rFonts w:ascii="Arial" w:eastAsia="ＭＳ Ｐゴシック" w:hAnsi="Arial" w:cs="Arial"/>
        </w:rPr>
      </w:pPr>
    </w:p>
    <w:p w14:paraId="58C05471"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 xml:space="preserve">CENTRAL </w:t>
      </w:r>
      <w:r w:rsidRPr="007374B2">
        <w:rPr>
          <w:rFonts w:ascii="Arial" w:eastAsia="ＭＳ Ｐゴシック" w:hAnsi="Arial" w:cs="Arial" w:hint="eastAsia"/>
        </w:rPr>
        <w:t>（</w:t>
      </w:r>
      <w:r w:rsidRPr="00827E55">
        <w:rPr>
          <w:rFonts w:ascii="Arial" w:eastAsia="ＭＳ Ｐゴシック" w:hAnsi="Arial" w:cs="Arial" w:hint="eastAsia"/>
        </w:rPr>
        <w:t>S</w:t>
      </w:r>
      <w:r w:rsidRPr="00827E55">
        <w:rPr>
          <w:rFonts w:ascii="Arial" w:eastAsia="ＭＳ Ｐゴシック" w:hAnsi="Arial" w:cs="Arial"/>
        </w:rPr>
        <w:t xml:space="preserve">earch date: </w:t>
      </w:r>
      <w:r w:rsidRPr="007374B2">
        <w:rPr>
          <w:rFonts w:ascii="Arial" w:eastAsia="ＭＳ Ｐゴシック" w:hAnsi="Arial" w:cs="Arial"/>
        </w:rPr>
        <w:t>2020/6/23</w:t>
      </w:r>
      <w:r w:rsidRPr="007374B2">
        <w:rPr>
          <w:rFonts w:ascii="Arial" w:eastAsia="ＭＳ Ｐゴシック" w:hAnsi="Arial" w:cs="Arial" w:hint="eastAsia"/>
        </w:rPr>
        <w:t>）</w:t>
      </w:r>
    </w:p>
    <w:tbl>
      <w:tblPr>
        <w:tblStyle w:val="a4"/>
        <w:tblW w:w="8505" w:type="dxa"/>
        <w:tblInd w:w="-5" w:type="dxa"/>
        <w:tblLook w:val="04A0" w:firstRow="1" w:lastRow="0" w:firstColumn="1" w:lastColumn="0" w:noHBand="0" w:noVBand="1"/>
      </w:tblPr>
      <w:tblGrid>
        <w:gridCol w:w="709"/>
        <w:gridCol w:w="7796"/>
      </w:tblGrid>
      <w:tr w:rsidR="000D4F1C" w:rsidRPr="00F93617" w14:paraId="364979FF" w14:textId="77777777" w:rsidTr="004A3414">
        <w:trPr>
          <w:trHeight w:val="135"/>
        </w:trPr>
        <w:tc>
          <w:tcPr>
            <w:tcW w:w="709" w:type="dxa"/>
          </w:tcPr>
          <w:p w14:paraId="6574641E"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#1</w:t>
            </w:r>
          </w:p>
        </w:tc>
        <w:tc>
          <w:tcPr>
            <w:tcW w:w="7796" w:type="dxa"/>
          </w:tcPr>
          <w:p w14:paraId="3D31B069"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Respiratory Distress Syndrome, Adult[mh] OR Respiratory Insufficiency[mh] OR Severe Acute Respiratory Syndrome[mh] OR respiratory distress syndrome[tiab] OR respiratory failure[tiab] OR ARDS[tiab] OR Acute Lung Injury[mh] OR acute lung injury[tiab]</w:t>
            </w:r>
          </w:p>
        </w:tc>
      </w:tr>
      <w:tr w:rsidR="000D4F1C" w:rsidRPr="00F93617" w14:paraId="054B9915" w14:textId="77777777" w:rsidTr="004A3414">
        <w:tc>
          <w:tcPr>
            <w:tcW w:w="709" w:type="dxa"/>
          </w:tcPr>
          <w:p w14:paraId="3BD9FAE9"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#2</w:t>
            </w:r>
          </w:p>
        </w:tc>
        <w:tc>
          <w:tcPr>
            <w:tcW w:w="7796" w:type="dxa"/>
          </w:tcPr>
          <w:p w14:paraId="347B9D3A"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neuromuscular blockade[mh] OR neuromuscular blocking agents[mh] OR muscle relaxants, central[mh] OR neuromuscular blocker[tiab] OR neuromuscular blockade[tiab] OR neuromuscular blocking drug*[tiab] OR neuromuscular blocking agent*[tiab] OR muscle relaxant[tiab] OR paralytics[tiab] OR respiratory paralysis[tiab]</w:t>
            </w:r>
          </w:p>
        </w:tc>
      </w:tr>
      <w:tr w:rsidR="000D4F1C" w:rsidRPr="00F93617" w14:paraId="34D1C525" w14:textId="77777777" w:rsidTr="004A3414">
        <w:tc>
          <w:tcPr>
            <w:tcW w:w="709" w:type="dxa"/>
          </w:tcPr>
          <w:p w14:paraId="403C7A65"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#3</w:t>
            </w:r>
          </w:p>
        </w:tc>
        <w:tc>
          <w:tcPr>
            <w:tcW w:w="7796" w:type="dxa"/>
          </w:tcPr>
          <w:p w14:paraId="6B303E45"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 xml:space="preserve">vecuronium OR pancuronium OR rocuronium OR atracurium OR cisatracurium OR succinylcholine OR curare OR rapacuronium OR mivacurium OR mivacron OR tracrium OR doxacurium OR nuromax OR bex OR norcuron OR zemuron OR </w:t>
            </w:r>
            <w:r w:rsidRPr="007374B2">
              <w:rPr>
                <w:rFonts w:ascii="Arial" w:eastAsia="ＭＳ Ｐゴシック" w:hAnsi="Arial" w:cs="Arial"/>
              </w:rPr>
              <w:lastRenderedPageBreak/>
              <w:t>pavulon OR tubocurarine OR gallamine OR flaxedil OR pipecuronium OR alcuronium OR toxiferine OR suxamethonium OR raplon</w:t>
            </w:r>
          </w:p>
        </w:tc>
      </w:tr>
      <w:tr w:rsidR="000D4F1C" w:rsidRPr="00F93617" w14:paraId="374CFE8C" w14:textId="77777777" w:rsidTr="004A3414">
        <w:tc>
          <w:tcPr>
            <w:tcW w:w="709" w:type="dxa"/>
          </w:tcPr>
          <w:p w14:paraId="6E84DB74"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lastRenderedPageBreak/>
              <w:t>#4</w:t>
            </w:r>
          </w:p>
        </w:tc>
        <w:tc>
          <w:tcPr>
            <w:tcW w:w="7796" w:type="dxa"/>
          </w:tcPr>
          <w:p w14:paraId="79E3E820"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#2 OR #3</w:t>
            </w:r>
          </w:p>
        </w:tc>
      </w:tr>
      <w:tr w:rsidR="000D4F1C" w:rsidRPr="00F93617" w14:paraId="2F85AF0C" w14:textId="77777777" w:rsidTr="004A3414">
        <w:trPr>
          <w:trHeight w:val="225"/>
        </w:trPr>
        <w:tc>
          <w:tcPr>
            <w:tcW w:w="709" w:type="dxa"/>
          </w:tcPr>
          <w:p w14:paraId="1FCE227E"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#5</w:t>
            </w:r>
          </w:p>
        </w:tc>
        <w:tc>
          <w:tcPr>
            <w:tcW w:w="7796" w:type="dxa"/>
          </w:tcPr>
          <w:p w14:paraId="420E0940"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#1 AND #4</w:t>
            </w:r>
          </w:p>
        </w:tc>
      </w:tr>
    </w:tbl>
    <w:p w14:paraId="36992E2F" w14:textId="77777777" w:rsidR="000D4F1C" w:rsidRPr="007374B2" w:rsidRDefault="000D4F1C" w:rsidP="004A3414">
      <w:pPr>
        <w:rPr>
          <w:rFonts w:ascii="Arial" w:eastAsia="ＭＳ Ｐゴシック" w:hAnsi="Arial" w:cs="Arial"/>
        </w:rPr>
      </w:pPr>
    </w:p>
    <w:p w14:paraId="2D8D9E36"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szCs w:val="21"/>
        </w:rPr>
        <w:t>Igaku-Chuo-Zasshi</w:t>
      </w:r>
      <w:r w:rsidRPr="007374B2">
        <w:rPr>
          <w:rFonts w:ascii="Arial" w:eastAsia="ＭＳ Ｐゴシック" w:hAnsi="Arial" w:cs="Arial"/>
        </w:rPr>
        <w:t xml:space="preserve"> </w:t>
      </w:r>
      <w:r w:rsidRPr="007374B2">
        <w:rPr>
          <w:rFonts w:ascii="Arial" w:eastAsia="ＭＳ Ｐゴシック" w:hAnsi="Arial" w:cs="Arial" w:hint="eastAsia"/>
        </w:rPr>
        <w:t>（</w:t>
      </w:r>
      <w:r w:rsidRPr="00827E55">
        <w:rPr>
          <w:rFonts w:ascii="Arial" w:eastAsia="ＭＳ Ｐゴシック" w:hAnsi="Arial" w:cs="Arial" w:hint="eastAsia"/>
        </w:rPr>
        <w:t>S</w:t>
      </w:r>
      <w:r w:rsidRPr="00827E55">
        <w:rPr>
          <w:rFonts w:ascii="Arial" w:eastAsia="ＭＳ Ｐゴシック" w:hAnsi="Arial" w:cs="Arial"/>
        </w:rPr>
        <w:t xml:space="preserve">earch date: </w:t>
      </w:r>
      <w:r w:rsidRPr="007374B2">
        <w:rPr>
          <w:rFonts w:ascii="Arial" w:eastAsia="ＭＳ Ｐゴシック" w:hAnsi="Arial" w:cs="Arial"/>
        </w:rPr>
        <w:t>2020/6/23</w:t>
      </w:r>
      <w:r w:rsidRPr="007374B2">
        <w:rPr>
          <w:rFonts w:ascii="Arial" w:eastAsia="ＭＳ Ｐゴシック" w:hAnsi="Arial" w:cs="Arial" w:hint="eastAsia"/>
        </w:rPr>
        <w:t>）</w:t>
      </w:r>
    </w:p>
    <w:tbl>
      <w:tblPr>
        <w:tblStyle w:val="a4"/>
        <w:tblW w:w="8505" w:type="dxa"/>
        <w:tblInd w:w="-5" w:type="dxa"/>
        <w:tblLook w:val="04A0" w:firstRow="1" w:lastRow="0" w:firstColumn="1" w:lastColumn="0" w:noHBand="0" w:noVBand="1"/>
      </w:tblPr>
      <w:tblGrid>
        <w:gridCol w:w="709"/>
        <w:gridCol w:w="7796"/>
      </w:tblGrid>
      <w:tr w:rsidR="000D4F1C" w:rsidRPr="00F93617" w14:paraId="12F3DB18" w14:textId="77777777" w:rsidTr="004A3414">
        <w:trPr>
          <w:trHeight w:val="135"/>
        </w:trPr>
        <w:tc>
          <w:tcPr>
            <w:tcW w:w="709" w:type="dxa"/>
          </w:tcPr>
          <w:p w14:paraId="2CFB4EFE"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#1</w:t>
            </w:r>
          </w:p>
        </w:tc>
        <w:tc>
          <w:tcPr>
            <w:tcW w:w="7796" w:type="dxa"/>
          </w:tcPr>
          <w:p w14:paraId="401223CA" w14:textId="77777777" w:rsidR="000D4F1C" w:rsidRPr="007374B2" w:rsidRDefault="000D4F1C" w:rsidP="004A3414">
            <w:pPr>
              <w:tabs>
                <w:tab w:val="left" w:pos="1338"/>
              </w:tabs>
              <w:jc w:val="left"/>
              <w:rPr>
                <w:rFonts w:ascii="Arial" w:eastAsia="ＭＳ Ｐゴシック" w:hAnsi="Arial" w:cs="Arial"/>
              </w:rPr>
            </w:pPr>
            <w:r w:rsidRPr="007374B2">
              <w:rPr>
                <w:rFonts w:ascii="Arial" w:eastAsia="ＭＳ Ｐゴシック" w:hAnsi="Arial" w:hint="eastAsia"/>
                <w:color w:val="000000"/>
              </w:rPr>
              <w:t>呼吸窮迫症候群</w:t>
            </w:r>
            <w:r w:rsidRPr="007374B2">
              <w:rPr>
                <w:rFonts w:ascii="Arial" w:eastAsia="ＭＳ Ｐゴシック" w:hAnsi="Arial"/>
                <w:color w:val="000000"/>
              </w:rPr>
              <w:t>-</w:t>
            </w:r>
            <w:r w:rsidRPr="007374B2">
              <w:rPr>
                <w:rFonts w:ascii="Arial" w:eastAsia="ＭＳ Ｐゴシック" w:hAnsi="Arial" w:hint="eastAsia"/>
                <w:color w:val="000000"/>
              </w:rPr>
              <w:t>急性</w:t>
            </w:r>
            <w:r w:rsidRPr="007374B2">
              <w:rPr>
                <w:rFonts w:ascii="Arial" w:eastAsia="ＭＳ Ｐゴシック" w:hAnsi="Arial"/>
                <w:color w:val="000000"/>
              </w:rPr>
              <w:t xml:space="preserve">/TH or </w:t>
            </w:r>
            <w:r w:rsidRPr="007374B2">
              <w:rPr>
                <w:rFonts w:ascii="Arial" w:eastAsia="ＭＳ Ｐゴシック" w:hAnsi="Arial" w:hint="eastAsia"/>
                <w:color w:val="000000"/>
              </w:rPr>
              <w:t>急性呼吸窮迫症候群</w:t>
            </w:r>
            <w:r w:rsidRPr="007374B2">
              <w:rPr>
                <w:rFonts w:ascii="Arial" w:eastAsia="ＭＳ Ｐゴシック" w:hAnsi="Arial"/>
                <w:color w:val="000000"/>
              </w:rPr>
              <w:t>/TA or ARDS/TA</w:t>
            </w:r>
          </w:p>
        </w:tc>
      </w:tr>
      <w:tr w:rsidR="000D4F1C" w:rsidRPr="00F93617" w14:paraId="47A84FE5" w14:textId="77777777" w:rsidTr="004A3414">
        <w:tc>
          <w:tcPr>
            <w:tcW w:w="709" w:type="dxa"/>
          </w:tcPr>
          <w:p w14:paraId="3028F1F9"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#2</w:t>
            </w:r>
          </w:p>
        </w:tc>
        <w:tc>
          <w:tcPr>
            <w:tcW w:w="7796" w:type="dxa"/>
          </w:tcPr>
          <w:p w14:paraId="2DD7B786" w14:textId="77777777" w:rsidR="000D4F1C" w:rsidRPr="007374B2" w:rsidRDefault="000D4F1C" w:rsidP="004A3414">
            <w:pPr>
              <w:tabs>
                <w:tab w:val="left" w:pos="2589"/>
              </w:tabs>
              <w:jc w:val="left"/>
              <w:rPr>
                <w:rFonts w:ascii="Arial" w:eastAsia="ＭＳ Ｐゴシック" w:hAnsi="Arial" w:cs="Arial"/>
              </w:rPr>
            </w:pPr>
            <w:r w:rsidRPr="007374B2">
              <w:rPr>
                <w:rFonts w:ascii="Arial" w:eastAsia="ＭＳ Ｐゴシック" w:hAnsi="Arial" w:cs="Arial" w:hint="eastAsia"/>
              </w:rPr>
              <w:t>急性肺損傷</w:t>
            </w:r>
            <w:r w:rsidRPr="007374B2">
              <w:rPr>
                <w:rFonts w:ascii="Arial" w:eastAsia="ＭＳ Ｐゴシック" w:hAnsi="Arial" w:cs="Arial"/>
              </w:rPr>
              <w:t xml:space="preserve">/TH or </w:t>
            </w:r>
            <w:r w:rsidRPr="007374B2">
              <w:rPr>
                <w:rFonts w:ascii="Arial" w:eastAsia="ＭＳ Ｐゴシック" w:hAnsi="Arial" w:cs="Arial"/>
              </w:rPr>
              <w:t>急性肺損傷</w:t>
            </w:r>
            <w:r w:rsidRPr="007374B2">
              <w:rPr>
                <w:rFonts w:ascii="Arial" w:eastAsia="ＭＳ Ｐゴシック" w:hAnsi="Arial" w:cs="Arial"/>
              </w:rPr>
              <w:t>/TA</w:t>
            </w:r>
          </w:p>
        </w:tc>
      </w:tr>
      <w:tr w:rsidR="000D4F1C" w:rsidRPr="00F93617" w14:paraId="1B930DDB" w14:textId="77777777" w:rsidTr="004A3414">
        <w:tc>
          <w:tcPr>
            <w:tcW w:w="709" w:type="dxa"/>
          </w:tcPr>
          <w:p w14:paraId="1F0DD138"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#3</w:t>
            </w:r>
          </w:p>
        </w:tc>
        <w:tc>
          <w:tcPr>
            <w:tcW w:w="7796" w:type="dxa"/>
          </w:tcPr>
          <w:p w14:paraId="702020B1" w14:textId="77777777" w:rsidR="000D4F1C" w:rsidRPr="007374B2" w:rsidRDefault="000D4F1C" w:rsidP="004A3414">
            <w:pPr>
              <w:tabs>
                <w:tab w:val="left" w:pos="2007"/>
              </w:tabs>
              <w:jc w:val="left"/>
              <w:rPr>
                <w:rFonts w:ascii="Arial" w:eastAsia="ＭＳ Ｐゴシック" w:hAnsi="Arial" w:cs="Arial"/>
              </w:rPr>
            </w:pPr>
            <w:r w:rsidRPr="007374B2">
              <w:rPr>
                <w:rFonts w:ascii="Arial" w:eastAsia="ＭＳ Ｐゴシック" w:hAnsi="Arial" w:cs="Arial" w:hint="eastAsia"/>
              </w:rPr>
              <w:t>重症急性呼吸器症候群</w:t>
            </w:r>
            <w:r w:rsidRPr="007374B2">
              <w:rPr>
                <w:rFonts w:ascii="Arial" w:eastAsia="ＭＳ Ｐゴシック" w:hAnsi="Arial" w:cs="Arial"/>
              </w:rPr>
              <w:t>/TH or SARS/TA</w:t>
            </w:r>
          </w:p>
        </w:tc>
      </w:tr>
      <w:tr w:rsidR="000D4F1C" w:rsidRPr="00F93617" w14:paraId="3DEE8557" w14:textId="77777777" w:rsidTr="004A3414">
        <w:tc>
          <w:tcPr>
            <w:tcW w:w="709" w:type="dxa"/>
          </w:tcPr>
          <w:p w14:paraId="73873F3B"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#4</w:t>
            </w:r>
          </w:p>
        </w:tc>
        <w:tc>
          <w:tcPr>
            <w:tcW w:w="7796" w:type="dxa"/>
          </w:tcPr>
          <w:p w14:paraId="2691AEE0" w14:textId="77777777" w:rsidR="000D4F1C" w:rsidRPr="007374B2" w:rsidRDefault="000D4F1C" w:rsidP="004A3414">
            <w:pPr>
              <w:jc w:val="left"/>
              <w:rPr>
                <w:rFonts w:ascii="Arial" w:eastAsia="ＭＳ Ｐゴシック" w:hAnsi="Arial" w:cs="Arial"/>
              </w:rPr>
            </w:pPr>
            <w:r w:rsidRPr="007374B2">
              <w:rPr>
                <w:rFonts w:ascii="Arial" w:eastAsia="ＭＳ Ｐゴシック" w:hAnsi="Arial" w:cs="Arial" w:hint="eastAsia"/>
              </w:rPr>
              <w:t>呼吸不全</w:t>
            </w:r>
            <w:r w:rsidRPr="007374B2">
              <w:rPr>
                <w:rFonts w:ascii="Arial" w:eastAsia="ＭＳ Ｐゴシック" w:hAnsi="Arial" w:cs="Arial"/>
              </w:rPr>
              <w:t xml:space="preserve">/TH or </w:t>
            </w:r>
            <w:r w:rsidRPr="007374B2">
              <w:rPr>
                <w:rFonts w:ascii="Arial" w:eastAsia="ＭＳ Ｐゴシック" w:hAnsi="Arial" w:cs="Arial"/>
              </w:rPr>
              <w:t>呼吸不全</w:t>
            </w:r>
            <w:r w:rsidRPr="007374B2">
              <w:rPr>
                <w:rFonts w:ascii="Arial" w:eastAsia="ＭＳ Ｐゴシック" w:hAnsi="Arial" w:cs="Arial"/>
              </w:rPr>
              <w:t>/TA</w:t>
            </w:r>
          </w:p>
        </w:tc>
      </w:tr>
      <w:tr w:rsidR="000D4F1C" w:rsidRPr="00F93617" w14:paraId="2339CE40" w14:textId="77777777" w:rsidTr="004A3414">
        <w:trPr>
          <w:trHeight w:val="135"/>
        </w:trPr>
        <w:tc>
          <w:tcPr>
            <w:tcW w:w="709" w:type="dxa"/>
          </w:tcPr>
          <w:p w14:paraId="027E3CC4"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#5</w:t>
            </w:r>
          </w:p>
        </w:tc>
        <w:tc>
          <w:tcPr>
            <w:tcW w:w="7796" w:type="dxa"/>
          </w:tcPr>
          <w:p w14:paraId="3FEDDCBB" w14:textId="77777777" w:rsidR="000D4F1C" w:rsidRPr="007374B2" w:rsidRDefault="000D4F1C" w:rsidP="004A3414">
            <w:pPr>
              <w:jc w:val="left"/>
              <w:rPr>
                <w:rFonts w:ascii="Arial" w:eastAsia="ＭＳ Ｐゴシック" w:hAnsi="Arial" w:cs="Arial"/>
              </w:rPr>
            </w:pPr>
            <w:r w:rsidRPr="007374B2">
              <w:rPr>
                <w:rFonts w:ascii="Arial" w:eastAsia="ＭＳ Ｐゴシック" w:hAnsi="Arial" w:cs="Arial"/>
              </w:rPr>
              <w:t>#1 or #2 or #3 or #4</w:t>
            </w:r>
          </w:p>
        </w:tc>
      </w:tr>
      <w:tr w:rsidR="000D4F1C" w:rsidRPr="00F93617" w14:paraId="14FA39AC" w14:textId="77777777" w:rsidTr="004A3414">
        <w:tc>
          <w:tcPr>
            <w:tcW w:w="709" w:type="dxa"/>
          </w:tcPr>
          <w:p w14:paraId="7BAA2F55"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#6</w:t>
            </w:r>
          </w:p>
        </w:tc>
        <w:tc>
          <w:tcPr>
            <w:tcW w:w="7796" w:type="dxa"/>
          </w:tcPr>
          <w:p w14:paraId="4AE6D806" w14:textId="77777777" w:rsidR="000D4F1C" w:rsidRPr="007374B2" w:rsidRDefault="000D4F1C" w:rsidP="004A3414">
            <w:pPr>
              <w:tabs>
                <w:tab w:val="left" w:pos="1513"/>
              </w:tabs>
              <w:jc w:val="left"/>
              <w:rPr>
                <w:rFonts w:ascii="Arial" w:eastAsia="ＭＳ Ｐゴシック" w:hAnsi="Arial" w:cs="Arial"/>
              </w:rPr>
            </w:pPr>
            <w:r w:rsidRPr="007374B2">
              <w:rPr>
                <w:rFonts w:ascii="Arial" w:eastAsia="ＭＳ Ｐゴシック" w:hAnsi="Arial" w:cs="Arial" w:hint="eastAsia"/>
              </w:rPr>
              <w:t>神経筋遮断</w:t>
            </w:r>
            <w:r w:rsidRPr="007374B2">
              <w:rPr>
                <w:rFonts w:ascii="Arial" w:eastAsia="ＭＳ Ｐゴシック" w:hAnsi="Arial" w:cs="Arial"/>
              </w:rPr>
              <w:t xml:space="preserve">/TH or </w:t>
            </w:r>
            <w:r w:rsidRPr="007374B2">
              <w:rPr>
                <w:rFonts w:ascii="Arial" w:eastAsia="ＭＳ Ｐゴシック" w:hAnsi="Arial" w:cs="Arial"/>
              </w:rPr>
              <w:t>神経筋遮断剤</w:t>
            </w:r>
            <w:r w:rsidRPr="007374B2">
              <w:rPr>
                <w:rFonts w:ascii="Arial" w:eastAsia="ＭＳ Ｐゴシック" w:hAnsi="Arial" w:cs="Arial"/>
              </w:rPr>
              <w:t xml:space="preserve">/TH or </w:t>
            </w:r>
            <w:r w:rsidRPr="007374B2">
              <w:rPr>
                <w:rFonts w:ascii="Arial" w:eastAsia="ＭＳ Ｐゴシック" w:hAnsi="Arial" w:cs="Arial"/>
              </w:rPr>
              <w:t>中枢性筋弛緩剤</w:t>
            </w:r>
            <w:r w:rsidRPr="007374B2">
              <w:rPr>
                <w:rFonts w:ascii="Arial" w:eastAsia="ＭＳ Ｐゴシック" w:hAnsi="Arial" w:cs="Arial"/>
              </w:rPr>
              <w:t xml:space="preserve">/TH or </w:t>
            </w:r>
            <w:r w:rsidRPr="007374B2">
              <w:rPr>
                <w:rFonts w:ascii="Arial" w:eastAsia="ＭＳ Ｐゴシック" w:hAnsi="Arial" w:cs="Arial"/>
              </w:rPr>
              <w:t>神経筋遮断</w:t>
            </w:r>
            <w:r w:rsidRPr="007374B2">
              <w:rPr>
                <w:rFonts w:ascii="Arial" w:eastAsia="ＭＳ Ｐゴシック" w:hAnsi="Arial" w:cs="Arial"/>
              </w:rPr>
              <w:t xml:space="preserve">/TA or </w:t>
            </w:r>
            <w:r w:rsidRPr="007374B2">
              <w:rPr>
                <w:rFonts w:ascii="Arial" w:eastAsia="ＭＳ Ｐゴシック" w:hAnsi="Arial" w:cs="Arial"/>
              </w:rPr>
              <w:t>弛緩</w:t>
            </w:r>
            <w:r w:rsidRPr="007374B2">
              <w:rPr>
                <w:rFonts w:ascii="Arial" w:eastAsia="ＭＳ Ｐゴシック" w:hAnsi="Arial" w:cs="Arial"/>
              </w:rPr>
              <w:t>/TA</w:t>
            </w:r>
          </w:p>
        </w:tc>
      </w:tr>
      <w:tr w:rsidR="000D4F1C" w:rsidRPr="00F93617" w14:paraId="6B822028" w14:textId="77777777" w:rsidTr="004A3414">
        <w:tc>
          <w:tcPr>
            <w:tcW w:w="709" w:type="dxa"/>
          </w:tcPr>
          <w:p w14:paraId="5E8326A4"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#7</w:t>
            </w:r>
          </w:p>
        </w:tc>
        <w:tc>
          <w:tcPr>
            <w:tcW w:w="7796" w:type="dxa"/>
          </w:tcPr>
          <w:p w14:paraId="686E5364" w14:textId="77777777" w:rsidR="000D4F1C" w:rsidRPr="007374B2" w:rsidRDefault="000D4F1C" w:rsidP="004A3414">
            <w:pPr>
              <w:tabs>
                <w:tab w:val="left" w:pos="1120"/>
              </w:tabs>
              <w:jc w:val="left"/>
              <w:rPr>
                <w:rFonts w:ascii="Arial" w:eastAsia="ＭＳ Ｐゴシック" w:hAnsi="Arial" w:cs="Arial"/>
              </w:rPr>
            </w:pPr>
            <w:r w:rsidRPr="007374B2">
              <w:rPr>
                <w:rFonts w:ascii="Arial" w:eastAsia="ＭＳ Ｐゴシック" w:hAnsi="Arial" w:cs="Arial"/>
              </w:rPr>
              <w:t>("Vecuronium Bromide"/TH or vecuronium/AL) or (Pancuronium/TH or pancuronium/AL) or ("Rocuronium Bromide"/TH or rocuronium/AL) or ("Atracurium Besilate"/TH or atracurium/AL) or ("Cisatracurium Besilate"/TH or cisatracurium/AL) or (Succinylcholine/TH or succinylcholine/AL) or (Curare/TH or curare/AL) or ("Rapacuronium Bromide"/TH or rapacuronium/AL) or ("Mivacurium Chloride"/TH or mivacurium/AL) or ("Mivacurium Chloride"/TH or mivacron/AL) or ("Atracurium Besilate"/TH or tracrium/AL) or ("Doxacurium Chloride"/TH or doxacurium/AL) or ("Doxacurium Chloride"/TH or nuromax/AL) or bex/AL or ("Vecuronium Bromide"/TH or norcuron/AL) or ("Rocuronium Bromide"/TH or zemuron/AL) or (Pancuronium/TH or pavulon/AL) or (Tubocurarine/TH or tubocurarine/AL) or ("Gallamine Triethiodide"/TH or gallamine/AL) or ("Gallamine Triethiodide"/TH or flaxedil/AL) or (Pipecuronium/TH or pipecuronium/AL) or (Alcuronium/TH or alcuronium/AL) or (Toxiferine/TH or toxiferine/AL) or (Succinylcholine/TH or suxamethonium/AL) or ("Rapacuronium Bromide"/TH or raplon/AL)</w:t>
            </w:r>
          </w:p>
        </w:tc>
      </w:tr>
      <w:tr w:rsidR="000D4F1C" w:rsidRPr="00F93617" w14:paraId="302AF414" w14:textId="77777777" w:rsidTr="004A3414">
        <w:tc>
          <w:tcPr>
            <w:tcW w:w="709" w:type="dxa"/>
          </w:tcPr>
          <w:p w14:paraId="7A188FE5"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#8</w:t>
            </w:r>
          </w:p>
        </w:tc>
        <w:tc>
          <w:tcPr>
            <w:tcW w:w="7796" w:type="dxa"/>
          </w:tcPr>
          <w:p w14:paraId="1B553DA7" w14:textId="77777777" w:rsidR="000D4F1C" w:rsidRPr="007374B2" w:rsidRDefault="000D4F1C" w:rsidP="004A3414">
            <w:pPr>
              <w:tabs>
                <w:tab w:val="left" w:pos="1120"/>
              </w:tabs>
              <w:rPr>
                <w:rFonts w:ascii="Arial" w:eastAsia="ＭＳ Ｐゴシック" w:hAnsi="Arial" w:cs="Arial"/>
              </w:rPr>
            </w:pPr>
            <w:r w:rsidRPr="007374B2">
              <w:rPr>
                <w:rFonts w:ascii="Arial" w:eastAsia="ＭＳ Ｐゴシック" w:hAnsi="Arial" w:cs="Arial"/>
              </w:rPr>
              <w:t>#6 or #7</w:t>
            </w:r>
          </w:p>
        </w:tc>
      </w:tr>
      <w:tr w:rsidR="000D4F1C" w:rsidRPr="00F93617" w14:paraId="2556613A" w14:textId="77777777" w:rsidTr="004A3414">
        <w:tc>
          <w:tcPr>
            <w:tcW w:w="709" w:type="dxa"/>
          </w:tcPr>
          <w:p w14:paraId="7AE276E2"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#9</w:t>
            </w:r>
          </w:p>
        </w:tc>
        <w:tc>
          <w:tcPr>
            <w:tcW w:w="7796" w:type="dxa"/>
          </w:tcPr>
          <w:p w14:paraId="5CF7B137" w14:textId="77777777" w:rsidR="000D4F1C" w:rsidRPr="007374B2" w:rsidRDefault="000D4F1C" w:rsidP="004A3414">
            <w:pPr>
              <w:tabs>
                <w:tab w:val="left" w:pos="2356"/>
              </w:tabs>
              <w:rPr>
                <w:rFonts w:ascii="Arial" w:eastAsia="ＭＳ Ｐゴシック" w:hAnsi="Arial" w:cs="Arial"/>
              </w:rPr>
            </w:pPr>
            <w:r w:rsidRPr="007374B2">
              <w:rPr>
                <w:rFonts w:ascii="Arial" w:eastAsia="ＭＳ Ｐゴシック" w:hAnsi="Arial" w:cs="Arial"/>
              </w:rPr>
              <w:t>#5 and #8</w:t>
            </w:r>
          </w:p>
        </w:tc>
      </w:tr>
      <w:tr w:rsidR="000D4F1C" w:rsidRPr="00F93617" w14:paraId="62683A0B" w14:textId="77777777" w:rsidTr="004A3414">
        <w:trPr>
          <w:trHeight w:val="135"/>
        </w:trPr>
        <w:tc>
          <w:tcPr>
            <w:tcW w:w="709" w:type="dxa"/>
          </w:tcPr>
          <w:p w14:paraId="7DDCA42A"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#10</w:t>
            </w:r>
          </w:p>
        </w:tc>
        <w:tc>
          <w:tcPr>
            <w:tcW w:w="7796" w:type="dxa"/>
          </w:tcPr>
          <w:p w14:paraId="1492E502" w14:textId="77777777" w:rsidR="000D4F1C" w:rsidRPr="007374B2" w:rsidRDefault="000D4F1C" w:rsidP="004A3414">
            <w:pPr>
              <w:rPr>
                <w:rFonts w:ascii="Arial" w:eastAsia="ＭＳ Ｐゴシック" w:hAnsi="Arial" w:cs="Arial"/>
              </w:rPr>
            </w:pPr>
            <w:r w:rsidRPr="007374B2">
              <w:rPr>
                <w:rFonts w:ascii="Arial" w:eastAsia="ＭＳ Ｐゴシック" w:hAnsi="Arial" w:cs="Arial"/>
              </w:rPr>
              <w:t>(#9) and (PT=</w:t>
            </w:r>
            <w:r w:rsidRPr="007374B2">
              <w:rPr>
                <w:rFonts w:ascii="Arial" w:eastAsia="ＭＳ Ｐゴシック" w:hAnsi="Arial" w:cs="Arial" w:hint="eastAsia"/>
              </w:rPr>
              <w:t>会議録除く</w:t>
            </w:r>
            <w:r w:rsidRPr="007374B2">
              <w:rPr>
                <w:rFonts w:ascii="Arial" w:eastAsia="ＭＳ Ｐゴシック" w:hAnsi="Arial" w:cs="Arial"/>
              </w:rPr>
              <w:t>)</w:t>
            </w:r>
          </w:p>
        </w:tc>
      </w:tr>
    </w:tbl>
    <w:p w14:paraId="53879A4D" w14:textId="77777777" w:rsidR="000D4F1C" w:rsidRPr="007374B2" w:rsidRDefault="000D4F1C" w:rsidP="004A3414">
      <w:pPr>
        <w:rPr>
          <w:rFonts w:ascii="Arial" w:eastAsia="ＭＳ Ｐゴシック" w:hAnsi="Arial"/>
        </w:rPr>
      </w:pPr>
    </w:p>
    <w:p w14:paraId="143761CE" w14:textId="77777777" w:rsidR="000D4F1C" w:rsidRPr="007374B2" w:rsidRDefault="000D4F1C" w:rsidP="004A3414">
      <w:pPr>
        <w:rPr>
          <w:rFonts w:ascii="Arial" w:eastAsia="ＭＳ Ｐゴシック" w:hAnsi="Arial"/>
        </w:rPr>
      </w:pPr>
      <w:r w:rsidRPr="007374B2">
        <w:rPr>
          <w:rFonts w:ascii="Arial" w:eastAsia="ＭＳ Ｐゴシック" w:hAnsi="Arial"/>
        </w:rPr>
        <w:br w:type="page"/>
      </w:r>
    </w:p>
    <w:p w14:paraId="2BAFC98B" w14:textId="77777777" w:rsidR="000D4F1C" w:rsidRDefault="000D4F1C" w:rsidP="000D4F1C">
      <w:pPr>
        <w:pStyle w:val="a3"/>
        <w:numPr>
          <w:ilvl w:val="0"/>
          <w:numId w:val="3"/>
        </w:numPr>
        <w:ind w:leftChars="0"/>
        <w:rPr>
          <w:rFonts w:ascii="Arial" w:eastAsia="ＭＳ Ｐゴシック" w:hAnsi="Arial"/>
        </w:rPr>
      </w:pPr>
      <w:r w:rsidRPr="007374B2">
        <w:rPr>
          <w:rFonts w:ascii="Arial" w:eastAsia="ＭＳ Ｐゴシック" w:hAnsi="Arial"/>
        </w:rPr>
        <w:lastRenderedPageBreak/>
        <w:t>Flow diagram</w:t>
      </w:r>
    </w:p>
    <w:p w14:paraId="11D3ABB2" w14:textId="77777777" w:rsidR="000D4F1C" w:rsidRPr="003F44FE" w:rsidRDefault="000D4F1C" w:rsidP="004A3414">
      <w:pPr>
        <w:rPr>
          <w:rFonts w:ascii="Arial" w:eastAsia="ＭＳ Ｐゴシック" w:hAnsi="Arial" w:cs="Arial"/>
          <w:szCs w:val="21"/>
        </w:rPr>
      </w:pPr>
      <w:r w:rsidRPr="00851411">
        <w:rPr>
          <w:noProof/>
        </w:rPr>
        <mc:AlternateContent>
          <mc:Choice Requires="wps">
            <w:drawing>
              <wp:anchor distT="0" distB="0" distL="114300" distR="114300" simplePos="0" relativeHeight="251679744" behindDoc="0" locked="0" layoutInCell="1" allowOverlap="1" wp14:anchorId="4D173188" wp14:editId="0DD40088">
                <wp:simplePos x="0" y="0"/>
                <wp:positionH relativeFrom="column">
                  <wp:posOffset>-598714</wp:posOffset>
                </wp:positionH>
                <wp:positionV relativeFrom="paragraph">
                  <wp:posOffset>130628</wp:posOffset>
                </wp:positionV>
                <wp:extent cx="587828" cy="1552575"/>
                <wp:effectExtent l="0" t="0" r="9525" b="9525"/>
                <wp:wrapNone/>
                <wp:docPr id="84" name="角丸四角形 84"/>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3F9C0A" w14:textId="77777777" w:rsidR="004A3414" w:rsidRPr="00E15EB1" w:rsidRDefault="004A3414" w:rsidP="004A341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173188" id="角丸四角形 84" o:spid="_x0000_s1026" style="position:absolute;left:0;text-align:left;margin-left:-47.15pt;margin-top:10.3pt;width:46.3pt;height:122.25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" fillcolor="#4472c4 [3204]" strokecolor="#1f3763 [1604]" strokeweight="1pt">
                <v:stroke joinstyle="miter"/>
                <v:textbox style="layout-flow:vertical-ideographic">
                  <w:txbxContent>
                    <w:p w14:paraId="433F9C0A" w14:textId="77777777" w:rsidR="004A3414" w:rsidRPr="00E15EB1" w:rsidRDefault="004A3414" w:rsidP="004A341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851411">
        <w:rPr>
          <w:noProof/>
        </w:rPr>
        <mc:AlternateContent>
          <mc:Choice Requires="wps">
            <w:drawing>
              <wp:anchor distT="0" distB="0" distL="114300" distR="114300" simplePos="0" relativeHeight="251676672" behindDoc="0" locked="0" layoutInCell="1" allowOverlap="1" wp14:anchorId="192517E2" wp14:editId="3F11EE9A">
                <wp:simplePos x="0" y="0"/>
                <wp:positionH relativeFrom="column">
                  <wp:posOffset>2491740</wp:posOffset>
                </wp:positionH>
                <wp:positionV relativeFrom="paragraph">
                  <wp:posOffset>5603875</wp:posOffset>
                </wp:positionV>
                <wp:extent cx="1600200" cy="0"/>
                <wp:effectExtent l="0" t="76200" r="19050" b="95250"/>
                <wp:wrapNone/>
                <wp:docPr id="85" name="直線矢印コネクタ 8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1328C19" id="_x0000_t32" coordsize="21600,21600" o:spt="32" o:oned="t" path="m,l21600,21600e" filled="f">
                <v:path arrowok="t" fillok="f" o:connecttype="none"/>
                <o:lock v:ext="edit" shapetype="t"/>
              </v:shapetype>
              <v:shape id="直線矢印コネクタ 85" o:spid="_x0000_s1026" type="#_x0000_t32" style="position:absolute;left:0;text-align:left;margin-left:196.2pt;margin-top:441.25pt;width:126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851411">
        <w:rPr>
          <w:noProof/>
        </w:rPr>
        <mc:AlternateContent>
          <mc:Choice Requires="wps">
            <w:drawing>
              <wp:anchor distT="0" distB="0" distL="114300" distR="114300" simplePos="0" relativeHeight="251677696" behindDoc="0" locked="0" layoutInCell="1" allowOverlap="1" wp14:anchorId="2DFB57F2" wp14:editId="1E69BC21">
                <wp:simplePos x="0" y="0"/>
                <wp:positionH relativeFrom="column">
                  <wp:posOffset>1196340</wp:posOffset>
                </wp:positionH>
                <wp:positionV relativeFrom="paragraph">
                  <wp:posOffset>5872480</wp:posOffset>
                </wp:positionV>
                <wp:extent cx="2641600" cy="611505"/>
                <wp:effectExtent l="0" t="0" r="25400" b="17145"/>
                <wp:wrapNone/>
                <wp:docPr id="86" name="テキスト ボックス 8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9A0E42"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5</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B57F2" id="_x0000_t202" coordsize="21600,21600" o:spt="202" path="m,l,21600r21600,l21600,xe">
                <v:stroke joinstyle="miter"/>
                <v:path gradientshapeok="t" o:connecttype="rect"/>
              </v:shapetype>
              <v:shape id="テキスト ボックス 86" o:spid="_x0000_s1027" type="#_x0000_t202" style="position:absolute;left:0;text-align:left;margin-left:94.2pt;margin-top:462.4pt;width:208pt;height:48.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" fillcolor="white [3201]" strokeweight=".5pt">
                <v:textbox>
                  <w:txbxContent>
                    <w:p w14:paraId="399A0E42"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5</w:t>
                      </w:r>
                      <w:r w:rsidRPr="009E0CD6">
                        <w:rPr>
                          <w:rFonts w:ascii="Arial" w:hAnsi="Arial" w:cs="Arial"/>
                          <w:sz w:val="22"/>
                          <w:szCs w:val="22"/>
                        </w:rPr>
                        <w:t xml:space="preserve"> Studies included in qualitative synthesis</w:t>
                      </w:r>
                    </w:p>
                  </w:txbxContent>
                </v:textbox>
              </v:shape>
            </w:pict>
          </mc:Fallback>
        </mc:AlternateContent>
      </w:r>
      <w:r w:rsidRPr="00851411">
        <w:rPr>
          <w:noProof/>
        </w:rPr>
        <mc:AlternateContent>
          <mc:Choice Requires="wps">
            <w:drawing>
              <wp:anchor distT="0" distB="0" distL="114300" distR="114300" simplePos="0" relativeHeight="251678720" behindDoc="0" locked="0" layoutInCell="1" allowOverlap="1" wp14:anchorId="5962EFF7" wp14:editId="439CB67D">
                <wp:simplePos x="0" y="0"/>
                <wp:positionH relativeFrom="column">
                  <wp:posOffset>2491740</wp:posOffset>
                </wp:positionH>
                <wp:positionV relativeFrom="paragraph">
                  <wp:posOffset>5277485</wp:posOffset>
                </wp:positionV>
                <wp:extent cx="0" cy="609600"/>
                <wp:effectExtent l="76200" t="0" r="57150" b="57150"/>
                <wp:wrapNone/>
                <wp:docPr id="87" name="直線矢印コネクタ 8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242604" id="直線矢印コネクタ 87" o:spid="_x0000_s1026" type="#_x0000_t32" style="position:absolute;left:0;text-align:left;margin-left:196.2pt;margin-top:415.55pt;width:0;height: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851411">
        <w:rPr>
          <w:noProof/>
        </w:rPr>
        <mc:AlternateContent>
          <mc:Choice Requires="wps">
            <w:drawing>
              <wp:anchor distT="0" distB="0" distL="114300" distR="114300" simplePos="0" relativeHeight="251673600" behindDoc="0" locked="0" layoutInCell="1" allowOverlap="1" wp14:anchorId="6E11B87E" wp14:editId="38DFA6DF">
                <wp:simplePos x="0" y="0"/>
                <wp:positionH relativeFrom="column">
                  <wp:posOffset>2491740</wp:posOffset>
                </wp:positionH>
                <wp:positionV relativeFrom="paragraph">
                  <wp:posOffset>4371975</wp:posOffset>
                </wp:positionV>
                <wp:extent cx="1600200" cy="0"/>
                <wp:effectExtent l="0" t="76200" r="19050" b="95250"/>
                <wp:wrapNone/>
                <wp:docPr id="88" name="直線矢印コネクタ 8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3E450B" id="直線矢印コネクタ 88" o:spid="_x0000_s1026" type="#_x0000_t32" style="position:absolute;left:0;text-align:left;margin-left:196.2pt;margin-top:344.25pt;width:126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851411">
        <w:rPr>
          <w:noProof/>
        </w:rPr>
        <mc:AlternateContent>
          <mc:Choice Requires="wps">
            <w:drawing>
              <wp:anchor distT="0" distB="0" distL="114300" distR="114300" simplePos="0" relativeHeight="251670528" behindDoc="0" locked="0" layoutInCell="1" allowOverlap="1" wp14:anchorId="77117E78" wp14:editId="752DAA0A">
                <wp:simplePos x="0" y="0"/>
                <wp:positionH relativeFrom="column">
                  <wp:posOffset>2491740</wp:posOffset>
                </wp:positionH>
                <wp:positionV relativeFrom="paragraph">
                  <wp:posOffset>3178175</wp:posOffset>
                </wp:positionV>
                <wp:extent cx="1600200" cy="0"/>
                <wp:effectExtent l="0" t="76200" r="19050" b="95250"/>
                <wp:wrapNone/>
                <wp:docPr id="89" name="直線矢印コネクタ 8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124F42" id="直線矢印コネクタ 89" o:spid="_x0000_s1026" type="#_x0000_t32" style="position:absolute;left:0;text-align:left;margin-left:196.2pt;margin-top:250.25pt;width:126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851411">
        <w:rPr>
          <w:noProof/>
        </w:rPr>
        <mc:AlternateContent>
          <mc:Choice Requires="wps">
            <w:drawing>
              <wp:anchor distT="0" distB="0" distL="114300" distR="114300" simplePos="0" relativeHeight="251675648" behindDoc="0" locked="0" layoutInCell="1" allowOverlap="1" wp14:anchorId="73E149ED" wp14:editId="24DDF286">
                <wp:simplePos x="0" y="0"/>
                <wp:positionH relativeFrom="column">
                  <wp:posOffset>2491740</wp:posOffset>
                </wp:positionH>
                <wp:positionV relativeFrom="paragraph">
                  <wp:posOffset>4045585</wp:posOffset>
                </wp:positionV>
                <wp:extent cx="0" cy="609600"/>
                <wp:effectExtent l="76200" t="0" r="57150" b="57150"/>
                <wp:wrapNone/>
                <wp:docPr id="90" name="直線矢印コネクタ 9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EB6C59" id="直線矢印コネクタ 90" o:spid="_x0000_s1026" type="#_x0000_t32" style="position:absolute;left:0;text-align:left;margin-left:196.2pt;margin-top:318.55pt;width:0;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851411">
        <w:rPr>
          <w:noProof/>
        </w:rPr>
        <mc:AlternateContent>
          <mc:Choice Requires="wps">
            <w:drawing>
              <wp:anchor distT="0" distB="0" distL="114300" distR="114300" simplePos="0" relativeHeight="251671552" behindDoc="0" locked="0" layoutInCell="1" allowOverlap="1" wp14:anchorId="71ADC808" wp14:editId="32DFD471">
                <wp:simplePos x="0" y="0"/>
                <wp:positionH relativeFrom="column">
                  <wp:posOffset>1196340</wp:posOffset>
                </wp:positionH>
                <wp:positionV relativeFrom="paragraph">
                  <wp:posOffset>3444875</wp:posOffset>
                </wp:positionV>
                <wp:extent cx="2641600" cy="611505"/>
                <wp:effectExtent l="0" t="0" r="25400" b="17145"/>
                <wp:wrapNone/>
                <wp:docPr id="91" name="テキスト ボックス 9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5DF1EA"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1880</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DC808" id="テキスト ボックス 91" o:spid="_x0000_s1028" type="#_x0000_t202" style="position:absolute;left:0;text-align:left;margin-left:94.2pt;margin-top:271.25pt;width:208pt;height:4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" fillcolor="white [3201]" strokeweight=".5pt">
                <v:textbox>
                  <w:txbxContent>
                    <w:p w14:paraId="375DF1EA"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1880</w:t>
                      </w:r>
                      <w:r w:rsidRPr="009E0CD6">
                        <w:rPr>
                          <w:rFonts w:ascii="Arial" w:hAnsi="Arial" w:cs="Arial"/>
                          <w:sz w:val="22"/>
                          <w:szCs w:val="22"/>
                        </w:rPr>
                        <w:t xml:space="preserve"> records after duplicates removed</w:t>
                      </w:r>
                    </w:p>
                  </w:txbxContent>
                </v:textbox>
              </v:shape>
            </w:pict>
          </mc:Fallback>
        </mc:AlternateContent>
      </w:r>
      <w:r w:rsidRPr="00851411">
        <w:rPr>
          <w:noProof/>
        </w:rPr>
        <mc:AlternateContent>
          <mc:Choice Requires="wps">
            <w:drawing>
              <wp:anchor distT="0" distB="0" distL="114300" distR="114300" simplePos="0" relativeHeight="251672576" behindDoc="0" locked="0" layoutInCell="1" allowOverlap="1" wp14:anchorId="4FE5BE81" wp14:editId="3BCA3155">
                <wp:simplePos x="0" y="0"/>
                <wp:positionH relativeFrom="column">
                  <wp:posOffset>2491740</wp:posOffset>
                </wp:positionH>
                <wp:positionV relativeFrom="paragraph">
                  <wp:posOffset>2849880</wp:posOffset>
                </wp:positionV>
                <wp:extent cx="0" cy="609600"/>
                <wp:effectExtent l="76200" t="0" r="57150" b="57150"/>
                <wp:wrapNone/>
                <wp:docPr id="92" name="直線矢印コネクタ 9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836C01" id="直線矢印コネクタ 92" o:spid="_x0000_s1026" type="#_x0000_t32" style="position:absolute;left:0;text-align:left;margin-left:196.2pt;margin-top:224.4pt;width:0;height: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851411">
        <w:rPr>
          <w:noProof/>
        </w:rPr>
        <mc:AlternateContent>
          <mc:Choice Requires="wps">
            <w:drawing>
              <wp:anchor distT="0" distB="0" distL="114300" distR="114300" simplePos="0" relativeHeight="251666432" behindDoc="0" locked="0" layoutInCell="1" allowOverlap="1" wp14:anchorId="56D354E2" wp14:editId="046C3520">
                <wp:simplePos x="0" y="0"/>
                <wp:positionH relativeFrom="column">
                  <wp:posOffset>1196340</wp:posOffset>
                </wp:positionH>
                <wp:positionV relativeFrom="paragraph">
                  <wp:posOffset>2225675</wp:posOffset>
                </wp:positionV>
                <wp:extent cx="2641600" cy="611505"/>
                <wp:effectExtent l="0" t="0" r="25400" b="17145"/>
                <wp:wrapNone/>
                <wp:docPr id="93" name="テキスト ボックス 9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F5690B" w14:textId="77777777" w:rsidR="004A3414" w:rsidRPr="009E0CD6" w:rsidRDefault="004A3414" w:rsidP="004A3414">
                            <w:pPr>
                              <w:jc w:val="center"/>
                              <w:rPr>
                                <w:rFonts w:ascii="Arial" w:hAnsi="Arial" w:cs="Arial"/>
                              </w:rPr>
                            </w:pPr>
                            <w:r>
                              <w:rPr>
                                <w:rFonts w:ascii="Arial" w:hAnsi="Arial" w:cs="Arial"/>
                              </w:rPr>
                              <w:t>1885</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354E2" id="テキスト ボックス 93" o:spid="_x0000_s1029" type="#_x0000_t202" style="position:absolute;left:0;text-align:left;margin-left:94.2pt;margin-top:175.25pt;width:208pt;height:48.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" fillcolor="white [3201]" strokeweight=".5pt">
                <v:textbox>
                  <w:txbxContent>
                    <w:p w14:paraId="38F5690B" w14:textId="77777777" w:rsidR="004A3414" w:rsidRPr="009E0CD6" w:rsidRDefault="004A3414" w:rsidP="004A3414">
                      <w:pPr>
                        <w:jc w:val="center"/>
                        <w:rPr>
                          <w:rFonts w:ascii="Arial" w:hAnsi="Arial" w:cs="Arial"/>
                        </w:rPr>
                      </w:pPr>
                      <w:r>
                        <w:rPr>
                          <w:rFonts w:ascii="Arial" w:hAnsi="Arial" w:cs="Arial"/>
                        </w:rPr>
                        <w:t>1885</w:t>
                      </w:r>
                      <w:r w:rsidRPr="009E0CD6">
                        <w:rPr>
                          <w:rFonts w:ascii="Arial" w:hAnsi="Arial" w:cs="Arial"/>
                        </w:rPr>
                        <w:t xml:space="preserve"> records identified through database searching</w:t>
                      </w:r>
                    </w:p>
                  </w:txbxContent>
                </v:textbox>
              </v:shape>
            </w:pict>
          </mc:Fallback>
        </mc:AlternateContent>
      </w:r>
      <w:r w:rsidRPr="00851411">
        <w:rPr>
          <w:noProof/>
        </w:rPr>
        <mc:AlternateContent>
          <mc:Choice Requires="wps">
            <w:drawing>
              <wp:anchor distT="0" distB="0" distL="114300" distR="114300" simplePos="0" relativeHeight="251668480" behindDoc="0" locked="0" layoutInCell="1" allowOverlap="1" wp14:anchorId="463EC9FE" wp14:editId="71D7E60B">
                <wp:simplePos x="0" y="0"/>
                <wp:positionH relativeFrom="column">
                  <wp:posOffset>1539240</wp:posOffset>
                </wp:positionH>
                <wp:positionV relativeFrom="paragraph">
                  <wp:posOffset>1616075</wp:posOffset>
                </wp:positionV>
                <wp:extent cx="0" cy="609600"/>
                <wp:effectExtent l="76200" t="0" r="57150" b="57150"/>
                <wp:wrapNone/>
                <wp:docPr id="94" name="直線矢印コネクタ 9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E697B1" id="直線矢印コネクタ 94" o:spid="_x0000_s1026" type="#_x0000_t32" style="position:absolute;left:0;text-align:left;margin-left:121.2pt;margin-top:127.25pt;width:0;height: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851411">
        <w:rPr>
          <w:noProof/>
        </w:rPr>
        <mc:AlternateContent>
          <mc:Choice Requires="wps">
            <w:drawing>
              <wp:anchor distT="0" distB="0" distL="114300" distR="114300" simplePos="0" relativeHeight="251669504" behindDoc="0" locked="0" layoutInCell="1" allowOverlap="1" wp14:anchorId="02A12CDC" wp14:editId="7C42A6F2">
                <wp:simplePos x="0" y="0"/>
                <wp:positionH relativeFrom="column">
                  <wp:posOffset>3507740</wp:posOffset>
                </wp:positionH>
                <wp:positionV relativeFrom="paragraph">
                  <wp:posOffset>1616075</wp:posOffset>
                </wp:positionV>
                <wp:extent cx="0" cy="609600"/>
                <wp:effectExtent l="76200" t="0" r="57150" b="57150"/>
                <wp:wrapNone/>
                <wp:docPr id="95" name="直線矢印コネクタ 9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E5D788" id="直線矢印コネクタ 95" o:spid="_x0000_s1026" type="#_x0000_t32" style="position:absolute;left:0;text-align:left;margin-left:276.2pt;margin-top:127.25pt;width:0;height: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851411">
        <w:rPr>
          <w:noProof/>
        </w:rPr>
        <mc:AlternateContent>
          <mc:Choice Requires="wps">
            <w:drawing>
              <wp:anchor distT="0" distB="0" distL="114300" distR="114300" simplePos="0" relativeHeight="251663360" behindDoc="0" locked="0" layoutInCell="1" allowOverlap="1" wp14:anchorId="240B8682" wp14:editId="6933E5B1">
                <wp:simplePos x="0" y="0"/>
                <wp:positionH relativeFrom="column">
                  <wp:posOffset>-10160</wp:posOffset>
                </wp:positionH>
                <wp:positionV relativeFrom="paragraph">
                  <wp:posOffset>130175</wp:posOffset>
                </wp:positionV>
                <wp:extent cx="2616200" cy="1485900"/>
                <wp:effectExtent l="0" t="0" r="12700" b="19050"/>
                <wp:wrapNone/>
                <wp:docPr id="96" name="テキスト ボックス 96"/>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D915EF" w14:textId="77777777" w:rsidR="004A3414" w:rsidRPr="009E0CD6" w:rsidRDefault="004A3414" w:rsidP="004A3414">
                            <w:pPr>
                              <w:jc w:val="center"/>
                              <w:rPr>
                                <w:rFonts w:ascii="Arial" w:hAnsi="Arial" w:cs="Arial"/>
                              </w:rPr>
                            </w:pPr>
                            <w:r>
                              <w:rPr>
                                <w:rFonts w:ascii="Arial" w:hAnsi="Arial" w:cs="Arial"/>
                              </w:rPr>
                              <w:t>1885</w:t>
                            </w:r>
                            <w:r w:rsidRPr="009E0CD6">
                              <w:rPr>
                                <w:rFonts w:ascii="Arial" w:hAnsi="Arial" w:cs="Arial"/>
                              </w:rPr>
                              <w:t xml:space="preserve"> records identified through database searching</w:t>
                            </w:r>
                          </w:p>
                          <w:p w14:paraId="102B58B4" w14:textId="77777777" w:rsidR="004A3414" w:rsidRDefault="004A3414" w:rsidP="004A3414">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1337</w:t>
                            </w:r>
                            <w:r w:rsidRPr="009E0CD6">
                              <w:rPr>
                                <w:rFonts w:ascii="Arial" w:hAnsi="Arial" w:cs="Arial"/>
                              </w:rPr>
                              <w:t>)</w:t>
                            </w:r>
                          </w:p>
                          <w:p w14:paraId="69F6B3ED" w14:textId="77777777" w:rsidR="004A3414" w:rsidRPr="009E0CD6" w:rsidRDefault="004A3414" w:rsidP="004A3414">
                            <w:pPr>
                              <w:tabs>
                                <w:tab w:val="left" w:pos="2425"/>
                              </w:tabs>
                              <w:rPr>
                                <w:rFonts w:ascii="Arial" w:hAnsi="Arial" w:cs="Arial"/>
                              </w:rPr>
                            </w:pPr>
                            <w:r>
                              <w:rPr>
                                <w:rFonts w:ascii="Arial" w:hAnsi="Arial" w:cs="Arial" w:hint="eastAsia"/>
                              </w:rPr>
                              <w:t>C</w:t>
                            </w:r>
                            <w:r>
                              <w:rPr>
                                <w:rFonts w:ascii="Arial" w:hAnsi="Arial" w:cs="Arial"/>
                              </w:rPr>
                              <w:t>ochrane CENTRAL     (n=171)</w:t>
                            </w:r>
                          </w:p>
                          <w:p w14:paraId="38617054" w14:textId="77777777" w:rsidR="004A3414" w:rsidRPr="009E0CD6" w:rsidRDefault="004A3414" w:rsidP="004A341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377</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B8682" id="テキスト ボックス 96" o:spid="_x0000_s1030" type="#_x0000_t202" style="position:absolute;left:0;text-align:left;margin-left:-.8pt;margin-top:10.25pt;width:206pt;height:1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" fillcolor="white [3201]" strokeweight=".5pt">
                <v:textbox>
                  <w:txbxContent>
                    <w:p w14:paraId="51D915EF" w14:textId="77777777" w:rsidR="004A3414" w:rsidRPr="009E0CD6" w:rsidRDefault="004A3414" w:rsidP="004A3414">
                      <w:pPr>
                        <w:jc w:val="center"/>
                        <w:rPr>
                          <w:rFonts w:ascii="Arial" w:hAnsi="Arial" w:cs="Arial"/>
                        </w:rPr>
                      </w:pPr>
                      <w:r>
                        <w:rPr>
                          <w:rFonts w:ascii="Arial" w:hAnsi="Arial" w:cs="Arial"/>
                        </w:rPr>
                        <w:t>1885</w:t>
                      </w:r>
                      <w:r w:rsidRPr="009E0CD6">
                        <w:rPr>
                          <w:rFonts w:ascii="Arial" w:hAnsi="Arial" w:cs="Arial"/>
                        </w:rPr>
                        <w:t xml:space="preserve"> records identified through database searching</w:t>
                      </w:r>
                    </w:p>
                    <w:p w14:paraId="102B58B4" w14:textId="77777777" w:rsidR="004A3414" w:rsidRDefault="004A3414" w:rsidP="004A3414">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1337</w:t>
                      </w:r>
                      <w:r w:rsidRPr="009E0CD6">
                        <w:rPr>
                          <w:rFonts w:ascii="Arial" w:hAnsi="Arial" w:cs="Arial"/>
                        </w:rPr>
                        <w:t>)</w:t>
                      </w:r>
                    </w:p>
                    <w:p w14:paraId="69F6B3ED" w14:textId="77777777" w:rsidR="004A3414" w:rsidRPr="009E0CD6" w:rsidRDefault="004A3414" w:rsidP="004A3414">
                      <w:pPr>
                        <w:tabs>
                          <w:tab w:val="left" w:pos="2425"/>
                        </w:tabs>
                        <w:rPr>
                          <w:rFonts w:ascii="Arial" w:hAnsi="Arial" w:cs="Arial"/>
                        </w:rPr>
                      </w:pPr>
                      <w:r>
                        <w:rPr>
                          <w:rFonts w:ascii="Arial" w:hAnsi="Arial" w:cs="Arial" w:hint="eastAsia"/>
                        </w:rPr>
                        <w:t>C</w:t>
                      </w:r>
                      <w:r>
                        <w:rPr>
                          <w:rFonts w:ascii="Arial" w:hAnsi="Arial" w:cs="Arial"/>
                        </w:rPr>
                        <w:t>ochrane CENTRAL     (n=171)</w:t>
                      </w:r>
                    </w:p>
                    <w:p w14:paraId="38617054" w14:textId="77777777" w:rsidR="004A3414" w:rsidRPr="009E0CD6" w:rsidRDefault="004A3414" w:rsidP="004A341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377</w:t>
                      </w:r>
                      <w:r w:rsidRPr="009E0CD6">
                        <w:rPr>
                          <w:rFonts w:ascii="Arial" w:hAnsi="Arial" w:cs="Arial"/>
                        </w:rPr>
                        <w:t>)</w:t>
                      </w:r>
                    </w:p>
                  </w:txbxContent>
                </v:textbox>
              </v:shape>
            </w:pict>
          </mc:Fallback>
        </mc:AlternateContent>
      </w:r>
      <w:r w:rsidRPr="00851411">
        <w:rPr>
          <w:noProof/>
        </w:rPr>
        <mc:AlternateContent>
          <mc:Choice Requires="wps">
            <w:drawing>
              <wp:anchor distT="0" distB="0" distL="114300" distR="114300" simplePos="0" relativeHeight="251665408" behindDoc="0" locked="0" layoutInCell="1" allowOverlap="1" wp14:anchorId="06FFA78C" wp14:editId="18CB5D16">
                <wp:simplePos x="0" y="0"/>
                <wp:positionH relativeFrom="column">
                  <wp:posOffset>3126740</wp:posOffset>
                </wp:positionH>
                <wp:positionV relativeFrom="paragraph">
                  <wp:posOffset>130175</wp:posOffset>
                </wp:positionV>
                <wp:extent cx="2616200" cy="1485900"/>
                <wp:effectExtent l="0" t="0" r="12700" b="19050"/>
                <wp:wrapNone/>
                <wp:docPr id="97" name="テキスト ボックス 97"/>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B0DCB0" w14:textId="77777777" w:rsidR="004A3414" w:rsidRPr="009E0CD6" w:rsidRDefault="004A3414" w:rsidP="004A3414">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FA78C" id="テキスト ボックス 97" o:spid="_x0000_s1031" type="#_x0000_t202" style="position:absolute;left:0;text-align:left;margin-left:246.2pt;margin-top:10.25pt;width:206pt;height:1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" fillcolor="white [3201]" strokeweight=".5pt">
                <v:textbox>
                  <w:txbxContent>
                    <w:p w14:paraId="7AB0DCB0" w14:textId="77777777" w:rsidR="004A3414" w:rsidRPr="009E0CD6" w:rsidRDefault="004A3414" w:rsidP="004A3414">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006E891C" w14:textId="77777777" w:rsidR="000D4F1C" w:rsidRPr="003F44FE" w:rsidRDefault="000D4F1C" w:rsidP="000D4F1C">
      <w:pPr>
        <w:pStyle w:val="a3"/>
        <w:numPr>
          <w:ilvl w:val="0"/>
          <w:numId w:val="3"/>
        </w:numPr>
        <w:ind w:leftChars="0"/>
        <w:rPr>
          <w:rFonts w:ascii="Arial" w:eastAsia="ＭＳ Ｐゴシック" w:hAnsi="Arial" w:cs="Arial"/>
          <w:szCs w:val="21"/>
        </w:rPr>
      </w:pPr>
      <w:r w:rsidRPr="00851411">
        <w:rPr>
          <w:noProof/>
        </w:rPr>
        <mc:AlternateContent>
          <mc:Choice Requires="wps">
            <w:drawing>
              <wp:anchor distT="0" distB="0" distL="114300" distR="114300" simplePos="0" relativeHeight="251682816" behindDoc="0" locked="0" layoutInCell="1" allowOverlap="1" wp14:anchorId="4CBEC373" wp14:editId="4D5CDDEE">
                <wp:simplePos x="0" y="0"/>
                <wp:positionH relativeFrom="column">
                  <wp:posOffset>855345</wp:posOffset>
                </wp:positionH>
                <wp:positionV relativeFrom="paragraph">
                  <wp:posOffset>6854825</wp:posOffset>
                </wp:positionV>
                <wp:extent cx="3185160" cy="906780"/>
                <wp:effectExtent l="0" t="0" r="15240" b="26670"/>
                <wp:wrapNone/>
                <wp:docPr id="98" name="テキスト ボックス 98"/>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F426B9"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5</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EC373" id="テキスト ボックス 98" o:spid="_x0000_s1032" type="#_x0000_t202" style="position:absolute;left:0;text-align:left;margin-left:67.35pt;margin-top:539.75pt;width:250.8pt;height:71.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" fillcolor="white [3201]" strokeweight=".5pt">
                <v:textbox>
                  <w:txbxContent>
                    <w:p w14:paraId="5CF426B9"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5</w:t>
                      </w:r>
                      <w:r w:rsidRPr="009E0CD6">
                        <w:rPr>
                          <w:rFonts w:ascii="Arial" w:hAnsi="Arial" w:cs="Arial"/>
                          <w:sz w:val="22"/>
                          <w:szCs w:val="22"/>
                        </w:rPr>
                        <w:t xml:space="preserve"> Studies included in quantitative synthesis (meta-analysis)</w:t>
                      </w:r>
                    </w:p>
                  </w:txbxContent>
                </v:textbox>
              </v:shape>
            </w:pict>
          </mc:Fallback>
        </mc:AlternateContent>
      </w:r>
      <w:r w:rsidRPr="00851411">
        <w:rPr>
          <w:noProof/>
        </w:rPr>
        <mc:AlternateContent>
          <mc:Choice Requires="wps">
            <w:drawing>
              <wp:anchor distT="0" distB="0" distL="114300" distR="114300" simplePos="0" relativeHeight="251683840" behindDoc="0" locked="0" layoutInCell="1" allowOverlap="1" wp14:anchorId="7EBAD46A" wp14:editId="6073E85B">
                <wp:simplePos x="0" y="0"/>
                <wp:positionH relativeFrom="column">
                  <wp:posOffset>2491740</wp:posOffset>
                </wp:positionH>
                <wp:positionV relativeFrom="paragraph">
                  <wp:posOffset>6249035</wp:posOffset>
                </wp:positionV>
                <wp:extent cx="0" cy="609600"/>
                <wp:effectExtent l="76200" t="0" r="57150" b="57150"/>
                <wp:wrapNone/>
                <wp:docPr id="99" name="直線矢印コネクタ 9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D8F106" id="直線矢印コネクタ 99" o:spid="_x0000_s1026" type="#_x0000_t32" style="position:absolute;left:0;text-align:left;margin-left:196.2pt;margin-top:492.05pt;width:0;height:4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2B8EA88D" w14:textId="77777777" w:rsidR="000D4F1C" w:rsidRPr="003F44FE" w:rsidRDefault="000D4F1C" w:rsidP="000D4F1C">
      <w:pPr>
        <w:pStyle w:val="a3"/>
        <w:numPr>
          <w:ilvl w:val="0"/>
          <w:numId w:val="3"/>
        </w:numPr>
        <w:ind w:leftChars="0"/>
        <w:rPr>
          <w:rFonts w:ascii="Arial" w:eastAsia="ＭＳ Ｐゴシック" w:hAnsi="Arial" w:cs="Arial"/>
          <w:color w:val="000000" w:themeColor="text1"/>
          <w:szCs w:val="21"/>
        </w:rPr>
      </w:pPr>
      <w:r w:rsidRPr="00851411">
        <w:rPr>
          <w:noProof/>
        </w:rPr>
        <mc:AlternateContent>
          <mc:Choice Requires="wps">
            <w:drawing>
              <wp:anchor distT="0" distB="0" distL="114300" distR="114300" simplePos="0" relativeHeight="251664384" behindDoc="0" locked="0" layoutInCell="1" allowOverlap="1" wp14:anchorId="59A5E304" wp14:editId="4C03093D">
                <wp:simplePos x="0" y="0"/>
                <wp:positionH relativeFrom="column">
                  <wp:posOffset>4093029</wp:posOffset>
                </wp:positionH>
                <wp:positionV relativeFrom="paragraph">
                  <wp:posOffset>4844143</wp:posOffset>
                </wp:positionV>
                <wp:extent cx="2253342" cy="2318657"/>
                <wp:effectExtent l="0" t="0" r="7620" b="18415"/>
                <wp:wrapNone/>
                <wp:docPr id="100" name="テキスト ボックス 100"/>
                <wp:cNvGraphicFramePr/>
                <a:graphic xmlns:a="http://schemas.openxmlformats.org/drawingml/2006/main">
                  <a:graphicData uri="http://schemas.microsoft.com/office/word/2010/wordprocessingShape">
                    <wps:wsp>
                      <wps:cNvSpPr txBox="1"/>
                      <wps:spPr>
                        <a:xfrm>
                          <a:off x="0" y="0"/>
                          <a:ext cx="2253342" cy="23186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5DDB09" w14:textId="77777777" w:rsidR="004A3414" w:rsidRPr="009E0CD6" w:rsidRDefault="004A3414" w:rsidP="004A3414">
                            <w:pPr>
                              <w:rPr>
                                <w:rFonts w:ascii="Arial" w:hAnsi="Arial" w:cs="Arial"/>
                              </w:rPr>
                            </w:pPr>
                            <w:r>
                              <w:rPr>
                                <w:rFonts w:ascii="Arial" w:hAnsi="Arial" w:cs="Arial"/>
                              </w:rPr>
                              <w:t>76</w:t>
                            </w:r>
                            <w:r w:rsidRPr="009E0CD6">
                              <w:rPr>
                                <w:rFonts w:ascii="Arial" w:hAnsi="Arial" w:cs="Arial"/>
                              </w:rPr>
                              <w:t xml:space="preserve"> Full-text articles excluded, with reasons:</w:t>
                            </w:r>
                          </w:p>
                          <w:p w14:paraId="6FA89B4B"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3</w:t>
                            </w:r>
                            <w:r w:rsidRPr="009E0CD6">
                              <w:rPr>
                                <w:rFonts w:ascii="Arial" w:hAnsi="Arial" w:cs="Arial"/>
                              </w:rPr>
                              <w:t>)</w:t>
                            </w:r>
                          </w:p>
                          <w:p w14:paraId="325A80D6"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59</w:t>
                            </w:r>
                            <w:r w:rsidRPr="009E0CD6">
                              <w:rPr>
                                <w:rFonts w:ascii="Arial" w:hAnsi="Arial" w:cs="Arial"/>
                              </w:rPr>
                              <w:t>)</w:t>
                            </w:r>
                          </w:p>
                          <w:p w14:paraId="550D5D7E"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13</w:t>
                            </w:r>
                            <w:r w:rsidRPr="009E0CD6">
                              <w:rPr>
                                <w:rFonts w:ascii="Arial" w:hAnsi="Arial" w:cs="Arial"/>
                              </w:rPr>
                              <w:t>)</w:t>
                            </w:r>
                          </w:p>
                          <w:p w14:paraId="7CC89D1C"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1</w:t>
                            </w:r>
                            <w:r w:rsidRPr="009E0CD6">
                              <w:rPr>
                                <w:rFonts w:ascii="Arial" w:hAnsi="Arial" w:cs="Arial"/>
                              </w:rPr>
                              <w:t>)</w:t>
                            </w:r>
                          </w:p>
                          <w:p w14:paraId="3740426B" w14:textId="77777777" w:rsidR="004A3414" w:rsidRPr="009E0CD6" w:rsidRDefault="004A3414" w:rsidP="004A3414">
                            <w:pPr>
                              <w:tabs>
                                <w:tab w:val="right" w:pos="2268"/>
                              </w:tabs>
                              <w:jc w:val="left"/>
                              <w:rPr>
                                <w:rFonts w:ascii="Arial" w:hAnsi="Arial" w:cs="Arial"/>
                              </w:rPr>
                            </w:pPr>
                          </w:p>
                          <w:p w14:paraId="3740D777" w14:textId="77777777" w:rsidR="004A3414" w:rsidRPr="009E0CD6" w:rsidRDefault="004A3414" w:rsidP="004A3414">
                            <w:pPr>
                              <w:tabs>
                                <w:tab w:val="right" w:pos="2268"/>
                              </w:tabs>
                              <w:jc w:val="left"/>
                              <w:rPr>
                                <w:rFonts w:ascii="Arial" w:hAnsi="Arial" w:cs="Arial"/>
                              </w:rPr>
                            </w:pPr>
                            <w:r w:rsidRPr="009E0CD6">
                              <w:rPr>
                                <w:rFonts w:ascii="Arial" w:hAnsi="Arial" w:cs="Arial"/>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5E304" id="テキスト ボックス 100" o:spid="_x0000_s1033" type="#_x0000_t202" style="position:absolute;left:0;text-align:left;margin-left:322.3pt;margin-top:381.45pt;width:177.45pt;height:18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" fillcolor="white [3201]" strokeweight=".5pt">
                <v:textbox>
                  <w:txbxContent>
                    <w:p w14:paraId="145DDB09" w14:textId="77777777" w:rsidR="004A3414" w:rsidRPr="009E0CD6" w:rsidRDefault="004A3414" w:rsidP="004A3414">
                      <w:pPr>
                        <w:rPr>
                          <w:rFonts w:ascii="Arial" w:hAnsi="Arial" w:cs="Arial"/>
                        </w:rPr>
                      </w:pPr>
                      <w:r>
                        <w:rPr>
                          <w:rFonts w:ascii="Arial" w:hAnsi="Arial" w:cs="Arial"/>
                        </w:rPr>
                        <w:t>76</w:t>
                      </w:r>
                      <w:r w:rsidRPr="009E0CD6">
                        <w:rPr>
                          <w:rFonts w:ascii="Arial" w:hAnsi="Arial" w:cs="Arial"/>
                        </w:rPr>
                        <w:t xml:space="preserve"> Full-text articles excluded, with reasons:</w:t>
                      </w:r>
                    </w:p>
                    <w:p w14:paraId="6FA89B4B"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3</w:t>
                      </w:r>
                      <w:r w:rsidRPr="009E0CD6">
                        <w:rPr>
                          <w:rFonts w:ascii="Arial" w:hAnsi="Arial" w:cs="Arial"/>
                        </w:rPr>
                        <w:t>)</w:t>
                      </w:r>
                    </w:p>
                    <w:p w14:paraId="325A80D6"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59</w:t>
                      </w:r>
                      <w:r w:rsidRPr="009E0CD6">
                        <w:rPr>
                          <w:rFonts w:ascii="Arial" w:hAnsi="Arial" w:cs="Arial"/>
                        </w:rPr>
                        <w:t>)</w:t>
                      </w:r>
                    </w:p>
                    <w:p w14:paraId="550D5D7E"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13</w:t>
                      </w:r>
                      <w:r w:rsidRPr="009E0CD6">
                        <w:rPr>
                          <w:rFonts w:ascii="Arial" w:hAnsi="Arial" w:cs="Arial"/>
                        </w:rPr>
                        <w:t>)</w:t>
                      </w:r>
                    </w:p>
                    <w:p w14:paraId="7CC89D1C"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1</w:t>
                      </w:r>
                      <w:r w:rsidRPr="009E0CD6">
                        <w:rPr>
                          <w:rFonts w:ascii="Arial" w:hAnsi="Arial" w:cs="Arial"/>
                        </w:rPr>
                        <w:t>)</w:t>
                      </w:r>
                    </w:p>
                    <w:p w14:paraId="3740426B" w14:textId="77777777" w:rsidR="004A3414" w:rsidRPr="009E0CD6" w:rsidRDefault="004A3414" w:rsidP="004A3414">
                      <w:pPr>
                        <w:tabs>
                          <w:tab w:val="right" w:pos="2268"/>
                        </w:tabs>
                        <w:jc w:val="left"/>
                        <w:rPr>
                          <w:rFonts w:ascii="Arial" w:hAnsi="Arial" w:cs="Arial"/>
                        </w:rPr>
                      </w:pPr>
                    </w:p>
                    <w:p w14:paraId="3740D777" w14:textId="77777777" w:rsidR="004A3414" w:rsidRPr="009E0CD6" w:rsidRDefault="004A3414" w:rsidP="004A3414">
                      <w:pPr>
                        <w:tabs>
                          <w:tab w:val="right" w:pos="2268"/>
                        </w:tabs>
                        <w:jc w:val="left"/>
                        <w:rPr>
                          <w:rFonts w:ascii="Arial" w:hAnsi="Arial" w:cs="Arial"/>
                        </w:rPr>
                      </w:pPr>
                      <w:r w:rsidRPr="009E0CD6">
                        <w:rPr>
                          <w:rFonts w:ascii="Arial" w:hAnsi="Arial" w:cs="Arial"/>
                        </w:rPr>
                        <w:t>Etc.</w:t>
                      </w:r>
                    </w:p>
                  </w:txbxContent>
                </v:textbox>
              </v:shape>
            </w:pict>
          </mc:Fallback>
        </mc:AlternateContent>
      </w:r>
      <w:r w:rsidRPr="00851411">
        <w:rPr>
          <w:noProof/>
        </w:rPr>
        <mc:AlternateContent>
          <mc:Choice Requires="wps">
            <w:drawing>
              <wp:anchor distT="0" distB="0" distL="114300" distR="114300" simplePos="0" relativeHeight="251667456" behindDoc="0" locked="0" layoutInCell="1" allowOverlap="1" wp14:anchorId="2B863B82" wp14:editId="57A5B59A">
                <wp:simplePos x="0" y="0"/>
                <wp:positionH relativeFrom="column">
                  <wp:posOffset>4092575</wp:posOffset>
                </wp:positionH>
                <wp:positionV relativeFrom="paragraph">
                  <wp:posOffset>2416175</wp:posOffset>
                </wp:positionV>
                <wp:extent cx="2165985" cy="612720"/>
                <wp:effectExtent l="0" t="0" r="18415" b="10160"/>
                <wp:wrapNone/>
                <wp:docPr id="101" name="テキスト ボックス 101"/>
                <wp:cNvGraphicFramePr/>
                <a:graphic xmlns:a="http://schemas.openxmlformats.org/drawingml/2006/main">
                  <a:graphicData uri="http://schemas.microsoft.com/office/word/2010/wordprocessingShape">
                    <wps:wsp>
                      <wps:cNvSpPr txBox="1"/>
                      <wps:spPr>
                        <a:xfrm>
                          <a:off x="0" y="0"/>
                          <a:ext cx="2165985" cy="612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3D416D" w14:textId="77777777" w:rsidR="004A3414" w:rsidRPr="009E0CD6" w:rsidRDefault="004A3414" w:rsidP="004A3414">
                            <w:pPr>
                              <w:jc w:val="center"/>
                              <w:rPr>
                                <w:rFonts w:ascii="Arial" w:hAnsi="Arial" w:cs="Arial"/>
                              </w:rPr>
                            </w:pPr>
                            <w:r w:rsidRPr="009E0CD6">
                              <w:rPr>
                                <w:rFonts w:ascii="Arial" w:hAnsi="Arial" w:cs="Arial"/>
                              </w:rPr>
                              <w:t>Duplicates</w:t>
                            </w:r>
                          </w:p>
                          <w:p w14:paraId="2203CCF7" w14:textId="77777777" w:rsidR="004A3414" w:rsidRPr="009E0CD6" w:rsidRDefault="004A3414" w:rsidP="004A3414">
                            <w:pPr>
                              <w:jc w:val="center"/>
                              <w:rPr>
                                <w:rFonts w:ascii="Arial" w:hAnsi="Arial" w:cs="Arial"/>
                              </w:rPr>
                            </w:pPr>
                            <w:r w:rsidRPr="009E0CD6">
                              <w:rPr>
                                <w:rFonts w:ascii="Arial" w:hAnsi="Arial" w:cs="Arial"/>
                              </w:rPr>
                              <w:t>n=</w:t>
                            </w:r>
                            <w:r>
                              <w:rPr>
                                <w:rFonts w:ascii="Arial" w:hAnsi="Arial" w:cs="Arial"/>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63B82" id="テキスト ボックス 101" o:spid="_x0000_s1034" type="#_x0000_t202" style="position:absolute;left:0;text-align:left;margin-left:322.25pt;margin-top:190.25pt;width:170.55pt;height:4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" fillcolor="white [3201]" strokeweight=".5pt">
                <v:textbox>
                  <w:txbxContent>
                    <w:p w14:paraId="2D3D416D" w14:textId="77777777" w:rsidR="004A3414" w:rsidRPr="009E0CD6" w:rsidRDefault="004A3414" w:rsidP="004A3414">
                      <w:pPr>
                        <w:jc w:val="center"/>
                        <w:rPr>
                          <w:rFonts w:ascii="Arial" w:hAnsi="Arial" w:cs="Arial"/>
                        </w:rPr>
                      </w:pPr>
                      <w:r w:rsidRPr="009E0CD6">
                        <w:rPr>
                          <w:rFonts w:ascii="Arial" w:hAnsi="Arial" w:cs="Arial"/>
                        </w:rPr>
                        <w:t>Duplicates</w:t>
                      </w:r>
                    </w:p>
                    <w:p w14:paraId="2203CCF7" w14:textId="77777777" w:rsidR="004A3414" w:rsidRPr="009E0CD6" w:rsidRDefault="004A3414" w:rsidP="004A3414">
                      <w:pPr>
                        <w:jc w:val="center"/>
                        <w:rPr>
                          <w:rFonts w:ascii="Arial" w:hAnsi="Arial" w:cs="Arial"/>
                        </w:rPr>
                      </w:pPr>
                      <w:r w:rsidRPr="009E0CD6">
                        <w:rPr>
                          <w:rFonts w:ascii="Arial" w:hAnsi="Arial" w:cs="Arial"/>
                        </w:rPr>
                        <w:t>n=</w:t>
                      </w:r>
                      <w:r>
                        <w:rPr>
                          <w:rFonts w:ascii="Arial" w:hAnsi="Arial" w:cs="Arial"/>
                        </w:rPr>
                        <w:t>5</w:t>
                      </w:r>
                    </w:p>
                  </w:txbxContent>
                </v:textbox>
              </v:shape>
            </w:pict>
          </mc:Fallback>
        </mc:AlternateContent>
      </w:r>
      <w:r w:rsidRPr="00851411">
        <w:rPr>
          <w:noProof/>
        </w:rPr>
        <mc:AlternateContent>
          <mc:Choice Requires="wps">
            <w:drawing>
              <wp:anchor distT="0" distB="0" distL="114300" distR="114300" simplePos="0" relativeHeight="251662336" behindDoc="0" locked="0" layoutInCell="1" allowOverlap="1" wp14:anchorId="0B34CAD0" wp14:editId="03553654">
                <wp:simplePos x="0" y="0"/>
                <wp:positionH relativeFrom="column">
                  <wp:posOffset>4114800</wp:posOffset>
                </wp:positionH>
                <wp:positionV relativeFrom="paragraph">
                  <wp:posOffset>3537857</wp:posOffset>
                </wp:positionV>
                <wp:extent cx="2144214" cy="714375"/>
                <wp:effectExtent l="0" t="0" r="15240" b="9525"/>
                <wp:wrapNone/>
                <wp:docPr id="102" name="テキスト ボックス 102"/>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3BA60D" w14:textId="77777777" w:rsidR="004A3414" w:rsidRPr="009E0CD6" w:rsidRDefault="004A3414" w:rsidP="004A3414">
                            <w:pPr>
                              <w:jc w:val="center"/>
                              <w:rPr>
                                <w:rFonts w:ascii="Arial" w:hAnsi="Arial" w:cs="Arial"/>
                              </w:rPr>
                            </w:pPr>
                            <w:r>
                              <w:rPr>
                                <w:rFonts w:ascii="Arial" w:hAnsi="Arial" w:cs="Arial"/>
                              </w:rPr>
                              <w:t>1799</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4CAD0" id="テキスト ボックス 102" o:spid="_x0000_s1035" type="#_x0000_t202" style="position:absolute;left:0;text-align:left;margin-left:324pt;margin-top:278.55pt;width:168.85pt;height:5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" fillcolor="white [3201]" strokeweight=".5pt">
                <v:textbox>
                  <w:txbxContent>
                    <w:p w14:paraId="143BA60D" w14:textId="77777777" w:rsidR="004A3414" w:rsidRPr="009E0CD6" w:rsidRDefault="004A3414" w:rsidP="004A3414">
                      <w:pPr>
                        <w:jc w:val="center"/>
                        <w:rPr>
                          <w:rFonts w:ascii="Arial" w:hAnsi="Arial" w:cs="Arial"/>
                        </w:rPr>
                      </w:pPr>
                      <w:r>
                        <w:rPr>
                          <w:rFonts w:ascii="Arial" w:hAnsi="Arial" w:cs="Arial"/>
                        </w:rPr>
                        <w:t>1799</w:t>
                      </w:r>
                      <w:r w:rsidRPr="009E0CD6">
                        <w:rPr>
                          <w:rFonts w:ascii="Arial" w:hAnsi="Arial" w:cs="Arial"/>
                        </w:rPr>
                        <w:t xml:space="preserve"> records excluded</w:t>
                      </w:r>
                    </w:p>
                  </w:txbxContent>
                </v:textbox>
              </v:shape>
            </w:pict>
          </mc:Fallback>
        </mc:AlternateContent>
      </w:r>
      <w:r w:rsidRPr="00851411">
        <w:rPr>
          <w:noProof/>
        </w:rPr>
        <mc:AlternateContent>
          <mc:Choice Requires="wps">
            <w:drawing>
              <wp:anchor distT="0" distB="0" distL="114300" distR="114300" simplePos="0" relativeHeight="251684864" behindDoc="0" locked="0" layoutInCell="1" allowOverlap="1" wp14:anchorId="7711E0CC" wp14:editId="03E9D95E">
                <wp:simplePos x="0" y="0"/>
                <wp:positionH relativeFrom="column">
                  <wp:posOffset>-598715</wp:posOffset>
                </wp:positionH>
                <wp:positionV relativeFrom="paragraph">
                  <wp:posOffset>5834743</wp:posOffset>
                </wp:positionV>
                <wp:extent cx="587828" cy="1504950"/>
                <wp:effectExtent l="0" t="0" r="9525" b="19050"/>
                <wp:wrapNone/>
                <wp:docPr id="103" name="角丸四角形 103"/>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1529B7"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11E0CC" id="角丸四角形 103" o:spid="_x0000_s1036" style="position:absolute;left:0;text-align:left;margin-left:-47.15pt;margin-top:459.45pt;width:46.3pt;height:118.5pt;rotation:18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" fillcolor="#4472c4 [3204]" strokecolor="#1f3763 [1604]" strokeweight="1pt">
                <v:stroke joinstyle="miter"/>
                <v:textbox style="layout-flow:vertical-ideographic">
                  <w:txbxContent>
                    <w:p w14:paraId="611529B7"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851411">
        <w:rPr>
          <w:noProof/>
        </w:rPr>
        <mc:AlternateContent>
          <mc:Choice Requires="wps">
            <w:drawing>
              <wp:anchor distT="0" distB="0" distL="114300" distR="114300" simplePos="0" relativeHeight="251681792" behindDoc="0" locked="0" layoutInCell="1" allowOverlap="1" wp14:anchorId="3D449AE1" wp14:editId="0BF67844">
                <wp:simplePos x="0" y="0"/>
                <wp:positionH relativeFrom="column">
                  <wp:posOffset>-598714</wp:posOffset>
                </wp:positionH>
                <wp:positionV relativeFrom="paragraph">
                  <wp:posOffset>4191000</wp:posOffset>
                </wp:positionV>
                <wp:extent cx="587828" cy="1504950"/>
                <wp:effectExtent l="0" t="0" r="9525" b="19050"/>
                <wp:wrapNone/>
                <wp:docPr id="104" name="角丸四角形 104"/>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0E4043"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449AE1" id="角丸四角形 104" o:spid="_x0000_s1037" style="position:absolute;left:0;text-align:left;margin-left:-47.15pt;margin-top:330pt;width:46.3pt;height:118.5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" fillcolor="#4472c4 [3204]" strokecolor="#1f3763 [1604]" strokeweight="1pt">
                <v:stroke joinstyle="miter"/>
                <v:textbox style="layout-flow:vertical-ideographic">
                  <w:txbxContent>
                    <w:p w14:paraId="680E4043"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851411">
        <w:rPr>
          <w:noProof/>
        </w:rPr>
        <mc:AlternateContent>
          <mc:Choice Requires="wps">
            <w:drawing>
              <wp:anchor distT="0" distB="0" distL="114300" distR="114300" simplePos="0" relativeHeight="251680768" behindDoc="0" locked="0" layoutInCell="1" allowOverlap="1" wp14:anchorId="097089F8" wp14:editId="3D69AA96">
                <wp:simplePos x="0" y="0"/>
                <wp:positionH relativeFrom="column">
                  <wp:posOffset>-598714</wp:posOffset>
                </wp:positionH>
                <wp:positionV relativeFrom="paragraph">
                  <wp:posOffset>1763486</wp:posOffset>
                </wp:positionV>
                <wp:extent cx="587828" cy="1838325"/>
                <wp:effectExtent l="0" t="0" r="9525" b="15875"/>
                <wp:wrapNone/>
                <wp:docPr id="105" name="角丸四角形 105"/>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671F72"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7089F8" id="角丸四角形 105" o:spid="_x0000_s1038" style="position:absolute;left:0;text-align:left;margin-left:-47.15pt;margin-top:138.85pt;width:46.3pt;height:144.75pt;rotation:18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" fillcolor="#4472c4 [3204]" strokecolor="#1f3763 [1604]" strokeweight="1pt">
                <v:stroke joinstyle="miter"/>
                <v:textbox style="layout-flow:vertical-ideographic">
                  <w:txbxContent>
                    <w:p w14:paraId="54671F72"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1AE4F79A" w14:textId="77777777" w:rsidR="000D4F1C" w:rsidRPr="003F44FE" w:rsidRDefault="000D4F1C" w:rsidP="000D4F1C">
      <w:pPr>
        <w:pStyle w:val="a3"/>
        <w:numPr>
          <w:ilvl w:val="0"/>
          <w:numId w:val="3"/>
        </w:numPr>
        <w:ind w:leftChars="0"/>
        <w:rPr>
          <w:rFonts w:ascii="Arial" w:hAnsi="Arial" w:cs="Arial"/>
        </w:rPr>
      </w:pPr>
      <w:r w:rsidRPr="00851411">
        <w:rPr>
          <w:noProof/>
        </w:rPr>
        <mc:AlternateContent>
          <mc:Choice Requires="wps">
            <w:drawing>
              <wp:anchor distT="0" distB="0" distL="114300" distR="114300" simplePos="0" relativeHeight="251674624" behindDoc="0" locked="0" layoutInCell="1" allowOverlap="1" wp14:anchorId="19C21EE0" wp14:editId="47273DCF">
                <wp:simplePos x="0" y="0"/>
                <wp:positionH relativeFrom="column">
                  <wp:posOffset>1196340</wp:posOffset>
                </wp:positionH>
                <wp:positionV relativeFrom="paragraph">
                  <wp:posOffset>3954780</wp:posOffset>
                </wp:positionV>
                <wp:extent cx="2641600" cy="611505"/>
                <wp:effectExtent l="0" t="0" r="12700" b="10795"/>
                <wp:wrapNone/>
                <wp:docPr id="106" name="テキスト ボックス 10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27E3D0"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81</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21EE0" id="テキスト ボックス 106" o:spid="_x0000_s1039" type="#_x0000_t202" style="position:absolute;left:0;text-align:left;margin-left:94.2pt;margin-top:311.4pt;width:208pt;height:4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" fillcolor="white [3201]" strokeweight=".5pt">
                <v:textbox>
                  <w:txbxContent>
                    <w:p w14:paraId="7027E3D0"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81</w:t>
                      </w:r>
                      <w:r w:rsidRPr="009E0CD6">
                        <w:rPr>
                          <w:rFonts w:ascii="Arial" w:hAnsi="Arial" w:cs="Arial"/>
                          <w:sz w:val="22"/>
                          <w:szCs w:val="22"/>
                        </w:rPr>
                        <w:t xml:space="preserve"> Full-text articles assessed for eligibility</w:t>
                      </w:r>
                    </w:p>
                  </w:txbxContent>
                </v:textbox>
              </v:shape>
            </w:pict>
          </mc:Fallback>
        </mc:AlternateContent>
      </w:r>
    </w:p>
    <w:p w14:paraId="5CFB8DC5" w14:textId="77777777" w:rsidR="000D4F1C" w:rsidRPr="00115A3A" w:rsidRDefault="000D4F1C" w:rsidP="004A3414">
      <w:pPr>
        <w:rPr>
          <w:rFonts w:ascii="Arial" w:eastAsia="ＭＳ Ｐゴシック" w:hAnsi="Arial"/>
        </w:rPr>
      </w:pPr>
    </w:p>
    <w:p w14:paraId="397AB750" w14:textId="77777777" w:rsidR="000D4F1C" w:rsidRDefault="000D4F1C" w:rsidP="000D4F1C">
      <w:pPr>
        <w:pStyle w:val="a3"/>
        <w:numPr>
          <w:ilvl w:val="0"/>
          <w:numId w:val="3"/>
        </w:numPr>
        <w:ind w:leftChars="0"/>
        <w:rPr>
          <w:rFonts w:ascii="Arial" w:eastAsia="ＭＳ Ｐゴシック" w:hAnsi="Arial"/>
        </w:rPr>
      </w:pPr>
      <w:r>
        <w:rPr>
          <w:rFonts w:ascii="Arial" w:eastAsia="ＭＳ Ｐゴシック" w:hAnsi="Arial"/>
        </w:rPr>
        <w:br w:type="page"/>
      </w:r>
    </w:p>
    <w:p w14:paraId="33D75A12" w14:textId="77777777" w:rsidR="000D4F1C" w:rsidRPr="007374B2" w:rsidRDefault="000D4F1C" w:rsidP="004A3414">
      <w:r>
        <w:rPr>
          <w:rFonts w:ascii="Arial" w:eastAsia="ＭＳ Ｐゴシック" w:hAnsi="Arial" w:hint="eastAsia"/>
        </w:rPr>
        <w:lastRenderedPageBreak/>
        <w:t>3</w:t>
      </w:r>
      <w:r>
        <w:rPr>
          <w:rFonts w:ascii="Arial" w:eastAsia="ＭＳ Ｐゴシック" w:hAnsi="Arial"/>
        </w:rPr>
        <w:t xml:space="preserve">. </w:t>
      </w:r>
      <w:r w:rsidRPr="007374B2">
        <w:t>Risk of bias</w:t>
      </w:r>
    </w:p>
    <w:p w14:paraId="67A72E7E" w14:textId="77777777" w:rsidR="000D4F1C" w:rsidRPr="007374B2"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rPr>
        <w:t>S</w:t>
      </w:r>
      <w:r>
        <w:rPr>
          <w:rStyle w:val="label"/>
          <w:rFonts w:ascii="Arial" w:eastAsia="ＭＳ Ｐゴシック" w:hAnsi="Arial" w:cs="Arial"/>
          <w:color w:val="000000"/>
          <w:szCs w:val="13"/>
        </w:rPr>
        <w:t>urvival</w:t>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sidRPr="00827E55">
        <w:rPr>
          <w:rStyle w:val="label"/>
          <w:rFonts w:ascii="Arial" w:eastAsia="ＭＳ Ｐゴシック" w:hAnsi="Arial" w:cs="Arial"/>
          <w:color w:val="000000"/>
          <w:szCs w:val="13"/>
        </w:rPr>
        <w:t>QOL</w:t>
      </w:r>
    </w:p>
    <w:p w14:paraId="13AF7C55" w14:textId="77777777" w:rsidR="000D4F1C" w:rsidRPr="007374B2" w:rsidRDefault="000D4F1C" w:rsidP="004A3414">
      <w:pPr>
        <w:rPr>
          <w:rStyle w:val="label"/>
          <w:rFonts w:ascii="Arial" w:eastAsia="ＭＳ Ｐゴシック" w:hAnsi="Arial" w:cs="Arial"/>
          <w:color w:val="000000"/>
          <w:szCs w:val="13"/>
        </w:rPr>
      </w:pPr>
      <w:r w:rsidRPr="007374B2">
        <w:rPr>
          <w:rFonts w:ascii="Arial" w:eastAsia="ＭＳ Ｐゴシック" w:hAnsi="Arial" w:cs="Arial"/>
          <w:noProof/>
          <w:color w:val="000000"/>
          <w:szCs w:val="13"/>
        </w:rPr>
        <w:drawing>
          <wp:anchor distT="0" distB="0" distL="114300" distR="114300" simplePos="0" relativeHeight="251659264" behindDoc="0" locked="0" layoutInCell="1" allowOverlap="1" wp14:anchorId="477AFE26" wp14:editId="5474CA60">
            <wp:simplePos x="0" y="0"/>
            <wp:positionH relativeFrom="column">
              <wp:posOffset>-1270</wp:posOffset>
            </wp:positionH>
            <wp:positionV relativeFrom="paragraph">
              <wp:posOffset>74295</wp:posOffset>
            </wp:positionV>
            <wp:extent cx="2254885" cy="3565525"/>
            <wp:effectExtent l="0" t="0" r="0" b="3175"/>
            <wp:wrapSquare wrapText="bothSides"/>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8"/>
                    <pic:cNvPicPr/>
                  </pic:nvPicPr>
                  <pic:blipFill rotWithShape="1">
                    <a:blip r:embed="rId9" cstate="print">
                      <a:extLst>
                        <a:ext uri="{28A0092B-C50C-407E-A947-70E740481C1C}">
                          <a14:useLocalDpi xmlns:a14="http://schemas.microsoft.com/office/drawing/2010/main" val="0"/>
                        </a:ext>
                      </a:extLst>
                    </a:blip>
                    <a:srcRect l="9317" t="1737" r="11657" b="1714"/>
                    <a:stretch/>
                  </pic:blipFill>
                  <pic:spPr bwMode="auto">
                    <a:xfrm>
                      <a:off x="0" y="0"/>
                      <a:ext cx="2254885" cy="3565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374B2">
        <w:rPr>
          <w:rFonts w:ascii="Arial" w:eastAsia="ＭＳ Ｐゴシック" w:hAnsi="Arial" w:cs="Arial"/>
          <w:noProof/>
          <w:color w:val="000000"/>
          <w:szCs w:val="13"/>
        </w:rPr>
        <w:drawing>
          <wp:inline distT="0" distB="0" distL="0" distR="0" wp14:anchorId="1F84A529" wp14:editId="3EC0D908">
            <wp:extent cx="2622038" cy="3620770"/>
            <wp:effectExtent l="0" t="0" r="0" b="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9"/>
                    <pic:cNvPicPr/>
                  </pic:nvPicPr>
                  <pic:blipFill rotWithShape="1">
                    <a:blip r:embed="rId10" cstate="print">
                      <a:extLst>
                        <a:ext uri="{28A0092B-C50C-407E-A947-70E740481C1C}">
                          <a14:useLocalDpi xmlns:a14="http://schemas.microsoft.com/office/drawing/2010/main" val="0"/>
                        </a:ext>
                      </a:extLst>
                    </a:blip>
                    <a:srcRect l="3556" t="1963" r="6183" b="1722"/>
                    <a:stretch/>
                  </pic:blipFill>
                  <pic:spPr bwMode="auto">
                    <a:xfrm>
                      <a:off x="0" y="0"/>
                      <a:ext cx="2648313" cy="3657053"/>
                    </a:xfrm>
                    <a:prstGeom prst="rect">
                      <a:avLst/>
                    </a:prstGeom>
                    <a:ln>
                      <a:noFill/>
                    </a:ln>
                    <a:extLst>
                      <a:ext uri="{53640926-AAD7-44D8-BBD7-CCE9431645EC}">
                        <a14:shadowObscured xmlns:a14="http://schemas.microsoft.com/office/drawing/2010/main"/>
                      </a:ext>
                    </a:extLst>
                  </pic:spPr>
                </pic:pic>
              </a:graphicData>
            </a:graphic>
          </wp:inline>
        </w:drawing>
      </w:r>
    </w:p>
    <w:p w14:paraId="4E417336" w14:textId="77777777" w:rsidR="000D4F1C" w:rsidRPr="007374B2"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rPr>
        <w:t>V</w:t>
      </w:r>
      <w:r>
        <w:rPr>
          <w:rStyle w:val="label"/>
          <w:rFonts w:ascii="Arial" w:eastAsia="ＭＳ Ｐゴシック" w:hAnsi="Arial" w:cs="Arial"/>
          <w:color w:val="000000"/>
          <w:szCs w:val="13"/>
        </w:rPr>
        <w:t>entilator-free days</w:t>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sidRPr="00827E55">
        <w:rPr>
          <w:rStyle w:val="label"/>
          <w:rFonts w:ascii="Arial" w:eastAsia="ＭＳ Ｐゴシック" w:hAnsi="Arial" w:cs="Arial"/>
          <w:color w:val="000000"/>
          <w:szCs w:val="13"/>
        </w:rPr>
        <w:t xml:space="preserve">P/F </w:t>
      </w:r>
      <w:r>
        <w:rPr>
          <w:rStyle w:val="label"/>
          <w:rFonts w:ascii="Arial" w:eastAsia="ＭＳ Ｐゴシック" w:hAnsi="Arial" w:cs="Arial" w:hint="eastAsia"/>
          <w:color w:val="000000"/>
          <w:szCs w:val="13"/>
        </w:rPr>
        <w:t>r</w:t>
      </w:r>
      <w:r>
        <w:rPr>
          <w:rStyle w:val="label"/>
          <w:rFonts w:ascii="Arial" w:eastAsia="ＭＳ Ｐゴシック" w:hAnsi="Arial" w:cs="Arial"/>
          <w:color w:val="000000"/>
          <w:szCs w:val="13"/>
        </w:rPr>
        <w:t>atio</w:t>
      </w:r>
    </w:p>
    <w:p w14:paraId="3FEDD082" w14:textId="77777777" w:rsidR="000D4F1C" w:rsidRPr="007374B2" w:rsidRDefault="000D4F1C" w:rsidP="004A3414">
      <w:pPr>
        <w:rPr>
          <w:rStyle w:val="label"/>
          <w:rFonts w:ascii="Arial" w:eastAsia="ＭＳ Ｐゴシック" w:hAnsi="Arial" w:cs="Arial"/>
          <w:color w:val="000000"/>
          <w:szCs w:val="13"/>
        </w:rPr>
      </w:pPr>
      <w:r w:rsidRPr="007374B2">
        <w:rPr>
          <w:rFonts w:ascii="Arial" w:eastAsia="ＭＳ Ｐゴシック" w:hAnsi="Arial" w:cs="Arial"/>
          <w:noProof/>
          <w:color w:val="000000"/>
          <w:szCs w:val="13"/>
        </w:rPr>
        <w:drawing>
          <wp:anchor distT="0" distB="0" distL="114300" distR="114300" simplePos="0" relativeHeight="251660288" behindDoc="0" locked="0" layoutInCell="1" allowOverlap="1" wp14:anchorId="0752D829" wp14:editId="103B3E9E">
            <wp:simplePos x="0" y="0"/>
            <wp:positionH relativeFrom="column">
              <wp:posOffset>62865</wp:posOffset>
            </wp:positionH>
            <wp:positionV relativeFrom="paragraph">
              <wp:posOffset>46990</wp:posOffset>
            </wp:positionV>
            <wp:extent cx="2303780" cy="3752850"/>
            <wp:effectExtent l="0" t="0" r="0" b="6350"/>
            <wp:wrapSquare wrapText="bothSides"/>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図 40"/>
                    <pic:cNvPicPr/>
                  </pic:nvPicPr>
                  <pic:blipFill rotWithShape="1">
                    <a:blip r:embed="rId11" cstate="print">
                      <a:extLst>
                        <a:ext uri="{28A0092B-C50C-407E-A947-70E740481C1C}">
                          <a14:useLocalDpi xmlns:a14="http://schemas.microsoft.com/office/drawing/2010/main" val="0"/>
                        </a:ext>
                      </a:extLst>
                    </a:blip>
                    <a:srcRect l="10499" t="1963" r="13300" b="2124"/>
                    <a:stretch/>
                  </pic:blipFill>
                  <pic:spPr bwMode="auto">
                    <a:xfrm>
                      <a:off x="0" y="0"/>
                      <a:ext cx="2303780" cy="3752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374B2">
        <w:rPr>
          <w:rFonts w:ascii="Arial" w:eastAsia="ＭＳ Ｐゴシック" w:hAnsi="Arial" w:cs="Arial"/>
          <w:noProof/>
          <w:color w:val="000000"/>
          <w:szCs w:val="13"/>
        </w:rPr>
        <w:drawing>
          <wp:inline distT="0" distB="0" distL="0" distR="0" wp14:anchorId="4BDDDCD5" wp14:editId="196DC261">
            <wp:extent cx="2555168" cy="3703320"/>
            <wp:effectExtent l="0" t="0" r="0" b="508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pic:cNvPicPr/>
                  </pic:nvPicPr>
                  <pic:blipFill rotWithShape="1">
                    <a:blip r:embed="rId12" cstate="print">
                      <a:extLst>
                        <a:ext uri="{28A0092B-C50C-407E-A947-70E740481C1C}">
                          <a14:useLocalDpi xmlns:a14="http://schemas.microsoft.com/office/drawing/2010/main" val="0"/>
                        </a:ext>
                      </a:extLst>
                    </a:blip>
                    <a:srcRect l="5758" t="2093" r="8715" b="2120"/>
                    <a:stretch/>
                  </pic:blipFill>
                  <pic:spPr bwMode="auto">
                    <a:xfrm>
                      <a:off x="0" y="0"/>
                      <a:ext cx="2580658" cy="3740263"/>
                    </a:xfrm>
                    <a:prstGeom prst="rect">
                      <a:avLst/>
                    </a:prstGeom>
                    <a:ln>
                      <a:noFill/>
                    </a:ln>
                    <a:extLst>
                      <a:ext uri="{53640926-AAD7-44D8-BBD7-CCE9431645EC}">
                        <a14:shadowObscured xmlns:a14="http://schemas.microsoft.com/office/drawing/2010/main"/>
                      </a:ext>
                    </a:extLst>
                  </pic:spPr>
                </pic:pic>
              </a:graphicData>
            </a:graphic>
          </wp:inline>
        </w:drawing>
      </w:r>
    </w:p>
    <w:p w14:paraId="2164E8AA" w14:textId="77777777" w:rsidR="000D4F1C" w:rsidRPr="007374B2"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color w:val="000000"/>
          <w:szCs w:val="13"/>
        </w:rPr>
        <w:lastRenderedPageBreak/>
        <w:t>VALI</w:t>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hint="eastAsia"/>
          <w:color w:val="000000"/>
          <w:szCs w:val="13"/>
        </w:rPr>
        <w:t>P</w:t>
      </w:r>
      <w:r>
        <w:rPr>
          <w:rStyle w:val="label"/>
          <w:rFonts w:ascii="Arial" w:eastAsia="ＭＳ Ｐゴシック" w:hAnsi="Arial" w:cs="Arial"/>
          <w:color w:val="000000"/>
          <w:szCs w:val="13"/>
        </w:rPr>
        <w:t>neumothorax</w:t>
      </w:r>
    </w:p>
    <w:p w14:paraId="373E88A4" w14:textId="77777777" w:rsidR="000D4F1C" w:rsidRPr="007374B2" w:rsidRDefault="000D4F1C" w:rsidP="004A3414">
      <w:pPr>
        <w:rPr>
          <w:rStyle w:val="label"/>
          <w:rFonts w:ascii="Arial" w:eastAsia="ＭＳ Ｐゴシック" w:hAnsi="Arial" w:cs="Arial"/>
          <w:color w:val="000000"/>
          <w:szCs w:val="13"/>
        </w:rPr>
      </w:pPr>
      <w:r w:rsidRPr="007374B2">
        <w:rPr>
          <w:rFonts w:ascii="Arial" w:eastAsia="ＭＳ Ｐゴシック" w:hAnsi="Arial" w:cs="Arial"/>
          <w:noProof/>
          <w:color w:val="000000"/>
          <w:szCs w:val="13"/>
        </w:rPr>
        <w:drawing>
          <wp:anchor distT="0" distB="0" distL="114300" distR="114300" simplePos="0" relativeHeight="251661312" behindDoc="0" locked="0" layoutInCell="1" allowOverlap="1" wp14:anchorId="22C6C567" wp14:editId="3E8FC2CE">
            <wp:simplePos x="0" y="0"/>
            <wp:positionH relativeFrom="column">
              <wp:posOffset>-1270</wp:posOffset>
            </wp:positionH>
            <wp:positionV relativeFrom="paragraph">
              <wp:posOffset>19685</wp:posOffset>
            </wp:positionV>
            <wp:extent cx="2459355" cy="3792855"/>
            <wp:effectExtent l="0" t="0" r="4445" b="4445"/>
            <wp:wrapSquare wrapText="bothSides"/>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2"/>
                    <pic:cNvPicPr/>
                  </pic:nvPicPr>
                  <pic:blipFill rotWithShape="1">
                    <a:blip r:embed="rId13" cstate="print">
                      <a:extLst>
                        <a:ext uri="{28A0092B-C50C-407E-A947-70E740481C1C}">
                          <a14:useLocalDpi xmlns:a14="http://schemas.microsoft.com/office/drawing/2010/main" val="0"/>
                        </a:ext>
                      </a:extLst>
                    </a:blip>
                    <a:srcRect l="8299" t="2093" r="11083" b="1857"/>
                    <a:stretch/>
                  </pic:blipFill>
                  <pic:spPr bwMode="auto">
                    <a:xfrm>
                      <a:off x="0" y="0"/>
                      <a:ext cx="2459355" cy="3792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374B2">
        <w:rPr>
          <w:rFonts w:ascii="Arial" w:eastAsia="ＭＳ Ｐゴシック" w:hAnsi="Arial" w:cs="Arial"/>
          <w:noProof/>
          <w:color w:val="000000"/>
          <w:szCs w:val="13"/>
        </w:rPr>
        <w:drawing>
          <wp:inline distT="0" distB="0" distL="0" distR="0" wp14:anchorId="2C313021" wp14:editId="76102CEA">
            <wp:extent cx="2615184" cy="3808043"/>
            <wp:effectExtent l="0" t="0" r="1270" b="254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図 43"/>
                    <pic:cNvPicPr/>
                  </pic:nvPicPr>
                  <pic:blipFill rotWithShape="1">
                    <a:blip r:embed="rId14" cstate="print">
                      <a:extLst>
                        <a:ext uri="{28A0092B-C50C-407E-A947-70E740481C1C}">
                          <a14:useLocalDpi xmlns:a14="http://schemas.microsoft.com/office/drawing/2010/main" val="0"/>
                        </a:ext>
                      </a:extLst>
                    </a:blip>
                    <a:srcRect l="5758" t="2093" r="8881" b="1857"/>
                    <a:stretch/>
                  </pic:blipFill>
                  <pic:spPr bwMode="auto">
                    <a:xfrm>
                      <a:off x="0" y="0"/>
                      <a:ext cx="2628958" cy="3828100"/>
                    </a:xfrm>
                    <a:prstGeom prst="rect">
                      <a:avLst/>
                    </a:prstGeom>
                    <a:ln>
                      <a:noFill/>
                    </a:ln>
                    <a:extLst>
                      <a:ext uri="{53640926-AAD7-44D8-BBD7-CCE9431645EC}">
                        <a14:shadowObscured xmlns:a14="http://schemas.microsoft.com/office/drawing/2010/main"/>
                      </a:ext>
                    </a:extLst>
                  </pic:spPr>
                </pic:pic>
              </a:graphicData>
            </a:graphic>
          </wp:inline>
        </w:drawing>
      </w:r>
    </w:p>
    <w:p w14:paraId="750CCEF8" w14:textId="77777777" w:rsidR="000D4F1C" w:rsidRPr="007374B2"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color w:val="000000"/>
          <w:szCs w:val="13"/>
        </w:rPr>
        <w:t>ICU-AW</w:t>
      </w:r>
    </w:p>
    <w:p w14:paraId="076D06AB" w14:textId="77777777" w:rsidR="000D4F1C" w:rsidRPr="007374B2" w:rsidRDefault="000D4F1C" w:rsidP="004A3414">
      <w:pPr>
        <w:rPr>
          <w:rFonts w:ascii="Arial" w:eastAsia="ＭＳ Ｐゴシック" w:hAnsi="Arial"/>
        </w:rPr>
      </w:pPr>
      <w:r w:rsidRPr="007374B2">
        <w:rPr>
          <w:rFonts w:ascii="Arial" w:eastAsia="ＭＳ Ｐゴシック" w:hAnsi="Arial" w:cs="Arial"/>
          <w:noProof/>
          <w:color w:val="000000"/>
          <w:szCs w:val="13"/>
        </w:rPr>
        <w:drawing>
          <wp:inline distT="0" distB="0" distL="0" distR="0" wp14:anchorId="6597FF6C" wp14:editId="132EBA2A">
            <wp:extent cx="2336786" cy="3602736"/>
            <wp:effectExtent l="0" t="0" r="635" b="4445"/>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図 44"/>
                    <pic:cNvPicPr/>
                  </pic:nvPicPr>
                  <pic:blipFill rotWithShape="1">
                    <a:blip r:embed="rId15" cstate="print">
                      <a:extLst>
                        <a:ext uri="{28A0092B-C50C-407E-A947-70E740481C1C}">
                          <a14:useLocalDpi xmlns:a14="http://schemas.microsoft.com/office/drawing/2010/main" val="0"/>
                        </a:ext>
                      </a:extLst>
                    </a:blip>
                    <a:srcRect l="8297" t="1963" r="11087" b="1993"/>
                    <a:stretch/>
                  </pic:blipFill>
                  <pic:spPr bwMode="auto">
                    <a:xfrm>
                      <a:off x="0" y="0"/>
                      <a:ext cx="2353405" cy="3628359"/>
                    </a:xfrm>
                    <a:prstGeom prst="rect">
                      <a:avLst/>
                    </a:prstGeom>
                    <a:ln>
                      <a:noFill/>
                    </a:ln>
                    <a:extLst>
                      <a:ext uri="{53640926-AAD7-44D8-BBD7-CCE9431645EC}">
                        <a14:shadowObscured xmlns:a14="http://schemas.microsoft.com/office/drawing/2010/main"/>
                      </a:ext>
                    </a:extLst>
                  </pic:spPr>
                </pic:pic>
              </a:graphicData>
            </a:graphic>
          </wp:inline>
        </w:drawing>
      </w:r>
    </w:p>
    <w:p w14:paraId="7CA58A49" w14:textId="77777777" w:rsidR="000D4F1C" w:rsidRPr="007374B2" w:rsidRDefault="000D4F1C" w:rsidP="000D4F1C">
      <w:pPr>
        <w:pStyle w:val="a3"/>
        <w:numPr>
          <w:ilvl w:val="0"/>
          <w:numId w:val="3"/>
        </w:numPr>
        <w:ind w:leftChars="0"/>
        <w:rPr>
          <w:rFonts w:ascii="Arial" w:eastAsia="ＭＳ Ｐゴシック" w:hAnsi="Arial"/>
        </w:rPr>
      </w:pPr>
      <w:r w:rsidRPr="007374B2">
        <w:rPr>
          <w:rFonts w:ascii="Arial" w:eastAsia="ＭＳ Ｐゴシック" w:hAnsi="Arial"/>
        </w:rPr>
        <w:br w:type="page"/>
      </w:r>
    </w:p>
    <w:p w14:paraId="75B70D40" w14:textId="77777777" w:rsidR="000D4F1C" w:rsidRPr="007374B2" w:rsidRDefault="000D4F1C" w:rsidP="000D4F1C">
      <w:pPr>
        <w:pStyle w:val="a3"/>
        <w:numPr>
          <w:ilvl w:val="0"/>
          <w:numId w:val="4"/>
        </w:numPr>
        <w:ind w:leftChars="0"/>
        <w:rPr>
          <w:rFonts w:ascii="Arial" w:eastAsia="ＭＳ Ｐゴシック" w:hAnsi="Arial"/>
        </w:rPr>
      </w:pPr>
      <w:r w:rsidRPr="007374B2">
        <w:rPr>
          <w:rFonts w:ascii="Arial" w:eastAsia="ＭＳ Ｐゴシック" w:hAnsi="Arial"/>
        </w:rPr>
        <w:lastRenderedPageBreak/>
        <w:t>Forest plot</w:t>
      </w:r>
    </w:p>
    <w:p w14:paraId="0A843E79" w14:textId="77777777" w:rsidR="000D4F1C" w:rsidRPr="007374B2"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rPr>
        <w:t>S</w:t>
      </w:r>
      <w:r>
        <w:rPr>
          <w:rStyle w:val="label"/>
          <w:rFonts w:ascii="Arial" w:eastAsia="ＭＳ Ｐゴシック" w:hAnsi="Arial" w:cs="Arial"/>
          <w:color w:val="000000"/>
          <w:szCs w:val="13"/>
        </w:rPr>
        <w:t>urvival</w:t>
      </w:r>
    </w:p>
    <w:p w14:paraId="0E5D62EE" w14:textId="77777777" w:rsidR="000D4F1C" w:rsidRPr="007374B2" w:rsidRDefault="000D4F1C" w:rsidP="004A3414">
      <w:pPr>
        <w:rPr>
          <w:rStyle w:val="label"/>
          <w:rFonts w:ascii="Arial" w:eastAsia="ＭＳ Ｐゴシック" w:hAnsi="Arial" w:cs="Arial"/>
          <w:color w:val="000000"/>
          <w:szCs w:val="13"/>
        </w:rPr>
      </w:pPr>
      <w:r w:rsidRPr="007374B2">
        <w:rPr>
          <w:rFonts w:ascii="Arial" w:eastAsia="ＭＳ Ｐゴシック" w:hAnsi="Arial" w:cs="Arial"/>
          <w:noProof/>
          <w:color w:val="000000"/>
          <w:szCs w:val="13"/>
        </w:rPr>
        <w:drawing>
          <wp:inline distT="0" distB="0" distL="0" distR="0" wp14:anchorId="02A88E44" wp14:editId="1766723D">
            <wp:extent cx="5375220" cy="1316736"/>
            <wp:effectExtent l="0" t="0" r="0" b="444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16">
                      <a:extLst>
                        <a:ext uri="{28A0092B-C50C-407E-A947-70E740481C1C}">
                          <a14:useLocalDpi xmlns:a14="http://schemas.microsoft.com/office/drawing/2010/main" val="0"/>
                        </a:ext>
                      </a:extLst>
                    </a:blip>
                    <a:srcRect l="2711" t="41071" r="4792" b="41420"/>
                    <a:stretch/>
                  </pic:blipFill>
                  <pic:spPr bwMode="auto">
                    <a:xfrm>
                      <a:off x="0" y="0"/>
                      <a:ext cx="5404915" cy="1324010"/>
                    </a:xfrm>
                    <a:prstGeom prst="rect">
                      <a:avLst/>
                    </a:prstGeom>
                    <a:ln>
                      <a:noFill/>
                    </a:ln>
                    <a:extLst>
                      <a:ext uri="{53640926-AAD7-44D8-BBD7-CCE9431645EC}">
                        <a14:shadowObscured xmlns:a14="http://schemas.microsoft.com/office/drawing/2010/main"/>
                      </a:ext>
                    </a:extLst>
                  </pic:spPr>
                </pic:pic>
              </a:graphicData>
            </a:graphic>
          </wp:inline>
        </w:drawing>
      </w:r>
    </w:p>
    <w:p w14:paraId="2FA8F611" w14:textId="77777777" w:rsidR="000D4F1C" w:rsidRPr="007374B2" w:rsidRDefault="000D4F1C" w:rsidP="004A3414">
      <w:pPr>
        <w:rPr>
          <w:rStyle w:val="label"/>
          <w:rFonts w:ascii="Arial" w:eastAsia="ＭＳ Ｐゴシック" w:hAnsi="Arial" w:cs="Arial"/>
          <w:color w:val="000000"/>
          <w:szCs w:val="13"/>
        </w:rPr>
      </w:pPr>
      <w:r w:rsidRPr="007374B2">
        <w:rPr>
          <w:rStyle w:val="label"/>
          <w:rFonts w:ascii="Arial" w:eastAsia="ＭＳ Ｐゴシック" w:hAnsi="Arial" w:cs="Arial"/>
          <w:color w:val="000000"/>
          <w:szCs w:val="13"/>
        </w:rPr>
        <w:t>QOL</w:t>
      </w:r>
    </w:p>
    <w:p w14:paraId="7FF4A717" w14:textId="77777777" w:rsidR="000D4F1C" w:rsidRPr="007374B2" w:rsidRDefault="000D4F1C" w:rsidP="004A3414">
      <w:pPr>
        <w:rPr>
          <w:rStyle w:val="label"/>
          <w:rFonts w:ascii="Arial" w:eastAsia="ＭＳ Ｐゴシック" w:hAnsi="Arial" w:cs="Arial"/>
          <w:color w:val="000000"/>
          <w:szCs w:val="13"/>
        </w:rPr>
      </w:pPr>
      <w:r w:rsidRPr="007374B2">
        <w:rPr>
          <w:rFonts w:ascii="Arial" w:eastAsia="ＭＳ Ｐゴシック" w:hAnsi="Arial" w:cs="Arial"/>
          <w:noProof/>
          <w:color w:val="000000"/>
          <w:szCs w:val="13"/>
        </w:rPr>
        <w:drawing>
          <wp:inline distT="0" distB="0" distL="0" distR="0" wp14:anchorId="50395618" wp14:editId="42A8AF95">
            <wp:extent cx="5337373" cy="758952"/>
            <wp:effectExtent l="0" t="0" r="0" b="317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17">
                      <a:extLst>
                        <a:ext uri="{28A0092B-C50C-407E-A947-70E740481C1C}">
                          <a14:useLocalDpi xmlns:a14="http://schemas.microsoft.com/office/drawing/2010/main" val="0"/>
                        </a:ext>
                      </a:extLst>
                    </a:blip>
                    <a:srcRect l="2372" t="44791" r="5109" b="45043"/>
                    <a:stretch/>
                  </pic:blipFill>
                  <pic:spPr bwMode="auto">
                    <a:xfrm>
                      <a:off x="0" y="0"/>
                      <a:ext cx="5365529" cy="762956"/>
                    </a:xfrm>
                    <a:prstGeom prst="rect">
                      <a:avLst/>
                    </a:prstGeom>
                    <a:ln>
                      <a:noFill/>
                    </a:ln>
                    <a:extLst>
                      <a:ext uri="{53640926-AAD7-44D8-BBD7-CCE9431645EC}">
                        <a14:shadowObscured xmlns:a14="http://schemas.microsoft.com/office/drawing/2010/main"/>
                      </a:ext>
                    </a:extLst>
                  </pic:spPr>
                </pic:pic>
              </a:graphicData>
            </a:graphic>
          </wp:inline>
        </w:drawing>
      </w:r>
    </w:p>
    <w:p w14:paraId="67BB110B" w14:textId="77777777" w:rsidR="000D4F1C" w:rsidRPr="007374B2"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rPr>
        <w:t>V</w:t>
      </w:r>
      <w:r>
        <w:rPr>
          <w:rStyle w:val="label"/>
          <w:rFonts w:ascii="Arial" w:eastAsia="ＭＳ Ｐゴシック" w:hAnsi="Arial" w:cs="Arial"/>
          <w:color w:val="000000"/>
          <w:szCs w:val="13"/>
        </w:rPr>
        <w:t>entilator-free days</w:t>
      </w:r>
    </w:p>
    <w:p w14:paraId="0E89BE39" w14:textId="77777777" w:rsidR="000D4F1C" w:rsidRPr="007374B2" w:rsidRDefault="000D4F1C" w:rsidP="004A3414">
      <w:pPr>
        <w:rPr>
          <w:rStyle w:val="label"/>
          <w:rFonts w:ascii="Arial" w:eastAsia="ＭＳ Ｐゴシック" w:hAnsi="Arial" w:cs="Arial"/>
          <w:color w:val="000000"/>
          <w:szCs w:val="13"/>
        </w:rPr>
      </w:pPr>
      <w:r w:rsidRPr="007374B2">
        <w:rPr>
          <w:rFonts w:ascii="Arial" w:eastAsia="ＭＳ Ｐゴシック" w:hAnsi="Arial" w:cs="Arial"/>
          <w:noProof/>
          <w:color w:val="000000"/>
          <w:szCs w:val="13"/>
        </w:rPr>
        <w:drawing>
          <wp:inline distT="0" distB="0" distL="0" distR="0" wp14:anchorId="5C64D14D" wp14:editId="22BE5F93">
            <wp:extent cx="5351460" cy="1115568"/>
            <wp:effectExtent l="0" t="0" r="0" b="254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rotWithShape="1">
                    <a:blip r:embed="rId18">
                      <a:extLst>
                        <a:ext uri="{28A0092B-C50C-407E-A947-70E740481C1C}">
                          <a14:useLocalDpi xmlns:a14="http://schemas.microsoft.com/office/drawing/2010/main" val="0"/>
                        </a:ext>
                      </a:extLst>
                    </a:blip>
                    <a:srcRect l="2372" t="42174" r="5140" b="42928"/>
                    <a:stretch/>
                  </pic:blipFill>
                  <pic:spPr bwMode="auto">
                    <a:xfrm>
                      <a:off x="0" y="0"/>
                      <a:ext cx="5380913" cy="1121708"/>
                    </a:xfrm>
                    <a:prstGeom prst="rect">
                      <a:avLst/>
                    </a:prstGeom>
                    <a:ln>
                      <a:noFill/>
                    </a:ln>
                    <a:extLst>
                      <a:ext uri="{53640926-AAD7-44D8-BBD7-CCE9431645EC}">
                        <a14:shadowObscured xmlns:a14="http://schemas.microsoft.com/office/drawing/2010/main"/>
                      </a:ext>
                    </a:extLst>
                  </pic:spPr>
                </pic:pic>
              </a:graphicData>
            </a:graphic>
          </wp:inline>
        </w:drawing>
      </w:r>
    </w:p>
    <w:p w14:paraId="55534169" w14:textId="77777777" w:rsidR="000D4F1C" w:rsidRPr="007374B2" w:rsidRDefault="000D4F1C" w:rsidP="004A3414">
      <w:pPr>
        <w:rPr>
          <w:rStyle w:val="label"/>
          <w:rFonts w:ascii="Arial" w:eastAsia="ＭＳ Ｐゴシック" w:hAnsi="Arial" w:cs="Arial"/>
          <w:color w:val="000000"/>
          <w:szCs w:val="13"/>
        </w:rPr>
      </w:pPr>
      <w:r w:rsidRPr="007374B2">
        <w:rPr>
          <w:rStyle w:val="label"/>
          <w:rFonts w:ascii="Arial" w:eastAsia="ＭＳ Ｐゴシック" w:hAnsi="Arial" w:cs="Arial"/>
          <w:color w:val="000000"/>
          <w:szCs w:val="13"/>
        </w:rPr>
        <w:t xml:space="preserve">P/F </w:t>
      </w:r>
      <w:r>
        <w:rPr>
          <w:rStyle w:val="label"/>
          <w:rFonts w:ascii="Arial" w:eastAsia="ＭＳ Ｐゴシック" w:hAnsi="Arial" w:cs="Arial" w:hint="eastAsia"/>
          <w:color w:val="000000"/>
          <w:szCs w:val="13"/>
        </w:rPr>
        <w:t>r</w:t>
      </w:r>
      <w:r>
        <w:rPr>
          <w:rStyle w:val="label"/>
          <w:rFonts w:ascii="Arial" w:eastAsia="ＭＳ Ｐゴシック" w:hAnsi="Arial" w:cs="Arial"/>
          <w:color w:val="000000"/>
          <w:szCs w:val="13"/>
        </w:rPr>
        <w:t>atio</w:t>
      </w:r>
    </w:p>
    <w:p w14:paraId="76013587" w14:textId="77777777" w:rsidR="000D4F1C" w:rsidRPr="007374B2" w:rsidRDefault="000D4F1C" w:rsidP="004A3414">
      <w:pPr>
        <w:rPr>
          <w:rStyle w:val="label"/>
          <w:rFonts w:ascii="Arial" w:eastAsia="ＭＳ Ｐゴシック" w:hAnsi="Arial" w:cs="Arial"/>
          <w:color w:val="000000"/>
          <w:szCs w:val="13"/>
        </w:rPr>
      </w:pPr>
      <w:r w:rsidRPr="007374B2">
        <w:rPr>
          <w:rFonts w:ascii="Arial" w:eastAsia="ＭＳ Ｐゴシック" w:hAnsi="Arial" w:cs="Arial"/>
          <w:noProof/>
          <w:color w:val="000000"/>
          <w:szCs w:val="13"/>
        </w:rPr>
        <w:drawing>
          <wp:inline distT="0" distB="0" distL="0" distR="0" wp14:anchorId="7C6553C1" wp14:editId="564B0CA5">
            <wp:extent cx="5359544" cy="905256"/>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19">
                      <a:extLst>
                        <a:ext uri="{28A0092B-C50C-407E-A947-70E740481C1C}">
                          <a14:useLocalDpi xmlns:a14="http://schemas.microsoft.com/office/drawing/2010/main" val="0"/>
                        </a:ext>
                      </a:extLst>
                    </a:blip>
                    <a:srcRect l="2542" t="43789" r="4956" b="44137"/>
                    <a:stretch/>
                  </pic:blipFill>
                  <pic:spPr bwMode="auto">
                    <a:xfrm>
                      <a:off x="0" y="0"/>
                      <a:ext cx="5380322" cy="908765"/>
                    </a:xfrm>
                    <a:prstGeom prst="rect">
                      <a:avLst/>
                    </a:prstGeom>
                    <a:ln>
                      <a:noFill/>
                    </a:ln>
                    <a:extLst>
                      <a:ext uri="{53640926-AAD7-44D8-BBD7-CCE9431645EC}">
                        <a14:shadowObscured xmlns:a14="http://schemas.microsoft.com/office/drawing/2010/main"/>
                      </a:ext>
                    </a:extLst>
                  </pic:spPr>
                </pic:pic>
              </a:graphicData>
            </a:graphic>
          </wp:inline>
        </w:drawing>
      </w:r>
    </w:p>
    <w:p w14:paraId="276F7AD3" w14:textId="77777777" w:rsidR="000D4F1C" w:rsidRPr="007374B2"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rPr>
        <w:t>V</w:t>
      </w:r>
      <w:r>
        <w:rPr>
          <w:rStyle w:val="label"/>
          <w:rFonts w:ascii="Arial" w:eastAsia="ＭＳ Ｐゴシック" w:hAnsi="Arial" w:cs="Arial"/>
          <w:color w:val="000000"/>
          <w:szCs w:val="13"/>
        </w:rPr>
        <w:t>ALI</w:t>
      </w:r>
    </w:p>
    <w:p w14:paraId="7AC7B103" w14:textId="77777777" w:rsidR="000D4F1C" w:rsidRPr="007374B2" w:rsidRDefault="000D4F1C" w:rsidP="004A3414">
      <w:pPr>
        <w:rPr>
          <w:rStyle w:val="label"/>
          <w:rFonts w:ascii="Arial" w:eastAsia="ＭＳ Ｐゴシック" w:hAnsi="Arial" w:cs="Arial"/>
          <w:color w:val="000000"/>
          <w:szCs w:val="13"/>
        </w:rPr>
      </w:pPr>
      <w:r w:rsidRPr="007374B2">
        <w:rPr>
          <w:rFonts w:ascii="Arial" w:eastAsia="ＭＳ Ｐゴシック" w:hAnsi="Arial" w:cs="Arial"/>
          <w:noProof/>
          <w:color w:val="000000"/>
          <w:szCs w:val="13"/>
        </w:rPr>
        <w:drawing>
          <wp:inline distT="0" distB="0" distL="0" distR="0" wp14:anchorId="183107C3" wp14:editId="2C0373F2">
            <wp:extent cx="5305341" cy="1197864"/>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20">
                      <a:extLst>
                        <a:ext uri="{28A0092B-C50C-407E-A947-70E740481C1C}">
                          <a14:useLocalDpi xmlns:a14="http://schemas.microsoft.com/office/drawing/2010/main" val="0"/>
                        </a:ext>
                      </a:extLst>
                    </a:blip>
                    <a:srcRect l="2372" t="41773" r="5331" b="42124"/>
                    <a:stretch/>
                  </pic:blipFill>
                  <pic:spPr bwMode="auto">
                    <a:xfrm>
                      <a:off x="0" y="0"/>
                      <a:ext cx="5335531" cy="1204680"/>
                    </a:xfrm>
                    <a:prstGeom prst="rect">
                      <a:avLst/>
                    </a:prstGeom>
                    <a:ln>
                      <a:noFill/>
                    </a:ln>
                    <a:extLst>
                      <a:ext uri="{53640926-AAD7-44D8-BBD7-CCE9431645EC}">
                        <a14:shadowObscured xmlns:a14="http://schemas.microsoft.com/office/drawing/2010/main"/>
                      </a:ext>
                    </a:extLst>
                  </pic:spPr>
                </pic:pic>
              </a:graphicData>
            </a:graphic>
          </wp:inline>
        </w:drawing>
      </w:r>
    </w:p>
    <w:p w14:paraId="59DEC16A" w14:textId="77777777" w:rsidR="000D4F1C"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color w:val="000000"/>
          <w:szCs w:val="13"/>
        </w:rPr>
        <w:br w:type="page"/>
      </w:r>
    </w:p>
    <w:p w14:paraId="51AEED21" w14:textId="77777777" w:rsidR="000D4F1C" w:rsidRPr="007374B2"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rPr>
        <w:lastRenderedPageBreak/>
        <w:t>P</w:t>
      </w:r>
      <w:r>
        <w:rPr>
          <w:rStyle w:val="label"/>
          <w:rFonts w:ascii="Arial" w:eastAsia="ＭＳ Ｐゴシック" w:hAnsi="Arial" w:cs="Arial"/>
          <w:color w:val="000000"/>
          <w:szCs w:val="13"/>
        </w:rPr>
        <w:t>neumothorax</w:t>
      </w:r>
    </w:p>
    <w:p w14:paraId="3ECBDADD" w14:textId="77777777" w:rsidR="000D4F1C" w:rsidRPr="007374B2" w:rsidRDefault="000D4F1C" w:rsidP="004A3414">
      <w:pPr>
        <w:rPr>
          <w:rStyle w:val="label"/>
          <w:rFonts w:ascii="Arial" w:eastAsia="ＭＳ Ｐゴシック" w:hAnsi="Arial" w:cs="Arial"/>
          <w:color w:val="000000"/>
          <w:szCs w:val="13"/>
        </w:rPr>
      </w:pPr>
      <w:r w:rsidRPr="007374B2">
        <w:rPr>
          <w:rFonts w:ascii="Arial" w:eastAsia="ＭＳ Ｐゴシック" w:hAnsi="Arial" w:cs="Arial"/>
          <w:noProof/>
          <w:color w:val="000000"/>
          <w:szCs w:val="13"/>
        </w:rPr>
        <w:drawing>
          <wp:inline distT="0" distB="0" distL="0" distR="0" wp14:anchorId="1B83D5EB" wp14:editId="2BB26B65">
            <wp:extent cx="5268274" cy="1060704"/>
            <wp:effectExtent l="0" t="0" r="0" b="635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rotWithShape="1">
                    <a:blip r:embed="rId21">
                      <a:extLst>
                        <a:ext uri="{28A0092B-C50C-407E-A947-70E740481C1C}">
                          <a14:useLocalDpi xmlns:a14="http://schemas.microsoft.com/office/drawing/2010/main" val="0"/>
                        </a:ext>
                      </a:extLst>
                    </a:blip>
                    <a:srcRect l="2372" t="42581" r="5137" b="43030"/>
                    <a:stretch/>
                  </pic:blipFill>
                  <pic:spPr bwMode="auto">
                    <a:xfrm>
                      <a:off x="0" y="0"/>
                      <a:ext cx="5290019" cy="1065082"/>
                    </a:xfrm>
                    <a:prstGeom prst="rect">
                      <a:avLst/>
                    </a:prstGeom>
                    <a:ln>
                      <a:noFill/>
                    </a:ln>
                    <a:extLst>
                      <a:ext uri="{53640926-AAD7-44D8-BBD7-CCE9431645EC}">
                        <a14:shadowObscured xmlns:a14="http://schemas.microsoft.com/office/drawing/2010/main"/>
                      </a:ext>
                    </a:extLst>
                  </pic:spPr>
                </pic:pic>
              </a:graphicData>
            </a:graphic>
          </wp:inline>
        </w:drawing>
      </w:r>
    </w:p>
    <w:p w14:paraId="2D981BE4" w14:textId="77777777" w:rsidR="000D4F1C" w:rsidRPr="007374B2"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color w:val="000000"/>
          <w:szCs w:val="13"/>
        </w:rPr>
        <w:t>ICU-AW</w:t>
      </w:r>
    </w:p>
    <w:p w14:paraId="3F72B7DE" w14:textId="77777777" w:rsidR="000D4F1C" w:rsidRPr="007374B2" w:rsidRDefault="000D4F1C" w:rsidP="004A3414">
      <w:pPr>
        <w:rPr>
          <w:rStyle w:val="label"/>
          <w:rFonts w:ascii="Arial" w:eastAsia="ＭＳ Ｐゴシック" w:hAnsi="Arial" w:cs="Arial"/>
          <w:color w:val="000000"/>
          <w:szCs w:val="13"/>
        </w:rPr>
      </w:pPr>
      <w:r w:rsidRPr="007374B2">
        <w:rPr>
          <w:rFonts w:ascii="Arial" w:eastAsia="ＭＳ Ｐゴシック" w:hAnsi="Arial" w:cs="Arial"/>
          <w:noProof/>
          <w:color w:val="000000"/>
          <w:szCs w:val="13"/>
        </w:rPr>
        <w:drawing>
          <wp:inline distT="0" distB="0" distL="0" distR="0" wp14:anchorId="76CEBF0E" wp14:editId="74847338">
            <wp:extent cx="5249769" cy="119786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rotWithShape="1">
                    <a:blip r:embed="rId22">
                      <a:extLst>
                        <a:ext uri="{28A0092B-C50C-407E-A947-70E740481C1C}">
                          <a14:useLocalDpi xmlns:a14="http://schemas.microsoft.com/office/drawing/2010/main" val="0"/>
                        </a:ext>
                      </a:extLst>
                    </a:blip>
                    <a:srcRect l="2371" t="41672" r="5162" b="42024"/>
                    <a:stretch/>
                  </pic:blipFill>
                  <pic:spPr bwMode="auto">
                    <a:xfrm>
                      <a:off x="0" y="0"/>
                      <a:ext cx="5278244" cy="1204361"/>
                    </a:xfrm>
                    <a:prstGeom prst="rect">
                      <a:avLst/>
                    </a:prstGeom>
                    <a:ln>
                      <a:noFill/>
                    </a:ln>
                    <a:extLst>
                      <a:ext uri="{53640926-AAD7-44D8-BBD7-CCE9431645EC}">
                        <a14:shadowObscured xmlns:a14="http://schemas.microsoft.com/office/drawing/2010/main"/>
                      </a:ext>
                    </a:extLst>
                  </pic:spPr>
                </pic:pic>
              </a:graphicData>
            </a:graphic>
          </wp:inline>
        </w:drawing>
      </w:r>
    </w:p>
    <w:p w14:paraId="2F04A8C6" w14:textId="77777777" w:rsidR="000D4F1C" w:rsidRDefault="000D4F1C" w:rsidP="004A3414">
      <w:pPr>
        <w:rPr>
          <w:rFonts w:ascii="Arial" w:eastAsia="ＭＳ Ｐゴシック" w:hAnsi="Arial"/>
        </w:rPr>
      </w:pPr>
    </w:p>
    <w:p w14:paraId="60CB87B3" w14:textId="77777777" w:rsidR="000D4F1C" w:rsidRDefault="000D4F1C" w:rsidP="004A3414">
      <w:pPr>
        <w:rPr>
          <w:rFonts w:ascii="Arial" w:eastAsia="ＭＳ Ｐゴシック" w:hAnsi="Arial"/>
        </w:rPr>
      </w:pPr>
    </w:p>
    <w:p w14:paraId="7B21BAB6" w14:textId="77777777" w:rsidR="000D4F1C" w:rsidRDefault="000D4F1C" w:rsidP="004A3414">
      <w:pPr>
        <w:rPr>
          <w:rFonts w:ascii="Arial" w:eastAsia="ＭＳ Ｐゴシック" w:hAnsi="Arial"/>
        </w:rPr>
      </w:pPr>
      <w:r>
        <w:rPr>
          <w:rFonts w:ascii="Arial" w:eastAsia="ＭＳ Ｐゴシック" w:hAnsi="Arial"/>
        </w:rPr>
        <w:br w:type="page"/>
      </w:r>
    </w:p>
    <w:p w14:paraId="5804CC68" w14:textId="77777777" w:rsidR="000D4F1C" w:rsidRDefault="000D4F1C" w:rsidP="004A3414">
      <w:pPr>
        <w:rPr>
          <w:rFonts w:ascii="Arial" w:eastAsia="ＭＳ Ｐゴシック" w:hAnsi="Arial"/>
        </w:rPr>
        <w:sectPr w:rsidR="000D4F1C" w:rsidSect="0014047A">
          <w:type w:val="continuous"/>
          <w:pgSz w:w="11906" w:h="16838"/>
          <w:pgMar w:top="1985" w:right="1701" w:bottom="1701" w:left="1701" w:header="851" w:footer="992" w:gutter="0"/>
          <w:cols w:space="425"/>
          <w:docGrid w:type="lines" w:linePitch="360"/>
        </w:sectPr>
      </w:pPr>
    </w:p>
    <w:p w14:paraId="4B228806" w14:textId="77777777" w:rsidR="000D4F1C" w:rsidRPr="00115A3A" w:rsidRDefault="000D4F1C" w:rsidP="000D4F1C">
      <w:pPr>
        <w:pStyle w:val="a3"/>
        <w:numPr>
          <w:ilvl w:val="0"/>
          <w:numId w:val="4"/>
        </w:numPr>
        <w:ind w:leftChars="0"/>
        <w:rPr>
          <w:rFonts w:ascii="Arial" w:eastAsia="ＭＳ Ｐゴシック" w:hAnsi="Arial"/>
        </w:rPr>
      </w:pPr>
      <w:r w:rsidRPr="00115A3A">
        <w:rPr>
          <w:rFonts w:ascii="Arial" w:eastAsia="ＭＳ Ｐゴシック" w:hAnsi="Arial" w:hint="eastAsia"/>
        </w:rPr>
        <w:lastRenderedPageBreak/>
        <w:t>E</w:t>
      </w:r>
      <w:r w:rsidRPr="00115A3A">
        <w:rPr>
          <w:rFonts w:ascii="Arial" w:eastAsia="ＭＳ Ｐゴシック" w:hAnsi="Arial"/>
        </w:rPr>
        <w:t>vidence profile</w:t>
      </w:r>
    </w:p>
    <w:tbl>
      <w:tblPr>
        <w:tblW w:w="5000" w:type="pct"/>
        <w:tblCellMar>
          <w:top w:w="100" w:type="dxa"/>
          <w:left w:w="100" w:type="dxa"/>
          <w:bottom w:w="100" w:type="dxa"/>
          <w:right w:w="100" w:type="dxa"/>
        </w:tblCellMar>
        <w:tblLook w:val="04A0" w:firstRow="1" w:lastRow="0" w:firstColumn="1" w:lastColumn="0" w:noHBand="0" w:noVBand="1"/>
      </w:tblPr>
      <w:tblGrid>
        <w:gridCol w:w="770"/>
        <w:gridCol w:w="726"/>
        <w:gridCol w:w="927"/>
        <w:gridCol w:w="1229"/>
        <w:gridCol w:w="1355"/>
        <w:gridCol w:w="1200"/>
        <w:gridCol w:w="915"/>
        <w:gridCol w:w="1700"/>
        <w:gridCol w:w="1700"/>
        <w:gridCol w:w="1340"/>
        <w:gridCol w:w="1354"/>
        <w:gridCol w:w="983"/>
        <w:gridCol w:w="1169"/>
      </w:tblGrid>
      <w:tr w:rsidR="000D4F1C" w:rsidRPr="00347782" w14:paraId="3D5AD35C" w14:textId="77777777" w:rsidTr="004A3414">
        <w:trPr>
          <w:cantSplit/>
          <w:tblHeader/>
        </w:trPr>
        <w:tc>
          <w:tcPr>
            <w:tcW w:w="2467" w:type="pct"/>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06C92AA5" w14:textId="77777777" w:rsidR="000D4F1C" w:rsidRPr="00347782" w:rsidRDefault="000D4F1C" w:rsidP="004A3414">
            <w:pPr>
              <w:jc w:val="center"/>
              <w:rPr>
                <w:b/>
                <w:bCs/>
                <w:color w:val="FFFFFF"/>
                <w:szCs w:val="21"/>
              </w:rPr>
            </w:pPr>
            <w:r w:rsidRPr="00347782">
              <w:rPr>
                <w:rFonts w:cs="Arial" w:hint="eastAsia"/>
                <w:color w:val="FFFFFF" w:themeColor="background1"/>
                <w:szCs w:val="21"/>
              </w:rPr>
              <w:t>A</w:t>
            </w:r>
            <w:r w:rsidRPr="00347782">
              <w:rPr>
                <w:rFonts w:cs="Arial"/>
                <w:color w:val="FFFFFF" w:themeColor="background1"/>
                <w:szCs w:val="21"/>
              </w:rPr>
              <w:t>ssessment of certainty</w:t>
            </w:r>
          </w:p>
        </w:tc>
        <w:tc>
          <w:tcPr>
            <w:tcW w:w="988"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6E75B4F6" w14:textId="77777777" w:rsidR="000D4F1C" w:rsidRPr="00347782" w:rsidRDefault="000D4F1C" w:rsidP="004A3414">
            <w:pPr>
              <w:jc w:val="center"/>
              <w:rPr>
                <w:b/>
                <w:bCs/>
                <w:color w:val="FFFFFF"/>
                <w:szCs w:val="21"/>
              </w:rPr>
            </w:pPr>
            <w:r w:rsidRPr="00347782">
              <w:rPr>
                <w:rFonts w:cs="Arial"/>
                <w:color w:val="FFFFFF" w:themeColor="background1"/>
                <w:szCs w:val="21"/>
              </w:rPr>
              <w:t>No. of patients</w:t>
            </w:r>
          </w:p>
        </w:tc>
        <w:tc>
          <w:tcPr>
            <w:tcW w:w="799"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34AC23F9" w14:textId="77777777" w:rsidR="000D4F1C" w:rsidRPr="00347782" w:rsidRDefault="000D4F1C" w:rsidP="004A3414">
            <w:pPr>
              <w:jc w:val="center"/>
              <w:rPr>
                <w:b/>
                <w:bCs/>
                <w:color w:val="FFFFFF"/>
                <w:szCs w:val="21"/>
              </w:rPr>
            </w:pPr>
            <w:r w:rsidRPr="00347782">
              <w:rPr>
                <w:rFonts w:hint="eastAsia"/>
                <w:b/>
                <w:bCs/>
                <w:color w:val="FFFFFF"/>
                <w:szCs w:val="21"/>
              </w:rPr>
              <w:t>E</w:t>
            </w:r>
            <w:r w:rsidRPr="00347782">
              <w:rPr>
                <w:b/>
                <w:bCs/>
                <w:color w:val="FFFFFF"/>
                <w:szCs w:val="21"/>
              </w:rPr>
              <w:t>fficacy</w:t>
            </w:r>
          </w:p>
        </w:tc>
        <w:tc>
          <w:tcPr>
            <w:tcW w:w="345"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4AECE2CB" w14:textId="77777777" w:rsidR="000D4F1C" w:rsidRPr="00347782" w:rsidRDefault="000D4F1C" w:rsidP="004A3414">
            <w:pPr>
              <w:jc w:val="center"/>
              <w:rPr>
                <w:b/>
                <w:bCs/>
                <w:color w:val="FFFFFF"/>
                <w:szCs w:val="21"/>
              </w:rPr>
            </w:pPr>
            <w:r w:rsidRPr="00347782">
              <w:rPr>
                <w:rFonts w:cs="Arial"/>
                <w:color w:val="FFFFFF" w:themeColor="background1"/>
                <w:szCs w:val="21"/>
              </w:rPr>
              <w:t>Certainty of the evidence</w:t>
            </w:r>
          </w:p>
        </w:tc>
        <w:tc>
          <w:tcPr>
            <w:tcW w:w="400"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7CC56FB1" w14:textId="77777777" w:rsidR="000D4F1C" w:rsidRPr="00347782" w:rsidRDefault="000D4F1C" w:rsidP="004A3414">
            <w:pPr>
              <w:jc w:val="center"/>
              <w:rPr>
                <w:b/>
                <w:bCs/>
                <w:color w:val="FFFFFF"/>
                <w:szCs w:val="21"/>
              </w:rPr>
            </w:pPr>
            <w:r w:rsidRPr="00347782">
              <w:rPr>
                <w:rFonts w:hint="eastAsia"/>
                <w:b/>
                <w:bCs/>
                <w:color w:val="FFFFFF"/>
                <w:szCs w:val="21"/>
              </w:rPr>
              <w:t>I</w:t>
            </w:r>
            <w:r w:rsidRPr="00347782">
              <w:rPr>
                <w:b/>
                <w:bCs/>
                <w:color w:val="FFFFFF"/>
                <w:szCs w:val="21"/>
              </w:rPr>
              <w:t>mportance</w:t>
            </w:r>
          </w:p>
        </w:tc>
      </w:tr>
      <w:tr w:rsidR="000D4F1C" w:rsidRPr="00347782" w14:paraId="28115889" w14:textId="77777777" w:rsidTr="004A3414">
        <w:trPr>
          <w:cantSplit/>
          <w:tblHeader/>
        </w:trPr>
        <w:tc>
          <w:tcPr>
            <w:tcW w:w="28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606B4637" w14:textId="77777777" w:rsidR="000D4F1C" w:rsidRPr="00347782" w:rsidRDefault="000D4F1C" w:rsidP="004A3414">
            <w:pPr>
              <w:jc w:val="center"/>
              <w:rPr>
                <w:b/>
                <w:bCs/>
                <w:color w:val="FFFFFF"/>
                <w:szCs w:val="21"/>
              </w:rPr>
            </w:pPr>
            <w:r w:rsidRPr="00347782">
              <w:rPr>
                <w:rFonts w:cs="Arial"/>
                <w:color w:val="FFFFFF" w:themeColor="background1"/>
                <w:szCs w:val="21"/>
              </w:rPr>
              <w:t>No. of studies</w:t>
            </w:r>
          </w:p>
        </w:tc>
        <w:tc>
          <w:tcPr>
            <w:tcW w:w="26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0E718500" w14:textId="77777777" w:rsidR="000D4F1C" w:rsidRPr="00347782" w:rsidRDefault="000D4F1C" w:rsidP="004A3414">
            <w:pPr>
              <w:jc w:val="center"/>
              <w:rPr>
                <w:b/>
                <w:bCs/>
                <w:color w:val="FFFFFF"/>
                <w:szCs w:val="21"/>
              </w:rPr>
            </w:pPr>
            <w:r w:rsidRPr="00347782">
              <w:rPr>
                <w:rFonts w:cs="Arial"/>
                <w:color w:val="FFFFFF" w:themeColor="background1"/>
                <w:szCs w:val="21"/>
              </w:rPr>
              <w:t>Study design</w:t>
            </w:r>
          </w:p>
        </w:tc>
        <w:tc>
          <w:tcPr>
            <w:tcW w:w="31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3407FC62" w14:textId="77777777" w:rsidR="000D4F1C" w:rsidRPr="00347782" w:rsidRDefault="000D4F1C" w:rsidP="004A3414">
            <w:pPr>
              <w:jc w:val="center"/>
              <w:rPr>
                <w:b/>
                <w:bCs/>
                <w:color w:val="FFFFFF"/>
                <w:szCs w:val="21"/>
              </w:rPr>
            </w:pPr>
            <w:r w:rsidRPr="00347782">
              <w:rPr>
                <w:rFonts w:cs="Arial"/>
                <w:color w:val="FFFFFF" w:themeColor="background1"/>
                <w:szCs w:val="21"/>
              </w:rPr>
              <w:t>Risk of bias</w:t>
            </w:r>
          </w:p>
        </w:tc>
        <w:tc>
          <w:tcPr>
            <w:tcW w:w="42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316A1BF6" w14:textId="77777777" w:rsidR="000D4F1C" w:rsidRPr="00347782" w:rsidRDefault="000D4F1C" w:rsidP="004A3414">
            <w:pPr>
              <w:jc w:val="center"/>
              <w:rPr>
                <w:b/>
                <w:bCs/>
                <w:color w:val="FFFFFF"/>
                <w:szCs w:val="21"/>
              </w:rPr>
            </w:pPr>
            <w:r w:rsidRPr="00347782">
              <w:rPr>
                <w:rFonts w:cs="Arial"/>
                <w:color w:val="FFFFFF" w:themeColor="background1"/>
                <w:szCs w:val="21"/>
              </w:rPr>
              <w:t>Indirectness</w:t>
            </w:r>
          </w:p>
        </w:tc>
        <w:tc>
          <w:tcPr>
            <w:tcW w:w="46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4EBF7678" w14:textId="77777777" w:rsidR="000D4F1C" w:rsidRPr="00347782" w:rsidRDefault="000D4F1C" w:rsidP="004A3414">
            <w:pPr>
              <w:jc w:val="center"/>
              <w:rPr>
                <w:b/>
                <w:bCs/>
                <w:color w:val="FFFFFF"/>
                <w:szCs w:val="21"/>
              </w:rPr>
            </w:pPr>
            <w:r w:rsidRPr="00347782">
              <w:rPr>
                <w:rFonts w:cs="Arial"/>
                <w:color w:val="FFFFFF" w:themeColor="background1"/>
                <w:szCs w:val="21"/>
              </w:rPr>
              <w:t>Inconsistency</w:t>
            </w:r>
          </w:p>
        </w:tc>
        <w:tc>
          <w:tcPr>
            <w:tcW w:w="40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2230CC16" w14:textId="77777777" w:rsidR="000D4F1C" w:rsidRPr="00347782" w:rsidRDefault="000D4F1C" w:rsidP="004A3414">
            <w:pPr>
              <w:jc w:val="center"/>
              <w:rPr>
                <w:b/>
                <w:bCs/>
                <w:color w:val="FFFFFF"/>
                <w:szCs w:val="21"/>
              </w:rPr>
            </w:pPr>
            <w:r w:rsidRPr="00347782">
              <w:rPr>
                <w:rFonts w:cs="Arial"/>
                <w:color w:val="FFFFFF" w:themeColor="background1"/>
                <w:szCs w:val="21"/>
              </w:rPr>
              <w:t>Imprecision</w:t>
            </w:r>
          </w:p>
        </w:tc>
        <w:tc>
          <w:tcPr>
            <w:tcW w:w="31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45123073" w14:textId="77777777" w:rsidR="000D4F1C" w:rsidRPr="00347782" w:rsidRDefault="000D4F1C" w:rsidP="004A3414">
            <w:pPr>
              <w:jc w:val="center"/>
              <w:rPr>
                <w:b/>
                <w:bCs/>
                <w:color w:val="FFFFFF"/>
                <w:szCs w:val="21"/>
              </w:rPr>
            </w:pPr>
            <w:r w:rsidRPr="00347782">
              <w:rPr>
                <w:rFonts w:hint="eastAsia"/>
                <w:b/>
                <w:bCs/>
                <w:color w:val="FFFFFF"/>
                <w:szCs w:val="21"/>
              </w:rPr>
              <w:t>O</w:t>
            </w:r>
            <w:r w:rsidRPr="00347782">
              <w:rPr>
                <w:b/>
                <w:bCs/>
                <w:color w:val="FFFFFF"/>
                <w:szCs w:val="21"/>
              </w:rPr>
              <w:t>thers</w:t>
            </w:r>
          </w:p>
        </w:tc>
        <w:tc>
          <w:tcPr>
            <w:tcW w:w="46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65D9780D" w14:textId="77777777" w:rsidR="000D4F1C" w:rsidRPr="00347782" w:rsidRDefault="000D4F1C" w:rsidP="004A3414">
            <w:pPr>
              <w:jc w:val="center"/>
              <w:rPr>
                <w:b/>
                <w:bCs/>
                <w:color w:val="FFFFFF"/>
                <w:szCs w:val="21"/>
              </w:rPr>
            </w:pPr>
            <w:r>
              <w:rPr>
                <w:rFonts w:hint="eastAsia"/>
                <w:b/>
                <w:bCs/>
                <w:color w:val="FFFFFF"/>
                <w:szCs w:val="21"/>
              </w:rPr>
              <w:t>N</w:t>
            </w:r>
            <w:r>
              <w:rPr>
                <w:b/>
                <w:bCs/>
                <w:color w:val="FFFFFF"/>
                <w:szCs w:val="21"/>
              </w:rPr>
              <w:t>BM use</w:t>
            </w:r>
          </w:p>
        </w:tc>
        <w:tc>
          <w:tcPr>
            <w:tcW w:w="52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62DF877A" w14:textId="77777777" w:rsidR="000D4F1C" w:rsidRPr="00347782" w:rsidRDefault="000D4F1C" w:rsidP="004A3414">
            <w:pPr>
              <w:jc w:val="center"/>
              <w:rPr>
                <w:b/>
                <w:bCs/>
                <w:color w:val="FFFFFF"/>
                <w:szCs w:val="21"/>
              </w:rPr>
            </w:pPr>
            <w:r>
              <w:rPr>
                <w:rFonts w:hint="eastAsia"/>
                <w:b/>
                <w:bCs/>
                <w:color w:val="FFFFFF"/>
                <w:szCs w:val="21"/>
              </w:rPr>
              <w:t>N</w:t>
            </w:r>
            <w:r>
              <w:rPr>
                <w:b/>
                <w:bCs/>
                <w:color w:val="FFFFFF"/>
                <w:szCs w:val="21"/>
              </w:rPr>
              <w:t>MB not use</w:t>
            </w:r>
          </w:p>
        </w:tc>
        <w:tc>
          <w:tcPr>
            <w:tcW w:w="31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345D3DB8" w14:textId="77777777" w:rsidR="000D4F1C" w:rsidRPr="00347782" w:rsidRDefault="000D4F1C" w:rsidP="004A3414">
            <w:pPr>
              <w:jc w:val="center"/>
              <w:rPr>
                <w:b/>
                <w:bCs/>
                <w:color w:val="FFFFFF"/>
                <w:szCs w:val="21"/>
              </w:rPr>
            </w:pPr>
            <w:r w:rsidRPr="00347782">
              <w:rPr>
                <w:b/>
                <w:bCs/>
                <w:color w:val="FFFFFF"/>
                <w:szCs w:val="21"/>
              </w:rPr>
              <w:t xml:space="preserve">Relative </w:t>
            </w:r>
            <w:r w:rsidRPr="00347782">
              <w:rPr>
                <w:rFonts w:hint="eastAsia"/>
                <w:b/>
                <w:bCs/>
                <w:color w:val="FFFFFF"/>
                <w:szCs w:val="21"/>
              </w:rPr>
              <w:t>i</w:t>
            </w:r>
            <w:r w:rsidRPr="00347782">
              <w:rPr>
                <w:b/>
                <w:bCs/>
                <w:color w:val="FFFFFF"/>
                <w:szCs w:val="21"/>
              </w:rPr>
              <w:t>ndex</w:t>
            </w:r>
            <w:r w:rsidRPr="00347782">
              <w:rPr>
                <w:b/>
                <w:bCs/>
                <w:color w:val="FFFFFF"/>
                <w:szCs w:val="21"/>
              </w:rPr>
              <w:br/>
              <w:t>(95% CI)</w:t>
            </w:r>
          </w:p>
        </w:tc>
        <w:tc>
          <w:tcPr>
            <w:tcW w:w="4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781592FB" w14:textId="77777777" w:rsidR="000D4F1C" w:rsidRPr="00347782" w:rsidRDefault="000D4F1C" w:rsidP="004A3414">
            <w:pPr>
              <w:jc w:val="center"/>
              <w:rPr>
                <w:b/>
                <w:bCs/>
                <w:color w:val="FFFFFF"/>
                <w:szCs w:val="21"/>
              </w:rPr>
            </w:pPr>
            <w:r w:rsidRPr="00347782">
              <w:rPr>
                <w:rFonts w:hint="eastAsia"/>
                <w:b/>
                <w:bCs/>
                <w:color w:val="FFFFFF"/>
                <w:szCs w:val="21"/>
              </w:rPr>
              <w:t>A</w:t>
            </w:r>
            <w:r w:rsidRPr="00347782">
              <w:rPr>
                <w:b/>
                <w:bCs/>
                <w:color w:val="FFFFFF"/>
                <w:szCs w:val="21"/>
              </w:rPr>
              <w:t xml:space="preserve">bsolute </w:t>
            </w:r>
            <w:r w:rsidRPr="00347782">
              <w:rPr>
                <w:rFonts w:hint="eastAsia"/>
                <w:b/>
                <w:bCs/>
                <w:color w:val="FFFFFF"/>
                <w:szCs w:val="21"/>
              </w:rPr>
              <w:t>i</w:t>
            </w:r>
            <w:r w:rsidRPr="00347782">
              <w:rPr>
                <w:b/>
                <w:bCs/>
                <w:color w:val="FFFFFF"/>
                <w:szCs w:val="21"/>
              </w:rPr>
              <w:t>ndex</w:t>
            </w:r>
            <w:r w:rsidRPr="00347782">
              <w:rPr>
                <w:b/>
                <w:bCs/>
                <w:color w:val="FFFFFF"/>
                <w:szCs w:val="21"/>
              </w:rPr>
              <w:br/>
              <w:t>(95% CI)</w:t>
            </w:r>
          </w:p>
        </w:tc>
        <w:tc>
          <w:tcPr>
            <w:tcW w:w="345" w:type="pct"/>
            <w:vMerge/>
            <w:vAlign w:val="center"/>
            <w:hideMark/>
          </w:tcPr>
          <w:p w14:paraId="6EB4B0E6" w14:textId="77777777" w:rsidR="000D4F1C" w:rsidRPr="00347782" w:rsidRDefault="000D4F1C" w:rsidP="004A3414">
            <w:pPr>
              <w:rPr>
                <w:b/>
                <w:bCs/>
                <w:color w:val="FFFFFF"/>
                <w:szCs w:val="21"/>
              </w:rPr>
            </w:pPr>
          </w:p>
        </w:tc>
        <w:tc>
          <w:tcPr>
            <w:tcW w:w="400" w:type="pct"/>
            <w:vMerge/>
            <w:vAlign w:val="center"/>
            <w:hideMark/>
          </w:tcPr>
          <w:p w14:paraId="24F3625D" w14:textId="77777777" w:rsidR="000D4F1C" w:rsidRPr="00347782" w:rsidRDefault="000D4F1C" w:rsidP="004A3414">
            <w:pPr>
              <w:rPr>
                <w:b/>
                <w:bCs/>
                <w:color w:val="FFFFFF"/>
                <w:szCs w:val="21"/>
              </w:rPr>
            </w:pPr>
          </w:p>
        </w:tc>
      </w:tr>
      <w:tr w:rsidR="000D4F1C" w:rsidRPr="00347782" w14:paraId="55B3ADAE"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3C7E55F0" w14:textId="77777777" w:rsidR="000D4F1C" w:rsidRPr="00347782" w:rsidRDefault="000D4F1C" w:rsidP="004A3414">
            <w:pPr>
              <w:rPr>
                <w:b/>
                <w:bCs/>
                <w:color w:val="000000"/>
                <w:szCs w:val="21"/>
              </w:rPr>
            </w:pPr>
            <w:r>
              <w:rPr>
                <w:rFonts w:hint="eastAsia"/>
                <w:b/>
                <w:bCs/>
                <w:color w:val="000000"/>
                <w:szCs w:val="21"/>
              </w:rPr>
              <w:t>S</w:t>
            </w:r>
            <w:r>
              <w:rPr>
                <w:b/>
                <w:bCs/>
                <w:color w:val="000000"/>
                <w:szCs w:val="21"/>
              </w:rPr>
              <w:t>urvival (follow up:</w:t>
            </w:r>
            <w:r>
              <w:rPr>
                <w:rFonts w:hint="eastAsia"/>
                <w:b/>
                <w:bCs/>
                <w:color w:val="000000"/>
                <w:szCs w:val="21"/>
              </w:rPr>
              <w:t xml:space="preserve"> </w:t>
            </w:r>
            <w:r>
              <w:rPr>
                <w:b/>
                <w:bCs/>
                <w:color w:val="000000"/>
                <w:szCs w:val="21"/>
              </w:rPr>
              <w:t>maximum observation period)</w:t>
            </w:r>
          </w:p>
        </w:tc>
      </w:tr>
      <w:tr w:rsidR="000D4F1C" w:rsidRPr="00347782" w14:paraId="61ADFEE1" w14:textId="77777777" w:rsidTr="004A3414">
        <w:trPr>
          <w:cantSplit/>
        </w:trPr>
        <w:tc>
          <w:tcPr>
            <w:tcW w:w="28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1ACFB7" w14:textId="77777777" w:rsidR="000D4F1C" w:rsidRPr="00347782" w:rsidRDefault="000D4F1C" w:rsidP="004A3414">
            <w:pPr>
              <w:jc w:val="center"/>
              <w:rPr>
                <w:szCs w:val="21"/>
              </w:rPr>
            </w:pPr>
            <w:r>
              <w:rPr>
                <w:rFonts w:hint="eastAsia"/>
                <w:szCs w:val="21"/>
              </w:rPr>
              <w:t>5</w:t>
            </w:r>
          </w:p>
        </w:tc>
        <w:tc>
          <w:tcPr>
            <w:tcW w:w="26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9F81B6" w14:textId="77777777" w:rsidR="000D4F1C" w:rsidRPr="00347782" w:rsidRDefault="000D4F1C" w:rsidP="004A3414">
            <w:pPr>
              <w:jc w:val="center"/>
              <w:rPr>
                <w:szCs w:val="21"/>
              </w:rPr>
            </w:pPr>
            <w:r>
              <w:rPr>
                <w:rFonts w:hint="eastAsia"/>
                <w:szCs w:val="21"/>
              </w:rPr>
              <w:t>R</w:t>
            </w:r>
            <w:r>
              <w:rPr>
                <w:szCs w:val="21"/>
              </w:rPr>
              <w:t>CT</w:t>
            </w:r>
          </w:p>
        </w:tc>
        <w:tc>
          <w:tcPr>
            <w:tcW w:w="31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4001FA" w14:textId="77777777" w:rsidR="000D4F1C" w:rsidRPr="00347782" w:rsidRDefault="000D4F1C" w:rsidP="004A3414">
            <w:pPr>
              <w:jc w:val="center"/>
              <w:rPr>
                <w:szCs w:val="21"/>
              </w:rPr>
            </w:pPr>
            <w:r>
              <w:rPr>
                <w:rFonts w:hint="eastAsia"/>
                <w:szCs w:val="21"/>
              </w:rPr>
              <w:t>N</w:t>
            </w:r>
            <w:r>
              <w:rPr>
                <w:szCs w:val="21"/>
              </w:rPr>
              <w:t>ot Serious</w:t>
            </w:r>
            <w:r w:rsidRPr="00373DF3">
              <w:rPr>
                <w:szCs w:val="21"/>
                <w:vertAlign w:val="superscript"/>
              </w:rPr>
              <w:t>a</w:t>
            </w:r>
          </w:p>
        </w:tc>
        <w:tc>
          <w:tcPr>
            <w:tcW w:w="42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98AC03" w14:textId="77777777" w:rsidR="000D4F1C" w:rsidRPr="00347782" w:rsidRDefault="000D4F1C" w:rsidP="004A3414">
            <w:pPr>
              <w:jc w:val="center"/>
              <w:rPr>
                <w:szCs w:val="21"/>
              </w:rPr>
            </w:pPr>
            <w:r>
              <w:rPr>
                <w:szCs w:val="21"/>
              </w:rPr>
              <w:t>Serious</w:t>
            </w:r>
            <w:r w:rsidRPr="00373DF3">
              <w:rPr>
                <w:szCs w:val="21"/>
                <w:vertAlign w:val="superscript"/>
              </w:rPr>
              <w:t>b</w:t>
            </w:r>
            <w:r w:rsidRPr="00347782">
              <w:rPr>
                <w:szCs w:val="21"/>
              </w:rPr>
              <w:t xml:space="preserve"> </w:t>
            </w:r>
          </w:p>
        </w:tc>
        <w:tc>
          <w:tcPr>
            <w:tcW w:w="4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0BC0EA" w14:textId="77777777" w:rsidR="000D4F1C" w:rsidRPr="00347782" w:rsidRDefault="000D4F1C" w:rsidP="004A3414">
            <w:pPr>
              <w:jc w:val="center"/>
              <w:rPr>
                <w:szCs w:val="21"/>
              </w:rPr>
            </w:pPr>
            <w:r w:rsidRPr="00347782">
              <w:rPr>
                <w:szCs w:val="21"/>
              </w:rPr>
              <w:t xml:space="preserve"> </w:t>
            </w:r>
            <w:r>
              <w:rPr>
                <w:szCs w:val="21"/>
              </w:rPr>
              <w:t>Not Serious</w:t>
            </w:r>
          </w:p>
        </w:tc>
        <w:tc>
          <w:tcPr>
            <w:tcW w:w="40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F491F9" w14:textId="77777777" w:rsidR="000D4F1C" w:rsidRPr="00347782" w:rsidRDefault="000D4F1C" w:rsidP="004A3414">
            <w:pPr>
              <w:jc w:val="center"/>
              <w:rPr>
                <w:szCs w:val="21"/>
              </w:rPr>
            </w:pPr>
            <w:r>
              <w:rPr>
                <w:rFonts w:hint="eastAsia"/>
                <w:szCs w:val="21"/>
              </w:rPr>
              <w:t>S</w:t>
            </w:r>
            <w:r>
              <w:rPr>
                <w:szCs w:val="21"/>
              </w:rPr>
              <w:t>erious</w:t>
            </w:r>
            <w:r w:rsidRPr="00373DF3">
              <w:rPr>
                <w:szCs w:val="21"/>
                <w:vertAlign w:val="superscript"/>
              </w:rPr>
              <w:t>c</w:t>
            </w:r>
          </w:p>
        </w:tc>
        <w:tc>
          <w:tcPr>
            <w:tcW w:w="31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90C370" w14:textId="77777777" w:rsidR="000D4F1C" w:rsidRPr="00347782" w:rsidRDefault="000D4F1C" w:rsidP="004A3414">
            <w:pPr>
              <w:jc w:val="center"/>
              <w:rPr>
                <w:szCs w:val="21"/>
              </w:rPr>
            </w:pPr>
            <w:r>
              <w:rPr>
                <w:szCs w:val="21"/>
              </w:rPr>
              <w:t>None</w:t>
            </w:r>
          </w:p>
        </w:tc>
        <w:tc>
          <w:tcPr>
            <w:tcW w:w="4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A6928E" w14:textId="77777777" w:rsidR="000D4F1C" w:rsidRPr="00347782" w:rsidRDefault="000D4F1C" w:rsidP="004A3414">
            <w:pPr>
              <w:jc w:val="center"/>
              <w:rPr>
                <w:szCs w:val="21"/>
              </w:rPr>
            </w:pPr>
            <w:r>
              <w:rPr>
                <w:szCs w:val="21"/>
              </w:rPr>
              <w:t>445/737 (60.4%)</w:t>
            </w:r>
            <w:r w:rsidRPr="00347782">
              <w:rPr>
                <w:szCs w:val="21"/>
              </w:rPr>
              <w:t xml:space="preserve"> </w:t>
            </w:r>
          </w:p>
        </w:tc>
        <w:tc>
          <w:tcPr>
            <w:tcW w:w="52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511698" w14:textId="77777777" w:rsidR="000D4F1C" w:rsidRPr="0088637B" w:rsidRDefault="000D4F1C" w:rsidP="004A3414">
            <w:pPr>
              <w:jc w:val="center"/>
              <w:rPr>
                <w:szCs w:val="21"/>
              </w:rPr>
            </w:pPr>
            <w:r w:rsidRPr="0088637B">
              <w:rPr>
                <w:rStyle w:val="cell-value"/>
              </w:rPr>
              <w:t>406/724(56.1%)</w:t>
            </w:r>
          </w:p>
        </w:tc>
        <w:tc>
          <w:tcPr>
            <w:tcW w:w="31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DCAA38" w14:textId="77777777" w:rsidR="000D4F1C" w:rsidRPr="00347782" w:rsidRDefault="000D4F1C" w:rsidP="004A3414">
            <w:pPr>
              <w:jc w:val="center"/>
              <w:rPr>
                <w:szCs w:val="21"/>
              </w:rPr>
            </w:pPr>
            <w:r>
              <w:rPr>
                <w:rFonts w:hint="eastAsia"/>
                <w:szCs w:val="21"/>
              </w:rPr>
              <w:t>R</w:t>
            </w:r>
            <w:r>
              <w:rPr>
                <w:szCs w:val="21"/>
              </w:rPr>
              <w:t>R 1,15 (0.93 to 1.42)</w:t>
            </w:r>
          </w:p>
        </w:tc>
        <w:tc>
          <w:tcPr>
            <w:tcW w:w="48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7B20D9" w14:textId="77777777" w:rsidR="000D4F1C" w:rsidRPr="00347782" w:rsidRDefault="000D4F1C" w:rsidP="004A3414">
            <w:pPr>
              <w:jc w:val="center"/>
              <w:rPr>
                <w:szCs w:val="21"/>
              </w:rPr>
            </w:pPr>
            <w:r>
              <w:rPr>
                <w:rFonts w:hint="eastAsia"/>
                <w:szCs w:val="21"/>
              </w:rPr>
              <w:t>+</w:t>
            </w:r>
            <w:r>
              <w:rPr>
                <w:szCs w:val="21"/>
              </w:rPr>
              <w:t>84 per 1000patients (-39</w:t>
            </w:r>
            <w:r>
              <w:rPr>
                <w:rFonts w:hint="eastAsia"/>
                <w:szCs w:val="21"/>
              </w:rPr>
              <w:t>〜</w:t>
            </w:r>
            <w:r>
              <w:rPr>
                <w:szCs w:val="21"/>
              </w:rPr>
              <w:t>+236)</w:t>
            </w: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A8245C" w14:textId="77777777" w:rsidR="000D4F1C" w:rsidRDefault="000D4F1C" w:rsidP="004A3414">
            <w:r>
              <w:rPr>
                <w:rFonts w:ascii="Cambria Math" w:hAnsi="Cambria Math"/>
                <w:color w:val="000000"/>
                <w:szCs w:val="21"/>
              </w:rPr>
              <w:t>⨁⨁</w:t>
            </w:r>
            <w:r>
              <w:rPr>
                <w:rFonts w:ascii="ＭＳ 明朝" w:eastAsia="ＭＳ 明朝" w:hAnsi="ＭＳ 明朝" w:hint="eastAsia"/>
                <w:color w:val="000000"/>
                <w:szCs w:val="21"/>
              </w:rPr>
              <w:t>◯◯</w:t>
            </w:r>
          </w:p>
          <w:p w14:paraId="7787BD41" w14:textId="77777777" w:rsidR="000D4F1C" w:rsidRPr="00347782" w:rsidRDefault="000D4F1C" w:rsidP="004A3414">
            <w:pPr>
              <w:jc w:val="center"/>
              <w:rPr>
                <w:szCs w:val="21"/>
              </w:rPr>
            </w:pPr>
            <w:r>
              <w:rPr>
                <w:rFonts w:hint="eastAsia"/>
                <w:szCs w:val="21"/>
              </w:rPr>
              <w:t>l</w:t>
            </w:r>
            <w:r>
              <w:rPr>
                <w:szCs w:val="21"/>
              </w:rPr>
              <w:t>ow</w:t>
            </w:r>
          </w:p>
        </w:tc>
        <w:tc>
          <w:tcPr>
            <w:tcW w:w="4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744CAB" w14:textId="77777777" w:rsidR="000D4F1C" w:rsidRPr="00347782" w:rsidRDefault="000D4F1C" w:rsidP="004A3414">
            <w:pPr>
              <w:jc w:val="center"/>
              <w:rPr>
                <w:szCs w:val="21"/>
              </w:rPr>
            </w:pPr>
            <w:r>
              <w:rPr>
                <w:rFonts w:hint="eastAsia"/>
                <w:szCs w:val="21"/>
              </w:rPr>
              <w:t>I</w:t>
            </w:r>
            <w:r>
              <w:rPr>
                <w:szCs w:val="21"/>
              </w:rPr>
              <w:t>mportant</w:t>
            </w:r>
          </w:p>
        </w:tc>
      </w:tr>
      <w:tr w:rsidR="000D4F1C" w:rsidRPr="00347782" w14:paraId="118D02B4"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6B17F7DE" w14:textId="77777777" w:rsidR="000D4F1C" w:rsidRPr="00347782" w:rsidRDefault="000D4F1C" w:rsidP="004A3414">
            <w:pPr>
              <w:rPr>
                <w:b/>
                <w:bCs/>
                <w:color w:val="000000"/>
                <w:szCs w:val="21"/>
              </w:rPr>
            </w:pPr>
            <w:r>
              <w:rPr>
                <w:rFonts w:hint="eastAsia"/>
                <w:b/>
                <w:bCs/>
                <w:color w:val="000000"/>
                <w:szCs w:val="21"/>
              </w:rPr>
              <w:t>Q</w:t>
            </w:r>
            <w:r>
              <w:rPr>
                <w:b/>
                <w:bCs/>
                <w:color w:val="000000"/>
                <w:szCs w:val="21"/>
              </w:rPr>
              <w:t>oL</w:t>
            </w:r>
          </w:p>
        </w:tc>
      </w:tr>
      <w:tr w:rsidR="000D4F1C" w:rsidRPr="00347782" w14:paraId="17D7C90D" w14:textId="77777777" w:rsidTr="004A3414">
        <w:trPr>
          <w:cantSplit/>
        </w:trPr>
        <w:tc>
          <w:tcPr>
            <w:tcW w:w="28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AD5B07" w14:textId="77777777" w:rsidR="000D4F1C" w:rsidRDefault="000D4F1C" w:rsidP="004A3414">
            <w:pPr>
              <w:jc w:val="center"/>
              <w:rPr>
                <w:szCs w:val="21"/>
              </w:rPr>
            </w:pPr>
            <w:r>
              <w:rPr>
                <w:rFonts w:hint="eastAsia"/>
                <w:szCs w:val="21"/>
              </w:rPr>
              <w:t>1</w:t>
            </w:r>
          </w:p>
          <w:p w14:paraId="3A89F8C1" w14:textId="77777777" w:rsidR="000D4F1C" w:rsidRPr="0088637B" w:rsidRDefault="000D4F1C" w:rsidP="004A3414">
            <w:pPr>
              <w:rPr>
                <w:szCs w:val="21"/>
              </w:rPr>
            </w:pPr>
          </w:p>
        </w:tc>
        <w:tc>
          <w:tcPr>
            <w:tcW w:w="26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18DC74" w14:textId="77777777" w:rsidR="000D4F1C" w:rsidRPr="00347782" w:rsidRDefault="000D4F1C" w:rsidP="004A3414">
            <w:pPr>
              <w:jc w:val="center"/>
              <w:rPr>
                <w:szCs w:val="21"/>
              </w:rPr>
            </w:pPr>
            <w:r>
              <w:rPr>
                <w:szCs w:val="21"/>
              </w:rPr>
              <w:t>RCT</w:t>
            </w:r>
            <w:r w:rsidRPr="00347782">
              <w:rPr>
                <w:szCs w:val="21"/>
              </w:rPr>
              <w:t xml:space="preserve"> </w:t>
            </w:r>
          </w:p>
        </w:tc>
        <w:tc>
          <w:tcPr>
            <w:tcW w:w="31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CE2DE7" w14:textId="77777777" w:rsidR="000D4F1C" w:rsidRPr="00347782" w:rsidRDefault="000D4F1C" w:rsidP="004A3414">
            <w:pPr>
              <w:rPr>
                <w:szCs w:val="21"/>
              </w:rPr>
            </w:pPr>
            <w:r>
              <w:rPr>
                <w:rFonts w:hint="eastAsia"/>
                <w:szCs w:val="21"/>
              </w:rPr>
              <w:t>S</w:t>
            </w:r>
            <w:r>
              <w:rPr>
                <w:szCs w:val="21"/>
              </w:rPr>
              <w:t>erious</w:t>
            </w:r>
            <w:r w:rsidRPr="00373DF3">
              <w:rPr>
                <w:szCs w:val="21"/>
                <w:vertAlign w:val="superscript"/>
              </w:rPr>
              <w:t>d</w:t>
            </w:r>
          </w:p>
        </w:tc>
        <w:tc>
          <w:tcPr>
            <w:tcW w:w="42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C3AFA4" w14:textId="77777777" w:rsidR="000D4F1C" w:rsidRPr="00347782" w:rsidRDefault="000D4F1C" w:rsidP="004A3414">
            <w:pPr>
              <w:jc w:val="center"/>
              <w:rPr>
                <w:szCs w:val="21"/>
              </w:rPr>
            </w:pPr>
            <w:r>
              <w:rPr>
                <w:rFonts w:hint="eastAsia"/>
                <w:szCs w:val="21"/>
              </w:rPr>
              <w:t>N</w:t>
            </w:r>
            <w:r>
              <w:rPr>
                <w:szCs w:val="21"/>
              </w:rPr>
              <w:t>ot Serious</w:t>
            </w:r>
          </w:p>
        </w:tc>
        <w:tc>
          <w:tcPr>
            <w:tcW w:w="4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35ED50" w14:textId="77777777" w:rsidR="000D4F1C" w:rsidRPr="00347782" w:rsidRDefault="000D4F1C" w:rsidP="004A3414">
            <w:pPr>
              <w:jc w:val="center"/>
              <w:rPr>
                <w:szCs w:val="21"/>
              </w:rPr>
            </w:pPr>
            <w:r>
              <w:rPr>
                <w:rFonts w:hint="eastAsia"/>
                <w:szCs w:val="21"/>
              </w:rPr>
              <w:t>N</w:t>
            </w:r>
            <w:r>
              <w:rPr>
                <w:szCs w:val="21"/>
              </w:rPr>
              <w:t>ot Serious</w:t>
            </w:r>
          </w:p>
        </w:tc>
        <w:tc>
          <w:tcPr>
            <w:tcW w:w="40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DDDB85" w14:textId="77777777" w:rsidR="000D4F1C" w:rsidRPr="00347782" w:rsidRDefault="000D4F1C" w:rsidP="004A3414">
            <w:pPr>
              <w:jc w:val="center"/>
              <w:rPr>
                <w:szCs w:val="21"/>
              </w:rPr>
            </w:pPr>
            <w:r>
              <w:rPr>
                <w:rFonts w:hint="eastAsia"/>
                <w:szCs w:val="21"/>
              </w:rPr>
              <w:t>S</w:t>
            </w:r>
            <w:r>
              <w:rPr>
                <w:szCs w:val="21"/>
              </w:rPr>
              <w:t>erious</w:t>
            </w:r>
            <w:r w:rsidRPr="00373DF3">
              <w:rPr>
                <w:szCs w:val="21"/>
                <w:vertAlign w:val="superscript"/>
              </w:rPr>
              <w:t>e</w:t>
            </w:r>
          </w:p>
        </w:tc>
        <w:tc>
          <w:tcPr>
            <w:tcW w:w="31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3B65C5" w14:textId="77777777" w:rsidR="000D4F1C" w:rsidRPr="00347782" w:rsidRDefault="000D4F1C" w:rsidP="004A3414">
            <w:pPr>
              <w:jc w:val="center"/>
              <w:rPr>
                <w:szCs w:val="21"/>
              </w:rPr>
            </w:pPr>
            <w:r>
              <w:rPr>
                <w:rFonts w:hint="eastAsia"/>
                <w:szCs w:val="21"/>
              </w:rPr>
              <w:t>N</w:t>
            </w:r>
            <w:r>
              <w:rPr>
                <w:szCs w:val="21"/>
              </w:rPr>
              <w:t>one</w:t>
            </w:r>
          </w:p>
        </w:tc>
        <w:tc>
          <w:tcPr>
            <w:tcW w:w="4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BBF1FC" w14:textId="77777777" w:rsidR="000D4F1C" w:rsidRPr="00347782" w:rsidRDefault="000D4F1C" w:rsidP="004A3414">
            <w:pPr>
              <w:jc w:val="center"/>
              <w:rPr>
                <w:szCs w:val="21"/>
              </w:rPr>
            </w:pPr>
            <w:r>
              <w:rPr>
                <w:rFonts w:hint="eastAsia"/>
                <w:szCs w:val="21"/>
              </w:rPr>
              <w:t>1</w:t>
            </w:r>
            <w:r>
              <w:rPr>
                <w:szCs w:val="21"/>
              </w:rPr>
              <w:t>27</w:t>
            </w:r>
          </w:p>
        </w:tc>
        <w:tc>
          <w:tcPr>
            <w:tcW w:w="52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3F2BF6" w14:textId="77777777" w:rsidR="000D4F1C" w:rsidRPr="0088637B" w:rsidRDefault="000D4F1C" w:rsidP="004A3414">
            <w:pPr>
              <w:jc w:val="center"/>
              <w:rPr>
                <w:szCs w:val="21"/>
              </w:rPr>
            </w:pPr>
            <w:r w:rsidRPr="0088637B">
              <w:rPr>
                <w:rStyle w:val="cell-value"/>
              </w:rPr>
              <w:t>119</w:t>
            </w:r>
          </w:p>
        </w:tc>
        <w:tc>
          <w:tcPr>
            <w:tcW w:w="31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8646EB" w14:textId="77777777" w:rsidR="000D4F1C" w:rsidRPr="00347782" w:rsidRDefault="000D4F1C" w:rsidP="004A3414">
            <w:pPr>
              <w:jc w:val="center"/>
              <w:rPr>
                <w:szCs w:val="21"/>
              </w:rPr>
            </w:pPr>
          </w:p>
        </w:tc>
        <w:tc>
          <w:tcPr>
            <w:tcW w:w="48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5B9B4E" w14:textId="77777777" w:rsidR="000D4F1C" w:rsidRPr="00347782" w:rsidRDefault="000D4F1C" w:rsidP="004A3414">
            <w:pPr>
              <w:jc w:val="center"/>
              <w:rPr>
                <w:szCs w:val="21"/>
                <w:highlight w:val="yellow"/>
              </w:rPr>
            </w:pPr>
            <w:r w:rsidRPr="0088637B">
              <w:rPr>
                <w:rFonts w:hint="eastAsia"/>
                <w:szCs w:val="21"/>
              </w:rPr>
              <w:t>A</w:t>
            </w:r>
            <w:r w:rsidRPr="0088637B">
              <w:rPr>
                <w:szCs w:val="21"/>
              </w:rPr>
              <w:t>verage</w:t>
            </w:r>
            <w:r>
              <w:rPr>
                <w:szCs w:val="21"/>
              </w:rPr>
              <w:t>0.02 point low (-0.09</w:t>
            </w:r>
            <w:r>
              <w:rPr>
                <w:rFonts w:hint="eastAsia"/>
                <w:szCs w:val="21"/>
              </w:rPr>
              <w:t>〜</w:t>
            </w:r>
            <w:r>
              <w:rPr>
                <w:szCs w:val="21"/>
              </w:rPr>
              <w:t>+0.05)</w:t>
            </w: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61FBCC" w14:textId="77777777" w:rsidR="000D4F1C" w:rsidRDefault="000D4F1C" w:rsidP="004A3414">
            <w:r>
              <w:rPr>
                <w:rFonts w:ascii="Cambria Math" w:hAnsi="Cambria Math"/>
                <w:color w:val="000000"/>
                <w:szCs w:val="21"/>
              </w:rPr>
              <w:t>⨁⨁</w:t>
            </w:r>
            <w:r>
              <w:rPr>
                <w:rFonts w:ascii="ＭＳ 明朝" w:eastAsia="ＭＳ 明朝" w:hAnsi="ＭＳ 明朝" w:hint="eastAsia"/>
                <w:color w:val="000000"/>
                <w:szCs w:val="21"/>
              </w:rPr>
              <w:t>◯◯</w:t>
            </w:r>
          </w:p>
          <w:p w14:paraId="1A056959" w14:textId="77777777" w:rsidR="000D4F1C" w:rsidRPr="00347782" w:rsidRDefault="000D4F1C" w:rsidP="004A3414">
            <w:pPr>
              <w:jc w:val="center"/>
              <w:rPr>
                <w:szCs w:val="21"/>
              </w:rPr>
            </w:pPr>
            <w:r>
              <w:rPr>
                <w:rFonts w:hint="eastAsia"/>
                <w:szCs w:val="21"/>
              </w:rPr>
              <w:t>l</w:t>
            </w:r>
            <w:r>
              <w:rPr>
                <w:szCs w:val="21"/>
              </w:rPr>
              <w:t>ow</w:t>
            </w:r>
          </w:p>
        </w:tc>
        <w:tc>
          <w:tcPr>
            <w:tcW w:w="4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A74390" w14:textId="77777777" w:rsidR="000D4F1C" w:rsidRPr="00347782" w:rsidRDefault="000D4F1C" w:rsidP="004A3414">
            <w:pPr>
              <w:jc w:val="center"/>
              <w:rPr>
                <w:szCs w:val="21"/>
              </w:rPr>
            </w:pPr>
            <w:r>
              <w:rPr>
                <w:rFonts w:hint="eastAsia"/>
                <w:szCs w:val="21"/>
              </w:rPr>
              <w:t>I</w:t>
            </w:r>
            <w:r>
              <w:rPr>
                <w:szCs w:val="21"/>
              </w:rPr>
              <w:t>mportant</w:t>
            </w:r>
          </w:p>
        </w:tc>
      </w:tr>
      <w:tr w:rsidR="000D4F1C" w:rsidRPr="00347782" w14:paraId="1C32A5D0"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4C48B41D" w14:textId="77777777" w:rsidR="000D4F1C" w:rsidRPr="00347782" w:rsidRDefault="000D4F1C" w:rsidP="004A3414">
            <w:pPr>
              <w:rPr>
                <w:b/>
                <w:bCs/>
                <w:color w:val="000000"/>
                <w:szCs w:val="21"/>
              </w:rPr>
            </w:pPr>
            <w:r>
              <w:rPr>
                <w:rFonts w:hint="eastAsia"/>
                <w:b/>
                <w:bCs/>
                <w:color w:val="000000"/>
                <w:szCs w:val="21"/>
              </w:rPr>
              <w:t>V</w:t>
            </w:r>
            <w:r>
              <w:rPr>
                <w:b/>
                <w:bCs/>
                <w:color w:val="000000"/>
                <w:szCs w:val="21"/>
              </w:rPr>
              <w:t>entilator Free Days (28 days)</w:t>
            </w:r>
          </w:p>
        </w:tc>
      </w:tr>
      <w:tr w:rsidR="000D4F1C" w:rsidRPr="00347782" w14:paraId="01A220B4" w14:textId="77777777" w:rsidTr="004A3414">
        <w:trPr>
          <w:cantSplit/>
        </w:trPr>
        <w:tc>
          <w:tcPr>
            <w:tcW w:w="28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0FD7E7" w14:textId="77777777" w:rsidR="000D4F1C" w:rsidRPr="00347782" w:rsidRDefault="000D4F1C" w:rsidP="004A3414">
            <w:pPr>
              <w:jc w:val="center"/>
              <w:rPr>
                <w:szCs w:val="21"/>
              </w:rPr>
            </w:pPr>
            <w:r>
              <w:rPr>
                <w:rFonts w:hint="eastAsia"/>
                <w:szCs w:val="21"/>
              </w:rPr>
              <w:t>5</w:t>
            </w:r>
          </w:p>
        </w:tc>
        <w:tc>
          <w:tcPr>
            <w:tcW w:w="26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DAB3BA" w14:textId="77777777" w:rsidR="000D4F1C" w:rsidRPr="00347782" w:rsidRDefault="000D4F1C" w:rsidP="004A3414">
            <w:pPr>
              <w:jc w:val="center"/>
              <w:rPr>
                <w:szCs w:val="21"/>
              </w:rPr>
            </w:pPr>
            <w:r>
              <w:rPr>
                <w:szCs w:val="21"/>
              </w:rPr>
              <w:t>RCT</w:t>
            </w:r>
            <w:r w:rsidRPr="00347782">
              <w:rPr>
                <w:szCs w:val="21"/>
              </w:rPr>
              <w:t xml:space="preserve"> </w:t>
            </w:r>
          </w:p>
        </w:tc>
        <w:tc>
          <w:tcPr>
            <w:tcW w:w="31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2DB540" w14:textId="77777777" w:rsidR="000D4F1C" w:rsidRPr="00347782" w:rsidRDefault="000D4F1C" w:rsidP="004A3414">
            <w:pPr>
              <w:jc w:val="center"/>
              <w:rPr>
                <w:szCs w:val="21"/>
              </w:rPr>
            </w:pPr>
            <w:r>
              <w:rPr>
                <w:rFonts w:hint="eastAsia"/>
                <w:szCs w:val="21"/>
              </w:rPr>
              <w:t>S</w:t>
            </w:r>
            <w:r>
              <w:rPr>
                <w:szCs w:val="21"/>
              </w:rPr>
              <w:t>erious</w:t>
            </w:r>
            <w:r w:rsidRPr="00373DF3">
              <w:rPr>
                <w:szCs w:val="21"/>
                <w:vertAlign w:val="superscript"/>
              </w:rPr>
              <w:t>f</w:t>
            </w:r>
          </w:p>
        </w:tc>
        <w:tc>
          <w:tcPr>
            <w:tcW w:w="42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8F0116" w14:textId="77777777" w:rsidR="000D4F1C" w:rsidRPr="00347782" w:rsidRDefault="000D4F1C" w:rsidP="004A3414">
            <w:pPr>
              <w:jc w:val="center"/>
              <w:rPr>
                <w:szCs w:val="21"/>
              </w:rPr>
            </w:pPr>
            <w:r>
              <w:rPr>
                <w:rFonts w:hint="eastAsia"/>
                <w:szCs w:val="21"/>
              </w:rPr>
              <w:t>N</w:t>
            </w:r>
            <w:r>
              <w:rPr>
                <w:szCs w:val="21"/>
              </w:rPr>
              <w:t>ot Serious</w:t>
            </w:r>
          </w:p>
        </w:tc>
        <w:tc>
          <w:tcPr>
            <w:tcW w:w="4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29829B" w14:textId="77777777" w:rsidR="000D4F1C" w:rsidRPr="00347782" w:rsidRDefault="000D4F1C" w:rsidP="004A3414">
            <w:pPr>
              <w:jc w:val="center"/>
              <w:rPr>
                <w:szCs w:val="21"/>
              </w:rPr>
            </w:pPr>
            <w:r>
              <w:rPr>
                <w:rFonts w:hint="eastAsia"/>
                <w:szCs w:val="21"/>
              </w:rPr>
              <w:t>N</w:t>
            </w:r>
            <w:r>
              <w:rPr>
                <w:szCs w:val="21"/>
              </w:rPr>
              <w:t>ot Serious</w:t>
            </w:r>
          </w:p>
        </w:tc>
        <w:tc>
          <w:tcPr>
            <w:tcW w:w="40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8462E7" w14:textId="77777777" w:rsidR="000D4F1C" w:rsidRPr="00347782" w:rsidRDefault="000D4F1C" w:rsidP="004A3414">
            <w:pPr>
              <w:jc w:val="center"/>
              <w:rPr>
                <w:szCs w:val="21"/>
              </w:rPr>
            </w:pPr>
            <w:r>
              <w:rPr>
                <w:rFonts w:hint="eastAsia"/>
                <w:szCs w:val="21"/>
              </w:rPr>
              <w:t>S</w:t>
            </w:r>
            <w:r>
              <w:rPr>
                <w:szCs w:val="21"/>
              </w:rPr>
              <w:t>erious</w:t>
            </w:r>
            <w:r w:rsidRPr="00373DF3">
              <w:rPr>
                <w:szCs w:val="21"/>
                <w:vertAlign w:val="superscript"/>
              </w:rPr>
              <w:t>g</w:t>
            </w:r>
          </w:p>
        </w:tc>
        <w:tc>
          <w:tcPr>
            <w:tcW w:w="31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D315A7" w14:textId="77777777" w:rsidR="000D4F1C" w:rsidRPr="00347782" w:rsidRDefault="000D4F1C" w:rsidP="004A3414">
            <w:pPr>
              <w:jc w:val="center"/>
              <w:rPr>
                <w:szCs w:val="21"/>
              </w:rPr>
            </w:pPr>
            <w:r>
              <w:rPr>
                <w:rFonts w:hint="eastAsia"/>
                <w:szCs w:val="21"/>
              </w:rPr>
              <w:t>N</w:t>
            </w:r>
            <w:r>
              <w:rPr>
                <w:szCs w:val="21"/>
              </w:rPr>
              <w:t>one</w:t>
            </w:r>
          </w:p>
        </w:tc>
        <w:tc>
          <w:tcPr>
            <w:tcW w:w="4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F28A6C" w14:textId="77777777" w:rsidR="000D4F1C" w:rsidRPr="00347782" w:rsidRDefault="000D4F1C" w:rsidP="004A3414">
            <w:pPr>
              <w:jc w:val="center"/>
              <w:rPr>
                <w:szCs w:val="21"/>
              </w:rPr>
            </w:pPr>
            <w:r>
              <w:rPr>
                <w:rFonts w:hint="eastAsia"/>
                <w:szCs w:val="21"/>
              </w:rPr>
              <w:t>7</w:t>
            </w:r>
            <w:r>
              <w:rPr>
                <w:szCs w:val="21"/>
              </w:rPr>
              <w:t>37</w:t>
            </w:r>
          </w:p>
        </w:tc>
        <w:tc>
          <w:tcPr>
            <w:tcW w:w="52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B53A82" w14:textId="77777777" w:rsidR="000D4F1C" w:rsidRPr="00347782" w:rsidRDefault="000D4F1C" w:rsidP="004A3414">
            <w:pPr>
              <w:jc w:val="center"/>
              <w:rPr>
                <w:szCs w:val="21"/>
              </w:rPr>
            </w:pPr>
            <w:r>
              <w:rPr>
                <w:rFonts w:hint="eastAsia"/>
                <w:szCs w:val="21"/>
              </w:rPr>
              <w:t>7</w:t>
            </w:r>
            <w:r>
              <w:rPr>
                <w:szCs w:val="21"/>
              </w:rPr>
              <w:t>24</w:t>
            </w:r>
          </w:p>
        </w:tc>
        <w:tc>
          <w:tcPr>
            <w:tcW w:w="31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926EEE" w14:textId="77777777" w:rsidR="000D4F1C" w:rsidRPr="00347782" w:rsidRDefault="000D4F1C" w:rsidP="004A3414">
            <w:pPr>
              <w:jc w:val="center"/>
              <w:rPr>
                <w:szCs w:val="21"/>
              </w:rPr>
            </w:pPr>
          </w:p>
        </w:tc>
        <w:tc>
          <w:tcPr>
            <w:tcW w:w="48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B69B44" w14:textId="77777777" w:rsidR="000D4F1C" w:rsidRPr="00347782" w:rsidRDefault="000D4F1C" w:rsidP="004A3414">
            <w:pPr>
              <w:jc w:val="center"/>
              <w:rPr>
                <w:szCs w:val="21"/>
              </w:rPr>
            </w:pPr>
            <w:r>
              <w:rPr>
                <w:rFonts w:hint="eastAsia"/>
                <w:szCs w:val="21"/>
              </w:rPr>
              <w:t>A</w:t>
            </w:r>
            <w:r>
              <w:rPr>
                <w:szCs w:val="21"/>
              </w:rPr>
              <w:t>verage0.72 days long(-0.52</w:t>
            </w:r>
            <w:r>
              <w:rPr>
                <w:rFonts w:hint="eastAsia"/>
                <w:szCs w:val="21"/>
              </w:rPr>
              <w:t>〜+</w:t>
            </w:r>
            <w:r>
              <w:rPr>
                <w:szCs w:val="21"/>
              </w:rPr>
              <w:t>1.95)</w:t>
            </w: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6F74BF" w14:textId="77777777" w:rsidR="000D4F1C" w:rsidRDefault="000D4F1C" w:rsidP="004A3414">
            <w:r>
              <w:rPr>
                <w:rFonts w:ascii="Cambria Math" w:hAnsi="Cambria Math"/>
                <w:color w:val="000000"/>
                <w:szCs w:val="21"/>
              </w:rPr>
              <w:t>⨁⨁</w:t>
            </w:r>
            <w:r>
              <w:rPr>
                <w:rFonts w:ascii="ＭＳ 明朝" w:eastAsia="ＭＳ 明朝" w:hAnsi="ＭＳ 明朝" w:hint="eastAsia"/>
                <w:color w:val="000000"/>
                <w:szCs w:val="21"/>
              </w:rPr>
              <w:t>◯◯</w:t>
            </w:r>
          </w:p>
          <w:p w14:paraId="1EDE6C60" w14:textId="77777777" w:rsidR="000D4F1C" w:rsidRPr="00347782" w:rsidRDefault="000D4F1C" w:rsidP="004A3414">
            <w:pPr>
              <w:jc w:val="center"/>
              <w:rPr>
                <w:szCs w:val="21"/>
              </w:rPr>
            </w:pPr>
          </w:p>
        </w:tc>
        <w:tc>
          <w:tcPr>
            <w:tcW w:w="4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F06010" w14:textId="77777777" w:rsidR="000D4F1C" w:rsidRPr="00347782" w:rsidRDefault="000D4F1C" w:rsidP="004A3414">
            <w:pPr>
              <w:jc w:val="center"/>
              <w:rPr>
                <w:szCs w:val="21"/>
              </w:rPr>
            </w:pPr>
            <w:r>
              <w:rPr>
                <w:rFonts w:hint="eastAsia"/>
                <w:szCs w:val="21"/>
              </w:rPr>
              <w:t>I</w:t>
            </w:r>
            <w:r>
              <w:rPr>
                <w:szCs w:val="21"/>
              </w:rPr>
              <w:t>mportant</w:t>
            </w:r>
          </w:p>
        </w:tc>
      </w:tr>
      <w:tr w:rsidR="000D4F1C" w:rsidRPr="00347782" w14:paraId="37F07C77"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43CD5988" w14:textId="77777777" w:rsidR="000D4F1C" w:rsidRPr="00347782" w:rsidRDefault="000D4F1C" w:rsidP="004A3414">
            <w:pPr>
              <w:rPr>
                <w:b/>
                <w:bCs/>
                <w:color w:val="000000"/>
                <w:szCs w:val="21"/>
              </w:rPr>
            </w:pPr>
            <w:r>
              <w:rPr>
                <w:rFonts w:hint="eastAsia"/>
                <w:b/>
                <w:bCs/>
                <w:color w:val="000000"/>
                <w:szCs w:val="21"/>
              </w:rPr>
              <w:t>P</w:t>
            </w:r>
            <w:r>
              <w:rPr>
                <w:b/>
                <w:bCs/>
                <w:color w:val="000000"/>
                <w:szCs w:val="21"/>
              </w:rPr>
              <w:t>/F ratio (after 24 h)</w:t>
            </w:r>
          </w:p>
        </w:tc>
      </w:tr>
      <w:tr w:rsidR="000D4F1C" w:rsidRPr="00347782" w14:paraId="1FEFD574" w14:textId="77777777" w:rsidTr="004A3414">
        <w:trPr>
          <w:cantSplit/>
        </w:trPr>
        <w:tc>
          <w:tcPr>
            <w:tcW w:w="28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E3C02B" w14:textId="77777777" w:rsidR="000D4F1C" w:rsidRPr="002068DA" w:rsidRDefault="000D4F1C" w:rsidP="004A3414">
            <w:pPr>
              <w:jc w:val="center"/>
              <w:rPr>
                <w:szCs w:val="21"/>
              </w:rPr>
            </w:pPr>
            <w:r>
              <w:rPr>
                <w:szCs w:val="21"/>
              </w:rPr>
              <w:lastRenderedPageBreak/>
              <w:t>3</w:t>
            </w:r>
          </w:p>
        </w:tc>
        <w:tc>
          <w:tcPr>
            <w:tcW w:w="26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4FEA6A" w14:textId="77777777" w:rsidR="000D4F1C" w:rsidRPr="00347782" w:rsidRDefault="000D4F1C" w:rsidP="004A3414">
            <w:pPr>
              <w:jc w:val="center"/>
              <w:rPr>
                <w:szCs w:val="21"/>
              </w:rPr>
            </w:pPr>
          </w:p>
        </w:tc>
        <w:tc>
          <w:tcPr>
            <w:tcW w:w="31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E0D893" w14:textId="77777777" w:rsidR="000D4F1C" w:rsidRPr="00347782" w:rsidRDefault="000D4F1C" w:rsidP="004A3414">
            <w:pPr>
              <w:rPr>
                <w:szCs w:val="21"/>
              </w:rPr>
            </w:pPr>
            <w:r>
              <w:rPr>
                <w:rFonts w:hint="eastAsia"/>
                <w:szCs w:val="21"/>
              </w:rPr>
              <w:t>R</w:t>
            </w:r>
            <w:r>
              <w:rPr>
                <w:szCs w:val="21"/>
              </w:rPr>
              <w:t>CT</w:t>
            </w:r>
          </w:p>
        </w:tc>
        <w:tc>
          <w:tcPr>
            <w:tcW w:w="42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E140D1" w14:textId="77777777" w:rsidR="000D4F1C" w:rsidRPr="00347782" w:rsidRDefault="000D4F1C" w:rsidP="004A3414">
            <w:pPr>
              <w:jc w:val="center"/>
              <w:rPr>
                <w:szCs w:val="21"/>
              </w:rPr>
            </w:pPr>
            <w:r>
              <w:rPr>
                <w:szCs w:val="21"/>
              </w:rPr>
              <w:t>Serious</w:t>
            </w:r>
            <w:r w:rsidRPr="00B618BD">
              <w:rPr>
                <w:szCs w:val="21"/>
                <w:vertAlign w:val="superscript"/>
              </w:rPr>
              <w:t>h</w:t>
            </w:r>
          </w:p>
        </w:tc>
        <w:tc>
          <w:tcPr>
            <w:tcW w:w="4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805B5B" w14:textId="77777777" w:rsidR="000D4F1C" w:rsidRPr="00347782" w:rsidRDefault="000D4F1C" w:rsidP="004A3414">
            <w:pPr>
              <w:jc w:val="center"/>
              <w:rPr>
                <w:szCs w:val="21"/>
              </w:rPr>
            </w:pPr>
            <w:r>
              <w:rPr>
                <w:szCs w:val="21"/>
              </w:rPr>
              <w:t>Not Serious</w:t>
            </w:r>
            <w:r w:rsidRPr="00347782">
              <w:rPr>
                <w:szCs w:val="21"/>
              </w:rPr>
              <w:t xml:space="preserve"> </w:t>
            </w:r>
          </w:p>
        </w:tc>
        <w:tc>
          <w:tcPr>
            <w:tcW w:w="40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3D8C34" w14:textId="77777777" w:rsidR="000D4F1C" w:rsidRPr="00347782" w:rsidRDefault="000D4F1C" w:rsidP="004A3414">
            <w:pPr>
              <w:jc w:val="center"/>
              <w:rPr>
                <w:szCs w:val="21"/>
              </w:rPr>
            </w:pPr>
            <w:r>
              <w:rPr>
                <w:rFonts w:hint="eastAsia"/>
                <w:szCs w:val="21"/>
              </w:rPr>
              <w:t>N</w:t>
            </w:r>
            <w:r>
              <w:rPr>
                <w:szCs w:val="21"/>
              </w:rPr>
              <w:t>ot Serious</w:t>
            </w:r>
          </w:p>
        </w:tc>
        <w:tc>
          <w:tcPr>
            <w:tcW w:w="31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3847B6" w14:textId="77777777" w:rsidR="000D4F1C" w:rsidRPr="00347782" w:rsidRDefault="000D4F1C" w:rsidP="004A3414">
            <w:pPr>
              <w:jc w:val="center"/>
              <w:rPr>
                <w:szCs w:val="21"/>
              </w:rPr>
            </w:pPr>
            <w:r>
              <w:rPr>
                <w:szCs w:val="21"/>
              </w:rPr>
              <w:t>Serious</w:t>
            </w:r>
            <w:r w:rsidRPr="00B618BD">
              <w:rPr>
                <w:szCs w:val="21"/>
                <w:vertAlign w:val="superscript"/>
              </w:rPr>
              <w:t>g</w:t>
            </w:r>
            <w:r w:rsidRPr="00347782">
              <w:rPr>
                <w:szCs w:val="21"/>
              </w:rPr>
              <w:t xml:space="preserve"> </w:t>
            </w:r>
          </w:p>
        </w:tc>
        <w:tc>
          <w:tcPr>
            <w:tcW w:w="4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23DA07" w14:textId="77777777" w:rsidR="000D4F1C" w:rsidRPr="00347782" w:rsidRDefault="000D4F1C" w:rsidP="004A3414">
            <w:pPr>
              <w:jc w:val="center"/>
              <w:rPr>
                <w:szCs w:val="21"/>
              </w:rPr>
            </w:pPr>
            <w:r>
              <w:rPr>
                <w:rFonts w:hint="eastAsia"/>
                <w:szCs w:val="21"/>
              </w:rPr>
              <w:t>6</w:t>
            </w:r>
            <w:r>
              <w:rPr>
                <w:szCs w:val="21"/>
              </w:rPr>
              <w:t>36</w:t>
            </w:r>
          </w:p>
        </w:tc>
        <w:tc>
          <w:tcPr>
            <w:tcW w:w="52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6FFEE9" w14:textId="77777777" w:rsidR="000D4F1C" w:rsidRPr="00347782" w:rsidRDefault="000D4F1C" w:rsidP="004A3414">
            <w:pPr>
              <w:jc w:val="center"/>
              <w:rPr>
                <w:szCs w:val="21"/>
              </w:rPr>
            </w:pPr>
            <w:r>
              <w:rPr>
                <w:rStyle w:val="cell-value"/>
              </w:rPr>
              <w:t>595</w:t>
            </w:r>
          </w:p>
        </w:tc>
        <w:tc>
          <w:tcPr>
            <w:tcW w:w="31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92E53E" w14:textId="77777777" w:rsidR="000D4F1C" w:rsidRPr="00347782" w:rsidRDefault="000D4F1C" w:rsidP="004A3414">
            <w:pPr>
              <w:jc w:val="center"/>
              <w:rPr>
                <w:szCs w:val="21"/>
              </w:rPr>
            </w:pPr>
            <w:r w:rsidRPr="00347782">
              <w:rPr>
                <w:szCs w:val="21"/>
              </w:rPr>
              <w:t xml:space="preserve"> </w:t>
            </w:r>
          </w:p>
        </w:tc>
        <w:tc>
          <w:tcPr>
            <w:tcW w:w="48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7168FD" w14:textId="77777777" w:rsidR="000D4F1C" w:rsidRPr="00347782" w:rsidRDefault="000D4F1C" w:rsidP="004A3414">
            <w:pPr>
              <w:jc w:val="center"/>
              <w:rPr>
                <w:szCs w:val="21"/>
              </w:rPr>
            </w:pPr>
            <w:r>
              <w:rPr>
                <w:rFonts w:hint="eastAsia"/>
                <w:szCs w:val="21"/>
              </w:rPr>
              <w:t>A</w:t>
            </w:r>
            <w:r>
              <w:rPr>
                <w:szCs w:val="21"/>
              </w:rPr>
              <w:t>verage 5.68mmHg high (-3.56</w:t>
            </w:r>
            <w:r>
              <w:rPr>
                <w:rFonts w:hint="eastAsia"/>
                <w:szCs w:val="21"/>
              </w:rPr>
              <w:t>〜</w:t>
            </w:r>
            <w:r>
              <w:rPr>
                <w:szCs w:val="21"/>
              </w:rPr>
              <w:t>+14.91)</w:t>
            </w: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D5C093" w14:textId="77777777" w:rsidR="000D4F1C" w:rsidRDefault="000D4F1C" w:rsidP="004A3414">
            <w:r>
              <w:rPr>
                <w:rFonts w:ascii="Cambria Math" w:hAnsi="Cambria Math"/>
                <w:color w:val="000000"/>
                <w:szCs w:val="21"/>
              </w:rPr>
              <w:t>⨁⨁</w:t>
            </w:r>
            <w:r>
              <w:rPr>
                <w:rFonts w:ascii="ＭＳ 明朝" w:eastAsia="ＭＳ 明朝" w:hAnsi="ＭＳ 明朝" w:hint="eastAsia"/>
                <w:color w:val="000000"/>
                <w:szCs w:val="21"/>
              </w:rPr>
              <w:t>◯◯</w:t>
            </w:r>
          </w:p>
          <w:p w14:paraId="6F499B3F" w14:textId="77777777" w:rsidR="000D4F1C" w:rsidRPr="00347782" w:rsidRDefault="000D4F1C" w:rsidP="004A3414">
            <w:pPr>
              <w:jc w:val="center"/>
              <w:rPr>
                <w:szCs w:val="21"/>
              </w:rPr>
            </w:pPr>
            <w:r>
              <w:rPr>
                <w:rFonts w:hint="eastAsia"/>
                <w:szCs w:val="21"/>
              </w:rPr>
              <w:t>l</w:t>
            </w:r>
            <w:r>
              <w:rPr>
                <w:szCs w:val="21"/>
              </w:rPr>
              <w:t>ow</w:t>
            </w:r>
          </w:p>
        </w:tc>
        <w:tc>
          <w:tcPr>
            <w:tcW w:w="4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5D5A38A" w14:textId="77777777" w:rsidR="000D4F1C" w:rsidRPr="00347782" w:rsidRDefault="000D4F1C" w:rsidP="004A3414">
            <w:pPr>
              <w:jc w:val="center"/>
              <w:rPr>
                <w:szCs w:val="21"/>
              </w:rPr>
            </w:pPr>
            <w:r>
              <w:rPr>
                <w:rFonts w:hint="eastAsia"/>
                <w:szCs w:val="21"/>
              </w:rPr>
              <w:t>I</w:t>
            </w:r>
            <w:r>
              <w:rPr>
                <w:szCs w:val="21"/>
              </w:rPr>
              <w:t>mportant</w:t>
            </w:r>
          </w:p>
        </w:tc>
      </w:tr>
      <w:tr w:rsidR="000D4F1C" w:rsidRPr="00347782" w14:paraId="7C5D4A72" w14:textId="77777777" w:rsidTr="004A3414">
        <w:tblPrEx>
          <w:tblCellMar>
            <w:top w:w="0" w:type="dxa"/>
            <w:left w:w="108" w:type="dxa"/>
            <w:bottom w:w="0" w:type="dxa"/>
            <w:right w:w="108" w:type="dxa"/>
          </w:tblCellMar>
        </w:tblPrEx>
        <w:tc>
          <w:tcPr>
            <w:tcW w:w="5000" w:type="pct"/>
            <w:gridSpan w:val="13"/>
            <w:shd w:val="clear" w:color="auto" w:fill="FFFFFF" w:themeFill="background1"/>
            <w:tcMar>
              <w:top w:w="75" w:type="dxa"/>
              <w:left w:w="100" w:type="dxa"/>
              <w:bottom w:w="100" w:type="dxa"/>
              <w:right w:w="100" w:type="dxa"/>
            </w:tcMar>
            <w:vAlign w:val="center"/>
          </w:tcPr>
          <w:p w14:paraId="4EDC8168" w14:textId="77777777" w:rsidR="000D4F1C" w:rsidRPr="002068DA" w:rsidRDefault="000D4F1C" w:rsidP="004A3414">
            <w:pPr>
              <w:rPr>
                <w:b/>
                <w:bCs/>
                <w:color w:val="000000" w:themeColor="text1"/>
                <w:szCs w:val="21"/>
              </w:rPr>
            </w:pPr>
            <w:r w:rsidRPr="002068DA">
              <w:rPr>
                <w:b/>
                <w:bCs/>
                <w:color w:val="000000" w:themeColor="text1"/>
                <w:szCs w:val="21"/>
              </w:rPr>
              <w:t>Ventilator-associated lung injury</w:t>
            </w:r>
          </w:p>
        </w:tc>
      </w:tr>
      <w:tr w:rsidR="000D4F1C" w:rsidRPr="00347782" w14:paraId="3F8AC744" w14:textId="77777777" w:rsidTr="004A3414">
        <w:tblPrEx>
          <w:tblCellMar>
            <w:top w:w="0" w:type="dxa"/>
            <w:left w:w="108" w:type="dxa"/>
            <w:bottom w:w="0" w:type="dxa"/>
            <w:right w:w="108" w:type="dxa"/>
          </w:tblCellMar>
        </w:tblPrEx>
        <w:tc>
          <w:tcPr>
            <w:tcW w:w="28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FDE530" w14:textId="77777777" w:rsidR="000D4F1C" w:rsidRPr="00347782" w:rsidRDefault="000D4F1C" w:rsidP="004A3414">
            <w:pPr>
              <w:jc w:val="center"/>
              <w:rPr>
                <w:szCs w:val="21"/>
              </w:rPr>
            </w:pPr>
            <w:r>
              <w:rPr>
                <w:rFonts w:hint="eastAsia"/>
                <w:szCs w:val="21"/>
              </w:rPr>
              <w:t>4</w:t>
            </w:r>
          </w:p>
        </w:tc>
        <w:tc>
          <w:tcPr>
            <w:tcW w:w="26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4E19F6" w14:textId="77777777" w:rsidR="000D4F1C" w:rsidRPr="00347782" w:rsidRDefault="000D4F1C" w:rsidP="004A3414">
            <w:pPr>
              <w:jc w:val="center"/>
              <w:rPr>
                <w:szCs w:val="21"/>
              </w:rPr>
            </w:pPr>
            <w:r>
              <w:rPr>
                <w:szCs w:val="21"/>
              </w:rPr>
              <w:t>RCT</w:t>
            </w:r>
          </w:p>
        </w:tc>
        <w:tc>
          <w:tcPr>
            <w:tcW w:w="31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46BCB2" w14:textId="77777777" w:rsidR="000D4F1C" w:rsidRPr="00347782" w:rsidRDefault="000D4F1C" w:rsidP="004A3414">
            <w:pPr>
              <w:jc w:val="center"/>
              <w:rPr>
                <w:szCs w:val="21"/>
              </w:rPr>
            </w:pPr>
            <w:r>
              <w:rPr>
                <w:rFonts w:hint="eastAsia"/>
                <w:szCs w:val="21"/>
              </w:rPr>
              <w:t>S</w:t>
            </w:r>
            <w:r>
              <w:rPr>
                <w:szCs w:val="21"/>
              </w:rPr>
              <w:t>erious</w:t>
            </w:r>
            <w:r w:rsidRPr="00B618BD">
              <w:rPr>
                <w:szCs w:val="21"/>
                <w:vertAlign w:val="superscript"/>
              </w:rPr>
              <w:t>i</w:t>
            </w:r>
          </w:p>
        </w:tc>
        <w:tc>
          <w:tcPr>
            <w:tcW w:w="42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C1D9B3" w14:textId="77777777" w:rsidR="000D4F1C" w:rsidRPr="00347782" w:rsidRDefault="000D4F1C" w:rsidP="004A3414">
            <w:pPr>
              <w:jc w:val="center"/>
              <w:rPr>
                <w:szCs w:val="21"/>
              </w:rPr>
            </w:pPr>
            <w:r>
              <w:rPr>
                <w:rFonts w:hint="eastAsia"/>
                <w:szCs w:val="21"/>
              </w:rPr>
              <w:t>N</w:t>
            </w:r>
            <w:r>
              <w:rPr>
                <w:szCs w:val="21"/>
              </w:rPr>
              <w:t>ot Serious</w:t>
            </w:r>
          </w:p>
        </w:tc>
        <w:tc>
          <w:tcPr>
            <w:tcW w:w="46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C9641F" w14:textId="77777777" w:rsidR="000D4F1C" w:rsidRPr="00347782" w:rsidRDefault="000D4F1C" w:rsidP="004A3414">
            <w:pPr>
              <w:jc w:val="center"/>
              <w:rPr>
                <w:szCs w:val="21"/>
              </w:rPr>
            </w:pPr>
            <w:r>
              <w:rPr>
                <w:rFonts w:hint="eastAsia"/>
                <w:szCs w:val="21"/>
              </w:rPr>
              <w:t>N</w:t>
            </w:r>
            <w:r>
              <w:rPr>
                <w:szCs w:val="21"/>
              </w:rPr>
              <w:t>ot Serious</w:t>
            </w:r>
          </w:p>
        </w:tc>
        <w:tc>
          <w:tcPr>
            <w:tcW w:w="40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12C6AA" w14:textId="77777777" w:rsidR="000D4F1C" w:rsidRPr="002068DA" w:rsidRDefault="000D4F1C" w:rsidP="004A3414">
            <w:pPr>
              <w:jc w:val="center"/>
              <w:rPr>
                <w:szCs w:val="21"/>
              </w:rPr>
            </w:pPr>
            <w:r w:rsidRPr="002068DA">
              <w:rPr>
                <w:rFonts w:hint="eastAsia"/>
                <w:szCs w:val="21"/>
              </w:rPr>
              <w:t>S</w:t>
            </w:r>
            <w:r w:rsidRPr="002068DA">
              <w:rPr>
                <w:szCs w:val="21"/>
              </w:rPr>
              <w:t>erious</w:t>
            </w:r>
            <w:r w:rsidRPr="00B618BD">
              <w:rPr>
                <w:szCs w:val="21"/>
                <w:vertAlign w:val="superscript"/>
              </w:rPr>
              <w:t>j</w:t>
            </w:r>
          </w:p>
        </w:tc>
        <w:tc>
          <w:tcPr>
            <w:tcW w:w="31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5C3395" w14:textId="77777777" w:rsidR="000D4F1C" w:rsidRPr="00347782" w:rsidRDefault="000D4F1C" w:rsidP="004A3414">
            <w:pPr>
              <w:jc w:val="center"/>
              <w:rPr>
                <w:szCs w:val="21"/>
              </w:rPr>
            </w:pPr>
            <w:r>
              <w:rPr>
                <w:rFonts w:hint="eastAsia"/>
                <w:szCs w:val="21"/>
              </w:rPr>
              <w:t>N</w:t>
            </w:r>
            <w:r>
              <w:rPr>
                <w:szCs w:val="21"/>
              </w:rPr>
              <w:t>one</w:t>
            </w:r>
          </w:p>
        </w:tc>
        <w:tc>
          <w:tcPr>
            <w:tcW w:w="46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33D46F" w14:textId="77777777" w:rsidR="000D4F1C" w:rsidRPr="00347782" w:rsidRDefault="000D4F1C" w:rsidP="004A3414">
            <w:pPr>
              <w:jc w:val="center"/>
              <w:rPr>
                <w:szCs w:val="21"/>
              </w:rPr>
            </w:pPr>
            <w:r>
              <w:rPr>
                <w:rFonts w:hint="eastAsia"/>
                <w:szCs w:val="21"/>
              </w:rPr>
              <w:t>2</w:t>
            </w:r>
            <w:r>
              <w:rPr>
                <w:szCs w:val="21"/>
              </w:rPr>
              <w:t>9/724(4.0%)</w:t>
            </w:r>
          </w:p>
        </w:tc>
        <w:tc>
          <w:tcPr>
            <w:tcW w:w="52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69A973" w14:textId="77777777" w:rsidR="000D4F1C" w:rsidRPr="00347782" w:rsidRDefault="000D4F1C" w:rsidP="004A3414">
            <w:pPr>
              <w:jc w:val="center"/>
              <w:rPr>
                <w:rStyle w:val="cell-value"/>
                <w:szCs w:val="21"/>
              </w:rPr>
            </w:pPr>
            <w:r>
              <w:rPr>
                <w:rStyle w:val="cell-value"/>
                <w:rFonts w:hint="eastAsia"/>
                <w:szCs w:val="21"/>
              </w:rPr>
              <w:t>5</w:t>
            </w:r>
            <w:r>
              <w:rPr>
                <w:rStyle w:val="cell-value"/>
                <w:szCs w:val="21"/>
              </w:rPr>
              <w:t>1/713(7.2%)</w:t>
            </w:r>
          </w:p>
        </w:tc>
        <w:tc>
          <w:tcPr>
            <w:tcW w:w="31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9675D2" w14:textId="77777777" w:rsidR="000D4F1C" w:rsidRPr="00347782" w:rsidRDefault="000D4F1C" w:rsidP="004A3414">
            <w:pPr>
              <w:jc w:val="center"/>
              <w:rPr>
                <w:rStyle w:val="cell"/>
                <w:szCs w:val="21"/>
              </w:rPr>
            </w:pPr>
            <w:r>
              <w:rPr>
                <w:rStyle w:val="cell"/>
                <w:rFonts w:hint="eastAsia"/>
                <w:szCs w:val="21"/>
              </w:rPr>
              <w:t>R</w:t>
            </w:r>
            <w:r>
              <w:rPr>
                <w:rStyle w:val="cell"/>
                <w:szCs w:val="21"/>
              </w:rPr>
              <w:t>R 0.56 (0.36 to 0.87)</w:t>
            </w:r>
          </w:p>
        </w:tc>
        <w:tc>
          <w:tcPr>
            <w:tcW w:w="48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32D959" w14:textId="77777777" w:rsidR="000D4F1C" w:rsidRPr="002068DA" w:rsidRDefault="000D4F1C" w:rsidP="004A3414">
            <w:pPr>
              <w:jc w:val="center"/>
              <w:rPr>
                <w:szCs w:val="21"/>
              </w:rPr>
            </w:pPr>
            <w:r w:rsidRPr="002068DA">
              <w:rPr>
                <w:szCs w:val="21"/>
              </w:rPr>
              <w:t>-</w:t>
            </w:r>
            <w:r w:rsidRPr="002068DA">
              <w:t>31</w:t>
            </w:r>
            <w:r>
              <w:t xml:space="preserve"> per 1000patients (-47</w:t>
            </w:r>
            <w:r>
              <w:rPr>
                <w:rFonts w:hint="eastAsia"/>
              </w:rPr>
              <w:t>〜-</w:t>
            </w:r>
            <w:r>
              <w:t>9)</w:t>
            </w: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C8FFED" w14:textId="77777777" w:rsidR="000D4F1C" w:rsidRDefault="000D4F1C" w:rsidP="004A3414">
            <w:r>
              <w:rPr>
                <w:rFonts w:ascii="Cambria Math" w:hAnsi="Cambria Math"/>
                <w:color w:val="000000"/>
                <w:szCs w:val="21"/>
              </w:rPr>
              <w:t>⨁⨁</w:t>
            </w:r>
            <w:r>
              <w:rPr>
                <w:rFonts w:ascii="ＭＳ 明朝" w:eastAsia="ＭＳ 明朝" w:hAnsi="ＭＳ 明朝" w:hint="eastAsia"/>
                <w:color w:val="000000"/>
                <w:szCs w:val="21"/>
              </w:rPr>
              <w:t>◯◯</w:t>
            </w:r>
          </w:p>
          <w:p w14:paraId="3F0F03B6" w14:textId="77777777" w:rsidR="000D4F1C" w:rsidRPr="00347782" w:rsidRDefault="000D4F1C" w:rsidP="004A3414">
            <w:pPr>
              <w:jc w:val="center"/>
              <w:rPr>
                <w:szCs w:val="21"/>
              </w:rPr>
            </w:pPr>
            <w:r>
              <w:rPr>
                <w:rFonts w:hint="eastAsia"/>
                <w:szCs w:val="21"/>
              </w:rPr>
              <w:t>l</w:t>
            </w:r>
            <w:r>
              <w:rPr>
                <w:szCs w:val="21"/>
              </w:rPr>
              <w:t>ow</w:t>
            </w:r>
          </w:p>
        </w:tc>
        <w:tc>
          <w:tcPr>
            <w:tcW w:w="40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0E2413" w14:textId="77777777" w:rsidR="000D4F1C" w:rsidRPr="00347782" w:rsidRDefault="000D4F1C" w:rsidP="004A3414">
            <w:pPr>
              <w:jc w:val="center"/>
              <w:rPr>
                <w:szCs w:val="21"/>
              </w:rPr>
            </w:pPr>
            <w:r>
              <w:rPr>
                <w:rFonts w:hint="eastAsia"/>
                <w:szCs w:val="21"/>
              </w:rPr>
              <w:t>I</w:t>
            </w:r>
            <w:r>
              <w:rPr>
                <w:szCs w:val="21"/>
              </w:rPr>
              <w:t>mportant</w:t>
            </w:r>
          </w:p>
        </w:tc>
      </w:tr>
      <w:tr w:rsidR="000D4F1C" w:rsidRPr="00347782" w14:paraId="3033C34A" w14:textId="77777777" w:rsidTr="004A3414">
        <w:tblPrEx>
          <w:tblCellMar>
            <w:top w:w="0" w:type="dxa"/>
            <w:left w:w="108" w:type="dxa"/>
            <w:bottom w:w="0" w:type="dxa"/>
            <w:right w:w="108" w:type="dxa"/>
          </w:tblCellMar>
        </w:tblPrEx>
        <w:tc>
          <w:tcPr>
            <w:tcW w:w="5000" w:type="pct"/>
            <w:gridSpan w:val="13"/>
            <w:shd w:val="clear" w:color="auto" w:fill="FFFFFF" w:themeFill="background1"/>
            <w:tcMar>
              <w:top w:w="75" w:type="dxa"/>
              <w:left w:w="100" w:type="dxa"/>
              <w:bottom w:w="100" w:type="dxa"/>
              <w:right w:w="100" w:type="dxa"/>
            </w:tcMar>
            <w:vAlign w:val="center"/>
          </w:tcPr>
          <w:p w14:paraId="4A0B57CA" w14:textId="77777777" w:rsidR="000D4F1C" w:rsidRPr="00347782" w:rsidRDefault="000D4F1C" w:rsidP="004A3414">
            <w:pPr>
              <w:rPr>
                <w:b/>
                <w:bCs/>
                <w:color w:val="000000" w:themeColor="text1"/>
                <w:szCs w:val="21"/>
              </w:rPr>
            </w:pPr>
            <w:r>
              <w:rPr>
                <w:rFonts w:hint="eastAsia"/>
                <w:b/>
                <w:bCs/>
                <w:color w:val="000000" w:themeColor="text1"/>
                <w:szCs w:val="21"/>
              </w:rPr>
              <w:t>P</w:t>
            </w:r>
            <w:r>
              <w:rPr>
                <w:b/>
                <w:bCs/>
                <w:color w:val="000000" w:themeColor="text1"/>
                <w:szCs w:val="21"/>
              </w:rPr>
              <w:t>neumothorax</w:t>
            </w:r>
          </w:p>
        </w:tc>
      </w:tr>
      <w:tr w:rsidR="000D4F1C" w:rsidRPr="00347782" w14:paraId="4E835F94" w14:textId="77777777" w:rsidTr="004A3414">
        <w:tblPrEx>
          <w:tblCellMar>
            <w:top w:w="0" w:type="dxa"/>
            <w:left w:w="108" w:type="dxa"/>
            <w:bottom w:w="0" w:type="dxa"/>
            <w:right w:w="108" w:type="dxa"/>
          </w:tblCellMar>
        </w:tblPrEx>
        <w:tc>
          <w:tcPr>
            <w:tcW w:w="28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D7BEBB" w14:textId="77777777" w:rsidR="000D4F1C" w:rsidRPr="00347782" w:rsidRDefault="000D4F1C" w:rsidP="004A3414">
            <w:pPr>
              <w:rPr>
                <w:szCs w:val="21"/>
              </w:rPr>
            </w:pPr>
            <w:r>
              <w:rPr>
                <w:rFonts w:hint="eastAsia"/>
                <w:szCs w:val="21"/>
              </w:rPr>
              <w:t>3</w:t>
            </w:r>
          </w:p>
        </w:tc>
        <w:tc>
          <w:tcPr>
            <w:tcW w:w="26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BCE567" w14:textId="77777777" w:rsidR="000D4F1C" w:rsidRPr="00347782" w:rsidRDefault="000D4F1C" w:rsidP="004A3414">
            <w:pPr>
              <w:jc w:val="center"/>
              <w:rPr>
                <w:szCs w:val="21"/>
              </w:rPr>
            </w:pPr>
            <w:r>
              <w:rPr>
                <w:szCs w:val="21"/>
              </w:rPr>
              <w:t>RCT</w:t>
            </w:r>
            <w:r w:rsidRPr="00347782">
              <w:rPr>
                <w:szCs w:val="21"/>
              </w:rPr>
              <w:t xml:space="preserve"> </w:t>
            </w:r>
          </w:p>
        </w:tc>
        <w:tc>
          <w:tcPr>
            <w:tcW w:w="31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B94F3F" w14:textId="77777777" w:rsidR="000D4F1C" w:rsidRPr="00347782" w:rsidRDefault="000D4F1C" w:rsidP="004A3414">
            <w:pPr>
              <w:jc w:val="center"/>
              <w:rPr>
                <w:szCs w:val="21"/>
              </w:rPr>
            </w:pPr>
            <w:r>
              <w:rPr>
                <w:rFonts w:hint="eastAsia"/>
                <w:szCs w:val="21"/>
              </w:rPr>
              <w:t>S</w:t>
            </w:r>
            <w:r>
              <w:rPr>
                <w:szCs w:val="21"/>
              </w:rPr>
              <w:t>erious</w:t>
            </w:r>
            <w:r w:rsidRPr="00B618BD">
              <w:rPr>
                <w:szCs w:val="21"/>
                <w:vertAlign w:val="superscript"/>
              </w:rPr>
              <w:t>k</w:t>
            </w:r>
          </w:p>
        </w:tc>
        <w:tc>
          <w:tcPr>
            <w:tcW w:w="42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2211E2" w14:textId="77777777" w:rsidR="000D4F1C" w:rsidRPr="00347782" w:rsidRDefault="000D4F1C" w:rsidP="004A3414">
            <w:pPr>
              <w:jc w:val="center"/>
              <w:rPr>
                <w:szCs w:val="21"/>
              </w:rPr>
            </w:pPr>
            <w:r>
              <w:rPr>
                <w:rFonts w:hint="eastAsia"/>
                <w:szCs w:val="21"/>
              </w:rPr>
              <w:t>N</w:t>
            </w:r>
            <w:r>
              <w:rPr>
                <w:szCs w:val="21"/>
              </w:rPr>
              <w:t>ot Serious</w:t>
            </w:r>
          </w:p>
        </w:tc>
        <w:tc>
          <w:tcPr>
            <w:tcW w:w="46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14D774" w14:textId="77777777" w:rsidR="000D4F1C" w:rsidRPr="00347782" w:rsidRDefault="000D4F1C" w:rsidP="004A3414">
            <w:pPr>
              <w:jc w:val="center"/>
              <w:rPr>
                <w:szCs w:val="21"/>
              </w:rPr>
            </w:pPr>
            <w:r>
              <w:rPr>
                <w:rFonts w:hint="eastAsia"/>
                <w:szCs w:val="21"/>
              </w:rPr>
              <w:t>N</w:t>
            </w:r>
            <w:r>
              <w:rPr>
                <w:szCs w:val="21"/>
              </w:rPr>
              <w:t>ot Serious</w:t>
            </w:r>
          </w:p>
        </w:tc>
        <w:tc>
          <w:tcPr>
            <w:tcW w:w="40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9A5A80" w14:textId="77777777" w:rsidR="000D4F1C" w:rsidRPr="004C2874" w:rsidRDefault="000D4F1C" w:rsidP="004A3414">
            <w:pPr>
              <w:jc w:val="center"/>
              <w:rPr>
                <w:szCs w:val="21"/>
              </w:rPr>
            </w:pPr>
            <w:r w:rsidRPr="004C2874">
              <w:rPr>
                <w:rFonts w:hint="eastAsia"/>
                <w:szCs w:val="21"/>
              </w:rPr>
              <w:t>S</w:t>
            </w:r>
            <w:r w:rsidRPr="004C2874">
              <w:rPr>
                <w:szCs w:val="21"/>
              </w:rPr>
              <w:t>erious</w:t>
            </w:r>
            <w:r w:rsidRPr="00B618BD">
              <w:rPr>
                <w:szCs w:val="21"/>
                <w:vertAlign w:val="superscript"/>
              </w:rPr>
              <w:t>j</w:t>
            </w:r>
          </w:p>
        </w:tc>
        <w:tc>
          <w:tcPr>
            <w:tcW w:w="31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8EC6C6" w14:textId="77777777" w:rsidR="000D4F1C" w:rsidRPr="00347782" w:rsidRDefault="000D4F1C" w:rsidP="004A3414">
            <w:pPr>
              <w:jc w:val="center"/>
              <w:rPr>
                <w:szCs w:val="21"/>
              </w:rPr>
            </w:pPr>
            <w:r>
              <w:rPr>
                <w:rFonts w:hint="eastAsia"/>
                <w:szCs w:val="21"/>
              </w:rPr>
              <w:t>N</w:t>
            </w:r>
            <w:r>
              <w:rPr>
                <w:szCs w:val="21"/>
              </w:rPr>
              <w:t>one</w:t>
            </w:r>
          </w:p>
        </w:tc>
        <w:tc>
          <w:tcPr>
            <w:tcW w:w="46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6C97D0" w14:textId="77777777" w:rsidR="000D4F1C" w:rsidRPr="00347782" w:rsidRDefault="000D4F1C" w:rsidP="004A3414">
            <w:pPr>
              <w:jc w:val="center"/>
              <w:rPr>
                <w:szCs w:val="21"/>
              </w:rPr>
            </w:pPr>
            <w:r>
              <w:rPr>
                <w:rFonts w:hint="eastAsia"/>
                <w:szCs w:val="21"/>
              </w:rPr>
              <w:t>2</w:t>
            </w:r>
            <w:r>
              <w:rPr>
                <w:szCs w:val="21"/>
              </w:rPr>
              <w:t>1/706(3.0%)</w:t>
            </w:r>
          </w:p>
        </w:tc>
        <w:tc>
          <w:tcPr>
            <w:tcW w:w="52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08C008" w14:textId="77777777" w:rsidR="000D4F1C" w:rsidRPr="00347782" w:rsidRDefault="000D4F1C" w:rsidP="004A3414">
            <w:pPr>
              <w:rPr>
                <w:rStyle w:val="cell-value"/>
                <w:szCs w:val="21"/>
              </w:rPr>
            </w:pPr>
            <w:r>
              <w:rPr>
                <w:rStyle w:val="cell-value"/>
                <w:rFonts w:hint="eastAsia"/>
                <w:szCs w:val="21"/>
              </w:rPr>
              <w:t>4</w:t>
            </w:r>
            <w:r>
              <w:rPr>
                <w:rStyle w:val="cell-value"/>
                <w:szCs w:val="21"/>
              </w:rPr>
              <w:t>5/695(6.5%)</w:t>
            </w:r>
          </w:p>
        </w:tc>
        <w:tc>
          <w:tcPr>
            <w:tcW w:w="31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BBD8F6" w14:textId="77777777" w:rsidR="000D4F1C" w:rsidRPr="00347782" w:rsidRDefault="000D4F1C" w:rsidP="004A3414">
            <w:pPr>
              <w:jc w:val="center"/>
              <w:rPr>
                <w:rStyle w:val="cell"/>
                <w:szCs w:val="21"/>
              </w:rPr>
            </w:pPr>
            <w:r>
              <w:rPr>
                <w:rStyle w:val="cell"/>
                <w:rFonts w:hint="eastAsia"/>
                <w:szCs w:val="21"/>
              </w:rPr>
              <w:t>R</w:t>
            </w:r>
            <w:r>
              <w:rPr>
                <w:rStyle w:val="cell"/>
                <w:szCs w:val="21"/>
              </w:rPr>
              <w:t>R0.46(0.28 to 0.77)</w:t>
            </w:r>
          </w:p>
        </w:tc>
        <w:tc>
          <w:tcPr>
            <w:tcW w:w="48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7F17FB" w14:textId="77777777" w:rsidR="000D4F1C" w:rsidRPr="00347782" w:rsidRDefault="000D4F1C" w:rsidP="004A3414">
            <w:pPr>
              <w:rPr>
                <w:szCs w:val="21"/>
              </w:rPr>
            </w:pPr>
            <w:r>
              <w:rPr>
                <w:rFonts w:hint="eastAsia"/>
                <w:szCs w:val="21"/>
              </w:rPr>
              <w:t>-</w:t>
            </w:r>
            <w:r>
              <w:rPr>
                <w:szCs w:val="21"/>
              </w:rPr>
              <w:t>35 per 1000 patients(-47</w:t>
            </w:r>
            <w:r>
              <w:rPr>
                <w:rFonts w:hint="eastAsia"/>
                <w:szCs w:val="21"/>
              </w:rPr>
              <w:t>〜</w:t>
            </w:r>
            <w:r>
              <w:rPr>
                <w:szCs w:val="21"/>
              </w:rPr>
              <w:t>-15)</w:t>
            </w: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C7BE05" w14:textId="77777777" w:rsidR="000D4F1C" w:rsidRDefault="000D4F1C" w:rsidP="004A3414">
            <w:r>
              <w:rPr>
                <w:rFonts w:ascii="Cambria Math" w:hAnsi="Cambria Math"/>
                <w:color w:val="000000"/>
                <w:szCs w:val="21"/>
              </w:rPr>
              <w:t>⨁⨁</w:t>
            </w:r>
            <w:r>
              <w:rPr>
                <w:rFonts w:ascii="ＭＳ 明朝" w:eastAsia="ＭＳ 明朝" w:hAnsi="ＭＳ 明朝" w:hint="eastAsia"/>
                <w:color w:val="000000"/>
                <w:szCs w:val="21"/>
              </w:rPr>
              <w:t>◯◯</w:t>
            </w:r>
            <w:r>
              <w:rPr>
                <w:rFonts w:ascii="Arial" w:hAnsi="Arial" w:cs="Arial"/>
                <w:color w:val="000000"/>
                <w:sz w:val="13"/>
                <w:szCs w:val="13"/>
              </w:rPr>
              <w:br/>
            </w:r>
          </w:p>
          <w:p w14:paraId="3FD18462" w14:textId="77777777" w:rsidR="000D4F1C" w:rsidRPr="00347782" w:rsidRDefault="000D4F1C" w:rsidP="004A3414">
            <w:pPr>
              <w:jc w:val="center"/>
              <w:rPr>
                <w:szCs w:val="21"/>
              </w:rPr>
            </w:pPr>
            <w:r>
              <w:rPr>
                <w:rFonts w:hint="eastAsia"/>
                <w:szCs w:val="21"/>
              </w:rPr>
              <w:t>l</w:t>
            </w:r>
            <w:r>
              <w:rPr>
                <w:szCs w:val="21"/>
              </w:rPr>
              <w:t>ow</w:t>
            </w:r>
          </w:p>
        </w:tc>
        <w:tc>
          <w:tcPr>
            <w:tcW w:w="40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D070C7" w14:textId="77777777" w:rsidR="000D4F1C" w:rsidRPr="00347782" w:rsidRDefault="000D4F1C" w:rsidP="004A3414">
            <w:pPr>
              <w:jc w:val="center"/>
              <w:rPr>
                <w:szCs w:val="21"/>
              </w:rPr>
            </w:pPr>
            <w:r>
              <w:rPr>
                <w:rFonts w:hint="eastAsia"/>
                <w:szCs w:val="21"/>
              </w:rPr>
              <w:t>I</w:t>
            </w:r>
            <w:r>
              <w:rPr>
                <w:szCs w:val="21"/>
              </w:rPr>
              <w:t>mportant</w:t>
            </w:r>
          </w:p>
        </w:tc>
      </w:tr>
      <w:tr w:rsidR="000D4F1C" w:rsidRPr="00347782" w14:paraId="2E02048B" w14:textId="77777777" w:rsidTr="004A3414">
        <w:tblPrEx>
          <w:tblCellMar>
            <w:top w:w="0" w:type="dxa"/>
            <w:left w:w="108" w:type="dxa"/>
            <w:bottom w:w="0" w:type="dxa"/>
            <w:right w:w="108" w:type="dxa"/>
          </w:tblCellMar>
        </w:tblPrEx>
        <w:tc>
          <w:tcPr>
            <w:tcW w:w="5000" w:type="pct"/>
            <w:gridSpan w:val="13"/>
            <w:shd w:val="clear" w:color="auto" w:fill="FFFFFF" w:themeFill="background1"/>
            <w:tcMar>
              <w:top w:w="75" w:type="dxa"/>
              <w:left w:w="100" w:type="dxa"/>
              <w:bottom w:w="100" w:type="dxa"/>
              <w:right w:w="100" w:type="dxa"/>
            </w:tcMar>
            <w:vAlign w:val="center"/>
          </w:tcPr>
          <w:p w14:paraId="20F69014" w14:textId="77777777" w:rsidR="000D4F1C" w:rsidRPr="00347782" w:rsidRDefault="000D4F1C" w:rsidP="004A3414">
            <w:pPr>
              <w:rPr>
                <w:b/>
                <w:bCs/>
                <w:color w:val="000000" w:themeColor="text1"/>
                <w:szCs w:val="21"/>
              </w:rPr>
            </w:pPr>
            <w:r>
              <w:rPr>
                <w:rFonts w:hint="eastAsia"/>
                <w:b/>
                <w:bCs/>
                <w:color w:val="000000" w:themeColor="text1"/>
                <w:szCs w:val="21"/>
              </w:rPr>
              <w:t>I</w:t>
            </w:r>
            <w:r>
              <w:rPr>
                <w:b/>
                <w:bCs/>
                <w:color w:val="000000" w:themeColor="text1"/>
                <w:szCs w:val="21"/>
              </w:rPr>
              <w:t>CU acquired muscle weakness</w:t>
            </w:r>
          </w:p>
        </w:tc>
      </w:tr>
      <w:tr w:rsidR="000D4F1C" w:rsidRPr="00347782" w14:paraId="644C0BFA" w14:textId="77777777" w:rsidTr="004A3414">
        <w:tblPrEx>
          <w:tblCellMar>
            <w:top w:w="0" w:type="dxa"/>
            <w:left w:w="108" w:type="dxa"/>
            <w:bottom w:w="0" w:type="dxa"/>
            <w:right w:w="108" w:type="dxa"/>
          </w:tblCellMar>
        </w:tblPrEx>
        <w:tc>
          <w:tcPr>
            <w:tcW w:w="28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750198" w14:textId="77777777" w:rsidR="000D4F1C" w:rsidRPr="00347782" w:rsidRDefault="000D4F1C" w:rsidP="004A3414">
            <w:pPr>
              <w:jc w:val="center"/>
              <w:rPr>
                <w:szCs w:val="21"/>
              </w:rPr>
            </w:pPr>
            <w:r>
              <w:rPr>
                <w:rFonts w:hint="eastAsia"/>
                <w:szCs w:val="21"/>
              </w:rPr>
              <w:t>4</w:t>
            </w:r>
          </w:p>
        </w:tc>
        <w:tc>
          <w:tcPr>
            <w:tcW w:w="26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CAE76F" w14:textId="77777777" w:rsidR="000D4F1C" w:rsidRPr="00347782" w:rsidRDefault="000D4F1C" w:rsidP="004A3414">
            <w:pPr>
              <w:jc w:val="center"/>
              <w:rPr>
                <w:szCs w:val="21"/>
              </w:rPr>
            </w:pPr>
            <w:r>
              <w:rPr>
                <w:rFonts w:hint="eastAsia"/>
                <w:szCs w:val="21"/>
              </w:rPr>
              <w:t>R</w:t>
            </w:r>
            <w:r>
              <w:rPr>
                <w:szCs w:val="21"/>
              </w:rPr>
              <w:t>CT</w:t>
            </w:r>
          </w:p>
        </w:tc>
        <w:tc>
          <w:tcPr>
            <w:tcW w:w="31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1D3E2D" w14:textId="77777777" w:rsidR="000D4F1C" w:rsidRPr="00347782" w:rsidRDefault="000D4F1C" w:rsidP="004A3414">
            <w:pPr>
              <w:jc w:val="center"/>
              <w:rPr>
                <w:szCs w:val="21"/>
              </w:rPr>
            </w:pPr>
            <w:r>
              <w:rPr>
                <w:rFonts w:hint="eastAsia"/>
                <w:szCs w:val="21"/>
              </w:rPr>
              <w:t>S</w:t>
            </w:r>
            <w:r>
              <w:rPr>
                <w:szCs w:val="21"/>
              </w:rPr>
              <w:t>erious</w:t>
            </w:r>
            <w:r w:rsidRPr="00B618BD">
              <w:rPr>
                <w:szCs w:val="21"/>
                <w:vertAlign w:val="superscript"/>
              </w:rPr>
              <w:t>j</w:t>
            </w:r>
          </w:p>
        </w:tc>
        <w:tc>
          <w:tcPr>
            <w:tcW w:w="42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E72EAC" w14:textId="77777777" w:rsidR="000D4F1C" w:rsidRPr="00347782" w:rsidRDefault="000D4F1C" w:rsidP="004A3414">
            <w:pPr>
              <w:jc w:val="center"/>
              <w:rPr>
                <w:szCs w:val="21"/>
              </w:rPr>
            </w:pPr>
            <w:r>
              <w:rPr>
                <w:rFonts w:hint="eastAsia"/>
                <w:szCs w:val="21"/>
              </w:rPr>
              <w:t>S</w:t>
            </w:r>
            <w:r>
              <w:rPr>
                <w:szCs w:val="21"/>
              </w:rPr>
              <w:t>erious</w:t>
            </w:r>
            <w:r w:rsidRPr="00B618BD">
              <w:rPr>
                <w:szCs w:val="21"/>
                <w:vertAlign w:val="superscript"/>
              </w:rPr>
              <w:t>b</w:t>
            </w:r>
          </w:p>
        </w:tc>
        <w:tc>
          <w:tcPr>
            <w:tcW w:w="46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F64CA8" w14:textId="77777777" w:rsidR="000D4F1C" w:rsidRPr="00347782" w:rsidRDefault="000D4F1C" w:rsidP="004A3414">
            <w:pPr>
              <w:jc w:val="center"/>
              <w:rPr>
                <w:szCs w:val="21"/>
              </w:rPr>
            </w:pPr>
            <w:r>
              <w:rPr>
                <w:rFonts w:hint="eastAsia"/>
                <w:szCs w:val="21"/>
              </w:rPr>
              <w:t>N</w:t>
            </w:r>
            <w:r>
              <w:rPr>
                <w:szCs w:val="21"/>
              </w:rPr>
              <w:t>ot Serious</w:t>
            </w:r>
          </w:p>
        </w:tc>
        <w:tc>
          <w:tcPr>
            <w:tcW w:w="40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E7B082" w14:textId="77777777" w:rsidR="000D4F1C" w:rsidRPr="004C2874" w:rsidRDefault="000D4F1C" w:rsidP="004A3414">
            <w:pPr>
              <w:jc w:val="center"/>
              <w:rPr>
                <w:szCs w:val="21"/>
              </w:rPr>
            </w:pPr>
            <w:r>
              <w:rPr>
                <w:rFonts w:hint="eastAsia"/>
                <w:szCs w:val="21"/>
              </w:rPr>
              <w:t>S</w:t>
            </w:r>
            <w:r>
              <w:rPr>
                <w:szCs w:val="21"/>
              </w:rPr>
              <w:t>erious</w:t>
            </w:r>
            <w:r w:rsidRPr="00B618BD">
              <w:rPr>
                <w:szCs w:val="21"/>
                <w:vertAlign w:val="superscript"/>
              </w:rPr>
              <w:t>c</w:t>
            </w:r>
          </w:p>
        </w:tc>
        <w:tc>
          <w:tcPr>
            <w:tcW w:w="31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6B3F26" w14:textId="77777777" w:rsidR="000D4F1C" w:rsidRPr="00347782" w:rsidRDefault="000D4F1C" w:rsidP="004A3414">
            <w:pPr>
              <w:jc w:val="center"/>
              <w:rPr>
                <w:szCs w:val="21"/>
              </w:rPr>
            </w:pPr>
            <w:r>
              <w:rPr>
                <w:rFonts w:hint="eastAsia"/>
                <w:szCs w:val="21"/>
              </w:rPr>
              <w:t>N</w:t>
            </w:r>
            <w:r>
              <w:rPr>
                <w:szCs w:val="21"/>
              </w:rPr>
              <w:t>one</w:t>
            </w:r>
          </w:p>
        </w:tc>
        <w:tc>
          <w:tcPr>
            <w:tcW w:w="46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625910" w14:textId="77777777" w:rsidR="000D4F1C" w:rsidRPr="00347782" w:rsidRDefault="000D4F1C" w:rsidP="004A3414">
            <w:pPr>
              <w:jc w:val="center"/>
              <w:rPr>
                <w:szCs w:val="21"/>
              </w:rPr>
            </w:pPr>
            <w:r>
              <w:rPr>
                <w:rFonts w:hint="eastAsia"/>
                <w:szCs w:val="21"/>
              </w:rPr>
              <w:t>1</w:t>
            </w:r>
            <w:r>
              <w:rPr>
                <w:szCs w:val="21"/>
              </w:rPr>
              <w:t>80/384(46.9%)</w:t>
            </w:r>
          </w:p>
        </w:tc>
        <w:tc>
          <w:tcPr>
            <w:tcW w:w="52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FFA6DC" w14:textId="77777777" w:rsidR="000D4F1C" w:rsidRPr="00347782" w:rsidRDefault="000D4F1C" w:rsidP="004A3414">
            <w:pPr>
              <w:jc w:val="center"/>
              <w:rPr>
                <w:rStyle w:val="cell-value"/>
                <w:szCs w:val="21"/>
              </w:rPr>
            </w:pPr>
            <w:r>
              <w:rPr>
                <w:rStyle w:val="cell-value"/>
                <w:rFonts w:hint="eastAsia"/>
                <w:szCs w:val="21"/>
              </w:rPr>
              <w:t>1</w:t>
            </w:r>
            <w:r>
              <w:rPr>
                <w:rStyle w:val="cell-value"/>
              </w:rPr>
              <w:t>51/363(41.6%)</w:t>
            </w:r>
          </w:p>
        </w:tc>
        <w:tc>
          <w:tcPr>
            <w:tcW w:w="31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B11CEA" w14:textId="77777777" w:rsidR="000D4F1C" w:rsidRPr="00347782" w:rsidRDefault="000D4F1C" w:rsidP="004A3414">
            <w:pPr>
              <w:jc w:val="center"/>
              <w:rPr>
                <w:rStyle w:val="cell"/>
                <w:szCs w:val="21"/>
              </w:rPr>
            </w:pPr>
            <w:r>
              <w:rPr>
                <w:rStyle w:val="cell"/>
                <w:rFonts w:hint="eastAsia"/>
                <w:szCs w:val="21"/>
              </w:rPr>
              <w:t>R</w:t>
            </w:r>
            <w:r>
              <w:rPr>
                <w:rStyle w:val="cell"/>
              </w:rPr>
              <w:t>R 1.06 (0.86 to 1.30)</w:t>
            </w:r>
          </w:p>
        </w:tc>
        <w:tc>
          <w:tcPr>
            <w:tcW w:w="48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AF126C" w14:textId="77777777" w:rsidR="000D4F1C" w:rsidRPr="00347782" w:rsidRDefault="000D4F1C" w:rsidP="004A3414">
            <w:pPr>
              <w:rPr>
                <w:szCs w:val="21"/>
              </w:rPr>
            </w:pPr>
            <w:r>
              <w:rPr>
                <w:szCs w:val="21"/>
              </w:rPr>
              <w:t>+25 per 1000 patients(-58</w:t>
            </w:r>
            <w:r>
              <w:rPr>
                <w:rFonts w:hint="eastAsia"/>
                <w:szCs w:val="21"/>
              </w:rPr>
              <w:t>〜+</w:t>
            </w:r>
            <w:r>
              <w:rPr>
                <w:szCs w:val="21"/>
              </w:rPr>
              <w:t>125)</w:t>
            </w: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62BC22" w14:textId="77777777" w:rsidR="000D4F1C" w:rsidRDefault="000D4F1C" w:rsidP="004A3414">
            <w:r>
              <w:rPr>
                <w:rFonts w:ascii="Cambria Math" w:hAnsi="Cambria Math"/>
                <w:color w:val="000000"/>
                <w:szCs w:val="21"/>
              </w:rPr>
              <w:t>⨁</w:t>
            </w:r>
            <w:r>
              <w:rPr>
                <w:rFonts w:ascii="ＭＳ 明朝" w:eastAsia="ＭＳ 明朝" w:hAnsi="ＭＳ 明朝" w:hint="eastAsia"/>
                <w:color w:val="000000"/>
                <w:szCs w:val="21"/>
              </w:rPr>
              <w:t>◯◯◯</w:t>
            </w:r>
          </w:p>
          <w:p w14:paraId="5DD84AC7" w14:textId="77777777" w:rsidR="000D4F1C" w:rsidRPr="00347782" w:rsidRDefault="000D4F1C" w:rsidP="004A3414">
            <w:pPr>
              <w:jc w:val="center"/>
              <w:rPr>
                <w:szCs w:val="21"/>
              </w:rPr>
            </w:pPr>
            <w:r>
              <w:rPr>
                <w:szCs w:val="21"/>
              </w:rPr>
              <w:t>Very low</w:t>
            </w:r>
          </w:p>
        </w:tc>
        <w:tc>
          <w:tcPr>
            <w:tcW w:w="40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B999BF" w14:textId="77777777" w:rsidR="000D4F1C" w:rsidRPr="00347782" w:rsidRDefault="000D4F1C" w:rsidP="004A3414">
            <w:pPr>
              <w:jc w:val="center"/>
              <w:rPr>
                <w:szCs w:val="21"/>
              </w:rPr>
            </w:pPr>
            <w:r>
              <w:rPr>
                <w:rFonts w:hint="eastAsia"/>
                <w:szCs w:val="21"/>
              </w:rPr>
              <w:t>I</w:t>
            </w:r>
            <w:r>
              <w:rPr>
                <w:szCs w:val="21"/>
              </w:rPr>
              <w:t>mportant</w:t>
            </w:r>
          </w:p>
        </w:tc>
      </w:tr>
    </w:tbl>
    <w:p w14:paraId="54745C9F" w14:textId="77777777" w:rsidR="000D4F1C" w:rsidRDefault="000D4F1C" w:rsidP="004A3414">
      <w:r>
        <w:t xml:space="preserve">ICU: intensive care unit; RCT: randomized controlled trial; CI: confidence </w:t>
      </w:r>
      <w:r w:rsidRPr="004D62B0">
        <w:rPr>
          <w:rFonts w:ascii="Arial" w:hAnsi="Arial" w:cs="Arial"/>
        </w:rPr>
        <w:t xml:space="preserve">interval; NMB: </w:t>
      </w:r>
      <w:sdt>
        <w:sdtPr>
          <w:rPr>
            <w:rFonts w:ascii="Arial" w:hAnsi="Arial" w:cs="Arial"/>
          </w:rPr>
          <w:tag w:val="goog_rdk_713"/>
          <w:id w:val="1870486830"/>
        </w:sdtPr>
        <w:sdtEndPr/>
        <w:sdtContent>
          <w:r w:rsidRPr="004D62B0">
            <w:rPr>
              <w:rFonts w:ascii="Arial" w:eastAsia="Times New Roman" w:hAnsi="Arial" w:cs="Arial"/>
              <w:color w:val="000000"/>
            </w:rPr>
            <w:t>neuromuscular blockers</w:t>
          </w:r>
        </w:sdtContent>
      </w:sdt>
      <w:r w:rsidRPr="004D62B0">
        <w:rPr>
          <w:rFonts w:ascii="Arial" w:hAnsi="Arial" w:cs="Arial"/>
        </w:rPr>
        <w:t>; RR</w:t>
      </w:r>
      <w:r>
        <w:t xml:space="preserve">: relative risk </w:t>
      </w:r>
    </w:p>
    <w:p w14:paraId="0F1221B2" w14:textId="77777777" w:rsidR="000D4F1C" w:rsidRDefault="000D4F1C" w:rsidP="000D4F1C">
      <w:pPr>
        <w:pStyle w:val="a3"/>
        <w:widowControl/>
        <w:numPr>
          <w:ilvl w:val="0"/>
          <w:numId w:val="5"/>
        </w:numPr>
        <w:ind w:leftChars="0"/>
        <w:jc w:val="left"/>
      </w:pPr>
      <w:r w:rsidRPr="00B618BD">
        <w:t>Inadequate blinding in four trials may have affected results</w:t>
      </w:r>
      <w:r>
        <w:t>; however</w:t>
      </w:r>
      <w:r w:rsidRPr="00B618BD">
        <w:t xml:space="preserve">, not </w:t>
      </w:r>
      <w:r>
        <w:t>sufficient</w:t>
      </w:r>
      <w:r w:rsidRPr="00B618BD">
        <w:t xml:space="preserve"> to lower the grade</w:t>
      </w:r>
      <w:r>
        <w:t>.</w:t>
      </w:r>
    </w:p>
    <w:p w14:paraId="45A36CA6" w14:textId="77777777" w:rsidR="000D4F1C" w:rsidRDefault="000D4F1C" w:rsidP="000D4F1C">
      <w:pPr>
        <w:pStyle w:val="a3"/>
        <w:widowControl/>
        <w:numPr>
          <w:ilvl w:val="0"/>
          <w:numId w:val="5"/>
        </w:numPr>
        <w:ind w:leftChars="0"/>
        <w:jc w:val="left"/>
      </w:pPr>
      <w:r w:rsidRPr="00B618BD">
        <w:lastRenderedPageBreak/>
        <w:t xml:space="preserve">Ranked down by 1 </w:t>
      </w:r>
      <w:r>
        <w:t>owing to</w:t>
      </w:r>
      <w:r w:rsidRPr="00B618BD">
        <w:t xml:space="preserve"> </w:t>
      </w:r>
      <w:r>
        <w:t xml:space="preserve">the </w:t>
      </w:r>
      <w:r w:rsidRPr="00B618BD">
        <w:t>low overlap of confidence intervals and high heterogeneity.</w:t>
      </w:r>
    </w:p>
    <w:p w14:paraId="298C04FB" w14:textId="77777777" w:rsidR="000D4F1C" w:rsidRDefault="000D4F1C" w:rsidP="000D4F1C">
      <w:pPr>
        <w:pStyle w:val="a3"/>
        <w:widowControl/>
        <w:numPr>
          <w:ilvl w:val="0"/>
          <w:numId w:val="5"/>
        </w:numPr>
        <w:ind w:leftChars="0"/>
        <w:jc w:val="left"/>
      </w:pPr>
      <w:r w:rsidRPr="00B618BD">
        <w:t xml:space="preserve">Because the 95% confidence interval crosses the threshold for clinical judgment, it </w:t>
      </w:r>
      <w:r>
        <w:t xml:space="preserve">is </w:t>
      </w:r>
      <w:r w:rsidRPr="00B618BD">
        <w:t>downgraded by one rank.</w:t>
      </w:r>
    </w:p>
    <w:p w14:paraId="7BA7E181" w14:textId="77777777" w:rsidR="000D4F1C" w:rsidRDefault="000D4F1C" w:rsidP="004A3414">
      <w:r>
        <w:t xml:space="preserve">d. Ranked down 1 as it is not blinded and the outcome is subjective. </w:t>
      </w:r>
    </w:p>
    <w:p w14:paraId="72830746" w14:textId="77777777" w:rsidR="000D4F1C" w:rsidRDefault="000D4F1C" w:rsidP="004A3414">
      <w:r>
        <w:t xml:space="preserve">e. Downgraded by 1 because the 95% confidence interval crossed the threshold for clinical judgment, the </w:t>
      </w:r>
    </w:p>
    <w:p w14:paraId="27BAFA8C" w14:textId="77777777" w:rsidR="000D4F1C" w:rsidRDefault="000D4F1C" w:rsidP="004A3414">
      <w:pPr>
        <w:ind w:firstLineChars="100" w:firstLine="210"/>
      </w:pPr>
      <w:r>
        <w:t xml:space="preserve">proportion of outcomes reported is low, and the optimal information size (OIS) is not met. </w:t>
      </w:r>
    </w:p>
    <w:p w14:paraId="4B2A98E9" w14:textId="77777777" w:rsidR="000D4F1C" w:rsidRDefault="000D4F1C" w:rsidP="004A3414">
      <w:pPr>
        <w:ind w:left="210" w:hangingChars="100" w:hanging="210"/>
      </w:pPr>
      <w:r>
        <w:t xml:space="preserve">f. Four trials are downgraded by one rank owing to inadequate blinding, which may have affected the results, and because of outcomes due to medical diagnosis. </w:t>
      </w:r>
    </w:p>
    <w:p w14:paraId="3C390A7F" w14:textId="77777777" w:rsidR="000D4F1C" w:rsidRDefault="000D4F1C" w:rsidP="004A3414">
      <w:r>
        <w:t xml:space="preserve">g. One rank down because the 95% confidence interval crossed the threshold for clinical judgment. </w:t>
      </w:r>
    </w:p>
    <w:p w14:paraId="73547A88" w14:textId="77777777" w:rsidR="000D4F1C" w:rsidRDefault="000D4F1C" w:rsidP="004A3414">
      <w:r>
        <w:t xml:space="preserve">h. Two trials have inadequate blinding, which may have affected the results, and one trial has a low proportion of outcomes reported, but not enough to lower the grade. </w:t>
      </w:r>
    </w:p>
    <w:p w14:paraId="0AEDAFCA" w14:textId="77777777" w:rsidR="000D4F1C" w:rsidRDefault="000D4F1C" w:rsidP="004A3414">
      <w:r>
        <w:t xml:space="preserve">i. Three trials have inadequate blinding, which can affect the results, and one trial is downgraded by one grade owing to a medically diagnosed outcome. </w:t>
      </w:r>
    </w:p>
    <w:p w14:paraId="5B7D9FF0" w14:textId="77777777" w:rsidR="000D4F1C" w:rsidRDefault="000D4F1C" w:rsidP="004A3414">
      <w:r>
        <w:t xml:space="preserve">j. One rank down due to failure to meet OIS. </w:t>
      </w:r>
    </w:p>
    <w:p w14:paraId="7D6DA5EE" w14:textId="77777777" w:rsidR="000D4F1C" w:rsidRDefault="000D4F1C" w:rsidP="004A3414">
      <w:r>
        <w:t>k. Downgraded by one rank due to inadequate blinding in two studies, which may affect the results, and due to the outcome of medical diagnosis.</w:t>
      </w:r>
    </w:p>
    <w:p w14:paraId="7283A34E" w14:textId="77777777" w:rsidR="000D4F1C" w:rsidRPr="00115A3A" w:rsidRDefault="000D4F1C" w:rsidP="004A3414">
      <w:pPr>
        <w:rPr>
          <w:rFonts w:ascii="Arial" w:eastAsia="ＭＳ Ｐゴシック" w:hAnsi="Arial"/>
        </w:rPr>
      </w:pPr>
    </w:p>
    <w:p w14:paraId="3F1CCD50" w14:textId="77777777" w:rsidR="000D4F1C" w:rsidRDefault="000D4F1C" w:rsidP="004A3414">
      <w:pPr>
        <w:rPr>
          <w:rFonts w:ascii="Arial" w:eastAsia="ＭＳ Ｐゴシック" w:hAnsi="Arial"/>
        </w:rPr>
      </w:pPr>
    </w:p>
    <w:p w14:paraId="4EFD5825" w14:textId="77777777" w:rsidR="000D4F1C" w:rsidRDefault="000D4F1C" w:rsidP="004A3414">
      <w:pPr>
        <w:rPr>
          <w:rFonts w:ascii="Arial" w:eastAsia="ＭＳ Ｐゴシック" w:hAnsi="Arial"/>
        </w:rPr>
      </w:pPr>
      <w:r>
        <w:rPr>
          <w:rFonts w:ascii="Arial" w:eastAsia="ＭＳ Ｐゴシック" w:hAnsi="Arial"/>
        </w:rPr>
        <w:br w:type="page"/>
      </w:r>
    </w:p>
    <w:p w14:paraId="682B545D" w14:textId="77777777" w:rsidR="000D4F1C" w:rsidRDefault="000D4F1C" w:rsidP="004A3414">
      <w:pPr>
        <w:rPr>
          <w:rFonts w:ascii="Arial" w:eastAsia="ＭＳ Ｐゴシック" w:hAnsi="Arial"/>
        </w:rPr>
        <w:sectPr w:rsidR="000D4F1C" w:rsidSect="004A3414">
          <w:pgSz w:w="16838" w:h="11906" w:orient="landscape"/>
          <w:pgMar w:top="720" w:right="720" w:bottom="720" w:left="720" w:header="851" w:footer="992" w:gutter="0"/>
          <w:cols w:space="425"/>
          <w:docGrid w:type="lines" w:linePitch="360"/>
        </w:sectPr>
      </w:pPr>
    </w:p>
    <w:p w14:paraId="61505437" w14:textId="77777777" w:rsidR="000D4F1C" w:rsidRPr="00115A3A" w:rsidRDefault="000D4F1C" w:rsidP="000D4F1C">
      <w:pPr>
        <w:pStyle w:val="a3"/>
        <w:numPr>
          <w:ilvl w:val="0"/>
          <w:numId w:val="4"/>
        </w:numPr>
        <w:ind w:leftChars="0"/>
        <w:rPr>
          <w:rFonts w:ascii="Arial" w:eastAsia="ＭＳ Ｐゴシック" w:hAnsi="Arial"/>
        </w:rPr>
      </w:pPr>
      <w:r w:rsidRPr="00115A3A">
        <w:rPr>
          <w:rFonts w:ascii="Arial" w:eastAsia="ＭＳ Ｐゴシック" w:hAnsi="Arial" w:hint="eastAsia"/>
        </w:rPr>
        <w:lastRenderedPageBreak/>
        <w:t>E</w:t>
      </w:r>
      <w:r w:rsidRPr="00115A3A">
        <w:rPr>
          <w:rFonts w:ascii="Arial" w:eastAsia="ＭＳ Ｐゴシック" w:hAnsi="Arial"/>
        </w:rPr>
        <w:t>vidence-to-Decision table</w:t>
      </w:r>
    </w:p>
    <w:tbl>
      <w:tblPr>
        <w:tblW w:w="0" w:type="auto"/>
        <w:tblCellMar>
          <w:top w:w="15" w:type="dxa"/>
          <w:left w:w="15" w:type="dxa"/>
          <w:bottom w:w="15" w:type="dxa"/>
          <w:right w:w="15" w:type="dxa"/>
        </w:tblCellMar>
        <w:tblLook w:val="04A0" w:firstRow="1" w:lastRow="0" w:firstColumn="1" w:lastColumn="0" w:noHBand="0" w:noVBand="1"/>
      </w:tblPr>
      <w:tblGrid>
        <w:gridCol w:w="1627"/>
        <w:gridCol w:w="8839"/>
      </w:tblGrid>
      <w:tr w:rsidR="000D4F1C" w:rsidRPr="000930B4" w14:paraId="79C505E0" w14:textId="77777777" w:rsidTr="004A3414">
        <w:tc>
          <w:tcPr>
            <w:tcW w:w="0" w:type="auto"/>
            <w:gridSpan w:val="2"/>
            <w:tcBorders>
              <w:bottom w:val="single" w:sz="6" w:space="0" w:color="2E75B5"/>
            </w:tcBorders>
            <w:hideMark/>
          </w:tcPr>
          <w:p w14:paraId="61BBB96A" w14:textId="77777777" w:rsidR="000D4F1C" w:rsidRPr="000930B4" w:rsidRDefault="000D4F1C" w:rsidP="004A3414">
            <w:pPr>
              <w:widowControl/>
              <w:jc w:val="left"/>
              <w:outlineLvl w:val="0"/>
              <w:rPr>
                <w:rFonts w:ascii="Arial" w:eastAsia="ＭＳ Ｐゴシック" w:hAnsi="Arial" w:cs="Arial"/>
                <w:b/>
                <w:bCs/>
                <w:kern w:val="36"/>
                <w:sz w:val="28"/>
                <w:szCs w:val="28"/>
              </w:rPr>
            </w:pPr>
            <w:r w:rsidRPr="000930B4">
              <w:rPr>
                <w:rFonts w:ascii="Arial" w:eastAsia="ＭＳ Ｐゴシック" w:hAnsi="Arial" w:cs="Arial"/>
                <w:b/>
                <w:bCs/>
                <w:kern w:val="36"/>
                <w:sz w:val="28"/>
                <w:szCs w:val="28"/>
              </w:rPr>
              <w:t>Question</w:t>
            </w:r>
          </w:p>
        </w:tc>
      </w:tr>
      <w:tr w:rsidR="000D4F1C" w:rsidRPr="00DD569D" w14:paraId="2D6916CC" w14:textId="77777777" w:rsidTr="004A3414">
        <w:tc>
          <w:tcPr>
            <w:tcW w:w="0" w:type="auto"/>
            <w:gridSpan w:val="2"/>
            <w:tcBorders>
              <w:top w:val="single" w:sz="6" w:space="0" w:color="2E75B5"/>
              <w:bottom w:val="single" w:sz="6" w:space="0" w:color="2E75B5"/>
              <w:right w:val="single" w:sz="6" w:space="0" w:color="2E75B5"/>
            </w:tcBorders>
            <w:shd w:val="clear" w:color="auto" w:fill="2E75B5"/>
            <w:tcMar>
              <w:top w:w="75" w:type="dxa"/>
              <w:left w:w="75" w:type="dxa"/>
              <w:bottom w:w="75" w:type="dxa"/>
              <w:right w:w="75" w:type="dxa"/>
            </w:tcMar>
            <w:hideMark/>
          </w:tcPr>
          <w:p w14:paraId="167F5192" w14:textId="77777777" w:rsidR="000D4F1C" w:rsidRPr="003666A5" w:rsidRDefault="000D4F1C" w:rsidP="004A3414">
            <w:pPr>
              <w:widowControl/>
              <w:jc w:val="left"/>
              <w:rPr>
                <w:rFonts w:ascii="Arial" w:eastAsia="ＭＳ Ｐゴシック" w:hAnsi="Arial" w:cs="Arial"/>
                <w:color w:val="FFFFFF" w:themeColor="background1"/>
                <w:kern w:val="0"/>
                <w:szCs w:val="21"/>
              </w:rPr>
            </w:pPr>
            <w:r w:rsidRPr="003666A5">
              <w:rPr>
                <w:rFonts w:ascii="Arial" w:eastAsia="ＭＳ Ｐゴシック" w:hAnsi="Arial" w:cs="Arial"/>
                <w:b/>
                <w:bCs/>
                <w:color w:val="FFFFFF" w:themeColor="background1"/>
                <w:kern w:val="0"/>
                <w:szCs w:val="21"/>
              </w:rPr>
              <w:t xml:space="preserve">CQ31 </w:t>
            </w:r>
            <w:r w:rsidRPr="003666A5">
              <w:rPr>
                <w:rFonts w:ascii="Arial" w:eastAsia="Times New Roman" w:hAnsi="Arial" w:cs="Arial"/>
                <w:color w:val="FFFFFF" w:themeColor="background1"/>
              </w:rPr>
              <w:t xml:space="preserve">Should </w:t>
            </w:r>
            <w:sdt>
              <w:sdtPr>
                <w:rPr>
                  <w:rFonts w:ascii="Arial" w:hAnsi="Arial" w:cs="Arial"/>
                  <w:color w:val="FFFFFF" w:themeColor="background1"/>
                </w:rPr>
                <w:tag w:val="goog_rdk_713"/>
                <w:id w:val="1189953136"/>
              </w:sdtPr>
              <w:sdtEndPr/>
              <w:sdtContent>
                <w:r w:rsidRPr="003666A5">
                  <w:rPr>
                    <w:rFonts w:ascii="Arial" w:eastAsia="Times New Roman" w:hAnsi="Arial" w:cs="Arial"/>
                    <w:color w:val="FFFFFF" w:themeColor="background1"/>
                  </w:rPr>
                  <w:t>neuromuscular blockers</w:t>
                </w:r>
              </w:sdtContent>
            </w:sdt>
            <w:r w:rsidRPr="003666A5">
              <w:rPr>
                <w:rFonts w:ascii="Arial" w:eastAsia="Times New Roman" w:hAnsi="Arial" w:cs="Arial"/>
                <w:color w:val="FFFFFF" w:themeColor="background1"/>
              </w:rPr>
              <w:t xml:space="preserve"> be used at an early </w:t>
            </w:r>
            <w:sdt>
              <w:sdtPr>
                <w:rPr>
                  <w:rFonts w:ascii="Arial" w:hAnsi="Arial" w:cs="Arial"/>
                  <w:color w:val="FFFFFF" w:themeColor="background1"/>
                </w:rPr>
                <w:tag w:val="goog_rdk_714"/>
                <w:id w:val="-1530337535"/>
              </w:sdtPr>
              <w:sdtEndPr/>
              <w:sdtContent>
                <w:r w:rsidRPr="003666A5">
                  <w:rPr>
                    <w:rFonts w:ascii="Arial" w:eastAsia="Times New Roman" w:hAnsi="Arial" w:cs="Arial"/>
                    <w:color w:val="FFFFFF" w:themeColor="background1"/>
                  </w:rPr>
                  <w:t>phase</w:t>
                </w:r>
              </w:sdtContent>
            </w:sdt>
            <w:r w:rsidRPr="003666A5">
              <w:rPr>
                <w:rFonts w:ascii="Arial" w:eastAsia="Times New Roman" w:hAnsi="Arial" w:cs="Arial"/>
                <w:color w:val="FFFFFF" w:themeColor="background1"/>
              </w:rPr>
              <w:t xml:space="preserve"> in adult patients with moderate or severe ARDS?</w:t>
            </w:r>
          </w:p>
        </w:tc>
      </w:tr>
      <w:tr w:rsidR="000D4F1C" w:rsidRPr="00DD569D" w14:paraId="5ADE5CC3"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339C51E6" w14:textId="77777777" w:rsidR="000D4F1C" w:rsidRPr="00DD569D" w:rsidRDefault="000D4F1C" w:rsidP="004A3414">
            <w:pPr>
              <w:widowControl/>
              <w:jc w:val="left"/>
              <w:rPr>
                <w:rFonts w:ascii="Arial" w:eastAsia="ＭＳ Ｐゴシック" w:hAnsi="Arial" w:cs="Arial"/>
                <w:color w:val="FFFFFF" w:themeColor="background1"/>
                <w:kern w:val="0"/>
                <w:szCs w:val="21"/>
              </w:rPr>
            </w:pPr>
            <w:r w:rsidRPr="00DD569D">
              <w:rPr>
                <w:rFonts w:ascii="Arial" w:eastAsia="ＭＳ Ｐゴシック" w:hAnsi="Arial" w:cs="Arial"/>
                <w:color w:val="FFFFFF" w:themeColor="background1"/>
                <w:kern w:val="0"/>
                <w:szCs w:val="21"/>
              </w:rPr>
              <w:t>Population: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0EFEAA77" w14:textId="7C3D6AC4"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000000"/>
                <w:kern w:val="0"/>
                <w:szCs w:val="21"/>
              </w:rPr>
              <w:t>Adult patients with ARDS with moderate or severe disease (PaO2/</w:t>
            </w:r>
            <w:r w:rsidR="00F41FB6">
              <w:rPr>
                <w:rFonts w:ascii="Arial" w:eastAsia="ＭＳ Ｐゴシック" w:hAnsi="Arial" w:cs="Arial"/>
                <w:color w:val="000000"/>
                <w:kern w:val="0"/>
                <w:szCs w:val="21"/>
              </w:rPr>
              <w:t>FIO2</w:t>
            </w:r>
            <w:r w:rsidR="00983423" w:rsidRPr="00DD569D">
              <w:rPr>
                <w:rFonts w:ascii="Arial" w:eastAsia="ＭＳ Ｐゴシック" w:hAnsi="Arial" w:cs="Arial"/>
                <w:color w:val="000000"/>
                <w:kern w:val="0"/>
                <w:szCs w:val="21"/>
              </w:rPr>
              <w:t xml:space="preserve"> </w:t>
            </w:r>
            <w:r w:rsidRPr="00DD569D">
              <w:rPr>
                <w:rFonts w:ascii="Arial" w:eastAsia="ＭＳ Ｐゴシック" w:hAnsi="Arial" w:cs="Arial"/>
                <w:color w:val="000000"/>
                <w:kern w:val="0"/>
                <w:szCs w:val="21"/>
              </w:rPr>
              <w:t>ratio ≤ 200 mmHg)</w:t>
            </w:r>
          </w:p>
        </w:tc>
      </w:tr>
      <w:tr w:rsidR="000D4F1C" w:rsidRPr="00DD569D" w14:paraId="70E89A00"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1F999443" w14:textId="77777777" w:rsidR="000D4F1C" w:rsidRPr="00DD569D" w:rsidRDefault="000D4F1C" w:rsidP="004A3414">
            <w:pPr>
              <w:widowControl/>
              <w:jc w:val="left"/>
              <w:rPr>
                <w:rFonts w:ascii="Arial" w:eastAsia="ＭＳ Ｐゴシック" w:hAnsi="Arial" w:cs="Arial"/>
                <w:color w:val="FFFFFF" w:themeColor="background1"/>
                <w:kern w:val="0"/>
                <w:szCs w:val="21"/>
              </w:rPr>
            </w:pPr>
            <w:r w:rsidRPr="00DD569D">
              <w:rPr>
                <w:rFonts w:ascii="Arial" w:eastAsia="ＭＳ Ｐゴシック" w:hAnsi="Arial" w:cs="Arial"/>
                <w:b/>
                <w:bCs/>
                <w:color w:val="FFFFFF" w:themeColor="background1"/>
                <w:kern w:val="0"/>
                <w:szCs w:val="21"/>
              </w:rPr>
              <w:t>Intervention: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61D985A3"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000000"/>
                <w:kern w:val="0"/>
                <w:szCs w:val="21"/>
              </w:rPr>
              <w:t xml:space="preserve">Use of </w:t>
            </w:r>
            <w:r>
              <w:rPr>
                <w:rFonts w:ascii="Arial" w:eastAsia="ＭＳ Ｐゴシック" w:hAnsi="Arial" w:cs="Arial"/>
                <w:color w:val="000000"/>
                <w:kern w:val="0"/>
                <w:szCs w:val="21"/>
              </w:rPr>
              <w:t xml:space="preserve">any agent of </w:t>
            </w:r>
            <w:r w:rsidRPr="00DD569D">
              <w:rPr>
                <w:rFonts w:ascii="Arial" w:eastAsia="ＭＳ Ｐゴシック" w:hAnsi="Arial" w:cs="Arial"/>
                <w:color w:val="000000"/>
                <w:kern w:val="0"/>
                <w:szCs w:val="21"/>
              </w:rPr>
              <w:t>neuromuscular blockade within 48 h of onset</w:t>
            </w:r>
          </w:p>
        </w:tc>
      </w:tr>
      <w:tr w:rsidR="000D4F1C" w:rsidRPr="00DD569D" w14:paraId="12CD4926"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2668DF66"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b/>
                <w:bCs/>
                <w:color w:val="FFFFFF"/>
                <w:kern w:val="0"/>
                <w:szCs w:val="21"/>
              </w:rPr>
              <w:t>Comparison: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204F0707"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000000"/>
                <w:kern w:val="0"/>
                <w:szCs w:val="21"/>
              </w:rPr>
              <w:t>No use of neuromuscular blockade</w:t>
            </w:r>
          </w:p>
        </w:tc>
      </w:tr>
      <w:tr w:rsidR="000D4F1C" w:rsidRPr="00DD569D" w14:paraId="5576C5A1"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687BF3B8"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b/>
                <w:bCs/>
                <w:color w:val="FFFFFF"/>
                <w:kern w:val="0"/>
                <w:szCs w:val="21"/>
              </w:rPr>
              <w:t>Primary outcome:</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7641CD88" w14:textId="5B35D125"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000000"/>
                <w:kern w:val="0"/>
                <w:szCs w:val="21"/>
              </w:rPr>
              <w:t xml:space="preserve">Survival (longest observation period), quality of life (QoL; EQ-5D), </w:t>
            </w:r>
            <w:r w:rsidR="00777FC4">
              <w:rPr>
                <w:rFonts w:ascii="Arial" w:eastAsia="ＭＳ Ｐゴシック" w:hAnsi="Arial" w:cs="Arial"/>
                <w:color w:val="000000"/>
                <w:kern w:val="0"/>
                <w:szCs w:val="21"/>
              </w:rPr>
              <w:t>ventilator-free days</w:t>
            </w:r>
            <w:r w:rsidRPr="00DD569D">
              <w:rPr>
                <w:rFonts w:ascii="Arial" w:eastAsia="ＭＳ Ｐゴシック" w:hAnsi="Arial" w:cs="Arial"/>
                <w:color w:val="000000"/>
                <w:kern w:val="0"/>
                <w:szCs w:val="21"/>
              </w:rPr>
              <w:t xml:space="preserve"> (VFD: 28 days), barotrauma, intensive care unit-acquired weakness (ICU-AW)</w:t>
            </w:r>
          </w:p>
        </w:tc>
      </w:tr>
      <w:tr w:rsidR="000D4F1C" w:rsidRPr="00DD569D" w14:paraId="2DAC11C4"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488888A1"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b/>
                <w:bCs/>
                <w:color w:val="FFFFFF"/>
                <w:kern w:val="0"/>
                <w:szCs w:val="21"/>
              </w:rPr>
              <w:t>Setting:</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38EE6BD8"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000000"/>
                <w:kern w:val="0"/>
                <w:szCs w:val="21"/>
              </w:rPr>
              <w:t>Situation equivalent to the emergency room or ICU</w:t>
            </w:r>
          </w:p>
        </w:tc>
      </w:tr>
      <w:tr w:rsidR="000D4F1C" w:rsidRPr="00DD569D" w14:paraId="22CD3924"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3D324CF1"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b/>
                <w:bCs/>
                <w:color w:val="FFFFFF"/>
                <w:kern w:val="0"/>
                <w:szCs w:val="21"/>
              </w:rPr>
              <w:t>Perspective:</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4DBE90FE"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kern w:val="0"/>
                <w:szCs w:val="21"/>
              </w:rPr>
              <w:t>Individual</w:t>
            </w:r>
          </w:p>
        </w:tc>
      </w:tr>
      <w:tr w:rsidR="000D4F1C" w:rsidRPr="00DD569D" w14:paraId="709CF387"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3615DDE4"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b/>
                <w:bCs/>
                <w:color w:val="FFFFFF"/>
                <w:kern w:val="0"/>
                <w:szCs w:val="21"/>
              </w:rPr>
              <w:t>Background:</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7FEE3610" w14:textId="6E36A74F" w:rsidR="000D4F1C" w:rsidRPr="00DD569D" w:rsidRDefault="000D4F1C" w:rsidP="004A3414">
            <w:pPr>
              <w:widowControl/>
              <w:ind w:firstLine="160"/>
              <w:jc w:val="left"/>
              <w:rPr>
                <w:rFonts w:ascii="Arial" w:eastAsia="ＭＳ Ｐゴシック" w:hAnsi="Arial" w:cs="Arial"/>
                <w:kern w:val="0"/>
                <w:szCs w:val="21"/>
              </w:rPr>
            </w:pPr>
            <w:r w:rsidRPr="00DD569D">
              <w:rPr>
                <w:rFonts w:ascii="Arial" w:eastAsia="ＭＳ Ｐゴシック" w:hAnsi="Arial" w:cs="Arial"/>
                <w:color w:val="000000"/>
                <w:kern w:val="0"/>
                <w:szCs w:val="21"/>
              </w:rPr>
              <w:t xml:space="preserve">Preservation of spontaneous breathing during ventilation promotes lung recruitment </w:t>
            </w:r>
            <w:r w:rsidR="00983423">
              <w:rPr>
                <w:rFonts w:ascii="Arial" w:eastAsia="ＭＳ Ｐゴシック" w:hAnsi="Arial" w:cs="Arial"/>
                <w:color w:val="000000"/>
                <w:kern w:val="0"/>
                <w:szCs w:val="21"/>
              </w:rPr>
              <w:t>during</w:t>
            </w:r>
            <w:r w:rsidRPr="00DD569D">
              <w:rPr>
                <w:rFonts w:ascii="Arial" w:eastAsia="ＭＳ Ｐゴシック" w:hAnsi="Arial" w:cs="Arial"/>
                <w:color w:val="000000"/>
                <w:kern w:val="0"/>
                <w:szCs w:val="21"/>
              </w:rPr>
              <w:t xml:space="preserve"> low airway pressure and contributes</w:t>
            </w:r>
            <w:r w:rsidR="002A0912">
              <w:rPr>
                <w:rFonts w:ascii="Arial" w:eastAsia="ＭＳ Ｐゴシック" w:hAnsi="Arial" w:cs="Arial"/>
                <w:color w:val="000000"/>
                <w:kern w:val="0"/>
                <w:szCs w:val="21"/>
              </w:rPr>
              <w:t>,</w:t>
            </w:r>
            <w:r w:rsidRPr="00DD569D">
              <w:rPr>
                <w:rFonts w:ascii="Arial" w:eastAsia="ＭＳ Ｐゴシック" w:hAnsi="Arial" w:cs="Arial"/>
                <w:color w:val="000000"/>
                <w:kern w:val="0"/>
                <w:szCs w:val="21"/>
              </w:rPr>
              <w:t xml:space="preserve"> preventi</w:t>
            </w:r>
            <w:r w:rsidR="002A0912">
              <w:rPr>
                <w:rFonts w:ascii="Arial" w:eastAsia="ＭＳ Ｐゴシック" w:hAnsi="Arial" w:cs="Arial"/>
                <w:color w:val="000000"/>
                <w:kern w:val="0"/>
                <w:szCs w:val="21"/>
              </w:rPr>
              <w:t>ng</w:t>
            </w:r>
            <w:r w:rsidRPr="00DD569D">
              <w:rPr>
                <w:rFonts w:ascii="Arial" w:eastAsia="ＭＳ Ｐゴシック" w:hAnsi="Arial" w:cs="Arial"/>
                <w:color w:val="000000"/>
                <w:kern w:val="0"/>
                <w:szCs w:val="21"/>
              </w:rPr>
              <w:t xml:space="preserve"> atelectasis and improv</w:t>
            </w:r>
            <w:r w:rsidR="002A0912">
              <w:rPr>
                <w:rFonts w:ascii="Arial" w:eastAsia="ＭＳ Ｐゴシック" w:hAnsi="Arial" w:cs="Arial"/>
                <w:color w:val="000000"/>
                <w:kern w:val="0"/>
                <w:szCs w:val="21"/>
              </w:rPr>
              <w:t>ing</w:t>
            </w:r>
            <w:r w:rsidRPr="00DD569D">
              <w:rPr>
                <w:rFonts w:ascii="Arial" w:eastAsia="ＭＳ Ｐゴシック" w:hAnsi="Arial" w:cs="Arial"/>
                <w:color w:val="000000"/>
                <w:kern w:val="0"/>
                <w:szCs w:val="21"/>
              </w:rPr>
              <w:t xml:space="preserve"> oxygenation. </w:t>
            </w:r>
            <w:r>
              <w:rPr>
                <w:rFonts w:ascii="Arial" w:eastAsia="ＭＳ Ｐゴシック" w:hAnsi="Arial" w:cs="Arial"/>
                <w:color w:val="000000"/>
                <w:kern w:val="0"/>
                <w:szCs w:val="21"/>
              </w:rPr>
              <w:t>In contrast</w:t>
            </w:r>
            <w:r w:rsidRPr="00DD569D">
              <w:rPr>
                <w:rFonts w:ascii="Arial" w:eastAsia="ＭＳ Ｐゴシック" w:hAnsi="Arial" w:cs="Arial"/>
                <w:color w:val="000000"/>
                <w:kern w:val="0"/>
                <w:szCs w:val="21"/>
              </w:rPr>
              <w:t xml:space="preserve">, respiratory effort is increased in patients with ARDS, and excessive spontaneous respiratory effort may </w:t>
            </w:r>
            <w:r w:rsidR="0039163E">
              <w:rPr>
                <w:rFonts w:ascii="Arial" w:eastAsia="ＭＳ Ｐゴシック" w:hAnsi="Arial" w:cs="Arial"/>
                <w:color w:val="000000"/>
                <w:kern w:val="0"/>
                <w:szCs w:val="21"/>
              </w:rPr>
              <w:t>cause</w:t>
            </w:r>
            <w:r w:rsidRPr="00DD569D">
              <w:rPr>
                <w:rFonts w:ascii="Arial" w:eastAsia="ＭＳ Ｐゴシック" w:hAnsi="Arial" w:cs="Arial"/>
                <w:color w:val="000000"/>
                <w:kern w:val="0"/>
                <w:szCs w:val="21"/>
              </w:rPr>
              <w:t xml:space="preserve"> patient self-inflicted lung injury (</w:t>
            </w:r>
            <w:r w:rsidR="0039163E">
              <w:rPr>
                <w:rFonts w:ascii="Arial" w:eastAsia="ＭＳ Ｐゴシック" w:hAnsi="Arial" w:cs="Arial"/>
                <w:color w:val="000000"/>
                <w:kern w:val="0"/>
                <w:szCs w:val="21"/>
              </w:rPr>
              <w:t>P</w:t>
            </w:r>
            <w:r w:rsidRPr="00DD569D">
              <w:rPr>
                <w:rFonts w:ascii="Arial" w:eastAsia="ＭＳ Ｐゴシック" w:hAnsi="Arial" w:cs="Arial"/>
                <w:color w:val="000000"/>
                <w:kern w:val="0"/>
                <w:szCs w:val="21"/>
              </w:rPr>
              <w:t xml:space="preserve">-SILI), in which excessive stress on the alveolar </w:t>
            </w:r>
            <w:r w:rsidR="007D647F">
              <w:rPr>
                <w:rFonts w:ascii="Arial" w:eastAsia="ＭＳ Ｐゴシック" w:hAnsi="Arial" w:cs="Arial"/>
                <w:color w:val="000000"/>
                <w:kern w:val="0"/>
                <w:szCs w:val="21"/>
              </w:rPr>
              <w:t>space</w:t>
            </w:r>
            <w:r w:rsidR="0039163E" w:rsidRPr="00DD569D">
              <w:rPr>
                <w:rFonts w:ascii="Arial" w:eastAsia="ＭＳ Ｐゴシック" w:hAnsi="Arial" w:cs="Arial"/>
                <w:color w:val="000000"/>
                <w:kern w:val="0"/>
                <w:szCs w:val="21"/>
              </w:rPr>
              <w:t xml:space="preserve"> </w:t>
            </w:r>
            <w:r w:rsidRPr="00DD569D">
              <w:rPr>
                <w:rFonts w:ascii="Arial" w:eastAsia="ＭＳ Ｐゴシック" w:hAnsi="Arial" w:cs="Arial"/>
                <w:color w:val="000000"/>
                <w:kern w:val="0"/>
                <w:szCs w:val="21"/>
              </w:rPr>
              <w:t xml:space="preserve">causes further lung injury. The use of muscle relaxants in adult patients with moderate </w:t>
            </w:r>
            <w:r w:rsidR="0039163E">
              <w:rPr>
                <w:rFonts w:ascii="Arial" w:eastAsia="ＭＳ Ｐゴシック" w:hAnsi="Arial" w:cs="Arial"/>
                <w:color w:val="000000"/>
                <w:kern w:val="0"/>
                <w:szCs w:val="21"/>
              </w:rPr>
              <w:t>to</w:t>
            </w:r>
            <w:r w:rsidR="0039163E" w:rsidRPr="00DD569D">
              <w:rPr>
                <w:rFonts w:ascii="Arial" w:eastAsia="ＭＳ Ｐゴシック" w:hAnsi="Arial" w:cs="Arial"/>
                <w:color w:val="000000"/>
                <w:kern w:val="0"/>
                <w:szCs w:val="21"/>
              </w:rPr>
              <w:t xml:space="preserve"> </w:t>
            </w:r>
            <w:r w:rsidRPr="00DD569D">
              <w:rPr>
                <w:rFonts w:ascii="Arial" w:eastAsia="ＭＳ Ｐゴシック" w:hAnsi="Arial" w:cs="Arial"/>
                <w:color w:val="000000"/>
                <w:kern w:val="0"/>
                <w:szCs w:val="21"/>
              </w:rPr>
              <w:t xml:space="preserve">severe ARDS has been reported to improve patient-ventilator synchrony, decrease ventilator-induced lung injury (VILI), avoid excessive stress on alveolar spaces, decrease </w:t>
            </w:r>
            <w:r w:rsidR="0039163E">
              <w:rPr>
                <w:rFonts w:ascii="Arial" w:eastAsia="ＭＳ Ｐゴシック" w:hAnsi="Arial" w:cs="Arial"/>
                <w:color w:val="000000"/>
                <w:kern w:val="0"/>
                <w:szCs w:val="21"/>
              </w:rPr>
              <w:t>barotrauma</w:t>
            </w:r>
            <w:r w:rsidR="009E609B">
              <w:rPr>
                <w:rFonts w:ascii="Arial" w:eastAsia="ＭＳ Ｐゴシック" w:hAnsi="Arial" w:cs="Arial"/>
                <w:color w:val="000000"/>
                <w:kern w:val="0"/>
                <w:szCs w:val="21"/>
              </w:rPr>
              <w:t xml:space="preserve">, </w:t>
            </w:r>
            <w:r w:rsidRPr="00DD569D">
              <w:rPr>
                <w:rFonts w:ascii="Arial" w:eastAsia="ＭＳ Ｐゴシック" w:hAnsi="Arial" w:cs="Arial"/>
                <w:color w:val="000000"/>
                <w:kern w:val="0"/>
                <w:szCs w:val="21"/>
              </w:rPr>
              <w:t>improve oxygenation, and improve the prognosis of patients with ARDS. However, there are concerns that unnecessary administration of muscle relaxants may delay early weaning, ICU-AW, and decrease QOL. Patients with ARDS may benefit from these outcomes by reducing patient-ventilator dyssynchrony, work</w:t>
            </w:r>
            <w:r w:rsidR="009E609B">
              <w:rPr>
                <w:rFonts w:ascii="Arial" w:eastAsia="ＭＳ Ｐゴシック" w:hAnsi="Arial" w:cs="Arial"/>
                <w:color w:val="000000"/>
                <w:kern w:val="0"/>
                <w:szCs w:val="21"/>
              </w:rPr>
              <w:t xml:space="preserve"> of breathing</w:t>
            </w:r>
            <w:r w:rsidRPr="00DD569D">
              <w:rPr>
                <w:rFonts w:ascii="Arial" w:eastAsia="ＭＳ Ｐゴシック" w:hAnsi="Arial" w:cs="Arial"/>
                <w:color w:val="000000"/>
                <w:kern w:val="0"/>
                <w:szCs w:val="21"/>
              </w:rPr>
              <w:t>, and alveolar fluid accumulation. However, prolonged administration of neuromuscular blocking agents leads to subsequent neuromuscular weakness. Many complications from treatment with reduced or eliminated spontaneous breathing have also been reported. In addition, muscle relaxants require deep sedation, which may be harmful. It may be an important clinical issue to clarify whether ventilatory management with muscle relaxants to reduce or eliminate spontaneous breathing in patients with moderate or severe ARDS is beneficial or harmful. Therefore, the priority of this issue is probably high.</w:t>
            </w:r>
          </w:p>
        </w:tc>
      </w:tr>
      <w:tr w:rsidR="000D4F1C" w:rsidRPr="00DD569D" w14:paraId="4C61CCD5"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50377BA7"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b/>
                <w:bCs/>
                <w:color w:val="FFFFFF"/>
                <w:kern w:val="0"/>
                <w:szCs w:val="21"/>
              </w:rPr>
              <w:t>Conflict of interests:</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7B8F8803"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kern w:val="0"/>
                <w:szCs w:val="21"/>
              </w:rPr>
              <w:t>None</w:t>
            </w:r>
          </w:p>
        </w:tc>
      </w:tr>
    </w:tbl>
    <w:p w14:paraId="5EFBD707" w14:textId="77777777" w:rsidR="000D4F1C" w:rsidRPr="000930B4" w:rsidRDefault="000D4F1C" w:rsidP="004A3414">
      <w:pPr>
        <w:widowControl/>
        <w:spacing w:before="280" w:after="280"/>
        <w:jc w:val="left"/>
        <w:outlineLvl w:val="0"/>
        <w:rPr>
          <w:rFonts w:ascii="Arial" w:eastAsia="ＭＳ Ｐゴシック" w:hAnsi="Arial" w:cs="Arial"/>
          <w:b/>
          <w:bCs/>
          <w:color w:val="000000"/>
          <w:kern w:val="36"/>
          <w:sz w:val="28"/>
          <w:szCs w:val="28"/>
        </w:rPr>
      </w:pPr>
      <w:r w:rsidRPr="000930B4">
        <w:rPr>
          <w:rFonts w:ascii="Arial" w:eastAsia="ＭＳ Ｐゴシック" w:hAnsi="Arial" w:cs="Arial"/>
          <w:b/>
          <w:bCs/>
          <w:color w:val="000000"/>
          <w:kern w:val="36"/>
          <w:sz w:val="28"/>
          <w:szCs w:val="28"/>
        </w:rPr>
        <w:t>Assessment</w:t>
      </w:r>
    </w:p>
    <w:tbl>
      <w:tblPr>
        <w:tblW w:w="0" w:type="auto"/>
        <w:tblCellMar>
          <w:top w:w="15" w:type="dxa"/>
          <w:left w:w="15" w:type="dxa"/>
          <w:bottom w:w="15" w:type="dxa"/>
          <w:right w:w="15" w:type="dxa"/>
        </w:tblCellMar>
        <w:tblLook w:val="04A0" w:firstRow="1" w:lastRow="0" w:firstColumn="1" w:lastColumn="0" w:noHBand="0" w:noVBand="1"/>
      </w:tblPr>
      <w:tblGrid>
        <w:gridCol w:w="1423"/>
        <w:gridCol w:w="6932"/>
        <w:gridCol w:w="2095"/>
      </w:tblGrid>
      <w:tr w:rsidR="000D4F1C" w:rsidRPr="00DD569D" w14:paraId="79A9C630"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7E75049A" w14:textId="77777777" w:rsidR="000D4F1C" w:rsidRPr="00DD569D" w:rsidRDefault="000D4F1C" w:rsidP="004A3414">
            <w:pPr>
              <w:widowControl/>
              <w:spacing w:after="280"/>
              <w:jc w:val="left"/>
              <w:outlineLvl w:val="1"/>
              <w:rPr>
                <w:rFonts w:ascii="Arial" w:eastAsia="ＭＳ Ｐゴシック" w:hAnsi="Arial" w:cs="Arial"/>
                <w:b/>
                <w:bCs/>
                <w:kern w:val="0"/>
                <w:szCs w:val="21"/>
              </w:rPr>
            </w:pPr>
            <w:r w:rsidRPr="00DD569D">
              <w:rPr>
                <w:rFonts w:ascii="Arial" w:eastAsia="ＭＳ Ｐゴシック" w:hAnsi="Arial" w:cs="Arial"/>
                <w:b/>
                <w:bCs/>
                <w:color w:val="FFFFFF"/>
                <w:kern w:val="0"/>
                <w:szCs w:val="21"/>
              </w:rPr>
              <w:t>Problem</w:t>
            </w:r>
          </w:p>
          <w:p w14:paraId="6A3E78B6"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FFFFFF"/>
                <w:kern w:val="0"/>
                <w:szCs w:val="21"/>
              </w:rPr>
              <w:t>Is the problem a priority?</w:t>
            </w:r>
          </w:p>
        </w:tc>
      </w:tr>
      <w:tr w:rsidR="000D4F1C" w:rsidRPr="00DD569D" w14:paraId="1966F455"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1252B1C"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kern w:val="0"/>
                <w:szCs w:val="21"/>
              </w:rPr>
              <w:lastRenderedPageBreak/>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F37477"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color w:val="000000"/>
                <w:kern w:val="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C7C1E9" w14:textId="77777777" w:rsidR="000D4F1C" w:rsidRPr="00DD569D" w:rsidRDefault="00560F03" w:rsidP="004A3414">
            <w:pPr>
              <w:widowControl/>
              <w:jc w:val="left"/>
              <w:outlineLvl w:val="1"/>
              <w:rPr>
                <w:rFonts w:ascii="Arial" w:eastAsia="ＭＳ Ｐゴシック" w:hAnsi="Arial" w:cs="Arial"/>
                <w:b/>
                <w:bCs/>
                <w:kern w:val="0"/>
                <w:szCs w:val="21"/>
              </w:rPr>
            </w:pPr>
            <w:sdt>
              <w:sdtPr>
                <w:rPr>
                  <w:rFonts w:ascii="Arial" w:eastAsia="MSPゴシック" w:hAnsi="Arial" w:cs="Arial"/>
                  <w:szCs w:val="21"/>
                </w:rPr>
                <w:tag w:val="goog_rdk_28"/>
                <w:id w:val="-1234702247"/>
              </w:sdtPr>
              <w:sdtEndPr>
                <w:rPr>
                  <w:b/>
                  <w:bCs/>
                </w:rPr>
              </w:sdtEndPr>
              <w:sdtContent>
                <w:r w:rsidR="000D4F1C" w:rsidRPr="00692B4B">
                  <w:rPr>
                    <w:rFonts w:ascii="Arial" w:eastAsia="MSPゴシック" w:hAnsi="Arial" w:cs="Arial"/>
                    <w:b/>
                    <w:bCs/>
                    <w:smallCaps/>
                    <w:szCs w:val="21"/>
                  </w:rPr>
                  <w:t>ADDITIONAL CONSIDERATIONS</w:t>
                </w:r>
              </w:sdtContent>
            </w:sdt>
          </w:p>
        </w:tc>
      </w:tr>
      <w:tr w:rsidR="000D4F1C" w:rsidRPr="00DD569D" w14:paraId="1B2DE2B1"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B8133C"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No</w:t>
            </w:r>
          </w:p>
          <w:p w14:paraId="39C69AAC"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Probably no</w:t>
            </w:r>
          </w:p>
          <w:p w14:paraId="132882F7"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Probably yes</w:t>
            </w:r>
          </w:p>
          <w:p w14:paraId="14350657"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Yes</w:t>
            </w:r>
          </w:p>
          <w:p w14:paraId="5140EB75"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Varie</w:t>
            </w:r>
            <w:r>
              <w:rPr>
                <w:rFonts w:ascii="Arial" w:eastAsia="MSPゴシック" w:hAnsi="Arial" w:cs="Arial"/>
                <w:szCs w:val="21"/>
              </w:rPr>
              <w:t>s</w:t>
            </w:r>
          </w:p>
          <w:p w14:paraId="4295B5A7"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66B2D2" w14:textId="35A32664" w:rsidR="000D4F1C" w:rsidRPr="00DD569D" w:rsidRDefault="000D4F1C" w:rsidP="004A3414">
            <w:pPr>
              <w:widowControl/>
              <w:ind w:firstLine="160"/>
              <w:jc w:val="left"/>
              <w:rPr>
                <w:rFonts w:ascii="Arial" w:eastAsia="ＭＳ Ｐゴシック" w:hAnsi="Arial" w:cs="Arial"/>
                <w:kern w:val="0"/>
                <w:szCs w:val="21"/>
              </w:rPr>
            </w:pPr>
            <w:r w:rsidRPr="00DD569D">
              <w:rPr>
                <w:rFonts w:ascii="Arial" w:eastAsia="ＭＳ Ｐゴシック" w:hAnsi="Arial" w:cs="Arial"/>
                <w:color w:val="000000"/>
                <w:kern w:val="0"/>
                <w:szCs w:val="21"/>
              </w:rPr>
              <w:t xml:space="preserve">Preservation of spontaneous breathing during ventilation promotes lung recruitment due to low airway pressure and contributes to the prevention of atelectasis and improvement of oxygenation. On the other hand, respiratory effort is increased in patients with ARDS, and excessive spontaneous respiratory effort may </w:t>
            </w:r>
            <w:r w:rsidR="007D647F">
              <w:rPr>
                <w:rFonts w:ascii="Arial" w:eastAsia="ＭＳ Ｐゴシック" w:hAnsi="Arial" w:cs="Arial"/>
                <w:color w:val="000000"/>
                <w:kern w:val="0"/>
                <w:szCs w:val="21"/>
              </w:rPr>
              <w:t>cause</w:t>
            </w:r>
            <w:r w:rsidRPr="00DD569D">
              <w:rPr>
                <w:rFonts w:ascii="Arial" w:eastAsia="ＭＳ Ｐゴシック" w:hAnsi="Arial" w:cs="Arial"/>
                <w:color w:val="000000"/>
                <w:kern w:val="0"/>
                <w:szCs w:val="21"/>
              </w:rPr>
              <w:t xml:space="preserve"> patient self-inflicted lung injury (</w:t>
            </w:r>
            <w:r w:rsidR="00BE266D">
              <w:rPr>
                <w:rFonts w:ascii="Arial" w:eastAsia="ＭＳ Ｐゴシック" w:hAnsi="Arial" w:cs="Arial"/>
                <w:color w:val="000000"/>
                <w:kern w:val="0"/>
                <w:szCs w:val="21"/>
              </w:rPr>
              <w:t>P</w:t>
            </w:r>
            <w:r w:rsidRPr="00DD569D">
              <w:rPr>
                <w:rFonts w:ascii="Arial" w:eastAsia="ＭＳ Ｐゴシック" w:hAnsi="Arial" w:cs="Arial"/>
                <w:color w:val="000000"/>
                <w:kern w:val="0"/>
                <w:szCs w:val="21"/>
              </w:rPr>
              <w:t xml:space="preserve">-SILI), in which excessive stress on the alveolar </w:t>
            </w:r>
            <w:r w:rsidR="007D647F">
              <w:rPr>
                <w:rFonts w:ascii="Arial" w:eastAsia="ＭＳ Ｐゴシック" w:hAnsi="Arial" w:cs="Arial"/>
                <w:color w:val="000000"/>
                <w:kern w:val="0"/>
                <w:szCs w:val="21"/>
              </w:rPr>
              <w:t>space</w:t>
            </w:r>
            <w:r w:rsidR="007D647F" w:rsidRPr="00DD569D">
              <w:rPr>
                <w:rFonts w:ascii="Arial" w:eastAsia="ＭＳ Ｐゴシック" w:hAnsi="Arial" w:cs="Arial"/>
                <w:color w:val="000000"/>
                <w:kern w:val="0"/>
                <w:szCs w:val="21"/>
              </w:rPr>
              <w:t xml:space="preserve"> </w:t>
            </w:r>
            <w:r w:rsidRPr="00DD569D">
              <w:rPr>
                <w:rFonts w:ascii="Arial" w:eastAsia="ＭＳ Ｐゴシック" w:hAnsi="Arial" w:cs="Arial"/>
                <w:color w:val="000000"/>
                <w:kern w:val="0"/>
                <w:szCs w:val="21"/>
              </w:rPr>
              <w:t xml:space="preserve">causes further lung injury 1). The use of muscle relaxants in adult patients with moderate </w:t>
            </w:r>
            <w:r w:rsidR="007D647F">
              <w:rPr>
                <w:rFonts w:ascii="Arial" w:eastAsia="ＭＳ Ｐゴシック" w:hAnsi="Arial" w:cs="Arial"/>
                <w:color w:val="000000"/>
                <w:kern w:val="0"/>
                <w:szCs w:val="21"/>
              </w:rPr>
              <w:t>to</w:t>
            </w:r>
            <w:r w:rsidR="007D647F" w:rsidRPr="00DD569D">
              <w:rPr>
                <w:rFonts w:ascii="Arial" w:eastAsia="ＭＳ Ｐゴシック" w:hAnsi="Arial" w:cs="Arial"/>
                <w:color w:val="000000"/>
                <w:kern w:val="0"/>
                <w:szCs w:val="21"/>
              </w:rPr>
              <w:t xml:space="preserve"> </w:t>
            </w:r>
            <w:r w:rsidRPr="00DD569D">
              <w:rPr>
                <w:rFonts w:ascii="Arial" w:eastAsia="ＭＳ Ｐゴシック" w:hAnsi="Arial" w:cs="Arial"/>
                <w:color w:val="000000"/>
                <w:kern w:val="0"/>
                <w:szCs w:val="21"/>
              </w:rPr>
              <w:t>severe ARDS has been reported to improve patient-ventilator synchrony, decrease VILI, and improve oxygenation 2), suggesting that it may improve the prognosis of patients with ARDS 3). However, there are concerns that unnecessary administration of muscle relaxants may delay early weaning, ICU-AW, and decrease QOL. In addition, muscle relaxants require deep sedation, and deep sedation itself may be harmful. Clarifying the benefits and harms of ventilatory management with muscle relaxants to reduce or eliminate spontaneous breathing in patients with moderate or severe ARDS is likely to be an important clinical issue. Therefore, this issue is probably of high priority.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2E6CC05" w14:textId="77777777" w:rsidR="000D4F1C" w:rsidRPr="00DD569D" w:rsidRDefault="000D4F1C" w:rsidP="004A3414">
            <w:pPr>
              <w:widowControl/>
              <w:spacing w:after="240"/>
              <w:jc w:val="left"/>
              <w:rPr>
                <w:rFonts w:ascii="Arial" w:eastAsia="ＭＳ Ｐゴシック" w:hAnsi="Arial" w:cs="Arial"/>
                <w:kern w:val="0"/>
                <w:szCs w:val="21"/>
              </w:rPr>
            </w:pPr>
          </w:p>
        </w:tc>
      </w:tr>
      <w:tr w:rsidR="000D4F1C" w:rsidRPr="00DD569D" w14:paraId="6B9D51BE"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4A5E51FA" w14:textId="77777777" w:rsidR="000D4F1C" w:rsidRPr="00DD569D" w:rsidRDefault="000D4F1C" w:rsidP="004A3414">
            <w:pPr>
              <w:widowControl/>
              <w:spacing w:after="280"/>
              <w:jc w:val="left"/>
              <w:outlineLvl w:val="1"/>
              <w:rPr>
                <w:rFonts w:ascii="Arial" w:eastAsia="ＭＳ Ｐゴシック" w:hAnsi="Arial" w:cs="Arial"/>
                <w:b/>
                <w:bCs/>
                <w:kern w:val="0"/>
                <w:szCs w:val="21"/>
              </w:rPr>
            </w:pPr>
            <w:r w:rsidRPr="00DD569D">
              <w:rPr>
                <w:rFonts w:ascii="Arial" w:eastAsia="ＭＳ Ｐゴシック" w:hAnsi="Arial" w:cs="Arial"/>
                <w:b/>
                <w:bCs/>
                <w:color w:val="FFFFFF"/>
                <w:kern w:val="0"/>
                <w:szCs w:val="21"/>
              </w:rPr>
              <w:t>Desirable effects</w:t>
            </w:r>
          </w:p>
          <w:p w14:paraId="1F7BCE12"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FFFFFF"/>
                <w:kern w:val="0"/>
                <w:szCs w:val="21"/>
              </w:rPr>
              <w:t>How substantial are the desirable anticipated effects?</w:t>
            </w:r>
          </w:p>
        </w:tc>
      </w:tr>
      <w:tr w:rsidR="000D4F1C" w:rsidRPr="00DD569D" w14:paraId="238BE2F9"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55D1A0"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color w:val="000000"/>
                <w:kern w:val="0"/>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57944F"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kern w:val="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AE1627B" w14:textId="77777777" w:rsidR="000D4F1C" w:rsidRPr="00DD569D" w:rsidRDefault="00560F03" w:rsidP="004A3414">
            <w:pPr>
              <w:widowControl/>
              <w:jc w:val="left"/>
              <w:outlineLvl w:val="1"/>
              <w:rPr>
                <w:rFonts w:ascii="Arial" w:eastAsia="ＭＳ Ｐゴシック" w:hAnsi="Arial" w:cs="Arial"/>
                <w:b/>
                <w:bCs/>
                <w:kern w:val="0"/>
                <w:szCs w:val="21"/>
              </w:rPr>
            </w:pPr>
            <w:sdt>
              <w:sdtPr>
                <w:rPr>
                  <w:rFonts w:ascii="Arial" w:eastAsia="MSPゴシック" w:hAnsi="Arial" w:cs="Arial"/>
                  <w:szCs w:val="21"/>
                </w:rPr>
                <w:tag w:val="goog_rdk_28"/>
                <w:id w:val="376373264"/>
              </w:sdtPr>
              <w:sdtEndPr/>
              <w:sdtContent>
                <w:r w:rsidR="000D4F1C" w:rsidRPr="00DD569D">
                  <w:rPr>
                    <w:rFonts w:ascii="Arial" w:eastAsia="MSPゴシック" w:hAnsi="Arial" w:cs="Arial"/>
                    <w:smallCaps/>
                    <w:szCs w:val="21"/>
                  </w:rPr>
                  <w:t>ADDITIONAL CONSIDERATIONS</w:t>
                </w:r>
              </w:sdtContent>
            </w:sdt>
          </w:p>
        </w:tc>
      </w:tr>
      <w:tr w:rsidR="000D4F1C" w:rsidRPr="00DD569D" w14:paraId="6DCC7BD5"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88F3F93"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Trivial</w:t>
            </w:r>
          </w:p>
          <w:p w14:paraId="3A86D16E"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Small</w:t>
            </w:r>
          </w:p>
          <w:p w14:paraId="611D396F"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Moderate</w:t>
            </w:r>
          </w:p>
          <w:p w14:paraId="39313450"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Large</w:t>
            </w:r>
          </w:p>
          <w:p w14:paraId="2FB0A480"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Varies</w:t>
            </w:r>
          </w:p>
          <w:p w14:paraId="26A38843"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AAF29EF" w14:textId="77777777" w:rsidR="000D4F1C" w:rsidRPr="00DD569D" w:rsidRDefault="000D4F1C" w:rsidP="004A3414">
            <w:pPr>
              <w:widowControl/>
              <w:ind w:firstLine="160"/>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A systematic review identified five randomized controlled trials (RCTs) consistent with the patient, intervention, comparison, and outcome (PICO) process, and a meta-analysis was performed using these studies.</w:t>
            </w:r>
          </w:p>
          <w:p w14:paraId="5CE8AD7C" w14:textId="07D80D2F" w:rsidR="000D4F1C" w:rsidRPr="00DD569D" w:rsidRDefault="000D4F1C" w:rsidP="004A3414">
            <w:pPr>
              <w:widowControl/>
              <w:ind w:firstLine="160"/>
              <w:jc w:val="left"/>
              <w:rPr>
                <w:rFonts w:ascii="Arial" w:eastAsia="ＭＳ Ｐゴシック" w:hAnsi="Arial" w:cs="Arial"/>
                <w:kern w:val="0"/>
                <w:szCs w:val="21"/>
              </w:rPr>
            </w:pPr>
            <w:r w:rsidRPr="00DD569D">
              <w:rPr>
                <w:rFonts w:ascii="Arial" w:eastAsia="ＭＳ Ｐゴシック" w:hAnsi="Arial" w:cs="Arial"/>
                <w:color w:val="000000"/>
                <w:kern w:val="0"/>
                <w:szCs w:val="21"/>
              </w:rPr>
              <w:t>The effect estimates for survival (5 RCTs, N=1461) and QoL (EQ-5D, 1 RCT, N=246) showe</w:t>
            </w:r>
            <w:r w:rsidRPr="00153E6F">
              <w:rPr>
                <w:rFonts w:ascii="Arial" w:eastAsia="ＭＳ Ｐゴシック" w:hAnsi="Arial" w:cs="Arial"/>
                <w:color w:val="000000"/>
                <w:kern w:val="0"/>
                <w:szCs w:val="21"/>
              </w:rPr>
              <w:t xml:space="preserve">d and a mean difference of 0.02 points </w:t>
            </w:r>
            <w:r w:rsidRPr="000930B4">
              <w:rPr>
                <w:rFonts w:ascii="Arial" w:hAnsi="Arial" w:cs="Arial"/>
                <w:color w:val="000000"/>
                <w:kern w:val="0"/>
                <w:szCs w:val="21"/>
              </w:rPr>
              <w:t>(95%CI: 0.09 lower to 0.05 higher)</w:t>
            </w:r>
            <w:r w:rsidRPr="00153E6F">
              <w:rPr>
                <w:rFonts w:ascii="Arial" w:eastAsia="ＭＳ Ｐゴシック" w:hAnsi="Arial" w:cs="Arial"/>
                <w:color w:val="000000"/>
                <w:kern w:val="0"/>
                <w:szCs w:val="21"/>
              </w:rPr>
              <w:t>, res</w:t>
            </w:r>
            <w:r w:rsidRPr="00DD569D">
              <w:rPr>
                <w:rFonts w:ascii="Arial" w:eastAsia="ＭＳ Ｐゴシック" w:hAnsi="Arial" w:cs="Arial"/>
                <w:color w:val="000000"/>
                <w:kern w:val="0"/>
                <w:szCs w:val="21"/>
              </w:rPr>
              <w:t>pectively. VFD (5 RCTs, N=1461) increased by 0.72 days (95%</w:t>
            </w:r>
            <w:r w:rsidRPr="00153E6F">
              <w:rPr>
                <w:rFonts w:ascii="Arial" w:eastAsia="ＭＳ Ｐゴシック" w:hAnsi="Arial" w:cs="Arial"/>
                <w:color w:val="000000"/>
                <w:kern w:val="0"/>
                <w:szCs w:val="21"/>
              </w:rPr>
              <w:t xml:space="preserve"> CI: 0.52 days decrease to 1.95 days increase), and </w:t>
            </w:r>
            <w:r w:rsidR="009E609B">
              <w:rPr>
                <w:rFonts w:ascii="Arial" w:eastAsia="ＭＳ Ｐゴシック" w:hAnsi="Arial" w:cs="Arial"/>
                <w:color w:val="000000"/>
                <w:kern w:val="0"/>
                <w:szCs w:val="21"/>
              </w:rPr>
              <w:t>barotrauma</w:t>
            </w:r>
            <w:r w:rsidRPr="00153E6F">
              <w:rPr>
                <w:rFonts w:ascii="Arial" w:eastAsia="ＭＳ Ｐゴシック" w:hAnsi="Arial" w:cs="Arial"/>
                <w:color w:val="000000"/>
                <w:kern w:val="0"/>
                <w:szCs w:val="21"/>
              </w:rPr>
              <w:t xml:space="preserve"> (4 RCTs, N=1437) decreased by 31 persons/1000 people </w:t>
            </w:r>
            <w:r w:rsidRPr="000930B4">
              <w:rPr>
                <w:rFonts w:ascii="Arial" w:hAnsi="Arial" w:cs="Arial"/>
                <w:color w:val="000000"/>
                <w:kern w:val="0"/>
                <w:szCs w:val="21"/>
              </w:rPr>
              <w:t>( 95%CI: 46 fewer to 9 fewer)</w:t>
            </w:r>
            <w:r w:rsidRPr="00153E6F">
              <w:rPr>
                <w:rFonts w:ascii="Arial" w:eastAsia="ＭＳ Ｐゴシック" w:hAnsi="Arial" w:cs="Arial"/>
                <w:color w:val="000000"/>
                <w:kern w:val="0"/>
                <w:szCs w:val="21"/>
              </w:rPr>
              <w:t>. Thus, the expected effect was judged to be “moder</w:t>
            </w:r>
            <w:r w:rsidRPr="00DD569D">
              <w:rPr>
                <w:rFonts w:ascii="Arial" w:eastAsia="ＭＳ Ｐゴシック" w:hAnsi="Arial" w:cs="Arial"/>
                <w:color w:val="000000"/>
                <w:kern w:val="0"/>
                <w:szCs w:val="21"/>
              </w:rPr>
              <w:t>ate</w:t>
            </w:r>
            <w:r>
              <w:rPr>
                <w:rFonts w:ascii="Arial" w:eastAsia="ＭＳ Ｐゴシック" w:hAnsi="Arial" w:cs="Arial"/>
                <w:color w:val="000000"/>
                <w:kern w:val="0"/>
                <w:szCs w:val="21"/>
              </w:rPr>
              <w:t>.</w:t>
            </w:r>
            <w:r w:rsidRPr="00DD569D">
              <w:rPr>
                <w:rFonts w:ascii="Arial" w:eastAsia="ＭＳ Ｐゴシック" w:hAnsi="Arial" w:cs="Arial"/>
                <w:color w:val="000000"/>
                <w:kern w:val="0"/>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5544AF5" w14:textId="77777777" w:rsidR="000D4F1C" w:rsidRPr="00DD569D" w:rsidRDefault="000D4F1C" w:rsidP="004A3414">
            <w:pPr>
              <w:widowControl/>
              <w:spacing w:after="240"/>
              <w:jc w:val="left"/>
              <w:rPr>
                <w:rFonts w:ascii="Arial" w:eastAsia="ＭＳ Ｐゴシック" w:hAnsi="Arial" w:cs="Arial"/>
                <w:kern w:val="0"/>
                <w:szCs w:val="21"/>
              </w:rPr>
            </w:pPr>
          </w:p>
        </w:tc>
      </w:tr>
      <w:tr w:rsidR="000D4F1C" w:rsidRPr="00DD569D" w14:paraId="08B791E5"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58B78A9F" w14:textId="77777777" w:rsidR="000D4F1C" w:rsidRPr="00DD569D" w:rsidRDefault="000D4F1C" w:rsidP="004A3414">
            <w:pPr>
              <w:widowControl/>
              <w:spacing w:after="280"/>
              <w:jc w:val="left"/>
              <w:outlineLvl w:val="1"/>
              <w:rPr>
                <w:rFonts w:ascii="Arial" w:eastAsia="ＭＳ Ｐゴシック" w:hAnsi="Arial" w:cs="Arial"/>
                <w:b/>
                <w:bCs/>
                <w:kern w:val="0"/>
                <w:szCs w:val="21"/>
              </w:rPr>
            </w:pPr>
            <w:r w:rsidRPr="00DD569D">
              <w:rPr>
                <w:rFonts w:ascii="Arial" w:eastAsia="ＭＳ Ｐゴシック" w:hAnsi="Arial" w:cs="Arial"/>
                <w:b/>
                <w:bCs/>
                <w:color w:val="FFFFFF"/>
                <w:kern w:val="0"/>
                <w:szCs w:val="21"/>
              </w:rPr>
              <w:t>Undesirable effects</w:t>
            </w:r>
          </w:p>
          <w:p w14:paraId="144DD380"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FFFFFF"/>
                <w:kern w:val="0"/>
                <w:szCs w:val="21"/>
              </w:rPr>
              <w:t>How substantial are the undesirable anticipated effects?</w:t>
            </w:r>
          </w:p>
        </w:tc>
      </w:tr>
      <w:tr w:rsidR="000D4F1C" w:rsidRPr="00DD569D" w14:paraId="374BD5B6"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64C11B"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kern w:val="0"/>
                <w:szCs w:val="21"/>
              </w:rPr>
              <w:lastRenderedPageBreak/>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50E428"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color w:val="000000"/>
                <w:kern w:val="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B4D809E"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mallCaps/>
                <w:szCs w:val="21"/>
              </w:rPr>
              <w:t>ADDITIONAL CONSIDERATIONS</w:t>
            </w:r>
          </w:p>
        </w:tc>
      </w:tr>
      <w:tr w:rsidR="000D4F1C" w:rsidRPr="00DD569D" w14:paraId="6BF81009" w14:textId="77777777" w:rsidTr="004A3414">
        <w:trPr>
          <w:trHeight w:val="165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527650"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Large</w:t>
            </w:r>
          </w:p>
          <w:p w14:paraId="3D91DB0A" w14:textId="27FB9298" w:rsidR="000D4F1C" w:rsidRPr="00DD569D" w:rsidRDefault="002254DA" w:rsidP="004A3414">
            <w:pPr>
              <w:rPr>
                <w:rFonts w:ascii="Arial" w:eastAsia="MSPゴシック" w:hAnsi="Arial" w:cs="Arial"/>
                <w:szCs w:val="21"/>
              </w:rPr>
            </w:pPr>
            <w:r w:rsidRPr="00DD569D">
              <w:rPr>
                <w:rFonts w:ascii="Arial" w:eastAsia="MSPゴシック" w:hAnsi="Arial" w:cs="Arial"/>
                <w:szCs w:val="21"/>
              </w:rPr>
              <w:t>●</w:t>
            </w:r>
            <w:r w:rsidR="000D4F1C" w:rsidRPr="00DD569D">
              <w:rPr>
                <w:rFonts w:ascii="Arial" w:eastAsia="MSPゴシック" w:hAnsi="Arial" w:cs="Arial"/>
                <w:szCs w:val="21"/>
              </w:rPr>
              <w:t xml:space="preserve"> Small</w:t>
            </w:r>
          </w:p>
          <w:p w14:paraId="1F8CF1C4" w14:textId="0B4D0FFC" w:rsidR="000D4F1C" w:rsidRPr="00DD569D" w:rsidRDefault="002254DA" w:rsidP="004A3414">
            <w:pPr>
              <w:rPr>
                <w:rFonts w:ascii="Arial" w:eastAsia="MSPゴシック" w:hAnsi="Arial" w:cs="Arial"/>
                <w:szCs w:val="21"/>
              </w:rPr>
            </w:pPr>
            <w:r w:rsidRPr="00DD569D">
              <w:rPr>
                <w:rFonts w:ascii="Arial" w:eastAsia="MSPゴシック" w:hAnsi="Arial" w:cs="Arial"/>
                <w:szCs w:val="21"/>
              </w:rPr>
              <w:t>○</w:t>
            </w:r>
            <w:r w:rsidR="000D4F1C" w:rsidRPr="00DD569D">
              <w:rPr>
                <w:rFonts w:ascii="Arial" w:eastAsia="MSPゴシック" w:hAnsi="Arial" w:cs="Arial"/>
                <w:szCs w:val="21"/>
              </w:rPr>
              <w:t xml:space="preserve"> Moderate</w:t>
            </w:r>
          </w:p>
          <w:p w14:paraId="7D23AB97"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Trivial</w:t>
            </w:r>
          </w:p>
          <w:p w14:paraId="5C7AB352"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Vary</w:t>
            </w:r>
          </w:p>
          <w:p w14:paraId="6A3E272E"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71FA1B" w14:textId="067E7FD5" w:rsidR="000D4F1C" w:rsidRPr="00DD569D" w:rsidRDefault="000D4F1C" w:rsidP="004A3414">
            <w:pPr>
              <w:widowControl/>
              <w:jc w:val="left"/>
              <w:rPr>
                <w:rFonts w:ascii="Arial" w:hAnsi="Arial" w:cs="Arial"/>
                <w:szCs w:val="21"/>
              </w:rPr>
            </w:pPr>
            <w:r w:rsidRPr="00DD569D">
              <w:rPr>
                <w:rFonts w:ascii="Arial" w:hAnsi="Arial" w:cs="Arial"/>
                <w:szCs w:val="21"/>
              </w:rPr>
              <w:t xml:space="preserve">As an outcome of harm, the effect </w:t>
            </w:r>
            <w:r w:rsidR="00F35300" w:rsidRPr="00DD569D">
              <w:rPr>
                <w:rFonts w:ascii="Arial" w:hAnsi="Arial" w:cs="Arial"/>
                <w:szCs w:val="21"/>
              </w:rPr>
              <w:t>estimates</w:t>
            </w:r>
            <w:r w:rsidRPr="00DD569D">
              <w:rPr>
                <w:rFonts w:ascii="Arial" w:hAnsi="Arial" w:cs="Arial"/>
                <w:szCs w:val="21"/>
              </w:rPr>
              <w:t xml:space="preserve"> for ICU-AW (4 RCTs: N=747) was a risk difference of 25 more people/1000 (95% CI: 58 fewer people to 125 more people) with the use of muscle relaxants compared to no muscle relaxants. Thus, the expected harm was judged to be “small</w:t>
            </w:r>
            <w:r>
              <w:rPr>
                <w:rFonts w:ascii="Arial" w:hAnsi="Arial" w:cs="Arial"/>
                <w:szCs w:val="21"/>
              </w:rPr>
              <w:t>.</w:t>
            </w:r>
            <w:r w:rsidRPr="00DD569D">
              <w:rPr>
                <w:rFonts w:ascii="Arial" w:hAnsi="Arial" w:cs="Arial"/>
                <w:szCs w:val="21"/>
              </w:rPr>
              <w:t>”</w:t>
            </w:r>
          </w:p>
          <w:p w14:paraId="4894DB50" w14:textId="77777777" w:rsidR="000D4F1C" w:rsidRPr="00DD569D" w:rsidRDefault="000D4F1C" w:rsidP="004A3414">
            <w:pPr>
              <w:widowControl/>
              <w:jc w:val="left"/>
              <w:rPr>
                <w:rFonts w:ascii="Arial" w:eastAsia="ＭＳ Ｐゴシック" w:hAnsi="Arial" w:cs="Arial"/>
                <w:kern w:val="0"/>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AE6F7F" w14:textId="77777777" w:rsidR="000D4F1C" w:rsidRPr="00DD569D" w:rsidRDefault="000D4F1C" w:rsidP="004A3414">
            <w:pPr>
              <w:widowControl/>
              <w:spacing w:after="240"/>
              <w:jc w:val="left"/>
              <w:rPr>
                <w:rFonts w:ascii="Arial" w:eastAsia="ＭＳ Ｐゴシック" w:hAnsi="Arial" w:cs="Arial"/>
                <w:kern w:val="0"/>
                <w:szCs w:val="21"/>
              </w:rPr>
            </w:pPr>
          </w:p>
        </w:tc>
      </w:tr>
      <w:tr w:rsidR="000D4F1C" w:rsidRPr="00DD569D" w14:paraId="63840063"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268C0C40" w14:textId="77777777" w:rsidR="000D4F1C" w:rsidRPr="00DD569D" w:rsidRDefault="000D4F1C" w:rsidP="004A3414">
            <w:pPr>
              <w:widowControl/>
              <w:spacing w:after="280"/>
              <w:jc w:val="left"/>
              <w:outlineLvl w:val="1"/>
              <w:rPr>
                <w:rFonts w:ascii="Arial" w:eastAsia="ＭＳ Ｐゴシック" w:hAnsi="Arial" w:cs="Arial"/>
                <w:b/>
                <w:bCs/>
                <w:kern w:val="0"/>
                <w:szCs w:val="21"/>
              </w:rPr>
            </w:pPr>
            <w:r w:rsidRPr="00DD569D">
              <w:rPr>
                <w:rFonts w:ascii="Arial" w:eastAsia="ＭＳ Ｐゴシック" w:hAnsi="Arial" w:cs="Arial"/>
                <w:b/>
                <w:bCs/>
                <w:color w:val="FFFFFF"/>
                <w:kern w:val="0"/>
                <w:szCs w:val="21"/>
              </w:rPr>
              <w:t>Certainty of evidence</w:t>
            </w:r>
          </w:p>
          <w:p w14:paraId="65BECB24"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FFFFFF"/>
                <w:kern w:val="0"/>
                <w:szCs w:val="21"/>
              </w:rPr>
              <w:t>What is the overall certainty of the evidence of effects?</w:t>
            </w:r>
          </w:p>
        </w:tc>
      </w:tr>
      <w:tr w:rsidR="000D4F1C" w:rsidRPr="00DD569D" w14:paraId="0FDBEBBC"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0FCDC6"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kern w:val="0"/>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560FC7"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color w:val="000000"/>
                <w:kern w:val="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A81FE2" w14:textId="77777777" w:rsidR="000D4F1C" w:rsidRPr="00DD569D" w:rsidRDefault="00560F03" w:rsidP="004A3414">
            <w:pPr>
              <w:widowControl/>
              <w:jc w:val="left"/>
              <w:outlineLvl w:val="1"/>
              <w:rPr>
                <w:rFonts w:ascii="Arial" w:eastAsia="ＭＳ Ｐゴシック" w:hAnsi="Arial" w:cs="Arial"/>
                <w:b/>
                <w:bCs/>
                <w:kern w:val="0"/>
                <w:szCs w:val="21"/>
              </w:rPr>
            </w:pPr>
            <w:sdt>
              <w:sdtPr>
                <w:rPr>
                  <w:rFonts w:ascii="Arial" w:eastAsia="MSPゴシック" w:hAnsi="Arial" w:cs="Arial"/>
                  <w:szCs w:val="21"/>
                </w:rPr>
                <w:tag w:val="goog_rdk_28"/>
                <w:id w:val="35168804"/>
              </w:sdtPr>
              <w:sdtEndPr/>
              <w:sdtContent>
                <w:r w:rsidR="000D4F1C" w:rsidRPr="00DD569D">
                  <w:rPr>
                    <w:rFonts w:ascii="Arial" w:eastAsia="MSPゴシック" w:hAnsi="Arial" w:cs="Arial"/>
                    <w:smallCaps/>
                    <w:szCs w:val="21"/>
                  </w:rPr>
                  <w:t>ADDITIONAL CONSIDERATIONS</w:t>
                </w:r>
              </w:sdtContent>
            </w:sdt>
          </w:p>
        </w:tc>
      </w:tr>
      <w:tr w:rsidR="000D4F1C" w:rsidRPr="00DD569D" w14:paraId="668B9FEE" w14:textId="77777777" w:rsidTr="004A3414">
        <w:trPr>
          <w:trHeight w:val="132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EF3B7B"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Very low</w:t>
            </w:r>
          </w:p>
          <w:p w14:paraId="2EC9894B"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Low</w:t>
            </w:r>
          </w:p>
          <w:p w14:paraId="04A4D127"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Moderate</w:t>
            </w:r>
          </w:p>
          <w:p w14:paraId="41F8738C"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High</w:t>
            </w:r>
          </w:p>
          <w:p w14:paraId="7375AC68"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MSPゴシック" w:hAnsi="Arial" w:cs="Arial"/>
                <w:szCs w:val="21"/>
              </w:rPr>
              <w:t>○ No included stud</w:t>
            </w:r>
            <w:r>
              <w:rPr>
                <w:rFonts w:ascii="Arial" w:eastAsia="MSPゴシック" w:hAnsi="Arial" w:cs="Arial"/>
                <w:szCs w:val="21"/>
              </w:rPr>
              <w:t>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63F6DD" w14:textId="77777777" w:rsidR="000D4F1C" w:rsidRPr="00DD569D" w:rsidRDefault="000D4F1C" w:rsidP="004A3414">
            <w:pPr>
              <w:widowControl/>
              <w:jc w:val="left"/>
              <w:rPr>
                <w:rFonts w:ascii="Arial" w:eastAsia="ＭＳ Ｐゴシック" w:hAnsi="Arial" w:cs="Arial"/>
                <w:kern w:val="0"/>
                <w:szCs w:val="21"/>
              </w:rPr>
            </w:pPr>
          </w:p>
          <w:tbl>
            <w:tblPr>
              <w:tblW w:w="0" w:type="auto"/>
              <w:tblCellMar>
                <w:top w:w="15" w:type="dxa"/>
                <w:left w:w="15" w:type="dxa"/>
                <w:bottom w:w="15" w:type="dxa"/>
                <w:right w:w="15" w:type="dxa"/>
              </w:tblCellMar>
              <w:tblLook w:val="04A0" w:firstRow="1" w:lastRow="0" w:firstColumn="1" w:lastColumn="0" w:noHBand="0" w:noVBand="1"/>
            </w:tblPr>
            <w:tblGrid>
              <w:gridCol w:w="3012"/>
              <w:gridCol w:w="1341"/>
              <w:gridCol w:w="2413"/>
            </w:tblGrid>
            <w:tr w:rsidR="000D4F1C" w:rsidRPr="00DD569D" w14:paraId="7A9F260E" w14:textId="77777777" w:rsidTr="004A3414">
              <w:tc>
                <w:tcPr>
                  <w:tcW w:w="0" w:type="auto"/>
                  <w:tcBorders>
                    <w:top w:val="single" w:sz="6" w:space="0" w:color="BFBFBF"/>
                    <w:left w:val="single" w:sz="6" w:space="0" w:color="BFBFBF"/>
                    <w:bottom w:val="single" w:sz="6" w:space="0" w:color="BFBFBF"/>
                    <w:right w:val="single" w:sz="6" w:space="0" w:color="BFBFBF"/>
                  </w:tcBorders>
                  <w:vAlign w:val="center"/>
                  <w:hideMark/>
                </w:tcPr>
                <w:p w14:paraId="0A02311D"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kern w:val="0"/>
                      <w:szCs w:val="21"/>
                    </w:rPr>
                    <w:t>Outcome</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1122DB30"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kern w:val="0"/>
                      <w:szCs w:val="21"/>
                    </w:rPr>
                    <w:t xml:space="preserve"> Importance</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013F7604"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MSPゴシック" w:hAnsi="Arial" w:cs="Arial"/>
                      <w:b/>
                      <w:szCs w:val="21"/>
                    </w:rPr>
                    <w:t xml:space="preserve"> Certainty of the evidence</w:t>
                  </w:r>
                </w:p>
              </w:tc>
            </w:tr>
            <w:tr w:rsidR="000D4F1C" w:rsidRPr="00DD569D" w14:paraId="7F3F0DD9" w14:textId="77777777" w:rsidTr="004A3414">
              <w:trPr>
                <w:trHeight w:val="576"/>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683E68A"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000000"/>
                      <w:kern w:val="0"/>
                      <w:szCs w:val="21"/>
                    </w:rPr>
                    <w:t>Survival (longest observation period)</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D302076"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kern w:val="0"/>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A5A3106" w14:textId="77777777" w:rsidR="000D4F1C" w:rsidRPr="00DD569D" w:rsidRDefault="000D4F1C" w:rsidP="004A3414">
                  <w:pPr>
                    <w:widowControl/>
                    <w:jc w:val="center"/>
                    <w:rPr>
                      <w:rFonts w:ascii="Arial" w:eastAsia="ＭＳ Ｐゴシック" w:hAnsi="Arial" w:cs="Arial"/>
                      <w:kern w:val="0"/>
                      <w:szCs w:val="21"/>
                    </w:rPr>
                  </w:pPr>
                  <w:r w:rsidRPr="00DD569D">
                    <w:rPr>
                      <w:rFonts w:ascii="Cambria Math" w:eastAsia="ＭＳ Ｐゴシック" w:hAnsi="Cambria Math" w:cs="Cambria Math"/>
                      <w:color w:val="000000"/>
                      <w:kern w:val="0"/>
                      <w:szCs w:val="21"/>
                    </w:rPr>
                    <w:t>⨁⨁</w:t>
                  </w:r>
                  <w:r w:rsidRPr="00DD569D">
                    <w:rPr>
                      <w:rFonts w:ascii="Segoe UI Symbol" w:eastAsia="ＭＳ 明朝" w:hAnsi="Segoe UI Symbol" w:cs="Segoe UI Symbol"/>
                      <w:color w:val="000000"/>
                      <w:kern w:val="0"/>
                      <w:szCs w:val="21"/>
                    </w:rPr>
                    <w:t>◯◯</w:t>
                  </w:r>
                </w:p>
                <w:p w14:paraId="01178B13"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kern w:val="0"/>
                      <w:szCs w:val="21"/>
                    </w:rPr>
                    <w:t>Low</w:t>
                  </w:r>
                </w:p>
              </w:tc>
            </w:tr>
            <w:tr w:rsidR="000D4F1C" w:rsidRPr="00DD569D" w14:paraId="2865E939"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10335A5"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000000"/>
                      <w:kern w:val="0"/>
                      <w:szCs w:val="21"/>
                    </w:rPr>
                    <w:t>QoL (EQ-5D)</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32DCB0A"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kern w:val="0"/>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ED31F23" w14:textId="77777777" w:rsidR="000D4F1C" w:rsidRPr="00DD569D" w:rsidRDefault="000D4F1C" w:rsidP="004A3414">
                  <w:pPr>
                    <w:widowControl/>
                    <w:jc w:val="center"/>
                    <w:rPr>
                      <w:rFonts w:ascii="Arial" w:eastAsia="ＭＳ Ｐゴシック" w:hAnsi="Arial" w:cs="Arial"/>
                      <w:kern w:val="0"/>
                      <w:szCs w:val="21"/>
                    </w:rPr>
                  </w:pPr>
                  <w:r w:rsidRPr="00DD569D">
                    <w:rPr>
                      <w:rFonts w:ascii="Cambria Math" w:eastAsia="ＭＳ Ｐゴシック" w:hAnsi="Cambria Math" w:cs="Cambria Math"/>
                      <w:color w:val="000000"/>
                      <w:kern w:val="0"/>
                      <w:szCs w:val="21"/>
                    </w:rPr>
                    <w:t>⨁⨁</w:t>
                  </w:r>
                  <w:r w:rsidRPr="00DD569D">
                    <w:rPr>
                      <w:rFonts w:ascii="Segoe UI Symbol" w:eastAsia="ＭＳ 明朝" w:hAnsi="Segoe UI Symbol" w:cs="Segoe UI Symbol"/>
                      <w:color w:val="000000"/>
                      <w:kern w:val="0"/>
                      <w:szCs w:val="21"/>
                    </w:rPr>
                    <w:t>◯◯</w:t>
                  </w:r>
                </w:p>
                <w:p w14:paraId="345E801F"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kern w:val="0"/>
                      <w:szCs w:val="21"/>
                    </w:rPr>
                    <w:t>low</w:t>
                  </w:r>
                </w:p>
              </w:tc>
            </w:tr>
            <w:tr w:rsidR="000D4F1C" w:rsidRPr="00DD569D" w14:paraId="1427E766"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8B0FFE1"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000000"/>
                      <w:kern w:val="0"/>
                      <w:szCs w:val="21"/>
                    </w:rPr>
                    <w:t>VFD (follow up: 28 days)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9554236"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kern w:val="0"/>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6DA0BE7" w14:textId="77777777" w:rsidR="000D4F1C" w:rsidRPr="00DD569D" w:rsidRDefault="000D4F1C" w:rsidP="004A3414">
                  <w:pPr>
                    <w:widowControl/>
                    <w:jc w:val="center"/>
                    <w:rPr>
                      <w:rFonts w:ascii="Arial" w:eastAsia="ＭＳ Ｐゴシック" w:hAnsi="Arial" w:cs="Arial"/>
                      <w:kern w:val="0"/>
                      <w:szCs w:val="21"/>
                    </w:rPr>
                  </w:pPr>
                  <w:r w:rsidRPr="00DD569D">
                    <w:rPr>
                      <w:rFonts w:ascii="Cambria Math" w:eastAsia="ＭＳ Ｐゴシック" w:hAnsi="Cambria Math" w:cs="Cambria Math"/>
                      <w:color w:val="000000"/>
                      <w:kern w:val="0"/>
                      <w:szCs w:val="21"/>
                    </w:rPr>
                    <w:t>⨁⨁</w:t>
                  </w:r>
                  <w:r w:rsidRPr="00DD569D">
                    <w:rPr>
                      <w:rFonts w:ascii="Segoe UI Symbol" w:eastAsia="ＭＳ 明朝" w:hAnsi="Segoe UI Symbol" w:cs="Segoe UI Symbol"/>
                      <w:color w:val="000000"/>
                      <w:kern w:val="0"/>
                      <w:szCs w:val="21"/>
                    </w:rPr>
                    <w:t>◯◯</w:t>
                  </w:r>
                </w:p>
                <w:p w14:paraId="7607612D"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kern w:val="0"/>
                      <w:szCs w:val="21"/>
                    </w:rPr>
                    <w:t>low</w:t>
                  </w:r>
                </w:p>
              </w:tc>
            </w:tr>
            <w:tr w:rsidR="000D4F1C" w:rsidRPr="00DD569D" w14:paraId="23BEC373"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9E4E4D5"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kern w:val="0"/>
                      <w:szCs w:val="21"/>
                    </w:rPr>
                    <w:t>Barotrauma</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D2BA2BC"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kern w:val="0"/>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E0EDA97" w14:textId="77777777" w:rsidR="000D4F1C" w:rsidRPr="00DD569D" w:rsidRDefault="000D4F1C" w:rsidP="004A3414">
                  <w:pPr>
                    <w:widowControl/>
                    <w:jc w:val="center"/>
                    <w:rPr>
                      <w:rFonts w:ascii="Arial" w:eastAsia="ＭＳ Ｐゴシック" w:hAnsi="Arial" w:cs="Arial"/>
                      <w:kern w:val="0"/>
                      <w:szCs w:val="21"/>
                    </w:rPr>
                  </w:pPr>
                  <w:r w:rsidRPr="00DD569D">
                    <w:rPr>
                      <w:rFonts w:ascii="Cambria Math" w:eastAsia="ＭＳ Ｐゴシック" w:hAnsi="Cambria Math" w:cs="Cambria Math"/>
                      <w:color w:val="000000"/>
                      <w:kern w:val="0"/>
                      <w:szCs w:val="21"/>
                    </w:rPr>
                    <w:t>⨁⨁</w:t>
                  </w:r>
                  <w:r w:rsidRPr="00DD569D">
                    <w:rPr>
                      <w:rFonts w:ascii="Segoe UI Symbol" w:eastAsia="ＭＳ 明朝" w:hAnsi="Segoe UI Symbol" w:cs="Segoe UI Symbol"/>
                      <w:color w:val="000000"/>
                      <w:kern w:val="0"/>
                      <w:szCs w:val="21"/>
                    </w:rPr>
                    <w:t>◯◯</w:t>
                  </w:r>
                </w:p>
                <w:p w14:paraId="2AE4B9F5"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kern w:val="0"/>
                      <w:szCs w:val="21"/>
                    </w:rPr>
                    <w:t>low</w:t>
                  </w:r>
                </w:p>
              </w:tc>
            </w:tr>
            <w:tr w:rsidR="000D4F1C" w:rsidRPr="00DD569D" w14:paraId="524B60F7"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85CC547"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000000"/>
                      <w:kern w:val="0"/>
                      <w:szCs w:val="21"/>
                    </w:rPr>
                    <w:t>ICU-AW</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A091EF7"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kern w:val="0"/>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AF5D254" w14:textId="77777777" w:rsidR="000D4F1C" w:rsidRPr="00DD569D" w:rsidRDefault="000D4F1C" w:rsidP="004A3414">
                  <w:pPr>
                    <w:widowControl/>
                    <w:jc w:val="center"/>
                    <w:rPr>
                      <w:rFonts w:ascii="Arial" w:eastAsia="ＭＳ Ｐゴシック" w:hAnsi="Arial" w:cs="Arial"/>
                      <w:kern w:val="0"/>
                      <w:szCs w:val="21"/>
                    </w:rPr>
                  </w:pPr>
                  <w:r w:rsidRPr="00DD569D">
                    <w:rPr>
                      <w:rFonts w:ascii="Cambria Math" w:eastAsia="ＭＳ Ｐゴシック" w:hAnsi="Cambria Math" w:cs="Cambria Math"/>
                      <w:color w:val="000000"/>
                      <w:kern w:val="0"/>
                      <w:szCs w:val="21"/>
                    </w:rPr>
                    <w:t>⨁</w:t>
                  </w:r>
                  <w:r w:rsidRPr="00DD569D">
                    <w:rPr>
                      <w:rFonts w:ascii="Segoe UI Symbol" w:eastAsia="ＭＳ 明朝" w:hAnsi="Segoe UI Symbol" w:cs="Segoe UI Symbol"/>
                      <w:color w:val="000000"/>
                      <w:kern w:val="0"/>
                      <w:szCs w:val="21"/>
                    </w:rPr>
                    <w:t>◯◯◯</w:t>
                  </w:r>
                </w:p>
                <w:p w14:paraId="2392D03C"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kern w:val="0"/>
                      <w:szCs w:val="21"/>
                    </w:rPr>
                    <w:t>Very low</w:t>
                  </w:r>
                </w:p>
              </w:tc>
            </w:tr>
          </w:tbl>
          <w:p w14:paraId="30D3D566"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b/>
                <w:bCs/>
                <w:color w:val="000000"/>
                <w:kern w:val="0"/>
                <w:szCs w:val="21"/>
                <w:u w:val="single"/>
              </w:rPr>
              <w:t>Overall certainty of the evidence:</w:t>
            </w:r>
          </w:p>
          <w:p w14:paraId="49AE7296" w14:textId="77777777" w:rsidR="000D4F1C" w:rsidRPr="00DD569D" w:rsidRDefault="000D4F1C" w:rsidP="004A3414">
            <w:pPr>
              <w:widowControl/>
              <w:ind w:firstLine="160"/>
              <w:jc w:val="left"/>
              <w:rPr>
                <w:rFonts w:ascii="Arial" w:eastAsia="ＭＳ Ｐゴシック" w:hAnsi="Arial" w:cs="Arial"/>
                <w:kern w:val="0"/>
                <w:szCs w:val="21"/>
              </w:rPr>
            </w:pPr>
            <w:r w:rsidRPr="00DD569D">
              <w:rPr>
                <w:rFonts w:ascii="Arial" w:eastAsia="ＭＳ Ｐゴシック" w:hAnsi="Arial" w:cs="Arial"/>
                <w:color w:val="000000"/>
                <w:kern w:val="0"/>
                <w:szCs w:val="21"/>
              </w:rPr>
              <w:t>The direction within the desired effect was not consistent, and the certainty of evidence across outcomes was judged to be “very low,” adopting the certainty of the least certain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6EB7BD" w14:textId="77777777" w:rsidR="000D4F1C" w:rsidRPr="00DD569D" w:rsidRDefault="000D4F1C" w:rsidP="004A3414">
            <w:pPr>
              <w:widowControl/>
              <w:jc w:val="left"/>
              <w:rPr>
                <w:rFonts w:ascii="Arial" w:eastAsia="ＭＳ Ｐゴシック" w:hAnsi="Arial" w:cs="Arial"/>
                <w:kern w:val="0"/>
                <w:szCs w:val="21"/>
              </w:rPr>
            </w:pPr>
          </w:p>
        </w:tc>
      </w:tr>
      <w:tr w:rsidR="000D4F1C" w:rsidRPr="00DD569D" w14:paraId="3327DC9F"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1583583D" w14:textId="77777777" w:rsidR="000D4F1C" w:rsidRPr="00DD569D" w:rsidRDefault="000D4F1C" w:rsidP="004A3414">
            <w:pPr>
              <w:widowControl/>
              <w:spacing w:after="280"/>
              <w:jc w:val="left"/>
              <w:outlineLvl w:val="1"/>
              <w:rPr>
                <w:rFonts w:ascii="Arial" w:eastAsia="ＭＳ Ｐゴシック" w:hAnsi="Arial" w:cs="Arial"/>
                <w:b/>
                <w:bCs/>
                <w:kern w:val="0"/>
                <w:szCs w:val="21"/>
              </w:rPr>
            </w:pPr>
            <w:r w:rsidRPr="00DD569D">
              <w:rPr>
                <w:rFonts w:ascii="Arial" w:eastAsia="ＭＳ Ｐゴシック" w:hAnsi="Arial" w:cs="Arial"/>
                <w:b/>
                <w:bCs/>
                <w:color w:val="FFFFFF"/>
                <w:kern w:val="0"/>
                <w:szCs w:val="21"/>
              </w:rPr>
              <w:t>Values</w:t>
            </w:r>
          </w:p>
          <w:p w14:paraId="6ADCC96A"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FFFFFF"/>
                <w:kern w:val="0"/>
                <w:szCs w:val="21"/>
              </w:rPr>
              <w:t>Is there important uncertainty about or variability in how much people value the main outcomes?</w:t>
            </w:r>
          </w:p>
        </w:tc>
      </w:tr>
      <w:tr w:rsidR="000D4F1C" w:rsidRPr="00DD569D" w14:paraId="023281E1"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479602"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kern w:val="0"/>
                <w:szCs w:val="21"/>
              </w:rPr>
              <w:lastRenderedPageBreak/>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5280D4"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color w:val="000000"/>
                <w:kern w:val="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24FE0A" w14:textId="77777777" w:rsidR="000D4F1C" w:rsidRPr="00DD569D" w:rsidRDefault="00560F03" w:rsidP="004A3414">
            <w:pPr>
              <w:widowControl/>
              <w:jc w:val="center"/>
              <w:outlineLvl w:val="1"/>
              <w:rPr>
                <w:rFonts w:ascii="Arial" w:eastAsia="ＭＳ Ｐゴシック" w:hAnsi="Arial" w:cs="Arial"/>
                <w:b/>
                <w:bCs/>
                <w:kern w:val="0"/>
                <w:szCs w:val="21"/>
              </w:rPr>
            </w:pPr>
            <w:sdt>
              <w:sdtPr>
                <w:rPr>
                  <w:rFonts w:ascii="Arial" w:eastAsia="MSPゴシック" w:hAnsi="Arial" w:cs="Arial"/>
                  <w:szCs w:val="21"/>
                </w:rPr>
                <w:tag w:val="goog_rdk_28"/>
                <w:id w:val="1976405985"/>
              </w:sdtPr>
              <w:sdtEndPr/>
              <w:sdtContent>
                <w:r w:rsidR="000D4F1C" w:rsidRPr="00DD569D">
                  <w:rPr>
                    <w:rFonts w:ascii="Arial" w:eastAsia="MSPゴシック" w:hAnsi="Arial" w:cs="Arial"/>
                    <w:smallCaps/>
                    <w:szCs w:val="21"/>
                  </w:rPr>
                  <w:t>ADDITIONAL CONSIDERATIONS</w:t>
                </w:r>
              </w:sdtContent>
            </w:sdt>
          </w:p>
        </w:tc>
      </w:tr>
      <w:tr w:rsidR="000D4F1C" w:rsidRPr="00DD569D" w14:paraId="54C678E1"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AD49B6"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○Important uncertainty or variability</w:t>
            </w:r>
          </w:p>
          <w:p w14:paraId="20F1B512"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Possibly important uncertainty or variability</w:t>
            </w:r>
          </w:p>
          <w:p w14:paraId="73BC37DF"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Probably no important uncertainty or variability</w:t>
            </w:r>
          </w:p>
          <w:p w14:paraId="16B85908"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MSPゴシック" w:hAnsi="Arial" w:cs="Arial"/>
                <w:szCs w:val="21"/>
              </w:rPr>
              <w:t> ○ No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3C347D"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000000"/>
                <w:kern w:val="0"/>
                <w:szCs w:val="21"/>
              </w:rPr>
              <w:t>Maybe no significant uncertainty or diversity.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B67C2C" w14:textId="77777777" w:rsidR="000D4F1C" w:rsidRPr="00DD569D" w:rsidRDefault="000D4F1C" w:rsidP="004A3414">
            <w:pPr>
              <w:widowControl/>
              <w:spacing w:after="240"/>
              <w:jc w:val="left"/>
              <w:rPr>
                <w:rFonts w:ascii="Arial" w:eastAsia="ＭＳ Ｐゴシック" w:hAnsi="Arial" w:cs="Arial"/>
                <w:kern w:val="0"/>
                <w:szCs w:val="21"/>
              </w:rPr>
            </w:pPr>
          </w:p>
        </w:tc>
      </w:tr>
      <w:tr w:rsidR="000D4F1C" w:rsidRPr="00DD569D" w14:paraId="4F96DB57"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5D1821DC" w14:textId="77777777" w:rsidR="000D4F1C" w:rsidRPr="00DD569D" w:rsidRDefault="000D4F1C" w:rsidP="004A3414">
            <w:pPr>
              <w:widowControl/>
              <w:spacing w:after="280"/>
              <w:jc w:val="left"/>
              <w:outlineLvl w:val="1"/>
              <w:rPr>
                <w:rFonts w:ascii="Arial" w:eastAsia="ＭＳ Ｐゴシック" w:hAnsi="Arial" w:cs="Arial"/>
                <w:b/>
                <w:bCs/>
                <w:kern w:val="0"/>
                <w:szCs w:val="21"/>
              </w:rPr>
            </w:pPr>
            <w:r w:rsidRPr="00DD569D">
              <w:rPr>
                <w:rFonts w:ascii="Arial" w:eastAsia="ＭＳ Ｐゴシック" w:hAnsi="Arial" w:cs="Arial"/>
                <w:b/>
                <w:bCs/>
                <w:color w:val="FFFFFF"/>
                <w:kern w:val="0"/>
                <w:szCs w:val="21"/>
              </w:rPr>
              <w:t>Balance of effects</w:t>
            </w:r>
          </w:p>
          <w:p w14:paraId="01D7D1C3"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FFFFFF"/>
                <w:kern w:val="0"/>
                <w:szCs w:val="21"/>
              </w:rPr>
              <w:t>Does the balance between desirable and undesirable effects favor the intervention or the comparison?</w:t>
            </w:r>
          </w:p>
        </w:tc>
      </w:tr>
      <w:tr w:rsidR="000D4F1C" w:rsidRPr="00DD569D" w14:paraId="27F3043A"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69669B"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kern w:val="0"/>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B923C87"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kern w:val="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28AFF5" w14:textId="77777777" w:rsidR="000D4F1C" w:rsidRPr="00DD569D" w:rsidRDefault="00560F03" w:rsidP="004A3414">
            <w:pPr>
              <w:widowControl/>
              <w:jc w:val="left"/>
              <w:outlineLvl w:val="1"/>
              <w:rPr>
                <w:rFonts w:ascii="Arial" w:eastAsia="ＭＳ Ｐゴシック" w:hAnsi="Arial" w:cs="Arial"/>
                <w:b/>
                <w:bCs/>
                <w:kern w:val="0"/>
                <w:szCs w:val="21"/>
              </w:rPr>
            </w:pPr>
            <w:sdt>
              <w:sdtPr>
                <w:rPr>
                  <w:rFonts w:ascii="Arial" w:eastAsia="MSPゴシック" w:hAnsi="Arial" w:cs="Arial"/>
                  <w:szCs w:val="21"/>
                </w:rPr>
                <w:tag w:val="goog_rdk_28"/>
                <w:id w:val="-1287573738"/>
              </w:sdtPr>
              <w:sdtEndPr/>
              <w:sdtContent>
                <w:r w:rsidR="000D4F1C" w:rsidRPr="00DD569D">
                  <w:rPr>
                    <w:rFonts w:ascii="Arial" w:eastAsia="MSPゴシック" w:hAnsi="Arial" w:cs="Arial"/>
                    <w:smallCaps/>
                    <w:szCs w:val="21"/>
                  </w:rPr>
                  <w:t>ADDITIONAL CONSIDERATIONS</w:t>
                </w:r>
              </w:sdtContent>
            </w:sdt>
          </w:p>
        </w:tc>
      </w:tr>
      <w:tr w:rsidR="000D4F1C" w:rsidRPr="00DD569D" w14:paraId="60B8C7C8" w14:textId="77777777" w:rsidTr="004A3414">
        <w:trPr>
          <w:trHeight w:val="33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F5DDB8"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Favors the comparison</w:t>
            </w:r>
          </w:p>
          <w:p w14:paraId="63479B9B"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○Probably favors the comparison</w:t>
            </w:r>
          </w:p>
          <w:p w14:paraId="4D297940"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Does not favor either the intervention or the comparison</w:t>
            </w:r>
          </w:p>
          <w:p w14:paraId="4B1D7453"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Probably favors the intervention</w:t>
            </w:r>
          </w:p>
          <w:p w14:paraId="44047975"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○Favors the intervention</w:t>
            </w:r>
          </w:p>
          <w:p w14:paraId="7AB44728"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Varies</w:t>
            </w:r>
          </w:p>
          <w:p w14:paraId="711AB893"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MSPゴシック" w:hAnsi="Arial" w:cs="Arial"/>
                <w:szCs w:val="21"/>
              </w:rPr>
              <w:lastRenderedPageBreak/>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27C0BC" w14:textId="77777777" w:rsidR="000D4F1C" w:rsidRPr="00DD569D" w:rsidRDefault="000D4F1C" w:rsidP="004A3414">
            <w:pPr>
              <w:widowControl/>
              <w:jc w:val="left"/>
              <w:rPr>
                <w:rFonts w:ascii="Arial" w:eastAsia="ＭＳ Ｐゴシック" w:hAnsi="Arial" w:cs="Arial"/>
                <w:kern w:val="0"/>
                <w:szCs w:val="21"/>
              </w:rPr>
            </w:pPr>
          </w:p>
          <w:tbl>
            <w:tblPr>
              <w:tblW w:w="0" w:type="auto"/>
              <w:tblCellMar>
                <w:top w:w="15" w:type="dxa"/>
                <w:left w:w="15" w:type="dxa"/>
                <w:bottom w:w="15" w:type="dxa"/>
                <w:right w:w="15" w:type="dxa"/>
              </w:tblCellMar>
              <w:tblLook w:val="04A0" w:firstRow="1" w:lastRow="0" w:firstColumn="1" w:lastColumn="0" w:noHBand="0" w:noVBand="1"/>
            </w:tblPr>
            <w:tblGrid>
              <w:gridCol w:w="1610"/>
              <w:gridCol w:w="1247"/>
              <w:gridCol w:w="1218"/>
              <w:gridCol w:w="1494"/>
              <w:gridCol w:w="1197"/>
            </w:tblGrid>
            <w:tr w:rsidR="000D4F1C" w:rsidRPr="00DD569D" w14:paraId="6DCFBBD1" w14:textId="77777777" w:rsidTr="004A3414">
              <w:tc>
                <w:tcPr>
                  <w:tcW w:w="0" w:type="auto"/>
                  <w:tcBorders>
                    <w:top w:val="single" w:sz="6" w:space="0" w:color="BFBFBF"/>
                    <w:left w:val="single" w:sz="6" w:space="0" w:color="BFBFBF"/>
                    <w:bottom w:val="single" w:sz="6" w:space="0" w:color="BFBFBF"/>
                    <w:right w:val="single" w:sz="6" w:space="0" w:color="BFBFBF"/>
                  </w:tcBorders>
                  <w:vAlign w:val="center"/>
                  <w:hideMark/>
                </w:tcPr>
                <w:p w14:paraId="7519C456"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kern w:val="0"/>
                      <w:szCs w:val="21"/>
                    </w:rPr>
                    <w:t>Outcome</w:t>
                  </w:r>
                </w:p>
              </w:tc>
              <w:tc>
                <w:tcPr>
                  <w:tcW w:w="0" w:type="auto"/>
                  <w:tcBorders>
                    <w:top w:val="single" w:sz="6" w:space="0" w:color="BFBFBF"/>
                    <w:left w:val="single" w:sz="6" w:space="0" w:color="BFBFBF"/>
                    <w:bottom w:val="single" w:sz="6" w:space="0" w:color="BFBFBF"/>
                    <w:right w:val="single" w:sz="6" w:space="0" w:color="BFBFBF"/>
                  </w:tcBorders>
                  <w:vAlign w:val="center"/>
                  <w:hideMark/>
                </w:tcPr>
                <w:p w14:paraId="788E017D"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Comparison</w:t>
                  </w:r>
                </w:p>
              </w:tc>
              <w:tc>
                <w:tcPr>
                  <w:tcW w:w="0" w:type="auto"/>
                  <w:tcBorders>
                    <w:top w:val="single" w:sz="6" w:space="0" w:color="BFBFBF"/>
                    <w:left w:val="single" w:sz="6" w:space="0" w:color="BFBFBF"/>
                    <w:bottom w:val="single" w:sz="6" w:space="0" w:color="BFBFBF"/>
                    <w:right w:val="single" w:sz="6" w:space="0" w:color="BFBFBF"/>
                  </w:tcBorders>
                  <w:vAlign w:val="center"/>
                  <w:hideMark/>
                </w:tcPr>
                <w:p w14:paraId="7ADC0820"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Intervention</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6630AD3B"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Absolute difference</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7472A924"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Relative effect (95% CI)</w:t>
                  </w:r>
                </w:p>
              </w:tc>
            </w:tr>
            <w:tr w:rsidR="000D4F1C" w:rsidRPr="00DD569D" w14:paraId="7DA8C8A5" w14:textId="77777777" w:rsidTr="004A3414">
              <w:trPr>
                <w:trHeight w:val="851"/>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56536F0"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Survival (longest observation period)</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6F97253"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406/724</w:t>
                  </w:r>
                  <w:r w:rsidRPr="00DD569D">
                    <w:rPr>
                      <w:rFonts w:ascii="Arial" w:eastAsia="ＭＳ Ｐゴシック" w:hAnsi="Arial" w:cs="Arial"/>
                      <w:color w:val="000000"/>
                      <w:kern w:val="0"/>
                      <w:szCs w:val="21"/>
                    </w:rPr>
                    <w:br/>
                    <w:t>(56.1%) </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AA3AB86"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445/737</w:t>
                  </w:r>
                  <w:r w:rsidRPr="00DD569D">
                    <w:rPr>
                      <w:rFonts w:ascii="Arial" w:eastAsia="ＭＳ Ｐゴシック" w:hAnsi="Arial" w:cs="Arial"/>
                      <w:color w:val="000000"/>
                      <w:kern w:val="0"/>
                      <w:szCs w:val="21"/>
                    </w:rPr>
                    <w:br/>
                    <w:t>(60.4%)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3F81790"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+84 per 1000 patients (-39</w:t>
                  </w:r>
                  <w:r w:rsidRPr="00DD569D">
                    <w:rPr>
                      <w:rFonts w:ascii="Arial" w:eastAsia="ＭＳ Ｐゴシック" w:hAnsi="Arial" w:cs="Arial"/>
                      <w:color w:val="000000"/>
                      <w:kern w:val="0"/>
                      <w:szCs w:val="21"/>
                    </w:rPr>
                    <w:t>～</w:t>
                  </w:r>
                  <w:r w:rsidRPr="00DD569D">
                    <w:rPr>
                      <w:rFonts w:ascii="Arial" w:eastAsia="ＭＳ Ｐゴシック" w:hAnsi="Arial" w:cs="Arial"/>
                      <w:color w:val="000000"/>
                      <w:kern w:val="0"/>
                      <w:szCs w:val="21"/>
                    </w:rPr>
                    <w:t>+236)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FACA7A8"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1.15</w:t>
                  </w:r>
                  <w:r w:rsidRPr="00DD569D">
                    <w:rPr>
                      <w:rFonts w:ascii="Arial" w:eastAsia="ＭＳ Ｐゴシック" w:hAnsi="Arial" w:cs="Arial"/>
                      <w:color w:val="000000"/>
                      <w:kern w:val="0"/>
                      <w:szCs w:val="21"/>
                    </w:rPr>
                    <w:br/>
                    <w:t>(0.93</w:t>
                  </w:r>
                  <w:r w:rsidRPr="00DD569D">
                    <w:rPr>
                      <w:rFonts w:ascii="Arial" w:eastAsia="ＭＳ Ｐゴシック" w:hAnsi="Arial" w:cs="Arial"/>
                      <w:color w:val="000000"/>
                      <w:kern w:val="0"/>
                      <w:szCs w:val="21"/>
                    </w:rPr>
                    <w:t>〜</w:t>
                  </w:r>
                  <w:r w:rsidRPr="00DD569D">
                    <w:rPr>
                      <w:rFonts w:ascii="Arial" w:eastAsia="ＭＳ Ｐゴシック" w:hAnsi="Arial" w:cs="Arial"/>
                      <w:color w:val="000000"/>
                      <w:kern w:val="0"/>
                      <w:szCs w:val="21"/>
                    </w:rPr>
                    <w:t>1.42)</w:t>
                  </w:r>
                </w:p>
              </w:tc>
            </w:tr>
            <w:tr w:rsidR="000D4F1C" w:rsidRPr="00DD569D" w14:paraId="549274B7" w14:textId="77777777" w:rsidTr="004A3414">
              <w:trPr>
                <w:trHeight w:val="749"/>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F26625E"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QoL (EQ-5D)</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E9896E1"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 </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EE0EA57"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58AD2B6"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Average -0.02 point (-0.09</w:t>
                  </w:r>
                  <w:r w:rsidRPr="00DD569D">
                    <w:rPr>
                      <w:rFonts w:ascii="Arial" w:eastAsia="ＭＳ Ｐゴシック" w:hAnsi="Arial" w:cs="Arial"/>
                      <w:color w:val="000000"/>
                      <w:kern w:val="0"/>
                      <w:szCs w:val="21"/>
                    </w:rPr>
                    <w:t>～</w:t>
                  </w:r>
                  <w:r w:rsidRPr="00DD569D">
                    <w:rPr>
                      <w:rFonts w:ascii="Arial" w:eastAsia="ＭＳ Ｐゴシック" w:hAnsi="Arial" w:cs="Arial"/>
                      <w:color w:val="000000"/>
                      <w:kern w:val="0"/>
                      <w:szCs w:val="21"/>
                    </w:rPr>
                    <w:t>+0.05)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9C2786C" w14:textId="77777777" w:rsidR="000D4F1C" w:rsidRPr="00DD569D" w:rsidRDefault="000D4F1C" w:rsidP="004A3414">
                  <w:pPr>
                    <w:widowControl/>
                    <w:jc w:val="left"/>
                    <w:rPr>
                      <w:rFonts w:ascii="Arial" w:eastAsia="ＭＳ Ｐゴシック" w:hAnsi="Arial" w:cs="Arial"/>
                      <w:kern w:val="0"/>
                      <w:szCs w:val="21"/>
                    </w:rPr>
                  </w:pPr>
                </w:p>
              </w:tc>
            </w:tr>
            <w:tr w:rsidR="000D4F1C" w:rsidRPr="00DD569D" w14:paraId="43E6D7AA"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1947423"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lastRenderedPageBreak/>
                    <w:t>VFD (28 days)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7382C86"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110C0F0"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AC669C4"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Average +0.72 days (-0.52</w:t>
                  </w:r>
                  <w:r w:rsidRPr="00DD569D">
                    <w:rPr>
                      <w:rFonts w:ascii="Arial" w:eastAsia="ＭＳ Ｐゴシック" w:hAnsi="Arial" w:cs="Arial"/>
                      <w:color w:val="000000"/>
                      <w:kern w:val="0"/>
                      <w:szCs w:val="21"/>
                    </w:rPr>
                    <w:t>～</w:t>
                  </w:r>
                  <w:r w:rsidRPr="00DD569D">
                    <w:rPr>
                      <w:rFonts w:ascii="Arial" w:eastAsia="ＭＳ Ｐゴシック" w:hAnsi="Arial" w:cs="Arial"/>
                      <w:color w:val="000000"/>
                      <w:kern w:val="0"/>
                      <w:szCs w:val="21"/>
                    </w:rPr>
                    <w:t>+1.95)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8D44EFB" w14:textId="77777777" w:rsidR="000D4F1C" w:rsidRPr="00DD569D" w:rsidRDefault="000D4F1C" w:rsidP="004A3414">
                  <w:pPr>
                    <w:widowControl/>
                    <w:jc w:val="left"/>
                    <w:rPr>
                      <w:rFonts w:ascii="Arial" w:eastAsia="ＭＳ Ｐゴシック" w:hAnsi="Arial" w:cs="Arial"/>
                      <w:kern w:val="0"/>
                      <w:szCs w:val="21"/>
                    </w:rPr>
                  </w:pPr>
                </w:p>
              </w:tc>
            </w:tr>
            <w:tr w:rsidR="000D4F1C" w:rsidRPr="00DD569D" w14:paraId="659283C3"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9EC5E7E"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kern w:val="0"/>
                      <w:szCs w:val="21"/>
                    </w:rPr>
                    <w:t>Barotrauma</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BF1B10F"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51/713</w:t>
                  </w:r>
                  <w:r w:rsidRPr="00DD569D">
                    <w:rPr>
                      <w:rFonts w:ascii="Arial" w:eastAsia="ＭＳ Ｐゴシック" w:hAnsi="Arial" w:cs="Arial"/>
                      <w:color w:val="000000"/>
                      <w:kern w:val="0"/>
                      <w:szCs w:val="21"/>
                    </w:rPr>
                    <w:br/>
                    <w:t>(7.2%)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2226983"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29/724</w:t>
                  </w:r>
                  <w:r w:rsidRPr="00DD569D">
                    <w:rPr>
                      <w:rFonts w:ascii="Arial" w:eastAsia="ＭＳ Ｐゴシック" w:hAnsi="Arial" w:cs="Arial"/>
                      <w:color w:val="000000"/>
                      <w:kern w:val="0"/>
                      <w:szCs w:val="21"/>
                    </w:rPr>
                    <w:br/>
                    <w:t>(4.0%)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D3690FE"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br/>
                  </w:r>
                  <w:r w:rsidRPr="00DD569D">
                    <w:rPr>
                      <w:rFonts w:ascii="Arial" w:eastAsia="ＭＳ Ｐゴシック" w:hAnsi="Arial" w:cs="Arial"/>
                      <w:color w:val="000000"/>
                      <w:kern w:val="0"/>
                      <w:szCs w:val="21"/>
                    </w:rPr>
                    <w:br/>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1654846"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0.56</w:t>
                  </w:r>
                  <w:r w:rsidRPr="00DD569D">
                    <w:rPr>
                      <w:rFonts w:ascii="Arial" w:eastAsia="ＭＳ Ｐゴシック" w:hAnsi="Arial" w:cs="Arial"/>
                      <w:color w:val="000000"/>
                      <w:kern w:val="0"/>
                      <w:szCs w:val="21"/>
                    </w:rPr>
                    <w:br/>
                    <w:t>(0.36</w:t>
                  </w:r>
                  <w:r w:rsidRPr="00DD569D">
                    <w:rPr>
                      <w:rFonts w:ascii="Arial" w:eastAsia="ＭＳ Ｐゴシック" w:hAnsi="Arial" w:cs="Arial"/>
                      <w:color w:val="000000"/>
                      <w:kern w:val="0"/>
                      <w:szCs w:val="21"/>
                    </w:rPr>
                    <w:t>〜</w:t>
                  </w:r>
                  <w:r w:rsidRPr="00DD569D">
                    <w:rPr>
                      <w:rFonts w:ascii="Arial" w:eastAsia="ＭＳ Ｐゴシック" w:hAnsi="Arial" w:cs="Arial"/>
                      <w:color w:val="000000"/>
                      <w:kern w:val="0"/>
                      <w:szCs w:val="21"/>
                    </w:rPr>
                    <w:t>0.87)</w:t>
                  </w:r>
                </w:p>
              </w:tc>
            </w:tr>
            <w:tr w:rsidR="000D4F1C" w:rsidRPr="00DD569D" w14:paraId="123F8F41" w14:textId="77777777" w:rsidTr="004A3414">
              <w:trPr>
                <w:trHeight w:val="544"/>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0D5C3FB"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kern w:val="0"/>
                      <w:szCs w:val="21"/>
                    </w:rPr>
                    <w:t>ICU-AW</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3CC3C7D"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151/363 (41.6%)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D396C1E"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180/384 (46.9%)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EF5732C"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br/>
                  </w:r>
                  <w:r w:rsidRPr="00DD569D">
                    <w:rPr>
                      <w:rFonts w:ascii="Arial" w:eastAsia="ＭＳ Ｐゴシック" w:hAnsi="Arial" w:cs="Arial"/>
                      <w:color w:val="000000"/>
                      <w:kern w:val="0"/>
                      <w:szCs w:val="21"/>
                    </w:rPr>
                    <w:br/>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9502244" w14:textId="77777777" w:rsidR="000D4F1C" w:rsidRPr="00DD569D" w:rsidRDefault="000D4F1C" w:rsidP="004A3414">
                  <w:pPr>
                    <w:widowControl/>
                    <w:spacing w:after="150"/>
                    <w:jc w:val="center"/>
                    <w:rPr>
                      <w:rFonts w:ascii="Arial" w:eastAsia="ＭＳ Ｐゴシック" w:hAnsi="Arial" w:cs="Arial"/>
                      <w:kern w:val="0"/>
                      <w:szCs w:val="21"/>
                    </w:rPr>
                  </w:pPr>
                  <w:r w:rsidRPr="00DD569D">
                    <w:rPr>
                      <w:rFonts w:ascii="Arial" w:eastAsia="ＭＳ Ｐゴシック" w:hAnsi="Arial" w:cs="Arial"/>
                      <w:color w:val="000000"/>
                      <w:kern w:val="0"/>
                      <w:szCs w:val="21"/>
                    </w:rPr>
                    <w:t>1.06</w:t>
                  </w:r>
                  <w:r w:rsidRPr="00DD569D">
                    <w:rPr>
                      <w:rFonts w:ascii="Arial" w:eastAsia="ＭＳ Ｐゴシック" w:hAnsi="Arial" w:cs="Arial"/>
                      <w:color w:val="000000"/>
                      <w:kern w:val="0"/>
                      <w:szCs w:val="21"/>
                    </w:rPr>
                    <w:br/>
                    <w:t>(0.86</w:t>
                  </w:r>
                  <w:r w:rsidRPr="00DD569D">
                    <w:rPr>
                      <w:rFonts w:ascii="Arial" w:eastAsia="ＭＳ Ｐゴシック" w:hAnsi="Arial" w:cs="Arial"/>
                      <w:color w:val="000000"/>
                      <w:kern w:val="0"/>
                      <w:szCs w:val="21"/>
                    </w:rPr>
                    <w:t>〜</w:t>
                  </w:r>
                  <w:r w:rsidRPr="00DD569D">
                    <w:rPr>
                      <w:rFonts w:ascii="Arial" w:eastAsia="ＭＳ Ｐゴシック" w:hAnsi="Arial" w:cs="Arial"/>
                      <w:color w:val="000000"/>
                      <w:kern w:val="0"/>
                      <w:szCs w:val="21"/>
                    </w:rPr>
                    <w:t xml:space="preserve"> 1.30)</w:t>
                  </w:r>
                </w:p>
              </w:tc>
            </w:tr>
          </w:tbl>
          <w:p w14:paraId="2B677087"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000000"/>
                <w:kern w:val="0"/>
                <w:szCs w:val="21"/>
              </w:rPr>
              <w:t>As a result, we judged that the effect of the intervention would probably be greater than the harm.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54C28F" w14:textId="77777777" w:rsidR="000D4F1C" w:rsidRPr="00DD569D" w:rsidRDefault="000D4F1C" w:rsidP="004A3414">
            <w:pPr>
              <w:widowControl/>
              <w:spacing w:after="240"/>
              <w:jc w:val="left"/>
              <w:rPr>
                <w:rFonts w:ascii="Arial" w:eastAsia="ＭＳ Ｐゴシック" w:hAnsi="Arial" w:cs="Arial"/>
                <w:kern w:val="0"/>
                <w:szCs w:val="21"/>
              </w:rPr>
            </w:pPr>
          </w:p>
        </w:tc>
      </w:tr>
      <w:tr w:rsidR="000D4F1C" w:rsidRPr="00DD569D" w14:paraId="4A85E4C4"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2BD529B6" w14:textId="77777777" w:rsidR="000D4F1C" w:rsidRPr="00DD569D" w:rsidRDefault="000D4F1C" w:rsidP="004A3414">
            <w:pPr>
              <w:widowControl/>
              <w:spacing w:after="280"/>
              <w:jc w:val="left"/>
              <w:outlineLvl w:val="1"/>
              <w:rPr>
                <w:rFonts w:ascii="Arial" w:eastAsia="ＭＳ Ｐゴシック" w:hAnsi="Arial" w:cs="Arial"/>
                <w:b/>
                <w:bCs/>
                <w:kern w:val="0"/>
                <w:szCs w:val="21"/>
              </w:rPr>
            </w:pPr>
            <w:r w:rsidRPr="00DD569D">
              <w:rPr>
                <w:rFonts w:ascii="Arial" w:eastAsia="ＭＳ Ｐゴシック" w:hAnsi="Arial" w:cs="Arial"/>
                <w:b/>
                <w:bCs/>
                <w:color w:val="FFFFFF"/>
                <w:kern w:val="0"/>
                <w:szCs w:val="21"/>
              </w:rPr>
              <w:t>Acceptability</w:t>
            </w:r>
          </w:p>
          <w:p w14:paraId="2BADEDBB"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FFFFFF"/>
                <w:kern w:val="0"/>
                <w:szCs w:val="21"/>
              </w:rPr>
              <w:t>Is the intervention acceptable to key stakeholders?</w:t>
            </w:r>
          </w:p>
        </w:tc>
      </w:tr>
      <w:tr w:rsidR="000D4F1C" w:rsidRPr="00DD569D" w14:paraId="00CB72D4"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A61823"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kern w:val="0"/>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F89D87"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color w:val="000000"/>
                <w:kern w:val="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C02154" w14:textId="77777777" w:rsidR="000D4F1C" w:rsidRPr="00DD569D" w:rsidRDefault="00560F03" w:rsidP="004A3414">
            <w:pPr>
              <w:widowControl/>
              <w:jc w:val="left"/>
              <w:outlineLvl w:val="1"/>
              <w:rPr>
                <w:rFonts w:ascii="Arial" w:eastAsia="ＭＳ Ｐゴシック" w:hAnsi="Arial" w:cs="Arial"/>
                <w:b/>
                <w:bCs/>
                <w:kern w:val="0"/>
                <w:szCs w:val="21"/>
              </w:rPr>
            </w:pPr>
            <w:sdt>
              <w:sdtPr>
                <w:rPr>
                  <w:rFonts w:ascii="Arial" w:eastAsia="MSPゴシック" w:hAnsi="Arial" w:cs="Arial"/>
                  <w:szCs w:val="21"/>
                </w:rPr>
                <w:tag w:val="goog_rdk_28"/>
                <w:id w:val="1518649526"/>
              </w:sdtPr>
              <w:sdtEndPr/>
              <w:sdtContent>
                <w:r w:rsidR="000D4F1C" w:rsidRPr="00DD569D">
                  <w:rPr>
                    <w:rFonts w:ascii="Arial" w:eastAsia="MSPゴシック" w:hAnsi="Arial" w:cs="Arial"/>
                    <w:smallCaps/>
                    <w:szCs w:val="21"/>
                  </w:rPr>
                  <w:t>ADDITIONAL CONSIDERATIONS</w:t>
                </w:r>
              </w:sdtContent>
            </w:sdt>
          </w:p>
        </w:tc>
      </w:tr>
      <w:tr w:rsidR="000D4F1C" w:rsidRPr="00DD569D" w14:paraId="47C1ACE2"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00E44B"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No</w:t>
            </w:r>
          </w:p>
          <w:p w14:paraId="7542CA57"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Probably no</w:t>
            </w:r>
          </w:p>
          <w:p w14:paraId="1E5960AF"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Probably yes</w:t>
            </w:r>
          </w:p>
          <w:p w14:paraId="65DED930"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Yes</w:t>
            </w:r>
          </w:p>
          <w:p w14:paraId="313EE872"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Varies</w:t>
            </w:r>
          </w:p>
          <w:p w14:paraId="5568275E"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BB25B4"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000000"/>
                <w:kern w:val="0"/>
                <w:szCs w:val="21"/>
              </w:rPr>
              <w:t>There is no evidence used for the study, but it is already being done in regular practice and seems feasible considering the cost and other factors.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1A23B18" w14:textId="77777777" w:rsidR="000D4F1C" w:rsidRPr="00DD569D" w:rsidRDefault="000D4F1C" w:rsidP="004A3414">
            <w:pPr>
              <w:widowControl/>
              <w:spacing w:after="240"/>
              <w:jc w:val="left"/>
              <w:rPr>
                <w:rFonts w:ascii="Arial" w:eastAsia="ＭＳ Ｐゴシック" w:hAnsi="Arial" w:cs="Arial"/>
                <w:kern w:val="0"/>
                <w:szCs w:val="21"/>
              </w:rPr>
            </w:pPr>
          </w:p>
        </w:tc>
      </w:tr>
      <w:tr w:rsidR="000D4F1C" w:rsidRPr="00DD569D" w14:paraId="4532E923"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6C123789" w14:textId="77777777" w:rsidR="000D4F1C" w:rsidRPr="00DD569D" w:rsidRDefault="000D4F1C" w:rsidP="004A3414">
            <w:pPr>
              <w:widowControl/>
              <w:spacing w:after="280"/>
              <w:jc w:val="left"/>
              <w:outlineLvl w:val="1"/>
              <w:rPr>
                <w:rFonts w:ascii="Arial" w:eastAsia="ＭＳ Ｐゴシック" w:hAnsi="Arial" w:cs="Arial"/>
                <w:b/>
                <w:bCs/>
                <w:kern w:val="0"/>
                <w:szCs w:val="21"/>
              </w:rPr>
            </w:pPr>
            <w:r w:rsidRPr="00DD569D">
              <w:rPr>
                <w:rFonts w:ascii="Arial" w:eastAsia="ＭＳ Ｐゴシック" w:hAnsi="Arial" w:cs="Arial"/>
                <w:b/>
                <w:bCs/>
                <w:color w:val="FFFFFF"/>
                <w:kern w:val="0"/>
                <w:szCs w:val="21"/>
              </w:rPr>
              <w:t>Feasibility</w:t>
            </w:r>
          </w:p>
          <w:p w14:paraId="11E97B7B"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FFFFFF"/>
                <w:kern w:val="0"/>
                <w:szCs w:val="21"/>
              </w:rPr>
              <w:t>Is the intervention feasible to implement?</w:t>
            </w:r>
          </w:p>
        </w:tc>
      </w:tr>
      <w:tr w:rsidR="000D4F1C" w:rsidRPr="00DD569D" w14:paraId="6BA5C63F"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26BA2E"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kern w:val="0"/>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C16813"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kern w:val="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C29A49" w14:textId="77777777" w:rsidR="000D4F1C" w:rsidRPr="00DD569D" w:rsidRDefault="00560F03" w:rsidP="004A3414">
            <w:pPr>
              <w:widowControl/>
              <w:jc w:val="left"/>
              <w:outlineLvl w:val="1"/>
              <w:rPr>
                <w:rFonts w:ascii="Arial" w:eastAsia="ＭＳ Ｐゴシック" w:hAnsi="Arial" w:cs="Arial"/>
                <w:b/>
                <w:bCs/>
                <w:kern w:val="0"/>
                <w:szCs w:val="21"/>
              </w:rPr>
            </w:pPr>
            <w:sdt>
              <w:sdtPr>
                <w:rPr>
                  <w:rFonts w:ascii="Arial" w:eastAsia="MSPゴシック" w:hAnsi="Arial" w:cs="Arial"/>
                  <w:szCs w:val="21"/>
                </w:rPr>
                <w:tag w:val="goog_rdk_28"/>
                <w:id w:val="-56637588"/>
              </w:sdtPr>
              <w:sdtEndPr/>
              <w:sdtContent>
                <w:r w:rsidR="000D4F1C" w:rsidRPr="00DD569D">
                  <w:rPr>
                    <w:rFonts w:ascii="Arial" w:eastAsia="MSPゴシック" w:hAnsi="Arial" w:cs="Arial"/>
                    <w:smallCaps/>
                    <w:szCs w:val="21"/>
                  </w:rPr>
                  <w:t>ADDITIONAL CONSIDERATIONS</w:t>
                </w:r>
              </w:sdtContent>
            </w:sdt>
          </w:p>
        </w:tc>
      </w:tr>
      <w:tr w:rsidR="000D4F1C" w:rsidRPr="00DD569D" w14:paraId="00912018"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B35606"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No</w:t>
            </w:r>
          </w:p>
          <w:p w14:paraId="67F7F6D3"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Probably no</w:t>
            </w:r>
          </w:p>
          <w:p w14:paraId="2EC4E3E8"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Probably yes</w:t>
            </w:r>
          </w:p>
          <w:p w14:paraId="5267FA4C"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lastRenderedPageBreak/>
              <w:t>● Yes</w:t>
            </w:r>
          </w:p>
          <w:p w14:paraId="79FA063B" w14:textId="77777777" w:rsidR="000D4F1C" w:rsidRPr="00DD569D" w:rsidRDefault="000D4F1C" w:rsidP="004A3414">
            <w:pPr>
              <w:rPr>
                <w:rFonts w:ascii="Arial" w:eastAsia="MSPゴシック" w:hAnsi="Arial" w:cs="Arial"/>
                <w:szCs w:val="21"/>
              </w:rPr>
            </w:pPr>
            <w:r w:rsidRPr="00DD569D">
              <w:rPr>
                <w:rFonts w:ascii="Arial" w:eastAsia="MSPゴシック" w:hAnsi="Arial" w:cs="Arial"/>
                <w:szCs w:val="21"/>
              </w:rPr>
              <w:t>○ Varies</w:t>
            </w:r>
          </w:p>
          <w:p w14:paraId="07CDF05C"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8AB4B2" w14:textId="77777777" w:rsidR="000D4F1C" w:rsidRPr="00DD569D" w:rsidRDefault="000D4F1C" w:rsidP="004A3414">
            <w:pPr>
              <w:widowControl/>
              <w:ind w:firstLine="160"/>
              <w:jc w:val="left"/>
              <w:rPr>
                <w:rFonts w:ascii="Arial" w:eastAsia="ＭＳ Ｐゴシック" w:hAnsi="Arial" w:cs="Arial"/>
                <w:kern w:val="0"/>
                <w:szCs w:val="21"/>
              </w:rPr>
            </w:pPr>
            <w:r w:rsidRPr="00DD569D">
              <w:rPr>
                <w:rFonts w:ascii="Arial" w:hAnsi="Arial" w:cs="Arial"/>
                <w:szCs w:val="21"/>
              </w:rPr>
              <w:lastRenderedPageBreak/>
              <w:t>There is no evidence used for the study, but it has already been implemented in regular practice and seems feasible.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42B7C7" w14:textId="77777777" w:rsidR="000D4F1C" w:rsidRPr="00DD569D" w:rsidRDefault="000D4F1C" w:rsidP="004A3414">
            <w:pPr>
              <w:widowControl/>
              <w:spacing w:after="240"/>
              <w:jc w:val="left"/>
              <w:rPr>
                <w:rFonts w:ascii="Arial" w:eastAsia="ＭＳ Ｐゴシック" w:hAnsi="Arial" w:cs="Arial"/>
                <w:kern w:val="0"/>
                <w:szCs w:val="21"/>
              </w:rPr>
            </w:pPr>
          </w:p>
        </w:tc>
      </w:tr>
    </w:tbl>
    <w:p w14:paraId="5A88F82F" w14:textId="77777777" w:rsidR="000D4F1C" w:rsidRPr="000930B4" w:rsidRDefault="000D4F1C" w:rsidP="004A3414">
      <w:pPr>
        <w:widowControl/>
        <w:spacing w:before="280" w:after="280"/>
        <w:jc w:val="left"/>
        <w:outlineLvl w:val="0"/>
        <w:rPr>
          <w:rFonts w:ascii="Arial" w:eastAsia="ＭＳ Ｐゴシック" w:hAnsi="Arial" w:cs="Arial"/>
          <w:b/>
          <w:bCs/>
          <w:color w:val="000000"/>
          <w:kern w:val="36"/>
          <w:sz w:val="28"/>
          <w:szCs w:val="28"/>
        </w:rPr>
      </w:pPr>
      <w:r w:rsidRPr="000930B4">
        <w:rPr>
          <w:rFonts w:ascii="Arial" w:eastAsia="ＭＳ Ｐゴシック" w:hAnsi="Arial" w:cs="Arial"/>
          <w:b/>
          <w:bCs/>
          <w:color w:val="000000"/>
          <w:kern w:val="36"/>
          <w:sz w:val="28"/>
          <w:szCs w:val="28"/>
        </w:rPr>
        <w:t>Summary of Judgment</w:t>
      </w:r>
    </w:p>
    <w:tbl>
      <w:tblPr>
        <w:tblW w:w="0" w:type="auto"/>
        <w:tblCellMar>
          <w:top w:w="15" w:type="dxa"/>
          <w:left w:w="15" w:type="dxa"/>
          <w:bottom w:w="15" w:type="dxa"/>
          <w:right w:w="15" w:type="dxa"/>
        </w:tblCellMar>
        <w:tblLook w:val="04A0" w:firstRow="1" w:lastRow="0" w:firstColumn="1" w:lastColumn="0" w:noHBand="0" w:noVBand="1"/>
      </w:tblPr>
      <w:tblGrid>
        <w:gridCol w:w="1895"/>
        <w:gridCol w:w="1369"/>
        <w:gridCol w:w="1422"/>
        <w:gridCol w:w="1500"/>
        <w:gridCol w:w="1390"/>
        <w:gridCol w:w="1304"/>
        <w:gridCol w:w="730"/>
        <w:gridCol w:w="848"/>
      </w:tblGrid>
      <w:tr w:rsidR="000D4F1C" w:rsidRPr="00DD569D" w14:paraId="2A00D53C" w14:textId="77777777" w:rsidTr="004A3414">
        <w:tc>
          <w:tcPr>
            <w:tcW w:w="0" w:type="auto"/>
            <w:tcBorders>
              <w:bottom w:val="single" w:sz="6" w:space="0" w:color="000000"/>
              <w:right w:val="single" w:sz="6" w:space="0" w:color="000000"/>
            </w:tcBorders>
            <w:tcMar>
              <w:top w:w="75" w:type="dxa"/>
              <w:left w:w="75" w:type="dxa"/>
              <w:bottom w:w="75" w:type="dxa"/>
              <w:right w:w="75" w:type="dxa"/>
            </w:tcMar>
            <w:vAlign w:val="center"/>
            <w:hideMark/>
          </w:tcPr>
          <w:p w14:paraId="53A5F725" w14:textId="77777777" w:rsidR="000D4F1C" w:rsidRPr="00DD569D" w:rsidRDefault="000D4F1C" w:rsidP="004A3414">
            <w:pPr>
              <w:widowControl/>
              <w:jc w:val="left"/>
              <w:rPr>
                <w:rFonts w:ascii="Arial" w:eastAsia="ＭＳ Ｐゴシック" w:hAnsi="Arial" w:cs="Arial"/>
                <w:kern w:val="0"/>
                <w:szCs w:val="21"/>
              </w:rPr>
            </w:pPr>
          </w:p>
        </w:tc>
        <w:tc>
          <w:tcPr>
            <w:tcW w:w="0" w:type="auto"/>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2107241B"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FFFFFF" w:themeColor="background1"/>
                <w:kern w:val="0"/>
                <w:szCs w:val="21"/>
              </w:rPr>
              <w:t>Judgment</w:t>
            </w:r>
          </w:p>
        </w:tc>
      </w:tr>
      <w:tr w:rsidR="000D4F1C" w:rsidRPr="00DD569D" w14:paraId="19435BD7"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7D0125D3"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b/>
                <w:bCs/>
                <w:color w:val="FFFFFF"/>
                <w:kern w:val="0"/>
                <w:szCs w:val="21"/>
              </w:rPr>
              <w:t>PROBLEM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151759"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themeColor="background2" w:themeShade="BF"/>
                <w:kern w:val="0"/>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2D8960"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kern w:val="0"/>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FBEBC2"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themeColor="background2" w:themeShade="BF"/>
                <w:kern w:val="0"/>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90610B"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kern w:val="0"/>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65E7CE97" w14:textId="77777777" w:rsidR="000D4F1C" w:rsidRPr="00DD569D" w:rsidRDefault="000D4F1C" w:rsidP="004A3414">
            <w:pPr>
              <w:widowControl/>
              <w:jc w:val="left"/>
              <w:rPr>
                <w:rFonts w:ascii="Arial" w:eastAsia="ＭＳ Ｐゴシック" w:hAnsi="Arial" w:cs="Arial"/>
                <w:kern w:val="0"/>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ED70C4"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0BD6FD"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MSPゴシック" w:hAnsi="Arial" w:cs="Arial"/>
                <w:color w:val="AEAAAA"/>
                <w:szCs w:val="21"/>
              </w:rPr>
              <w:t>Do not know</w:t>
            </w:r>
          </w:p>
        </w:tc>
      </w:tr>
      <w:tr w:rsidR="000D4F1C" w:rsidRPr="00DD569D" w14:paraId="628D5E63"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4826F5DC" w14:textId="77777777" w:rsidR="000D4F1C" w:rsidRPr="00DD569D" w:rsidRDefault="000D4F1C" w:rsidP="004A3414">
            <w:pPr>
              <w:widowControl/>
              <w:rPr>
                <w:rFonts w:ascii="Arial" w:eastAsia="ＭＳ Ｐゴシック" w:hAnsi="Arial" w:cs="Arial"/>
                <w:kern w:val="0"/>
                <w:szCs w:val="21"/>
              </w:rPr>
            </w:pPr>
            <w:r w:rsidRPr="00DD569D">
              <w:rPr>
                <w:rFonts w:ascii="Arial" w:eastAsia="ＭＳ Ｐゴシック" w:hAnsi="Arial" w:cs="Arial"/>
                <w:b/>
                <w:bCs/>
                <w:color w:val="FFFFFF"/>
                <w:kern w:val="0"/>
                <w:szCs w:val="21"/>
              </w:rPr>
              <w:t>DESIRABLE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B2DFF3"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themeColor="background2" w:themeShade="BF"/>
                <w:kern w:val="0"/>
                <w:szCs w:val="21"/>
              </w:rPr>
              <w:t>Trivial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463DBF" w14:textId="77777777" w:rsidR="000D4F1C" w:rsidRPr="00DD569D" w:rsidRDefault="000D4F1C" w:rsidP="004A3414">
            <w:pPr>
              <w:widowControl/>
              <w:jc w:val="center"/>
              <w:rPr>
                <w:rFonts w:ascii="Arial" w:eastAsia="ＭＳ Ｐゴシック" w:hAnsi="Arial" w:cs="Arial"/>
                <w:color w:val="AEAAAA" w:themeColor="background2" w:themeShade="BF"/>
                <w:kern w:val="0"/>
                <w:szCs w:val="21"/>
              </w:rPr>
            </w:pPr>
            <w:r w:rsidRPr="00DD569D">
              <w:rPr>
                <w:rFonts w:ascii="Arial" w:eastAsia="ＭＳ Ｐゴシック" w:hAnsi="Arial" w:cs="Arial"/>
                <w:color w:val="AEAAAA" w:themeColor="background2" w:themeShade="BF"/>
                <w:kern w:val="0"/>
                <w:szCs w:val="21"/>
              </w:rPr>
              <w:t>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BBCBBC" w14:textId="77777777" w:rsidR="000D4F1C" w:rsidRPr="00DD569D" w:rsidRDefault="000D4F1C" w:rsidP="004A3414">
            <w:pPr>
              <w:widowControl/>
              <w:jc w:val="center"/>
              <w:rPr>
                <w:rFonts w:ascii="Arial" w:eastAsia="ＭＳ Ｐゴシック" w:hAnsi="Arial" w:cs="Arial"/>
                <w:kern w:val="0"/>
                <w:szCs w:val="21"/>
              </w:rPr>
            </w:pPr>
            <w:r>
              <w:rPr>
                <w:rFonts w:ascii="Arial" w:eastAsia="ＭＳ Ｐゴシック" w:hAnsi="Arial" w:cs="Arial"/>
                <w:kern w:val="0"/>
                <w:szCs w:val="21"/>
              </w:rPr>
              <w:t>M</w:t>
            </w:r>
            <w:r w:rsidRPr="00DD569D">
              <w:rPr>
                <w:rFonts w:ascii="Arial" w:eastAsia="ＭＳ Ｐゴシック" w:hAnsi="Arial" w:cs="Arial"/>
                <w:kern w:val="0"/>
                <w:szCs w:val="21"/>
              </w:rPr>
              <w:t>oderate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83D52C"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themeColor="background2" w:themeShade="BF"/>
                <w:kern w:val="0"/>
                <w:szCs w:val="21"/>
              </w:rPr>
              <w:t>Large</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E95C5B7" w14:textId="77777777" w:rsidR="000D4F1C" w:rsidRPr="00DD569D" w:rsidRDefault="000D4F1C" w:rsidP="004A3414">
            <w:pPr>
              <w:widowControl/>
              <w:jc w:val="left"/>
              <w:rPr>
                <w:rFonts w:ascii="Arial" w:eastAsia="ＭＳ Ｐゴシック" w:hAnsi="Arial" w:cs="Arial"/>
                <w:kern w:val="0"/>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CEB0F4"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6778AC"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MSPゴシック" w:hAnsi="Arial" w:cs="Arial"/>
                <w:color w:val="AEAAAA"/>
                <w:szCs w:val="21"/>
              </w:rPr>
              <w:t>Do not know</w:t>
            </w:r>
          </w:p>
        </w:tc>
      </w:tr>
      <w:tr w:rsidR="000D4F1C" w:rsidRPr="00DD569D" w14:paraId="5442076A"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46AD833" w14:textId="77777777" w:rsidR="000D4F1C" w:rsidRPr="00DD569D" w:rsidRDefault="000D4F1C" w:rsidP="004A3414">
            <w:pPr>
              <w:widowControl/>
              <w:ind w:firstLineChars="50" w:firstLine="105"/>
              <w:jc w:val="center"/>
              <w:rPr>
                <w:rFonts w:ascii="Arial" w:eastAsia="ＭＳ Ｐゴシック" w:hAnsi="Arial" w:cs="Arial"/>
                <w:kern w:val="0"/>
                <w:szCs w:val="21"/>
              </w:rPr>
            </w:pPr>
            <w:r w:rsidRPr="00DD569D">
              <w:rPr>
                <w:rFonts w:ascii="Arial" w:eastAsia="ＭＳ Ｐゴシック" w:hAnsi="Arial" w:cs="Arial"/>
                <w:b/>
                <w:bCs/>
                <w:color w:val="FFFFFF"/>
                <w:kern w:val="0"/>
                <w:szCs w:val="21"/>
              </w:rPr>
              <w:t>UNDESIRABLE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F50D5E"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themeColor="background2" w:themeShade="BF"/>
                <w:kern w:val="0"/>
                <w:szCs w:val="21"/>
              </w:rPr>
              <w:t>Large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0EBE1E" w14:textId="77777777" w:rsidR="000D4F1C" w:rsidRPr="00DD569D" w:rsidRDefault="000D4F1C" w:rsidP="004A3414">
            <w:pPr>
              <w:widowControl/>
              <w:jc w:val="center"/>
              <w:rPr>
                <w:rFonts w:ascii="Arial" w:eastAsia="ＭＳ Ｐゴシック" w:hAnsi="Arial" w:cs="Arial"/>
                <w:kern w:val="0"/>
                <w:szCs w:val="21"/>
              </w:rPr>
            </w:pPr>
            <w:r>
              <w:rPr>
                <w:rFonts w:ascii="Arial" w:eastAsia="ＭＳ Ｐゴシック" w:hAnsi="Arial" w:cs="Arial"/>
                <w:color w:val="AEAAAA"/>
                <w:kern w:val="0"/>
                <w:szCs w:val="21"/>
              </w:rPr>
              <w:t>M</w:t>
            </w:r>
            <w:r w:rsidRPr="00DD569D">
              <w:rPr>
                <w:rFonts w:ascii="Arial" w:eastAsia="ＭＳ Ｐゴシック" w:hAnsi="Arial" w:cs="Arial"/>
                <w:color w:val="AEAAAA"/>
                <w:kern w:val="0"/>
                <w:szCs w:val="21"/>
              </w:rPr>
              <w:t>oderate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A05F31"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000000"/>
                <w:kern w:val="0"/>
                <w:szCs w:val="21"/>
              </w:rPr>
              <w:t>Small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70898E"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kern w:val="0"/>
                <w:szCs w:val="21"/>
              </w:rPr>
              <w:t>Trivial</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6459F39C" w14:textId="77777777" w:rsidR="000D4F1C" w:rsidRPr="00DD569D" w:rsidRDefault="000D4F1C" w:rsidP="004A3414">
            <w:pPr>
              <w:widowControl/>
              <w:jc w:val="left"/>
              <w:rPr>
                <w:rFonts w:ascii="Arial" w:eastAsia="ＭＳ Ｐゴシック" w:hAnsi="Arial" w:cs="Arial"/>
                <w:kern w:val="0"/>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E39E82"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44BE36"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MSPゴシック" w:hAnsi="Arial" w:cs="Arial"/>
                <w:color w:val="AEAAAA"/>
                <w:szCs w:val="21"/>
              </w:rPr>
              <w:t>Do not know</w:t>
            </w:r>
          </w:p>
        </w:tc>
      </w:tr>
      <w:tr w:rsidR="000D4F1C" w:rsidRPr="00DD569D" w14:paraId="767695D8"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42359A2"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b/>
                <w:bCs/>
                <w:color w:val="FFFFFF"/>
                <w:kern w:val="0"/>
                <w:szCs w:val="21"/>
              </w:rPr>
              <w:t>CERTAINTY OF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325372"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kern w:val="0"/>
                <w:szCs w:val="21"/>
              </w:rPr>
              <w:t>Very 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B83413"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themeColor="background2" w:themeShade="BF"/>
                <w:kern w:val="0"/>
                <w:szCs w:val="21"/>
              </w:rPr>
              <w:t>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B299D1"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themeColor="background2" w:themeShade="BF"/>
                <w:kern w:val="0"/>
                <w:szCs w:val="21"/>
              </w:rPr>
              <w:t>Middle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C3A364"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themeColor="background2" w:themeShade="BF"/>
                <w:kern w:val="0"/>
                <w:szCs w:val="21"/>
              </w:rPr>
              <w:t>High</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33602392" w14:textId="77777777" w:rsidR="000D4F1C" w:rsidRPr="00DD569D" w:rsidRDefault="000D4F1C" w:rsidP="004A3414">
            <w:pPr>
              <w:widowControl/>
              <w:jc w:val="left"/>
              <w:rPr>
                <w:rFonts w:ascii="Arial" w:eastAsia="ＭＳ Ｐゴシック" w:hAnsi="Arial" w:cs="Arial"/>
                <w:kern w:val="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0A4175C7" w14:textId="77777777" w:rsidR="000D4F1C" w:rsidRPr="00DD569D" w:rsidRDefault="000D4F1C" w:rsidP="004A3414">
            <w:pPr>
              <w:widowControl/>
              <w:jc w:val="left"/>
              <w:rPr>
                <w:rFonts w:ascii="Arial" w:eastAsia="ＭＳ Ｐゴシック" w:hAnsi="Arial" w:cs="Arial"/>
                <w:kern w:val="0"/>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500FB0"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themeColor="background2" w:themeShade="BF"/>
                <w:kern w:val="0"/>
                <w:szCs w:val="21"/>
              </w:rPr>
              <w:t>No stud</w:t>
            </w:r>
            <w:r>
              <w:rPr>
                <w:rFonts w:ascii="Arial" w:eastAsia="ＭＳ Ｐゴシック" w:hAnsi="Arial" w:cs="Arial"/>
                <w:color w:val="AEAAAA" w:themeColor="background2" w:themeShade="BF"/>
                <w:kern w:val="0"/>
                <w:szCs w:val="21"/>
              </w:rPr>
              <w:t>ies</w:t>
            </w:r>
          </w:p>
        </w:tc>
      </w:tr>
      <w:tr w:rsidR="000D4F1C" w:rsidRPr="00DD569D" w14:paraId="0185F62F"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3E5F878A"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b/>
                <w:bCs/>
                <w:color w:val="FFFFFF"/>
                <w:kern w:val="0"/>
                <w:szCs w:val="21"/>
              </w:rPr>
              <w:t>VALUES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DF8D93"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MSPゴシック" w:hAnsi="Arial" w:cs="Arial"/>
                <w:color w:val="AEAAAA"/>
                <w:szCs w:val="21"/>
              </w:rPr>
              <w:t>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473571"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MSPゴシック" w:hAnsi="Arial" w:cs="Arial"/>
                <w:color w:val="AEAAAA"/>
                <w:szCs w:val="21"/>
              </w:rPr>
              <w:t>Possibly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D9FF66"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MSPゴシック" w:hAnsi="Arial" w:cs="Arial"/>
                <w:color w:val="000000" w:themeColor="text1"/>
                <w:szCs w:val="21"/>
              </w:rPr>
              <w:t>Probably no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27D39C" w14:textId="77777777" w:rsidR="000D4F1C" w:rsidRPr="00DD569D" w:rsidRDefault="000D4F1C" w:rsidP="004A3414">
            <w:pPr>
              <w:widowControl/>
              <w:rPr>
                <w:rFonts w:ascii="Arial" w:eastAsia="ＭＳ Ｐゴシック" w:hAnsi="Arial" w:cs="Arial"/>
                <w:kern w:val="0"/>
                <w:szCs w:val="21"/>
              </w:rPr>
            </w:pPr>
            <w:r w:rsidRPr="00DD569D">
              <w:rPr>
                <w:rFonts w:ascii="Arial" w:eastAsia="ＭＳ Ｐゴシック" w:hAnsi="Arial" w:cs="Arial"/>
                <w:color w:val="AEAAAA" w:themeColor="background2" w:themeShade="BF"/>
                <w:kern w:val="0"/>
                <w:szCs w:val="21"/>
              </w:rPr>
              <w:t xml:space="preserve">No </w:t>
            </w:r>
            <w:r w:rsidRPr="00DD569D">
              <w:rPr>
                <w:rFonts w:ascii="Arial" w:eastAsia="MSPゴシック" w:hAnsi="Arial" w:cs="Arial"/>
                <w:color w:val="AEAAAA" w:themeColor="background2" w:themeShade="BF"/>
                <w:szCs w:val="21"/>
              </w:rPr>
              <w:t>Important uncertainty or variability</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3EEDBC32" w14:textId="77777777" w:rsidR="000D4F1C" w:rsidRPr="00DD569D" w:rsidRDefault="000D4F1C" w:rsidP="004A3414">
            <w:pPr>
              <w:widowControl/>
              <w:jc w:val="left"/>
              <w:rPr>
                <w:rFonts w:ascii="Arial" w:eastAsia="ＭＳ Ｐゴシック" w:hAnsi="Arial" w:cs="Arial"/>
                <w:kern w:val="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159B0AB" w14:textId="77777777" w:rsidR="000D4F1C" w:rsidRPr="00DD569D" w:rsidRDefault="000D4F1C" w:rsidP="004A3414">
            <w:pPr>
              <w:widowControl/>
              <w:jc w:val="left"/>
              <w:rPr>
                <w:rFonts w:ascii="Arial" w:eastAsia="ＭＳ Ｐゴシック" w:hAnsi="Arial" w:cs="Arial"/>
                <w:kern w:val="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8DB562E" w14:textId="77777777" w:rsidR="000D4F1C" w:rsidRPr="00DD569D" w:rsidRDefault="000D4F1C" w:rsidP="004A3414">
            <w:pPr>
              <w:widowControl/>
              <w:jc w:val="left"/>
              <w:rPr>
                <w:rFonts w:ascii="Arial" w:eastAsia="ＭＳ Ｐゴシック" w:hAnsi="Arial" w:cs="Arial"/>
                <w:kern w:val="0"/>
                <w:szCs w:val="21"/>
              </w:rPr>
            </w:pPr>
          </w:p>
        </w:tc>
      </w:tr>
      <w:tr w:rsidR="000D4F1C" w:rsidRPr="00DD569D" w14:paraId="04F34524"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B4229E4"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b/>
                <w:bCs/>
                <w:color w:val="FFFFFF"/>
                <w:kern w:val="0"/>
                <w:szCs w:val="21"/>
              </w:rPr>
              <w:t>BALANCE OF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4DC7E1"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kern w:val="0"/>
                <w:szCs w:val="21"/>
              </w:rPr>
              <w:t>Favors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F9BC9F"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themeColor="background2" w:themeShade="BF"/>
                <w:kern w:val="0"/>
                <w:szCs w:val="21"/>
              </w:rPr>
              <w:t xml:space="preserve"> Probably favors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C5F299"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MSPゴシック" w:hAnsi="Arial" w:cs="Arial"/>
                <w:color w:val="AEAAAA"/>
                <w:szCs w:val="21"/>
              </w:rPr>
              <w:t>Does not favor either the intervention or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F896AC"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MSPゴシック" w:hAnsi="Arial" w:cs="Arial"/>
                <w:szCs w:val="21"/>
              </w:rPr>
              <w:t>Probably favors the intervention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B91C14"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kern w:val="0"/>
                <w:szCs w:val="21"/>
              </w:rPr>
              <w:t>Favors the intervention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76EBB5"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3D3A52"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kern w:val="0"/>
                <w:szCs w:val="21"/>
              </w:rPr>
              <w:t>Do not know</w:t>
            </w:r>
          </w:p>
        </w:tc>
      </w:tr>
      <w:tr w:rsidR="000D4F1C" w:rsidRPr="00DD569D" w14:paraId="50B20CAA"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3B03865"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b/>
                <w:bCs/>
                <w:color w:val="FFFFFF"/>
                <w:kern w:val="0"/>
                <w:szCs w:val="21"/>
              </w:rPr>
              <w:t>ACCEPTABILITY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7024A7"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kern w:val="0"/>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3AE9B7"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themeColor="background2" w:themeShade="BF"/>
                <w:kern w:val="0"/>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250385"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000000"/>
                <w:kern w:val="0"/>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04F0B0"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themeColor="background2" w:themeShade="BF"/>
                <w:kern w:val="0"/>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1927503" w14:textId="77777777" w:rsidR="000D4F1C" w:rsidRPr="00DD569D" w:rsidRDefault="000D4F1C" w:rsidP="004A3414">
            <w:pPr>
              <w:widowControl/>
              <w:jc w:val="left"/>
              <w:rPr>
                <w:rFonts w:ascii="Arial" w:eastAsia="ＭＳ Ｐゴシック" w:hAnsi="Arial" w:cs="Arial"/>
                <w:kern w:val="0"/>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9FF5A5"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9F70AB"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kern w:val="0"/>
                <w:szCs w:val="21"/>
              </w:rPr>
              <w:t>Do not know</w:t>
            </w:r>
          </w:p>
        </w:tc>
      </w:tr>
      <w:tr w:rsidR="000D4F1C" w:rsidRPr="00DD569D" w14:paraId="256393E9"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599CA69B"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b/>
                <w:bCs/>
                <w:color w:val="FFFFFF"/>
                <w:kern w:val="0"/>
                <w:szCs w:val="21"/>
              </w:rPr>
              <w:t>FEASIBILITY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B061C5"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themeColor="background2" w:themeShade="BF"/>
                <w:kern w:val="0"/>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A3BE20"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kern w:val="0"/>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C19941"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themeColor="background2" w:themeShade="BF"/>
                <w:kern w:val="0"/>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214554"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kern w:val="0"/>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76D84E1" w14:textId="77777777" w:rsidR="000D4F1C" w:rsidRPr="00DD569D" w:rsidRDefault="000D4F1C" w:rsidP="004A3414">
            <w:pPr>
              <w:widowControl/>
              <w:jc w:val="left"/>
              <w:rPr>
                <w:rFonts w:ascii="Arial" w:eastAsia="ＭＳ Ｐゴシック" w:hAnsi="Arial" w:cs="Arial"/>
                <w:kern w:val="0"/>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8F6BA7"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21BD30"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AEAAAA"/>
                <w:kern w:val="0"/>
                <w:szCs w:val="21"/>
              </w:rPr>
              <w:t>Do not know</w:t>
            </w:r>
          </w:p>
        </w:tc>
      </w:tr>
    </w:tbl>
    <w:p w14:paraId="782E1155" w14:textId="77777777" w:rsidR="000D4F1C" w:rsidRPr="000930B4" w:rsidRDefault="000D4F1C" w:rsidP="004A3414">
      <w:pPr>
        <w:widowControl/>
        <w:spacing w:before="280" w:after="280"/>
        <w:jc w:val="left"/>
        <w:outlineLvl w:val="0"/>
        <w:rPr>
          <w:rFonts w:ascii="Arial" w:eastAsia="ＭＳ Ｐゴシック" w:hAnsi="Arial" w:cs="Arial"/>
          <w:b/>
          <w:bCs/>
          <w:color w:val="000000"/>
          <w:kern w:val="36"/>
          <w:sz w:val="28"/>
          <w:szCs w:val="28"/>
        </w:rPr>
      </w:pPr>
      <w:r w:rsidRPr="000930B4">
        <w:rPr>
          <w:rFonts w:ascii="Arial" w:eastAsia="ＭＳ Ｐゴシック" w:hAnsi="Arial" w:cs="Arial"/>
          <w:b/>
          <w:bCs/>
          <w:color w:val="000000"/>
          <w:kern w:val="36"/>
          <w:sz w:val="28"/>
          <w:szCs w:val="28"/>
        </w:rPr>
        <w:t>Type of Recommendation</w:t>
      </w:r>
    </w:p>
    <w:tbl>
      <w:tblPr>
        <w:tblW w:w="0" w:type="auto"/>
        <w:tblCellMar>
          <w:top w:w="15" w:type="dxa"/>
          <w:left w:w="15" w:type="dxa"/>
          <w:bottom w:w="15" w:type="dxa"/>
          <w:right w:w="15" w:type="dxa"/>
        </w:tblCellMar>
        <w:tblLook w:val="04A0" w:firstRow="1" w:lastRow="0" w:firstColumn="1" w:lastColumn="0" w:noHBand="0" w:noVBand="1"/>
      </w:tblPr>
      <w:tblGrid>
        <w:gridCol w:w="2033"/>
        <w:gridCol w:w="2082"/>
        <w:gridCol w:w="2366"/>
        <w:gridCol w:w="2017"/>
        <w:gridCol w:w="1952"/>
      </w:tblGrid>
      <w:tr w:rsidR="000D4F1C" w:rsidRPr="00DD569D" w14:paraId="0E6CE8D2" w14:textId="77777777" w:rsidTr="004A3414">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1A5BD2DB" w14:textId="77777777" w:rsidR="000D4F1C" w:rsidRPr="00DD569D" w:rsidRDefault="000D4F1C" w:rsidP="004A3414">
            <w:pPr>
              <w:widowControl/>
              <w:ind w:firstLineChars="50" w:firstLine="105"/>
              <w:jc w:val="center"/>
              <w:rPr>
                <w:rFonts w:ascii="Arial" w:eastAsia="ＭＳ Ｐゴシック" w:hAnsi="Arial" w:cs="Arial"/>
                <w:kern w:val="0"/>
                <w:szCs w:val="21"/>
              </w:rPr>
            </w:pPr>
            <w:r w:rsidRPr="00DD569D">
              <w:rPr>
                <w:rFonts w:ascii="Arial" w:eastAsia="ＭＳ Ｐゴシック" w:hAnsi="Arial" w:cs="Arial"/>
                <w:color w:val="000000"/>
                <w:kern w:val="0"/>
                <w:szCs w:val="21"/>
              </w:rPr>
              <w:t>Strong recommendation against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4FB4E177"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000000"/>
                <w:kern w:val="0"/>
                <w:szCs w:val="21"/>
              </w:rPr>
              <w:t>Conditional recommendation against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693A7E20"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000000"/>
                <w:kern w:val="0"/>
                <w:szCs w:val="21"/>
              </w:rPr>
              <w:t>Conditional recommendation for either the intervention or the comparison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0405810C"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000000"/>
                <w:kern w:val="0"/>
                <w:szCs w:val="21"/>
              </w:rPr>
              <w:t>Conditional recommendation for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623460A8"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000000"/>
                <w:kern w:val="0"/>
                <w:szCs w:val="21"/>
              </w:rPr>
              <w:t>Strong recommendation for the intervention</w:t>
            </w:r>
          </w:p>
        </w:tc>
      </w:tr>
      <w:tr w:rsidR="000D4F1C" w:rsidRPr="00DD569D" w14:paraId="74724478" w14:textId="77777777" w:rsidTr="004A3414">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032C8753"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000000"/>
                <w:kern w:val="0"/>
                <w:szCs w:val="21"/>
              </w:rPr>
              <w:lastRenderedPageBreak/>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5E50361F"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000000"/>
                <w:kern w:val="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46391B3B"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000000"/>
                <w:kern w:val="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17D67A5B"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000000"/>
                <w:kern w:val="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1A20B952" w14:textId="77777777" w:rsidR="000D4F1C" w:rsidRPr="00DD569D" w:rsidRDefault="000D4F1C" w:rsidP="004A3414">
            <w:pPr>
              <w:widowControl/>
              <w:jc w:val="center"/>
              <w:rPr>
                <w:rFonts w:ascii="Arial" w:eastAsia="ＭＳ Ｐゴシック" w:hAnsi="Arial" w:cs="Arial"/>
                <w:kern w:val="0"/>
                <w:szCs w:val="21"/>
              </w:rPr>
            </w:pPr>
            <w:r w:rsidRPr="00DD569D">
              <w:rPr>
                <w:rFonts w:ascii="Arial" w:eastAsia="ＭＳ Ｐゴシック" w:hAnsi="Arial" w:cs="Arial"/>
                <w:color w:val="000000"/>
                <w:kern w:val="0"/>
                <w:szCs w:val="21"/>
              </w:rPr>
              <w:t>○ </w:t>
            </w:r>
          </w:p>
        </w:tc>
      </w:tr>
    </w:tbl>
    <w:p w14:paraId="5EB9ACF2" w14:textId="77777777" w:rsidR="000D4F1C" w:rsidRPr="000930B4" w:rsidRDefault="000D4F1C" w:rsidP="004A3414">
      <w:pPr>
        <w:widowControl/>
        <w:spacing w:before="280" w:after="280"/>
        <w:jc w:val="left"/>
        <w:outlineLvl w:val="0"/>
        <w:rPr>
          <w:rFonts w:ascii="Arial" w:eastAsia="ＭＳ Ｐゴシック" w:hAnsi="Arial" w:cs="Arial"/>
          <w:b/>
          <w:bCs/>
          <w:color w:val="000000"/>
          <w:kern w:val="36"/>
          <w:sz w:val="28"/>
          <w:szCs w:val="28"/>
        </w:rPr>
      </w:pPr>
      <w:r w:rsidRPr="000930B4">
        <w:rPr>
          <w:rFonts w:ascii="Arial" w:eastAsia="ＭＳ Ｐゴシック" w:hAnsi="Arial" w:cs="Arial"/>
          <w:b/>
          <w:bCs/>
          <w:color w:val="000000"/>
          <w:kern w:val="36"/>
          <w:sz w:val="28"/>
          <w:szCs w:val="28"/>
        </w:rPr>
        <w:t>Conclusions</w:t>
      </w: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DD569D" w14:paraId="132C5813" w14:textId="77777777" w:rsidTr="004A3414">
        <w:tc>
          <w:tcPr>
            <w:tcW w:w="0" w:type="auto"/>
            <w:shd w:val="clear" w:color="auto" w:fill="2E74B5"/>
            <w:tcMar>
              <w:top w:w="75" w:type="dxa"/>
              <w:left w:w="75" w:type="dxa"/>
              <w:bottom w:w="75" w:type="dxa"/>
              <w:right w:w="75" w:type="dxa"/>
            </w:tcMar>
            <w:hideMark/>
          </w:tcPr>
          <w:p w14:paraId="142CBBC6"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color w:val="FFFFFF"/>
                <w:kern w:val="0"/>
                <w:szCs w:val="21"/>
              </w:rPr>
              <w:t>Recommendation</w:t>
            </w:r>
          </w:p>
        </w:tc>
      </w:tr>
      <w:tr w:rsidR="000D4F1C" w:rsidRPr="00DD569D" w14:paraId="552CA237" w14:textId="77777777" w:rsidTr="004A3414">
        <w:trPr>
          <w:trHeight w:val="1080"/>
        </w:trPr>
        <w:tc>
          <w:tcPr>
            <w:tcW w:w="0" w:type="auto"/>
            <w:tcMar>
              <w:top w:w="75" w:type="dxa"/>
              <w:left w:w="75" w:type="dxa"/>
              <w:bottom w:w="75" w:type="dxa"/>
              <w:right w:w="75" w:type="dxa"/>
            </w:tcMar>
            <w:hideMark/>
          </w:tcPr>
          <w:p w14:paraId="273B8CC6"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000000"/>
                <w:kern w:val="0"/>
                <w:szCs w:val="21"/>
              </w:rPr>
              <w:t xml:space="preserve">  </w:t>
            </w:r>
            <w:r w:rsidRPr="00DD569D">
              <w:rPr>
                <w:rFonts w:ascii="Arial" w:eastAsia="ＭＳ Ｐゴシック" w:hAnsi="Arial" w:cs="Arial"/>
                <w:b/>
                <w:bCs/>
                <w:color w:val="000000"/>
                <w:kern w:val="0"/>
                <w:szCs w:val="21"/>
              </w:rPr>
              <w:t>Conditional recommendation for the early administration of muscle relaxants in adult patients with moderate or severe ARDS (weak recommendation/very low certainty evidence: GRADE2D)</w:t>
            </w:r>
            <w:r>
              <w:rPr>
                <w:rFonts w:ascii="Arial" w:eastAsia="ＭＳ Ｐゴシック" w:hAnsi="Arial" w:cs="Arial"/>
                <w:b/>
                <w:bCs/>
                <w:color w:val="000000"/>
                <w:kern w:val="0"/>
                <w:szCs w:val="21"/>
              </w:rPr>
              <w:t>.</w:t>
            </w:r>
            <w:r w:rsidRPr="00DD569D">
              <w:rPr>
                <w:rFonts w:ascii="Arial" w:eastAsia="ＭＳ Ｐゴシック" w:hAnsi="Arial" w:cs="Arial"/>
                <w:b/>
                <w:bCs/>
                <w:color w:val="000000"/>
                <w:kern w:val="0"/>
                <w:szCs w:val="21"/>
              </w:rPr>
              <w:t>  </w:t>
            </w:r>
          </w:p>
          <w:p w14:paraId="3294406D"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b/>
                <w:bCs/>
                <w:color w:val="000000"/>
                <w:kern w:val="0"/>
                <w:szCs w:val="21"/>
              </w:rPr>
              <w:t>  </w:t>
            </w:r>
          </w:p>
          <w:p w14:paraId="7C786DC9"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b/>
                <w:bCs/>
                <w:color w:val="000000"/>
                <w:kern w:val="0"/>
                <w:szCs w:val="21"/>
                <w:u w:val="single"/>
              </w:rPr>
              <w:t>Note</w:t>
            </w:r>
            <w:r w:rsidRPr="00DD569D">
              <w:rPr>
                <w:rFonts w:ascii="Arial" w:eastAsia="ＭＳ Ｐゴシック" w:hAnsi="Arial" w:cs="Arial"/>
                <w:b/>
                <w:bCs/>
                <w:color w:val="000000"/>
                <w:kern w:val="0"/>
                <w:szCs w:val="21"/>
                <w:u w:val="single"/>
              </w:rPr>
              <w:t>：</w:t>
            </w:r>
          </w:p>
          <w:p w14:paraId="3318B035" w14:textId="77777777" w:rsidR="000D4F1C" w:rsidRPr="00DD569D" w:rsidRDefault="000D4F1C" w:rsidP="004A3414">
            <w:pPr>
              <w:widowControl/>
              <w:ind w:firstLine="240"/>
              <w:jc w:val="left"/>
              <w:rPr>
                <w:rFonts w:ascii="Arial" w:eastAsia="ＭＳ Ｐゴシック" w:hAnsi="Arial" w:cs="Arial"/>
                <w:kern w:val="0"/>
                <w:szCs w:val="21"/>
              </w:rPr>
            </w:pPr>
            <w:r w:rsidRPr="00DD569D">
              <w:rPr>
                <w:rFonts w:ascii="Arial" w:eastAsia="ＭＳ Ｐゴシック" w:hAnsi="Arial" w:cs="Arial"/>
                <w:b/>
                <w:bCs/>
                <w:color w:val="000000"/>
                <w:kern w:val="0"/>
                <w:szCs w:val="21"/>
              </w:rPr>
              <w:t>They should be used in patients with moderate-to-severe ARDS, early in the course of the disease, and for a limited duration of administration (48 h or less). Non-depolarizing muscle relaxants are classified into aminosteroids (rocuronium, vecuronium, pancuronium) and benzylisoquinolines (atracurium, cis-atracurium, mivacurium). It should be noted that the drug used in the overseas RCT (cis-atracurium) is not marketed in Japan. The alternatives to cis-atracurium in Japan include rocuronium and vecuronium, which are aminosteroid muscle relaxants. Caution should be exercised in the use of aminosteroids, as their metabolism is prolonged in hepatic and renal disorders, and muscle atrophy may increase the risk of ICU-related muscle weakness. Particular attention should be paid to the concomitant use of steroids.</w:t>
            </w:r>
          </w:p>
        </w:tc>
      </w:tr>
      <w:tr w:rsidR="000D4F1C" w:rsidRPr="00DD569D" w14:paraId="47AAD704" w14:textId="77777777" w:rsidTr="004A3414">
        <w:tc>
          <w:tcPr>
            <w:tcW w:w="0" w:type="auto"/>
            <w:hideMark/>
          </w:tcPr>
          <w:p w14:paraId="2C580454" w14:textId="77777777" w:rsidR="000D4F1C" w:rsidRPr="00DD569D" w:rsidRDefault="000D4F1C" w:rsidP="004A3414">
            <w:pPr>
              <w:widowControl/>
              <w:jc w:val="left"/>
              <w:rPr>
                <w:rFonts w:ascii="Arial" w:eastAsia="ＭＳ Ｐゴシック" w:hAnsi="Arial" w:cs="Arial"/>
                <w:kern w:val="0"/>
                <w:szCs w:val="21"/>
              </w:rPr>
            </w:pPr>
          </w:p>
        </w:tc>
      </w:tr>
      <w:tr w:rsidR="000D4F1C" w:rsidRPr="00DD569D" w14:paraId="3F8866C9" w14:textId="77777777" w:rsidTr="004A3414">
        <w:tc>
          <w:tcPr>
            <w:tcW w:w="0" w:type="auto"/>
            <w:shd w:val="clear" w:color="auto" w:fill="2E74B5"/>
            <w:tcMar>
              <w:top w:w="75" w:type="dxa"/>
              <w:left w:w="75" w:type="dxa"/>
              <w:bottom w:w="75" w:type="dxa"/>
              <w:right w:w="75" w:type="dxa"/>
            </w:tcMar>
            <w:hideMark/>
          </w:tcPr>
          <w:p w14:paraId="00079FC1"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color w:val="FFFFFF"/>
                <w:kern w:val="0"/>
                <w:szCs w:val="21"/>
              </w:rPr>
              <w:t>Justification</w:t>
            </w:r>
          </w:p>
        </w:tc>
      </w:tr>
      <w:tr w:rsidR="000D4F1C" w:rsidRPr="00DD569D" w14:paraId="343A1AF7" w14:textId="77777777" w:rsidTr="004A3414">
        <w:trPr>
          <w:trHeight w:val="1080"/>
        </w:trPr>
        <w:tc>
          <w:tcPr>
            <w:tcW w:w="0" w:type="auto"/>
            <w:tcMar>
              <w:top w:w="75" w:type="dxa"/>
              <w:left w:w="75" w:type="dxa"/>
              <w:bottom w:w="75" w:type="dxa"/>
              <w:right w:w="75" w:type="dxa"/>
            </w:tcMar>
            <w:hideMark/>
          </w:tcPr>
          <w:p w14:paraId="6EDC0549"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b/>
                <w:bCs/>
                <w:color w:val="000000"/>
                <w:kern w:val="0"/>
                <w:szCs w:val="21"/>
                <w:u w:val="single"/>
              </w:rPr>
              <w:t>Question</w:t>
            </w:r>
            <w:r w:rsidRPr="00DD569D">
              <w:rPr>
                <w:rFonts w:ascii="Arial" w:eastAsia="ＭＳ Ｐゴシック" w:hAnsi="Arial" w:cs="Arial"/>
                <w:b/>
                <w:bCs/>
                <w:color w:val="000000"/>
                <w:kern w:val="0"/>
                <w:szCs w:val="21"/>
                <w:u w:val="single"/>
              </w:rPr>
              <w:t>：</w:t>
            </w:r>
            <w:r w:rsidRPr="003666A5">
              <w:rPr>
                <w:rFonts w:ascii="Arial" w:eastAsia="Times New Roman" w:hAnsi="Arial" w:cs="Arial"/>
                <w:color w:val="000000"/>
              </w:rPr>
              <w:t xml:space="preserve">Should </w:t>
            </w:r>
            <w:sdt>
              <w:sdtPr>
                <w:rPr>
                  <w:rFonts w:ascii="Arial" w:hAnsi="Arial" w:cs="Arial"/>
                </w:rPr>
                <w:tag w:val="goog_rdk_713"/>
                <w:id w:val="1484122403"/>
              </w:sdtPr>
              <w:sdtEndPr/>
              <w:sdtContent>
                <w:r w:rsidRPr="003666A5">
                  <w:rPr>
                    <w:rFonts w:ascii="Arial" w:eastAsia="Times New Roman" w:hAnsi="Arial" w:cs="Arial"/>
                    <w:color w:val="000000"/>
                  </w:rPr>
                  <w:t>neuromuscular blockers</w:t>
                </w:r>
              </w:sdtContent>
            </w:sdt>
            <w:r w:rsidRPr="003666A5">
              <w:rPr>
                <w:rFonts w:ascii="Arial" w:eastAsia="Times New Roman" w:hAnsi="Arial" w:cs="Arial"/>
                <w:color w:val="000000"/>
              </w:rPr>
              <w:t xml:space="preserve"> be used at an early </w:t>
            </w:r>
            <w:sdt>
              <w:sdtPr>
                <w:rPr>
                  <w:rFonts w:ascii="Arial" w:hAnsi="Arial" w:cs="Arial"/>
                </w:rPr>
                <w:tag w:val="goog_rdk_714"/>
                <w:id w:val="1081406840"/>
              </w:sdtPr>
              <w:sdtEndPr/>
              <w:sdtContent>
                <w:r w:rsidRPr="003666A5">
                  <w:rPr>
                    <w:rFonts w:ascii="Arial" w:eastAsia="Times New Roman" w:hAnsi="Arial" w:cs="Arial"/>
                    <w:color w:val="000000"/>
                  </w:rPr>
                  <w:t>phase</w:t>
                </w:r>
              </w:sdtContent>
            </w:sdt>
            <w:r w:rsidRPr="003666A5">
              <w:rPr>
                <w:rFonts w:ascii="Arial" w:eastAsia="Times New Roman" w:hAnsi="Arial" w:cs="Arial"/>
                <w:color w:val="000000"/>
              </w:rPr>
              <w:t xml:space="preserve"> in adult patients with moderate or severe ARDS?</w:t>
            </w:r>
          </w:p>
          <w:p w14:paraId="09C3A7F3"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b/>
                <w:bCs/>
                <w:color w:val="000000"/>
                <w:kern w:val="0"/>
                <w:szCs w:val="21"/>
                <w:u w:val="single"/>
              </w:rPr>
              <w:t>Patient</w:t>
            </w:r>
            <w:r w:rsidRPr="00DD569D">
              <w:rPr>
                <w:rFonts w:ascii="Arial" w:eastAsia="ＭＳ Ｐゴシック" w:hAnsi="Arial" w:cs="Arial"/>
                <w:b/>
                <w:bCs/>
                <w:color w:val="000000"/>
                <w:kern w:val="0"/>
                <w:szCs w:val="21"/>
                <w:u w:val="single"/>
              </w:rPr>
              <w:t>：</w:t>
            </w:r>
            <w:r w:rsidRPr="00DD569D">
              <w:rPr>
                <w:rFonts w:ascii="Arial" w:eastAsia="ＭＳ Ｐゴシック" w:hAnsi="Arial" w:cs="Arial" w:hint="eastAsia"/>
                <w:b/>
                <w:bCs/>
                <w:color w:val="000000"/>
                <w:kern w:val="0"/>
                <w:szCs w:val="21"/>
                <w:u w:val="single"/>
              </w:rPr>
              <w:t xml:space="preserve"> </w:t>
            </w:r>
            <w:r w:rsidRPr="00DD569D">
              <w:rPr>
                <w:rFonts w:ascii="Arial" w:eastAsia="ＭＳ Ｐゴシック" w:hAnsi="Arial" w:cs="Arial"/>
                <w:color w:val="000000"/>
                <w:kern w:val="0"/>
                <w:szCs w:val="21"/>
              </w:rPr>
              <w:t>Adult patients with ARDS (moderate or severe)</w:t>
            </w:r>
          </w:p>
          <w:p w14:paraId="320ED471"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b/>
                <w:bCs/>
                <w:color w:val="000000"/>
                <w:kern w:val="0"/>
                <w:szCs w:val="21"/>
                <w:u w:val="single"/>
              </w:rPr>
              <w:t>Intervention</w:t>
            </w:r>
            <w:r w:rsidRPr="00DD569D">
              <w:rPr>
                <w:rFonts w:ascii="Arial" w:eastAsia="ＭＳ Ｐゴシック" w:hAnsi="Arial" w:cs="Arial"/>
                <w:b/>
                <w:bCs/>
                <w:color w:val="000000"/>
                <w:kern w:val="0"/>
                <w:szCs w:val="21"/>
                <w:u w:val="single"/>
              </w:rPr>
              <w:t>：</w:t>
            </w:r>
            <w:r w:rsidRPr="00DD569D">
              <w:rPr>
                <w:rFonts w:ascii="Arial" w:eastAsia="ＭＳ Ｐゴシック" w:hAnsi="Arial" w:cs="Arial" w:hint="eastAsia"/>
                <w:b/>
                <w:bCs/>
                <w:color w:val="000000"/>
                <w:kern w:val="0"/>
                <w:szCs w:val="21"/>
                <w:u w:val="single"/>
              </w:rPr>
              <w:t xml:space="preserve"> </w:t>
            </w:r>
            <w:r w:rsidRPr="00DD569D">
              <w:rPr>
                <w:rFonts w:ascii="Arial" w:eastAsia="ＭＳ Ｐゴシック" w:hAnsi="Arial" w:cs="Arial"/>
                <w:color w:val="000000"/>
                <w:kern w:val="0"/>
                <w:szCs w:val="21"/>
              </w:rPr>
              <w:t>Use of muscle relaxants (any drug) within 48 h of onset</w:t>
            </w:r>
          </w:p>
          <w:p w14:paraId="7DF8D19B"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b/>
                <w:bCs/>
                <w:color w:val="000000"/>
                <w:kern w:val="0"/>
                <w:szCs w:val="21"/>
                <w:u w:val="single"/>
              </w:rPr>
              <w:t>Comparison</w:t>
            </w:r>
            <w:r w:rsidRPr="00DD569D">
              <w:rPr>
                <w:rFonts w:ascii="Arial" w:eastAsia="ＭＳ Ｐゴシック" w:hAnsi="Arial" w:cs="Arial"/>
                <w:b/>
                <w:bCs/>
                <w:color w:val="000000"/>
                <w:kern w:val="0"/>
                <w:szCs w:val="21"/>
                <w:u w:val="single"/>
              </w:rPr>
              <w:t>：</w:t>
            </w:r>
            <w:r w:rsidRPr="00DD569D">
              <w:rPr>
                <w:rFonts w:ascii="Arial" w:eastAsia="ＭＳ Ｐゴシック" w:hAnsi="Arial" w:cs="Arial" w:hint="eastAsia"/>
                <w:b/>
                <w:bCs/>
                <w:color w:val="000000"/>
                <w:kern w:val="0"/>
                <w:szCs w:val="21"/>
                <w:u w:val="single"/>
              </w:rPr>
              <w:t xml:space="preserve"> </w:t>
            </w:r>
            <w:r w:rsidRPr="00DD569D">
              <w:rPr>
                <w:rFonts w:ascii="Arial" w:eastAsia="ＭＳ Ｐゴシック" w:hAnsi="Arial" w:cs="Arial"/>
                <w:color w:val="000000"/>
                <w:kern w:val="0"/>
                <w:szCs w:val="21"/>
              </w:rPr>
              <w:t>No use of muscle relaxants</w:t>
            </w:r>
          </w:p>
          <w:p w14:paraId="4D8E305A"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b/>
                <w:bCs/>
                <w:color w:val="000000"/>
                <w:kern w:val="0"/>
                <w:szCs w:val="21"/>
                <w:u w:val="single"/>
              </w:rPr>
              <w:t>Summary of evidence</w:t>
            </w:r>
            <w:r w:rsidRPr="00DD569D">
              <w:rPr>
                <w:rFonts w:ascii="Arial" w:eastAsia="ＭＳ Ｐゴシック" w:hAnsi="Arial" w:cs="Arial"/>
                <w:b/>
                <w:bCs/>
                <w:color w:val="000000"/>
                <w:kern w:val="0"/>
                <w:szCs w:val="21"/>
                <w:u w:val="single"/>
              </w:rPr>
              <w:t>：</w:t>
            </w:r>
          </w:p>
          <w:p w14:paraId="62E1CF13" w14:textId="1C6E794D" w:rsidR="000D4F1C" w:rsidRPr="00DD569D" w:rsidRDefault="000D4F1C" w:rsidP="004A3414">
            <w:pPr>
              <w:widowControl/>
              <w:ind w:firstLine="160"/>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 xml:space="preserve">A systematic review </w:t>
            </w:r>
            <w:r w:rsidR="00F55646" w:rsidRPr="00F55646">
              <w:rPr>
                <w:rFonts w:ascii="Arial" w:eastAsia="ＭＳ Ｐゴシック" w:hAnsi="Arial" w:cs="Arial"/>
                <w:color w:val="000000"/>
                <w:kern w:val="0"/>
                <w:szCs w:val="21"/>
              </w:rPr>
              <w:t>resulted in five RCTs that met PICO</w:t>
            </w:r>
            <w:r w:rsidRPr="00DD569D">
              <w:rPr>
                <w:rFonts w:ascii="Arial" w:eastAsia="ＭＳ Ｐゴシック" w:hAnsi="Arial" w:cs="Arial"/>
                <w:color w:val="000000"/>
                <w:kern w:val="0"/>
                <w:szCs w:val="21"/>
              </w:rPr>
              <w:t>, and a meta-analysis was performed using these studies. Effect estimates for survival (five RCTs: N=1461) showed a risk difference of 84 more people/1000 (95% CI: 39 fewer people to 236 more people) with muscle relaxants compared to no muscle relaxants, and a mean difference of 0.02 points for QoL (EQ-5D</w:t>
            </w:r>
            <w:r>
              <w:rPr>
                <w:rFonts w:ascii="Arial" w:eastAsia="ＭＳ Ｐゴシック" w:hAnsi="Arial" w:cs="Arial"/>
                <w:color w:val="000000"/>
                <w:kern w:val="0"/>
                <w:szCs w:val="21"/>
              </w:rPr>
              <w:t>;1</w:t>
            </w:r>
            <w:r w:rsidRPr="00DD569D">
              <w:rPr>
                <w:rFonts w:ascii="Arial" w:eastAsia="ＭＳ Ｐゴシック" w:hAnsi="Arial" w:cs="Arial"/>
                <w:color w:val="000000"/>
                <w:kern w:val="0"/>
                <w:szCs w:val="21"/>
              </w:rPr>
              <w:t xml:space="preserve"> RCT: N=246; CI: decrease of 0.09 points to increase of 0.05 points), </w:t>
            </w:r>
            <w:r w:rsidR="00777FC4">
              <w:rPr>
                <w:rFonts w:ascii="Arial" w:eastAsia="ＭＳ Ｐゴシック" w:hAnsi="Arial" w:cs="Arial"/>
                <w:color w:val="000000"/>
                <w:kern w:val="0"/>
                <w:szCs w:val="21"/>
              </w:rPr>
              <w:t>ventilator-free days</w:t>
            </w:r>
            <w:r w:rsidRPr="00DD569D">
              <w:rPr>
                <w:rFonts w:ascii="Arial" w:eastAsia="ＭＳ Ｐゴシック" w:hAnsi="Arial" w:cs="Arial"/>
                <w:color w:val="000000"/>
                <w:kern w:val="0"/>
                <w:szCs w:val="21"/>
              </w:rPr>
              <w:t xml:space="preserve"> (28 days</w:t>
            </w:r>
            <w:r>
              <w:rPr>
                <w:rFonts w:ascii="Arial" w:eastAsia="ＭＳ Ｐゴシック" w:hAnsi="Arial" w:cs="Arial"/>
                <w:color w:val="000000"/>
                <w:kern w:val="0"/>
                <w:szCs w:val="21"/>
              </w:rPr>
              <w:t>; 5</w:t>
            </w:r>
            <w:r w:rsidRPr="00DD569D">
              <w:rPr>
                <w:rFonts w:ascii="Arial" w:eastAsia="ＭＳ Ｐゴシック" w:hAnsi="Arial" w:cs="Arial"/>
                <w:color w:val="000000"/>
                <w:kern w:val="0"/>
                <w:szCs w:val="21"/>
              </w:rPr>
              <w:t xml:space="preserve"> RCTs: N=1461) increased by a mean difference of 0.72 days (95% CI: decrease of 0.52 days to increase of 1.95 days), and </w:t>
            </w:r>
            <w:r>
              <w:rPr>
                <w:rFonts w:ascii="Arial" w:eastAsia="ＭＳ Ｐゴシック" w:hAnsi="Arial" w:cs="Arial"/>
                <w:color w:val="000000"/>
                <w:kern w:val="0"/>
                <w:szCs w:val="21"/>
              </w:rPr>
              <w:t>barotrauma</w:t>
            </w:r>
            <w:r w:rsidRPr="00DD569D">
              <w:rPr>
                <w:rFonts w:ascii="Arial" w:eastAsia="ＭＳ Ｐゴシック" w:hAnsi="Arial" w:cs="Arial"/>
                <w:color w:val="000000"/>
                <w:kern w:val="0"/>
                <w:szCs w:val="21"/>
              </w:rPr>
              <w:t xml:space="preserve"> (</w:t>
            </w:r>
            <w:r>
              <w:rPr>
                <w:rFonts w:ascii="Arial" w:eastAsia="ＭＳ Ｐゴシック" w:hAnsi="Arial" w:cs="Arial"/>
                <w:color w:val="000000"/>
                <w:kern w:val="0"/>
                <w:szCs w:val="21"/>
              </w:rPr>
              <w:t>4</w:t>
            </w:r>
            <w:r w:rsidRPr="00DD569D">
              <w:rPr>
                <w:rFonts w:ascii="Arial" w:eastAsia="ＭＳ Ｐゴシック" w:hAnsi="Arial" w:cs="Arial"/>
                <w:color w:val="000000"/>
                <w:kern w:val="0"/>
                <w:szCs w:val="21"/>
              </w:rPr>
              <w:t xml:space="preserve"> RCTs: N=1437) decreased by a risk difference of 31 persons/1000 people (95% CI: decrease of 46 persons to decrease of 9 persons). Pneumothorax was considered an important outcome. For pneumothorax (</w:t>
            </w:r>
            <w:r>
              <w:rPr>
                <w:rFonts w:ascii="Arial" w:eastAsia="ＭＳ Ｐゴシック" w:hAnsi="Arial" w:cs="Arial"/>
                <w:color w:val="000000"/>
                <w:kern w:val="0"/>
                <w:szCs w:val="21"/>
              </w:rPr>
              <w:t>3</w:t>
            </w:r>
            <w:r w:rsidRPr="00DD569D">
              <w:rPr>
                <w:rFonts w:ascii="Arial" w:eastAsia="ＭＳ Ｐゴシック" w:hAnsi="Arial" w:cs="Arial"/>
                <w:color w:val="000000"/>
                <w:kern w:val="0"/>
                <w:szCs w:val="21"/>
              </w:rPr>
              <w:t xml:space="preserve"> RCTs: N=1401), the risk difference was 35 fewer patients/1000 (95% CI: 47 to 15 fewer patients). Thus, the desired effect of the intervention was judged to be “moderate</w:t>
            </w:r>
            <w:r>
              <w:rPr>
                <w:rFonts w:ascii="Arial" w:hAnsi="Arial" w:cs="Arial"/>
                <w:szCs w:val="21"/>
              </w:rPr>
              <w:t>.</w:t>
            </w:r>
            <w:r w:rsidRPr="00DD569D">
              <w:rPr>
                <w:rFonts w:ascii="Arial" w:eastAsia="ＭＳ Ｐゴシック" w:hAnsi="Arial" w:cs="Arial"/>
                <w:color w:val="000000"/>
                <w:kern w:val="0"/>
                <w:szCs w:val="21"/>
              </w:rPr>
              <w:t>”</w:t>
            </w:r>
            <w:r w:rsidRPr="00DD569D">
              <w:rPr>
                <w:rFonts w:ascii="Arial" w:hAnsi="Arial" w:cs="Arial"/>
                <w:szCs w:val="21"/>
              </w:rPr>
              <w:t xml:space="preserve"> </w:t>
            </w:r>
            <w:r w:rsidRPr="00DD569D">
              <w:rPr>
                <w:rFonts w:ascii="Arial" w:eastAsia="ＭＳ Ｐゴシック" w:hAnsi="Arial" w:cs="Arial"/>
                <w:color w:val="000000"/>
                <w:kern w:val="0"/>
                <w:szCs w:val="21"/>
              </w:rPr>
              <w:t xml:space="preserve">As an outcome of harm, the effect </w:t>
            </w:r>
            <w:r w:rsidR="00D56DFC" w:rsidRPr="00DD569D">
              <w:rPr>
                <w:rFonts w:ascii="Arial" w:eastAsia="ＭＳ Ｐゴシック" w:hAnsi="Arial" w:cs="Arial"/>
                <w:color w:val="000000"/>
                <w:kern w:val="0"/>
                <w:szCs w:val="21"/>
              </w:rPr>
              <w:t>estimates</w:t>
            </w:r>
            <w:r w:rsidRPr="00DD569D">
              <w:rPr>
                <w:rFonts w:ascii="Arial" w:eastAsia="ＭＳ Ｐゴシック" w:hAnsi="Arial" w:cs="Arial"/>
                <w:color w:val="000000"/>
                <w:kern w:val="0"/>
                <w:szCs w:val="21"/>
              </w:rPr>
              <w:t xml:space="preserve"> for ICU-AW (</w:t>
            </w:r>
            <w:r>
              <w:rPr>
                <w:rFonts w:ascii="Arial" w:eastAsia="ＭＳ Ｐゴシック" w:hAnsi="Arial" w:cs="Arial"/>
                <w:color w:val="000000"/>
                <w:kern w:val="0"/>
                <w:szCs w:val="21"/>
              </w:rPr>
              <w:t>4</w:t>
            </w:r>
            <w:r w:rsidRPr="00DD569D">
              <w:rPr>
                <w:rFonts w:ascii="Arial" w:eastAsia="ＭＳ Ｐゴシック" w:hAnsi="Arial" w:cs="Arial"/>
                <w:color w:val="000000"/>
                <w:kern w:val="0"/>
                <w:szCs w:val="21"/>
              </w:rPr>
              <w:t xml:space="preserve"> RCTs: N=747) was a risk difference of 25 more people/1000 people (95% CI: 58 fewer people to 125 more people) with the use of muscle relaxants compared to no muscle relaxants (95% CI: 58 fewer to 125 more). The expected harm was judged to be “small</w:t>
            </w:r>
            <w:r>
              <w:rPr>
                <w:rFonts w:ascii="Arial" w:eastAsia="ＭＳ Ｐゴシック" w:hAnsi="Arial" w:cs="Arial"/>
                <w:color w:val="000000"/>
                <w:kern w:val="0"/>
                <w:szCs w:val="21"/>
              </w:rPr>
              <w:t>.</w:t>
            </w:r>
            <w:r w:rsidRPr="00DD569D">
              <w:rPr>
                <w:rFonts w:ascii="Arial" w:eastAsia="ＭＳ Ｐゴシック" w:hAnsi="Arial" w:cs="Arial"/>
                <w:color w:val="000000"/>
                <w:kern w:val="0"/>
                <w:szCs w:val="21"/>
              </w:rPr>
              <w:t>”</w:t>
            </w:r>
          </w:p>
          <w:p w14:paraId="0BD1F8B4" w14:textId="77777777" w:rsidR="000D4F1C" w:rsidRPr="00DD569D" w:rsidRDefault="000D4F1C" w:rsidP="004A3414">
            <w:pPr>
              <w:widowControl/>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lastRenderedPageBreak/>
              <w:t>Thus, whether the effect of the intervention was greater than the harm was judged to be “probably in favor of the intervention.</w:t>
            </w:r>
            <w:r>
              <w:rPr>
                <w:rFonts w:ascii="Arial" w:eastAsia="ＭＳ Ｐゴシック" w:hAnsi="Arial" w:cs="Arial"/>
                <w:color w:val="000000"/>
                <w:kern w:val="0"/>
                <w:szCs w:val="21"/>
              </w:rPr>
              <w:t>”</w:t>
            </w:r>
          </w:p>
          <w:p w14:paraId="113EBAFB"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b/>
                <w:bCs/>
                <w:color w:val="000000"/>
                <w:kern w:val="0"/>
                <w:szCs w:val="21"/>
                <w:u w:val="single"/>
              </w:rPr>
              <w:t>Certainty of the evidence</w:t>
            </w:r>
            <w:r w:rsidRPr="00DD569D">
              <w:rPr>
                <w:rFonts w:ascii="Arial" w:eastAsia="ＭＳ Ｐゴシック" w:hAnsi="Arial" w:cs="Arial"/>
                <w:b/>
                <w:bCs/>
                <w:color w:val="000000"/>
                <w:kern w:val="0"/>
                <w:szCs w:val="21"/>
                <w:u w:val="single"/>
              </w:rPr>
              <w:t>：</w:t>
            </w:r>
          </w:p>
          <w:p w14:paraId="2E97DB65"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000000"/>
                <w:kern w:val="0"/>
                <w:szCs w:val="21"/>
              </w:rPr>
              <w:t xml:space="preserve">　</w:t>
            </w:r>
            <w:r w:rsidRPr="00DD569D">
              <w:rPr>
                <w:rFonts w:ascii="Arial" w:eastAsia="ＭＳ Ｐゴシック" w:hAnsi="Arial" w:cs="Arial"/>
                <w:color w:val="000000"/>
                <w:kern w:val="0"/>
                <w:szCs w:val="21"/>
              </w:rPr>
              <w:t>The direction within the desired effect was not consistent, and the certainty of evidence across outcomes was judged to be “very low,” adopting the certainty of the least certain evidence.</w:t>
            </w:r>
          </w:p>
          <w:p w14:paraId="12C86B9D"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b/>
                <w:bCs/>
                <w:color w:val="000000"/>
                <w:kern w:val="0"/>
                <w:szCs w:val="21"/>
                <w:u w:val="single"/>
              </w:rPr>
              <w:t>Values, balance of effect, acceptability, feasibility</w:t>
            </w:r>
            <w:r w:rsidRPr="00DD569D">
              <w:rPr>
                <w:rFonts w:ascii="Arial" w:eastAsia="ＭＳ Ｐゴシック" w:hAnsi="Arial" w:cs="Arial"/>
                <w:b/>
                <w:bCs/>
                <w:color w:val="000000"/>
                <w:kern w:val="0"/>
                <w:szCs w:val="21"/>
                <w:u w:val="single"/>
              </w:rPr>
              <w:t>：</w:t>
            </w:r>
          </w:p>
          <w:p w14:paraId="2DD5292C" w14:textId="77777777" w:rsidR="000D4F1C" w:rsidRPr="00DD569D" w:rsidRDefault="000D4F1C" w:rsidP="004A3414">
            <w:pPr>
              <w:widowControl/>
              <w:ind w:firstLine="160"/>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The typical non-depolarizing muscle relaxant in Japan is rocuronium, which costs less than several thousand yen per day for continuous administration. Muscle relaxants are easy to obtain and use, and there is no need to purchase additional equipment or secure personnel, so costs are likely to be minimal. It should be noted that the drug mainly used in the overseas RCT (cis-atracurium) is not available in Japan. With regard to resource utilization, when muscle relaxants are administered, the cost is acceptable, and the benefit outweighs the harm, which is of high importance because it is minimal.</w:t>
            </w:r>
          </w:p>
          <w:p w14:paraId="65994D3B" w14:textId="77777777" w:rsidR="000D4F1C" w:rsidRPr="00DD569D" w:rsidRDefault="000D4F1C" w:rsidP="004A3414">
            <w:pPr>
              <w:widowControl/>
              <w:ind w:firstLine="160"/>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Concerning the equity of medical resources, there is no evidence used in the study, but there is no concern about the distribution of medical resources, and the medical treatment is within the scope of usual care.</w:t>
            </w:r>
          </w:p>
          <w:p w14:paraId="4534BEE1" w14:textId="55304C26" w:rsidR="000D4F1C" w:rsidRPr="00DD569D" w:rsidRDefault="000D4F1C" w:rsidP="004A3414">
            <w:pPr>
              <w:widowControl/>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 xml:space="preserve">As for feasibility, there is no evidence used in the study, but it has already been implemented in regular practice, and it is considered feasible </w:t>
            </w:r>
            <w:r w:rsidR="00511023" w:rsidRPr="00511023">
              <w:rPr>
                <w:rFonts w:ascii="Arial" w:eastAsia="ＭＳ Ｐゴシック" w:hAnsi="Arial" w:cs="Arial"/>
                <w:color w:val="000000"/>
                <w:kern w:val="0"/>
                <w:szCs w:val="21"/>
              </w:rPr>
              <w:t>in consideration of cost and other factors</w:t>
            </w:r>
            <w:r w:rsidRPr="00DD569D">
              <w:rPr>
                <w:rFonts w:ascii="Arial" w:eastAsia="ＭＳ Ｐゴシック" w:hAnsi="Arial" w:cs="Arial"/>
                <w:color w:val="000000"/>
                <w:kern w:val="0"/>
                <w:szCs w:val="21"/>
              </w:rPr>
              <w:t>.</w:t>
            </w:r>
          </w:p>
          <w:p w14:paraId="138B8D8A"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b/>
                <w:bCs/>
                <w:color w:val="000000"/>
                <w:kern w:val="0"/>
                <w:szCs w:val="21"/>
                <w:u w:val="single"/>
              </w:rPr>
              <w:t>Panel meeting</w:t>
            </w:r>
            <w:r w:rsidRPr="00DD569D">
              <w:rPr>
                <w:rFonts w:ascii="Arial" w:eastAsia="ＭＳ Ｐゴシック" w:hAnsi="Arial" w:cs="Arial"/>
                <w:b/>
                <w:bCs/>
                <w:color w:val="000000"/>
                <w:kern w:val="0"/>
                <w:szCs w:val="21"/>
                <w:u w:val="single"/>
              </w:rPr>
              <w:t>：</w:t>
            </w:r>
          </w:p>
          <w:p w14:paraId="6BC1ABC4" w14:textId="77777777" w:rsidR="000D4F1C" w:rsidRPr="00DD569D" w:rsidRDefault="000D4F1C" w:rsidP="004A3414">
            <w:pPr>
              <w:widowControl/>
              <w:ind w:firstLine="160"/>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In the pre-vote, the modified Delphi method resulted in a median score of 8.0, with a disagreement index of 0.292, for “Conditionally recommend early use of muscle relaxants in adults with moderate or severe ARDS</w:t>
            </w:r>
            <w:r>
              <w:rPr>
                <w:rFonts w:ascii="Arial" w:eastAsia="ＭＳ Ｐゴシック" w:hAnsi="Arial" w:cs="Arial"/>
                <w:color w:val="000000"/>
                <w:kern w:val="0"/>
                <w:szCs w:val="21"/>
              </w:rPr>
              <w:t>.</w:t>
            </w:r>
            <w:r w:rsidRPr="00DD569D">
              <w:rPr>
                <w:rFonts w:ascii="Arial" w:eastAsia="ＭＳ Ｐゴシック" w:hAnsi="Arial" w:cs="Arial"/>
                <w:color w:val="000000"/>
                <w:kern w:val="0"/>
                <w:szCs w:val="21"/>
              </w:rPr>
              <w:t>”</w:t>
            </w:r>
          </w:p>
          <w:p w14:paraId="7FE766B9" w14:textId="77777777" w:rsidR="000D4F1C" w:rsidRPr="00DD569D" w:rsidRDefault="000D4F1C" w:rsidP="004A3414">
            <w:pPr>
              <w:widowControl/>
              <w:ind w:firstLine="160"/>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The panel discussed the usefulness of monitoring muscle relaxation during the use of muscle relaxants in patients with ARDS, but there were no specific objections to the draft recommendation. As a result, the panel meeting finally reached a consensus with the results of the pre-vote without a re-vote being required.</w:t>
            </w:r>
          </w:p>
          <w:p w14:paraId="6B5CD665"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color w:val="000000"/>
                <w:kern w:val="0"/>
                <w:szCs w:val="21"/>
              </w:rPr>
              <w:t xml:space="preserve">   </w:t>
            </w:r>
          </w:p>
          <w:p w14:paraId="6399BF06" w14:textId="77777777" w:rsidR="000D4F1C" w:rsidRPr="00DD569D" w:rsidRDefault="000D4F1C" w:rsidP="004A3414">
            <w:pPr>
              <w:widowControl/>
              <w:jc w:val="left"/>
              <w:rPr>
                <w:rFonts w:ascii="Arial" w:eastAsia="ＭＳ Ｐゴシック" w:hAnsi="Arial" w:cs="Arial"/>
                <w:kern w:val="0"/>
                <w:szCs w:val="21"/>
              </w:rPr>
            </w:pPr>
            <w:r w:rsidRPr="00DD569D">
              <w:rPr>
                <w:rFonts w:ascii="Arial" w:eastAsia="ＭＳ Ｐゴシック" w:hAnsi="Arial" w:cs="Arial"/>
                <w:b/>
                <w:bCs/>
                <w:color w:val="000000"/>
                <w:kern w:val="0"/>
                <w:szCs w:val="21"/>
                <w:u w:val="single"/>
              </w:rPr>
              <w:t>Note</w:t>
            </w:r>
            <w:r w:rsidRPr="00DD569D">
              <w:rPr>
                <w:rFonts w:ascii="Arial" w:eastAsia="ＭＳ Ｐゴシック" w:hAnsi="Arial" w:cs="Arial"/>
                <w:b/>
                <w:bCs/>
                <w:color w:val="000000"/>
                <w:kern w:val="0"/>
                <w:szCs w:val="21"/>
                <w:u w:val="single"/>
              </w:rPr>
              <w:t>：</w:t>
            </w:r>
          </w:p>
          <w:p w14:paraId="1C423D65" w14:textId="710FF0A9" w:rsidR="000D4F1C" w:rsidRPr="00DD569D" w:rsidRDefault="000D4F1C" w:rsidP="004A3414">
            <w:pPr>
              <w:widowControl/>
              <w:ind w:firstLine="160"/>
              <w:jc w:val="left"/>
              <w:rPr>
                <w:rFonts w:ascii="Arial" w:eastAsia="ＭＳ Ｐゴシック" w:hAnsi="Arial" w:cs="Arial"/>
                <w:kern w:val="0"/>
                <w:szCs w:val="21"/>
              </w:rPr>
            </w:pPr>
            <w:r w:rsidRPr="00DD569D">
              <w:rPr>
                <w:rFonts w:ascii="Arial" w:eastAsia="ＭＳ Ｐゴシック" w:hAnsi="Arial" w:cs="Arial"/>
                <w:color w:val="000000"/>
                <w:kern w:val="0"/>
                <w:szCs w:val="21"/>
              </w:rPr>
              <w:t>In the landmark trials, Papazian 2010 (ACURASYS Trial) 3) and The National Heart, Lung and Blood Institute PETAL Clinical Trials Network 2019 (ROSE Trial) 4) continuous muscle relaxant (cis-atracurium) administration limited to 48 h in patients with ARDS with a Pa</w:t>
            </w:r>
            <w:r w:rsidR="00B8123B">
              <w:rPr>
                <w:rFonts w:ascii="Arial" w:eastAsia="ＭＳ Ｐゴシック" w:hAnsi="Arial" w:cs="Arial"/>
                <w:color w:val="000000"/>
                <w:kern w:val="0"/>
                <w:szCs w:val="21"/>
              </w:rPr>
              <w:t>O</w:t>
            </w:r>
            <w:r w:rsidRPr="00DB3D3D">
              <w:rPr>
                <w:rFonts w:ascii="Arial" w:eastAsia="ＭＳ Ｐゴシック" w:hAnsi="Arial" w:cs="Arial"/>
                <w:color w:val="000000"/>
                <w:kern w:val="0"/>
                <w:szCs w:val="21"/>
                <w:vertAlign w:val="subscript"/>
              </w:rPr>
              <w:t>2</w:t>
            </w:r>
            <w:r w:rsidRPr="00DD569D">
              <w:rPr>
                <w:rFonts w:ascii="Arial" w:eastAsia="ＭＳ Ｐゴシック" w:hAnsi="Arial" w:cs="Arial"/>
                <w:color w:val="000000"/>
                <w:kern w:val="0"/>
                <w:szCs w:val="21"/>
              </w:rPr>
              <w:t>/</w:t>
            </w:r>
            <w:r w:rsidR="00F41FB6">
              <w:rPr>
                <w:rFonts w:ascii="Arial" w:eastAsia="ＭＳ Ｐゴシック" w:hAnsi="Arial" w:cs="Arial"/>
                <w:color w:val="000000"/>
                <w:kern w:val="0"/>
                <w:szCs w:val="21"/>
              </w:rPr>
              <w:t>FIO2</w:t>
            </w:r>
            <w:r w:rsidR="00B8123B" w:rsidRPr="00DD569D">
              <w:rPr>
                <w:rFonts w:ascii="Arial" w:eastAsia="ＭＳ Ｐゴシック" w:hAnsi="Arial" w:cs="Arial"/>
                <w:color w:val="000000"/>
                <w:kern w:val="0"/>
                <w:szCs w:val="21"/>
              </w:rPr>
              <w:t xml:space="preserve"> </w:t>
            </w:r>
            <w:r w:rsidRPr="00DD569D">
              <w:rPr>
                <w:rFonts w:ascii="Arial" w:eastAsia="ＭＳ Ｐゴシック" w:hAnsi="Arial" w:cs="Arial"/>
                <w:color w:val="000000"/>
                <w:kern w:val="0"/>
                <w:szCs w:val="21"/>
              </w:rPr>
              <w:t>(P/F ratio) of 150 or less was used. Therefore, it was decided that the duration of administration should be limited to 48 h.</w:t>
            </w:r>
          </w:p>
        </w:tc>
      </w:tr>
    </w:tbl>
    <w:p w14:paraId="34295650" w14:textId="77777777" w:rsidR="000D4F1C" w:rsidRPr="00DD569D" w:rsidRDefault="000D4F1C" w:rsidP="004A3414">
      <w:pPr>
        <w:widowControl/>
        <w:jc w:val="left"/>
        <w:rPr>
          <w:rFonts w:ascii="Arial" w:eastAsia="ＭＳ Ｐゴシック" w:hAnsi="Arial" w:cs="Arial"/>
          <w:color w:val="000000"/>
          <w:kern w:val="0"/>
          <w:szCs w:val="21"/>
        </w:rPr>
      </w:pP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DD569D" w14:paraId="46B20AAB" w14:textId="77777777" w:rsidTr="004A3414">
        <w:tc>
          <w:tcPr>
            <w:tcW w:w="0" w:type="auto"/>
            <w:shd w:val="clear" w:color="auto" w:fill="2E75B5"/>
            <w:tcMar>
              <w:top w:w="75" w:type="dxa"/>
              <w:left w:w="75" w:type="dxa"/>
              <w:bottom w:w="75" w:type="dxa"/>
              <w:right w:w="75" w:type="dxa"/>
            </w:tcMar>
            <w:hideMark/>
          </w:tcPr>
          <w:p w14:paraId="30E11A13"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color w:val="FFFFFF"/>
                <w:kern w:val="0"/>
                <w:szCs w:val="21"/>
              </w:rPr>
              <w:t>Subgroup considerations</w:t>
            </w:r>
          </w:p>
        </w:tc>
      </w:tr>
      <w:tr w:rsidR="000D4F1C" w:rsidRPr="00DD569D" w14:paraId="14DDBA1B" w14:textId="77777777" w:rsidTr="004A3414">
        <w:trPr>
          <w:trHeight w:val="858"/>
        </w:trPr>
        <w:tc>
          <w:tcPr>
            <w:tcW w:w="0" w:type="auto"/>
            <w:tcMar>
              <w:top w:w="75" w:type="dxa"/>
              <w:left w:w="75" w:type="dxa"/>
              <w:bottom w:w="75" w:type="dxa"/>
              <w:right w:w="75" w:type="dxa"/>
            </w:tcMar>
            <w:hideMark/>
          </w:tcPr>
          <w:p w14:paraId="37500BB4" w14:textId="77777777" w:rsidR="000D4F1C" w:rsidRPr="00DD569D" w:rsidRDefault="000D4F1C" w:rsidP="004A3414">
            <w:pPr>
              <w:widowControl/>
              <w:ind w:firstLine="160"/>
              <w:jc w:val="left"/>
              <w:rPr>
                <w:rFonts w:ascii="Arial" w:eastAsia="ＭＳ Ｐゴシック" w:hAnsi="Arial" w:cs="Arial"/>
                <w:kern w:val="0"/>
                <w:szCs w:val="21"/>
              </w:rPr>
            </w:pPr>
            <w:r w:rsidRPr="00DD569D">
              <w:rPr>
                <w:rFonts w:ascii="Arial" w:eastAsia="ＭＳ Ｐゴシック" w:hAnsi="Arial" w:cs="Arial"/>
                <w:color w:val="000000"/>
                <w:kern w:val="0"/>
                <w:szCs w:val="21"/>
              </w:rPr>
              <w:t>As a subgroup, it is necessary to examine the severity of oxygenation impairment (mild, moderate, and severe) in the Berlin definition of ARDS and the level of sedation (light sedation vs. deep sedation) in the control group. The difference in results between the ACURASYS Trial 3) and the ROSE Trial 4) may be due to the difference in sedation level in the control group.  </w:t>
            </w:r>
          </w:p>
        </w:tc>
      </w:tr>
      <w:tr w:rsidR="000D4F1C" w:rsidRPr="00DD569D" w14:paraId="48A7FB68" w14:textId="77777777" w:rsidTr="004A3414">
        <w:tc>
          <w:tcPr>
            <w:tcW w:w="0" w:type="auto"/>
            <w:shd w:val="clear" w:color="auto" w:fill="2E75B5"/>
            <w:tcMar>
              <w:top w:w="75" w:type="dxa"/>
              <w:left w:w="75" w:type="dxa"/>
              <w:bottom w:w="75" w:type="dxa"/>
              <w:right w:w="75" w:type="dxa"/>
            </w:tcMar>
            <w:hideMark/>
          </w:tcPr>
          <w:p w14:paraId="19395CC0"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color w:val="FFFFFF"/>
                <w:kern w:val="0"/>
                <w:szCs w:val="21"/>
              </w:rPr>
              <w:t>Implementation considerations</w:t>
            </w:r>
          </w:p>
        </w:tc>
      </w:tr>
      <w:tr w:rsidR="000D4F1C" w:rsidRPr="00DD569D" w14:paraId="5CDCAE37" w14:textId="77777777" w:rsidTr="004A3414">
        <w:trPr>
          <w:trHeight w:val="17"/>
        </w:trPr>
        <w:tc>
          <w:tcPr>
            <w:tcW w:w="0" w:type="auto"/>
            <w:tcMar>
              <w:top w:w="75" w:type="dxa"/>
              <w:left w:w="75" w:type="dxa"/>
              <w:bottom w:w="75" w:type="dxa"/>
              <w:right w:w="75" w:type="dxa"/>
            </w:tcMar>
            <w:hideMark/>
          </w:tcPr>
          <w:p w14:paraId="6F648D76" w14:textId="77777777" w:rsidR="000D4F1C" w:rsidRPr="00DD569D" w:rsidRDefault="000D4F1C" w:rsidP="004A3414">
            <w:pPr>
              <w:widowControl/>
              <w:ind w:firstLine="160"/>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It is important to note that most studies reviewed in this systematic review used a PF ratio of &lt;150 mmHg as an inclusion criterion, which is different from the AECC criteria and the Berlin definition of impaired oxygenation in ARDS.</w:t>
            </w:r>
          </w:p>
          <w:p w14:paraId="7F93C90C" w14:textId="77777777" w:rsidR="000D4F1C" w:rsidRPr="00DD569D" w:rsidRDefault="000D4F1C" w:rsidP="004A3414">
            <w:pPr>
              <w:widowControl/>
              <w:ind w:firstLine="160"/>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lastRenderedPageBreak/>
              <w:t>Non-depolarizing muscle relaxants are classified into aminosteroids (rocuronium, vecuronium, pancuronium) and benzylisoquinolines (atracurium, cis-atracurium, mivacurium). It should be noted that the drug mainly used in the overseas RCT (cis-atracurium) is not available in Japan. Alternatives to cis-atracurium in Japan include rocuronium and vecuronium, which are aminosteroid muscle relaxants. Caution should be exercised in the use of aminosteroids because of their prolonged metabolism in hepatic and renal impairment and their muscle atrophy effects.</w:t>
            </w:r>
          </w:p>
          <w:p w14:paraId="6394C1D3" w14:textId="0B908566" w:rsidR="000D4F1C" w:rsidRPr="00DD569D" w:rsidRDefault="000D4F1C" w:rsidP="004A3414">
            <w:pPr>
              <w:widowControl/>
              <w:ind w:firstLine="160"/>
              <w:jc w:val="left"/>
              <w:rPr>
                <w:rFonts w:ascii="Arial" w:eastAsia="ＭＳ Ｐゴシック" w:hAnsi="Arial" w:cs="Arial"/>
                <w:kern w:val="0"/>
                <w:szCs w:val="21"/>
              </w:rPr>
            </w:pPr>
            <w:r w:rsidRPr="00DD569D">
              <w:rPr>
                <w:rFonts w:ascii="Arial" w:eastAsia="ＭＳ Ｐゴシック" w:hAnsi="Arial" w:cs="Arial"/>
                <w:color w:val="000000"/>
                <w:kern w:val="0"/>
                <w:szCs w:val="21"/>
              </w:rPr>
              <w:t>The 2016 Japanese ARDS guideline recommendation 6) was to “suggest the limited use of muscle relaxants when performing ventilation in adult patients with ARDS (GRADE 2B, weak recommendation/moderate certainty evidence)</w:t>
            </w:r>
            <w:r>
              <w:rPr>
                <w:rFonts w:ascii="Arial" w:eastAsia="ＭＳ Ｐゴシック" w:hAnsi="Arial" w:cs="Arial"/>
                <w:color w:val="000000"/>
                <w:kern w:val="0"/>
                <w:szCs w:val="21"/>
              </w:rPr>
              <w:t>.</w:t>
            </w:r>
            <w:r w:rsidRPr="00DD569D">
              <w:rPr>
                <w:rFonts w:ascii="Arial" w:eastAsia="ＭＳ Ｐゴシック" w:hAnsi="Arial" w:cs="Arial"/>
                <w:color w:val="000000"/>
                <w:kern w:val="0"/>
                <w:szCs w:val="21"/>
              </w:rPr>
              <w:t>” Subsequently, the ROSE trial 4) published in 2019 enrolled 1,006 patients with moderate or severe ARDS (Berlin definition), the largest to date, and examined the efficacy of continuous muscle relaxant (cis-atracurium) administration. The results showed no improvement in mortality or other patient-important outcomes. In this review, the 2016 guidelines were UPDATED based on the results of the ROSE study. The Surviving Sepsis Campaign 2016 guideline 7) recommends “the use of muscle relaxants for 48 hours or less is recommended for adult patients with sepsis and ARDS and a PaO2/</w:t>
            </w:r>
            <w:r w:rsidR="00F41FB6">
              <w:rPr>
                <w:rFonts w:ascii="Arial" w:eastAsia="ＭＳ Ｐゴシック" w:hAnsi="Arial" w:cs="Arial"/>
                <w:color w:val="000000"/>
                <w:kern w:val="0"/>
                <w:szCs w:val="21"/>
              </w:rPr>
              <w:t>FIO2</w:t>
            </w:r>
            <w:r w:rsidRPr="00DD569D">
              <w:rPr>
                <w:rFonts w:ascii="Arial" w:eastAsia="ＭＳ Ｐゴシック" w:hAnsi="Arial" w:cs="Arial"/>
                <w:color w:val="000000"/>
                <w:kern w:val="0"/>
                <w:szCs w:val="21"/>
              </w:rPr>
              <w:t xml:space="preserve"> ratio of &lt;150 mmHg (weak recommendation/moderate certainty evidence).</w:t>
            </w:r>
            <w:r>
              <w:rPr>
                <w:rFonts w:ascii="Arial" w:eastAsia="ＭＳ Ｐゴシック" w:hAnsi="Arial" w:cs="Arial"/>
                <w:color w:val="000000"/>
                <w:kern w:val="0"/>
                <w:szCs w:val="21"/>
              </w:rPr>
              <w:t>”</w:t>
            </w:r>
            <w:r w:rsidRPr="00DD569D">
              <w:rPr>
                <w:rFonts w:ascii="Arial" w:eastAsia="ＭＳ Ｐゴシック" w:hAnsi="Arial" w:cs="Arial"/>
                <w:color w:val="000000"/>
                <w:kern w:val="0"/>
                <w:szCs w:val="21"/>
              </w:rPr>
              <w:t xml:space="preserve"> The 2020 Rapid Practice Guideline for the use of muscle relaxants in patients with ARDS from the European Society of Intensive Care Medicine 8) found discrepancies between subgroup analyses at the sedation level, and based on these results, it is recommended that “adults with moderate or severe In adults with ARDS who require deep sedation and muscle relaxant administration to promote lung protective ventilation, it is recommended that muscle relaxants be used for up to 48 hours (weak recommendation/confidence of low evidence</w:t>
            </w:r>
            <w:r>
              <w:rPr>
                <w:rFonts w:ascii="Arial" w:eastAsia="ＭＳ Ｐゴシック" w:hAnsi="Arial" w:cs="Arial"/>
                <w:color w:val="000000"/>
                <w:kern w:val="0"/>
                <w:szCs w:val="21"/>
              </w:rPr>
              <w:t>.</w:t>
            </w:r>
            <w:r w:rsidRPr="00DD569D">
              <w:rPr>
                <w:rFonts w:ascii="Arial" w:eastAsia="ＭＳ Ｐゴシック" w:hAnsi="Arial" w:cs="Arial"/>
                <w:color w:val="000000"/>
                <w:kern w:val="0"/>
                <w:szCs w:val="21"/>
              </w:rPr>
              <w:t>”</w:t>
            </w:r>
          </w:p>
        </w:tc>
      </w:tr>
    </w:tbl>
    <w:p w14:paraId="191469C5" w14:textId="77777777" w:rsidR="000D4F1C" w:rsidRPr="00DD569D" w:rsidRDefault="000D4F1C" w:rsidP="004A3414">
      <w:pPr>
        <w:widowControl/>
        <w:jc w:val="left"/>
        <w:rPr>
          <w:rFonts w:ascii="Arial" w:eastAsia="ＭＳ Ｐゴシック" w:hAnsi="Arial" w:cs="Arial"/>
          <w:color w:val="000000"/>
          <w:kern w:val="0"/>
          <w:szCs w:val="21"/>
        </w:rPr>
      </w:pP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DD569D" w14:paraId="5A7FF9F9" w14:textId="77777777" w:rsidTr="004A3414">
        <w:trPr>
          <w:trHeight w:val="482"/>
        </w:trPr>
        <w:tc>
          <w:tcPr>
            <w:tcW w:w="0" w:type="auto"/>
            <w:shd w:val="clear" w:color="auto" w:fill="2E75B5"/>
            <w:tcMar>
              <w:top w:w="75" w:type="dxa"/>
              <w:left w:w="75" w:type="dxa"/>
              <w:bottom w:w="75" w:type="dxa"/>
              <w:right w:w="75" w:type="dxa"/>
            </w:tcMar>
            <w:hideMark/>
          </w:tcPr>
          <w:p w14:paraId="3F2A72B9"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color w:val="FFFFFF"/>
                <w:kern w:val="0"/>
                <w:szCs w:val="21"/>
              </w:rPr>
              <w:t>Monitoring and evaluation</w:t>
            </w:r>
          </w:p>
        </w:tc>
      </w:tr>
      <w:tr w:rsidR="000D4F1C" w:rsidRPr="00DD569D" w14:paraId="3209B486" w14:textId="77777777" w:rsidTr="004A3414">
        <w:trPr>
          <w:trHeight w:val="1080"/>
        </w:trPr>
        <w:tc>
          <w:tcPr>
            <w:tcW w:w="0" w:type="auto"/>
            <w:tcMar>
              <w:top w:w="75" w:type="dxa"/>
              <w:left w:w="75" w:type="dxa"/>
              <w:bottom w:w="75" w:type="dxa"/>
              <w:right w:w="75" w:type="dxa"/>
            </w:tcMar>
            <w:hideMark/>
          </w:tcPr>
          <w:p w14:paraId="7AA5AC55" w14:textId="77777777" w:rsidR="000D4F1C" w:rsidRPr="00DD569D" w:rsidRDefault="000D4F1C" w:rsidP="004A3414">
            <w:pPr>
              <w:widowControl/>
              <w:ind w:firstLine="160"/>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When administering muscle relaxants to high-risk adult patients with ARDS, it is necessary to monitor the degree of muscle relaxation by providing adequate sedation to the patient (sedation monitoring) using sedation monitors such as the bispectral index while monitoring respiration and circulation. To measure the degree of muscle relaxation, a muscle relaxation monitor (train of four stimulation) can be used 8). In two large overseas RCTs 3-4), muscle relaxants (cis-atracurium) were administered continuously at fixed doses without the use of muscle relaxant monitors. Informed consent from the patient’s family is necessary for the administration of muscle relaxants.</w:t>
            </w:r>
          </w:p>
          <w:p w14:paraId="40D121C7" w14:textId="77777777" w:rsidR="000D4F1C" w:rsidRPr="00DD569D" w:rsidRDefault="000D4F1C" w:rsidP="004A3414">
            <w:pPr>
              <w:widowControl/>
              <w:ind w:firstLine="160"/>
              <w:jc w:val="left"/>
              <w:rPr>
                <w:rFonts w:ascii="Arial" w:eastAsia="ＭＳ Ｐゴシック" w:hAnsi="Arial" w:cs="Arial"/>
                <w:kern w:val="0"/>
                <w:szCs w:val="21"/>
              </w:rPr>
            </w:pPr>
            <w:r w:rsidRPr="00DD569D">
              <w:rPr>
                <w:rFonts w:ascii="Arial" w:eastAsia="ＭＳ Ｐゴシック" w:hAnsi="Arial" w:cs="Arial"/>
                <w:color w:val="000000"/>
                <w:kern w:val="0"/>
                <w:szCs w:val="21"/>
              </w:rPr>
              <w:t>Further information on adverse events of muscle relaxants needs to be collected before recommendations can be made. In addition, it is necessary to monitor the implementation status of the guideline through questionnaires, and other means after the guideline is published to see if there are any other clinical problems.</w:t>
            </w:r>
          </w:p>
        </w:tc>
      </w:tr>
      <w:tr w:rsidR="000D4F1C" w:rsidRPr="00DD569D" w14:paraId="157551F4" w14:textId="77777777" w:rsidTr="004A3414">
        <w:tc>
          <w:tcPr>
            <w:tcW w:w="0" w:type="auto"/>
            <w:shd w:val="clear" w:color="auto" w:fill="2E75B5"/>
            <w:tcMar>
              <w:top w:w="75" w:type="dxa"/>
              <w:left w:w="75" w:type="dxa"/>
              <w:bottom w:w="75" w:type="dxa"/>
              <w:right w:w="75" w:type="dxa"/>
            </w:tcMar>
            <w:hideMark/>
          </w:tcPr>
          <w:p w14:paraId="395F3B5E" w14:textId="77777777" w:rsidR="000D4F1C" w:rsidRPr="00DD569D" w:rsidRDefault="000D4F1C" w:rsidP="004A3414">
            <w:pPr>
              <w:widowControl/>
              <w:jc w:val="left"/>
              <w:outlineLvl w:val="1"/>
              <w:rPr>
                <w:rFonts w:ascii="Arial" w:eastAsia="ＭＳ Ｐゴシック" w:hAnsi="Arial" w:cs="Arial"/>
                <w:b/>
                <w:bCs/>
                <w:kern w:val="0"/>
                <w:szCs w:val="21"/>
              </w:rPr>
            </w:pPr>
            <w:r w:rsidRPr="00DD569D">
              <w:rPr>
                <w:rFonts w:ascii="Arial" w:eastAsia="ＭＳ Ｐゴシック" w:hAnsi="Arial" w:cs="Arial"/>
                <w:b/>
                <w:bCs/>
                <w:color w:val="FFFFFF"/>
                <w:kern w:val="0"/>
                <w:szCs w:val="21"/>
              </w:rPr>
              <w:t>Research priorities</w:t>
            </w:r>
          </w:p>
        </w:tc>
      </w:tr>
      <w:tr w:rsidR="000D4F1C" w:rsidRPr="00DD569D" w14:paraId="3203F18B" w14:textId="77777777" w:rsidTr="004A3414">
        <w:trPr>
          <w:trHeight w:val="685"/>
        </w:trPr>
        <w:tc>
          <w:tcPr>
            <w:tcW w:w="0" w:type="auto"/>
            <w:tcMar>
              <w:top w:w="75" w:type="dxa"/>
              <w:left w:w="75" w:type="dxa"/>
              <w:bottom w:w="75" w:type="dxa"/>
              <w:right w:w="75" w:type="dxa"/>
            </w:tcMar>
            <w:hideMark/>
          </w:tcPr>
          <w:p w14:paraId="50D5B816" w14:textId="77777777" w:rsidR="000D4F1C" w:rsidRPr="00DD569D" w:rsidRDefault="000D4F1C" w:rsidP="004A3414">
            <w:pPr>
              <w:widowControl/>
              <w:ind w:firstLine="160"/>
              <w:jc w:val="left"/>
              <w:rPr>
                <w:rFonts w:ascii="Arial" w:eastAsia="ＭＳ Ｐゴシック" w:hAnsi="Arial" w:cs="Arial"/>
                <w:kern w:val="0"/>
                <w:szCs w:val="21"/>
              </w:rPr>
            </w:pPr>
            <w:r w:rsidRPr="00DD569D">
              <w:rPr>
                <w:rFonts w:ascii="Arial" w:eastAsia="ＭＳ Ｐゴシック" w:hAnsi="Arial" w:cs="Arial"/>
                <w:color w:val="000000"/>
                <w:kern w:val="0"/>
                <w:szCs w:val="21"/>
              </w:rPr>
              <w:t>The effects of muscle relaxants on long-term outcomes in physical and cognitive function, the effects of other muscle relaxants, and the efficacy and safety of administration methods (partial muscle relaxation 9),10), intermittent administration, and continuous administration) need to be examined.</w:t>
            </w:r>
          </w:p>
        </w:tc>
      </w:tr>
    </w:tbl>
    <w:p w14:paraId="5C563B42" w14:textId="77777777" w:rsidR="000D4F1C" w:rsidRPr="00DD569D" w:rsidRDefault="000D4F1C" w:rsidP="004A3414">
      <w:pPr>
        <w:widowControl/>
        <w:shd w:val="clear" w:color="auto" w:fill="FFFFFF"/>
        <w:jc w:val="left"/>
        <w:rPr>
          <w:rFonts w:ascii="Arial" w:eastAsia="ＭＳ Ｐゴシック" w:hAnsi="Arial" w:cs="Arial"/>
          <w:color w:val="000000"/>
          <w:kern w:val="0"/>
          <w:szCs w:val="21"/>
        </w:rPr>
      </w:pPr>
    </w:p>
    <w:p w14:paraId="732C440A" w14:textId="77777777" w:rsidR="000D4F1C" w:rsidRPr="00DD569D" w:rsidRDefault="000D4F1C" w:rsidP="004A3414">
      <w:pPr>
        <w:widowControl/>
        <w:shd w:val="clear" w:color="auto" w:fill="FFFFFF"/>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References</w:t>
      </w:r>
    </w:p>
    <w:p w14:paraId="043B3783" w14:textId="77777777" w:rsidR="000D4F1C" w:rsidRPr="00DD569D" w:rsidRDefault="000D4F1C" w:rsidP="004A3414">
      <w:pPr>
        <w:widowControl/>
        <w:shd w:val="clear" w:color="auto" w:fill="FFFFFF"/>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lastRenderedPageBreak/>
        <w:t>1) Brochard L, Slutsky A, Pesenti A. Mechanical ventilation to minimize progression of lung injury in acute respiratory failure. Am J Respir Crit Care Med 2017;195:438-442. PMID 27626833. </w:t>
      </w:r>
    </w:p>
    <w:p w14:paraId="6ECD4413" w14:textId="77777777" w:rsidR="000D4F1C" w:rsidRPr="00DD569D" w:rsidRDefault="000D4F1C" w:rsidP="004A3414">
      <w:pPr>
        <w:widowControl/>
        <w:shd w:val="clear" w:color="auto" w:fill="FFFFFF"/>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2) Slutsky AS. Neuromuscular blocking agents in ARDS. N Engl J Med 2010;363:1176-80. PMID 20843254.</w:t>
      </w:r>
    </w:p>
    <w:p w14:paraId="53B9828A" w14:textId="77777777" w:rsidR="000D4F1C" w:rsidRPr="00DD569D" w:rsidRDefault="000D4F1C" w:rsidP="004A3414">
      <w:pPr>
        <w:widowControl/>
        <w:shd w:val="clear" w:color="auto" w:fill="FFFFFF"/>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3) Papazian L, Forel J-M, Gacouin A, et al. Neuromuscular blockers in early acute respiratory distress syndrome. N Engl J Med 2010;363:1107-16. PMID 20843245.</w:t>
      </w:r>
    </w:p>
    <w:p w14:paraId="0ED1C8DE" w14:textId="77777777" w:rsidR="000D4F1C" w:rsidRPr="00DD569D" w:rsidRDefault="000D4F1C" w:rsidP="004A3414">
      <w:pPr>
        <w:widowControl/>
        <w:shd w:val="clear" w:color="auto" w:fill="FFFFFF"/>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4) National Heart, Lung and BIPCTN, Moss M, Huang DT, et al. Early neuromuscular blockade in the acute respiratory distress syndrome. N Engl J Med 2019;380:1997-2008. PMID 31112383.</w:t>
      </w:r>
    </w:p>
    <w:p w14:paraId="2113B33C" w14:textId="77777777" w:rsidR="000D4F1C" w:rsidRPr="00DD569D" w:rsidRDefault="000D4F1C" w:rsidP="004A3414">
      <w:pPr>
        <w:widowControl/>
        <w:shd w:val="clear" w:color="auto" w:fill="FFFFFF"/>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5) Slutsky AS, Villar J. Early paralytic agents for ARDS? Yes, no, and sometimes. N Engl J Med 2019;380:2061-2063. PMID 31112382.</w:t>
      </w:r>
    </w:p>
    <w:p w14:paraId="0BCFBC52" w14:textId="77777777" w:rsidR="000D4F1C" w:rsidRPr="00DD569D" w:rsidRDefault="000D4F1C" w:rsidP="004A3414">
      <w:pPr>
        <w:widowControl/>
        <w:shd w:val="clear" w:color="auto" w:fill="FFFFFF"/>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6) Hashimoto S, Sanui M, Egi M, et al. The clinical practice guideline for the management of ARDS in Japan. J intensive care 2017;5:50. PMID 28770093.</w:t>
      </w:r>
    </w:p>
    <w:p w14:paraId="3B78601E" w14:textId="77777777" w:rsidR="000D4F1C" w:rsidRPr="00DD569D" w:rsidRDefault="000D4F1C" w:rsidP="004A3414">
      <w:pPr>
        <w:widowControl/>
        <w:shd w:val="clear" w:color="auto" w:fill="FFFFFF"/>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7) Rhodes A, Evans LE, Alhazzani W, et al. Surviving sepsis campaign: international guidelines for management of sepsis and septic shock: 2016. Intensive Care Med 2017;43:304-377. PMID 28101605.</w:t>
      </w:r>
    </w:p>
    <w:p w14:paraId="140C3FEF" w14:textId="77777777" w:rsidR="000D4F1C" w:rsidRPr="00DD569D" w:rsidRDefault="000D4F1C" w:rsidP="004A3414">
      <w:pPr>
        <w:widowControl/>
        <w:shd w:val="clear" w:color="auto" w:fill="FFFFFF"/>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8) Alhazzani W, Belley-Cote E, Møller MH, et al. Neuromuscular blockade in patients with ARDS: a rapid practice guideline. Intensive Care Med 2020;46:1977-1986. PMID 33104824.</w:t>
      </w:r>
    </w:p>
    <w:p w14:paraId="34FD6FEB" w14:textId="77777777" w:rsidR="000D4F1C" w:rsidRPr="00DD569D" w:rsidRDefault="000D4F1C" w:rsidP="004A3414">
      <w:pPr>
        <w:widowControl/>
        <w:shd w:val="clear" w:color="auto" w:fill="FFFFFF"/>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9) Hraiech S, Yoshida T, Annane D, et al. Myorelaxants in ARDS patients. Intensive Care Med 2020;46:2357-2372. PMID 33159530.</w:t>
      </w:r>
    </w:p>
    <w:p w14:paraId="79BB57C5" w14:textId="77777777" w:rsidR="000D4F1C" w:rsidRPr="00692B4B" w:rsidRDefault="000D4F1C" w:rsidP="004A3414">
      <w:pPr>
        <w:widowControl/>
        <w:shd w:val="clear" w:color="auto" w:fill="FFFFFF"/>
        <w:jc w:val="left"/>
        <w:rPr>
          <w:rFonts w:ascii="Arial" w:eastAsia="ＭＳ Ｐゴシック" w:hAnsi="Arial" w:cs="Arial"/>
          <w:color w:val="000000"/>
          <w:kern w:val="0"/>
          <w:szCs w:val="21"/>
        </w:rPr>
      </w:pPr>
      <w:r w:rsidRPr="00DD569D">
        <w:rPr>
          <w:rFonts w:ascii="Arial" w:eastAsia="ＭＳ Ｐゴシック" w:hAnsi="Arial" w:cs="Arial"/>
          <w:color w:val="000000"/>
          <w:kern w:val="0"/>
          <w:szCs w:val="21"/>
        </w:rPr>
        <w:t>10) Doorduin J, Nollet JL, Roesthuis LH, et al. Partial neuromuscular blockade during partial ventilatory support in sedated patients with high tidal volumes. Am J Respir Crit Care Med 2017;195:1033-1042. PMID 27748627</w:t>
      </w:r>
      <w:r>
        <w:rPr>
          <w:rFonts w:ascii="Arial" w:eastAsia="ＭＳ Ｐゴシック" w:hAnsi="Arial" w:cs="Arial"/>
          <w:color w:val="000000"/>
          <w:kern w:val="0"/>
          <w:szCs w:val="21"/>
        </w:rPr>
        <w:t>.</w:t>
      </w:r>
    </w:p>
    <w:p w14:paraId="232312C2" w14:textId="77777777" w:rsidR="000D4F1C" w:rsidRPr="00692B4B" w:rsidRDefault="000D4F1C" w:rsidP="004A3414">
      <w:pPr>
        <w:rPr>
          <w:rFonts w:ascii="Arial" w:hAnsi="Arial" w:cs="Arial"/>
          <w:szCs w:val="21"/>
        </w:rPr>
      </w:pPr>
    </w:p>
    <w:p w14:paraId="13936F6D" w14:textId="77777777" w:rsidR="000D4F1C" w:rsidRDefault="000D4F1C" w:rsidP="004A3414">
      <w:pPr>
        <w:rPr>
          <w:rFonts w:ascii="Arial" w:eastAsia="ＭＳ Ｐゴシック" w:hAnsi="Arial"/>
        </w:rPr>
      </w:pPr>
    </w:p>
    <w:p w14:paraId="1A265F00" w14:textId="77777777" w:rsidR="000D4F1C" w:rsidRPr="007374B2" w:rsidRDefault="000D4F1C" w:rsidP="004A3414">
      <w:pPr>
        <w:rPr>
          <w:rFonts w:ascii="Arial" w:eastAsia="ＭＳ Ｐゴシック" w:hAnsi="Arial"/>
        </w:rPr>
      </w:pPr>
    </w:p>
    <w:p w14:paraId="35FE7607" w14:textId="2F907806" w:rsidR="000D4F1C" w:rsidRDefault="000D4F1C">
      <w:r>
        <w:br w:type="page"/>
      </w:r>
    </w:p>
    <w:p w14:paraId="7F98CBC2" w14:textId="77777777" w:rsidR="000D4F1C" w:rsidRDefault="000D4F1C">
      <w:pPr>
        <w:sectPr w:rsidR="000D4F1C" w:rsidSect="004A3414">
          <w:pgSz w:w="11906" w:h="16838"/>
          <w:pgMar w:top="720" w:right="720" w:bottom="720" w:left="720" w:header="851" w:footer="992" w:gutter="0"/>
          <w:cols w:space="425"/>
          <w:docGrid w:type="lines" w:linePitch="360"/>
        </w:sectPr>
      </w:pPr>
    </w:p>
    <w:p w14:paraId="0C3F9051" w14:textId="77777777" w:rsidR="000D4F1C" w:rsidRPr="00D97DD3" w:rsidRDefault="000D4F1C">
      <w:pPr>
        <w:rPr>
          <w:rFonts w:ascii="Arial" w:eastAsia="ＭＳ Ｐゴシック" w:hAnsi="Arial" w:cs="Arial"/>
          <w:b/>
          <w:bCs/>
          <w:sz w:val="24"/>
        </w:rPr>
      </w:pPr>
      <w:r w:rsidRPr="00D97DD3">
        <w:rPr>
          <w:rFonts w:ascii="Arial" w:eastAsia="ＭＳ Ｐゴシック" w:hAnsi="Arial" w:cs="Arial"/>
          <w:b/>
          <w:bCs/>
          <w:color w:val="000000"/>
          <w:sz w:val="24"/>
          <w:lang w:val="en"/>
        </w:rPr>
        <w:lastRenderedPageBreak/>
        <w:t xml:space="preserve">CQ32 </w:t>
      </w:r>
      <w:r w:rsidRPr="00C37964">
        <w:rPr>
          <w:rFonts w:ascii="Arial" w:eastAsia="Times New Roman" w:hAnsi="Arial" w:cs="Arial"/>
          <w:b/>
          <w:bCs/>
          <w:color w:val="000000"/>
          <w:sz w:val="24"/>
        </w:rPr>
        <w:t xml:space="preserve">Should transpulmonary pressure be used when setting PEEP in </w:t>
      </w:r>
      <w:sdt>
        <w:sdtPr>
          <w:rPr>
            <w:rFonts w:ascii="Arial" w:hAnsi="Arial" w:cs="Arial"/>
            <w:b/>
            <w:bCs/>
            <w:sz w:val="24"/>
          </w:rPr>
          <w:tag w:val="goog_rdk_763"/>
          <w:id w:val="-1388638435"/>
        </w:sdtPr>
        <w:sdtEndPr/>
        <w:sdtContent>
          <w:r w:rsidRPr="00C37964">
            <w:rPr>
              <w:rFonts w:ascii="Arial" w:eastAsia="Times New Roman" w:hAnsi="Arial" w:cs="Arial"/>
              <w:b/>
              <w:bCs/>
              <w:color w:val="000000"/>
              <w:sz w:val="24"/>
            </w:rPr>
            <w:t>patients with ARDS</w:t>
          </w:r>
        </w:sdtContent>
      </w:sdt>
      <w:r w:rsidRPr="00C37964">
        <w:rPr>
          <w:rFonts w:ascii="Arial" w:eastAsia="Times New Roman" w:hAnsi="Arial" w:cs="Arial"/>
          <w:b/>
          <w:bCs/>
          <w:color w:val="000000"/>
          <w:sz w:val="24"/>
        </w:rPr>
        <w:t>?</w:t>
      </w:r>
    </w:p>
    <w:p w14:paraId="7D9027B9" w14:textId="35F29B25" w:rsidR="000D4F1C" w:rsidRPr="000D4F1C" w:rsidRDefault="000D4F1C" w:rsidP="000D4F1C">
      <w:pPr>
        <w:pStyle w:val="a3"/>
        <w:numPr>
          <w:ilvl w:val="0"/>
          <w:numId w:val="11"/>
        </w:numPr>
        <w:ind w:leftChars="0"/>
        <w:rPr>
          <w:rFonts w:ascii="Arial" w:eastAsia="ＭＳ Ｐゴシック" w:hAnsi="Arial"/>
        </w:rPr>
      </w:pPr>
      <w:r w:rsidRPr="000D4F1C">
        <w:rPr>
          <w:rFonts w:ascii="Arial" w:eastAsia="ＭＳ Ｐゴシック" w:hAnsi="Arial"/>
        </w:rPr>
        <w:t>Search strategy</w:t>
      </w:r>
    </w:p>
    <w:p w14:paraId="1E50DC2B"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color w:val="000000" w:themeColor="text1"/>
          <w:szCs w:val="21"/>
        </w:rPr>
        <w:t xml:space="preserve">MEDLINE via PubMed </w:t>
      </w:r>
      <w:r w:rsidRPr="00203F30">
        <w:rPr>
          <w:rFonts w:ascii="Arial" w:eastAsia="ＭＳ Ｐゴシック" w:hAnsi="Arial" w:cs="Arial"/>
          <w:color w:val="000000" w:themeColor="text1"/>
          <w:szCs w:val="21"/>
        </w:rPr>
        <w:t>（</w:t>
      </w:r>
      <w:r>
        <w:rPr>
          <w:rFonts w:ascii="Arial" w:eastAsia="ＭＳ Ｐゴシック" w:hAnsi="Arial" w:cs="Arial" w:hint="eastAsia"/>
          <w:color w:val="000000" w:themeColor="text1"/>
          <w:szCs w:val="21"/>
        </w:rPr>
        <w:t>S</w:t>
      </w:r>
      <w:r>
        <w:rPr>
          <w:rFonts w:ascii="Arial" w:eastAsia="ＭＳ Ｐゴシック" w:hAnsi="Arial" w:cs="Arial"/>
          <w:color w:val="000000" w:themeColor="text1"/>
          <w:szCs w:val="21"/>
        </w:rPr>
        <w:t xml:space="preserve">earch date: </w:t>
      </w:r>
      <w:r w:rsidRPr="00203F30">
        <w:rPr>
          <w:rFonts w:ascii="Arial" w:eastAsia="ＭＳ Ｐゴシック" w:hAnsi="Arial" w:cs="Arial"/>
          <w:color w:val="000000" w:themeColor="text1"/>
          <w:szCs w:val="21"/>
        </w:rPr>
        <w:t>20</w:t>
      </w:r>
      <w:r w:rsidRPr="00203F30">
        <w:rPr>
          <w:rFonts w:ascii="Arial" w:eastAsia="ＭＳ Ｐゴシック" w:hAnsi="Arial" w:cs="Arial"/>
          <w:szCs w:val="21"/>
        </w:rPr>
        <w:t>20/6/4</w:t>
      </w:r>
      <w:r w:rsidRPr="00203F30">
        <w:rPr>
          <w:rFonts w:ascii="Arial" w:eastAsia="ＭＳ Ｐゴシック" w:hAnsi="Arial" w:cs="Arial"/>
          <w:szCs w:val="21"/>
        </w:rPr>
        <w:t>）</w:t>
      </w:r>
    </w:p>
    <w:tbl>
      <w:tblPr>
        <w:tblStyle w:val="a4"/>
        <w:tblW w:w="8505" w:type="dxa"/>
        <w:tblInd w:w="-5" w:type="dxa"/>
        <w:tblLook w:val="04A0" w:firstRow="1" w:lastRow="0" w:firstColumn="1" w:lastColumn="0" w:noHBand="0" w:noVBand="1"/>
      </w:tblPr>
      <w:tblGrid>
        <w:gridCol w:w="709"/>
        <w:gridCol w:w="7796"/>
      </w:tblGrid>
      <w:tr w:rsidR="000D4F1C" w:rsidRPr="00203F30" w14:paraId="523AAD3D" w14:textId="77777777" w:rsidTr="004A3414">
        <w:trPr>
          <w:trHeight w:val="135"/>
        </w:trPr>
        <w:tc>
          <w:tcPr>
            <w:tcW w:w="709" w:type="dxa"/>
          </w:tcPr>
          <w:p w14:paraId="1F1B301F"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w:t>
            </w:r>
          </w:p>
        </w:tc>
        <w:tc>
          <w:tcPr>
            <w:tcW w:w="7796" w:type="dxa"/>
          </w:tcPr>
          <w:p w14:paraId="7111C836"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Respiratory Distress Syndrome, Adult [mh]</w:t>
            </w:r>
          </w:p>
        </w:tc>
      </w:tr>
      <w:tr w:rsidR="000D4F1C" w:rsidRPr="00203F30" w14:paraId="059DC24F" w14:textId="77777777" w:rsidTr="004A3414">
        <w:tc>
          <w:tcPr>
            <w:tcW w:w="709" w:type="dxa"/>
          </w:tcPr>
          <w:p w14:paraId="3014CD1C"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#2</w:t>
            </w:r>
          </w:p>
        </w:tc>
        <w:tc>
          <w:tcPr>
            <w:tcW w:w="7796" w:type="dxa"/>
          </w:tcPr>
          <w:p w14:paraId="290D7DBF"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Acute lung injury [mh]</w:t>
            </w:r>
          </w:p>
        </w:tc>
      </w:tr>
      <w:tr w:rsidR="000D4F1C" w:rsidRPr="00203F30" w14:paraId="7BD0805A" w14:textId="77777777" w:rsidTr="004A3414">
        <w:tc>
          <w:tcPr>
            <w:tcW w:w="709" w:type="dxa"/>
          </w:tcPr>
          <w:p w14:paraId="103413D7"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#3</w:t>
            </w:r>
          </w:p>
        </w:tc>
        <w:tc>
          <w:tcPr>
            <w:tcW w:w="7796" w:type="dxa"/>
          </w:tcPr>
          <w:p w14:paraId="38E9C8FE"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ALI [tiab] OR ARDS [tiab]</w:t>
            </w:r>
          </w:p>
        </w:tc>
      </w:tr>
      <w:tr w:rsidR="000D4F1C" w:rsidRPr="00203F30" w14:paraId="6FAA5DFB" w14:textId="77777777" w:rsidTr="004A3414">
        <w:tc>
          <w:tcPr>
            <w:tcW w:w="709" w:type="dxa"/>
          </w:tcPr>
          <w:p w14:paraId="08D8F2DC"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#4</w:t>
            </w:r>
          </w:p>
        </w:tc>
        <w:tc>
          <w:tcPr>
            <w:tcW w:w="7796" w:type="dxa"/>
          </w:tcPr>
          <w:p w14:paraId="05E9A6A3"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Acute lung injur* [tiab] OR acute respiratory distress [tiab] OR acute respiratory failure[tiab]</w:t>
            </w:r>
          </w:p>
        </w:tc>
      </w:tr>
      <w:tr w:rsidR="000D4F1C" w:rsidRPr="00203F30" w14:paraId="5367AFC9" w14:textId="77777777" w:rsidTr="004A3414">
        <w:tc>
          <w:tcPr>
            <w:tcW w:w="709" w:type="dxa"/>
          </w:tcPr>
          <w:p w14:paraId="75E44ACF"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#5</w:t>
            </w:r>
          </w:p>
        </w:tc>
        <w:tc>
          <w:tcPr>
            <w:tcW w:w="7796" w:type="dxa"/>
          </w:tcPr>
          <w:p w14:paraId="5216E54E"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(Severe[tiab] OR critical*[tiab]) AND (respiratory[tiab] OR hypox* [tiab])</w:t>
            </w:r>
          </w:p>
        </w:tc>
      </w:tr>
      <w:tr w:rsidR="000D4F1C" w:rsidRPr="00203F30" w14:paraId="6E366CA8" w14:textId="77777777" w:rsidTr="004A3414">
        <w:tc>
          <w:tcPr>
            <w:tcW w:w="709" w:type="dxa"/>
          </w:tcPr>
          <w:p w14:paraId="4BCF92AD"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#6</w:t>
            </w:r>
          </w:p>
        </w:tc>
        <w:tc>
          <w:tcPr>
            <w:tcW w:w="7796" w:type="dxa"/>
          </w:tcPr>
          <w:p w14:paraId="753ADCD2"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“shock lung”[tiab]</w:t>
            </w:r>
          </w:p>
        </w:tc>
      </w:tr>
      <w:tr w:rsidR="000D4F1C" w:rsidRPr="00203F30" w14:paraId="1F1AA809" w14:textId="77777777" w:rsidTr="004A3414">
        <w:tc>
          <w:tcPr>
            <w:tcW w:w="709" w:type="dxa"/>
          </w:tcPr>
          <w:p w14:paraId="38F35959"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#7</w:t>
            </w:r>
          </w:p>
        </w:tc>
        <w:tc>
          <w:tcPr>
            <w:tcW w:w="7796" w:type="dxa"/>
          </w:tcPr>
          <w:p w14:paraId="6AB78FF5"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 OR #2 OR #3 OR #4 OR #5 OR #6</w:t>
            </w:r>
          </w:p>
        </w:tc>
      </w:tr>
      <w:tr w:rsidR="000D4F1C" w:rsidRPr="00203F30" w14:paraId="2CB5E0C2" w14:textId="77777777" w:rsidTr="004A3414">
        <w:tc>
          <w:tcPr>
            <w:tcW w:w="709" w:type="dxa"/>
          </w:tcPr>
          <w:p w14:paraId="5CAD28AD"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#8</w:t>
            </w:r>
          </w:p>
        </w:tc>
        <w:tc>
          <w:tcPr>
            <w:tcW w:w="7796" w:type="dxa"/>
          </w:tcPr>
          <w:p w14:paraId="79FE52A8"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“omega 3 fatty acids”[tiab]</w:t>
            </w:r>
          </w:p>
        </w:tc>
      </w:tr>
      <w:tr w:rsidR="000D4F1C" w:rsidRPr="00203F30" w14:paraId="062E5CD6" w14:textId="77777777" w:rsidTr="004A3414">
        <w:tc>
          <w:tcPr>
            <w:tcW w:w="709" w:type="dxa"/>
          </w:tcPr>
          <w:p w14:paraId="587C3157"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#9</w:t>
            </w:r>
          </w:p>
        </w:tc>
        <w:tc>
          <w:tcPr>
            <w:tcW w:w="7796" w:type="dxa"/>
          </w:tcPr>
          <w:p w14:paraId="2F7DBFA8"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“n 3 fatty acids” [tiab]</w:t>
            </w:r>
          </w:p>
        </w:tc>
      </w:tr>
      <w:tr w:rsidR="000D4F1C" w:rsidRPr="00203F30" w14:paraId="30BA01AD" w14:textId="77777777" w:rsidTr="004A3414">
        <w:tc>
          <w:tcPr>
            <w:tcW w:w="709" w:type="dxa"/>
          </w:tcPr>
          <w:p w14:paraId="3BAC3830"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#10</w:t>
            </w:r>
          </w:p>
        </w:tc>
        <w:tc>
          <w:tcPr>
            <w:tcW w:w="7796" w:type="dxa"/>
          </w:tcPr>
          <w:p w14:paraId="58F456FD"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"fatty acids, unsaturated"[mesh]</w:t>
            </w:r>
          </w:p>
        </w:tc>
      </w:tr>
      <w:tr w:rsidR="000D4F1C" w:rsidRPr="00203F30" w14:paraId="0920F427" w14:textId="77777777" w:rsidTr="004A3414">
        <w:tc>
          <w:tcPr>
            <w:tcW w:w="709" w:type="dxa"/>
          </w:tcPr>
          <w:p w14:paraId="6ADF148D"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#11</w:t>
            </w:r>
          </w:p>
        </w:tc>
        <w:tc>
          <w:tcPr>
            <w:tcW w:w="7796" w:type="dxa"/>
          </w:tcPr>
          <w:p w14:paraId="0B2442BD"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"unsaturated fatty acids"[tiab]</w:t>
            </w:r>
          </w:p>
        </w:tc>
      </w:tr>
      <w:tr w:rsidR="000D4F1C" w:rsidRPr="00203F30" w14:paraId="7D1473D6" w14:textId="77777777" w:rsidTr="004A3414">
        <w:tc>
          <w:tcPr>
            <w:tcW w:w="709" w:type="dxa"/>
          </w:tcPr>
          <w:p w14:paraId="50432514"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#12</w:t>
            </w:r>
          </w:p>
        </w:tc>
        <w:tc>
          <w:tcPr>
            <w:tcW w:w="7796" w:type="dxa"/>
          </w:tcPr>
          <w:p w14:paraId="3AF250D9"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“linolenic acid”[tiab]</w:t>
            </w:r>
          </w:p>
        </w:tc>
      </w:tr>
      <w:tr w:rsidR="000D4F1C" w:rsidRPr="00203F30" w14:paraId="696242D2" w14:textId="77777777" w:rsidTr="004A3414">
        <w:tc>
          <w:tcPr>
            <w:tcW w:w="709" w:type="dxa"/>
          </w:tcPr>
          <w:p w14:paraId="14ACE53C"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#13</w:t>
            </w:r>
          </w:p>
        </w:tc>
        <w:tc>
          <w:tcPr>
            <w:tcW w:w="7796" w:type="dxa"/>
          </w:tcPr>
          <w:p w14:paraId="47E2F874"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“Fish Oils”[mesh]</w:t>
            </w:r>
          </w:p>
        </w:tc>
      </w:tr>
      <w:tr w:rsidR="000D4F1C" w:rsidRPr="00203F30" w14:paraId="3F523912" w14:textId="77777777" w:rsidTr="004A3414">
        <w:tc>
          <w:tcPr>
            <w:tcW w:w="709" w:type="dxa"/>
          </w:tcPr>
          <w:p w14:paraId="79AA5378"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#14</w:t>
            </w:r>
          </w:p>
        </w:tc>
        <w:tc>
          <w:tcPr>
            <w:tcW w:w="7796" w:type="dxa"/>
          </w:tcPr>
          <w:p w14:paraId="165112FD"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“fish oil”[tiab]</w:t>
            </w:r>
          </w:p>
        </w:tc>
      </w:tr>
      <w:tr w:rsidR="000D4F1C" w:rsidRPr="00203F30" w14:paraId="66804862" w14:textId="77777777" w:rsidTr="004A3414">
        <w:tc>
          <w:tcPr>
            <w:tcW w:w="709" w:type="dxa"/>
          </w:tcPr>
          <w:p w14:paraId="5064341D"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#15</w:t>
            </w:r>
          </w:p>
        </w:tc>
        <w:tc>
          <w:tcPr>
            <w:tcW w:w="7796" w:type="dxa"/>
          </w:tcPr>
          <w:p w14:paraId="2F302ECD"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#8 OR #9 OR #10 OR #11 OR #12 OR #13 OR #14</w:t>
            </w:r>
          </w:p>
        </w:tc>
      </w:tr>
      <w:tr w:rsidR="000D4F1C" w:rsidRPr="00203F30" w14:paraId="6C69755D" w14:textId="77777777" w:rsidTr="004A3414">
        <w:tc>
          <w:tcPr>
            <w:tcW w:w="709" w:type="dxa"/>
          </w:tcPr>
          <w:p w14:paraId="6265D69A"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#16</w:t>
            </w:r>
          </w:p>
        </w:tc>
        <w:tc>
          <w:tcPr>
            <w:tcW w:w="7796" w:type="dxa"/>
          </w:tcPr>
          <w:p w14:paraId="77E6CD93"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#7 AND #15</w:t>
            </w:r>
          </w:p>
        </w:tc>
      </w:tr>
      <w:tr w:rsidR="000D4F1C" w:rsidRPr="00203F30" w14:paraId="240921FA" w14:textId="77777777" w:rsidTr="004A3414">
        <w:tc>
          <w:tcPr>
            <w:tcW w:w="709" w:type="dxa"/>
          </w:tcPr>
          <w:p w14:paraId="24C85F75"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#17</w:t>
            </w:r>
          </w:p>
        </w:tc>
        <w:tc>
          <w:tcPr>
            <w:tcW w:w="7796" w:type="dxa"/>
          </w:tcPr>
          <w:p w14:paraId="3602C9EC"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Controlled clinical trial[Publication Type]</w:t>
            </w:r>
          </w:p>
        </w:tc>
      </w:tr>
      <w:tr w:rsidR="000D4F1C" w:rsidRPr="00203F30" w14:paraId="00040A7E" w14:textId="77777777" w:rsidTr="004A3414">
        <w:tc>
          <w:tcPr>
            <w:tcW w:w="709" w:type="dxa"/>
          </w:tcPr>
          <w:p w14:paraId="0D6932FD"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#18</w:t>
            </w:r>
          </w:p>
        </w:tc>
        <w:tc>
          <w:tcPr>
            <w:tcW w:w="7796" w:type="dxa"/>
          </w:tcPr>
          <w:p w14:paraId="17D5CC1C"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randomized[Title/Abstract]</w:t>
            </w:r>
          </w:p>
        </w:tc>
      </w:tr>
      <w:tr w:rsidR="000D4F1C" w:rsidRPr="00203F30" w14:paraId="2089F9A2" w14:textId="77777777" w:rsidTr="004A3414">
        <w:tc>
          <w:tcPr>
            <w:tcW w:w="709" w:type="dxa"/>
          </w:tcPr>
          <w:p w14:paraId="36133FB8"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#19</w:t>
            </w:r>
          </w:p>
        </w:tc>
        <w:tc>
          <w:tcPr>
            <w:tcW w:w="7796" w:type="dxa"/>
          </w:tcPr>
          <w:p w14:paraId="1B803550"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placebo[Title/Abstract]</w:t>
            </w:r>
          </w:p>
        </w:tc>
      </w:tr>
      <w:tr w:rsidR="000D4F1C" w:rsidRPr="00203F30" w14:paraId="2E829932" w14:textId="77777777" w:rsidTr="004A3414">
        <w:tc>
          <w:tcPr>
            <w:tcW w:w="709" w:type="dxa"/>
          </w:tcPr>
          <w:p w14:paraId="683A7ED6"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#20</w:t>
            </w:r>
          </w:p>
        </w:tc>
        <w:tc>
          <w:tcPr>
            <w:tcW w:w="7796" w:type="dxa"/>
          </w:tcPr>
          <w:p w14:paraId="2720C06B"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randomly [tiab]</w:t>
            </w:r>
          </w:p>
        </w:tc>
      </w:tr>
      <w:tr w:rsidR="000D4F1C" w:rsidRPr="00203F30" w14:paraId="4EFECF67" w14:textId="77777777" w:rsidTr="004A3414">
        <w:tc>
          <w:tcPr>
            <w:tcW w:w="709" w:type="dxa"/>
          </w:tcPr>
          <w:p w14:paraId="633BE236"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#21</w:t>
            </w:r>
          </w:p>
        </w:tc>
        <w:tc>
          <w:tcPr>
            <w:tcW w:w="7796" w:type="dxa"/>
          </w:tcPr>
          <w:p w14:paraId="0B6223A9"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trial[tiab]</w:t>
            </w:r>
          </w:p>
        </w:tc>
      </w:tr>
      <w:tr w:rsidR="000D4F1C" w:rsidRPr="00203F30" w14:paraId="5C0B7867" w14:textId="77777777" w:rsidTr="004A3414">
        <w:tc>
          <w:tcPr>
            <w:tcW w:w="709" w:type="dxa"/>
          </w:tcPr>
          <w:p w14:paraId="2067876C"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#22</w:t>
            </w:r>
          </w:p>
        </w:tc>
        <w:tc>
          <w:tcPr>
            <w:tcW w:w="7796" w:type="dxa"/>
          </w:tcPr>
          <w:p w14:paraId="3EC30E61"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groups [tiab]</w:t>
            </w:r>
          </w:p>
        </w:tc>
      </w:tr>
      <w:tr w:rsidR="000D4F1C" w:rsidRPr="00203F30" w14:paraId="36CB672B" w14:textId="77777777" w:rsidTr="004A3414">
        <w:tc>
          <w:tcPr>
            <w:tcW w:w="709" w:type="dxa"/>
          </w:tcPr>
          <w:p w14:paraId="3F16E71A"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#23</w:t>
            </w:r>
          </w:p>
        </w:tc>
        <w:tc>
          <w:tcPr>
            <w:tcW w:w="7796" w:type="dxa"/>
          </w:tcPr>
          <w:p w14:paraId="6CACA88F"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"systematic review"[Publication Type]</w:t>
            </w:r>
          </w:p>
        </w:tc>
      </w:tr>
      <w:tr w:rsidR="000D4F1C" w:rsidRPr="00203F30" w14:paraId="6D41C3B2" w14:textId="77777777" w:rsidTr="004A3414">
        <w:tc>
          <w:tcPr>
            <w:tcW w:w="709" w:type="dxa"/>
          </w:tcPr>
          <w:p w14:paraId="3441A1C8"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#24</w:t>
            </w:r>
          </w:p>
        </w:tc>
        <w:tc>
          <w:tcPr>
            <w:tcW w:w="7796" w:type="dxa"/>
          </w:tcPr>
          <w:p w14:paraId="54E8423B"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"meta-analysis"[Publication Type]</w:t>
            </w:r>
          </w:p>
        </w:tc>
      </w:tr>
      <w:tr w:rsidR="000D4F1C" w:rsidRPr="00203F30" w14:paraId="6C246611" w14:textId="77777777" w:rsidTr="004A3414">
        <w:tc>
          <w:tcPr>
            <w:tcW w:w="709" w:type="dxa"/>
          </w:tcPr>
          <w:p w14:paraId="0EFD83F2"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#25</w:t>
            </w:r>
          </w:p>
        </w:tc>
        <w:tc>
          <w:tcPr>
            <w:tcW w:w="7796" w:type="dxa"/>
          </w:tcPr>
          <w:p w14:paraId="2EBB8D31"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"review"[Publication Type]</w:t>
            </w:r>
          </w:p>
        </w:tc>
      </w:tr>
      <w:tr w:rsidR="000D4F1C" w:rsidRPr="00203F30" w14:paraId="3233344E" w14:textId="77777777" w:rsidTr="004A3414">
        <w:tc>
          <w:tcPr>
            <w:tcW w:w="709" w:type="dxa"/>
          </w:tcPr>
          <w:p w14:paraId="4B6C8F23"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#26</w:t>
            </w:r>
          </w:p>
        </w:tc>
        <w:tc>
          <w:tcPr>
            <w:tcW w:w="7796" w:type="dxa"/>
          </w:tcPr>
          <w:p w14:paraId="1EBC2063"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#17 OR #18 OR #19 OR #20 OR #21 OR #22 OR #23 OR #24 OR #25</w:t>
            </w:r>
          </w:p>
        </w:tc>
      </w:tr>
      <w:tr w:rsidR="000D4F1C" w:rsidRPr="00203F30" w14:paraId="1BE9C05C" w14:textId="77777777" w:rsidTr="004A3414">
        <w:tc>
          <w:tcPr>
            <w:tcW w:w="709" w:type="dxa"/>
          </w:tcPr>
          <w:p w14:paraId="716A72F8"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#27</w:t>
            </w:r>
          </w:p>
        </w:tc>
        <w:tc>
          <w:tcPr>
            <w:tcW w:w="7796" w:type="dxa"/>
          </w:tcPr>
          <w:p w14:paraId="1BC97DBF"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#16 AND #26</w:t>
            </w:r>
          </w:p>
        </w:tc>
      </w:tr>
      <w:tr w:rsidR="000D4F1C" w:rsidRPr="00203F30" w14:paraId="758C5B28" w14:textId="77777777" w:rsidTr="004A3414">
        <w:tc>
          <w:tcPr>
            <w:tcW w:w="709" w:type="dxa"/>
          </w:tcPr>
          <w:p w14:paraId="71855732"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#28</w:t>
            </w:r>
          </w:p>
        </w:tc>
        <w:tc>
          <w:tcPr>
            <w:tcW w:w="7796" w:type="dxa"/>
          </w:tcPr>
          <w:p w14:paraId="236F07D6"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animals [mh] NOT humans [mh]</w:t>
            </w:r>
          </w:p>
        </w:tc>
      </w:tr>
      <w:tr w:rsidR="000D4F1C" w:rsidRPr="00203F30" w14:paraId="60444A4C" w14:textId="77777777" w:rsidTr="004A3414">
        <w:tc>
          <w:tcPr>
            <w:tcW w:w="709" w:type="dxa"/>
          </w:tcPr>
          <w:p w14:paraId="2491F323"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#29</w:t>
            </w:r>
          </w:p>
        </w:tc>
        <w:tc>
          <w:tcPr>
            <w:tcW w:w="7796" w:type="dxa"/>
          </w:tcPr>
          <w:p w14:paraId="0E2944E2"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#27 NOT #28</w:t>
            </w:r>
          </w:p>
        </w:tc>
      </w:tr>
    </w:tbl>
    <w:p w14:paraId="36E3284A" w14:textId="77777777" w:rsidR="000D4F1C" w:rsidRDefault="000D4F1C" w:rsidP="004A3414">
      <w:pPr>
        <w:rPr>
          <w:rFonts w:ascii="Arial" w:eastAsia="ＭＳ Ｐゴシック" w:hAnsi="Arial" w:cs="Arial"/>
          <w:szCs w:val="21"/>
        </w:rPr>
      </w:pPr>
    </w:p>
    <w:p w14:paraId="438D8130"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lastRenderedPageBreak/>
        <w:t>CENTRAL</w:t>
      </w:r>
      <w:r w:rsidRPr="00203F30">
        <w:rPr>
          <w:rFonts w:ascii="Arial" w:eastAsia="ＭＳ Ｐゴシック" w:hAnsi="Arial" w:cs="Arial"/>
          <w:szCs w:val="21"/>
        </w:rPr>
        <w:t>（</w:t>
      </w:r>
      <w:r>
        <w:rPr>
          <w:rFonts w:ascii="Arial" w:eastAsia="ＭＳ Ｐゴシック" w:hAnsi="Arial" w:cs="Arial" w:hint="eastAsia"/>
          <w:color w:val="000000" w:themeColor="text1"/>
          <w:szCs w:val="21"/>
        </w:rPr>
        <w:t>S</w:t>
      </w:r>
      <w:r>
        <w:rPr>
          <w:rFonts w:ascii="Arial" w:eastAsia="ＭＳ Ｐゴシック" w:hAnsi="Arial" w:cs="Arial"/>
          <w:color w:val="000000" w:themeColor="text1"/>
          <w:szCs w:val="21"/>
        </w:rPr>
        <w:t xml:space="preserve">earch date: </w:t>
      </w:r>
      <w:r w:rsidRPr="00203F30">
        <w:rPr>
          <w:rFonts w:ascii="Arial" w:eastAsia="ＭＳ Ｐゴシック" w:hAnsi="Arial" w:cs="Arial"/>
          <w:szCs w:val="21"/>
        </w:rPr>
        <w:t>2020/6/4</w:t>
      </w:r>
      <w:r w:rsidRPr="00203F30">
        <w:rPr>
          <w:rFonts w:ascii="Arial" w:eastAsia="ＭＳ Ｐゴシック" w:hAnsi="Arial" w:cs="Arial"/>
          <w:szCs w:val="21"/>
        </w:rPr>
        <w:t>）</w:t>
      </w:r>
    </w:p>
    <w:tbl>
      <w:tblPr>
        <w:tblStyle w:val="a4"/>
        <w:tblW w:w="8505" w:type="dxa"/>
        <w:tblInd w:w="-5" w:type="dxa"/>
        <w:tblLook w:val="04A0" w:firstRow="1" w:lastRow="0" w:firstColumn="1" w:lastColumn="0" w:noHBand="0" w:noVBand="1"/>
      </w:tblPr>
      <w:tblGrid>
        <w:gridCol w:w="709"/>
        <w:gridCol w:w="7796"/>
      </w:tblGrid>
      <w:tr w:rsidR="000D4F1C" w:rsidRPr="00203F30" w14:paraId="4F6B8620" w14:textId="77777777" w:rsidTr="004A3414">
        <w:trPr>
          <w:trHeight w:val="135"/>
        </w:trPr>
        <w:tc>
          <w:tcPr>
            <w:tcW w:w="709" w:type="dxa"/>
          </w:tcPr>
          <w:p w14:paraId="26A1F444"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w:t>
            </w:r>
          </w:p>
        </w:tc>
        <w:tc>
          <w:tcPr>
            <w:tcW w:w="7796" w:type="dxa"/>
          </w:tcPr>
          <w:p w14:paraId="2E24A8C6"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[mh "Respiratory Distress Syndrome, Adult"]</w:t>
            </w:r>
          </w:p>
        </w:tc>
      </w:tr>
      <w:tr w:rsidR="000D4F1C" w:rsidRPr="00203F30" w14:paraId="2EFFF3D8" w14:textId="77777777" w:rsidTr="004A3414">
        <w:tc>
          <w:tcPr>
            <w:tcW w:w="709" w:type="dxa"/>
          </w:tcPr>
          <w:p w14:paraId="6B055D6D"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#2</w:t>
            </w:r>
          </w:p>
        </w:tc>
        <w:tc>
          <w:tcPr>
            <w:tcW w:w="7796" w:type="dxa"/>
          </w:tcPr>
          <w:p w14:paraId="47DE1CB4"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[mh "Acute lung injury"]</w:t>
            </w:r>
          </w:p>
        </w:tc>
      </w:tr>
      <w:tr w:rsidR="000D4F1C" w:rsidRPr="00203F30" w14:paraId="6CE4B0EE" w14:textId="77777777" w:rsidTr="004A3414">
        <w:tc>
          <w:tcPr>
            <w:tcW w:w="709" w:type="dxa"/>
          </w:tcPr>
          <w:p w14:paraId="2C3A5FC4"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#3</w:t>
            </w:r>
          </w:p>
        </w:tc>
        <w:tc>
          <w:tcPr>
            <w:tcW w:w="7796" w:type="dxa"/>
          </w:tcPr>
          <w:p w14:paraId="5678A1D1"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ALI:ti,ab OR ARDS:ti,ab</w:t>
            </w:r>
          </w:p>
        </w:tc>
      </w:tr>
      <w:tr w:rsidR="000D4F1C" w:rsidRPr="00203F30" w14:paraId="4B8AAD66" w14:textId="77777777" w:rsidTr="004A3414">
        <w:tc>
          <w:tcPr>
            <w:tcW w:w="709" w:type="dxa"/>
          </w:tcPr>
          <w:p w14:paraId="1C648AC8"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#4</w:t>
            </w:r>
          </w:p>
        </w:tc>
        <w:tc>
          <w:tcPr>
            <w:tcW w:w="7796" w:type="dxa"/>
          </w:tcPr>
          <w:p w14:paraId="582CD8EC"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(Acute NEXT lung NEXT injur*:ti,ab) OR "acute respiratory distress":ti,ab OR "acute respiratory failure":ti,ab</w:t>
            </w:r>
          </w:p>
        </w:tc>
      </w:tr>
      <w:tr w:rsidR="000D4F1C" w:rsidRPr="00203F30" w14:paraId="63916B97" w14:textId="77777777" w:rsidTr="004A3414">
        <w:tc>
          <w:tcPr>
            <w:tcW w:w="709" w:type="dxa"/>
          </w:tcPr>
          <w:p w14:paraId="222B0FD4"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#5</w:t>
            </w:r>
          </w:p>
        </w:tc>
        <w:tc>
          <w:tcPr>
            <w:tcW w:w="7796" w:type="dxa"/>
          </w:tcPr>
          <w:p w14:paraId="690AEF76"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(Severe:ti,ab OR critical*:ti,ab) AND (respiratory:ti,ab OR hypox*:ti,ab)</w:t>
            </w:r>
          </w:p>
        </w:tc>
      </w:tr>
      <w:tr w:rsidR="000D4F1C" w:rsidRPr="00203F30" w14:paraId="250AD920" w14:textId="77777777" w:rsidTr="004A3414">
        <w:tc>
          <w:tcPr>
            <w:tcW w:w="709" w:type="dxa"/>
          </w:tcPr>
          <w:p w14:paraId="5CD96502"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#6</w:t>
            </w:r>
          </w:p>
        </w:tc>
        <w:tc>
          <w:tcPr>
            <w:tcW w:w="7796" w:type="dxa"/>
          </w:tcPr>
          <w:p w14:paraId="1B04DFCF"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"shock lung":ti,ab</w:t>
            </w:r>
          </w:p>
        </w:tc>
      </w:tr>
      <w:tr w:rsidR="000D4F1C" w:rsidRPr="00203F30" w14:paraId="4DC02DAA" w14:textId="77777777" w:rsidTr="004A3414">
        <w:tc>
          <w:tcPr>
            <w:tcW w:w="709" w:type="dxa"/>
          </w:tcPr>
          <w:p w14:paraId="2C385AB2"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#7</w:t>
            </w:r>
          </w:p>
        </w:tc>
        <w:tc>
          <w:tcPr>
            <w:tcW w:w="7796" w:type="dxa"/>
          </w:tcPr>
          <w:p w14:paraId="08FC2FBD"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{OR #1-#6}</w:t>
            </w:r>
          </w:p>
        </w:tc>
      </w:tr>
      <w:tr w:rsidR="000D4F1C" w:rsidRPr="00203F30" w14:paraId="5217E8D7" w14:textId="77777777" w:rsidTr="004A3414">
        <w:tc>
          <w:tcPr>
            <w:tcW w:w="709" w:type="dxa"/>
          </w:tcPr>
          <w:p w14:paraId="60A4C1F3"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#8</w:t>
            </w:r>
          </w:p>
        </w:tc>
        <w:tc>
          <w:tcPr>
            <w:tcW w:w="7796" w:type="dxa"/>
          </w:tcPr>
          <w:p w14:paraId="2BB17666"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"omega 3 fatty acids":ti,ab</w:t>
            </w:r>
          </w:p>
        </w:tc>
      </w:tr>
      <w:tr w:rsidR="000D4F1C" w:rsidRPr="00203F30" w14:paraId="076696FD" w14:textId="77777777" w:rsidTr="004A3414">
        <w:tc>
          <w:tcPr>
            <w:tcW w:w="709" w:type="dxa"/>
          </w:tcPr>
          <w:p w14:paraId="7A4C6C60"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#9</w:t>
            </w:r>
          </w:p>
        </w:tc>
        <w:tc>
          <w:tcPr>
            <w:tcW w:w="7796" w:type="dxa"/>
          </w:tcPr>
          <w:p w14:paraId="60E68AC5"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"n 3 fatty acids":ti,ab</w:t>
            </w:r>
          </w:p>
        </w:tc>
      </w:tr>
      <w:tr w:rsidR="000D4F1C" w:rsidRPr="00203F30" w14:paraId="4ED93D07" w14:textId="77777777" w:rsidTr="004A3414">
        <w:tc>
          <w:tcPr>
            <w:tcW w:w="709" w:type="dxa"/>
          </w:tcPr>
          <w:p w14:paraId="05BB1F36"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#10</w:t>
            </w:r>
          </w:p>
        </w:tc>
        <w:tc>
          <w:tcPr>
            <w:tcW w:w="7796" w:type="dxa"/>
          </w:tcPr>
          <w:p w14:paraId="76A9100A"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[mh "fatty acids, unsaturated"]</w:t>
            </w:r>
          </w:p>
        </w:tc>
      </w:tr>
      <w:tr w:rsidR="000D4F1C" w:rsidRPr="00203F30" w14:paraId="405A5809" w14:textId="77777777" w:rsidTr="004A3414">
        <w:tc>
          <w:tcPr>
            <w:tcW w:w="709" w:type="dxa"/>
          </w:tcPr>
          <w:p w14:paraId="7F0716DF"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#11</w:t>
            </w:r>
          </w:p>
        </w:tc>
        <w:tc>
          <w:tcPr>
            <w:tcW w:w="7796" w:type="dxa"/>
          </w:tcPr>
          <w:p w14:paraId="4E056757"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"unsaturated fatty acids":ti,ab</w:t>
            </w:r>
          </w:p>
        </w:tc>
      </w:tr>
      <w:tr w:rsidR="000D4F1C" w:rsidRPr="00203F30" w14:paraId="4B57EDC8" w14:textId="77777777" w:rsidTr="004A3414">
        <w:tc>
          <w:tcPr>
            <w:tcW w:w="709" w:type="dxa"/>
          </w:tcPr>
          <w:p w14:paraId="64F02C88"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#12</w:t>
            </w:r>
          </w:p>
        </w:tc>
        <w:tc>
          <w:tcPr>
            <w:tcW w:w="7796" w:type="dxa"/>
          </w:tcPr>
          <w:p w14:paraId="6CE94062"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"linolenic acid":ti,ab</w:t>
            </w:r>
          </w:p>
        </w:tc>
      </w:tr>
      <w:tr w:rsidR="000D4F1C" w:rsidRPr="00203F30" w14:paraId="77FB6525" w14:textId="77777777" w:rsidTr="004A3414">
        <w:tc>
          <w:tcPr>
            <w:tcW w:w="709" w:type="dxa"/>
          </w:tcPr>
          <w:p w14:paraId="0749E701"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#13</w:t>
            </w:r>
          </w:p>
        </w:tc>
        <w:tc>
          <w:tcPr>
            <w:tcW w:w="7796" w:type="dxa"/>
          </w:tcPr>
          <w:p w14:paraId="392FC092"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[mh "Fish Oils"]</w:t>
            </w:r>
          </w:p>
        </w:tc>
      </w:tr>
      <w:tr w:rsidR="000D4F1C" w:rsidRPr="00203F30" w14:paraId="3D168F32" w14:textId="77777777" w:rsidTr="004A3414">
        <w:tc>
          <w:tcPr>
            <w:tcW w:w="709" w:type="dxa"/>
          </w:tcPr>
          <w:p w14:paraId="026440EB"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#14</w:t>
            </w:r>
          </w:p>
        </w:tc>
        <w:tc>
          <w:tcPr>
            <w:tcW w:w="7796" w:type="dxa"/>
          </w:tcPr>
          <w:p w14:paraId="5B1B303E"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“fish oil”:ti,ab</w:t>
            </w:r>
          </w:p>
        </w:tc>
      </w:tr>
      <w:tr w:rsidR="000D4F1C" w:rsidRPr="00203F30" w14:paraId="2B0D27DC" w14:textId="77777777" w:rsidTr="004A3414">
        <w:tc>
          <w:tcPr>
            <w:tcW w:w="709" w:type="dxa"/>
          </w:tcPr>
          <w:p w14:paraId="25804563"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#15</w:t>
            </w:r>
          </w:p>
        </w:tc>
        <w:tc>
          <w:tcPr>
            <w:tcW w:w="7796" w:type="dxa"/>
          </w:tcPr>
          <w:p w14:paraId="44F2A0BC"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{OR #8-#14}</w:t>
            </w:r>
          </w:p>
        </w:tc>
      </w:tr>
      <w:tr w:rsidR="000D4F1C" w:rsidRPr="00203F30" w14:paraId="51EE86F2" w14:textId="77777777" w:rsidTr="004A3414">
        <w:tc>
          <w:tcPr>
            <w:tcW w:w="709" w:type="dxa"/>
          </w:tcPr>
          <w:p w14:paraId="32BEFB6A"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#16</w:t>
            </w:r>
          </w:p>
        </w:tc>
        <w:tc>
          <w:tcPr>
            <w:tcW w:w="7796" w:type="dxa"/>
          </w:tcPr>
          <w:p w14:paraId="63BFD8D6"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#7 AND #15</w:t>
            </w:r>
          </w:p>
        </w:tc>
      </w:tr>
      <w:tr w:rsidR="000D4F1C" w:rsidRPr="00203F30" w14:paraId="52247537" w14:textId="77777777" w:rsidTr="004A3414">
        <w:tc>
          <w:tcPr>
            <w:tcW w:w="709" w:type="dxa"/>
          </w:tcPr>
          <w:p w14:paraId="46BBDFC2"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#17</w:t>
            </w:r>
          </w:p>
        </w:tc>
        <w:tc>
          <w:tcPr>
            <w:tcW w:w="7796" w:type="dxa"/>
          </w:tcPr>
          <w:p w14:paraId="3083FA42"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[mh animals] NOT  [mh humans]</w:t>
            </w:r>
          </w:p>
        </w:tc>
      </w:tr>
      <w:tr w:rsidR="000D4F1C" w:rsidRPr="00203F30" w14:paraId="43AF1AB3" w14:textId="77777777" w:rsidTr="004A3414">
        <w:tc>
          <w:tcPr>
            <w:tcW w:w="709" w:type="dxa"/>
          </w:tcPr>
          <w:p w14:paraId="5BB1A482"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#18</w:t>
            </w:r>
          </w:p>
        </w:tc>
        <w:tc>
          <w:tcPr>
            <w:tcW w:w="7796" w:type="dxa"/>
          </w:tcPr>
          <w:p w14:paraId="4900EDC9" w14:textId="77777777" w:rsidR="000D4F1C" w:rsidRPr="00203F30" w:rsidRDefault="000D4F1C" w:rsidP="004A3414">
            <w:pPr>
              <w:rPr>
                <w:rFonts w:ascii="Arial" w:eastAsia="ＭＳ Ｐゴシック" w:hAnsi="Arial" w:cs="Arial"/>
                <w:szCs w:val="21"/>
              </w:rPr>
            </w:pPr>
            <w:r w:rsidRPr="00203F30">
              <w:rPr>
                <w:rFonts w:ascii="Arial" w:eastAsia="ＭＳ Ｐゴシック" w:hAnsi="Arial" w:cs="Arial"/>
                <w:szCs w:val="21"/>
              </w:rPr>
              <w:t>#16 NOT #17</w:t>
            </w:r>
          </w:p>
        </w:tc>
      </w:tr>
    </w:tbl>
    <w:p w14:paraId="2FA02756" w14:textId="77777777" w:rsidR="000D4F1C" w:rsidRPr="00DD293F" w:rsidRDefault="000D4F1C" w:rsidP="004A3414">
      <w:pPr>
        <w:rPr>
          <w:rFonts w:ascii="Arial" w:eastAsia="ＭＳ Ｐゴシック" w:hAnsi="Arial"/>
        </w:rPr>
      </w:pPr>
    </w:p>
    <w:p w14:paraId="2E11CDB5" w14:textId="77777777" w:rsidR="000D4F1C" w:rsidRPr="00DD293F" w:rsidRDefault="000D4F1C" w:rsidP="004A3414">
      <w:pPr>
        <w:rPr>
          <w:rFonts w:ascii="Arial" w:eastAsia="ＭＳ Ｐゴシック" w:hAnsi="Arial"/>
        </w:rPr>
      </w:pPr>
      <w:r w:rsidRPr="00DD293F">
        <w:rPr>
          <w:rFonts w:ascii="Arial" w:eastAsia="ＭＳ Ｐゴシック" w:hAnsi="Arial"/>
        </w:rPr>
        <w:br w:type="page"/>
      </w:r>
    </w:p>
    <w:p w14:paraId="7C0D6CD2" w14:textId="65DEC884" w:rsidR="000D4F1C" w:rsidRPr="000D4F1C" w:rsidRDefault="000D4F1C" w:rsidP="000D4F1C">
      <w:pPr>
        <w:pStyle w:val="a3"/>
        <w:numPr>
          <w:ilvl w:val="0"/>
          <w:numId w:val="11"/>
        </w:numPr>
        <w:ind w:leftChars="0"/>
        <w:rPr>
          <w:rFonts w:ascii="Arial" w:eastAsia="ＭＳ Ｐゴシック" w:hAnsi="Arial"/>
        </w:rPr>
      </w:pPr>
      <w:r w:rsidRPr="000D4F1C">
        <w:rPr>
          <w:rFonts w:ascii="Arial" w:eastAsia="ＭＳ Ｐゴシック" w:hAnsi="Arial"/>
        </w:rPr>
        <w:lastRenderedPageBreak/>
        <w:t>Flow diagram</w:t>
      </w:r>
    </w:p>
    <w:p w14:paraId="2A14ACDA" w14:textId="77777777" w:rsidR="000D4F1C" w:rsidRPr="00A440B6" w:rsidRDefault="000D4F1C" w:rsidP="004A3414">
      <w:pPr>
        <w:rPr>
          <w:rFonts w:ascii="Arial" w:eastAsia="ＭＳ Ｐゴシック" w:hAnsi="Arial" w:cs="Arial"/>
          <w:szCs w:val="21"/>
        </w:rPr>
      </w:pPr>
      <w:r w:rsidRPr="00A440B6">
        <w:rPr>
          <w:rFonts w:ascii="Arial" w:eastAsia="ＭＳ Ｐゴシック" w:hAnsi="Arial" w:cs="Arial"/>
          <w:noProof/>
          <w:szCs w:val="21"/>
        </w:rPr>
        <mc:AlternateContent>
          <mc:Choice Requires="wps">
            <w:drawing>
              <wp:anchor distT="0" distB="0" distL="114300" distR="114300" simplePos="0" relativeHeight="251706368" behindDoc="0" locked="0" layoutInCell="1" allowOverlap="1" wp14:anchorId="217DB95A" wp14:editId="6F3C6F82">
                <wp:simplePos x="0" y="0"/>
                <wp:positionH relativeFrom="column">
                  <wp:posOffset>-598714</wp:posOffset>
                </wp:positionH>
                <wp:positionV relativeFrom="paragraph">
                  <wp:posOffset>130628</wp:posOffset>
                </wp:positionV>
                <wp:extent cx="587828" cy="1552575"/>
                <wp:effectExtent l="0" t="0" r="9525" b="9525"/>
                <wp:wrapNone/>
                <wp:docPr id="17" name="角丸四角形 17"/>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DC7F45" w14:textId="77777777" w:rsidR="004A3414" w:rsidRPr="00E15EB1" w:rsidRDefault="004A3414" w:rsidP="004A341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7DB95A" id="角丸四角形 17" o:spid="_x0000_s1040" style="position:absolute;left:0;text-align:left;margin-left:-47.15pt;margin-top:10.3pt;width:46.3pt;height:122.25pt;rotation:18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" fillcolor="#4472c4 [3204]" strokecolor="#1f3763 [1604]" strokeweight="1pt">
                <v:stroke joinstyle="miter"/>
                <v:textbox style="layout-flow:vertical-ideographic">
                  <w:txbxContent>
                    <w:p w14:paraId="1CDC7F45" w14:textId="77777777" w:rsidR="004A3414" w:rsidRPr="00E15EB1" w:rsidRDefault="004A3414" w:rsidP="004A341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703296" behindDoc="0" locked="0" layoutInCell="1" allowOverlap="1" wp14:anchorId="7C8EC8CE" wp14:editId="0CBA8D56">
                <wp:simplePos x="0" y="0"/>
                <wp:positionH relativeFrom="column">
                  <wp:posOffset>2491740</wp:posOffset>
                </wp:positionH>
                <wp:positionV relativeFrom="paragraph">
                  <wp:posOffset>5603875</wp:posOffset>
                </wp:positionV>
                <wp:extent cx="1600200" cy="0"/>
                <wp:effectExtent l="0" t="76200" r="19050" b="95250"/>
                <wp:wrapNone/>
                <wp:docPr id="18" name="直線矢印コネクタ 1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1D950C" id="直線矢印コネクタ 18" o:spid="_x0000_s1026" type="#_x0000_t32" style="position:absolute;left:0;text-align:left;margin-left:196.2pt;margin-top:441.25pt;width:126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704320" behindDoc="0" locked="0" layoutInCell="1" allowOverlap="1" wp14:anchorId="6BCCD184" wp14:editId="2B8E946A">
                <wp:simplePos x="0" y="0"/>
                <wp:positionH relativeFrom="column">
                  <wp:posOffset>1196340</wp:posOffset>
                </wp:positionH>
                <wp:positionV relativeFrom="paragraph">
                  <wp:posOffset>5872480</wp:posOffset>
                </wp:positionV>
                <wp:extent cx="2641600" cy="611505"/>
                <wp:effectExtent l="0" t="0" r="25400" b="17145"/>
                <wp:wrapNone/>
                <wp:docPr id="36" name="テキスト ボックス 3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EFBBDD"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10</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CD184" id="テキスト ボックス 36" o:spid="_x0000_s1041" type="#_x0000_t202" style="position:absolute;left:0;text-align:left;margin-left:94.2pt;margin-top:462.4pt;width:208pt;height:48.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" fillcolor="white [3201]" strokeweight=".5pt">
                <v:textbox>
                  <w:txbxContent>
                    <w:p w14:paraId="14EFBBDD"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10</w:t>
                      </w:r>
                      <w:r w:rsidRPr="009E0CD6">
                        <w:rPr>
                          <w:rFonts w:ascii="Arial" w:hAnsi="Arial" w:cs="Arial"/>
                          <w:sz w:val="22"/>
                          <w:szCs w:val="22"/>
                        </w:rPr>
                        <w:t xml:space="preserve"> Studies included in qualitative synthesis</w:t>
                      </w:r>
                    </w:p>
                  </w:txbxContent>
                </v:textbox>
              </v:shape>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705344" behindDoc="0" locked="0" layoutInCell="1" allowOverlap="1" wp14:anchorId="17E069DF" wp14:editId="174A4ECE">
                <wp:simplePos x="0" y="0"/>
                <wp:positionH relativeFrom="column">
                  <wp:posOffset>2491740</wp:posOffset>
                </wp:positionH>
                <wp:positionV relativeFrom="paragraph">
                  <wp:posOffset>5277485</wp:posOffset>
                </wp:positionV>
                <wp:extent cx="0" cy="609600"/>
                <wp:effectExtent l="76200" t="0" r="57150" b="57150"/>
                <wp:wrapNone/>
                <wp:docPr id="37" name="直線矢印コネクタ 3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4FF020" id="直線矢印コネクタ 37" o:spid="_x0000_s1026" type="#_x0000_t32" style="position:absolute;left:0;text-align:left;margin-left:196.2pt;margin-top:415.55pt;width:0;height:4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700224" behindDoc="0" locked="0" layoutInCell="1" allowOverlap="1" wp14:anchorId="18BDF08E" wp14:editId="49C24882">
                <wp:simplePos x="0" y="0"/>
                <wp:positionH relativeFrom="column">
                  <wp:posOffset>2491740</wp:posOffset>
                </wp:positionH>
                <wp:positionV relativeFrom="paragraph">
                  <wp:posOffset>4371975</wp:posOffset>
                </wp:positionV>
                <wp:extent cx="1600200" cy="0"/>
                <wp:effectExtent l="0" t="76200" r="19050" b="95250"/>
                <wp:wrapNone/>
                <wp:docPr id="8" name="直線矢印コネクタ 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55E3F5" id="直線矢印コネクタ 8" o:spid="_x0000_s1026" type="#_x0000_t32" style="position:absolute;left:0;text-align:left;margin-left:196.2pt;margin-top:344.25pt;width:126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697152" behindDoc="0" locked="0" layoutInCell="1" allowOverlap="1" wp14:anchorId="3D6483A9" wp14:editId="541BBB77">
                <wp:simplePos x="0" y="0"/>
                <wp:positionH relativeFrom="column">
                  <wp:posOffset>2491740</wp:posOffset>
                </wp:positionH>
                <wp:positionV relativeFrom="paragraph">
                  <wp:posOffset>3178175</wp:posOffset>
                </wp:positionV>
                <wp:extent cx="1600200" cy="0"/>
                <wp:effectExtent l="0" t="76200" r="19050" b="95250"/>
                <wp:wrapNone/>
                <wp:docPr id="9" name="直線矢印コネクタ 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116615" id="直線矢印コネクタ 9" o:spid="_x0000_s1026" type="#_x0000_t32" style="position:absolute;left:0;text-align:left;margin-left:196.2pt;margin-top:250.25pt;width:12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701248" behindDoc="0" locked="0" layoutInCell="1" allowOverlap="1" wp14:anchorId="46F3B29A" wp14:editId="0E1786C7">
                <wp:simplePos x="0" y="0"/>
                <wp:positionH relativeFrom="column">
                  <wp:posOffset>1196340</wp:posOffset>
                </wp:positionH>
                <wp:positionV relativeFrom="paragraph">
                  <wp:posOffset>4640580</wp:posOffset>
                </wp:positionV>
                <wp:extent cx="2641600" cy="611505"/>
                <wp:effectExtent l="0" t="0" r="25400" b="17145"/>
                <wp:wrapNone/>
                <wp:docPr id="10" name="テキスト ボックス 1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EC3EAC"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30</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3B29A" id="テキスト ボックス 10" o:spid="_x0000_s1042" type="#_x0000_t202" style="position:absolute;left:0;text-align:left;margin-left:94.2pt;margin-top:365.4pt;width:208pt;height:48.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" fillcolor="white [3201]" strokeweight=".5pt">
                <v:textbox>
                  <w:txbxContent>
                    <w:p w14:paraId="3DEC3EAC"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30</w:t>
                      </w:r>
                      <w:r w:rsidRPr="009E0CD6">
                        <w:rPr>
                          <w:rFonts w:ascii="Arial" w:hAnsi="Arial" w:cs="Arial"/>
                          <w:sz w:val="22"/>
                          <w:szCs w:val="22"/>
                        </w:rPr>
                        <w:t xml:space="preserve"> Full-text articles assessed for eligibility</w:t>
                      </w:r>
                    </w:p>
                  </w:txbxContent>
                </v:textbox>
              </v:shape>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702272" behindDoc="0" locked="0" layoutInCell="1" allowOverlap="1" wp14:anchorId="379A490D" wp14:editId="34F13983">
                <wp:simplePos x="0" y="0"/>
                <wp:positionH relativeFrom="column">
                  <wp:posOffset>2491740</wp:posOffset>
                </wp:positionH>
                <wp:positionV relativeFrom="paragraph">
                  <wp:posOffset>4045585</wp:posOffset>
                </wp:positionV>
                <wp:extent cx="0" cy="609600"/>
                <wp:effectExtent l="76200" t="0" r="57150" b="57150"/>
                <wp:wrapNone/>
                <wp:docPr id="11" name="直線矢印コネクタ 1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AF45C2" id="直線矢印コネクタ 11" o:spid="_x0000_s1026" type="#_x0000_t32" style="position:absolute;left:0;text-align:left;margin-left:196.2pt;margin-top:318.55pt;width:0;height:4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698176" behindDoc="0" locked="0" layoutInCell="1" allowOverlap="1" wp14:anchorId="25381C80" wp14:editId="74AA2008">
                <wp:simplePos x="0" y="0"/>
                <wp:positionH relativeFrom="column">
                  <wp:posOffset>1196340</wp:posOffset>
                </wp:positionH>
                <wp:positionV relativeFrom="paragraph">
                  <wp:posOffset>3444875</wp:posOffset>
                </wp:positionV>
                <wp:extent cx="2641600" cy="611505"/>
                <wp:effectExtent l="0" t="0" r="25400" b="17145"/>
                <wp:wrapNone/>
                <wp:docPr id="12" name="テキスト ボックス 1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AE8C25"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1185</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81C80" id="テキスト ボックス 12" o:spid="_x0000_s1043" type="#_x0000_t202" style="position:absolute;left:0;text-align:left;margin-left:94.2pt;margin-top:271.25pt;width:208pt;height:48.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" fillcolor="white [3201]" strokeweight=".5pt">
                <v:textbox>
                  <w:txbxContent>
                    <w:p w14:paraId="7BAE8C25"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1185</w:t>
                      </w:r>
                      <w:r w:rsidRPr="009E0CD6">
                        <w:rPr>
                          <w:rFonts w:ascii="Arial" w:hAnsi="Arial" w:cs="Arial"/>
                          <w:sz w:val="22"/>
                          <w:szCs w:val="22"/>
                        </w:rPr>
                        <w:t xml:space="preserve"> records after duplicates removed</w:t>
                      </w:r>
                    </w:p>
                  </w:txbxContent>
                </v:textbox>
              </v:shape>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699200" behindDoc="0" locked="0" layoutInCell="1" allowOverlap="1" wp14:anchorId="3D9BC253" wp14:editId="1B7AC7E4">
                <wp:simplePos x="0" y="0"/>
                <wp:positionH relativeFrom="column">
                  <wp:posOffset>2491740</wp:posOffset>
                </wp:positionH>
                <wp:positionV relativeFrom="paragraph">
                  <wp:posOffset>2849880</wp:posOffset>
                </wp:positionV>
                <wp:extent cx="0" cy="609600"/>
                <wp:effectExtent l="76200" t="0" r="57150" b="57150"/>
                <wp:wrapNone/>
                <wp:docPr id="13" name="直線矢印コネクタ 1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DB2263" id="直線矢印コネクタ 13" o:spid="_x0000_s1026" type="#_x0000_t32" style="position:absolute;left:0;text-align:left;margin-left:196.2pt;margin-top:224.4pt;width:0;height:4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693056" behindDoc="0" locked="0" layoutInCell="1" allowOverlap="1" wp14:anchorId="50533238" wp14:editId="22BA779F">
                <wp:simplePos x="0" y="0"/>
                <wp:positionH relativeFrom="column">
                  <wp:posOffset>1196340</wp:posOffset>
                </wp:positionH>
                <wp:positionV relativeFrom="paragraph">
                  <wp:posOffset>2225675</wp:posOffset>
                </wp:positionV>
                <wp:extent cx="2641600" cy="611505"/>
                <wp:effectExtent l="0" t="0" r="25400" b="17145"/>
                <wp:wrapNone/>
                <wp:docPr id="14" name="テキスト ボックス 1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2036F8" w14:textId="77777777" w:rsidR="004A3414" w:rsidRPr="009E0CD6" w:rsidRDefault="004A3414" w:rsidP="004A3414">
                            <w:pPr>
                              <w:jc w:val="center"/>
                              <w:rPr>
                                <w:rFonts w:ascii="Arial" w:hAnsi="Arial" w:cs="Arial"/>
                              </w:rPr>
                            </w:pPr>
                            <w:r>
                              <w:rPr>
                                <w:rFonts w:ascii="Arial" w:hAnsi="Arial" w:cs="Arial"/>
                              </w:rPr>
                              <w:t>1293</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33238" id="テキスト ボックス 14" o:spid="_x0000_s1044" type="#_x0000_t202" style="position:absolute;left:0;text-align:left;margin-left:94.2pt;margin-top:175.25pt;width:208pt;height:48.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" fillcolor="white [3201]" strokeweight=".5pt">
                <v:textbox>
                  <w:txbxContent>
                    <w:p w14:paraId="1C2036F8" w14:textId="77777777" w:rsidR="004A3414" w:rsidRPr="009E0CD6" w:rsidRDefault="004A3414" w:rsidP="004A3414">
                      <w:pPr>
                        <w:jc w:val="center"/>
                        <w:rPr>
                          <w:rFonts w:ascii="Arial" w:hAnsi="Arial" w:cs="Arial"/>
                        </w:rPr>
                      </w:pPr>
                      <w:r>
                        <w:rPr>
                          <w:rFonts w:ascii="Arial" w:hAnsi="Arial" w:cs="Arial"/>
                        </w:rPr>
                        <w:t>1293</w:t>
                      </w:r>
                      <w:r w:rsidRPr="009E0CD6">
                        <w:rPr>
                          <w:rFonts w:ascii="Arial" w:hAnsi="Arial" w:cs="Arial"/>
                        </w:rPr>
                        <w:t xml:space="preserve"> records identified through database searching</w:t>
                      </w:r>
                    </w:p>
                  </w:txbxContent>
                </v:textbox>
              </v:shape>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695104" behindDoc="0" locked="0" layoutInCell="1" allowOverlap="1" wp14:anchorId="668BCA1A" wp14:editId="1BD54241">
                <wp:simplePos x="0" y="0"/>
                <wp:positionH relativeFrom="column">
                  <wp:posOffset>1539240</wp:posOffset>
                </wp:positionH>
                <wp:positionV relativeFrom="paragraph">
                  <wp:posOffset>1616075</wp:posOffset>
                </wp:positionV>
                <wp:extent cx="0" cy="609600"/>
                <wp:effectExtent l="76200" t="0" r="57150" b="57150"/>
                <wp:wrapNone/>
                <wp:docPr id="45" name="直線矢印コネクタ 4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C3268D" id="直線矢印コネクタ 45" o:spid="_x0000_s1026" type="#_x0000_t32" style="position:absolute;left:0;text-align:left;margin-left:121.2pt;margin-top:127.25pt;width:0;height:4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696128" behindDoc="0" locked="0" layoutInCell="1" allowOverlap="1" wp14:anchorId="5F5B8649" wp14:editId="553B9415">
                <wp:simplePos x="0" y="0"/>
                <wp:positionH relativeFrom="column">
                  <wp:posOffset>3507740</wp:posOffset>
                </wp:positionH>
                <wp:positionV relativeFrom="paragraph">
                  <wp:posOffset>1616075</wp:posOffset>
                </wp:positionV>
                <wp:extent cx="0" cy="609600"/>
                <wp:effectExtent l="76200" t="0" r="57150" b="57150"/>
                <wp:wrapNone/>
                <wp:docPr id="46" name="直線矢印コネクタ 4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0F1BAB" id="直線矢印コネクタ 46" o:spid="_x0000_s1026" type="#_x0000_t32" style="position:absolute;left:0;text-align:left;margin-left:276.2pt;margin-top:127.25pt;width:0;height:4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689984" behindDoc="0" locked="0" layoutInCell="1" allowOverlap="1" wp14:anchorId="69ACC33E" wp14:editId="23CB04A8">
                <wp:simplePos x="0" y="0"/>
                <wp:positionH relativeFrom="column">
                  <wp:posOffset>-10160</wp:posOffset>
                </wp:positionH>
                <wp:positionV relativeFrom="paragraph">
                  <wp:posOffset>130175</wp:posOffset>
                </wp:positionV>
                <wp:extent cx="2616200" cy="1485900"/>
                <wp:effectExtent l="0" t="0" r="12700" b="19050"/>
                <wp:wrapNone/>
                <wp:docPr id="47" name="テキスト ボックス 47"/>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CBDAFD" w14:textId="77777777" w:rsidR="004A3414" w:rsidRPr="009E0CD6" w:rsidRDefault="004A3414" w:rsidP="004A3414">
                            <w:pPr>
                              <w:jc w:val="center"/>
                              <w:rPr>
                                <w:rFonts w:ascii="Arial" w:hAnsi="Arial" w:cs="Arial"/>
                              </w:rPr>
                            </w:pPr>
                            <w:r>
                              <w:rPr>
                                <w:rFonts w:ascii="Arial" w:hAnsi="Arial" w:cs="Arial"/>
                              </w:rPr>
                              <w:t>1293</w:t>
                            </w:r>
                            <w:r w:rsidRPr="009E0CD6">
                              <w:rPr>
                                <w:rFonts w:ascii="Arial" w:hAnsi="Arial" w:cs="Arial"/>
                              </w:rPr>
                              <w:t xml:space="preserve"> records identified through database searching</w:t>
                            </w:r>
                          </w:p>
                          <w:p w14:paraId="499CDED2" w14:textId="77777777" w:rsidR="004A3414" w:rsidRPr="009E0CD6" w:rsidRDefault="004A3414" w:rsidP="004A341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774</w:t>
                            </w:r>
                            <w:r w:rsidRPr="009E0CD6">
                              <w:rPr>
                                <w:rFonts w:ascii="Arial" w:hAnsi="Arial" w:cs="Arial"/>
                              </w:rPr>
                              <w:t>)</w:t>
                            </w:r>
                          </w:p>
                          <w:p w14:paraId="221CFFFF" w14:textId="77777777" w:rsidR="004A3414" w:rsidRPr="009E0CD6" w:rsidRDefault="004A3414" w:rsidP="004A341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431</w:t>
                            </w:r>
                            <w:r w:rsidRPr="009E0CD6">
                              <w:rPr>
                                <w:rFonts w:ascii="Arial" w:hAnsi="Arial" w:cs="Arial"/>
                              </w:rPr>
                              <w:t>)</w:t>
                            </w:r>
                          </w:p>
                          <w:p w14:paraId="4D95AE15" w14:textId="77777777" w:rsidR="004A3414" w:rsidRPr="009E0CD6" w:rsidRDefault="004A3414" w:rsidP="004A341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88</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CC33E" id="テキスト ボックス 47" o:spid="_x0000_s1045" type="#_x0000_t202" style="position:absolute;left:0;text-align:left;margin-left:-.8pt;margin-top:10.25pt;width:206pt;height:11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" fillcolor="white [3201]" strokeweight=".5pt">
                <v:textbox>
                  <w:txbxContent>
                    <w:p w14:paraId="0ACBDAFD" w14:textId="77777777" w:rsidR="004A3414" w:rsidRPr="009E0CD6" w:rsidRDefault="004A3414" w:rsidP="004A3414">
                      <w:pPr>
                        <w:jc w:val="center"/>
                        <w:rPr>
                          <w:rFonts w:ascii="Arial" w:hAnsi="Arial" w:cs="Arial"/>
                        </w:rPr>
                      </w:pPr>
                      <w:r>
                        <w:rPr>
                          <w:rFonts w:ascii="Arial" w:hAnsi="Arial" w:cs="Arial"/>
                        </w:rPr>
                        <w:t>1293</w:t>
                      </w:r>
                      <w:r w:rsidRPr="009E0CD6">
                        <w:rPr>
                          <w:rFonts w:ascii="Arial" w:hAnsi="Arial" w:cs="Arial"/>
                        </w:rPr>
                        <w:t xml:space="preserve"> records identified through database searching</w:t>
                      </w:r>
                    </w:p>
                    <w:p w14:paraId="499CDED2" w14:textId="77777777" w:rsidR="004A3414" w:rsidRPr="009E0CD6" w:rsidRDefault="004A3414" w:rsidP="004A341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774</w:t>
                      </w:r>
                      <w:r w:rsidRPr="009E0CD6">
                        <w:rPr>
                          <w:rFonts w:ascii="Arial" w:hAnsi="Arial" w:cs="Arial"/>
                        </w:rPr>
                        <w:t>)</w:t>
                      </w:r>
                    </w:p>
                    <w:p w14:paraId="221CFFFF" w14:textId="77777777" w:rsidR="004A3414" w:rsidRPr="009E0CD6" w:rsidRDefault="004A3414" w:rsidP="004A341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431</w:t>
                      </w:r>
                      <w:r w:rsidRPr="009E0CD6">
                        <w:rPr>
                          <w:rFonts w:ascii="Arial" w:hAnsi="Arial" w:cs="Arial"/>
                        </w:rPr>
                        <w:t>)</w:t>
                      </w:r>
                    </w:p>
                    <w:p w14:paraId="4D95AE15" w14:textId="77777777" w:rsidR="004A3414" w:rsidRPr="009E0CD6" w:rsidRDefault="004A3414" w:rsidP="004A341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88</w:t>
                      </w:r>
                      <w:r w:rsidRPr="009E0CD6">
                        <w:rPr>
                          <w:rFonts w:ascii="Arial" w:hAnsi="Arial" w:cs="Arial"/>
                        </w:rPr>
                        <w:t>)</w:t>
                      </w:r>
                    </w:p>
                  </w:txbxContent>
                </v:textbox>
              </v:shape>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692032" behindDoc="0" locked="0" layoutInCell="1" allowOverlap="1" wp14:anchorId="3E7E606C" wp14:editId="1145DC57">
                <wp:simplePos x="0" y="0"/>
                <wp:positionH relativeFrom="column">
                  <wp:posOffset>3126740</wp:posOffset>
                </wp:positionH>
                <wp:positionV relativeFrom="paragraph">
                  <wp:posOffset>130175</wp:posOffset>
                </wp:positionV>
                <wp:extent cx="2616200" cy="1485900"/>
                <wp:effectExtent l="0" t="0" r="12700" b="19050"/>
                <wp:wrapNone/>
                <wp:docPr id="48" name="テキスト ボックス 48"/>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17C18A" w14:textId="77777777" w:rsidR="004A3414" w:rsidRPr="009E0CD6" w:rsidRDefault="004A3414" w:rsidP="004A3414">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E606C" id="テキスト ボックス 48" o:spid="_x0000_s1046" type="#_x0000_t202" style="position:absolute;left:0;text-align:left;margin-left:246.2pt;margin-top:10.25pt;width:206pt;height:11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" fillcolor="white [3201]" strokeweight=".5pt">
                <v:textbox>
                  <w:txbxContent>
                    <w:p w14:paraId="0C17C18A" w14:textId="77777777" w:rsidR="004A3414" w:rsidRPr="009E0CD6" w:rsidRDefault="004A3414" w:rsidP="004A3414">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7637E4B5" w14:textId="77777777" w:rsidR="000D4F1C" w:rsidRPr="00A440B6" w:rsidRDefault="000D4F1C" w:rsidP="004A3414">
      <w:pPr>
        <w:rPr>
          <w:rFonts w:ascii="Arial" w:eastAsia="ＭＳ Ｐゴシック" w:hAnsi="Arial" w:cs="Arial"/>
          <w:szCs w:val="21"/>
        </w:rPr>
      </w:pPr>
      <w:r w:rsidRPr="00A440B6">
        <w:rPr>
          <w:rFonts w:ascii="Arial" w:eastAsia="ＭＳ Ｐゴシック" w:hAnsi="Arial" w:cs="Arial"/>
          <w:noProof/>
          <w:szCs w:val="21"/>
        </w:rPr>
        <mc:AlternateContent>
          <mc:Choice Requires="wps">
            <w:drawing>
              <wp:anchor distT="0" distB="0" distL="114300" distR="114300" simplePos="0" relativeHeight="251709440" behindDoc="0" locked="0" layoutInCell="1" allowOverlap="1" wp14:anchorId="4022A58F" wp14:editId="0C364262">
                <wp:simplePos x="0" y="0"/>
                <wp:positionH relativeFrom="column">
                  <wp:posOffset>855345</wp:posOffset>
                </wp:positionH>
                <wp:positionV relativeFrom="paragraph">
                  <wp:posOffset>6854825</wp:posOffset>
                </wp:positionV>
                <wp:extent cx="3185160" cy="906780"/>
                <wp:effectExtent l="0" t="0" r="15240" b="26670"/>
                <wp:wrapNone/>
                <wp:docPr id="49" name="テキスト ボックス 49"/>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C56FB9"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10</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2A58F" id="テキスト ボックス 49" o:spid="_x0000_s1047" type="#_x0000_t202" style="position:absolute;left:0;text-align:left;margin-left:67.35pt;margin-top:539.75pt;width:250.8pt;height:71.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" fillcolor="white [3201]" strokeweight=".5pt">
                <v:textbox>
                  <w:txbxContent>
                    <w:p w14:paraId="71C56FB9"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10</w:t>
                      </w:r>
                      <w:r w:rsidRPr="009E0CD6">
                        <w:rPr>
                          <w:rFonts w:ascii="Arial" w:hAnsi="Arial" w:cs="Arial"/>
                          <w:sz w:val="22"/>
                          <w:szCs w:val="22"/>
                        </w:rPr>
                        <w:t xml:space="preserve"> Studies included in quantitative synthesis (meta-analysis)</w:t>
                      </w:r>
                    </w:p>
                  </w:txbxContent>
                </v:textbox>
              </v:shape>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710464" behindDoc="0" locked="0" layoutInCell="1" allowOverlap="1" wp14:anchorId="189D5E81" wp14:editId="683F377A">
                <wp:simplePos x="0" y="0"/>
                <wp:positionH relativeFrom="column">
                  <wp:posOffset>2491740</wp:posOffset>
                </wp:positionH>
                <wp:positionV relativeFrom="paragraph">
                  <wp:posOffset>6249035</wp:posOffset>
                </wp:positionV>
                <wp:extent cx="0" cy="609600"/>
                <wp:effectExtent l="76200" t="0" r="57150" b="57150"/>
                <wp:wrapNone/>
                <wp:docPr id="50" name="直線矢印コネクタ 5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AA6B1E" id="直線矢印コネクタ 50" o:spid="_x0000_s1026" type="#_x0000_t32" style="position:absolute;left:0;text-align:left;margin-left:196.2pt;margin-top:492.05pt;width:0;height:4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594DF8D3" w14:textId="77777777" w:rsidR="000D4F1C" w:rsidRPr="00A440B6" w:rsidRDefault="000D4F1C" w:rsidP="004A3414">
      <w:pPr>
        <w:rPr>
          <w:rFonts w:ascii="Arial" w:eastAsia="ＭＳ Ｐゴシック" w:hAnsi="Arial" w:cs="Arial"/>
          <w:color w:val="000000" w:themeColor="text1"/>
          <w:szCs w:val="21"/>
        </w:rPr>
      </w:pPr>
      <w:r w:rsidRPr="00A440B6">
        <w:rPr>
          <w:rFonts w:ascii="Arial" w:eastAsia="ＭＳ Ｐゴシック" w:hAnsi="Arial" w:cs="Arial"/>
          <w:noProof/>
          <w:szCs w:val="21"/>
        </w:rPr>
        <mc:AlternateContent>
          <mc:Choice Requires="wps">
            <w:drawing>
              <wp:anchor distT="0" distB="0" distL="114300" distR="114300" simplePos="0" relativeHeight="251691008" behindDoc="0" locked="0" layoutInCell="1" allowOverlap="1" wp14:anchorId="5C404180" wp14:editId="281DA0D8">
                <wp:simplePos x="0" y="0"/>
                <wp:positionH relativeFrom="column">
                  <wp:posOffset>4093029</wp:posOffset>
                </wp:positionH>
                <wp:positionV relativeFrom="paragraph">
                  <wp:posOffset>4844143</wp:posOffset>
                </wp:positionV>
                <wp:extent cx="2253342" cy="2318657"/>
                <wp:effectExtent l="0" t="0" r="7620" b="18415"/>
                <wp:wrapNone/>
                <wp:docPr id="51" name="テキスト ボックス 51"/>
                <wp:cNvGraphicFramePr/>
                <a:graphic xmlns:a="http://schemas.openxmlformats.org/drawingml/2006/main">
                  <a:graphicData uri="http://schemas.microsoft.com/office/word/2010/wordprocessingShape">
                    <wps:wsp>
                      <wps:cNvSpPr txBox="1"/>
                      <wps:spPr>
                        <a:xfrm>
                          <a:off x="0" y="0"/>
                          <a:ext cx="2253342" cy="23186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78D33E" w14:textId="77777777" w:rsidR="004A3414" w:rsidRPr="009E0CD6" w:rsidRDefault="004A3414" w:rsidP="004A3414">
                            <w:pPr>
                              <w:rPr>
                                <w:rFonts w:ascii="Arial" w:hAnsi="Arial" w:cs="Arial"/>
                              </w:rPr>
                            </w:pPr>
                            <w:r>
                              <w:rPr>
                                <w:rFonts w:ascii="Arial" w:hAnsi="Arial" w:cs="Arial"/>
                              </w:rPr>
                              <w:t>20</w:t>
                            </w:r>
                            <w:r w:rsidRPr="009E0CD6">
                              <w:rPr>
                                <w:rFonts w:ascii="Arial" w:hAnsi="Arial" w:cs="Arial"/>
                              </w:rPr>
                              <w:t xml:space="preserve"> Full-text articles excluded, with reasons:</w:t>
                            </w:r>
                          </w:p>
                          <w:p w14:paraId="384CEA29"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4</w:t>
                            </w:r>
                            <w:r w:rsidRPr="009E0CD6">
                              <w:rPr>
                                <w:rFonts w:ascii="Arial" w:hAnsi="Arial" w:cs="Arial"/>
                              </w:rPr>
                              <w:t>)</w:t>
                            </w:r>
                          </w:p>
                          <w:p w14:paraId="79BFEB4D"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7)</w:t>
                            </w:r>
                          </w:p>
                          <w:p w14:paraId="52B2E2F5"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2</w:t>
                            </w:r>
                            <w:r w:rsidRPr="009E0CD6">
                              <w:rPr>
                                <w:rFonts w:ascii="Arial" w:hAnsi="Arial" w:cs="Arial"/>
                              </w:rPr>
                              <w:t>)</w:t>
                            </w:r>
                          </w:p>
                          <w:p w14:paraId="33B99FC1"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7</w:t>
                            </w:r>
                            <w:r w:rsidRPr="009E0CD6">
                              <w:rPr>
                                <w:rFonts w:ascii="Arial" w:hAnsi="Arial" w:cs="Arial"/>
                              </w:rPr>
                              <w:t>)</w:t>
                            </w:r>
                          </w:p>
                          <w:p w14:paraId="73328547" w14:textId="77777777" w:rsidR="004A3414" w:rsidRPr="009E0CD6" w:rsidRDefault="004A3414" w:rsidP="004A3414">
                            <w:pPr>
                              <w:tabs>
                                <w:tab w:val="right" w:pos="2268"/>
                              </w:tabs>
                              <w:jc w:val="left"/>
                              <w:rPr>
                                <w:rFonts w:ascii="Arial" w:hAnsi="Arial" w:cs="Arial"/>
                              </w:rPr>
                            </w:pPr>
                            <w:r w:rsidRPr="009E0CD6">
                              <w:rPr>
                                <w:rFonts w:ascii="Arial" w:hAnsi="Arial" w:cs="Arial"/>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04180" id="テキスト ボックス 51" o:spid="_x0000_s1048" type="#_x0000_t202" style="position:absolute;left:0;text-align:left;margin-left:322.3pt;margin-top:381.45pt;width:177.45pt;height:182.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" fillcolor="white [3201]" strokeweight=".5pt">
                <v:textbox>
                  <w:txbxContent>
                    <w:p w14:paraId="6A78D33E" w14:textId="77777777" w:rsidR="004A3414" w:rsidRPr="009E0CD6" w:rsidRDefault="004A3414" w:rsidP="004A3414">
                      <w:pPr>
                        <w:rPr>
                          <w:rFonts w:ascii="Arial" w:hAnsi="Arial" w:cs="Arial"/>
                        </w:rPr>
                      </w:pPr>
                      <w:r>
                        <w:rPr>
                          <w:rFonts w:ascii="Arial" w:hAnsi="Arial" w:cs="Arial"/>
                        </w:rPr>
                        <w:t>20</w:t>
                      </w:r>
                      <w:r w:rsidRPr="009E0CD6">
                        <w:rPr>
                          <w:rFonts w:ascii="Arial" w:hAnsi="Arial" w:cs="Arial"/>
                        </w:rPr>
                        <w:t xml:space="preserve"> Full-text articles excluded, with reasons:</w:t>
                      </w:r>
                    </w:p>
                    <w:p w14:paraId="384CEA29"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4</w:t>
                      </w:r>
                      <w:r w:rsidRPr="009E0CD6">
                        <w:rPr>
                          <w:rFonts w:ascii="Arial" w:hAnsi="Arial" w:cs="Arial"/>
                        </w:rPr>
                        <w:t>)</w:t>
                      </w:r>
                    </w:p>
                    <w:p w14:paraId="79BFEB4D"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7)</w:t>
                      </w:r>
                    </w:p>
                    <w:p w14:paraId="52B2E2F5"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2</w:t>
                      </w:r>
                      <w:r w:rsidRPr="009E0CD6">
                        <w:rPr>
                          <w:rFonts w:ascii="Arial" w:hAnsi="Arial" w:cs="Arial"/>
                        </w:rPr>
                        <w:t>)</w:t>
                      </w:r>
                    </w:p>
                    <w:p w14:paraId="33B99FC1"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7</w:t>
                      </w:r>
                      <w:r w:rsidRPr="009E0CD6">
                        <w:rPr>
                          <w:rFonts w:ascii="Arial" w:hAnsi="Arial" w:cs="Arial"/>
                        </w:rPr>
                        <w:t>)</w:t>
                      </w:r>
                    </w:p>
                    <w:p w14:paraId="73328547" w14:textId="77777777" w:rsidR="004A3414" w:rsidRPr="009E0CD6" w:rsidRDefault="004A3414" w:rsidP="004A3414">
                      <w:pPr>
                        <w:tabs>
                          <w:tab w:val="right" w:pos="2268"/>
                        </w:tabs>
                        <w:jc w:val="left"/>
                        <w:rPr>
                          <w:rFonts w:ascii="Arial" w:hAnsi="Arial" w:cs="Arial"/>
                        </w:rPr>
                      </w:pPr>
                      <w:r w:rsidRPr="009E0CD6">
                        <w:rPr>
                          <w:rFonts w:ascii="Arial" w:hAnsi="Arial" w:cs="Arial"/>
                        </w:rPr>
                        <w:t>Etc.</w:t>
                      </w:r>
                    </w:p>
                  </w:txbxContent>
                </v:textbox>
              </v:shape>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694080" behindDoc="0" locked="0" layoutInCell="1" allowOverlap="1" wp14:anchorId="13B0540A" wp14:editId="6E94C7BD">
                <wp:simplePos x="0" y="0"/>
                <wp:positionH relativeFrom="column">
                  <wp:posOffset>4092575</wp:posOffset>
                </wp:positionH>
                <wp:positionV relativeFrom="paragraph">
                  <wp:posOffset>2416175</wp:posOffset>
                </wp:positionV>
                <wp:extent cx="2165985" cy="612720"/>
                <wp:effectExtent l="0" t="0" r="18415" b="10160"/>
                <wp:wrapNone/>
                <wp:docPr id="52" name="テキスト ボックス 52"/>
                <wp:cNvGraphicFramePr/>
                <a:graphic xmlns:a="http://schemas.openxmlformats.org/drawingml/2006/main">
                  <a:graphicData uri="http://schemas.microsoft.com/office/word/2010/wordprocessingShape">
                    <wps:wsp>
                      <wps:cNvSpPr txBox="1"/>
                      <wps:spPr>
                        <a:xfrm>
                          <a:off x="0" y="0"/>
                          <a:ext cx="2165985" cy="612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2FF3E2" w14:textId="77777777" w:rsidR="004A3414" w:rsidRPr="009E0CD6" w:rsidRDefault="004A3414" w:rsidP="004A3414">
                            <w:pPr>
                              <w:jc w:val="center"/>
                              <w:rPr>
                                <w:rFonts w:ascii="Arial" w:hAnsi="Arial" w:cs="Arial"/>
                              </w:rPr>
                            </w:pPr>
                            <w:r w:rsidRPr="009E0CD6">
                              <w:rPr>
                                <w:rFonts w:ascii="Arial" w:hAnsi="Arial" w:cs="Arial"/>
                              </w:rPr>
                              <w:t>Duplicates</w:t>
                            </w:r>
                          </w:p>
                          <w:p w14:paraId="40AC0E60" w14:textId="77777777" w:rsidR="004A3414" w:rsidRPr="009E0CD6" w:rsidRDefault="004A3414" w:rsidP="004A3414">
                            <w:pPr>
                              <w:jc w:val="center"/>
                              <w:rPr>
                                <w:rFonts w:ascii="Arial" w:hAnsi="Arial" w:cs="Arial"/>
                              </w:rPr>
                            </w:pPr>
                            <w:r w:rsidRPr="009E0CD6">
                              <w:rPr>
                                <w:rFonts w:ascii="Arial" w:hAnsi="Arial" w:cs="Arial"/>
                              </w:rPr>
                              <w:t>n=</w:t>
                            </w:r>
                            <w:r>
                              <w:rPr>
                                <w:rFonts w:ascii="Arial" w:hAnsi="Arial" w:cs="Arial"/>
                              </w:rPr>
                              <w:t>106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0540A" id="テキスト ボックス 52" o:spid="_x0000_s1049" type="#_x0000_t202" style="position:absolute;left:0;text-align:left;margin-left:322.25pt;margin-top:190.25pt;width:170.55pt;height:4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" fillcolor="white [3201]" strokeweight=".5pt">
                <v:textbox>
                  <w:txbxContent>
                    <w:p w14:paraId="6E2FF3E2" w14:textId="77777777" w:rsidR="004A3414" w:rsidRPr="009E0CD6" w:rsidRDefault="004A3414" w:rsidP="004A3414">
                      <w:pPr>
                        <w:jc w:val="center"/>
                        <w:rPr>
                          <w:rFonts w:ascii="Arial" w:hAnsi="Arial" w:cs="Arial"/>
                        </w:rPr>
                      </w:pPr>
                      <w:r w:rsidRPr="009E0CD6">
                        <w:rPr>
                          <w:rFonts w:ascii="Arial" w:hAnsi="Arial" w:cs="Arial"/>
                        </w:rPr>
                        <w:t>Duplicates</w:t>
                      </w:r>
                    </w:p>
                    <w:p w14:paraId="40AC0E60" w14:textId="77777777" w:rsidR="004A3414" w:rsidRPr="009E0CD6" w:rsidRDefault="004A3414" w:rsidP="004A3414">
                      <w:pPr>
                        <w:jc w:val="center"/>
                        <w:rPr>
                          <w:rFonts w:ascii="Arial" w:hAnsi="Arial" w:cs="Arial"/>
                        </w:rPr>
                      </w:pPr>
                      <w:r w:rsidRPr="009E0CD6">
                        <w:rPr>
                          <w:rFonts w:ascii="Arial" w:hAnsi="Arial" w:cs="Arial"/>
                        </w:rPr>
                        <w:t>n=</w:t>
                      </w:r>
                      <w:r>
                        <w:rPr>
                          <w:rFonts w:ascii="Arial" w:hAnsi="Arial" w:cs="Arial"/>
                        </w:rPr>
                        <w:t>106</w:t>
                      </w:r>
                    </w:p>
                  </w:txbxContent>
                </v:textbox>
              </v:shape>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688960" behindDoc="0" locked="0" layoutInCell="1" allowOverlap="1" wp14:anchorId="5CBFA222" wp14:editId="3EBBD196">
                <wp:simplePos x="0" y="0"/>
                <wp:positionH relativeFrom="column">
                  <wp:posOffset>4114800</wp:posOffset>
                </wp:positionH>
                <wp:positionV relativeFrom="paragraph">
                  <wp:posOffset>3537857</wp:posOffset>
                </wp:positionV>
                <wp:extent cx="2144214" cy="714375"/>
                <wp:effectExtent l="0" t="0" r="15240" b="9525"/>
                <wp:wrapNone/>
                <wp:docPr id="53" name="テキスト ボックス 53"/>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92BA72" w14:textId="77777777" w:rsidR="004A3414" w:rsidRPr="009E0CD6" w:rsidRDefault="004A3414" w:rsidP="004A3414">
                            <w:pPr>
                              <w:jc w:val="center"/>
                              <w:rPr>
                                <w:rFonts w:ascii="Arial" w:hAnsi="Arial" w:cs="Arial"/>
                              </w:rPr>
                            </w:pPr>
                            <w:r>
                              <w:rPr>
                                <w:rFonts w:ascii="Arial" w:hAnsi="Arial" w:cs="Arial"/>
                              </w:rPr>
                              <w:t>1155</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FA222" id="テキスト ボックス 53" o:spid="_x0000_s1050" type="#_x0000_t202" style="position:absolute;left:0;text-align:left;margin-left:324pt;margin-top:278.55pt;width:168.85pt;height:56.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" fillcolor="white [3201]" strokeweight=".5pt">
                <v:textbox>
                  <w:txbxContent>
                    <w:p w14:paraId="3F92BA72" w14:textId="77777777" w:rsidR="004A3414" w:rsidRPr="009E0CD6" w:rsidRDefault="004A3414" w:rsidP="004A3414">
                      <w:pPr>
                        <w:jc w:val="center"/>
                        <w:rPr>
                          <w:rFonts w:ascii="Arial" w:hAnsi="Arial" w:cs="Arial"/>
                        </w:rPr>
                      </w:pPr>
                      <w:r>
                        <w:rPr>
                          <w:rFonts w:ascii="Arial" w:hAnsi="Arial" w:cs="Arial"/>
                        </w:rPr>
                        <w:t>1155</w:t>
                      </w:r>
                      <w:r w:rsidRPr="009E0CD6">
                        <w:rPr>
                          <w:rFonts w:ascii="Arial" w:hAnsi="Arial" w:cs="Arial"/>
                        </w:rPr>
                        <w:t xml:space="preserve"> records excluded</w:t>
                      </w:r>
                    </w:p>
                  </w:txbxContent>
                </v:textbox>
              </v:shape>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711488" behindDoc="0" locked="0" layoutInCell="1" allowOverlap="1" wp14:anchorId="46643C29" wp14:editId="0E64D47A">
                <wp:simplePos x="0" y="0"/>
                <wp:positionH relativeFrom="column">
                  <wp:posOffset>-598715</wp:posOffset>
                </wp:positionH>
                <wp:positionV relativeFrom="paragraph">
                  <wp:posOffset>5834743</wp:posOffset>
                </wp:positionV>
                <wp:extent cx="587828" cy="1504950"/>
                <wp:effectExtent l="0" t="0" r="9525" b="19050"/>
                <wp:wrapNone/>
                <wp:docPr id="54" name="角丸四角形 54"/>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AC06AA"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643C29" id="角丸四角形 54" o:spid="_x0000_s1051" style="position:absolute;left:0;text-align:left;margin-left:-47.15pt;margin-top:459.45pt;width:46.3pt;height:118.5pt;rotation:18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" fillcolor="#4472c4 [3204]" strokecolor="#1f3763 [1604]" strokeweight="1pt">
                <v:stroke joinstyle="miter"/>
                <v:textbox style="layout-flow:vertical-ideographic">
                  <w:txbxContent>
                    <w:p w14:paraId="67AC06AA"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708416" behindDoc="0" locked="0" layoutInCell="1" allowOverlap="1" wp14:anchorId="4D380F28" wp14:editId="7AAA4C44">
                <wp:simplePos x="0" y="0"/>
                <wp:positionH relativeFrom="column">
                  <wp:posOffset>-598714</wp:posOffset>
                </wp:positionH>
                <wp:positionV relativeFrom="paragraph">
                  <wp:posOffset>4191000</wp:posOffset>
                </wp:positionV>
                <wp:extent cx="587828" cy="1504950"/>
                <wp:effectExtent l="0" t="0" r="9525" b="19050"/>
                <wp:wrapNone/>
                <wp:docPr id="55" name="角丸四角形 55"/>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166040"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380F28" id="角丸四角形 55" o:spid="_x0000_s1052" style="position:absolute;left:0;text-align:left;margin-left:-47.15pt;margin-top:330pt;width:46.3pt;height:118.5pt;rotation:18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" fillcolor="#4472c4 [3204]" strokecolor="#1f3763 [1604]" strokeweight="1pt">
                <v:stroke joinstyle="miter"/>
                <v:textbox style="layout-flow:vertical-ideographic">
                  <w:txbxContent>
                    <w:p w14:paraId="0E166040"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A440B6">
        <w:rPr>
          <w:rFonts w:ascii="Arial" w:eastAsia="ＭＳ Ｐゴシック" w:hAnsi="Arial" w:cs="Arial"/>
          <w:noProof/>
          <w:szCs w:val="21"/>
        </w:rPr>
        <mc:AlternateContent>
          <mc:Choice Requires="wps">
            <w:drawing>
              <wp:anchor distT="0" distB="0" distL="114300" distR="114300" simplePos="0" relativeHeight="251707392" behindDoc="0" locked="0" layoutInCell="1" allowOverlap="1" wp14:anchorId="723CCBA1" wp14:editId="215CD44E">
                <wp:simplePos x="0" y="0"/>
                <wp:positionH relativeFrom="column">
                  <wp:posOffset>-598714</wp:posOffset>
                </wp:positionH>
                <wp:positionV relativeFrom="paragraph">
                  <wp:posOffset>1763486</wp:posOffset>
                </wp:positionV>
                <wp:extent cx="587828" cy="1838325"/>
                <wp:effectExtent l="0" t="0" r="9525" b="15875"/>
                <wp:wrapNone/>
                <wp:docPr id="56" name="角丸四角形 56"/>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83A9AB"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3CCBA1" id="角丸四角形 56" o:spid="_x0000_s1053" style="position:absolute;left:0;text-align:left;margin-left:-47.15pt;margin-top:138.85pt;width:46.3pt;height:144.75pt;rotation:18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" fillcolor="#4472c4 [3204]" strokecolor="#1f3763 [1604]" strokeweight="1pt">
                <v:stroke joinstyle="miter"/>
                <v:textbox style="layout-flow:vertical-ideographic">
                  <w:txbxContent>
                    <w:p w14:paraId="7683A9AB"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1F4FA746" w14:textId="77777777" w:rsidR="000D4F1C" w:rsidRPr="00A440B6" w:rsidRDefault="000D4F1C" w:rsidP="004A3414">
      <w:pPr>
        <w:rPr>
          <w:rFonts w:ascii="Arial" w:hAnsi="Arial" w:cs="Arial"/>
        </w:rPr>
      </w:pPr>
    </w:p>
    <w:p w14:paraId="4DD0DC21" w14:textId="77777777" w:rsidR="000D4F1C" w:rsidRPr="00DD293F" w:rsidRDefault="000D4F1C" w:rsidP="004A3414">
      <w:pPr>
        <w:rPr>
          <w:rFonts w:ascii="Arial" w:eastAsia="ＭＳ Ｐゴシック" w:hAnsi="Arial"/>
        </w:rPr>
      </w:pPr>
      <w:r w:rsidRPr="00DD293F">
        <w:rPr>
          <w:rFonts w:ascii="Arial" w:eastAsia="ＭＳ Ｐゴシック" w:hAnsi="Arial"/>
        </w:rPr>
        <w:br w:type="page"/>
      </w:r>
    </w:p>
    <w:p w14:paraId="6099C490" w14:textId="44141789" w:rsidR="000D4F1C" w:rsidRPr="000D4F1C" w:rsidRDefault="000D4F1C" w:rsidP="000D4F1C">
      <w:pPr>
        <w:pStyle w:val="a3"/>
        <w:numPr>
          <w:ilvl w:val="0"/>
          <w:numId w:val="11"/>
        </w:numPr>
        <w:ind w:leftChars="0"/>
        <w:rPr>
          <w:rFonts w:ascii="Arial" w:eastAsia="ＭＳ Ｐゴシック" w:hAnsi="Arial"/>
        </w:rPr>
      </w:pPr>
      <w:r w:rsidRPr="000D4F1C">
        <w:rPr>
          <w:rFonts w:ascii="Arial" w:eastAsia="ＭＳ Ｐゴシック" w:hAnsi="Arial"/>
        </w:rPr>
        <w:lastRenderedPageBreak/>
        <w:t>Risk of bias</w:t>
      </w:r>
    </w:p>
    <w:p w14:paraId="0616BBB5" w14:textId="77777777" w:rsidR="000D4F1C" w:rsidRPr="00DD293F" w:rsidRDefault="000D4F1C" w:rsidP="004A3414">
      <w:pPr>
        <w:rPr>
          <w:rFonts w:ascii="Arial" w:eastAsia="ＭＳ Ｐゴシック" w:hAnsi="Arial" w:cs="Arial"/>
          <w:color w:val="000000" w:themeColor="text1"/>
          <w:szCs w:val="13"/>
        </w:rPr>
      </w:pPr>
      <w:r>
        <w:rPr>
          <w:rFonts w:ascii="Arial" w:eastAsia="ＭＳ Ｐゴシック" w:hAnsi="Arial" w:cs="Arial" w:hint="eastAsia"/>
          <w:color w:val="000000" w:themeColor="text1"/>
          <w:szCs w:val="13"/>
        </w:rPr>
        <w:t>S</w:t>
      </w:r>
      <w:r>
        <w:rPr>
          <w:rFonts w:ascii="Arial" w:eastAsia="ＭＳ Ｐゴシック" w:hAnsi="Arial" w:cs="Arial"/>
          <w:color w:val="000000" w:themeColor="text1"/>
          <w:szCs w:val="13"/>
        </w:rPr>
        <w:t>hort-term mortality</w:t>
      </w:r>
      <w:r>
        <w:rPr>
          <w:rFonts w:ascii="Arial" w:eastAsia="ＭＳ Ｐゴシック" w:hAnsi="Arial" w:cs="Arial"/>
          <w:color w:val="000000" w:themeColor="text1"/>
          <w:szCs w:val="13"/>
        </w:rPr>
        <w:tab/>
      </w:r>
      <w:r>
        <w:rPr>
          <w:rFonts w:ascii="Arial" w:eastAsia="ＭＳ Ｐゴシック" w:hAnsi="Arial" w:cs="Arial"/>
          <w:color w:val="000000" w:themeColor="text1"/>
          <w:szCs w:val="13"/>
        </w:rPr>
        <w:tab/>
      </w:r>
      <w:r>
        <w:rPr>
          <w:rFonts w:ascii="Arial" w:eastAsia="ＭＳ Ｐゴシック" w:hAnsi="Arial" w:cs="Arial"/>
          <w:color w:val="000000" w:themeColor="text1"/>
          <w:szCs w:val="13"/>
        </w:rPr>
        <w:tab/>
      </w:r>
      <w:r>
        <w:rPr>
          <w:rFonts w:ascii="Arial" w:eastAsia="ＭＳ Ｐゴシック" w:hAnsi="Arial" w:cs="Arial" w:hint="eastAsia"/>
          <w:color w:val="000000"/>
          <w:szCs w:val="13"/>
        </w:rPr>
        <w:t>L</w:t>
      </w:r>
      <w:r>
        <w:rPr>
          <w:rFonts w:ascii="Arial" w:eastAsia="ＭＳ Ｐゴシック" w:hAnsi="Arial" w:cs="Arial"/>
          <w:color w:val="000000"/>
          <w:szCs w:val="13"/>
        </w:rPr>
        <w:t>ong-term mortality</w:t>
      </w:r>
    </w:p>
    <w:p w14:paraId="312BB7BE" w14:textId="77777777" w:rsidR="000D4F1C" w:rsidRPr="00DD293F" w:rsidRDefault="000D4F1C" w:rsidP="004A3414">
      <w:pPr>
        <w:rPr>
          <w:rFonts w:ascii="Arial" w:eastAsia="ＭＳ Ｐゴシック" w:hAnsi="Arial" w:cs="Arial"/>
          <w:color w:val="000000"/>
          <w:szCs w:val="13"/>
        </w:rPr>
      </w:pPr>
      <w:r>
        <w:rPr>
          <w:noProof/>
        </w:rPr>
        <w:drawing>
          <wp:anchor distT="0" distB="0" distL="114300" distR="114300" simplePos="0" relativeHeight="251686912" behindDoc="0" locked="0" layoutInCell="1" allowOverlap="1" wp14:anchorId="01496EB6" wp14:editId="7928DC55">
            <wp:simplePos x="0" y="0"/>
            <wp:positionH relativeFrom="column">
              <wp:posOffset>-3810</wp:posOffset>
            </wp:positionH>
            <wp:positionV relativeFrom="paragraph">
              <wp:posOffset>82550</wp:posOffset>
            </wp:positionV>
            <wp:extent cx="2419350" cy="3449955"/>
            <wp:effectExtent l="0" t="0" r="6350" b="4445"/>
            <wp:wrapSquare wrapText="bothSides"/>
            <wp:docPr id="19" name="グラフィックス 1">
              <a:extLst xmlns:a="http://schemas.openxmlformats.org/drawingml/2006/main">
                <a:ext uri="{FF2B5EF4-FFF2-40B4-BE49-F238E27FC236}">
                  <a16:creationId xmlns:a16="http://schemas.microsoft.com/office/drawing/2014/main" id="{72105E20-B767-3A4C-ABEB-BA149689F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グラフィックス 1">
                      <a:extLst>
                        <a:ext uri="{FF2B5EF4-FFF2-40B4-BE49-F238E27FC236}">
                          <a16:creationId xmlns:a16="http://schemas.microsoft.com/office/drawing/2014/main" id="{72105E20-B767-3A4C-ABEB-BA149689F563}"/>
                        </a:ext>
                      </a:extLst>
                    </pic:cNvPr>
                    <pic:cNvPicPr>
                      <a:picLocks noChangeAspect="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2419350" cy="344995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F99AD21" wp14:editId="3593A0EF">
            <wp:extent cx="2408604" cy="3435350"/>
            <wp:effectExtent l="0" t="0" r="4445" b="0"/>
            <wp:docPr id="20" name="グラフィックス 1">
              <a:extLst xmlns:a="http://schemas.openxmlformats.org/drawingml/2006/main">
                <a:ext uri="{FF2B5EF4-FFF2-40B4-BE49-F238E27FC236}">
                  <a16:creationId xmlns:a16="http://schemas.microsoft.com/office/drawing/2014/main" id="{870A40D6-373F-1744-B21B-1E5BA94C87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グラフィックス 1">
                      <a:extLst>
                        <a:ext uri="{FF2B5EF4-FFF2-40B4-BE49-F238E27FC236}">
                          <a16:creationId xmlns:a16="http://schemas.microsoft.com/office/drawing/2014/main" id="{870A40D6-373F-1744-B21B-1E5BA94C872F}"/>
                        </a:ext>
                      </a:extLst>
                    </pic:cNvPr>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2419517" cy="3450915"/>
                    </a:xfrm>
                    <a:prstGeom prst="rect">
                      <a:avLst/>
                    </a:prstGeom>
                  </pic:spPr>
                </pic:pic>
              </a:graphicData>
            </a:graphic>
          </wp:inline>
        </w:drawing>
      </w:r>
    </w:p>
    <w:p w14:paraId="7534B535" w14:textId="77777777" w:rsidR="000D4F1C" w:rsidRPr="00DD293F" w:rsidRDefault="000D4F1C" w:rsidP="004A3414">
      <w:pPr>
        <w:rPr>
          <w:rFonts w:ascii="Arial" w:eastAsia="ＭＳ Ｐゴシック" w:hAnsi="Arial" w:cs="Arial"/>
          <w:color w:val="000000" w:themeColor="text1"/>
          <w:szCs w:val="14"/>
        </w:rPr>
      </w:pPr>
      <w:r>
        <w:rPr>
          <w:rFonts w:ascii="Arial" w:eastAsia="ＭＳ Ｐゴシック" w:hAnsi="Arial" w:cs="Arial" w:hint="eastAsia"/>
          <w:color w:val="000000" w:themeColor="text1"/>
          <w:szCs w:val="14"/>
        </w:rPr>
        <w:t>V</w:t>
      </w:r>
      <w:r>
        <w:rPr>
          <w:rFonts w:ascii="Arial" w:eastAsia="ＭＳ Ｐゴシック" w:hAnsi="Arial" w:cs="Arial"/>
          <w:color w:val="000000" w:themeColor="text1"/>
          <w:szCs w:val="14"/>
        </w:rPr>
        <w:t>entilator-free days</w:t>
      </w:r>
      <w:r>
        <w:rPr>
          <w:rFonts w:ascii="Arial" w:eastAsia="ＭＳ Ｐゴシック" w:hAnsi="Arial" w:cs="Arial"/>
          <w:color w:val="000000" w:themeColor="text1"/>
          <w:szCs w:val="14"/>
        </w:rPr>
        <w:tab/>
      </w:r>
      <w:r>
        <w:rPr>
          <w:rFonts w:ascii="Arial" w:eastAsia="ＭＳ Ｐゴシック" w:hAnsi="Arial" w:cs="Arial"/>
          <w:color w:val="000000" w:themeColor="text1"/>
          <w:szCs w:val="14"/>
        </w:rPr>
        <w:tab/>
      </w:r>
      <w:r>
        <w:rPr>
          <w:rFonts w:ascii="Arial" w:eastAsia="ＭＳ Ｐゴシック" w:hAnsi="Arial" w:cs="Arial"/>
          <w:color w:val="000000" w:themeColor="text1"/>
          <w:szCs w:val="14"/>
        </w:rPr>
        <w:tab/>
      </w:r>
      <w:r w:rsidRPr="00827E55">
        <w:rPr>
          <w:rStyle w:val="label"/>
          <w:rFonts w:ascii="Arial" w:eastAsia="ＭＳ Ｐゴシック" w:hAnsi="Arial" w:cs="Arial"/>
          <w:color w:val="000000"/>
          <w:szCs w:val="13"/>
        </w:rPr>
        <w:t>P/F</w:t>
      </w:r>
      <w:r>
        <w:rPr>
          <w:rStyle w:val="label"/>
          <w:rFonts w:ascii="Arial" w:eastAsia="ＭＳ Ｐゴシック" w:hAnsi="Arial" w:cs="Arial"/>
          <w:color w:val="000000"/>
          <w:szCs w:val="13"/>
        </w:rPr>
        <w:t xml:space="preserve"> </w:t>
      </w:r>
      <w:r>
        <w:rPr>
          <w:rStyle w:val="label"/>
          <w:rFonts w:ascii="Arial" w:eastAsia="ＭＳ Ｐゴシック" w:hAnsi="Arial" w:cs="Arial" w:hint="eastAsia"/>
          <w:color w:val="000000"/>
          <w:szCs w:val="13"/>
        </w:rPr>
        <w:t>r</w:t>
      </w:r>
      <w:r>
        <w:rPr>
          <w:rStyle w:val="label"/>
          <w:rFonts w:ascii="Arial" w:eastAsia="ＭＳ Ｐゴシック" w:hAnsi="Arial" w:cs="Arial"/>
          <w:color w:val="000000"/>
          <w:szCs w:val="13"/>
        </w:rPr>
        <w:t>atio</w:t>
      </w:r>
    </w:p>
    <w:p w14:paraId="0218B382" w14:textId="77777777" w:rsidR="000D4F1C" w:rsidRPr="00DD293F" w:rsidRDefault="000D4F1C" w:rsidP="004A3414">
      <w:pPr>
        <w:rPr>
          <w:rStyle w:val="label"/>
          <w:rFonts w:ascii="Arial" w:eastAsia="ＭＳ Ｐゴシック" w:hAnsi="Arial" w:cs="Arial"/>
          <w:color w:val="000000"/>
          <w:szCs w:val="13"/>
        </w:rPr>
      </w:pPr>
      <w:r>
        <w:rPr>
          <w:noProof/>
        </w:rPr>
        <w:drawing>
          <wp:anchor distT="0" distB="0" distL="114300" distR="114300" simplePos="0" relativeHeight="251687936" behindDoc="0" locked="0" layoutInCell="1" allowOverlap="1" wp14:anchorId="7B91B169" wp14:editId="1F4FF904">
            <wp:simplePos x="0" y="0"/>
            <wp:positionH relativeFrom="column">
              <wp:posOffset>-13970</wp:posOffset>
            </wp:positionH>
            <wp:positionV relativeFrom="paragraph">
              <wp:posOffset>81915</wp:posOffset>
            </wp:positionV>
            <wp:extent cx="2383790" cy="3400425"/>
            <wp:effectExtent l="0" t="0" r="3810" b="3175"/>
            <wp:wrapSquare wrapText="bothSides"/>
            <wp:docPr id="16" name="グラフィックス 1">
              <a:extLst xmlns:a="http://schemas.openxmlformats.org/drawingml/2006/main">
                <a:ext uri="{FF2B5EF4-FFF2-40B4-BE49-F238E27FC236}">
                  <a16:creationId xmlns:a16="http://schemas.microsoft.com/office/drawing/2014/main" id="{88410482-69CF-EE4D-A3B1-B1D1CC247F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グラフィックス 1">
                      <a:extLst>
                        <a:ext uri="{FF2B5EF4-FFF2-40B4-BE49-F238E27FC236}">
                          <a16:creationId xmlns:a16="http://schemas.microsoft.com/office/drawing/2014/main" id="{88410482-69CF-EE4D-A3B1-B1D1CC247F80}"/>
                        </a:ext>
                      </a:extLst>
                    </pic:cNvPr>
                    <pic:cNvPicPr>
                      <a:picLocks noChangeAspect="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2383790" cy="340042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A10C945" wp14:editId="51064C75">
            <wp:extent cx="2095500" cy="3385039"/>
            <wp:effectExtent l="0" t="0" r="0" b="6350"/>
            <wp:docPr id="21" name="図 1" descr="テーブル&#10;&#10;自動的に生成された説明">
              <a:extLst xmlns:a="http://schemas.openxmlformats.org/drawingml/2006/main">
                <a:ext uri="{FF2B5EF4-FFF2-40B4-BE49-F238E27FC236}">
                  <a16:creationId xmlns:a16="http://schemas.microsoft.com/office/drawing/2014/main" id="{2578AA9B-2F6B-074E-AB13-A400554F4F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 descr="テーブル&#10;&#10;自動的に生成された説明">
                      <a:extLst>
                        <a:ext uri="{FF2B5EF4-FFF2-40B4-BE49-F238E27FC236}">
                          <a16:creationId xmlns:a16="http://schemas.microsoft.com/office/drawing/2014/main" id="{2578AA9B-2F6B-074E-AB13-A400554F4F41}"/>
                        </a:ext>
                      </a:extLst>
                    </pic:cNvPr>
                    <pic:cNvPicPr>
                      <a:picLocks noChangeAspect="1"/>
                    </pic:cNvPicPr>
                  </pic:nvPicPr>
                  <pic:blipFill>
                    <a:blip r:embed="rId25"/>
                    <a:stretch>
                      <a:fillRect/>
                    </a:stretch>
                  </pic:blipFill>
                  <pic:spPr>
                    <a:xfrm>
                      <a:off x="0" y="0"/>
                      <a:ext cx="2111998" cy="3411689"/>
                    </a:xfrm>
                    <a:prstGeom prst="rect">
                      <a:avLst/>
                    </a:prstGeom>
                  </pic:spPr>
                </pic:pic>
              </a:graphicData>
            </a:graphic>
          </wp:inline>
        </w:drawing>
      </w:r>
    </w:p>
    <w:p w14:paraId="08AB4272" w14:textId="77777777" w:rsidR="000D4F1C" w:rsidRDefault="000D4F1C" w:rsidP="004A3414">
      <w:pPr>
        <w:rPr>
          <w:rFonts w:ascii="Arial" w:eastAsia="ＭＳ Ｐゴシック" w:hAnsi="Arial" w:cs="Arial"/>
          <w:color w:val="000000"/>
          <w:szCs w:val="13"/>
        </w:rPr>
      </w:pPr>
      <w:r>
        <w:rPr>
          <w:rFonts w:ascii="Arial" w:eastAsia="ＭＳ Ｐゴシック" w:hAnsi="Arial" w:cs="Arial"/>
          <w:color w:val="000000"/>
          <w:szCs w:val="13"/>
        </w:rPr>
        <w:br w:type="page"/>
      </w:r>
    </w:p>
    <w:p w14:paraId="2D20B615" w14:textId="77777777" w:rsidR="000D4F1C" w:rsidRPr="00DD293F" w:rsidRDefault="000D4F1C" w:rsidP="004A3414">
      <w:pPr>
        <w:rPr>
          <w:rFonts w:ascii="Arial" w:eastAsia="ＭＳ Ｐゴシック" w:hAnsi="Arial" w:cs="Arial"/>
          <w:color w:val="000000"/>
          <w:szCs w:val="13"/>
        </w:rPr>
      </w:pPr>
      <w:r>
        <w:rPr>
          <w:rFonts w:ascii="Arial" w:eastAsia="ＭＳ Ｐゴシック" w:hAnsi="Arial" w:cs="Arial" w:hint="eastAsia"/>
          <w:color w:val="000000"/>
          <w:szCs w:val="13"/>
        </w:rPr>
        <w:lastRenderedPageBreak/>
        <w:t>L</w:t>
      </w:r>
      <w:r>
        <w:rPr>
          <w:rFonts w:ascii="Arial" w:eastAsia="ＭＳ Ｐゴシック" w:hAnsi="Arial" w:cs="Arial"/>
          <w:color w:val="000000"/>
          <w:szCs w:val="13"/>
        </w:rPr>
        <w:t>ung compliance</w:t>
      </w:r>
    </w:p>
    <w:p w14:paraId="5AF6039B" w14:textId="77777777" w:rsidR="000D4F1C" w:rsidRPr="00DD293F" w:rsidRDefault="000D4F1C" w:rsidP="004A3414">
      <w:pPr>
        <w:rPr>
          <w:rFonts w:ascii="Arial" w:eastAsia="ＭＳ Ｐゴシック" w:hAnsi="Arial" w:cs="Arial"/>
          <w:color w:val="000000"/>
          <w:szCs w:val="13"/>
        </w:rPr>
      </w:pPr>
      <w:r>
        <w:rPr>
          <w:noProof/>
        </w:rPr>
        <w:drawing>
          <wp:inline distT="0" distB="0" distL="0" distR="0" wp14:anchorId="79B01006" wp14:editId="7263A91E">
            <wp:extent cx="2329089" cy="3762375"/>
            <wp:effectExtent l="0" t="0" r="0" b="0"/>
            <wp:docPr id="15" name="図 1" descr="テーブル&#10;&#10;自動的に生成された説明">
              <a:extLst xmlns:a="http://schemas.openxmlformats.org/drawingml/2006/main">
                <a:ext uri="{FF2B5EF4-FFF2-40B4-BE49-F238E27FC236}">
                  <a16:creationId xmlns:a16="http://schemas.microsoft.com/office/drawing/2014/main" id="{EA4EF46C-0346-914A-B775-06A51A72A4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 descr="テーブル&#10;&#10;自動的に生成された説明">
                      <a:extLst>
                        <a:ext uri="{FF2B5EF4-FFF2-40B4-BE49-F238E27FC236}">
                          <a16:creationId xmlns:a16="http://schemas.microsoft.com/office/drawing/2014/main" id="{EA4EF46C-0346-914A-B775-06A51A72A46D}"/>
                        </a:ext>
                      </a:extLst>
                    </pic:cNvPr>
                    <pic:cNvPicPr>
                      <a:picLocks noChangeAspect="1"/>
                    </pic:cNvPicPr>
                  </pic:nvPicPr>
                  <pic:blipFill>
                    <a:blip r:embed="rId25"/>
                    <a:stretch>
                      <a:fillRect/>
                    </a:stretch>
                  </pic:blipFill>
                  <pic:spPr>
                    <a:xfrm>
                      <a:off x="0" y="0"/>
                      <a:ext cx="2335423" cy="3772608"/>
                    </a:xfrm>
                    <a:prstGeom prst="rect">
                      <a:avLst/>
                    </a:prstGeom>
                  </pic:spPr>
                </pic:pic>
              </a:graphicData>
            </a:graphic>
          </wp:inline>
        </w:drawing>
      </w:r>
    </w:p>
    <w:p w14:paraId="2AF546E9" w14:textId="77777777" w:rsidR="000D4F1C" w:rsidRPr="00DD293F" w:rsidRDefault="000D4F1C" w:rsidP="004A3414">
      <w:pPr>
        <w:rPr>
          <w:rFonts w:ascii="Arial" w:eastAsia="ＭＳ Ｐゴシック" w:hAnsi="Arial"/>
        </w:rPr>
      </w:pPr>
    </w:p>
    <w:p w14:paraId="1EAE2287" w14:textId="77777777" w:rsidR="000D4F1C" w:rsidRPr="00DD293F" w:rsidRDefault="000D4F1C" w:rsidP="000D4F1C">
      <w:pPr>
        <w:pStyle w:val="a3"/>
        <w:numPr>
          <w:ilvl w:val="0"/>
          <w:numId w:val="11"/>
        </w:numPr>
        <w:ind w:leftChars="0"/>
        <w:rPr>
          <w:rFonts w:ascii="Arial" w:eastAsia="ＭＳ Ｐゴシック" w:hAnsi="Arial"/>
        </w:rPr>
      </w:pPr>
      <w:r w:rsidRPr="00DD293F">
        <w:rPr>
          <w:rFonts w:ascii="Arial" w:eastAsia="ＭＳ Ｐゴシック" w:hAnsi="Arial"/>
        </w:rPr>
        <w:br w:type="page"/>
      </w:r>
    </w:p>
    <w:p w14:paraId="196F4C45" w14:textId="77777777" w:rsidR="000D4F1C" w:rsidRPr="00DD293F" w:rsidRDefault="000D4F1C" w:rsidP="000D4F1C">
      <w:pPr>
        <w:pStyle w:val="a3"/>
        <w:numPr>
          <w:ilvl w:val="0"/>
          <w:numId w:val="6"/>
        </w:numPr>
        <w:ind w:leftChars="0"/>
        <w:rPr>
          <w:rFonts w:ascii="Arial" w:eastAsia="ＭＳ Ｐゴシック" w:hAnsi="Arial"/>
        </w:rPr>
      </w:pPr>
      <w:r w:rsidRPr="00DD293F">
        <w:rPr>
          <w:rFonts w:ascii="Arial" w:eastAsia="ＭＳ Ｐゴシック" w:hAnsi="Arial"/>
        </w:rPr>
        <w:lastRenderedPageBreak/>
        <w:t>Forest plot</w:t>
      </w:r>
    </w:p>
    <w:p w14:paraId="5DCDA185" w14:textId="77777777" w:rsidR="000D4F1C" w:rsidRPr="00DD293F" w:rsidRDefault="000D4F1C" w:rsidP="004A3414">
      <w:pPr>
        <w:rPr>
          <w:rFonts w:ascii="Arial" w:eastAsia="ＭＳ Ｐゴシック" w:hAnsi="Arial" w:cs="Arial"/>
          <w:color w:val="000000" w:themeColor="text1"/>
          <w:szCs w:val="13"/>
        </w:rPr>
      </w:pPr>
      <w:r>
        <w:rPr>
          <w:rFonts w:ascii="Arial" w:eastAsia="ＭＳ Ｐゴシック" w:hAnsi="Arial" w:cs="Arial" w:hint="eastAsia"/>
          <w:color w:val="000000" w:themeColor="text1"/>
          <w:szCs w:val="13"/>
        </w:rPr>
        <w:t>S</w:t>
      </w:r>
      <w:r>
        <w:rPr>
          <w:rFonts w:ascii="Arial" w:eastAsia="ＭＳ Ｐゴシック" w:hAnsi="Arial" w:cs="Arial"/>
          <w:color w:val="000000" w:themeColor="text1"/>
          <w:szCs w:val="13"/>
        </w:rPr>
        <w:t>hort-term mortality</w:t>
      </w:r>
    </w:p>
    <w:p w14:paraId="34BA5CD5" w14:textId="77777777" w:rsidR="000D4F1C" w:rsidRPr="00DD293F" w:rsidRDefault="000D4F1C" w:rsidP="004A3414">
      <w:pPr>
        <w:rPr>
          <w:rFonts w:ascii="Arial" w:eastAsia="ＭＳ Ｐゴシック" w:hAnsi="Arial" w:cs="Arial"/>
          <w:color w:val="000000" w:themeColor="text1"/>
          <w:szCs w:val="13"/>
        </w:rPr>
      </w:pPr>
      <w:r w:rsidRPr="00DD293F">
        <w:rPr>
          <w:rFonts w:ascii="Arial" w:eastAsia="ＭＳ Ｐゴシック" w:hAnsi="Arial" w:cs="Arial"/>
          <w:noProof/>
          <w:color w:val="000000" w:themeColor="text1"/>
          <w:szCs w:val="13"/>
        </w:rPr>
        <w:drawing>
          <wp:inline distT="0" distB="0" distL="0" distR="0" wp14:anchorId="745BD650" wp14:editId="0239A2FE">
            <wp:extent cx="5400040" cy="1060450"/>
            <wp:effectExtent l="0" t="0" r="0" b="6350"/>
            <wp:docPr id="22" name="コンテンツ プレースホルダー 5">
              <a:extLst xmlns:a="http://schemas.openxmlformats.org/drawingml/2006/main">
                <a:ext uri="{FF2B5EF4-FFF2-40B4-BE49-F238E27FC236}">
                  <a16:creationId xmlns:a16="http://schemas.microsoft.com/office/drawing/2014/main" id="{70963D06-833A-1846-9495-9B094FAC8E8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コンテンツ プレースホルダー 5">
                      <a:extLst>
                        <a:ext uri="{FF2B5EF4-FFF2-40B4-BE49-F238E27FC236}">
                          <a16:creationId xmlns:a16="http://schemas.microsoft.com/office/drawing/2014/main" id="{70963D06-833A-1846-9495-9B094FAC8E86}"/>
                        </a:ext>
                      </a:extLst>
                    </pic:cNvPr>
                    <pic:cNvPicPr>
                      <a:picLocks noGrp="1" noChangeAspect="1"/>
                    </pic:cNvPicPr>
                  </pic:nvPicPr>
                  <pic:blipFill>
                    <a:blip r:embed="rId26">
                      <a:extLst>
                        <a:ext uri="{96DAC541-7B7A-43D3-8B79-37D633B846F1}">
                          <asvg:svgBlip xmlns:asvg="http://schemas.microsoft.com/office/drawing/2016/SVG/main" r:embed="rId27"/>
                        </a:ext>
                      </a:extLst>
                    </a:blip>
                    <a:stretch>
                      <a:fillRect/>
                    </a:stretch>
                  </pic:blipFill>
                  <pic:spPr>
                    <a:xfrm>
                      <a:off x="0" y="0"/>
                      <a:ext cx="5400040" cy="1060450"/>
                    </a:xfrm>
                    <a:prstGeom prst="rect">
                      <a:avLst/>
                    </a:prstGeom>
                  </pic:spPr>
                </pic:pic>
              </a:graphicData>
            </a:graphic>
          </wp:inline>
        </w:drawing>
      </w:r>
    </w:p>
    <w:p w14:paraId="6C883855" w14:textId="77777777" w:rsidR="000D4F1C" w:rsidRPr="00DD293F" w:rsidRDefault="000D4F1C" w:rsidP="004A3414">
      <w:pPr>
        <w:rPr>
          <w:rFonts w:ascii="Arial" w:eastAsia="ＭＳ Ｐゴシック" w:hAnsi="Arial" w:cs="Arial"/>
          <w:color w:val="000000"/>
          <w:szCs w:val="13"/>
        </w:rPr>
      </w:pPr>
      <w:r>
        <w:rPr>
          <w:rFonts w:ascii="Arial" w:eastAsia="ＭＳ Ｐゴシック" w:hAnsi="Arial" w:cs="Arial" w:hint="eastAsia"/>
          <w:color w:val="000000"/>
          <w:szCs w:val="13"/>
        </w:rPr>
        <w:t>L</w:t>
      </w:r>
      <w:r>
        <w:rPr>
          <w:rFonts w:ascii="Arial" w:eastAsia="ＭＳ Ｐゴシック" w:hAnsi="Arial" w:cs="Arial"/>
          <w:color w:val="000000"/>
          <w:szCs w:val="13"/>
        </w:rPr>
        <w:t>ong-term mortality</w:t>
      </w:r>
    </w:p>
    <w:p w14:paraId="40E616BB" w14:textId="77777777" w:rsidR="000D4F1C" w:rsidRPr="00DD293F" w:rsidRDefault="000D4F1C" w:rsidP="004A3414">
      <w:pPr>
        <w:rPr>
          <w:rFonts w:ascii="Arial" w:eastAsia="ＭＳ Ｐゴシック" w:hAnsi="Arial" w:cs="Arial"/>
          <w:color w:val="000000"/>
          <w:szCs w:val="13"/>
        </w:rPr>
      </w:pPr>
      <w:r w:rsidRPr="00DD293F">
        <w:rPr>
          <w:rFonts w:ascii="Arial" w:eastAsia="ＭＳ Ｐゴシック" w:hAnsi="Arial" w:cs="Arial"/>
          <w:noProof/>
          <w:color w:val="000000"/>
          <w:szCs w:val="13"/>
        </w:rPr>
        <w:drawing>
          <wp:inline distT="0" distB="0" distL="0" distR="0" wp14:anchorId="782E9B59" wp14:editId="2F0AA490">
            <wp:extent cx="5400040" cy="1009015"/>
            <wp:effectExtent l="0" t="0" r="0" b="0"/>
            <wp:docPr id="23" name="グラフィックス 7">
              <a:extLst xmlns:a="http://schemas.openxmlformats.org/drawingml/2006/main">
                <a:ext uri="{FF2B5EF4-FFF2-40B4-BE49-F238E27FC236}">
                  <a16:creationId xmlns:a16="http://schemas.microsoft.com/office/drawing/2014/main" id="{74CC9D81-1771-6947-B38C-E0392AEA5B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グラフィックス 7">
                      <a:extLst>
                        <a:ext uri="{FF2B5EF4-FFF2-40B4-BE49-F238E27FC236}">
                          <a16:creationId xmlns:a16="http://schemas.microsoft.com/office/drawing/2014/main" id="{74CC9D81-1771-6947-B38C-E0392AEA5B19}"/>
                        </a:ext>
                      </a:extLst>
                    </pic:cNvPr>
                    <pic:cNvPicPr>
                      <a:picLocks noChangeAspect="1"/>
                    </pic:cNvPicPr>
                  </pic:nvPicPr>
                  <pic:blipFill>
                    <a:blip r:embed="rId28">
                      <a:extLst>
                        <a:ext uri="{96DAC541-7B7A-43D3-8B79-37D633B846F1}">
                          <asvg:svgBlip xmlns:asvg="http://schemas.microsoft.com/office/drawing/2016/SVG/main" r:embed="rId29"/>
                        </a:ext>
                      </a:extLst>
                    </a:blip>
                    <a:stretch>
                      <a:fillRect/>
                    </a:stretch>
                  </pic:blipFill>
                  <pic:spPr>
                    <a:xfrm>
                      <a:off x="0" y="0"/>
                      <a:ext cx="5400040" cy="1009015"/>
                    </a:xfrm>
                    <a:prstGeom prst="rect">
                      <a:avLst/>
                    </a:prstGeom>
                  </pic:spPr>
                </pic:pic>
              </a:graphicData>
            </a:graphic>
          </wp:inline>
        </w:drawing>
      </w:r>
    </w:p>
    <w:p w14:paraId="5602D588" w14:textId="77777777" w:rsidR="000D4F1C" w:rsidRPr="00DD293F" w:rsidRDefault="000D4F1C" w:rsidP="004A3414">
      <w:pPr>
        <w:rPr>
          <w:rFonts w:ascii="Arial" w:eastAsia="ＭＳ Ｐゴシック" w:hAnsi="Arial" w:cs="Arial"/>
          <w:color w:val="000000" w:themeColor="text1"/>
          <w:szCs w:val="14"/>
        </w:rPr>
      </w:pPr>
      <w:r>
        <w:rPr>
          <w:rFonts w:ascii="Arial" w:eastAsia="ＭＳ Ｐゴシック" w:hAnsi="Arial" w:cs="Arial" w:hint="eastAsia"/>
          <w:color w:val="000000" w:themeColor="text1"/>
          <w:szCs w:val="14"/>
        </w:rPr>
        <w:t>V</w:t>
      </w:r>
      <w:r>
        <w:rPr>
          <w:rFonts w:ascii="Arial" w:eastAsia="ＭＳ Ｐゴシック" w:hAnsi="Arial" w:cs="Arial"/>
          <w:color w:val="000000" w:themeColor="text1"/>
          <w:szCs w:val="14"/>
        </w:rPr>
        <w:t>entilator-free days</w:t>
      </w:r>
    </w:p>
    <w:p w14:paraId="45C694D4" w14:textId="77777777" w:rsidR="000D4F1C" w:rsidRPr="00DD293F" w:rsidRDefault="000D4F1C" w:rsidP="004A3414">
      <w:pPr>
        <w:rPr>
          <w:rFonts w:ascii="Arial" w:eastAsia="ＭＳ Ｐゴシック" w:hAnsi="Arial" w:cs="Arial"/>
          <w:color w:val="000000" w:themeColor="text1"/>
          <w:szCs w:val="14"/>
        </w:rPr>
      </w:pPr>
      <w:r w:rsidRPr="00DD293F">
        <w:rPr>
          <w:rFonts w:ascii="Arial" w:eastAsia="ＭＳ Ｐゴシック" w:hAnsi="Arial" w:cs="Arial"/>
          <w:noProof/>
          <w:color w:val="000000" w:themeColor="text1"/>
          <w:szCs w:val="14"/>
        </w:rPr>
        <w:drawing>
          <wp:inline distT="0" distB="0" distL="0" distR="0" wp14:anchorId="46580333" wp14:editId="397FA208">
            <wp:extent cx="5400040" cy="827405"/>
            <wp:effectExtent l="0" t="0" r="0" b="0"/>
            <wp:docPr id="24" name="グラフィックス 5">
              <a:extLst xmlns:a="http://schemas.openxmlformats.org/drawingml/2006/main">
                <a:ext uri="{FF2B5EF4-FFF2-40B4-BE49-F238E27FC236}">
                  <a16:creationId xmlns:a16="http://schemas.microsoft.com/office/drawing/2014/main" id="{88E90623-4824-BE48-BCC6-A09A2FD2DC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グラフィックス 5">
                      <a:extLst>
                        <a:ext uri="{FF2B5EF4-FFF2-40B4-BE49-F238E27FC236}">
                          <a16:creationId xmlns:a16="http://schemas.microsoft.com/office/drawing/2014/main" id="{88E90623-4824-BE48-BCC6-A09A2FD2DC15}"/>
                        </a:ext>
                      </a:extLst>
                    </pic:cNvPr>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0" y="0"/>
                      <a:ext cx="5400040" cy="827405"/>
                    </a:xfrm>
                    <a:prstGeom prst="rect">
                      <a:avLst/>
                    </a:prstGeom>
                  </pic:spPr>
                </pic:pic>
              </a:graphicData>
            </a:graphic>
          </wp:inline>
        </w:drawing>
      </w:r>
    </w:p>
    <w:p w14:paraId="6E485B5C" w14:textId="77777777" w:rsidR="000D4F1C" w:rsidRPr="00DD293F" w:rsidRDefault="000D4F1C" w:rsidP="004A3414">
      <w:pPr>
        <w:rPr>
          <w:rStyle w:val="label"/>
          <w:rFonts w:ascii="Arial" w:eastAsia="ＭＳ Ｐゴシック" w:hAnsi="Arial" w:cs="Arial"/>
          <w:color w:val="000000"/>
          <w:szCs w:val="13"/>
        </w:rPr>
      </w:pPr>
      <w:r w:rsidRPr="00DD293F">
        <w:rPr>
          <w:rStyle w:val="label"/>
          <w:rFonts w:ascii="Arial" w:eastAsia="ＭＳ Ｐゴシック" w:hAnsi="Arial" w:cs="Arial"/>
          <w:color w:val="000000"/>
          <w:szCs w:val="13"/>
        </w:rPr>
        <w:t>P/F</w:t>
      </w:r>
      <w:r>
        <w:rPr>
          <w:rStyle w:val="label"/>
          <w:rFonts w:ascii="Arial" w:eastAsia="ＭＳ Ｐゴシック" w:hAnsi="Arial" w:cs="Arial"/>
          <w:color w:val="000000"/>
          <w:szCs w:val="13"/>
        </w:rPr>
        <w:t xml:space="preserve"> </w:t>
      </w:r>
      <w:r>
        <w:rPr>
          <w:rStyle w:val="label"/>
          <w:rFonts w:ascii="Arial" w:eastAsia="ＭＳ Ｐゴシック" w:hAnsi="Arial" w:cs="Arial" w:hint="eastAsia"/>
          <w:color w:val="000000"/>
          <w:szCs w:val="13"/>
        </w:rPr>
        <w:t>r</w:t>
      </w:r>
      <w:r>
        <w:rPr>
          <w:rStyle w:val="label"/>
          <w:rFonts w:ascii="Arial" w:eastAsia="ＭＳ Ｐゴシック" w:hAnsi="Arial" w:cs="Arial"/>
          <w:color w:val="000000"/>
          <w:szCs w:val="13"/>
        </w:rPr>
        <w:t>atio</w:t>
      </w:r>
    </w:p>
    <w:p w14:paraId="68E5CA29" w14:textId="77777777" w:rsidR="000D4F1C" w:rsidRPr="00DD293F" w:rsidRDefault="000D4F1C" w:rsidP="004A3414">
      <w:pPr>
        <w:rPr>
          <w:rStyle w:val="label"/>
          <w:rFonts w:ascii="Arial" w:eastAsia="ＭＳ Ｐゴシック" w:hAnsi="Arial" w:cs="Arial"/>
          <w:color w:val="000000"/>
          <w:szCs w:val="13"/>
        </w:rPr>
      </w:pPr>
      <w:r w:rsidRPr="00DD293F">
        <w:rPr>
          <w:rFonts w:ascii="Arial" w:eastAsia="ＭＳ Ｐゴシック" w:hAnsi="Arial" w:cs="Arial"/>
          <w:noProof/>
          <w:color w:val="000000"/>
          <w:szCs w:val="13"/>
        </w:rPr>
        <w:drawing>
          <wp:inline distT="0" distB="0" distL="0" distR="0" wp14:anchorId="7077D2F6" wp14:editId="3FE52133">
            <wp:extent cx="5400040" cy="1026160"/>
            <wp:effectExtent l="0" t="0" r="0" b="2540"/>
            <wp:docPr id="25" name="図 9" descr="テキスト&#10;&#10;自動的に生成された説明">
              <a:extLst xmlns:a="http://schemas.openxmlformats.org/drawingml/2006/main">
                <a:ext uri="{FF2B5EF4-FFF2-40B4-BE49-F238E27FC236}">
                  <a16:creationId xmlns:a16="http://schemas.microsoft.com/office/drawing/2014/main" id="{60F53E9A-EF74-4153-B674-CB628C27F4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descr="テキスト&#10;&#10;自動的に生成された説明">
                      <a:extLst>
                        <a:ext uri="{FF2B5EF4-FFF2-40B4-BE49-F238E27FC236}">
                          <a16:creationId xmlns:a16="http://schemas.microsoft.com/office/drawing/2014/main" id="{60F53E9A-EF74-4153-B674-CB628C27F4AB}"/>
                        </a:ext>
                      </a:extLst>
                    </pic:cNvPr>
                    <pic:cNvPicPr>
                      <a:picLocks noChangeAspect="1"/>
                    </pic:cNvPicPr>
                  </pic:nvPicPr>
                  <pic:blipFill>
                    <a:blip r:embed="rId32"/>
                    <a:stretch>
                      <a:fillRect/>
                    </a:stretch>
                  </pic:blipFill>
                  <pic:spPr>
                    <a:xfrm>
                      <a:off x="0" y="0"/>
                      <a:ext cx="5400040" cy="1026160"/>
                    </a:xfrm>
                    <a:prstGeom prst="rect">
                      <a:avLst/>
                    </a:prstGeom>
                  </pic:spPr>
                </pic:pic>
              </a:graphicData>
            </a:graphic>
          </wp:inline>
        </w:drawing>
      </w:r>
    </w:p>
    <w:p w14:paraId="52897CE8" w14:textId="77777777" w:rsidR="000D4F1C" w:rsidRPr="00DD293F" w:rsidRDefault="000D4F1C" w:rsidP="004A3414">
      <w:pPr>
        <w:rPr>
          <w:rFonts w:ascii="Arial" w:eastAsia="ＭＳ Ｐゴシック" w:hAnsi="Arial" w:cs="Arial"/>
          <w:color w:val="000000"/>
          <w:szCs w:val="13"/>
        </w:rPr>
      </w:pPr>
      <w:r>
        <w:rPr>
          <w:rFonts w:ascii="Arial" w:eastAsia="ＭＳ Ｐゴシック" w:hAnsi="Arial" w:cs="Arial" w:hint="eastAsia"/>
          <w:color w:val="000000"/>
          <w:szCs w:val="13"/>
        </w:rPr>
        <w:t>L</w:t>
      </w:r>
      <w:r>
        <w:rPr>
          <w:rFonts w:ascii="Arial" w:eastAsia="ＭＳ Ｐゴシック" w:hAnsi="Arial" w:cs="Arial"/>
          <w:color w:val="000000"/>
          <w:szCs w:val="13"/>
        </w:rPr>
        <w:t>ung compliance</w:t>
      </w:r>
    </w:p>
    <w:p w14:paraId="7F89AD57" w14:textId="77777777" w:rsidR="000D4F1C" w:rsidRPr="00DD293F" w:rsidRDefault="000D4F1C" w:rsidP="004A3414">
      <w:pPr>
        <w:rPr>
          <w:rFonts w:ascii="Arial" w:eastAsia="ＭＳ Ｐゴシック" w:hAnsi="Arial" w:cs="Arial"/>
          <w:color w:val="000000"/>
          <w:szCs w:val="13"/>
        </w:rPr>
      </w:pPr>
      <w:r w:rsidRPr="00DD293F">
        <w:rPr>
          <w:rFonts w:ascii="Arial" w:eastAsia="ＭＳ Ｐゴシック" w:hAnsi="Arial" w:cs="Arial"/>
          <w:noProof/>
          <w:color w:val="000000"/>
          <w:szCs w:val="13"/>
        </w:rPr>
        <w:drawing>
          <wp:inline distT="0" distB="0" distL="0" distR="0" wp14:anchorId="543788DA" wp14:editId="7189FF8A">
            <wp:extent cx="5400040" cy="949325"/>
            <wp:effectExtent l="0" t="0" r="0" b="3175"/>
            <wp:docPr id="26" name="図 3" descr="テキスト&#10;&#10;自動的に生成された説明">
              <a:extLst xmlns:a="http://schemas.openxmlformats.org/drawingml/2006/main">
                <a:ext uri="{FF2B5EF4-FFF2-40B4-BE49-F238E27FC236}">
                  <a16:creationId xmlns:a16="http://schemas.microsoft.com/office/drawing/2014/main" id="{01956310-5DA9-4926-B751-219F03AB88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テキスト&#10;&#10;自動的に生成された説明">
                      <a:extLst>
                        <a:ext uri="{FF2B5EF4-FFF2-40B4-BE49-F238E27FC236}">
                          <a16:creationId xmlns:a16="http://schemas.microsoft.com/office/drawing/2014/main" id="{01956310-5DA9-4926-B751-219F03AB8818}"/>
                        </a:ext>
                      </a:extLst>
                    </pic:cNvPr>
                    <pic:cNvPicPr>
                      <a:picLocks noChangeAspect="1"/>
                    </pic:cNvPicPr>
                  </pic:nvPicPr>
                  <pic:blipFill>
                    <a:blip r:embed="rId33"/>
                    <a:stretch>
                      <a:fillRect/>
                    </a:stretch>
                  </pic:blipFill>
                  <pic:spPr>
                    <a:xfrm>
                      <a:off x="0" y="0"/>
                      <a:ext cx="5400040" cy="949325"/>
                    </a:xfrm>
                    <a:prstGeom prst="rect">
                      <a:avLst/>
                    </a:prstGeom>
                  </pic:spPr>
                </pic:pic>
              </a:graphicData>
            </a:graphic>
          </wp:inline>
        </w:drawing>
      </w:r>
    </w:p>
    <w:p w14:paraId="5FCBD35F" w14:textId="77777777" w:rsidR="000D4F1C" w:rsidRDefault="000D4F1C" w:rsidP="004A3414">
      <w:pPr>
        <w:rPr>
          <w:rFonts w:ascii="Arial" w:eastAsia="ＭＳ Ｐゴシック" w:hAnsi="Arial"/>
        </w:rPr>
      </w:pPr>
    </w:p>
    <w:p w14:paraId="2978CB97" w14:textId="77777777" w:rsidR="000D4F1C" w:rsidRDefault="000D4F1C" w:rsidP="004A3414">
      <w:pPr>
        <w:rPr>
          <w:rFonts w:ascii="Arial" w:eastAsia="ＭＳ Ｐゴシック" w:hAnsi="Arial"/>
        </w:rPr>
      </w:pPr>
      <w:r>
        <w:rPr>
          <w:rFonts w:ascii="Arial" w:eastAsia="ＭＳ Ｐゴシック" w:hAnsi="Arial"/>
        </w:rPr>
        <w:br w:type="page"/>
      </w:r>
    </w:p>
    <w:p w14:paraId="1A271ECC" w14:textId="77777777" w:rsidR="000D4F1C" w:rsidRDefault="000D4F1C" w:rsidP="004A3414">
      <w:pPr>
        <w:rPr>
          <w:rFonts w:ascii="Arial" w:eastAsia="ＭＳ Ｐゴシック" w:hAnsi="Arial"/>
        </w:rPr>
        <w:sectPr w:rsidR="000D4F1C" w:rsidSect="0014047A">
          <w:type w:val="continuous"/>
          <w:pgSz w:w="11906" w:h="16838"/>
          <w:pgMar w:top="1985" w:right="1701" w:bottom="1701" w:left="1701" w:header="851" w:footer="992" w:gutter="0"/>
          <w:cols w:space="425"/>
          <w:docGrid w:type="lines" w:linePitch="360"/>
        </w:sectPr>
      </w:pPr>
    </w:p>
    <w:p w14:paraId="69D541C3" w14:textId="77777777" w:rsidR="000D4F1C" w:rsidRPr="00C37964" w:rsidRDefault="000D4F1C" w:rsidP="000D4F1C">
      <w:pPr>
        <w:pStyle w:val="a3"/>
        <w:numPr>
          <w:ilvl w:val="0"/>
          <w:numId w:val="6"/>
        </w:numPr>
        <w:ind w:leftChars="0"/>
        <w:rPr>
          <w:rFonts w:ascii="Arial" w:eastAsia="ＭＳ Ｐゴシック" w:hAnsi="Arial"/>
        </w:rPr>
      </w:pPr>
      <w:r w:rsidRPr="00C37964">
        <w:rPr>
          <w:rFonts w:ascii="Arial" w:eastAsia="ＭＳ Ｐゴシック" w:hAnsi="Arial" w:hint="eastAsia"/>
        </w:rPr>
        <w:lastRenderedPageBreak/>
        <w:t>E</w:t>
      </w:r>
      <w:r w:rsidRPr="00C37964">
        <w:rPr>
          <w:rFonts w:ascii="Arial" w:eastAsia="ＭＳ Ｐゴシック" w:hAnsi="Arial"/>
        </w:rPr>
        <w:t>vidence profile</w:t>
      </w:r>
    </w:p>
    <w:tbl>
      <w:tblPr>
        <w:tblpPr w:leftFromText="142" w:rightFromText="142" w:horzAnchor="margin" w:tblpY="764"/>
        <w:tblW w:w="5000" w:type="pct"/>
        <w:tblCellMar>
          <w:top w:w="100" w:type="dxa"/>
          <w:left w:w="100" w:type="dxa"/>
          <w:bottom w:w="100" w:type="dxa"/>
          <w:right w:w="100" w:type="dxa"/>
        </w:tblCellMar>
        <w:tblLook w:val="04A0" w:firstRow="1" w:lastRow="0" w:firstColumn="1" w:lastColumn="0" w:noHBand="0" w:noVBand="1"/>
      </w:tblPr>
      <w:tblGrid>
        <w:gridCol w:w="816"/>
        <w:gridCol w:w="769"/>
        <w:gridCol w:w="1006"/>
        <w:gridCol w:w="1283"/>
        <w:gridCol w:w="1423"/>
        <w:gridCol w:w="1224"/>
        <w:gridCol w:w="1306"/>
        <w:gridCol w:w="1307"/>
        <w:gridCol w:w="1359"/>
        <w:gridCol w:w="1220"/>
        <w:gridCol w:w="1267"/>
        <w:gridCol w:w="1106"/>
        <w:gridCol w:w="1282"/>
      </w:tblGrid>
      <w:tr w:rsidR="000D4F1C" w:rsidRPr="00FD2F9B" w14:paraId="31FA579D" w14:textId="77777777" w:rsidTr="004A3414">
        <w:trPr>
          <w:cantSplit/>
          <w:tblHeader/>
        </w:trPr>
        <w:tc>
          <w:tcPr>
            <w:tcW w:w="2531" w:type="pct"/>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3548C4E2" w14:textId="77777777" w:rsidR="000D4F1C" w:rsidRPr="00FD2F9B" w:rsidRDefault="000D4F1C" w:rsidP="004A3414">
            <w:pPr>
              <w:jc w:val="center"/>
              <w:rPr>
                <w:rFonts w:ascii="Arial" w:hAnsi="Arial" w:cs="Arial"/>
                <w:b/>
                <w:bCs/>
                <w:color w:val="FFFFFF"/>
                <w:szCs w:val="21"/>
              </w:rPr>
            </w:pPr>
            <w:r w:rsidRPr="00FD2F9B">
              <w:rPr>
                <w:rFonts w:ascii="Arial" w:hAnsi="Arial" w:cs="Arial"/>
                <w:color w:val="FFFFFF" w:themeColor="background1"/>
                <w:szCs w:val="21"/>
              </w:rPr>
              <w:t>Assessment of certainty</w:t>
            </w:r>
          </w:p>
        </w:tc>
        <w:tc>
          <w:tcPr>
            <w:tcW w:w="885"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43B5F349" w14:textId="77777777" w:rsidR="000D4F1C" w:rsidRPr="00FD2F9B" w:rsidRDefault="000D4F1C" w:rsidP="004A3414">
            <w:pPr>
              <w:jc w:val="center"/>
              <w:rPr>
                <w:rFonts w:ascii="Arial" w:hAnsi="Arial" w:cs="Arial"/>
                <w:b/>
                <w:bCs/>
                <w:color w:val="FFFFFF"/>
                <w:szCs w:val="21"/>
              </w:rPr>
            </w:pPr>
            <w:r w:rsidRPr="00FD2F9B">
              <w:rPr>
                <w:rFonts w:ascii="Arial" w:hAnsi="Arial" w:cs="Arial"/>
                <w:color w:val="FFFFFF" w:themeColor="background1"/>
                <w:szCs w:val="21"/>
              </w:rPr>
              <w:t>No. of patients</w:t>
            </w:r>
          </w:p>
        </w:tc>
        <w:tc>
          <w:tcPr>
            <w:tcW w:w="817"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3643018D" w14:textId="77777777" w:rsidR="000D4F1C" w:rsidRPr="00FD2F9B" w:rsidRDefault="000D4F1C" w:rsidP="004A3414">
            <w:pPr>
              <w:jc w:val="center"/>
              <w:rPr>
                <w:rFonts w:ascii="Arial" w:hAnsi="Arial" w:cs="Arial"/>
                <w:b/>
                <w:bCs/>
                <w:color w:val="FFFFFF"/>
                <w:szCs w:val="21"/>
              </w:rPr>
            </w:pPr>
            <w:r w:rsidRPr="00FD2F9B">
              <w:rPr>
                <w:rFonts w:ascii="Arial" w:hAnsi="Arial" w:cs="Arial"/>
                <w:b/>
                <w:bCs/>
                <w:color w:val="FFFFFF"/>
                <w:szCs w:val="21"/>
              </w:rPr>
              <w:t>Efficacy</w:t>
            </w:r>
          </w:p>
        </w:tc>
        <w:tc>
          <w:tcPr>
            <w:tcW w:w="356"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439F4362" w14:textId="77777777" w:rsidR="000D4F1C" w:rsidRPr="00FD2F9B" w:rsidRDefault="000D4F1C" w:rsidP="004A3414">
            <w:pPr>
              <w:jc w:val="center"/>
              <w:rPr>
                <w:rFonts w:ascii="Arial" w:hAnsi="Arial" w:cs="Arial"/>
                <w:b/>
                <w:bCs/>
                <w:color w:val="FFFFFF"/>
                <w:szCs w:val="21"/>
              </w:rPr>
            </w:pPr>
            <w:r w:rsidRPr="00FD2F9B">
              <w:rPr>
                <w:rFonts w:ascii="Arial" w:hAnsi="Arial" w:cs="Arial"/>
                <w:color w:val="FFFFFF" w:themeColor="background1"/>
                <w:szCs w:val="21"/>
              </w:rPr>
              <w:t>Certainty of the evidence</w:t>
            </w:r>
          </w:p>
        </w:tc>
        <w:tc>
          <w:tcPr>
            <w:tcW w:w="412"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4FE8D32D" w14:textId="77777777" w:rsidR="000D4F1C" w:rsidRPr="00FD2F9B" w:rsidRDefault="000D4F1C" w:rsidP="004A3414">
            <w:pPr>
              <w:jc w:val="center"/>
              <w:rPr>
                <w:rFonts w:ascii="Arial" w:hAnsi="Arial" w:cs="Arial"/>
                <w:b/>
                <w:bCs/>
                <w:color w:val="FFFFFF"/>
                <w:szCs w:val="21"/>
              </w:rPr>
            </w:pPr>
            <w:r w:rsidRPr="00FD2F9B">
              <w:rPr>
                <w:rFonts w:ascii="Arial" w:hAnsi="Arial" w:cs="Arial"/>
                <w:b/>
                <w:bCs/>
                <w:color w:val="FFFFFF"/>
                <w:szCs w:val="21"/>
              </w:rPr>
              <w:t>Importance</w:t>
            </w:r>
          </w:p>
        </w:tc>
      </w:tr>
      <w:tr w:rsidR="000D4F1C" w:rsidRPr="00FD2F9B" w14:paraId="171A2E2A" w14:textId="77777777" w:rsidTr="004A3414">
        <w:trPr>
          <w:cantSplit/>
          <w:tblHeader/>
        </w:trPr>
        <w:tc>
          <w:tcPr>
            <w:tcW w:w="2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6BFFFBF2" w14:textId="77777777" w:rsidR="000D4F1C" w:rsidRPr="00FD2F9B" w:rsidRDefault="000D4F1C" w:rsidP="004A3414">
            <w:pPr>
              <w:jc w:val="center"/>
              <w:rPr>
                <w:rFonts w:ascii="Arial" w:hAnsi="Arial" w:cs="Arial"/>
                <w:b/>
                <w:bCs/>
                <w:color w:val="FFFFFF"/>
                <w:szCs w:val="21"/>
              </w:rPr>
            </w:pPr>
            <w:r w:rsidRPr="00FD2F9B">
              <w:rPr>
                <w:rFonts w:ascii="Arial" w:hAnsi="Arial" w:cs="Arial"/>
                <w:color w:val="FFFFFF" w:themeColor="background1"/>
                <w:szCs w:val="21"/>
              </w:rPr>
              <w:t>No. of studies</w:t>
            </w:r>
          </w:p>
        </w:tc>
        <w:tc>
          <w:tcPr>
            <w:tcW w:w="2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567171EB" w14:textId="77777777" w:rsidR="000D4F1C" w:rsidRPr="00FD2F9B" w:rsidRDefault="000D4F1C" w:rsidP="004A3414">
            <w:pPr>
              <w:jc w:val="center"/>
              <w:rPr>
                <w:rFonts w:ascii="Arial" w:hAnsi="Arial" w:cs="Arial"/>
                <w:b/>
                <w:bCs/>
                <w:color w:val="FFFFFF"/>
                <w:szCs w:val="21"/>
              </w:rPr>
            </w:pPr>
            <w:r w:rsidRPr="00FD2F9B">
              <w:rPr>
                <w:rFonts w:ascii="Arial" w:hAnsi="Arial" w:cs="Arial"/>
                <w:color w:val="FFFFFF" w:themeColor="background1"/>
                <w:szCs w:val="21"/>
              </w:rPr>
              <w:t>Study design</w:t>
            </w:r>
          </w:p>
        </w:tc>
        <w:tc>
          <w:tcPr>
            <w:tcW w:w="32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592C19B7" w14:textId="77777777" w:rsidR="000D4F1C" w:rsidRPr="00FD2F9B" w:rsidRDefault="000D4F1C" w:rsidP="004A3414">
            <w:pPr>
              <w:jc w:val="center"/>
              <w:rPr>
                <w:rFonts w:ascii="Arial" w:hAnsi="Arial" w:cs="Arial"/>
                <w:b/>
                <w:bCs/>
                <w:color w:val="FFFFFF"/>
                <w:szCs w:val="21"/>
              </w:rPr>
            </w:pPr>
            <w:r w:rsidRPr="00FD2F9B">
              <w:rPr>
                <w:rFonts w:ascii="Arial" w:hAnsi="Arial" w:cs="Arial"/>
                <w:color w:val="FFFFFF" w:themeColor="background1"/>
                <w:szCs w:val="21"/>
              </w:rPr>
              <w:t>Risk of bias</w:t>
            </w:r>
          </w:p>
        </w:tc>
        <w:tc>
          <w:tcPr>
            <w:tcW w:w="41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0BE3570D" w14:textId="77777777" w:rsidR="000D4F1C" w:rsidRPr="00FD2F9B" w:rsidRDefault="000D4F1C" w:rsidP="004A3414">
            <w:pPr>
              <w:jc w:val="center"/>
              <w:rPr>
                <w:rFonts w:ascii="Arial" w:hAnsi="Arial" w:cs="Arial"/>
                <w:b/>
                <w:bCs/>
                <w:color w:val="FFFFFF"/>
                <w:szCs w:val="21"/>
              </w:rPr>
            </w:pPr>
            <w:r w:rsidRPr="00FD2F9B">
              <w:rPr>
                <w:rFonts w:ascii="Arial" w:hAnsi="Arial" w:cs="Arial"/>
                <w:color w:val="FFFFFF" w:themeColor="background1"/>
                <w:szCs w:val="21"/>
              </w:rPr>
              <w:t>Indirectness</w:t>
            </w:r>
          </w:p>
        </w:tc>
        <w:tc>
          <w:tcPr>
            <w:tcW w:w="45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2B8F51D6" w14:textId="77777777" w:rsidR="000D4F1C" w:rsidRPr="00FD2F9B" w:rsidRDefault="000D4F1C" w:rsidP="004A3414">
            <w:pPr>
              <w:jc w:val="center"/>
              <w:rPr>
                <w:rFonts w:ascii="Arial" w:hAnsi="Arial" w:cs="Arial"/>
                <w:b/>
                <w:bCs/>
                <w:color w:val="FFFFFF"/>
                <w:szCs w:val="21"/>
              </w:rPr>
            </w:pPr>
            <w:r w:rsidRPr="00FD2F9B">
              <w:rPr>
                <w:rFonts w:ascii="Arial" w:hAnsi="Arial" w:cs="Arial"/>
                <w:color w:val="FFFFFF" w:themeColor="background1"/>
                <w:szCs w:val="21"/>
              </w:rPr>
              <w:t>Inconsistency</w:t>
            </w:r>
          </w:p>
        </w:tc>
        <w:tc>
          <w:tcPr>
            <w:tcW w:w="39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3443367D" w14:textId="77777777" w:rsidR="000D4F1C" w:rsidRPr="00FD2F9B" w:rsidRDefault="000D4F1C" w:rsidP="004A3414">
            <w:pPr>
              <w:jc w:val="center"/>
              <w:rPr>
                <w:rFonts w:ascii="Arial" w:hAnsi="Arial" w:cs="Arial"/>
                <w:b/>
                <w:bCs/>
                <w:color w:val="FFFFFF"/>
                <w:szCs w:val="21"/>
              </w:rPr>
            </w:pPr>
            <w:r w:rsidRPr="00FD2F9B">
              <w:rPr>
                <w:rFonts w:ascii="Arial" w:hAnsi="Arial" w:cs="Arial"/>
                <w:color w:val="FFFFFF" w:themeColor="background1"/>
                <w:szCs w:val="21"/>
              </w:rPr>
              <w:t>Imprecision</w:t>
            </w:r>
          </w:p>
        </w:tc>
        <w:tc>
          <w:tcPr>
            <w:tcW w:w="43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118E38A6" w14:textId="77777777" w:rsidR="000D4F1C" w:rsidRPr="00FD2F9B" w:rsidRDefault="000D4F1C" w:rsidP="004A3414">
            <w:pPr>
              <w:jc w:val="center"/>
              <w:rPr>
                <w:rFonts w:ascii="Arial" w:hAnsi="Arial" w:cs="Arial"/>
                <w:b/>
                <w:bCs/>
                <w:color w:val="FFFFFF"/>
                <w:szCs w:val="21"/>
              </w:rPr>
            </w:pPr>
            <w:r w:rsidRPr="00FD2F9B">
              <w:rPr>
                <w:rFonts w:ascii="Arial" w:hAnsi="Arial" w:cs="Arial"/>
                <w:b/>
                <w:bCs/>
                <w:color w:val="FFFFFF"/>
                <w:szCs w:val="21"/>
              </w:rPr>
              <w:t>Others</w:t>
            </w:r>
          </w:p>
        </w:tc>
        <w:tc>
          <w:tcPr>
            <w:tcW w:w="43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181FE69D" w14:textId="77777777" w:rsidR="000D4F1C" w:rsidRPr="00FD2F9B" w:rsidRDefault="000D4F1C" w:rsidP="004A3414">
            <w:pPr>
              <w:jc w:val="center"/>
              <w:rPr>
                <w:rFonts w:ascii="Arial" w:hAnsi="Arial" w:cs="Arial"/>
                <w:b/>
                <w:bCs/>
                <w:color w:val="FFFFFF"/>
                <w:szCs w:val="21"/>
              </w:rPr>
            </w:pPr>
            <w:r w:rsidRPr="00FD2F9B">
              <w:rPr>
                <w:rFonts w:ascii="Arial" w:hAnsi="Arial" w:cs="Arial"/>
                <w:b/>
                <w:bCs/>
                <w:color w:val="FFFFFF"/>
                <w:szCs w:val="21"/>
              </w:rPr>
              <w:t>PES</w:t>
            </w:r>
          </w:p>
        </w:tc>
        <w:tc>
          <w:tcPr>
            <w:tcW w:w="45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1ADED241" w14:textId="77777777" w:rsidR="000D4F1C" w:rsidRPr="00FD2F9B" w:rsidRDefault="000D4F1C" w:rsidP="004A3414">
            <w:pPr>
              <w:jc w:val="center"/>
              <w:rPr>
                <w:rFonts w:ascii="Arial" w:hAnsi="Arial" w:cs="Arial"/>
                <w:b/>
                <w:bCs/>
                <w:color w:val="FFFFFF"/>
                <w:szCs w:val="21"/>
              </w:rPr>
            </w:pPr>
            <w:r w:rsidRPr="00FD2F9B">
              <w:rPr>
                <w:rFonts w:ascii="Arial" w:hAnsi="Arial" w:cs="Arial"/>
                <w:b/>
                <w:bCs/>
                <w:color w:val="FFFFFF"/>
                <w:szCs w:val="21"/>
              </w:rPr>
              <w:t>Placebo</w:t>
            </w:r>
          </w:p>
        </w:tc>
        <w:tc>
          <w:tcPr>
            <w:tcW w:w="39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7134CA72" w14:textId="77777777" w:rsidR="000D4F1C" w:rsidRPr="00FD2F9B" w:rsidRDefault="000D4F1C" w:rsidP="004A3414">
            <w:pPr>
              <w:jc w:val="center"/>
              <w:rPr>
                <w:rFonts w:ascii="Arial" w:hAnsi="Arial" w:cs="Arial"/>
                <w:b/>
                <w:bCs/>
                <w:color w:val="FFFFFF"/>
                <w:szCs w:val="21"/>
              </w:rPr>
            </w:pPr>
            <w:r w:rsidRPr="00FD2F9B">
              <w:rPr>
                <w:rFonts w:ascii="Arial" w:hAnsi="Arial" w:cs="Arial"/>
                <w:b/>
                <w:bCs/>
                <w:color w:val="FFFFFF"/>
                <w:szCs w:val="21"/>
              </w:rPr>
              <w:t>Relative index</w:t>
            </w:r>
            <w:r w:rsidRPr="00FD2F9B">
              <w:rPr>
                <w:rFonts w:ascii="Arial" w:hAnsi="Arial" w:cs="Arial"/>
                <w:b/>
                <w:bCs/>
                <w:color w:val="FFFFFF"/>
                <w:szCs w:val="21"/>
              </w:rPr>
              <w:br/>
              <w:t>(95% CI)</w:t>
            </w:r>
          </w:p>
        </w:tc>
        <w:tc>
          <w:tcPr>
            <w:tcW w:w="42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11477885" w14:textId="77777777" w:rsidR="000D4F1C" w:rsidRPr="00FD2F9B" w:rsidRDefault="000D4F1C" w:rsidP="004A3414">
            <w:pPr>
              <w:jc w:val="center"/>
              <w:rPr>
                <w:rFonts w:ascii="Arial" w:hAnsi="Arial" w:cs="Arial"/>
                <w:b/>
                <w:bCs/>
                <w:color w:val="FFFFFF"/>
                <w:szCs w:val="21"/>
              </w:rPr>
            </w:pPr>
            <w:r w:rsidRPr="00FD2F9B">
              <w:rPr>
                <w:rFonts w:ascii="Arial" w:hAnsi="Arial" w:cs="Arial"/>
                <w:b/>
                <w:bCs/>
                <w:color w:val="FFFFFF"/>
                <w:szCs w:val="21"/>
              </w:rPr>
              <w:t>Absolute index</w:t>
            </w:r>
            <w:r w:rsidRPr="00FD2F9B">
              <w:rPr>
                <w:rFonts w:ascii="Arial" w:hAnsi="Arial" w:cs="Arial"/>
                <w:b/>
                <w:bCs/>
                <w:color w:val="FFFFFF"/>
                <w:szCs w:val="21"/>
              </w:rPr>
              <w:br/>
              <w:t>(95% CI)</w:t>
            </w:r>
          </w:p>
        </w:tc>
        <w:tc>
          <w:tcPr>
            <w:tcW w:w="356" w:type="pct"/>
            <w:vMerge/>
            <w:vAlign w:val="center"/>
            <w:hideMark/>
          </w:tcPr>
          <w:p w14:paraId="7DE73897" w14:textId="77777777" w:rsidR="000D4F1C" w:rsidRPr="00FD2F9B" w:rsidRDefault="000D4F1C" w:rsidP="004A3414">
            <w:pPr>
              <w:rPr>
                <w:rFonts w:ascii="Arial" w:hAnsi="Arial" w:cs="Arial"/>
                <w:b/>
                <w:bCs/>
                <w:color w:val="FFFFFF"/>
                <w:szCs w:val="21"/>
              </w:rPr>
            </w:pPr>
          </w:p>
        </w:tc>
        <w:tc>
          <w:tcPr>
            <w:tcW w:w="412" w:type="pct"/>
            <w:vMerge/>
            <w:vAlign w:val="center"/>
            <w:hideMark/>
          </w:tcPr>
          <w:p w14:paraId="2A72F47D" w14:textId="77777777" w:rsidR="000D4F1C" w:rsidRPr="00FD2F9B" w:rsidRDefault="000D4F1C" w:rsidP="004A3414">
            <w:pPr>
              <w:rPr>
                <w:rFonts w:ascii="Arial" w:hAnsi="Arial" w:cs="Arial"/>
                <w:b/>
                <w:bCs/>
                <w:color w:val="FFFFFF"/>
                <w:szCs w:val="21"/>
              </w:rPr>
            </w:pPr>
          </w:p>
        </w:tc>
      </w:tr>
      <w:tr w:rsidR="000D4F1C" w:rsidRPr="00FD2F9B" w14:paraId="0BBA884F"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6269B10F" w14:textId="77777777" w:rsidR="000D4F1C" w:rsidRPr="00FD2F9B" w:rsidRDefault="000D4F1C" w:rsidP="004A3414">
            <w:pPr>
              <w:rPr>
                <w:rFonts w:ascii="Arial" w:hAnsi="Arial" w:cs="Arial"/>
                <w:color w:val="000000" w:themeColor="text1"/>
                <w:szCs w:val="21"/>
              </w:rPr>
            </w:pPr>
            <w:r w:rsidRPr="00FD2F9B">
              <w:rPr>
                <w:rFonts w:ascii="Arial" w:hAnsi="Arial" w:cs="Arial"/>
                <w:color w:val="000000" w:themeColor="text1"/>
                <w:szCs w:val="21"/>
              </w:rPr>
              <w:t>Short-term mortality</w:t>
            </w:r>
          </w:p>
        </w:tc>
      </w:tr>
      <w:tr w:rsidR="000D4F1C" w:rsidRPr="00FD2F9B" w14:paraId="4C5AF095" w14:textId="77777777" w:rsidTr="004A3414">
        <w:trPr>
          <w:cantSplit/>
        </w:trPr>
        <w:tc>
          <w:tcPr>
            <w:tcW w:w="2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0BFBD8" w14:textId="77777777" w:rsidR="000D4F1C" w:rsidRPr="00FD2F9B" w:rsidRDefault="000D4F1C" w:rsidP="004A3414">
            <w:pPr>
              <w:jc w:val="center"/>
              <w:rPr>
                <w:rFonts w:ascii="Arial" w:hAnsi="Arial" w:cs="Arial"/>
                <w:szCs w:val="21"/>
              </w:rPr>
            </w:pPr>
            <w:r w:rsidRPr="00FD2F9B">
              <w:rPr>
                <w:rFonts w:ascii="Arial" w:hAnsi="Arial" w:cs="Arial"/>
                <w:szCs w:val="21"/>
              </w:rPr>
              <w:t>2</w:t>
            </w:r>
          </w:p>
        </w:tc>
        <w:tc>
          <w:tcPr>
            <w:tcW w:w="24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C94955" w14:textId="77777777" w:rsidR="000D4F1C" w:rsidRPr="00FD2F9B" w:rsidRDefault="000D4F1C" w:rsidP="004A3414">
            <w:pPr>
              <w:jc w:val="center"/>
              <w:rPr>
                <w:rFonts w:ascii="Arial" w:hAnsi="Arial" w:cs="Arial"/>
                <w:szCs w:val="21"/>
              </w:rPr>
            </w:pPr>
            <w:r w:rsidRPr="00FD2F9B">
              <w:rPr>
                <w:rFonts w:ascii="Arial" w:hAnsi="Arial" w:cs="Arial"/>
                <w:szCs w:val="21"/>
              </w:rPr>
              <w:t>RCT</w:t>
            </w:r>
          </w:p>
        </w:tc>
        <w:tc>
          <w:tcPr>
            <w:tcW w:w="32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0F471A" w14:textId="77777777" w:rsidR="000D4F1C" w:rsidRPr="00FD2F9B" w:rsidRDefault="000D4F1C" w:rsidP="004A3414">
            <w:pPr>
              <w:jc w:val="center"/>
              <w:rPr>
                <w:rFonts w:ascii="Arial" w:hAnsi="Arial" w:cs="Arial"/>
                <w:szCs w:val="21"/>
              </w:rPr>
            </w:pPr>
            <w:r w:rsidRPr="00FD2F9B">
              <w:rPr>
                <w:rFonts w:ascii="Arial" w:hAnsi="Arial" w:cs="Arial"/>
                <w:szCs w:val="21"/>
              </w:rPr>
              <w:t>Not Serious</w:t>
            </w:r>
          </w:p>
        </w:tc>
        <w:tc>
          <w:tcPr>
            <w:tcW w:w="41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2788C9" w14:textId="77777777" w:rsidR="000D4F1C" w:rsidRPr="00FD2F9B" w:rsidRDefault="000D4F1C" w:rsidP="004A3414">
            <w:pPr>
              <w:jc w:val="center"/>
              <w:rPr>
                <w:rFonts w:ascii="Arial" w:hAnsi="Arial" w:cs="Arial"/>
                <w:szCs w:val="21"/>
              </w:rPr>
            </w:pPr>
            <w:r w:rsidRPr="00FD2F9B">
              <w:rPr>
                <w:rFonts w:ascii="Arial" w:hAnsi="Arial" w:cs="Arial"/>
                <w:szCs w:val="21"/>
              </w:rPr>
              <w:t>Serious</w:t>
            </w:r>
            <w:r w:rsidRPr="00FD2F9B">
              <w:rPr>
                <w:rFonts w:ascii="Arial" w:hAnsi="Arial" w:cs="Arial"/>
                <w:szCs w:val="21"/>
                <w:vertAlign w:val="superscript"/>
              </w:rPr>
              <w:t xml:space="preserve">a </w:t>
            </w:r>
          </w:p>
        </w:tc>
        <w:tc>
          <w:tcPr>
            <w:tcW w:w="45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B766C7" w14:textId="77777777" w:rsidR="000D4F1C" w:rsidRPr="00FD2F9B" w:rsidRDefault="000D4F1C" w:rsidP="004A3414">
            <w:pPr>
              <w:jc w:val="center"/>
              <w:rPr>
                <w:rFonts w:ascii="Arial" w:hAnsi="Arial" w:cs="Arial"/>
                <w:szCs w:val="21"/>
              </w:rPr>
            </w:pPr>
            <w:r w:rsidRPr="00FD2F9B">
              <w:rPr>
                <w:rFonts w:ascii="Arial" w:hAnsi="Arial" w:cs="Arial"/>
                <w:szCs w:val="21"/>
              </w:rPr>
              <w:t xml:space="preserve">  Not Serious</w:t>
            </w:r>
          </w:p>
        </w:tc>
        <w:tc>
          <w:tcPr>
            <w:tcW w:w="39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EEBF62" w14:textId="77777777" w:rsidR="000D4F1C" w:rsidRPr="00FD2F9B" w:rsidRDefault="000D4F1C" w:rsidP="004A3414">
            <w:pPr>
              <w:jc w:val="center"/>
              <w:rPr>
                <w:rFonts w:ascii="Arial" w:hAnsi="Arial" w:cs="Arial"/>
                <w:szCs w:val="21"/>
              </w:rPr>
            </w:pPr>
            <w:r w:rsidRPr="00FD2F9B">
              <w:rPr>
                <w:rFonts w:ascii="Arial" w:hAnsi="Arial" w:cs="Arial"/>
                <w:szCs w:val="21"/>
              </w:rPr>
              <w:t>Serious</w:t>
            </w:r>
            <w:r w:rsidRPr="00FD2F9B">
              <w:rPr>
                <w:rFonts w:ascii="Arial" w:hAnsi="Arial" w:cs="Arial"/>
                <w:szCs w:val="21"/>
                <w:vertAlign w:val="superscript"/>
              </w:rPr>
              <w:t>b</w:t>
            </w:r>
          </w:p>
        </w:tc>
        <w:tc>
          <w:tcPr>
            <w:tcW w:w="43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30B2F8" w14:textId="77777777" w:rsidR="000D4F1C" w:rsidRPr="00FD2F9B" w:rsidRDefault="000D4F1C" w:rsidP="004A3414">
            <w:pPr>
              <w:jc w:val="center"/>
              <w:rPr>
                <w:rFonts w:ascii="Arial" w:hAnsi="Arial" w:cs="Arial"/>
                <w:szCs w:val="21"/>
              </w:rPr>
            </w:pPr>
            <w:r w:rsidRPr="00FD2F9B">
              <w:rPr>
                <w:rFonts w:ascii="Arial" w:hAnsi="Arial" w:cs="Arial"/>
                <w:szCs w:val="21"/>
              </w:rPr>
              <w:t xml:space="preserve"> None</w:t>
            </w:r>
          </w:p>
        </w:tc>
        <w:tc>
          <w:tcPr>
            <w:tcW w:w="43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4EBFEA" w14:textId="77777777" w:rsidR="000D4F1C" w:rsidRPr="00FD2F9B" w:rsidRDefault="000D4F1C" w:rsidP="004A3414">
            <w:pPr>
              <w:jc w:val="center"/>
              <w:rPr>
                <w:rFonts w:ascii="Arial" w:hAnsi="Arial" w:cs="Arial"/>
                <w:szCs w:val="21"/>
              </w:rPr>
            </w:pPr>
            <w:r w:rsidRPr="00FD2F9B">
              <w:rPr>
                <w:rFonts w:ascii="Arial" w:hAnsi="Arial" w:cs="Arial"/>
                <w:szCs w:val="21"/>
              </w:rPr>
              <w:t>38/132</w:t>
            </w:r>
            <w:r>
              <w:rPr>
                <w:rFonts w:ascii="Arial" w:hAnsi="Arial" w:cs="Arial"/>
                <w:szCs w:val="21"/>
              </w:rPr>
              <w:t xml:space="preserve"> </w:t>
            </w:r>
            <w:r w:rsidRPr="00FD2F9B">
              <w:rPr>
                <w:rFonts w:ascii="Arial" w:hAnsi="Arial" w:cs="Arial"/>
                <w:szCs w:val="21"/>
              </w:rPr>
              <w:t xml:space="preserve">(28.8%) </w:t>
            </w:r>
          </w:p>
        </w:tc>
        <w:tc>
          <w:tcPr>
            <w:tcW w:w="45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255C88" w14:textId="77777777" w:rsidR="000D4F1C" w:rsidRPr="00FD2F9B" w:rsidRDefault="000D4F1C" w:rsidP="004A3414">
            <w:pPr>
              <w:jc w:val="center"/>
              <w:rPr>
                <w:rFonts w:ascii="Arial" w:hAnsi="Arial" w:cs="Arial"/>
                <w:szCs w:val="21"/>
              </w:rPr>
            </w:pPr>
            <w:r w:rsidRPr="00FD2F9B">
              <w:rPr>
                <w:rFonts w:ascii="Arial" w:hAnsi="Arial" w:cs="Arial"/>
                <w:szCs w:val="21"/>
              </w:rPr>
              <w:t>42/129</w:t>
            </w:r>
            <w:r>
              <w:rPr>
                <w:rFonts w:ascii="Arial" w:hAnsi="Arial" w:cs="Arial"/>
                <w:szCs w:val="21"/>
              </w:rPr>
              <w:t xml:space="preserve"> </w:t>
            </w:r>
            <w:r w:rsidRPr="00FD2F9B">
              <w:rPr>
                <w:rFonts w:ascii="Arial" w:hAnsi="Arial" w:cs="Arial"/>
                <w:szCs w:val="21"/>
              </w:rPr>
              <w:t>(32.6%)</w:t>
            </w:r>
          </w:p>
        </w:tc>
        <w:tc>
          <w:tcPr>
            <w:tcW w:w="39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5BB628" w14:textId="77777777" w:rsidR="000D4F1C" w:rsidRPr="00FD2F9B" w:rsidRDefault="000D4F1C" w:rsidP="004A3414">
            <w:pPr>
              <w:jc w:val="center"/>
              <w:rPr>
                <w:rFonts w:ascii="Arial" w:hAnsi="Arial" w:cs="Arial"/>
                <w:szCs w:val="21"/>
              </w:rPr>
            </w:pPr>
            <w:r w:rsidRPr="00FD2F9B">
              <w:rPr>
                <w:rFonts w:ascii="Arial" w:hAnsi="Arial" w:cs="Arial"/>
                <w:szCs w:val="21"/>
              </w:rPr>
              <w:t>RR</w:t>
            </w:r>
            <w:r>
              <w:rPr>
                <w:rFonts w:ascii="Arial" w:hAnsi="Arial" w:cs="Arial"/>
                <w:szCs w:val="21"/>
              </w:rPr>
              <w:t xml:space="preserve"> </w:t>
            </w:r>
            <w:r w:rsidRPr="00FD2F9B">
              <w:rPr>
                <w:rFonts w:ascii="Arial" w:hAnsi="Arial" w:cs="Arial"/>
                <w:szCs w:val="21"/>
              </w:rPr>
              <w:t>0.74</w:t>
            </w:r>
            <w:r>
              <w:rPr>
                <w:rFonts w:ascii="Arial" w:hAnsi="Arial" w:cs="Arial"/>
                <w:szCs w:val="21"/>
              </w:rPr>
              <w:t xml:space="preserve"> </w:t>
            </w:r>
            <w:r w:rsidRPr="00FD2F9B">
              <w:rPr>
                <w:rFonts w:ascii="Arial" w:hAnsi="Arial" w:cs="Arial"/>
                <w:szCs w:val="21"/>
              </w:rPr>
              <w:t>(0.31</w:t>
            </w:r>
            <w:r w:rsidRPr="00FD2F9B">
              <w:rPr>
                <w:rFonts w:ascii="Arial" w:hAnsi="Arial" w:cs="Arial"/>
                <w:szCs w:val="21"/>
              </w:rPr>
              <w:t>〜</w:t>
            </w:r>
            <w:r w:rsidRPr="00FD2F9B">
              <w:rPr>
                <w:rFonts w:ascii="Arial" w:hAnsi="Arial" w:cs="Arial"/>
                <w:szCs w:val="21"/>
              </w:rPr>
              <w:t>1.76)</w:t>
            </w:r>
          </w:p>
        </w:tc>
        <w:tc>
          <w:tcPr>
            <w:tcW w:w="42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67F3D3" w14:textId="77777777" w:rsidR="000D4F1C" w:rsidRPr="00FD2F9B" w:rsidRDefault="000D4F1C" w:rsidP="004A3414">
            <w:pPr>
              <w:rPr>
                <w:rFonts w:ascii="Arial" w:hAnsi="Arial" w:cs="Arial"/>
                <w:szCs w:val="21"/>
              </w:rPr>
            </w:pPr>
            <w:r w:rsidRPr="00FD2F9B">
              <w:rPr>
                <w:rFonts w:ascii="Arial" w:hAnsi="Arial" w:cs="Arial"/>
                <w:szCs w:val="21"/>
              </w:rPr>
              <w:t>-85 per 1000</w:t>
            </w:r>
            <w:r>
              <w:rPr>
                <w:rFonts w:ascii="Arial" w:hAnsi="Arial" w:cs="Arial"/>
                <w:szCs w:val="21"/>
              </w:rPr>
              <w:t xml:space="preserve"> </w:t>
            </w:r>
            <w:r w:rsidRPr="00FD2F9B">
              <w:rPr>
                <w:rFonts w:ascii="Arial" w:hAnsi="Arial" w:cs="Arial"/>
                <w:szCs w:val="21"/>
              </w:rPr>
              <w:t>patients (-225</w:t>
            </w:r>
            <w:r w:rsidRPr="00FD2F9B">
              <w:rPr>
                <w:rFonts w:ascii="Arial" w:hAnsi="Arial" w:cs="Arial"/>
                <w:szCs w:val="21"/>
              </w:rPr>
              <w:t>〜</w:t>
            </w:r>
            <w:r w:rsidRPr="00FD2F9B">
              <w:rPr>
                <w:rFonts w:ascii="Arial" w:hAnsi="Arial" w:cs="Arial"/>
                <w:szCs w:val="21"/>
              </w:rPr>
              <w:t>+247)</w:t>
            </w:r>
          </w:p>
        </w:tc>
        <w:tc>
          <w:tcPr>
            <w:tcW w:w="35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01B094" w14:textId="77777777" w:rsidR="000D4F1C" w:rsidRPr="00FD2F9B" w:rsidRDefault="000D4F1C" w:rsidP="004A3414">
            <w:pPr>
              <w:rPr>
                <w:rFonts w:ascii="Arial" w:hAnsi="Arial" w:cs="Arial"/>
                <w:szCs w:val="21"/>
              </w:rPr>
            </w:pPr>
            <w:r w:rsidRPr="00FD2F9B">
              <w:rPr>
                <w:rFonts w:ascii="Cambria Math" w:hAnsi="Cambria Math" w:cs="Cambria Math"/>
                <w:color w:val="000000"/>
                <w:szCs w:val="21"/>
              </w:rPr>
              <w:t>⨁⨁</w:t>
            </w:r>
            <w:r w:rsidRPr="00FD2F9B">
              <w:rPr>
                <w:rFonts w:ascii="Segoe UI Symbol" w:hAnsi="Segoe UI Symbol" w:cs="Segoe UI Symbol"/>
                <w:color w:val="000000"/>
                <w:szCs w:val="21"/>
              </w:rPr>
              <w:t>◯◯</w:t>
            </w:r>
          </w:p>
          <w:p w14:paraId="67E0102E" w14:textId="77777777" w:rsidR="000D4F1C" w:rsidRPr="00FD2F9B" w:rsidRDefault="000D4F1C" w:rsidP="004A3414">
            <w:pPr>
              <w:jc w:val="center"/>
              <w:rPr>
                <w:rFonts w:ascii="Arial" w:hAnsi="Arial" w:cs="Arial"/>
                <w:szCs w:val="21"/>
              </w:rPr>
            </w:pPr>
            <w:r w:rsidRPr="00FD2F9B">
              <w:rPr>
                <w:rFonts w:ascii="Arial" w:hAnsi="Arial" w:cs="Arial"/>
                <w:szCs w:val="21"/>
              </w:rPr>
              <w:t>low</w:t>
            </w:r>
          </w:p>
        </w:tc>
        <w:tc>
          <w:tcPr>
            <w:tcW w:w="41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D99CA4" w14:textId="77777777" w:rsidR="000D4F1C" w:rsidRPr="00FD2F9B" w:rsidRDefault="000D4F1C" w:rsidP="004A3414">
            <w:pPr>
              <w:jc w:val="center"/>
              <w:rPr>
                <w:rFonts w:ascii="Arial" w:hAnsi="Arial" w:cs="Arial"/>
                <w:szCs w:val="21"/>
              </w:rPr>
            </w:pPr>
            <w:r w:rsidRPr="00FD2F9B">
              <w:rPr>
                <w:rFonts w:ascii="Arial" w:hAnsi="Arial" w:cs="Arial"/>
                <w:szCs w:val="21"/>
              </w:rPr>
              <w:t>Critical</w:t>
            </w:r>
          </w:p>
        </w:tc>
      </w:tr>
      <w:tr w:rsidR="000D4F1C" w:rsidRPr="00FD2F9B" w14:paraId="550D1279"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57CC5606" w14:textId="77777777" w:rsidR="000D4F1C" w:rsidRPr="00FD2F9B" w:rsidRDefault="000D4F1C" w:rsidP="004A3414">
            <w:pPr>
              <w:rPr>
                <w:rFonts w:ascii="Arial" w:hAnsi="Arial" w:cs="Arial"/>
                <w:b/>
                <w:bCs/>
                <w:color w:val="000000"/>
                <w:szCs w:val="21"/>
              </w:rPr>
            </w:pPr>
            <w:r w:rsidRPr="00FD2F9B">
              <w:rPr>
                <w:rFonts w:ascii="Arial" w:hAnsi="Arial" w:cs="Arial"/>
                <w:color w:val="000000" w:themeColor="text1"/>
                <w:szCs w:val="21"/>
              </w:rPr>
              <w:t>Long-term mortality</w:t>
            </w:r>
          </w:p>
        </w:tc>
      </w:tr>
      <w:tr w:rsidR="000D4F1C" w:rsidRPr="00FD2F9B" w14:paraId="2585D18B" w14:textId="77777777" w:rsidTr="004A3414">
        <w:trPr>
          <w:cantSplit/>
        </w:trPr>
        <w:tc>
          <w:tcPr>
            <w:tcW w:w="2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8A942E" w14:textId="77777777" w:rsidR="000D4F1C" w:rsidRPr="00FD2F9B" w:rsidRDefault="000D4F1C" w:rsidP="004A3414">
            <w:pPr>
              <w:jc w:val="center"/>
              <w:rPr>
                <w:rFonts w:ascii="Arial" w:hAnsi="Arial" w:cs="Arial"/>
                <w:szCs w:val="21"/>
              </w:rPr>
            </w:pPr>
            <w:r w:rsidRPr="00FD2F9B">
              <w:rPr>
                <w:rFonts w:ascii="Arial" w:hAnsi="Arial" w:cs="Arial"/>
                <w:szCs w:val="21"/>
              </w:rPr>
              <w:t>2</w:t>
            </w:r>
          </w:p>
        </w:tc>
        <w:tc>
          <w:tcPr>
            <w:tcW w:w="24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639BF3" w14:textId="77777777" w:rsidR="000D4F1C" w:rsidRPr="00FD2F9B" w:rsidRDefault="000D4F1C" w:rsidP="004A3414">
            <w:pPr>
              <w:jc w:val="center"/>
              <w:rPr>
                <w:rFonts w:ascii="Arial" w:hAnsi="Arial" w:cs="Arial"/>
                <w:szCs w:val="21"/>
              </w:rPr>
            </w:pPr>
            <w:r w:rsidRPr="00FD2F9B">
              <w:rPr>
                <w:rFonts w:ascii="Arial" w:hAnsi="Arial" w:cs="Arial"/>
                <w:szCs w:val="21"/>
              </w:rPr>
              <w:t>RCT</w:t>
            </w:r>
          </w:p>
        </w:tc>
        <w:tc>
          <w:tcPr>
            <w:tcW w:w="32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62A134" w14:textId="77777777" w:rsidR="000D4F1C" w:rsidRPr="00FD2F9B" w:rsidRDefault="000D4F1C" w:rsidP="004A3414">
            <w:pPr>
              <w:rPr>
                <w:rFonts w:ascii="Arial" w:hAnsi="Arial" w:cs="Arial"/>
                <w:szCs w:val="21"/>
              </w:rPr>
            </w:pPr>
            <w:r w:rsidRPr="00FD2F9B">
              <w:rPr>
                <w:rFonts w:ascii="Arial" w:hAnsi="Arial" w:cs="Arial"/>
                <w:szCs w:val="21"/>
              </w:rPr>
              <w:t>Not Serious</w:t>
            </w:r>
          </w:p>
        </w:tc>
        <w:tc>
          <w:tcPr>
            <w:tcW w:w="41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CF1F56" w14:textId="77777777" w:rsidR="000D4F1C" w:rsidRPr="00FD2F9B" w:rsidRDefault="000D4F1C" w:rsidP="004A3414">
            <w:pPr>
              <w:jc w:val="center"/>
              <w:rPr>
                <w:rFonts w:ascii="Arial" w:hAnsi="Arial" w:cs="Arial"/>
                <w:szCs w:val="21"/>
              </w:rPr>
            </w:pPr>
            <w:r w:rsidRPr="00FD2F9B">
              <w:rPr>
                <w:rFonts w:ascii="Arial" w:hAnsi="Arial" w:cs="Arial"/>
                <w:szCs w:val="21"/>
              </w:rPr>
              <w:t>Not Serious</w:t>
            </w:r>
          </w:p>
        </w:tc>
        <w:tc>
          <w:tcPr>
            <w:tcW w:w="45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F1D8BF" w14:textId="77777777" w:rsidR="000D4F1C" w:rsidRPr="00FD2F9B" w:rsidRDefault="000D4F1C" w:rsidP="004A3414">
            <w:pPr>
              <w:jc w:val="center"/>
              <w:rPr>
                <w:rFonts w:ascii="Arial" w:hAnsi="Arial" w:cs="Arial"/>
                <w:szCs w:val="21"/>
              </w:rPr>
            </w:pPr>
            <w:r w:rsidRPr="00FD2F9B">
              <w:rPr>
                <w:rFonts w:ascii="Arial" w:hAnsi="Arial" w:cs="Arial"/>
                <w:szCs w:val="21"/>
              </w:rPr>
              <w:t>Not Serious</w:t>
            </w:r>
          </w:p>
        </w:tc>
        <w:tc>
          <w:tcPr>
            <w:tcW w:w="39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14DB33" w14:textId="77777777" w:rsidR="000D4F1C" w:rsidRPr="00FD2F9B" w:rsidRDefault="000D4F1C" w:rsidP="004A3414">
            <w:pPr>
              <w:jc w:val="center"/>
              <w:rPr>
                <w:rFonts w:ascii="Arial" w:hAnsi="Arial" w:cs="Arial"/>
                <w:szCs w:val="21"/>
              </w:rPr>
            </w:pPr>
            <w:r w:rsidRPr="00FD2F9B">
              <w:rPr>
                <w:rFonts w:ascii="Arial" w:hAnsi="Arial" w:cs="Arial"/>
                <w:szCs w:val="21"/>
              </w:rPr>
              <w:t>Serious</w:t>
            </w:r>
            <w:r w:rsidRPr="00FD2F9B">
              <w:rPr>
                <w:rFonts w:ascii="Arial" w:hAnsi="Arial" w:cs="Arial"/>
                <w:szCs w:val="21"/>
                <w:vertAlign w:val="superscript"/>
              </w:rPr>
              <w:t>b</w:t>
            </w:r>
          </w:p>
        </w:tc>
        <w:tc>
          <w:tcPr>
            <w:tcW w:w="43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29F5C4" w14:textId="77777777" w:rsidR="000D4F1C" w:rsidRPr="00FD2F9B" w:rsidRDefault="000D4F1C" w:rsidP="004A3414">
            <w:pPr>
              <w:jc w:val="center"/>
              <w:rPr>
                <w:rFonts w:ascii="Arial" w:hAnsi="Arial" w:cs="Arial"/>
                <w:szCs w:val="21"/>
              </w:rPr>
            </w:pPr>
            <w:r w:rsidRPr="00FD2F9B">
              <w:rPr>
                <w:rFonts w:ascii="Arial" w:hAnsi="Arial" w:cs="Arial"/>
                <w:szCs w:val="21"/>
              </w:rPr>
              <w:t>None</w:t>
            </w:r>
          </w:p>
        </w:tc>
        <w:tc>
          <w:tcPr>
            <w:tcW w:w="43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C6298E" w14:textId="77777777" w:rsidR="000D4F1C" w:rsidRPr="00FD2F9B" w:rsidRDefault="000D4F1C" w:rsidP="004A3414">
            <w:pPr>
              <w:jc w:val="center"/>
              <w:rPr>
                <w:rFonts w:ascii="Arial" w:hAnsi="Arial" w:cs="Arial"/>
                <w:szCs w:val="21"/>
              </w:rPr>
            </w:pPr>
            <w:r w:rsidRPr="00FD2F9B">
              <w:rPr>
                <w:rFonts w:ascii="Arial" w:hAnsi="Arial" w:cs="Arial"/>
                <w:szCs w:val="21"/>
              </w:rPr>
              <w:t>52/130</w:t>
            </w:r>
            <w:r>
              <w:rPr>
                <w:rFonts w:ascii="Arial" w:hAnsi="Arial" w:cs="Arial"/>
                <w:szCs w:val="21"/>
              </w:rPr>
              <w:t xml:space="preserve"> </w:t>
            </w:r>
            <w:r w:rsidRPr="00FD2F9B">
              <w:rPr>
                <w:rFonts w:ascii="Arial" w:hAnsi="Arial" w:cs="Arial"/>
                <w:szCs w:val="21"/>
              </w:rPr>
              <w:t>(40.0%)</w:t>
            </w:r>
          </w:p>
        </w:tc>
        <w:tc>
          <w:tcPr>
            <w:tcW w:w="45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35261E" w14:textId="77777777" w:rsidR="000D4F1C" w:rsidRPr="00FD2F9B" w:rsidRDefault="000D4F1C" w:rsidP="004A3414">
            <w:pPr>
              <w:jc w:val="center"/>
              <w:rPr>
                <w:rFonts w:ascii="Arial" w:hAnsi="Arial" w:cs="Arial"/>
                <w:szCs w:val="21"/>
              </w:rPr>
            </w:pPr>
            <w:r w:rsidRPr="00FD2F9B">
              <w:rPr>
                <w:rStyle w:val="cell-value"/>
                <w:rFonts w:ascii="Arial" w:hAnsi="Arial" w:cs="Arial"/>
                <w:szCs w:val="21"/>
              </w:rPr>
              <w:t>58/129</w:t>
            </w:r>
            <w:r>
              <w:rPr>
                <w:rStyle w:val="cell-value"/>
                <w:rFonts w:ascii="Arial" w:hAnsi="Arial" w:cs="Arial"/>
                <w:szCs w:val="21"/>
              </w:rPr>
              <w:t xml:space="preserve"> </w:t>
            </w:r>
            <w:r w:rsidRPr="00FD2F9B">
              <w:rPr>
                <w:rStyle w:val="cell-value"/>
                <w:rFonts w:ascii="Arial" w:hAnsi="Arial" w:cs="Arial"/>
                <w:szCs w:val="21"/>
              </w:rPr>
              <w:t xml:space="preserve">(45.0%) </w:t>
            </w:r>
          </w:p>
        </w:tc>
        <w:tc>
          <w:tcPr>
            <w:tcW w:w="39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043E90" w14:textId="77777777" w:rsidR="000D4F1C" w:rsidRPr="00FD2F9B" w:rsidRDefault="000D4F1C" w:rsidP="004A3414">
            <w:pPr>
              <w:jc w:val="center"/>
              <w:rPr>
                <w:rFonts w:ascii="Arial" w:hAnsi="Arial" w:cs="Arial"/>
                <w:szCs w:val="21"/>
              </w:rPr>
            </w:pPr>
            <w:r w:rsidRPr="00FD2F9B">
              <w:rPr>
                <w:rFonts w:ascii="Arial" w:hAnsi="Arial" w:cs="Arial"/>
                <w:szCs w:val="21"/>
              </w:rPr>
              <w:t>RR (0.54</w:t>
            </w:r>
            <w:r w:rsidRPr="00FD2F9B">
              <w:rPr>
                <w:rFonts w:ascii="Arial" w:hAnsi="Arial" w:cs="Arial"/>
                <w:szCs w:val="21"/>
              </w:rPr>
              <w:t>〜</w:t>
            </w:r>
            <w:r w:rsidRPr="00FD2F9B">
              <w:rPr>
                <w:rFonts w:ascii="Arial" w:hAnsi="Arial" w:cs="Arial"/>
                <w:szCs w:val="21"/>
              </w:rPr>
              <w:t>1.33)</w:t>
            </w:r>
          </w:p>
        </w:tc>
        <w:tc>
          <w:tcPr>
            <w:tcW w:w="42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E10949" w14:textId="77777777" w:rsidR="000D4F1C" w:rsidRPr="00FD2F9B" w:rsidRDefault="000D4F1C" w:rsidP="004A3414">
            <w:pPr>
              <w:jc w:val="center"/>
              <w:rPr>
                <w:rFonts w:ascii="Arial" w:hAnsi="Arial" w:cs="Arial"/>
                <w:szCs w:val="21"/>
                <w:highlight w:val="yellow"/>
              </w:rPr>
            </w:pPr>
            <w:r w:rsidRPr="00035643">
              <w:rPr>
                <w:rFonts w:ascii="Arial" w:hAnsi="Arial" w:cs="Arial"/>
                <w:szCs w:val="21"/>
              </w:rPr>
              <w:t>-72 per 1000 patients (-207</w:t>
            </w:r>
            <w:r w:rsidRPr="00035643">
              <w:rPr>
                <w:rFonts w:ascii="Arial" w:hAnsi="Arial" w:cs="Arial"/>
                <w:szCs w:val="21"/>
              </w:rPr>
              <w:t>〜</w:t>
            </w:r>
            <w:r w:rsidRPr="00035643">
              <w:rPr>
                <w:rFonts w:ascii="Arial" w:hAnsi="Arial" w:cs="Arial"/>
                <w:szCs w:val="21"/>
              </w:rPr>
              <w:t>+148)</w:t>
            </w:r>
          </w:p>
        </w:tc>
        <w:tc>
          <w:tcPr>
            <w:tcW w:w="35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2DE95E" w14:textId="77777777" w:rsidR="000D4F1C" w:rsidRPr="00FD2F9B" w:rsidRDefault="000D4F1C" w:rsidP="004A3414">
            <w:pPr>
              <w:pStyle w:val="Web"/>
              <w:jc w:val="center"/>
              <w:rPr>
                <w:rFonts w:ascii="Arial" w:hAnsi="Arial" w:cs="Arial"/>
                <w:szCs w:val="21"/>
              </w:rPr>
            </w:pPr>
            <w:r w:rsidRPr="00FD2F9B">
              <w:rPr>
                <w:rFonts w:ascii="Cambria Math" w:hAnsi="Cambria Math" w:cs="Cambria Math"/>
                <w:color w:val="000000"/>
                <w:sz w:val="21"/>
                <w:szCs w:val="21"/>
              </w:rPr>
              <w:t>⨁⨁⨁</w:t>
            </w:r>
            <w:r w:rsidRPr="00FD2F9B">
              <w:rPr>
                <w:rFonts w:ascii="Segoe UI Symbol" w:hAnsi="Segoe UI Symbol" w:cs="Segoe UI Symbol"/>
                <w:color w:val="000000"/>
                <w:sz w:val="21"/>
                <w:szCs w:val="21"/>
              </w:rPr>
              <w:t>◯</w:t>
            </w:r>
            <w:r w:rsidRPr="00FD2F9B">
              <w:rPr>
                <w:rFonts w:ascii="Arial" w:hAnsi="Arial" w:cs="Arial"/>
                <w:color w:val="000000"/>
                <w:sz w:val="21"/>
                <w:szCs w:val="21"/>
              </w:rPr>
              <w:br/>
            </w:r>
            <w:r w:rsidRPr="00FD2F9B">
              <w:rPr>
                <w:rFonts w:ascii="Arial" w:hAnsi="Arial" w:cs="Arial"/>
                <w:sz w:val="21"/>
                <w:szCs w:val="21"/>
              </w:rPr>
              <w:t>moderate</w:t>
            </w:r>
          </w:p>
        </w:tc>
        <w:tc>
          <w:tcPr>
            <w:tcW w:w="41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5EAFAA" w14:textId="77777777" w:rsidR="000D4F1C" w:rsidRPr="00FD2F9B" w:rsidRDefault="000D4F1C" w:rsidP="004A3414">
            <w:pPr>
              <w:rPr>
                <w:rFonts w:ascii="Arial" w:hAnsi="Arial" w:cs="Arial"/>
                <w:szCs w:val="21"/>
              </w:rPr>
            </w:pPr>
            <w:r w:rsidRPr="00FD2F9B">
              <w:rPr>
                <w:rFonts w:ascii="Arial" w:hAnsi="Arial" w:cs="Arial"/>
                <w:szCs w:val="21"/>
              </w:rPr>
              <w:t>Critical</w:t>
            </w:r>
          </w:p>
        </w:tc>
      </w:tr>
      <w:tr w:rsidR="000D4F1C" w:rsidRPr="00FD2F9B" w14:paraId="251254BA"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19C49199" w14:textId="77777777" w:rsidR="000D4F1C" w:rsidRPr="00FD2F9B" w:rsidRDefault="000D4F1C" w:rsidP="004A3414">
            <w:pPr>
              <w:rPr>
                <w:rFonts w:ascii="Arial" w:hAnsi="Arial" w:cs="Arial"/>
                <w:b/>
                <w:bCs/>
                <w:color w:val="000000"/>
                <w:szCs w:val="21"/>
              </w:rPr>
            </w:pPr>
            <w:r w:rsidRPr="00FD2F9B">
              <w:rPr>
                <w:rFonts w:ascii="Arial" w:hAnsi="Arial" w:cs="Arial"/>
                <w:b/>
                <w:bCs/>
                <w:color w:val="000000"/>
                <w:szCs w:val="21"/>
              </w:rPr>
              <w:t>Ventilator-Free-Days (at 28</w:t>
            </w:r>
            <w:r>
              <w:rPr>
                <w:rFonts w:ascii="Arial" w:hAnsi="Arial" w:cs="Arial"/>
                <w:b/>
                <w:bCs/>
                <w:color w:val="000000"/>
                <w:szCs w:val="21"/>
              </w:rPr>
              <w:t xml:space="preserve"> </w:t>
            </w:r>
            <w:r w:rsidRPr="00FD2F9B">
              <w:rPr>
                <w:rFonts w:ascii="Arial" w:hAnsi="Arial" w:cs="Arial"/>
                <w:b/>
                <w:bCs/>
                <w:color w:val="000000"/>
                <w:szCs w:val="21"/>
              </w:rPr>
              <w:t>days)</w:t>
            </w:r>
          </w:p>
        </w:tc>
      </w:tr>
      <w:tr w:rsidR="000D4F1C" w:rsidRPr="00FD2F9B" w14:paraId="21207E7B" w14:textId="77777777" w:rsidTr="004A3414">
        <w:trPr>
          <w:cantSplit/>
        </w:trPr>
        <w:tc>
          <w:tcPr>
            <w:tcW w:w="2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493B9C" w14:textId="77777777" w:rsidR="000D4F1C" w:rsidRPr="00FD2F9B" w:rsidRDefault="000D4F1C" w:rsidP="004A3414">
            <w:pPr>
              <w:jc w:val="center"/>
              <w:rPr>
                <w:rFonts w:ascii="Arial" w:hAnsi="Arial" w:cs="Arial"/>
                <w:szCs w:val="21"/>
              </w:rPr>
            </w:pPr>
            <w:r w:rsidRPr="00FD2F9B">
              <w:rPr>
                <w:rFonts w:ascii="Arial" w:hAnsi="Arial" w:cs="Arial"/>
                <w:szCs w:val="21"/>
              </w:rPr>
              <w:t>2</w:t>
            </w:r>
          </w:p>
        </w:tc>
        <w:tc>
          <w:tcPr>
            <w:tcW w:w="24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80B9EB" w14:textId="77777777" w:rsidR="000D4F1C" w:rsidRPr="00FD2F9B" w:rsidRDefault="000D4F1C" w:rsidP="004A3414">
            <w:pPr>
              <w:jc w:val="center"/>
              <w:rPr>
                <w:rFonts w:ascii="Arial" w:hAnsi="Arial" w:cs="Arial"/>
                <w:szCs w:val="21"/>
              </w:rPr>
            </w:pPr>
            <w:r w:rsidRPr="00FD2F9B">
              <w:rPr>
                <w:rFonts w:ascii="Arial" w:hAnsi="Arial" w:cs="Arial"/>
                <w:szCs w:val="21"/>
              </w:rPr>
              <w:t>RCT</w:t>
            </w:r>
          </w:p>
        </w:tc>
        <w:tc>
          <w:tcPr>
            <w:tcW w:w="32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695BF1" w14:textId="77777777" w:rsidR="000D4F1C" w:rsidRPr="00FD2F9B" w:rsidRDefault="000D4F1C" w:rsidP="004A3414">
            <w:pPr>
              <w:jc w:val="center"/>
              <w:rPr>
                <w:rFonts w:ascii="Arial" w:hAnsi="Arial" w:cs="Arial"/>
                <w:szCs w:val="21"/>
              </w:rPr>
            </w:pPr>
            <w:r w:rsidRPr="00FD2F9B">
              <w:rPr>
                <w:rFonts w:ascii="Arial" w:hAnsi="Arial" w:cs="Arial"/>
                <w:szCs w:val="21"/>
              </w:rPr>
              <w:t>Serious</w:t>
            </w:r>
            <w:r w:rsidRPr="00FD2F9B">
              <w:rPr>
                <w:rFonts w:ascii="Arial" w:hAnsi="Arial" w:cs="Arial"/>
                <w:szCs w:val="21"/>
                <w:vertAlign w:val="superscript"/>
              </w:rPr>
              <w:t>c</w:t>
            </w:r>
          </w:p>
        </w:tc>
        <w:tc>
          <w:tcPr>
            <w:tcW w:w="41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F8F1C9" w14:textId="77777777" w:rsidR="000D4F1C" w:rsidRPr="00FD2F9B" w:rsidRDefault="000D4F1C" w:rsidP="004A3414">
            <w:pPr>
              <w:jc w:val="center"/>
              <w:rPr>
                <w:rFonts w:ascii="Arial" w:hAnsi="Arial" w:cs="Arial"/>
                <w:szCs w:val="21"/>
              </w:rPr>
            </w:pPr>
            <w:r w:rsidRPr="00FD2F9B">
              <w:rPr>
                <w:rFonts w:ascii="Arial" w:hAnsi="Arial" w:cs="Arial"/>
                <w:szCs w:val="21"/>
              </w:rPr>
              <w:t>Not Serious</w:t>
            </w:r>
          </w:p>
        </w:tc>
        <w:tc>
          <w:tcPr>
            <w:tcW w:w="45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607F91" w14:textId="77777777" w:rsidR="000D4F1C" w:rsidRPr="00FD2F9B" w:rsidRDefault="000D4F1C" w:rsidP="004A3414">
            <w:pPr>
              <w:jc w:val="center"/>
              <w:rPr>
                <w:rFonts w:ascii="Arial" w:hAnsi="Arial" w:cs="Arial"/>
                <w:szCs w:val="21"/>
              </w:rPr>
            </w:pPr>
            <w:r w:rsidRPr="00FD2F9B">
              <w:rPr>
                <w:rFonts w:ascii="Arial" w:hAnsi="Arial" w:cs="Arial"/>
                <w:szCs w:val="21"/>
              </w:rPr>
              <w:t>Not Serious</w:t>
            </w:r>
          </w:p>
        </w:tc>
        <w:tc>
          <w:tcPr>
            <w:tcW w:w="39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0AA574" w14:textId="77777777" w:rsidR="000D4F1C" w:rsidRPr="00FD2F9B" w:rsidRDefault="000D4F1C" w:rsidP="004A3414">
            <w:pPr>
              <w:jc w:val="center"/>
              <w:rPr>
                <w:rFonts w:ascii="Arial" w:hAnsi="Arial" w:cs="Arial"/>
                <w:szCs w:val="21"/>
              </w:rPr>
            </w:pPr>
            <w:r w:rsidRPr="00FD2F9B">
              <w:rPr>
                <w:rFonts w:ascii="Arial" w:hAnsi="Arial" w:cs="Arial"/>
                <w:szCs w:val="21"/>
              </w:rPr>
              <w:t>Serious</w:t>
            </w:r>
            <w:r w:rsidRPr="00FD2F9B">
              <w:rPr>
                <w:rFonts w:ascii="Arial" w:hAnsi="Arial" w:cs="Arial"/>
                <w:szCs w:val="21"/>
                <w:vertAlign w:val="superscript"/>
              </w:rPr>
              <w:t>b</w:t>
            </w:r>
          </w:p>
        </w:tc>
        <w:tc>
          <w:tcPr>
            <w:tcW w:w="43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7A53CC" w14:textId="77777777" w:rsidR="000D4F1C" w:rsidRPr="00FD2F9B" w:rsidRDefault="000D4F1C" w:rsidP="004A3414">
            <w:pPr>
              <w:jc w:val="center"/>
              <w:rPr>
                <w:rFonts w:ascii="Arial" w:hAnsi="Arial" w:cs="Arial"/>
                <w:szCs w:val="21"/>
              </w:rPr>
            </w:pPr>
            <w:r w:rsidRPr="00FD2F9B">
              <w:rPr>
                <w:rFonts w:ascii="Arial" w:hAnsi="Arial" w:cs="Arial"/>
                <w:szCs w:val="21"/>
              </w:rPr>
              <w:t>None</w:t>
            </w:r>
          </w:p>
        </w:tc>
        <w:tc>
          <w:tcPr>
            <w:tcW w:w="43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ED67F1" w14:textId="77777777" w:rsidR="000D4F1C" w:rsidRPr="00FD2F9B" w:rsidRDefault="000D4F1C" w:rsidP="004A3414">
            <w:pPr>
              <w:jc w:val="center"/>
              <w:rPr>
                <w:rFonts w:ascii="Arial" w:hAnsi="Arial" w:cs="Arial"/>
                <w:szCs w:val="21"/>
              </w:rPr>
            </w:pPr>
            <w:r w:rsidRPr="00FD2F9B">
              <w:rPr>
                <w:rFonts w:ascii="Arial" w:hAnsi="Arial" w:cs="Arial"/>
                <w:szCs w:val="21"/>
              </w:rPr>
              <w:t>132</w:t>
            </w:r>
          </w:p>
        </w:tc>
        <w:tc>
          <w:tcPr>
            <w:tcW w:w="45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B9502E" w14:textId="77777777" w:rsidR="000D4F1C" w:rsidRPr="00FD2F9B" w:rsidRDefault="000D4F1C" w:rsidP="004A3414">
            <w:pPr>
              <w:jc w:val="center"/>
              <w:rPr>
                <w:rFonts w:ascii="Arial" w:hAnsi="Arial" w:cs="Arial"/>
                <w:szCs w:val="21"/>
              </w:rPr>
            </w:pPr>
            <w:r w:rsidRPr="00FD2F9B">
              <w:rPr>
                <w:rFonts w:ascii="Arial" w:hAnsi="Arial" w:cs="Arial"/>
                <w:szCs w:val="21"/>
              </w:rPr>
              <w:t>129</w:t>
            </w:r>
          </w:p>
        </w:tc>
        <w:tc>
          <w:tcPr>
            <w:tcW w:w="39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45E76E" w14:textId="77777777" w:rsidR="000D4F1C" w:rsidRPr="00FD2F9B" w:rsidRDefault="000D4F1C" w:rsidP="004A3414">
            <w:pPr>
              <w:jc w:val="center"/>
              <w:rPr>
                <w:rFonts w:ascii="Arial" w:hAnsi="Arial" w:cs="Arial"/>
                <w:szCs w:val="21"/>
              </w:rPr>
            </w:pPr>
            <w:r w:rsidRPr="00FD2F9B">
              <w:rPr>
                <w:rFonts w:ascii="Arial" w:hAnsi="Arial" w:cs="Arial"/>
                <w:szCs w:val="21"/>
              </w:rPr>
              <w:t>-</w:t>
            </w:r>
          </w:p>
        </w:tc>
        <w:tc>
          <w:tcPr>
            <w:tcW w:w="42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CC1DF6" w14:textId="77777777" w:rsidR="000D4F1C" w:rsidRPr="00FD2F9B" w:rsidRDefault="000D4F1C" w:rsidP="004A3414">
            <w:pPr>
              <w:jc w:val="center"/>
              <w:rPr>
                <w:rFonts w:ascii="Arial" w:hAnsi="Arial" w:cs="Arial"/>
                <w:szCs w:val="21"/>
              </w:rPr>
            </w:pPr>
            <w:r w:rsidRPr="00FD2F9B">
              <w:rPr>
                <w:rFonts w:ascii="Arial" w:hAnsi="Arial" w:cs="Arial"/>
                <w:szCs w:val="21"/>
              </w:rPr>
              <w:t>Average 1.08 long (-0.59</w:t>
            </w:r>
            <w:r w:rsidRPr="00FD2F9B">
              <w:rPr>
                <w:rFonts w:ascii="Arial" w:hAnsi="Arial" w:cs="Arial"/>
                <w:szCs w:val="21"/>
              </w:rPr>
              <w:t>〜</w:t>
            </w:r>
            <w:r w:rsidRPr="00FD2F9B">
              <w:rPr>
                <w:rFonts w:ascii="Arial" w:hAnsi="Arial" w:cs="Arial"/>
                <w:szCs w:val="21"/>
              </w:rPr>
              <w:t>+2.76)</w:t>
            </w:r>
          </w:p>
        </w:tc>
        <w:tc>
          <w:tcPr>
            <w:tcW w:w="35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A62649" w14:textId="77777777" w:rsidR="000D4F1C" w:rsidRPr="00FD2F9B" w:rsidRDefault="000D4F1C" w:rsidP="004A3414">
            <w:pPr>
              <w:rPr>
                <w:rFonts w:ascii="Arial" w:hAnsi="Arial" w:cs="Arial"/>
                <w:szCs w:val="21"/>
              </w:rPr>
            </w:pPr>
            <w:r w:rsidRPr="00FD2F9B">
              <w:rPr>
                <w:rFonts w:ascii="Cambria Math" w:hAnsi="Cambria Math" w:cs="Cambria Math"/>
                <w:color w:val="000000"/>
                <w:szCs w:val="21"/>
              </w:rPr>
              <w:t>⨁⨁</w:t>
            </w:r>
            <w:r w:rsidRPr="00FD2F9B">
              <w:rPr>
                <w:rFonts w:ascii="Segoe UI Symbol" w:hAnsi="Segoe UI Symbol" w:cs="Segoe UI Symbol"/>
                <w:color w:val="000000"/>
                <w:szCs w:val="21"/>
              </w:rPr>
              <w:t>◯◯</w:t>
            </w:r>
          </w:p>
          <w:p w14:paraId="5C176FAC" w14:textId="77777777" w:rsidR="000D4F1C" w:rsidRPr="00FD2F9B" w:rsidRDefault="000D4F1C" w:rsidP="004A3414">
            <w:pPr>
              <w:jc w:val="center"/>
              <w:rPr>
                <w:rFonts w:ascii="Arial" w:hAnsi="Arial" w:cs="Arial"/>
                <w:szCs w:val="21"/>
              </w:rPr>
            </w:pPr>
            <w:r w:rsidRPr="00FD2F9B">
              <w:rPr>
                <w:rFonts w:ascii="Arial" w:hAnsi="Arial" w:cs="Arial"/>
                <w:szCs w:val="21"/>
              </w:rPr>
              <w:t>low</w:t>
            </w:r>
          </w:p>
        </w:tc>
        <w:tc>
          <w:tcPr>
            <w:tcW w:w="41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23F952" w14:textId="77777777" w:rsidR="000D4F1C" w:rsidRPr="00FD2F9B" w:rsidRDefault="000D4F1C" w:rsidP="004A3414">
            <w:pPr>
              <w:jc w:val="center"/>
              <w:rPr>
                <w:rFonts w:ascii="Arial" w:hAnsi="Arial" w:cs="Arial"/>
                <w:szCs w:val="21"/>
              </w:rPr>
            </w:pPr>
            <w:r w:rsidRPr="00FD2F9B">
              <w:rPr>
                <w:rFonts w:ascii="Arial" w:hAnsi="Arial" w:cs="Arial"/>
                <w:szCs w:val="21"/>
              </w:rPr>
              <w:t>Important</w:t>
            </w:r>
          </w:p>
        </w:tc>
      </w:tr>
      <w:tr w:rsidR="000D4F1C" w:rsidRPr="00FD2F9B" w14:paraId="183BE472"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76A0F74B" w14:textId="77777777" w:rsidR="000D4F1C" w:rsidRPr="00FD2F9B" w:rsidRDefault="000D4F1C" w:rsidP="004A3414">
            <w:pPr>
              <w:rPr>
                <w:rFonts w:ascii="Arial" w:hAnsi="Arial" w:cs="Arial"/>
                <w:b/>
                <w:bCs/>
                <w:color w:val="000000"/>
                <w:szCs w:val="21"/>
              </w:rPr>
            </w:pPr>
            <w:r w:rsidRPr="00FD2F9B">
              <w:rPr>
                <w:rFonts w:ascii="Arial" w:hAnsi="Arial" w:cs="Arial"/>
                <w:b/>
                <w:bCs/>
                <w:color w:val="000000"/>
                <w:szCs w:val="21"/>
              </w:rPr>
              <w:lastRenderedPageBreak/>
              <w:t>P/F ratio</w:t>
            </w:r>
          </w:p>
        </w:tc>
      </w:tr>
      <w:tr w:rsidR="000D4F1C" w:rsidRPr="00FD2F9B" w14:paraId="597E757B" w14:textId="77777777" w:rsidTr="004A3414">
        <w:trPr>
          <w:cantSplit/>
        </w:trPr>
        <w:tc>
          <w:tcPr>
            <w:tcW w:w="2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B7A7FB" w14:textId="77777777" w:rsidR="000D4F1C" w:rsidRPr="00FD2F9B" w:rsidRDefault="000D4F1C" w:rsidP="004A3414">
            <w:pPr>
              <w:jc w:val="center"/>
              <w:rPr>
                <w:rFonts w:ascii="Arial" w:hAnsi="Arial" w:cs="Arial"/>
                <w:szCs w:val="21"/>
              </w:rPr>
            </w:pPr>
            <w:r w:rsidRPr="00FD2F9B">
              <w:rPr>
                <w:rFonts w:ascii="Arial" w:hAnsi="Arial" w:cs="Arial"/>
                <w:szCs w:val="21"/>
              </w:rPr>
              <w:t>4</w:t>
            </w:r>
          </w:p>
        </w:tc>
        <w:tc>
          <w:tcPr>
            <w:tcW w:w="24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B4155C" w14:textId="77777777" w:rsidR="000D4F1C" w:rsidRPr="00FD2F9B" w:rsidRDefault="000D4F1C" w:rsidP="004A3414">
            <w:pPr>
              <w:jc w:val="center"/>
              <w:rPr>
                <w:rFonts w:ascii="Arial" w:hAnsi="Arial" w:cs="Arial"/>
                <w:szCs w:val="21"/>
              </w:rPr>
            </w:pPr>
            <w:r w:rsidRPr="00FD2F9B">
              <w:rPr>
                <w:rFonts w:ascii="Arial" w:hAnsi="Arial" w:cs="Arial"/>
                <w:szCs w:val="21"/>
              </w:rPr>
              <w:t>RCT</w:t>
            </w:r>
          </w:p>
        </w:tc>
        <w:tc>
          <w:tcPr>
            <w:tcW w:w="32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A447B5" w14:textId="77777777" w:rsidR="000D4F1C" w:rsidRPr="00FD2F9B" w:rsidRDefault="000D4F1C" w:rsidP="004A3414">
            <w:pPr>
              <w:rPr>
                <w:rFonts w:ascii="Arial" w:hAnsi="Arial" w:cs="Arial"/>
                <w:szCs w:val="21"/>
              </w:rPr>
            </w:pPr>
            <w:r w:rsidRPr="00FD2F9B">
              <w:rPr>
                <w:rFonts w:ascii="Arial" w:hAnsi="Arial" w:cs="Arial"/>
                <w:szCs w:val="21"/>
              </w:rPr>
              <w:t>Serious</w:t>
            </w:r>
            <w:r w:rsidRPr="00FD2F9B">
              <w:rPr>
                <w:rFonts w:ascii="Arial" w:hAnsi="Arial" w:cs="Arial"/>
                <w:szCs w:val="21"/>
                <w:vertAlign w:val="superscript"/>
              </w:rPr>
              <w:t>d</w:t>
            </w:r>
          </w:p>
        </w:tc>
        <w:tc>
          <w:tcPr>
            <w:tcW w:w="41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5FCA10" w14:textId="77777777" w:rsidR="000D4F1C" w:rsidRPr="00FD2F9B" w:rsidRDefault="000D4F1C" w:rsidP="004A3414">
            <w:pPr>
              <w:jc w:val="center"/>
              <w:rPr>
                <w:rFonts w:ascii="Arial" w:hAnsi="Arial" w:cs="Arial"/>
                <w:szCs w:val="21"/>
              </w:rPr>
            </w:pPr>
            <w:r w:rsidRPr="00FD2F9B">
              <w:rPr>
                <w:rFonts w:ascii="Arial" w:hAnsi="Arial" w:cs="Arial"/>
                <w:szCs w:val="21"/>
              </w:rPr>
              <w:t>Serious</w:t>
            </w:r>
            <w:r w:rsidRPr="00FD2F9B">
              <w:rPr>
                <w:rFonts w:ascii="Arial" w:hAnsi="Arial" w:cs="Arial"/>
                <w:szCs w:val="21"/>
                <w:vertAlign w:val="superscript"/>
              </w:rPr>
              <w:t>e</w:t>
            </w:r>
            <w:r w:rsidRPr="00FD2F9B">
              <w:rPr>
                <w:rFonts w:ascii="Arial" w:hAnsi="Arial" w:cs="Arial"/>
                <w:szCs w:val="21"/>
              </w:rPr>
              <w:t xml:space="preserve">  </w:t>
            </w:r>
          </w:p>
        </w:tc>
        <w:tc>
          <w:tcPr>
            <w:tcW w:w="45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D7A373" w14:textId="77777777" w:rsidR="000D4F1C" w:rsidRPr="00FD2F9B" w:rsidRDefault="000D4F1C" w:rsidP="004A3414">
            <w:pPr>
              <w:jc w:val="center"/>
              <w:rPr>
                <w:rFonts w:ascii="Arial" w:hAnsi="Arial" w:cs="Arial"/>
                <w:szCs w:val="21"/>
              </w:rPr>
            </w:pPr>
            <w:r w:rsidRPr="00FD2F9B">
              <w:rPr>
                <w:rFonts w:ascii="Arial" w:hAnsi="Arial" w:cs="Arial"/>
                <w:szCs w:val="21"/>
              </w:rPr>
              <w:t>Serious</w:t>
            </w:r>
            <w:r w:rsidRPr="00FD2F9B">
              <w:rPr>
                <w:rFonts w:ascii="Arial" w:hAnsi="Arial" w:cs="Arial"/>
                <w:szCs w:val="21"/>
                <w:vertAlign w:val="superscript"/>
              </w:rPr>
              <w:t xml:space="preserve">f </w:t>
            </w:r>
            <w:r w:rsidRPr="00FD2F9B">
              <w:rPr>
                <w:rFonts w:ascii="Arial" w:hAnsi="Arial" w:cs="Arial"/>
                <w:szCs w:val="21"/>
              </w:rPr>
              <w:t xml:space="preserve"> </w:t>
            </w:r>
          </w:p>
        </w:tc>
        <w:tc>
          <w:tcPr>
            <w:tcW w:w="39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A6523D" w14:textId="77777777" w:rsidR="000D4F1C" w:rsidRPr="00FD2F9B" w:rsidRDefault="000D4F1C" w:rsidP="004A3414">
            <w:pPr>
              <w:jc w:val="center"/>
              <w:rPr>
                <w:rFonts w:ascii="Arial" w:hAnsi="Arial" w:cs="Arial"/>
                <w:szCs w:val="21"/>
              </w:rPr>
            </w:pPr>
            <w:r w:rsidRPr="00FD2F9B">
              <w:rPr>
                <w:rFonts w:ascii="Arial" w:hAnsi="Arial" w:cs="Arial"/>
                <w:szCs w:val="21"/>
              </w:rPr>
              <w:t>Serious</w:t>
            </w:r>
            <w:r w:rsidRPr="00FD2F9B">
              <w:rPr>
                <w:rFonts w:ascii="Arial" w:hAnsi="Arial" w:cs="Arial"/>
                <w:szCs w:val="21"/>
                <w:vertAlign w:val="superscript"/>
              </w:rPr>
              <w:t>g</w:t>
            </w:r>
          </w:p>
        </w:tc>
        <w:tc>
          <w:tcPr>
            <w:tcW w:w="43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ADB15F" w14:textId="77777777" w:rsidR="000D4F1C" w:rsidRPr="00FD2F9B" w:rsidRDefault="000D4F1C" w:rsidP="004A3414">
            <w:pPr>
              <w:jc w:val="center"/>
              <w:rPr>
                <w:rFonts w:ascii="Arial" w:hAnsi="Arial" w:cs="Arial"/>
                <w:szCs w:val="21"/>
              </w:rPr>
            </w:pPr>
            <w:r w:rsidRPr="00FD2F9B">
              <w:rPr>
                <w:rFonts w:ascii="Arial" w:hAnsi="Arial" w:cs="Arial"/>
                <w:szCs w:val="21"/>
              </w:rPr>
              <w:t xml:space="preserve">Strong </w:t>
            </w:r>
            <w:r>
              <w:rPr>
                <w:rFonts w:ascii="Arial" w:hAnsi="Arial" w:cs="Arial"/>
                <w:szCs w:val="21"/>
              </w:rPr>
              <w:t>c</w:t>
            </w:r>
            <w:r w:rsidRPr="00FD2F9B">
              <w:rPr>
                <w:rFonts w:ascii="Arial" w:hAnsi="Arial" w:cs="Arial"/>
                <w:szCs w:val="21"/>
              </w:rPr>
              <w:t xml:space="preserve">orrelation </w:t>
            </w:r>
          </w:p>
        </w:tc>
        <w:tc>
          <w:tcPr>
            <w:tcW w:w="43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7A60BB" w14:textId="77777777" w:rsidR="000D4F1C" w:rsidRPr="00FD2F9B" w:rsidRDefault="000D4F1C" w:rsidP="004A3414">
            <w:pPr>
              <w:jc w:val="center"/>
              <w:rPr>
                <w:rFonts w:ascii="Arial" w:hAnsi="Arial" w:cs="Arial"/>
                <w:szCs w:val="21"/>
              </w:rPr>
            </w:pPr>
            <w:r w:rsidRPr="00FD2F9B">
              <w:rPr>
                <w:rFonts w:ascii="Arial" w:hAnsi="Arial" w:cs="Arial"/>
                <w:szCs w:val="21"/>
              </w:rPr>
              <w:t>75</w:t>
            </w:r>
          </w:p>
        </w:tc>
        <w:tc>
          <w:tcPr>
            <w:tcW w:w="45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DDA9E4" w14:textId="77777777" w:rsidR="000D4F1C" w:rsidRPr="00FD2F9B" w:rsidRDefault="000D4F1C" w:rsidP="004A3414">
            <w:pPr>
              <w:jc w:val="center"/>
              <w:rPr>
                <w:rFonts w:ascii="Arial" w:hAnsi="Arial" w:cs="Arial"/>
                <w:szCs w:val="21"/>
              </w:rPr>
            </w:pPr>
            <w:r w:rsidRPr="00FD2F9B">
              <w:rPr>
                <w:rStyle w:val="cell-value"/>
                <w:rFonts w:ascii="Arial" w:hAnsi="Arial" w:cs="Arial"/>
                <w:szCs w:val="21"/>
              </w:rPr>
              <w:t xml:space="preserve">74 </w:t>
            </w:r>
          </w:p>
        </w:tc>
        <w:tc>
          <w:tcPr>
            <w:tcW w:w="39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CB865E" w14:textId="77777777" w:rsidR="000D4F1C" w:rsidRPr="00FD2F9B" w:rsidRDefault="000D4F1C" w:rsidP="004A3414">
            <w:pPr>
              <w:jc w:val="center"/>
              <w:rPr>
                <w:rFonts w:ascii="Arial" w:hAnsi="Arial" w:cs="Arial"/>
                <w:szCs w:val="21"/>
              </w:rPr>
            </w:pPr>
            <w:r w:rsidRPr="00FD2F9B">
              <w:rPr>
                <w:rFonts w:ascii="Arial" w:hAnsi="Arial" w:cs="Arial"/>
                <w:szCs w:val="21"/>
              </w:rPr>
              <w:t xml:space="preserve"> -</w:t>
            </w:r>
          </w:p>
        </w:tc>
        <w:tc>
          <w:tcPr>
            <w:tcW w:w="42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EE8542" w14:textId="77777777" w:rsidR="000D4F1C" w:rsidRPr="00FD2F9B" w:rsidRDefault="000D4F1C" w:rsidP="004A3414">
            <w:pPr>
              <w:jc w:val="center"/>
              <w:rPr>
                <w:rFonts w:ascii="Arial" w:hAnsi="Arial" w:cs="Arial"/>
                <w:szCs w:val="21"/>
              </w:rPr>
            </w:pPr>
            <w:r w:rsidRPr="00FD2F9B">
              <w:rPr>
                <w:rFonts w:ascii="Arial" w:hAnsi="Arial" w:cs="Arial"/>
                <w:szCs w:val="21"/>
              </w:rPr>
              <w:t>Average 39.98 high (+7.26</w:t>
            </w:r>
            <w:r w:rsidRPr="00FD2F9B">
              <w:rPr>
                <w:rFonts w:ascii="Arial" w:hAnsi="Arial" w:cs="Arial"/>
                <w:szCs w:val="21"/>
              </w:rPr>
              <w:t>〜</w:t>
            </w:r>
            <w:r w:rsidRPr="00FD2F9B">
              <w:rPr>
                <w:rFonts w:ascii="Arial" w:hAnsi="Arial" w:cs="Arial"/>
                <w:szCs w:val="21"/>
              </w:rPr>
              <w:t>+72.69)</w:t>
            </w:r>
          </w:p>
        </w:tc>
        <w:tc>
          <w:tcPr>
            <w:tcW w:w="35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7B2F42" w14:textId="77777777" w:rsidR="000D4F1C" w:rsidRPr="00FD2F9B" w:rsidRDefault="000D4F1C" w:rsidP="004A3414">
            <w:pPr>
              <w:rPr>
                <w:rFonts w:ascii="Arial" w:hAnsi="Arial" w:cs="Arial"/>
                <w:szCs w:val="21"/>
              </w:rPr>
            </w:pPr>
            <w:r w:rsidRPr="00FD2F9B">
              <w:rPr>
                <w:rFonts w:ascii="Cambria Math" w:hAnsi="Cambria Math" w:cs="Cambria Math"/>
                <w:color w:val="000000"/>
                <w:szCs w:val="21"/>
              </w:rPr>
              <w:t>⨁</w:t>
            </w:r>
            <w:r w:rsidRPr="00FD2F9B">
              <w:rPr>
                <w:rFonts w:ascii="Segoe UI Symbol" w:hAnsi="Segoe UI Symbol" w:cs="Segoe UI Symbol"/>
                <w:color w:val="000000"/>
                <w:szCs w:val="21"/>
              </w:rPr>
              <w:t>◯◯◯</w:t>
            </w:r>
          </w:p>
          <w:p w14:paraId="1FD0E19A" w14:textId="77777777" w:rsidR="000D4F1C" w:rsidRPr="00FD2F9B" w:rsidRDefault="000D4F1C" w:rsidP="004A3414">
            <w:pPr>
              <w:jc w:val="center"/>
              <w:rPr>
                <w:rFonts w:ascii="Arial" w:hAnsi="Arial" w:cs="Arial"/>
                <w:szCs w:val="21"/>
              </w:rPr>
            </w:pPr>
            <w:r w:rsidRPr="00FD2F9B">
              <w:rPr>
                <w:rFonts w:ascii="Arial" w:hAnsi="Arial" w:cs="Arial"/>
                <w:szCs w:val="21"/>
              </w:rPr>
              <w:t>Very low</w:t>
            </w:r>
          </w:p>
        </w:tc>
        <w:tc>
          <w:tcPr>
            <w:tcW w:w="41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6B96A1" w14:textId="77777777" w:rsidR="000D4F1C" w:rsidRPr="00FD2F9B" w:rsidRDefault="000D4F1C" w:rsidP="004A3414">
            <w:pPr>
              <w:jc w:val="center"/>
              <w:rPr>
                <w:rFonts w:ascii="Arial" w:hAnsi="Arial" w:cs="Arial"/>
                <w:szCs w:val="21"/>
              </w:rPr>
            </w:pPr>
            <w:r w:rsidRPr="00FD2F9B">
              <w:rPr>
                <w:rFonts w:ascii="Arial" w:hAnsi="Arial" w:cs="Arial"/>
                <w:szCs w:val="21"/>
              </w:rPr>
              <w:t>Important</w:t>
            </w:r>
          </w:p>
        </w:tc>
      </w:tr>
      <w:tr w:rsidR="000D4F1C" w:rsidRPr="00FD2F9B" w14:paraId="052F52FC" w14:textId="77777777" w:rsidTr="004A3414">
        <w:tblPrEx>
          <w:tblCellMar>
            <w:top w:w="0" w:type="dxa"/>
            <w:left w:w="108" w:type="dxa"/>
            <w:bottom w:w="0" w:type="dxa"/>
            <w:right w:w="108" w:type="dxa"/>
          </w:tblCellMar>
        </w:tblPrEx>
        <w:tc>
          <w:tcPr>
            <w:tcW w:w="5000" w:type="pct"/>
            <w:gridSpan w:val="13"/>
            <w:shd w:val="clear" w:color="auto" w:fill="FFFFFF" w:themeFill="background1"/>
            <w:tcMar>
              <w:top w:w="75" w:type="dxa"/>
              <w:left w:w="100" w:type="dxa"/>
              <w:bottom w:w="100" w:type="dxa"/>
              <w:right w:w="100" w:type="dxa"/>
            </w:tcMar>
            <w:vAlign w:val="center"/>
          </w:tcPr>
          <w:p w14:paraId="636DC51A" w14:textId="77777777" w:rsidR="000D4F1C" w:rsidRPr="00FD2F9B" w:rsidRDefault="000D4F1C" w:rsidP="004A3414">
            <w:pPr>
              <w:rPr>
                <w:rFonts w:ascii="Arial" w:hAnsi="Arial" w:cs="Arial"/>
                <w:b/>
                <w:bCs/>
                <w:color w:val="000000" w:themeColor="text1"/>
                <w:szCs w:val="21"/>
              </w:rPr>
            </w:pPr>
            <w:r w:rsidRPr="00FD2F9B">
              <w:rPr>
                <w:rFonts w:ascii="Arial" w:hAnsi="Arial" w:cs="Arial"/>
                <w:b/>
                <w:bCs/>
                <w:color w:val="000000" w:themeColor="text1"/>
                <w:szCs w:val="21"/>
              </w:rPr>
              <w:t>Lung Compliance</w:t>
            </w:r>
          </w:p>
        </w:tc>
      </w:tr>
      <w:tr w:rsidR="000D4F1C" w:rsidRPr="00FD2F9B" w14:paraId="47A4915E" w14:textId="77777777" w:rsidTr="004A3414">
        <w:tblPrEx>
          <w:tblCellMar>
            <w:top w:w="0" w:type="dxa"/>
            <w:left w:w="108" w:type="dxa"/>
            <w:bottom w:w="0" w:type="dxa"/>
            <w:right w:w="108" w:type="dxa"/>
          </w:tblCellMar>
        </w:tblPrEx>
        <w:tc>
          <w:tcPr>
            <w:tcW w:w="26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8F4D8A" w14:textId="77777777" w:rsidR="000D4F1C" w:rsidRPr="00FD2F9B" w:rsidRDefault="000D4F1C" w:rsidP="004A3414">
            <w:pPr>
              <w:jc w:val="center"/>
              <w:rPr>
                <w:rFonts w:ascii="Arial" w:hAnsi="Arial" w:cs="Arial"/>
                <w:szCs w:val="21"/>
              </w:rPr>
            </w:pPr>
            <w:r w:rsidRPr="00FD2F9B">
              <w:rPr>
                <w:rFonts w:ascii="Arial" w:hAnsi="Arial" w:cs="Arial"/>
                <w:szCs w:val="21"/>
              </w:rPr>
              <w:t>3</w:t>
            </w:r>
          </w:p>
        </w:tc>
        <w:tc>
          <w:tcPr>
            <w:tcW w:w="24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9E5F41" w14:textId="77777777" w:rsidR="000D4F1C" w:rsidRPr="00FD2F9B" w:rsidRDefault="000D4F1C" w:rsidP="004A3414">
            <w:pPr>
              <w:jc w:val="center"/>
              <w:rPr>
                <w:rFonts w:ascii="Arial" w:hAnsi="Arial" w:cs="Arial"/>
                <w:szCs w:val="21"/>
              </w:rPr>
            </w:pPr>
            <w:r w:rsidRPr="00FD2F9B">
              <w:rPr>
                <w:rFonts w:ascii="Arial" w:hAnsi="Arial" w:cs="Arial"/>
                <w:szCs w:val="21"/>
              </w:rPr>
              <w:t>RCT</w:t>
            </w:r>
          </w:p>
        </w:tc>
        <w:tc>
          <w:tcPr>
            <w:tcW w:w="32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B91C53" w14:textId="77777777" w:rsidR="000D4F1C" w:rsidRPr="00FD2F9B" w:rsidRDefault="000D4F1C" w:rsidP="004A3414">
            <w:pPr>
              <w:jc w:val="center"/>
              <w:rPr>
                <w:rFonts w:ascii="Arial" w:hAnsi="Arial" w:cs="Arial"/>
                <w:szCs w:val="21"/>
              </w:rPr>
            </w:pPr>
            <w:r w:rsidRPr="00FD2F9B">
              <w:rPr>
                <w:rFonts w:ascii="Arial" w:hAnsi="Arial" w:cs="Arial"/>
                <w:szCs w:val="21"/>
              </w:rPr>
              <w:t>Serious</w:t>
            </w:r>
            <w:r w:rsidRPr="00FD2F9B">
              <w:rPr>
                <w:rFonts w:ascii="Arial" w:hAnsi="Arial" w:cs="Arial"/>
                <w:szCs w:val="21"/>
                <w:vertAlign w:val="superscript"/>
              </w:rPr>
              <w:t>d</w:t>
            </w:r>
          </w:p>
        </w:tc>
        <w:tc>
          <w:tcPr>
            <w:tcW w:w="41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808294" w14:textId="77777777" w:rsidR="000D4F1C" w:rsidRPr="00FD2F9B" w:rsidRDefault="000D4F1C" w:rsidP="004A3414">
            <w:pPr>
              <w:jc w:val="center"/>
              <w:rPr>
                <w:rFonts w:ascii="Arial" w:hAnsi="Arial" w:cs="Arial"/>
                <w:szCs w:val="21"/>
              </w:rPr>
            </w:pPr>
            <w:r w:rsidRPr="00FD2F9B">
              <w:rPr>
                <w:rFonts w:ascii="Arial" w:hAnsi="Arial" w:cs="Arial"/>
                <w:szCs w:val="21"/>
              </w:rPr>
              <w:t>Serious</w:t>
            </w:r>
            <w:r w:rsidRPr="00FD2F9B">
              <w:rPr>
                <w:rFonts w:ascii="Arial" w:hAnsi="Arial" w:cs="Arial"/>
                <w:szCs w:val="21"/>
                <w:vertAlign w:val="superscript"/>
              </w:rPr>
              <w:t>e</w:t>
            </w:r>
          </w:p>
        </w:tc>
        <w:tc>
          <w:tcPr>
            <w:tcW w:w="45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1E4D4B" w14:textId="77777777" w:rsidR="000D4F1C" w:rsidRPr="00FD2F9B" w:rsidRDefault="000D4F1C" w:rsidP="004A3414">
            <w:pPr>
              <w:jc w:val="center"/>
              <w:rPr>
                <w:rFonts w:ascii="Arial" w:hAnsi="Arial" w:cs="Arial"/>
                <w:szCs w:val="21"/>
              </w:rPr>
            </w:pPr>
            <w:r w:rsidRPr="00FD2F9B">
              <w:rPr>
                <w:rFonts w:ascii="Arial" w:hAnsi="Arial" w:cs="Arial"/>
                <w:szCs w:val="21"/>
              </w:rPr>
              <w:t>Serious</w:t>
            </w:r>
            <w:r w:rsidRPr="00035643">
              <w:rPr>
                <w:rFonts w:ascii="Arial" w:hAnsi="Arial" w:cs="Arial"/>
                <w:szCs w:val="21"/>
                <w:vertAlign w:val="superscript"/>
              </w:rPr>
              <w:t>f</w:t>
            </w:r>
          </w:p>
        </w:tc>
        <w:tc>
          <w:tcPr>
            <w:tcW w:w="39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8814CE" w14:textId="77777777" w:rsidR="000D4F1C" w:rsidRPr="00FD2F9B" w:rsidRDefault="000D4F1C" w:rsidP="004A3414">
            <w:pPr>
              <w:jc w:val="center"/>
              <w:rPr>
                <w:rFonts w:ascii="Arial" w:hAnsi="Arial" w:cs="Arial"/>
                <w:szCs w:val="21"/>
                <w:vertAlign w:val="superscript"/>
              </w:rPr>
            </w:pPr>
            <w:r w:rsidRPr="00FD2F9B">
              <w:rPr>
                <w:rFonts w:ascii="Arial" w:hAnsi="Arial" w:cs="Arial"/>
                <w:szCs w:val="21"/>
              </w:rPr>
              <w:t>Serious</w:t>
            </w:r>
            <w:r w:rsidRPr="00FD2F9B">
              <w:rPr>
                <w:rFonts w:ascii="Arial" w:hAnsi="Arial" w:cs="Arial"/>
                <w:szCs w:val="21"/>
                <w:vertAlign w:val="superscript"/>
              </w:rPr>
              <w:t>g</w:t>
            </w:r>
          </w:p>
        </w:tc>
        <w:tc>
          <w:tcPr>
            <w:tcW w:w="43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930585" w14:textId="77777777" w:rsidR="000D4F1C" w:rsidRPr="00FD2F9B" w:rsidRDefault="000D4F1C" w:rsidP="004A3414">
            <w:pPr>
              <w:jc w:val="center"/>
              <w:rPr>
                <w:rFonts w:ascii="Arial" w:hAnsi="Arial" w:cs="Arial"/>
                <w:szCs w:val="21"/>
              </w:rPr>
            </w:pPr>
            <w:r w:rsidRPr="00FD2F9B">
              <w:rPr>
                <w:rFonts w:ascii="Arial" w:hAnsi="Arial" w:cs="Arial"/>
                <w:szCs w:val="21"/>
              </w:rPr>
              <w:t xml:space="preserve">Strong </w:t>
            </w:r>
            <w:r>
              <w:rPr>
                <w:rFonts w:ascii="Arial" w:hAnsi="Arial" w:cs="Arial"/>
                <w:szCs w:val="21"/>
              </w:rPr>
              <w:t>c</w:t>
            </w:r>
            <w:r w:rsidRPr="00FD2F9B">
              <w:rPr>
                <w:rFonts w:ascii="Arial" w:hAnsi="Arial" w:cs="Arial"/>
                <w:szCs w:val="21"/>
              </w:rPr>
              <w:t>orrelation</w:t>
            </w:r>
          </w:p>
        </w:tc>
        <w:tc>
          <w:tcPr>
            <w:tcW w:w="43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477B42" w14:textId="77777777" w:rsidR="000D4F1C" w:rsidRPr="00FD2F9B" w:rsidRDefault="000D4F1C" w:rsidP="004A3414">
            <w:pPr>
              <w:jc w:val="center"/>
              <w:rPr>
                <w:rFonts w:ascii="Arial" w:hAnsi="Arial" w:cs="Arial"/>
                <w:szCs w:val="21"/>
              </w:rPr>
            </w:pPr>
            <w:r w:rsidRPr="00FD2F9B">
              <w:rPr>
                <w:rFonts w:ascii="Arial" w:hAnsi="Arial" w:cs="Arial"/>
                <w:szCs w:val="21"/>
              </w:rPr>
              <w:t>60</w:t>
            </w:r>
          </w:p>
        </w:tc>
        <w:tc>
          <w:tcPr>
            <w:tcW w:w="45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5078CE" w14:textId="77777777" w:rsidR="000D4F1C" w:rsidRPr="00FD2F9B" w:rsidRDefault="000D4F1C" w:rsidP="004A3414">
            <w:pPr>
              <w:jc w:val="center"/>
              <w:rPr>
                <w:rStyle w:val="cell-value"/>
                <w:rFonts w:ascii="Arial" w:hAnsi="Arial" w:cs="Arial"/>
                <w:szCs w:val="21"/>
              </w:rPr>
            </w:pPr>
            <w:r w:rsidRPr="00FD2F9B">
              <w:rPr>
                <w:rStyle w:val="cell-value"/>
                <w:rFonts w:ascii="Arial" w:hAnsi="Arial" w:cs="Arial"/>
                <w:szCs w:val="21"/>
              </w:rPr>
              <w:t>59</w:t>
            </w:r>
          </w:p>
        </w:tc>
        <w:tc>
          <w:tcPr>
            <w:tcW w:w="39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374AE9" w14:textId="77777777" w:rsidR="000D4F1C" w:rsidRPr="00FD2F9B" w:rsidRDefault="000D4F1C" w:rsidP="004A3414">
            <w:pPr>
              <w:jc w:val="center"/>
              <w:rPr>
                <w:rStyle w:val="cell"/>
                <w:rFonts w:ascii="Arial" w:hAnsi="Arial" w:cs="Arial"/>
                <w:szCs w:val="21"/>
              </w:rPr>
            </w:pPr>
            <w:r w:rsidRPr="00FD2F9B">
              <w:rPr>
                <w:rStyle w:val="cell"/>
                <w:rFonts w:ascii="Arial" w:hAnsi="Arial" w:cs="Arial"/>
                <w:szCs w:val="21"/>
              </w:rPr>
              <w:t>-</w:t>
            </w:r>
          </w:p>
        </w:tc>
        <w:tc>
          <w:tcPr>
            <w:tcW w:w="42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41787A" w14:textId="77777777" w:rsidR="000D4F1C" w:rsidRPr="00FD2F9B" w:rsidRDefault="000D4F1C" w:rsidP="004A3414">
            <w:pPr>
              <w:jc w:val="center"/>
              <w:rPr>
                <w:rFonts w:ascii="Arial" w:hAnsi="Arial" w:cs="Arial"/>
                <w:szCs w:val="21"/>
              </w:rPr>
            </w:pPr>
            <w:r w:rsidRPr="00FD2F9B">
              <w:rPr>
                <w:rFonts w:ascii="Arial" w:hAnsi="Arial" w:cs="Arial"/>
                <w:szCs w:val="21"/>
              </w:rPr>
              <w:t>Average 7.48 high (+1.82</w:t>
            </w:r>
            <w:r w:rsidRPr="00FD2F9B">
              <w:rPr>
                <w:rFonts w:ascii="Arial" w:hAnsi="Arial" w:cs="Arial"/>
                <w:szCs w:val="21"/>
              </w:rPr>
              <w:t>〜</w:t>
            </w:r>
            <w:r w:rsidRPr="00FD2F9B">
              <w:rPr>
                <w:rFonts w:ascii="Arial" w:hAnsi="Arial" w:cs="Arial"/>
                <w:szCs w:val="21"/>
              </w:rPr>
              <w:t>+16.78)</w:t>
            </w:r>
          </w:p>
        </w:tc>
        <w:tc>
          <w:tcPr>
            <w:tcW w:w="35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B7C420" w14:textId="77777777" w:rsidR="000D4F1C" w:rsidRPr="00FD2F9B" w:rsidRDefault="000D4F1C" w:rsidP="004A3414">
            <w:pPr>
              <w:rPr>
                <w:rFonts w:ascii="Arial" w:hAnsi="Arial" w:cs="Arial"/>
                <w:szCs w:val="21"/>
              </w:rPr>
            </w:pPr>
            <w:r w:rsidRPr="00FD2F9B">
              <w:rPr>
                <w:rFonts w:ascii="Cambria Math" w:hAnsi="Cambria Math" w:cs="Cambria Math"/>
                <w:color w:val="000000"/>
                <w:szCs w:val="21"/>
              </w:rPr>
              <w:t>⨁</w:t>
            </w:r>
            <w:r w:rsidRPr="00FD2F9B">
              <w:rPr>
                <w:rFonts w:ascii="Segoe UI Symbol" w:hAnsi="Segoe UI Symbol" w:cs="Segoe UI Symbol"/>
                <w:color w:val="000000"/>
                <w:szCs w:val="21"/>
              </w:rPr>
              <w:t>◯◯◯</w:t>
            </w:r>
          </w:p>
          <w:p w14:paraId="66EBD75D" w14:textId="77777777" w:rsidR="000D4F1C" w:rsidRPr="00FD2F9B" w:rsidRDefault="000D4F1C" w:rsidP="004A3414">
            <w:pPr>
              <w:jc w:val="center"/>
              <w:rPr>
                <w:rFonts w:ascii="Arial" w:hAnsi="Arial" w:cs="Arial"/>
                <w:szCs w:val="21"/>
              </w:rPr>
            </w:pPr>
            <w:r w:rsidRPr="00FD2F9B">
              <w:rPr>
                <w:rFonts w:ascii="Arial" w:hAnsi="Arial" w:cs="Arial"/>
                <w:szCs w:val="21"/>
              </w:rPr>
              <w:t>Very low</w:t>
            </w:r>
          </w:p>
        </w:tc>
        <w:tc>
          <w:tcPr>
            <w:tcW w:w="41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B1FF87" w14:textId="77777777" w:rsidR="000D4F1C" w:rsidRPr="00FD2F9B" w:rsidRDefault="000D4F1C" w:rsidP="004A3414">
            <w:pPr>
              <w:jc w:val="center"/>
              <w:rPr>
                <w:rFonts w:ascii="Arial" w:hAnsi="Arial" w:cs="Arial"/>
                <w:szCs w:val="21"/>
              </w:rPr>
            </w:pPr>
            <w:r w:rsidRPr="00FD2F9B">
              <w:rPr>
                <w:rFonts w:ascii="Arial" w:hAnsi="Arial" w:cs="Arial"/>
                <w:szCs w:val="21"/>
              </w:rPr>
              <w:t>Important</w:t>
            </w:r>
          </w:p>
        </w:tc>
      </w:tr>
      <w:tr w:rsidR="000D4F1C" w:rsidRPr="00FD2F9B" w14:paraId="642836FB" w14:textId="77777777" w:rsidTr="004A3414">
        <w:tblPrEx>
          <w:tblCellMar>
            <w:top w:w="0" w:type="dxa"/>
            <w:left w:w="108" w:type="dxa"/>
            <w:bottom w:w="0" w:type="dxa"/>
            <w:right w:w="108" w:type="dxa"/>
          </w:tblCellMar>
        </w:tblPrEx>
        <w:tc>
          <w:tcPr>
            <w:tcW w:w="5000" w:type="pct"/>
            <w:gridSpan w:val="13"/>
            <w:shd w:val="clear" w:color="auto" w:fill="FFFFFF" w:themeFill="background1"/>
            <w:tcMar>
              <w:top w:w="75" w:type="dxa"/>
              <w:left w:w="100" w:type="dxa"/>
              <w:bottom w:w="100" w:type="dxa"/>
              <w:right w:w="100" w:type="dxa"/>
            </w:tcMar>
            <w:vAlign w:val="center"/>
          </w:tcPr>
          <w:p w14:paraId="0F69AD40" w14:textId="77777777" w:rsidR="000D4F1C" w:rsidRPr="00FD2F9B" w:rsidRDefault="000D4F1C" w:rsidP="004A3414">
            <w:pPr>
              <w:rPr>
                <w:rFonts w:ascii="Arial" w:hAnsi="Arial" w:cs="Arial"/>
                <w:b/>
                <w:bCs/>
                <w:color w:val="000000" w:themeColor="text1"/>
                <w:szCs w:val="21"/>
              </w:rPr>
            </w:pPr>
            <w:r w:rsidRPr="00FD2F9B">
              <w:rPr>
                <w:rFonts w:ascii="Arial" w:hAnsi="Arial" w:cs="Arial"/>
                <w:b/>
                <w:bCs/>
                <w:color w:val="000000" w:themeColor="text1"/>
                <w:szCs w:val="21"/>
              </w:rPr>
              <w:t>ICU days</w:t>
            </w:r>
          </w:p>
        </w:tc>
      </w:tr>
      <w:tr w:rsidR="000D4F1C" w:rsidRPr="00FD2F9B" w14:paraId="78287394" w14:textId="77777777" w:rsidTr="004A3414">
        <w:tblPrEx>
          <w:tblCellMar>
            <w:top w:w="0" w:type="dxa"/>
            <w:left w:w="108" w:type="dxa"/>
            <w:bottom w:w="0" w:type="dxa"/>
            <w:right w:w="108" w:type="dxa"/>
          </w:tblCellMar>
        </w:tblPrEx>
        <w:tc>
          <w:tcPr>
            <w:tcW w:w="26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D22701" w14:textId="77777777" w:rsidR="000D4F1C" w:rsidRPr="00FD2F9B" w:rsidRDefault="000D4F1C" w:rsidP="004A3414">
            <w:pPr>
              <w:jc w:val="center"/>
              <w:rPr>
                <w:rFonts w:ascii="Arial" w:hAnsi="Arial" w:cs="Arial"/>
                <w:szCs w:val="21"/>
              </w:rPr>
            </w:pPr>
            <w:r w:rsidRPr="00FD2F9B">
              <w:rPr>
                <w:rFonts w:ascii="Arial" w:hAnsi="Arial" w:cs="Arial"/>
                <w:szCs w:val="21"/>
              </w:rPr>
              <w:t>-</w:t>
            </w:r>
          </w:p>
        </w:tc>
        <w:tc>
          <w:tcPr>
            <w:tcW w:w="24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2F39D1" w14:textId="77777777" w:rsidR="000D4F1C" w:rsidRPr="00FD2F9B" w:rsidRDefault="000D4F1C" w:rsidP="004A3414">
            <w:pPr>
              <w:jc w:val="center"/>
              <w:rPr>
                <w:rFonts w:ascii="Arial" w:hAnsi="Arial" w:cs="Arial"/>
                <w:szCs w:val="21"/>
              </w:rPr>
            </w:pPr>
            <w:r w:rsidRPr="00FD2F9B">
              <w:rPr>
                <w:rFonts w:ascii="Arial" w:hAnsi="Arial" w:cs="Arial"/>
                <w:szCs w:val="21"/>
              </w:rPr>
              <w:t>-</w:t>
            </w:r>
          </w:p>
        </w:tc>
        <w:tc>
          <w:tcPr>
            <w:tcW w:w="32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C9C27F" w14:textId="77777777" w:rsidR="000D4F1C" w:rsidRPr="00FD2F9B" w:rsidRDefault="000D4F1C" w:rsidP="004A3414">
            <w:pPr>
              <w:jc w:val="center"/>
              <w:rPr>
                <w:rFonts w:ascii="Arial" w:hAnsi="Arial" w:cs="Arial"/>
                <w:szCs w:val="21"/>
              </w:rPr>
            </w:pPr>
            <w:r w:rsidRPr="00FD2F9B">
              <w:rPr>
                <w:rFonts w:ascii="Arial" w:hAnsi="Arial" w:cs="Arial"/>
                <w:szCs w:val="21"/>
              </w:rPr>
              <w:t>-</w:t>
            </w:r>
          </w:p>
        </w:tc>
        <w:tc>
          <w:tcPr>
            <w:tcW w:w="41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37451F" w14:textId="77777777" w:rsidR="000D4F1C" w:rsidRPr="00FD2F9B" w:rsidRDefault="000D4F1C" w:rsidP="004A3414">
            <w:pPr>
              <w:jc w:val="center"/>
              <w:rPr>
                <w:rFonts w:ascii="Arial" w:hAnsi="Arial" w:cs="Arial"/>
                <w:szCs w:val="21"/>
              </w:rPr>
            </w:pPr>
            <w:r w:rsidRPr="00FD2F9B">
              <w:rPr>
                <w:rFonts w:ascii="Arial" w:hAnsi="Arial" w:cs="Arial"/>
                <w:szCs w:val="21"/>
              </w:rPr>
              <w:t>-</w:t>
            </w:r>
          </w:p>
        </w:tc>
        <w:tc>
          <w:tcPr>
            <w:tcW w:w="45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639EF0" w14:textId="77777777" w:rsidR="000D4F1C" w:rsidRPr="00FD2F9B" w:rsidRDefault="000D4F1C" w:rsidP="004A3414">
            <w:pPr>
              <w:jc w:val="center"/>
              <w:rPr>
                <w:rFonts w:ascii="Arial" w:hAnsi="Arial" w:cs="Arial"/>
                <w:szCs w:val="21"/>
              </w:rPr>
            </w:pPr>
            <w:r w:rsidRPr="00FD2F9B">
              <w:rPr>
                <w:rFonts w:ascii="Arial" w:hAnsi="Arial" w:cs="Arial"/>
                <w:szCs w:val="21"/>
              </w:rPr>
              <w:t>-</w:t>
            </w:r>
          </w:p>
        </w:tc>
        <w:tc>
          <w:tcPr>
            <w:tcW w:w="39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D52D95" w14:textId="77777777" w:rsidR="000D4F1C" w:rsidRPr="00FD2F9B" w:rsidRDefault="000D4F1C" w:rsidP="004A3414">
            <w:pPr>
              <w:jc w:val="center"/>
              <w:rPr>
                <w:rFonts w:ascii="Arial" w:hAnsi="Arial" w:cs="Arial"/>
                <w:szCs w:val="21"/>
                <w:vertAlign w:val="superscript"/>
              </w:rPr>
            </w:pPr>
            <w:r w:rsidRPr="00FD2F9B">
              <w:rPr>
                <w:rFonts w:ascii="Arial" w:hAnsi="Arial" w:cs="Arial"/>
                <w:szCs w:val="21"/>
                <w:vertAlign w:val="superscript"/>
              </w:rPr>
              <w:t>-</w:t>
            </w:r>
          </w:p>
        </w:tc>
        <w:tc>
          <w:tcPr>
            <w:tcW w:w="43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42A984" w14:textId="77777777" w:rsidR="000D4F1C" w:rsidRPr="00FD2F9B" w:rsidRDefault="000D4F1C" w:rsidP="004A3414">
            <w:pPr>
              <w:jc w:val="center"/>
              <w:rPr>
                <w:rFonts w:ascii="Arial" w:hAnsi="Arial" w:cs="Arial"/>
                <w:szCs w:val="21"/>
              </w:rPr>
            </w:pPr>
            <w:r w:rsidRPr="00FD2F9B">
              <w:rPr>
                <w:rFonts w:ascii="Arial" w:hAnsi="Arial" w:cs="Arial"/>
                <w:szCs w:val="21"/>
              </w:rPr>
              <w:t>-</w:t>
            </w:r>
          </w:p>
        </w:tc>
        <w:tc>
          <w:tcPr>
            <w:tcW w:w="43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6DCE26" w14:textId="77777777" w:rsidR="000D4F1C" w:rsidRPr="00FD2F9B" w:rsidRDefault="000D4F1C" w:rsidP="004A3414">
            <w:pPr>
              <w:jc w:val="center"/>
              <w:rPr>
                <w:rFonts w:ascii="Arial" w:hAnsi="Arial" w:cs="Arial"/>
                <w:szCs w:val="21"/>
              </w:rPr>
            </w:pPr>
            <w:r w:rsidRPr="00FD2F9B">
              <w:rPr>
                <w:rFonts w:ascii="Arial" w:hAnsi="Arial" w:cs="Arial"/>
                <w:szCs w:val="21"/>
              </w:rPr>
              <w:t>-</w:t>
            </w:r>
          </w:p>
        </w:tc>
        <w:tc>
          <w:tcPr>
            <w:tcW w:w="45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8A4D31" w14:textId="77777777" w:rsidR="000D4F1C" w:rsidRPr="00FD2F9B" w:rsidRDefault="000D4F1C" w:rsidP="004A3414">
            <w:pPr>
              <w:jc w:val="center"/>
              <w:rPr>
                <w:rStyle w:val="cell-value"/>
                <w:rFonts w:ascii="Arial" w:hAnsi="Arial" w:cs="Arial"/>
                <w:szCs w:val="21"/>
              </w:rPr>
            </w:pPr>
            <w:r w:rsidRPr="00FD2F9B">
              <w:rPr>
                <w:rStyle w:val="cell-value"/>
                <w:rFonts w:ascii="Arial" w:hAnsi="Arial" w:cs="Arial"/>
                <w:szCs w:val="21"/>
              </w:rPr>
              <w:t>-</w:t>
            </w:r>
          </w:p>
        </w:tc>
        <w:tc>
          <w:tcPr>
            <w:tcW w:w="39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C022EC" w14:textId="77777777" w:rsidR="000D4F1C" w:rsidRPr="00FD2F9B" w:rsidRDefault="000D4F1C" w:rsidP="004A3414">
            <w:pPr>
              <w:jc w:val="center"/>
              <w:rPr>
                <w:rStyle w:val="cell"/>
                <w:rFonts w:ascii="Arial" w:hAnsi="Arial" w:cs="Arial"/>
                <w:szCs w:val="21"/>
              </w:rPr>
            </w:pPr>
            <w:r w:rsidRPr="00FD2F9B">
              <w:rPr>
                <w:rStyle w:val="cell"/>
                <w:rFonts w:ascii="Arial" w:hAnsi="Arial" w:cs="Arial"/>
                <w:szCs w:val="21"/>
              </w:rPr>
              <w:t>Impossible to estimate</w:t>
            </w:r>
          </w:p>
        </w:tc>
        <w:tc>
          <w:tcPr>
            <w:tcW w:w="42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089493" w14:textId="77777777" w:rsidR="000D4F1C" w:rsidRPr="00FD2F9B" w:rsidRDefault="000D4F1C" w:rsidP="004A3414">
            <w:pPr>
              <w:rPr>
                <w:rFonts w:ascii="Arial" w:hAnsi="Arial" w:cs="Arial"/>
                <w:szCs w:val="21"/>
              </w:rPr>
            </w:pPr>
            <w:r w:rsidRPr="00FD2F9B">
              <w:rPr>
                <w:rFonts w:ascii="Arial" w:hAnsi="Arial" w:cs="Arial"/>
                <w:szCs w:val="21"/>
              </w:rPr>
              <w:t>-</w:t>
            </w:r>
          </w:p>
        </w:tc>
        <w:tc>
          <w:tcPr>
            <w:tcW w:w="35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3880E8" w14:textId="77777777" w:rsidR="000D4F1C" w:rsidRPr="00FD2F9B" w:rsidRDefault="000D4F1C" w:rsidP="004A3414">
            <w:pPr>
              <w:jc w:val="center"/>
              <w:rPr>
                <w:rFonts w:ascii="Arial" w:hAnsi="Arial" w:cs="Arial"/>
                <w:szCs w:val="21"/>
              </w:rPr>
            </w:pPr>
            <w:r w:rsidRPr="00FD2F9B">
              <w:rPr>
                <w:rFonts w:ascii="Arial" w:hAnsi="Arial" w:cs="Arial"/>
                <w:szCs w:val="21"/>
              </w:rPr>
              <w:t>-</w:t>
            </w:r>
          </w:p>
        </w:tc>
        <w:tc>
          <w:tcPr>
            <w:tcW w:w="41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B5EBEB" w14:textId="77777777" w:rsidR="000D4F1C" w:rsidRPr="00FD2F9B" w:rsidRDefault="000D4F1C" w:rsidP="004A3414">
            <w:pPr>
              <w:jc w:val="center"/>
              <w:rPr>
                <w:rFonts w:ascii="Arial" w:hAnsi="Arial" w:cs="Arial"/>
                <w:szCs w:val="21"/>
              </w:rPr>
            </w:pPr>
            <w:r w:rsidRPr="00FD2F9B">
              <w:rPr>
                <w:rFonts w:ascii="Arial" w:hAnsi="Arial" w:cs="Arial"/>
                <w:szCs w:val="21"/>
              </w:rPr>
              <w:t>Important</w:t>
            </w:r>
          </w:p>
        </w:tc>
      </w:tr>
      <w:tr w:rsidR="000D4F1C" w:rsidRPr="00FD2F9B" w14:paraId="3117226E" w14:textId="77777777" w:rsidTr="004A3414">
        <w:tblPrEx>
          <w:tblCellMar>
            <w:top w:w="0" w:type="dxa"/>
            <w:left w:w="108" w:type="dxa"/>
            <w:bottom w:w="0" w:type="dxa"/>
            <w:right w:w="108" w:type="dxa"/>
          </w:tblCellMar>
        </w:tblPrEx>
        <w:tc>
          <w:tcPr>
            <w:tcW w:w="5000" w:type="pct"/>
            <w:gridSpan w:val="13"/>
            <w:shd w:val="clear" w:color="auto" w:fill="FFFFFF" w:themeFill="background1"/>
            <w:tcMar>
              <w:top w:w="75" w:type="dxa"/>
              <w:left w:w="100" w:type="dxa"/>
              <w:bottom w:w="100" w:type="dxa"/>
              <w:right w:w="100" w:type="dxa"/>
            </w:tcMar>
            <w:vAlign w:val="center"/>
          </w:tcPr>
          <w:p w14:paraId="42E6F378" w14:textId="77777777" w:rsidR="000D4F1C" w:rsidRPr="00FD2F9B" w:rsidRDefault="000D4F1C" w:rsidP="004A3414">
            <w:pPr>
              <w:rPr>
                <w:rFonts w:ascii="Arial" w:hAnsi="Arial" w:cs="Arial"/>
                <w:b/>
                <w:bCs/>
                <w:color w:val="000000" w:themeColor="text1"/>
                <w:szCs w:val="21"/>
              </w:rPr>
            </w:pPr>
            <w:r w:rsidRPr="00FD2F9B">
              <w:rPr>
                <w:rFonts w:ascii="Arial" w:hAnsi="Arial" w:cs="Arial"/>
                <w:b/>
                <w:bCs/>
                <w:color w:val="000000" w:themeColor="text1"/>
                <w:szCs w:val="21"/>
              </w:rPr>
              <w:t>Hospital days</w:t>
            </w:r>
          </w:p>
        </w:tc>
      </w:tr>
      <w:tr w:rsidR="000D4F1C" w:rsidRPr="00FD2F9B" w14:paraId="00C7EE7C" w14:textId="77777777" w:rsidTr="004A3414">
        <w:tblPrEx>
          <w:tblCellMar>
            <w:top w:w="0" w:type="dxa"/>
            <w:left w:w="108" w:type="dxa"/>
            <w:bottom w:w="0" w:type="dxa"/>
            <w:right w:w="108" w:type="dxa"/>
          </w:tblCellMar>
        </w:tblPrEx>
        <w:tc>
          <w:tcPr>
            <w:tcW w:w="26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9095A6" w14:textId="77777777" w:rsidR="000D4F1C" w:rsidRPr="00FD2F9B" w:rsidRDefault="000D4F1C" w:rsidP="004A3414">
            <w:pPr>
              <w:jc w:val="center"/>
              <w:rPr>
                <w:rFonts w:ascii="Arial" w:hAnsi="Arial" w:cs="Arial"/>
                <w:szCs w:val="21"/>
              </w:rPr>
            </w:pPr>
            <w:r w:rsidRPr="00FD2F9B">
              <w:rPr>
                <w:rFonts w:ascii="Arial" w:hAnsi="Arial" w:cs="Arial"/>
                <w:szCs w:val="21"/>
              </w:rPr>
              <w:t>-</w:t>
            </w:r>
          </w:p>
        </w:tc>
        <w:tc>
          <w:tcPr>
            <w:tcW w:w="24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C9EA47" w14:textId="77777777" w:rsidR="000D4F1C" w:rsidRPr="00FD2F9B" w:rsidRDefault="000D4F1C" w:rsidP="004A3414">
            <w:pPr>
              <w:jc w:val="center"/>
              <w:rPr>
                <w:rFonts w:ascii="Arial" w:hAnsi="Arial" w:cs="Arial"/>
                <w:szCs w:val="21"/>
              </w:rPr>
            </w:pPr>
            <w:r w:rsidRPr="00FD2F9B">
              <w:rPr>
                <w:rFonts w:ascii="Arial" w:hAnsi="Arial" w:cs="Arial"/>
                <w:szCs w:val="21"/>
              </w:rPr>
              <w:t>-</w:t>
            </w:r>
          </w:p>
        </w:tc>
        <w:tc>
          <w:tcPr>
            <w:tcW w:w="32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2D91FE" w14:textId="77777777" w:rsidR="000D4F1C" w:rsidRPr="00FD2F9B" w:rsidRDefault="000D4F1C" w:rsidP="004A3414">
            <w:pPr>
              <w:jc w:val="center"/>
              <w:rPr>
                <w:rFonts w:ascii="Arial" w:hAnsi="Arial" w:cs="Arial"/>
                <w:szCs w:val="21"/>
              </w:rPr>
            </w:pPr>
            <w:r w:rsidRPr="00FD2F9B">
              <w:rPr>
                <w:rFonts w:ascii="Arial" w:hAnsi="Arial" w:cs="Arial"/>
                <w:szCs w:val="21"/>
              </w:rPr>
              <w:t>-</w:t>
            </w:r>
          </w:p>
        </w:tc>
        <w:tc>
          <w:tcPr>
            <w:tcW w:w="41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467BD7" w14:textId="77777777" w:rsidR="000D4F1C" w:rsidRPr="00FD2F9B" w:rsidRDefault="000D4F1C" w:rsidP="004A3414">
            <w:pPr>
              <w:jc w:val="center"/>
              <w:rPr>
                <w:rFonts w:ascii="Arial" w:hAnsi="Arial" w:cs="Arial"/>
                <w:szCs w:val="21"/>
              </w:rPr>
            </w:pPr>
            <w:r w:rsidRPr="00FD2F9B">
              <w:rPr>
                <w:rFonts w:ascii="Arial" w:hAnsi="Arial" w:cs="Arial"/>
                <w:szCs w:val="21"/>
              </w:rPr>
              <w:t>-</w:t>
            </w:r>
          </w:p>
        </w:tc>
        <w:tc>
          <w:tcPr>
            <w:tcW w:w="45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09B448" w14:textId="77777777" w:rsidR="000D4F1C" w:rsidRPr="00FD2F9B" w:rsidRDefault="000D4F1C" w:rsidP="004A3414">
            <w:pPr>
              <w:jc w:val="center"/>
              <w:rPr>
                <w:rFonts w:ascii="Arial" w:hAnsi="Arial" w:cs="Arial"/>
                <w:szCs w:val="21"/>
              </w:rPr>
            </w:pPr>
            <w:r w:rsidRPr="00FD2F9B">
              <w:rPr>
                <w:rFonts w:ascii="Arial" w:hAnsi="Arial" w:cs="Arial"/>
                <w:szCs w:val="21"/>
              </w:rPr>
              <w:t>-</w:t>
            </w:r>
          </w:p>
        </w:tc>
        <w:tc>
          <w:tcPr>
            <w:tcW w:w="39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560B71" w14:textId="77777777" w:rsidR="000D4F1C" w:rsidRPr="00FD2F9B" w:rsidRDefault="000D4F1C" w:rsidP="004A3414">
            <w:pPr>
              <w:jc w:val="center"/>
              <w:rPr>
                <w:rFonts w:ascii="Arial" w:hAnsi="Arial" w:cs="Arial"/>
                <w:szCs w:val="21"/>
                <w:vertAlign w:val="superscript"/>
              </w:rPr>
            </w:pPr>
            <w:r w:rsidRPr="00FD2F9B">
              <w:rPr>
                <w:rFonts w:ascii="Arial" w:hAnsi="Arial" w:cs="Arial"/>
                <w:szCs w:val="21"/>
                <w:vertAlign w:val="superscript"/>
              </w:rPr>
              <w:t>--</w:t>
            </w:r>
          </w:p>
        </w:tc>
        <w:tc>
          <w:tcPr>
            <w:tcW w:w="43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01CD6E" w14:textId="77777777" w:rsidR="000D4F1C" w:rsidRPr="00FD2F9B" w:rsidRDefault="000D4F1C" w:rsidP="004A3414">
            <w:pPr>
              <w:jc w:val="center"/>
              <w:rPr>
                <w:rFonts w:ascii="Arial" w:hAnsi="Arial" w:cs="Arial"/>
                <w:szCs w:val="21"/>
              </w:rPr>
            </w:pPr>
            <w:r w:rsidRPr="00FD2F9B">
              <w:rPr>
                <w:rFonts w:ascii="Arial" w:hAnsi="Arial" w:cs="Arial"/>
                <w:szCs w:val="21"/>
              </w:rPr>
              <w:t>-</w:t>
            </w:r>
          </w:p>
        </w:tc>
        <w:tc>
          <w:tcPr>
            <w:tcW w:w="43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32FE01" w14:textId="77777777" w:rsidR="000D4F1C" w:rsidRPr="00FD2F9B" w:rsidRDefault="000D4F1C" w:rsidP="004A3414">
            <w:pPr>
              <w:jc w:val="center"/>
              <w:rPr>
                <w:rFonts w:ascii="Arial" w:hAnsi="Arial" w:cs="Arial"/>
                <w:szCs w:val="21"/>
              </w:rPr>
            </w:pPr>
          </w:p>
        </w:tc>
        <w:tc>
          <w:tcPr>
            <w:tcW w:w="45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474EBE" w14:textId="77777777" w:rsidR="000D4F1C" w:rsidRPr="00FD2F9B" w:rsidRDefault="000D4F1C" w:rsidP="004A3414">
            <w:pPr>
              <w:jc w:val="center"/>
              <w:rPr>
                <w:rStyle w:val="cell-value"/>
                <w:rFonts w:ascii="Arial" w:hAnsi="Arial" w:cs="Arial"/>
                <w:szCs w:val="21"/>
              </w:rPr>
            </w:pPr>
            <w:r w:rsidRPr="00FD2F9B">
              <w:rPr>
                <w:rStyle w:val="cell-value"/>
                <w:rFonts w:ascii="Arial" w:hAnsi="Arial" w:cs="Arial"/>
                <w:szCs w:val="21"/>
              </w:rPr>
              <w:t>-</w:t>
            </w:r>
          </w:p>
        </w:tc>
        <w:tc>
          <w:tcPr>
            <w:tcW w:w="39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A4BBD1" w14:textId="77777777" w:rsidR="000D4F1C" w:rsidRPr="00FD2F9B" w:rsidRDefault="000D4F1C" w:rsidP="004A3414">
            <w:pPr>
              <w:jc w:val="center"/>
              <w:rPr>
                <w:rStyle w:val="cell"/>
                <w:rFonts w:ascii="Arial" w:hAnsi="Arial" w:cs="Arial"/>
                <w:szCs w:val="21"/>
              </w:rPr>
            </w:pPr>
            <w:r w:rsidRPr="00FD2F9B">
              <w:rPr>
                <w:rStyle w:val="cell"/>
                <w:rFonts w:ascii="Arial" w:hAnsi="Arial" w:cs="Arial"/>
                <w:szCs w:val="21"/>
              </w:rPr>
              <w:t>Impossible to estimate</w:t>
            </w:r>
          </w:p>
        </w:tc>
        <w:tc>
          <w:tcPr>
            <w:tcW w:w="42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C6373C" w14:textId="77777777" w:rsidR="000D4F1C" w:rsidRPr="00FD2F9B" w:rsidRDefault="000D4F1C" w:rsidP="004A3414">
            <w:pPr>
              <w:rPr>
                <w:rFonts w:ascii="Arial" w:hAnsi="Arial" w:cs="Arial"/>
                <w:szCs w:val="21"/>
              </w:rPr>
            </w:pPr>
            <w:r w:rsidRPr="00FD2F9B">
              <w:rPr>
                <w:rFonts w:ascii="Arial" w:hAnsi="Arial" w:cs="Arial"/>
                <w:szCs w:val="21"/>
              </w:rPr>
              <w:t>-</w:t>
            </w:r>
          </w:p>
        </w:tc>
        <w:tc>
          <w:tcPr>
            <w:tcW w:w="35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41F1BC" w14:textId="77777777" w:rsidR="000D4F1C" w:rsidRPr="00FD2F9B" w:rsidRDefault="000D4F1C" w:rsidP="004A3414">
            <w:pPr>
              <w:jc w:val="center"/>
              <w:rPr>
                <w:rFonts w:ascii="Arial" w:hAnsi="Arial" w:cs="Arial"/>
                <w:szCs w:val="21"/>
              </w:rPr>
            </w:pPr>
            <w:r w:rsidRPr="00FD2F9B">
              <w:rPr>
                <w:rFonts w:ascii="Arial" w:hAnsi="Arial" w:cs="Arial"/>
                <w:szCs w:val="21"/>
              </w:rPr>
              <w:t>-</w:t>
            </w:r>
          </w:p>
        </w:tc>
        <w:tc>
          <w:tcPr>
            <w:tcW w:w="41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E37338" w14:textId="77777777" w:rsidR="000D4F1C" w:rsidRPr="00FD2F9B" w:rsidRDefault="000D4F1C" w:rsidP="004A3414">
            <w:pPr>
              <w:jc w:val="center"/>
              <w:rPr>
                <w:rFonts w:ascii="Arial" w:hAnsi="Arial" w:cs="Arial"/>
                <w:szCs w:val="21"/>
              </w:rPr>
            </w:pPr>
            <w:r w:rsidRPr="00FD2F9B">
              <w:rPr>
                <w:rFonts w:ascii="Arial" w:hAnsi="Arial" w:cs="Arial"/>
                <w:szCs w:val="21"/>
              </w:rPr>
              <w:t>Important</w:t>
            </w:r>
          </w:p>
        </w:tc>
      </w:tr>
    </w:tbl>
    <w:p w14:paraId="1114B4EF" w14:textId="77777777" w:rsidR="000D4F1C" w:rsidRPr="00035643" w:rsidRDefault="000D4F1C" w:rsidP="004A3414">
      <w:pPr>
        <w:rPr>
          <w:rFonts w:ascii="ＭＳ Ｐゴシック" w:hAnsi="ＭＳ Ｐゴシック" w:cs="ＭＳ Ｐゴシック"/>
          <w:sz w:val="24"/>
        </w:rPr>
      </w:pPr>
      <w:r>
        <w:rPr>
          <w:rFonts w:ascii="Arial" w:hAnsi="Arial" w:cs="Arial"/>
          <w:color w:val="4D5156"/>
          <w:szCs w:val="21"/>
          <w:shd w:val="clear" w:color="auto" w:fill="FFFFFF"/>
        </w:rPr>
        <w:t xml:space="preserve">PES: </w:t>
      </w:r>
      <w:r w:rsidRPr="00035643">
        <w:rPr>
          <w:rFonts w:ascii="Arial" w:hAnsi="Arial" w:cs="Arial"/>
          <w:color w:val="4D5156"/>
          <w:szCs w:val="21"/>
          <w:shd w:val="clear" w:color="auto" w:fill="FFFFFF"/>
        </w:rPr>
        <w:t>esophageal pressure</w:t>
      </w:r>
      <w:r>
        <w:rPr>
          <w:rFonts w:ascii="Arial" w:hAnsi="Arial" w:cs="Arial"/>
          <w:color w:val="4D5156"/>
          <w:szCs w:val="21"/>
          <w:shd w:val="clear" w:color="auto" w:fill="FFFFFF"/>
        </w:rPr>
        <w:t xml:space="preserve">; </w:t>
      </w:r>
      <w:r>
        <w:rPr>
          <w:rFonts w:ascii="Arial" w:hAnsi="Arial" w:cs="Arial"/>
          <w:szCs w:val="21"/>
        </w:rPr>
        <w:t>RCT: Randomized controlled trial; ICU: Intensive care unit; CI: Confidence interval; RR: Relative risk</w:t>
      </w:r>
    </w:p>
    <w:p w14:paraId="626DFCE8" w14:textId="77777777" w:rsidR="000D4F1C" w:rsidRPr="00FD2F9B" w:rsidRDefault="000D4F1C" w:rsidP="004A3414">
      <w:pPr>
        <w:tabs>
          <w:tab w:val="left" w:pos="1600"/>
        </w:tabs>
        <w:rPr>
          <w:rFonts w:ascii="Arial" w:hAnsi="Arial" w:cs="Arial"/>
          <w:szCs w:val="21"/>
        </w:rPr>
      </w:pPr>
      <w:r w:rsidRPr="00FD2F9B">
        <w:rPr>
          <w:rFonts w:ascii="Arial" w:hAnsi="Arial" w:cs="Arial"/>
          <w:szCs w:val="21"/>
        </w:rPr>
        <w:lastRenderedPageBreak/>
        <w:t xml:space="preserve">ICU duration and hospitalization duration </w:t>
      </w:r>
      <w:r>
        <w:rPr>
          <w:rFonts w:ascii="Arial" w:hAnsi="Arial" w:cs="Arial"/>
          <w:szCs w:val="21"/>
        </w:rPr>
        <w:t>are</w:t>
      </w:r>
      <w:r w:rsidRPr="00FD2F9B">
        <w:rPr>
          <w:rFonts w:ascii="Arial" w:hAnsi="Arial" w:cs="Arial"/>
          <w:szCs w:val="21"/>
        </w:rPr>
        <w:t xml:space="preserve"> not included in the </w:t>
      </w:r>
      <w:r>
        <w:rPr>
          <w:rFonts w:ascii="Arial" w:hAnsi="Arial" w:cs="Arial"/>
          <w:szCs w:val="21"/>
        </w:rPr>
        <w:t>e</w:t>
      </w:r>
      <w:r w:rsidRPr="00FD2F9B">
        <w:rPr>
          <w:rFonts w:ascii="Arial" w:hAnsi="Arial" w:cs="Arial"/>
          <w:szCs w:val="21"/>
        </w:rPr>
        <w:t xml:space="preserve">vidence profile because the outcomes </w:t>
      </w:r>
      <w:r>
        <w:rPr>
          <w:rFonts w:ascii="Arial" w:hAnsi="Arial" w:cs="Arial"/>
          <w:szCs w:val="21"/>
        </w:rPr>
        <w:t>are</w:t>
      </w:r>
      <w:r w:rsidRPr="00FD2F9B">
        <w:rPr>
          <w:rFonts w:ascii="Arial" w:hAnsi="Arial" w:cs="Arial"/>
          <w:szCs w:val="21"/>
        </w:rPr>
        <w:t xml:space="preserve"> not reported.</w:t>
      </w:r>
    </w:p>
    <w:p w14:paraId="308C2B95" w14:textId="77777777" w:rsidR="000D4F1C" w:rsidRPr="00FD2F9B" w:rsidRDefault="000D4F1C" w:rsidP="004A3414">
      <w:pPr>
        <w:tabs>
          <w:tab w:val="left" w:pos="1600"/>
        </w:tabs>
        <w:rPr>
          <w:rFonts w:ascii="Arial" w:hAnsi="Arial" w:cs="Arial"/>
          <w:szCs w:val="21"/>
        </w:rPr>
      </w:pPr>
    </w:p>
    <w:p w14:paraId="0C70C674" w14:textId="77777777" w:rsidR="000D4F1C" w:rsidRPr="00FD2F9B" w:rsidRDefault="000D4F1C" w:rsidP="004A3414">
      <w:pPr>
        <w:tabs>
          <w:tab w:val="left" w:pos="1600"/>
        </w:tabs>
        <w:rPr>
          <w:rFonts w:ascii="Arial" w:hAnsi="Arial" w:cs="Arial"/>
          <w:szCs w:val="21"/>
        </w:rPr>
      </w:pPr>
      <w:r w:rsidRPr="00FD2F9B">
        <w:rPr>
          <w:rFonts w:ascii="Arial" w:hAnsi="Arial" w:cs="Arial"/>
          <w:szCs w:val="21"/>
        </w:rPr>
        <w:t>a. I</w:t>
      </w:r>
      <w:r w:rsidRPr="00035643">
        <w:rPr>
          <w:rFonts w:ascii="Arial" w:hAnsi="Arial" w:cs="Arial"/>
          <w:szCs w:val="21"/>
          <w:vertAlign w:val="superscript"/>
        </w:rPr>
        <w:t>2</w:t>
      </w:r>
      <w:r w:rsidRPr="00FD2F9B">
        <w:rPr>
          <w:rFonts w:ascii="Arial" w:hAnsi="Arial" w:cs="Arial"/>
          <w:szCs w:val="21"/>
        </w:rPr>
        <w:t xml:space="preserve"> value </w:t>
      </w:r>
      <w:r w:rsidRPr="00FD2F9B">
        <w:rPr>
          <w:rFonts w:ascii="Cambria Math" w:hAnsi="Cambria Math" w:cs="Cambria Math"/>
          <w:szCs w:val="21"/>
        </w:rPr>
        <w:t>≒</w:t>
      </w:r>
      <w:r w:rsidRPr="00FD2F9B">
        <w:rPr>
          <w:rFonts w:ascii="Arial" w:hAnsi="Arial" w:cs="Arial"/>
          <w:szCs w:val="21"/>
        </w:rPr>
        <w:t xml:space="preserve">71%, which is a large heterogeneity and one grade down. </w:t>
      </w:r>
    </w:p>
    <w:p w14:paraId="5D7A0304" w14:textId="77777777" w:rsidR="000D4F1C" w:rsidRPr="00FD2F9B" w:rsidRDefault="000D4F1C" w:rsidP="004A3414">
      <w:pPr>
        <w:tabs>
          <w:tab w:val="left" w:pos="1600"/>
        </w:tabs>
        <w:rPr>
          <w:rFonts w:ascii="Arial" w:hAnsi="Arial" w:cs="Arial"/>
          <w:szCs w:val="21"/>
        </w:rPr>
      </w:pPr>
      <w:r w:rsidRPr="00FD2F9B">
        <w:rPr>
          <w:rFonts w:ascii="Arial" w:hAnsi="Arial" w:cs="Arial"/>
          <w:szCs w:val="21"/>
        </w:rPr>
        <w:t xml:space="preserve">b. Because practice behavior is likely to differ when the lower vs. upper limits of the 95% confidence interval are true </w:t>
      </w:r>
    </w:p>
    <w:p w14:paraId="2CD2971B" w14:textId="77777777" w:rsidR="000D4F1C" w:rsidRPr="00FD2F9B" w:rsidRDefault="000D4F1C" w:rsidP="004A3414">
      <w:pPr>
        <w:tabs>
          <w:tab w:val="left" w:pos="1600"/>
        </w:tabs>
        <w:rPr>
          <w:rFonts w:ascii="Arial" w:hAnsi="Arial" w:cs="Arial"/>
          <w:szCs w:val="21"/>
        </w:rPr>
      </w:pPr>
      <w:r w:rsidRPr="00FD2F9B">
        <w:rPr>
          <w:rFonts w:ascii="Arial" w:hAnsi="Arial" w:cs="Arial"/>
          <w:szCs w:val="21"/>
        </w:rPr>
        <w:t xml:space="preserve">c. Risk of bias because two studies were poorly blinded and one study was block randomized </w:t>
      </w:r>
    </w:p>
    <w:p w14:paraId="25FBBACE" w14:textId="77777777" w:rsidR="000D4F1C" w:rsidRPr="00FD2F9B" w:rsidRDefault="000D4F1C" w:rsidP="004A3414">
      <w:pPr>
        <w:tabs>
          <w:tab w:val="left" w:pos="1600"/>
        </w:tabs>
        <w:rPr>
          <w:rFonts w:ascii="Arial" w:hAnsi="Arial" w:cs="Arial"/>
          <w:szCs w:val="21"/>
        </w:rPr>
      </w:pPr>
      <w:r w:rsidRPr="00FD2F9B">
        <w:rPr>
          <w:rFonts w:ascii="Arial" w:hAnsi="Arial" w:cs="Arial"/>
          <w:szCs w:val="21"/>
        </w:rPr>
        <w:t xml:space="preserve">d. Unclear whether the raters were blinded </w:t>
      </w:r>
    </w:p>
    <w:p w14:paraId="453A3C10" w14:textId="77777777" w:rsidR="000D4F1C" w:rsidRPr="00FD2F9B" w:rsidRDefault="000D4F1C" w:rsidP="004A3414">
      <w:pPr>
        <w:tabs>
          <w:tab w:val="left" w:pos="1600"/>
        </w:tabs>
        <w:rPr>
          <w:rFonts w:ascii="Arial" w:hAnsi="Arial" w:cs="Arial"/>
          <w:szCs w:val="21"/>
        </w:rPr>
      </w:pPr>
      <w:r w:rsidRPr="00FD2F9B">
        <w:rPr>
          <w:rFonts w:ascii="Arial" w:hAnsi="Arial" w:cs="Arial"/>
          <w:szCs w:val="21"/>
        </w:rPr>
        <w:t xml:space="preserve">e. Not completely consistent </w:t>
      </w:r>
    </w:p>
    <w:p w14:paraId="661F19BC" w14:textId="77777777" w:rsidR="000D4F1C" w:rsidRPr="00FD2F9B" w:rsidRDefault="000D4F1C" w:rsidP="004A3414">
      <w:pPr>
        <w:tabs>
          <w:tab w:val="left" w:pos="1600"/>
        </w:tabs>
        <w:rPr>
          <w:rFonts w:ascii="Arial" w:hAnsi="Arial" w:cs="Arial"/>
          <w:szCs w:val="21"/>
        </w:rPr>
      </w:pPr>
      <w:r w:rsidRPr="00FD2F9B">
        <w:rPr>
          <w:rFonts w:ascii="Arial" w:hAnsi="Arial" w:cs="Arial"/>
          <w:szCs w:val="21"/>
        </w:rPr>
        <w:t xml:space="preserve">f. One study included patients with elevated intra-abdominal pressure </w:t>
      </w:r>
    </w:p>
    <w:p w14:paraId="522B3F07" w14:textId="77777777" w:rsidR="000D4F1C" w:rsidRPr="00FD2F9B" w:rsidRDefault="000D4F1C" w:rsidP="004A3414">
      <w:pPr>
        <w:tabs>
          <w:tab w:val="left" w:pos="1600"/>
        </w:tabs>
        <w:rPr>
          <w:rFonts w:ascii="Arial" w:hAnsi="Arial" w:cs="Arial"/>
          <w:szCs w:val="21"/>
        </w:rPr>
      </w:pPr>
      <w:r w:rsidRPr="00FD2F9B">
        <w:rPr>
          <w:rFonts w:ascii="Arial" w:hAnsi="Arial" w:cs="Arial"/>
          <w:szCs w:val="21"/>
        </w:rPr>
        <w:t xml:space="preserve">g. Small sample size </w:t>
      </w:r>
    </w:p>
    <w:p w14:paraId="601DC170" w14:textId="77777777" w:rsidR="000D4F1C" w:rsidRPr="00FD2F9B" w:rsidRDefault="000D4F1C" w:rsidP="004A3414">
      <w:pPr>
        <w:tabs>
          <w:tab w:val="left" w:pos="1600"/>
        </w:tabs>
        <w:rPr>
          <w:rFonts w:ascii="Arial" w:hAnsi="Arial" w:cs="Arial"/>
          <w:szCs w:val="21"/>
        </w:rPr>
      </w:pPr>
      <w:r w:rsidRPr="00FD2F9B">
        <w:rPr>
          <w:rFonts w:ascii="Arial" w:hAnsi="Arial" w:cs="Arial"/>
          <w:szCs w:val="21"/>
        </w:rPr>
        <w:t xml:space="preserve">h. </w:t>
      </w:r>
      <w:r>
        <w:rPr>
          <w:rFonts w:ascii="Arial" w:hAnsi="Arial" w:cs="Arial"/>
          <w:szCs w:val="21"/>
        </w:rPr>
        <w:t>An i</w:t>
      </w:r>
      <w:r w:rsidRPr="00FD2F9B">
        <w:rPr>
          <w:rFonts w:ascii="Arial" w:hAnsi="Arial" w:cs="Arial"/>
          <w:szCs w:val="21"/>
        </w:rPr>
        <w:t xml:space="preserve">nvestigator can be changed </w:t>
      </w:r>
    </w:p>
    <w:p w14:paraId="7092D3FB" w14:textId="77777777" w:rsidR="000D4F1C" w:rsidRPr="00C37964" w:rsidRDefault="000D4F1C" w:rsidP="004A3414">
      <w:pPr>
        <w:rPr>
          <w:rFonts w:ascii="Arial" w:eastAsia="ＭＳ Ｐゴシック" w:hAnsi="Arial"/>
        </w:rPr>
      </w:pPr>
    </w:p>
    <w:p w14:paraId="4BDB2C69" w14:textId="77777777" w:rsidR="000D4F1C" w:rsidRDefault="000D4F1C" w:rsidP="004A3414">
      <w:pPr>
        <w:rPr>
          <w:rFonts w:ascii="Arial" w:eastAsia="ＭＳ Ｐゴシック" w:hAnsi="Arial"/>
        </w:rPr>
      </w:pPr>
    </w:p>
    <w:p w14:paraId="32438519" w14:textId="77777777" w:rsidR="000D4F1C" w:rsidRDefault="000D4F1C" w:rsidP="004A3414">
      <w:pPr>
        <w:rPr>
          <w:rFonts w:ascii="Arial" w:eastAsia="ＭＳ Ｐゴシック" w:hAnsi="Arial"/>
        </w:rPr>
      </w:pPr>
      <w:r>
        <w:rPr>
          <w:rFonts w:ascii="Arial" w:eastAsia="ＭＳ Ｐゴシック" w:hAnsi="Arial"/>
        </w:rPr>
        <w:br w:type="page"/>
      </w:r>
    </w:p>
    <w:p w14:paraId="6355D876" w14:textId="77777777" w:rsidR="000D4F1C" w:rsidRDefault="000D4F1C" w:rsidP="004A3414">
      <w:pPr>
        <w:rPr>
          <w:rFonts w:ascii="Arial" w:eastAsia="ＭＳ Ｐゴシック" w:hAnsi="Arial"/>
        </w:rPr>
        <w:sectPr w:rsidR="000D4F1C" w:rsidSect="004A3414">
          <w:pgSz w:w="16838" w:h="11906" w:orient="landscape"/>
          <w:pgMar w:top="720" w:right="720" w:bottom="720" w:left="720" w:header="851" w:footer="992" w:gutter="0"/>
          <w:cols w:space="425"/>
          <w:docGrid w:type="lines" w:linePitch="360"/>
        </w:sectPr>
      </w:pPr>
    </w:p>
    <w:p w14:paraId="6F5E1289" w14:textId="77777777" w:rsidR="000D4F1C" w:rsidRPr="00C37964" w:rsidRDefault="000D4F1C" w:rsidP="000D4F1C">
      <w:pPr>
        <w:pStyle w:val="a3"/>
        <w:numPr>
          <w:ilvl w:val="0"/>
          <w:numId w:val="6"/>
        </w:numPr>
        <w:ind w:leftChars="0"/>
        <w:rPr>
          <w:rFonts w:ascii="Arial" w:eastAsia="ＭＳ Ｐゴシック" w:hAnsi="Arial"/>
        </w:rPr>
      </w:pPr>
      <w:r w:rsidRPr="00C37964">
        <w:rPr>
          <w:rFonts w:ascii="Arial" w:eastAsia="ＭＳ Ｐゴシック" w:hAnsi="Arial" w:hint="eastAsia"/>
        </w:rPr>
        <w:lastRenderedPageBreak/>
        <w:t>E</w:t>
      </w:r>
      <w:r w:rsidRPr="00C37964">
        <w:rPr>
          <w:rFonts w:ascii="Arial" w:eastAsia="ＭＳ Ｐゴシック" w:hAnsi="Arial"/>
        </w:rPr>
        <w:t>vidence-to-Decision table</w:t>
      </w:r>
    </w:p>
    <w:tbl>
      <w:tblPr>
        <w:tblW w:w="0" w:type="auto"/>
        <w:tblCellMar>
          <w:top w:w="15" w:type="dxa"/>
          <w:left w:w="15" w:type="dxa"/>
          <w:bottom w:w="15" w:type="dxa"/>
          <w:right w:w="15" w:type="dxa"/>
        </w:tblCellMar>
        <w:tblLook w:val="04A0" w:firstRow="1" w:lastRow="0" w:firstColumn="1" w:lastColumn="0" w:noHBand="0" w:noVBand="1"/>
      </w:tblPr>
      <w:tblGrid>
        <w:gridCol w:w="1635"/>
        <w:gridCol w:w="8831"/>
      </w:tblGrid>
      <w:tr w:rsidR="000D4F1C" w:rsidRPr="00652489" w14:paraId="42AA2DF7" w14:textId="77777777" w:rsidTr="004A3414">
        <w:tc>
          <w:tcPr>
            <w:tcW w:w="0" w:type="auto"/>
            <w:gridSpan w:val="2"/>
            <w:tcBorders>
              <w:bottom w:val="single" w:sz="6" w:space="0" w:color="2E75B5"/>
            </w:tcBorders>
            <w:hideMark/>
          </w:tcPr>
          <w:p w14:paraId="06FA12A6" w14:textId="77777777" w:rsidR="000D4F1C" w:rsidRPr="00652489" w:rsidRDefault="000D4F1C" w:rsidP="004A3414">
            <w:pPr>
              <w:outlineLvl w:val="0"/>
              <w:rPr>
                <w:rFonts w:ascii="Arial" w:hAnsi="Arial" w:cs="Arial"/>
                <w:b/>
                <w:bCs/>
                <w:kern w:val="36"/>
                <w:sz w:val="28"/>
                <w:szCs w:val="28"/>
              </w:rPr>
            </w:pPr>
            <w:r w:rsidRPr="00652489">
              <w:rPr>
                <w:rFonts w:ascii="Arial" w:hAnsi="Arial" w:cs="Arial"/>
                <w:b/>
                <w:bCs/>
                <w:kern w:val="36"/>
                <w:sz w:val="28"/>
                <w:szCs w:val="28"/>
              </w:rPr>
              <w:t>Question</w:t>
            </w:r>
          </w:p>
        </w:tc>
      </w:tr>
      <w:tr w:rsidR="000D4F1C" w:rsidRPr="00B96B01" w14:paraId="7103EF49" w14:textId="77777777" w:rsidTr="004A3414">
        <w:tc>
          <w:tcPr>
            <w:tcW w:w="0" w:type="auto"/>
            <w:gridSpan w:val="2"/>
            <w:tcBorders>
              <w:top w:val="single" w:sz="6" w:space="0" w:color="2E75B5"/>
              <w:bottom w:val="single" w:sz="6" w:space="0" w:color="2E75B5"/>
              <w:right w:val="single" w:sz="6" w:space="0" w:color="2E75B5"/>
            </w:tcBorders>
            <w:shd w:val="clear" w:color="auto" w:fill="2E75B5"/>
            <w:tcMar>
              <w:top w:w="75" w:type="dxa"/>
              <w:left w:w="75" w:type="dxa"/>
              <w:bottom w:w="75" w:type="dxa"/>
              <w:right w:w="75" w:type="dxa"/>
            </w:tcMar>
            <w:hideMark/>
          </w:tcPr>
          <w:p w14:paraId="15B23766" w14:textId="77777777" w:rsidR="000D4F1C" w:rsidRPr="00382201" w:rsidRDefault="000D4F1C" w:rsidP="004A3414">
            <w:pPr>
              <w:rPr>
                <w:rFonts w:ascii="Arial" w:hAnsi="Arial" w:cs="Arial"/>
                <w:color w:val="FFFFFF" w:themeColor="background1"/>
                <w:szCs w:val="21"/>
              </w:rPr>
            </w:pPr>
            <w:r w:rsidRPr="00C51E40">
              <w:rPr>
                <w:rFonts w:ascii="Arial" w:hAnsi="Arial" w:cs="Arial"/>
                <w:b/>
                <w:bCs/>
                <w:color w:val="FFFFFF" w:themeColor="background1"/>
                <w:szCs w:val="21"/>
              </w:rPr>
              <w:t xml:space="preserve">CQ32 </w:t>
            </w:r>
            <w:r w:rsidRPr="00382201">
              <w:rPr>
                <w:rFonts w:ascii="Arial" w:eastAsia="Times New Roman" w:hAnsi="Arial" w:cs="Arial"/>
                <w:color w:val="FFFFFF" w:themeColor="background1"/>
                <w:szCs w:val="21"/>
              </w:rPr>
              <w:t xml:space="preserve">Should transpulmonary pressure be used when setting PEEP in </w:t>
            </w:r>
            <w:sdt>
              <w:sdtPr>
                <w:rPr>
                  <w:rFonts w:ascii="Arial" w:hAnsi="Arial" w:cs="Arial"/>
                  <w:color w:val="FFFFFF" w:themeColor="background1"/>
                  <w:szCs w:val="21"/>
                </w:rPr>
                <w:tag w:val="goog_rdk_763"/>
                <w:id w:val="-1918003945"/>
              </w:sdtPr>
              <w:sdtEndPr/>
              <w:sdtContent>
                <w:r w:rsidRPr="00382201">
                  <w:rPr>
                    <w:rFonts w:ascii="Arial" w:eastAsia="Times New Roman" w:hAnsi="Arial" w:cs="Arial"/>
                    <w:color w:val="FFFFFF" w:themeColor="background1"/>
                    <w:szCs w:val="21"/>
                  </w:rPr>
                  <w:t>patients with ARDS</w:t>
                </w:r>
              </w:sdtContent>
            </w:sdt>
            <w:r w:rsidRPr="00382201">
              <w:rPr>
                <w:rFonts w:ascii="Arial" w:eastAsia="Times New Roman" w:hAnsi="Arial" w:cs="Arial"/>
                <w:color w:val="FFFFFF" w:themeColor="background1"/>
                <w:szCs w:val="21"/>
              </w:rPr>
              <w:t>?</w:t>
            </w:r>
          </w:p>
        </w:tc>
      </w:tr>
      <w:tr w:rsidR="000D4F1C" w:rsidRPr="00B96B01" w14:paraId="1EF0DAF4"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3EFFBC4E" w14:textId="77777777" w:rsidR="000D4F1C" w:rsidRPr="00B96B01" w:rsidRDefault="000D4F1C" w:rsidP="004A3414">
            <w:pPr>
              <w:rPr>
                <w:rFonts w:ascii="Arial" w:hAnsi="Arial" w:cs="Arial"/>
                <w:color w:val="FFFFFF" w:themeColor="background1"/>
                <w:szCs w:val="21"/>
              </w:rPr>
            </w:pPr>
            <w:r w:rsidRPr="00B96B01">
              <w:rPr>
                <w:rFonts w:ascii="Arial" w:hAnsi="Arial" w:cs="Arial"/>
                <w:color w:val="FFFFFF" w:themeColor="background1"/>
                <w:szCs w:val="21"/>
              </w:rPr>
              <w:t>Population: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73E7CEAE" w14:textId="08CB4EB8" w:rsidR="000D4F1C" w:rsidRPr="00B96B01" w:rsidRDefault="000D4F1C" w:rsidP="004A3414">
            <w:pPr>
              <w:rPr>
                <w:rFonts w:ascii="Arial" w:hAnsi="Arial" w:cs="Arial"/>
                <w:szCs w:val="21"/>
              </w:rPr>
            </w:pPr>
            <w:r w:rsidRPr="00B96B01">
              <w:rPr>
                <w:rFonts w:ascii="Arial" w:hAnsi="Arial" w:cs="Arial"/>
                <w:szCs w:val="21"/>
              </w:rPr>
              <w:t>Adult patients suffering from hypoxemia (PaO</w:t>
            </w:r>
            <w:r w:rsidRPr="00DB3D3D">
              <w:rPr>
                <w:rFonts w:ascii="Arial" w:hAnsi="Arial" w:cs="Arial"/>
                <w:szCs w:val="21"/>
                <w:vertAlign w:val="subscript"/>
              </w:rPr>
              <w:t>2</w:t>
            </w:r>
            <w:r w:rsidRPr="00B96B01">
              <w:rPr>
                <w:rFonts w:ascii="Arial" w:hAnsi="Arial" w:cs="Arial"/>
                <w:szCs w:val="21"/>
              </w:rPr>
              <w:t>/</w:t>
            </w:r>
            <w:r w:rsidR="00F41FB6">
              <w:rPr>
                <w:rFonts w:ascii="Arial" w:hAnsi="Arial" w:cs="Arial"/>
                <w:szCs w:val="21"/>
              </w:rPr>
              <w:t>F</w:t>
            </w:r>
            <w:r w:rsidR="00F41FB6" w:rsidRPr="00DB3D3D">
              <w:rPr>
                <w:rFonts w:ascii="Arial" w:hAnsi="Arial" w:cs="Arial"/>
                <w:szCs w:val="21"/>
                <w:vertAlign w:val="subscript"/>
              </w:rPr>
              <w:t>I</w:t>
            </w:r>
            <w:r w:rsidR="00F41FB6">
              <w:rPr>
                <w:rFonts w:ascii="Arial" w:hAnsi="Arial" w:cs="Arial"/>
                <w:szCs w:val="21"/>
              </w:rPr>
              <w:t>O</w:t>
            </w:r>
            <w:r w:rsidR="00F41FB6" w:rsidRPr="00DB3D3D">
              <w:rPr>
                <w:rFonts w:ascii="Arial" w:hAnsi="Arial" w:cs="Arial"/>
                <w:szCs w:val="21"/>
                <w:vertAlign w:val="subscript"/>
              </w:rPr>
              <w:t>2</w:t>
            </w:r>
            <w:r w:rsidRPr="00B96B01">
              <w:rPr>
                <w:rFonts w:ascii="Arial" w:hAnsi="Arial" w:cs="Arial"/>
                <w:szCs w:val="21"/>
              </w:rPr>
              <w:t xml:space="preserve"> ratio ≤ 300 mmHg or equivalent)</w:t>
            </w:r>
          </w:p>
        </w:tc>
      </w:tr>
      <w:tr w:rsidR="000D4F1C" w:rsidRPr="00B96B01" w14:paraId="619EF751"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190C924B" w14:textId="77777777" w:rsidR="000D4F1C" w:rsidRPr="00B96B01" w:rsidRDefault="000D4F1C" w:rsidP="004A3414">
            <w:pPr>
              <w:rPr>
                <w:rFonts w:ascii="Arial" w:hAnsi="Arial" w:cs="Arial"/>
                <w:color w:val="FFFFFF" w:themeColor="background1"/>
                <w:szCs w:val="21"/>
              </w:rPr>
            </w:pPr>
            <w:r w:rsidRPr="00B96B01">
              <w:rPr>
                <w:rFonts w:ascii="Arial" w:hAnsi="Arial" w:cs="Arial"/>
                <w:b/>
                <w:bCs/>
                <w:color w:val="FFFFFF" w:themeColor="background1"/>
                <w:szCs w:val="21"/>
              </w:rPr>
              <w:t>Intervention: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1254FDF2" w14:textId="77777777" w:rsidR="000D4F1C" w:rsidRPr="00B96B01" w:rsidRDefault="000D4F1C" w:rsidP="004A3414">
            <w:pPr>
              <w:rPr>
                <w:rFonts w:ascii="Arial" w:hAnsi="Arial" w:cs="Arial"/>
                <w:szCs w:val="21"/>
              </w:rPr>
            </w:pPr>
            <w:r w:rsidRPr="00B96B01">
              <w:rPr>
                <w:rFonts w:ascii="Arial" w:hAnsi="Arial" w:cs="Arial"/>
                <w:color w:val="000000"/>
                <w:szCs w:val="21"/>
              </w:rPr>
              <w:t>PEEP determination using transpulmonary pressure</w:t>
            </w:r>
          </w:p>
        </w:tc>
      </w:tr>
      <w:tr w:rsidR="000D4F1C" w:rsidRPr="00B96B01" w14:paraId="71399B99"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2A82C66E" w14:textId="77777777" w:rsidR="000D4F1C" w:rsidRPr="00B96B01" w:rsidRDefault="000D4F1C" w:rsidP="004A3414">
            <w:pPr>
              <w:rPr>
                <w:rFonts w:ascii="Arial" w:hAnsi="Arial" w:cs="Arial"/>
                <w:szCs w:val="21"/>
              </w:rPr>
            </w:pPr>
            <w:r w:rsidRPr="00B96B01">
              <w:rPr>
                <w:rFonts w:ascii="Arial" w:hAnsi="Arial" w:cs="Arial"/>
                <w:b/>
                <w:bCs/>
                <w:color w:val="FFFFFF"/>
                <w:szCs w:val="21"/>
              </w:rPr>
              <w:t>Comparison: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760321EE" w14:textId="77777777" w:rsidR="000D4F1C" w:rsidRPr="00B96B01" w:rsidRDefault="000D4F1C" w:rsidP="004A3414">
            <w:pPr>
              <w:rPr>
                <w:rFonts w:ascii="Arial" w:hAnsi="Arial" w:cs="Arial"/>
                <w:szCs w:val="21"/>
              </w:rPr>
            </w:pPr>
            <w:r w:rsidRPr="00B96B01">
              <w:rPr>
                <w:rFonts w:ascii="Arial" w:hAnsi="Arial" w:cs="Arial"/>
                <w:szCs w:val="21"/>
              </w:rPr>
              <w:t>PEEP determination according to the ARDSnet table, PEEP determined by a physician</w:t>
            </w:r>
          </w:p>
        </w:tc>
      </w:tr>
      <w:tr w:rsidR="000D4F1C" w:rsidRPr="00B96B01" w14:paraId="09F994EE"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4A132B67" w14:textId="77777777" w:rsidR="000D4F1C" w:rsidRPr="00B96B01" w:rsidRDefault="000D4F1C" w:rsidP="004A3414">
            <w:pPr>
              <w:rPr>
                <w:rFonts w:ascii="Arial" w:hAnsi="Arial" w:cs="Arial"/>
                <w:szCs w:val="21"/>
              </w:rPr>
            </w:pPr>
            <w:r w:rsidRPr="00B96B01">
              <w:rPr>
                <w:rFonts w:ascii="Arial" w:hAnsi="Arial" w:cs="Arial"/>
                <w:b/>
                <w:bCs/>
                <w:color w:val="FFFFFF"/>
                <w:szCs w:val="21"/>
              </w:rPr>
              <w:t>Primary Outcome:</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5C74DAC5" w14:textId="77777777" w:rsidR="000D4F1C" w:rsidRPr="00B96B01" w:rsidRDefault="000D4F1C" w:rsidP="004A3414">
            <w:pPr>
              <w:rPr>
                <w:rFonts w:ascii="Arial" w:hAnsi="Arial" w:cs="Arial"/>
                <w:szCs w:val="21"/>
              </w:rPr>
            </w:pPr>
            <w:r w:rsidRPr="00B96B01">
              <w:rPr>
                <w:rFonts w:ascii="Arial" w:hAnsi="Arial" w:cs="Arial"/>
                <w:color w:val="000000"/>
                <w:szCs w:val="21"/>
              </w:rPr>
              <w:t xml:space="preserve">Short term </w:t>
            </w:r>
            <w:r>
              <w:rPr>
                <w:rFonts w:ascii="Arial" w:hAnsi="Arial" w:cs="Arial"/>
                <w:color w:val="000000"/>
                <w:szCs w:val="21"/>
              </w:rPr>
              <w:t>mortality</w:t>
            </w:r>
            <w:r w:rsidRPr="00B96B01">
              <w:rPr>
                <w:rFonts w:ascii="Arial" w:hAnsi="Arial" w:cs="Arial"/>
                <w:color w:val="000000"/>
                <w:szCs w:val="21"/>
              </w:rPr>
              <w:t xml:space="preserve">, long term </w:t>
            </w:r>
            <w:r>
              <w:rPr>
                <w:rFonts w:ascii="Arial" w:hAnsi="Arial" w:cs="Arial"/>
                <w:color w:val="000000"/>
                <w:szCs w:val="21"/>
              </w:rPr>
              <w:t>mortality</w:t>
            </w:r>
          </w:p>
        </w:tc>
      </w:tr>
      <w:tr w:rsidR="000D4F1C" w:rsidRPr="00B96B01" w14:paraId="55610C29"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46D32E60" w14:textId="77777777" w:rsidR="000D4F1C" w:rsidRPr="00B96B01" w:rsidRDefault="000D4F1C" w:rsidP="004A3414">
            <w:pPr>
              <w:rPr>
                <w:rFonts w:ascii="Arial" w:hAnsi="Arial" w:cs="Arial"/>
                <w:szCs w:val="21"/>
              </w:rPr>
            </w:pPr>
            <w:r w:rsidRPr="00B96B01">
              <w:rPr>
                <w:rFonts w:ascii="Arial" w:hAnsi="Arial" w:cs="Arial"/>
                <w:b/>
                <w:bCs/>
                <w:color w:val="FFFFFF"/>
                <w:szCs w:val="21"/>
              </w:rPr>
              <w:t>Setting:</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2EA6F065" w14:textId="77777777" w:rsidR="000D4F1C" w:rsidRPr="00B96B01" w:rsidRDefault="000D4F1C" w:rsidP="004A3414">
            <w:pPr>
              <w:rPr>
                <w:rFonts w:ascii="Arial" w:hAnsi="Arial" w:cs="Arial"/>
                <w:szCs w:val="21"/>
              </w:rPr>
            </w:pPr>
            <w:r w:rsidRPr="00B96B01">
              <w:rPr>
                <w:rFonts w:ascii="Arial" w:hAnsi="Arial" w:cs="Arial"/>
                <w:color w:val="000000"/>
                <w:szCs w:val="21"/>
              </w:rPr>
              <w:t>Situation equivalent to the emergency room or intensive care unit</w:t>
            </w:r>
          </w:p>
        </w:tc>
      </w:tr>
      <w:tr w:rsidR="000D4F1C" w:rsidRPr="00B96B01" w14:paraId="6F2E02A9"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071C66F3" w14:textId="77777777" w:rsidR="000D4F1C" w:rsidRPr="00B96B01" w:rsidRDefault="000D4F1C" w:rsidP="004A3414">
            <w:pPr>
              <w:rPr>
                <w:rFonts w:ascii="Arial" w:hAnsi="Arial" w:cs="Arial"/>
                <w:szCs w:val="21"/>
              </w:rPr>
            </w:pPr>
            <w:r w:rsidRPr="00B96B01">
              <w:rPr>
                <w:rFonts w:ascii="Arial" w:hAnsi="Arial" w:cs="Arial"/>
                <w:b/>
                <w:bCs/>
                <w:color w:val="FFFFFF"/>
                <w:szCs w:val="21"/>
              </w:rPr>
              <w:t>Perspective:</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67A63AE3" w14:textId="77777777" w:rsidR="000D4F1C" w:rsidRPr="00B96B01" w:rsidRDefault="000D4F1C" w:rsidP="004A3414">
            <w:pPr>
              <w:rPr>
                <w:rFonts w:ascii="Arial" w:hAnsi="Arial" w:cs="Arial"/>
                <w:szCs w:val="21"/>
              </w:rPr>
            </w:pPr>
            <w:r w:rsidRPr="00B96B01">
              <w:rPr>
                <w:rFonts w:ascii="Arial" w:hAnsi="Arial" w:cs="Arial"/>
                <w:szCs w:val="21"/>
              </w:rPr>
              <w:t>Individual</w:t>
            </w:r>
          </w:p>
        </w:tc>
      </w:tr>
      <w:tr w:rsidR="000D4F1C" w:rsidRPr="00B96B01" w14:paraId="277967AD"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5328F252" w14:textId="77777777" w:rsidR="000D4F1C" w:rsidRPr="00B96B01" w:rsidRDefault="000D4F1C" w:rsidP="004A3414">
            <w:pPr>
              <w:rPr>
                <w:rFonts w:ascii="Arial" w:hAnsi="Arial" w:cs="Arial"/>
                <w:szCs w:val="21"/>
              </w:rPr>
            </w:pPr>
            <w:r w:rsidRPr="00B96B01">
              <w:rPr>
                <w:rFonts w:ascii="Arial" w:hAnsi="Arial" w:cs="Arial"/>
                <w:b/>
                <w:bCs/>
                <w:color w:val="FFFFFF"/>
                <w:szCs w:val="21"/>
              </w:rPr>
              <w:t>Background:</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64E52767" w14:textId="77777777" w:rsidR="000D4F1C" w:rsidRPr="00B96B01" w:rsidRDefault="000D4F1C" w:rsidP="004A3414">
            <w:pPr>
              <w:ind w:firstLine="160"/>
              <w:rPr>
                <w:rFonts w:ascii="Arial" w:hAnsi="Arial" w:cs="Arial"/>
                <w:color w:val="000000"/>
                <w:szCs w:val="21"/>
              </w:rPr>
            </w:pPr>
            <w:r w:rsidRPr="00B96B01">
              <w:rPr>
                <w:rFonts w:ascii="Arial" w:hAnsi="Arial" w:cs="Arial"/>
                <w:color w:val="000000"/>
                <w:szCs w:val="21"/>
              </w:rPr>
              <w:t xml:space="preserve">Excessive PEEP enhances ventilator-induced lung injury (VILI) in patients with ARDS and adversely affects circulatory dynamics. Insufficient PEEP increases collapsed lung, which has also been reported to affect VILI and worsen oxygenation. On the </w:t>
            </w:r>
            <w:r>
              <w:rPr>
                <w:rFonts w:ascii="Arial" w:hAnsi="Arial" w:cs="Arial"/>
                <w:color w:val="000000"/>
                <w:szCs w:val="21"/>
              </w:rPr>
              <w:t>contrary</w:t>
            </w:r>
            <w:r w:rsidRPr="00B96B01">
              <w:rPr>
                <w:rFonts w:ascii="Arial" w:hAnsi="Arial" w:cs="Arial"/>
                <w:color w:val="000000"/>
                <w:szCs w:val="21"/>
              </w:rPr>
              <w:t>, there is no established method for appropriate PEEP settings.</w:t>
            </w:r>
          </w:p>
          <w:p w14:paraId="46257EAC" w14:textId="77777777" w:rsidR="000D4F1C" w:rsidRPr="00B96B01" w:rsidRDefault="000D4F1C" w:rsidP="004A3414">
            <w:pPr>
              <w:ind w:firstLine="160"/>
              <w:rPr>
                <w:rFonts w:ascii="Arial" w:hAnsi="Arial" w:cs="Arial"/>
                <w:szCs w:val="21"/>
              </w:rPr>
            </w:pPr>
            <w:r w:rsidRPr="00B96B01">
              <w:rPr>
                <w:rFonts w:ascii="Arial" w:hAnsi="Arial" w:cs="Arial"/>
                <w:color w:val="000000"/>
                <w:szCs w:val="21"/>
              </w:rPr>
              <w:t>Clarification of useful methods for PEEP setting is an important clinical issue.</w:t>
            </w:r>
          </w:p>
        </w:tc>
      </w:tr>
      <w:tr w:rsidR="000D4F1C" w:rsidRPr="00B96B01" w14:paraId="6943B6F2"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778B0D7E" w14:textId="77777777" w:rsidR="000D4F1C" w:rsidRPr="00B96B01" w:rsidRDefault="000D4F1C" w:rsidP="004A3414">
            <w:pPr>
              <w:rPr>
                <w:rFonts w:ascii="Arial" w:hAnsi="Arial" w:cs="Arial"/>
                <w:szCs w:val="21"/>
              </w:rPr>
            </w:pPr>
            <w:r w:rsidRPr="00B96B01">
              <w:rPr>
                <w:rFonts w:ascii="Arial" w:hAnsi="Arial" w:cs="Arial"/>
                <w:b/>
                <w:bCs/>
                <w:color w:val="FFFFFF"/>
                <w:szCs w:val="21"/>
              </w:rPr>
              <w:t>Conflict of interests:</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2C919D13" w14:textId="77777777" w:rsidR="000D4F1C" w:rsidRPr="00B96B01" w:rsidRDefault="000D4F1C" w:rsidP="004A3414">
            <w:pPr>
              <w:rPr>
                <w:rFonts w:ascii="Arial" w:hAnsi="Arial" w:cs="Arial"/>
                <w:szCs w:val="21"/>
              </w:rPr>
            </w:pPr>
            <w:r w:rsidRPr="00B96B01">
              <w:rPr>
                <w:rFonts w:ascii="Arial" w:hAnsi="Arial" w:cs="Arial"/>
                <w:szCs w:val="21"/>
              </w:rPr>
              <w:t>None</w:t>
            </w:r>
          </w:p>
        </w:tc>
      </w:tr>
    </w:tbl>
    <w:p w14:paraId="65CE41F8" w14:textId="77777777" w:rsidR="000D4F1C" w:rsidRPr="00652489" w:rsidRDefault="000D4F1C" w:rsidP="004A3414">
      <w:pPr>
        <w:spacing w:before="280" w:after="280"/>
        <w:outlineLvl w:val="0"/>
        <w:rPr>
          <w:rFonts w:ascii="Arial" w:hAnsi="Arial" w:cs="Arial"/>
          <w:b/>
          <w:bCs/>
          <w:color w:val="000000"/>
          <w:kern w:val="36"/>
          <w:sz w:val="28"/>
          <w:szCs w:val="28"/>
        </w:rPr>
      </w:pPr>
      <w:r w:rsidRPr="00652489">
        <w:rPr>
          <w:rFonts w:ascii="Arial" w:hAnsi="Arial" w:cs="Arial"/>
          <w:b/>
          <w:bCs/>
          <w:color w:val="000000"/>
          <w:kern w:val="36"/>
          <w:sz w:val="28"/>
          <w:szCs w:val="28"/>
        </w:rPr>
        <w:t>Assessment</w:t>
      </w:r>
    </w:p>
    <w:tbl>
      <w:tblPr>
        <w:tblW w:w="0" w:type="auto"/>
        <w:tblCellMar>
          <w:top w:w="15" w:type="dxa"/>
          <w:left w:w="15" w:type="dxa"/>
          <w:bottom w:w="15" w:type="dxa"/>
          <w:right w:w="15" w:type="dxa"/>
        </w:tblCellMar>
        <w:tblLook w:val="04A0" w:firstRow="1" w:lastRow="0" w:firstColumn="1" w:lastColumn="0" w:noHBand="0" w:noVBand="1"/>
      </w:tblPr>
      <w:tblGrid>
        <w:gridCol w:w="1356"/>
        <w:gridCol w:w="6234"/>
        <w:gridCol w:w="2860"/>
      </w:tblGrid>
      <w:tr w:rsidR="000D4F1C" w:rsidRPr="00B96B01" w14:paraId="4FB42F33"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34C5C20D" w14:textId="77777777" w:rsidR="000D4F1C" w:rsidRPr="00B96B01" w:rsidRDefault="000D4F1C" w:rsidP="004A3414">
            <w:pPr>
              <w:spacing w:after="280"/>
              <w:outlineLvl w:val="1"/>
              <w:rPr>
                <w:rFonts w:ascii="Arial" w:hAnsi="Arial" w:cs="Arial"/>
                <w:b/>
                <w:bCs/>
                <w:szCs w:val="21"/>
              </w:rPr>
            </w:pPr>
            <w:r w:rsidRPr="00B96B01">
              <w:rPr>
                <w:rFonts w:ascii="Arial" w:hAnsi="Arial" w:cs="Arial"/>
                <w:b/>
                <w:bCs/>
                <w:color w:val="FFFFFF"/>
                <w:szCs w:val="21"/>
              </w:rPr>
              <w:t>Problem</w:t>
            </w:r>
          </w:p>
          <w:p w14:paraId="21B24956" w14:textId="77777777" w:rsidR="000D4F1C" w:rsidRPr="00B96B01" w:rsidRDefault="000D4F1C" w:rsidP="004A3414">
            <w:pPr>
              <w:rPr>
                <w:rFonts w:ascii="Arial" w:hAnsi="Arial" w:cs="Arial"/>
                <w:szCs w:val="21"/>
              </w:rPr>
            </w:pPr>
            <w:r w:rsidRPr="00B96B01">
              <w:rPr>
                <w:rFonts w:ascii="Arial" w:hAnsi="Arial" w:cs="Arial"/>
                <w:color w:val="FFFFFF"/>
                <w:szCs w:val="21"/>
              </w:rPr>
              <w:t>Is the problem a priority?</w:t>
            </w:r>
          </w:p>
        </w:tc>
      </w:tr>
      <w:tr w:rsidR="000D4F1C" w:rsidRPr="00B96B01" w14:paraId="77E0B3DA"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E8391E4" w14:textId="77777777" w:rsidR="000D4F1C" w:rsidRPr="00B96B01" w:rsidRDefault="000D4F1C" w:rsidP="004A3414">
            <w:pPr>
              <w:outlineLvl w:val="1"/>
              <w:rPr>
                <w:rFonts w:ascii="Arial" w:hAnsi="Arial" w:cs="Arial"/>
                <w:b/>
                <w:bCs/>
                <w:szCs w:val="21"/>
              </w:rPr>
            </w:pPr>
            <w:r w:rsidRPr="00B96B01">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80B3EB" w14:textId="77777777" w:rsidR="000D4F1C" w:rsidRPr="00B96B01" w:rsidRDefault="000D4F1C" w:rsidP="004A3414">
            <w:pPr>
              <w:outlineLvl w:val="1"/>
              <w:rPr>
                <w:rFonts w:ascii="Arial" w:hAnsi="Arial" w:cs="Arial"/>
                <w:b/>
                <w:bCs/>
                <w:szCs w:val="21"/>
              </w:rPr>
            </w:pPr>
            <w:r w:rsidRPr="00B96B01">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82FAE9" w14:textId="77777777" w:rsidR="000D4F1C" w:rsidRPr="00B96B01" w:rsidRDefault="00560F03" w:rsidP="004A3414">
            <w:pPr>
              <w:outlineLvl w:val="1"/>
              <w:rPr>
                <w:rFonts w:ascii="Arial" w:hAnsi="Arial" w:cs="Arial"/>
                <w:b/>
                <w:bCs/>
                <w:szCs w:val="21"/>
              </w:rPr>
            </w:pPr>
            <w:sdt>
              <w:sdtPr>
                <w:rPr>
                  <w:rFonts w:ascii="Arial" w:eastAsia="MSPゴシック" w:hAnsi="Arial" w:cs="Arial"/>
                  <w:szCs w:val="21"/>
                </w:rPr>
                <w:tag w:val="goog_rdk_28"/>
                <w:id w:val="2006772893"/>
              </w:sdtPr>
              <w:sdtEndPr>
                <w:rPr>
                  <w:b/>
                  <w:bCs/>
                </w:rPr>
              </w:sdtEndPr>
              <w:sdtContent>
                <w:r w:rsidR="000D4F1C" w:rsidRPr="00090F05">
                  <w:rPr>
                    <w:rFonts w:ascii="Arial" w:eastAsia="MSPゴシック" w:hAnsi="Arial" w:cs="Arial"/>
                    <w:b/>
                    <w:bCs/>
                    <w:smallCaps/>
                    <w:szCs w:val="21"/>
                  </w:rPr>
                  <w:t>ADDITIONAL CONSIDERATIONS</w:t>
                </w:r>
              </w:sdtContent>
            </w:sdt>
          </w:p>
        </w:tc>
      </w:tr>
      <w:tr w:rsidR="000D4F1C" w:rsidRPr="00B96B01" w14:paraId="7BA22C5C"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60B21A"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No</w:t>
            </w:r>
          </w:p>
          <w:p w14:paraId="529D4551"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Probably no</w:t>
            </w:r>
          </w:p>
          <w:p w14:paraId="76792544"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Probably yes</w:t>
            </w:r>
          </w:p>
          <w:p w14:paraId="2097A7AD"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Yes</w:t>
            </w:r>
          </w:p>
          <w:p w14:paraId="750868FE"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Varie</w:t>
            </w:r>
            <w:r>
              <w:rPr>
                <w:rFonts w:ascii="Arial" w:eastAsia="MSPゴシック" w:hAnsi="Arial" w:cs="Arial"/>
                <w:szCs w:val="21"/>
              </w:rPr>
              <w:t>s</w:t>
            </w:r>
          </w:p>
          <w:p w14:paraId="5EB0CD9C" w14:textId="77777777" w:rsidR="000D4F1C" w:rsidRPr="00B96B01" w:rsidRDefault="000D4F1C" w:rsidP="004A3414">
            <w:pPr>
              <w:rPr>
                <w:rFonts w:ascii="Arial" w:hAnsi="Arial" w:cs="Arial"/>
                <w:szCs w:val="21"/>
              </w:rPr>
            </w:pPr>
            <w:r w:rsidRPr="00B96B01">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FCCC4E5" w14:textId="77777777" w:rsidR="000D4F1C" w:rsidRPr="00B96B01" w:rsidRDefault="000D4F1C" w:rsidP="004A3414">
            <w:pPr>
              <w:ind w:firstLine="160"/>
              <w:rPr>
                <w:rFonts w:ascii="Arial" w:hAnsi="Arial" w:cs="Arial"/>
                <w:szCs w:val="21"/>
              </w:rPr>
            </w:pPr>
            <w:r w:rsidRPr="00B96B01">
              <w:rPr>
                <w:rFonts w:ascii="Arial" w:hAnsi="Arial" w:cs="Arial"/>
                <w:color w:val="000000"/>
                <w:szCs w:val="21"/>
              </w:rPr>
              <w:t xml:space="preserve">In patients with ARDS, excessive PEEP increases </w:t>
            </w:r>
            <w:r>
              <w:rPr>
                <w:rFonts w:ascii="Arial" w:hAnsi="Arial" w:cs="Arial"/>
                <w:color w:val="000000"/>
                <w:szCs w:val="21"/>
              </w:rPr>
              <w:t xml:space="preserve">the risk of </w:t>
            </w:r>
            <w:r w:rsidRPr="00B96B01">
              <w:rPr>
                <w:rFonts w:ascii="Arial" w:hAnsi="Arial" w:cs="Arial"/>
                <w:color w:val="000000"/>
                <w:szCs w:val="21"/>
              </w:rPr>
              <w:t>V</w:t>
            </w:r>
            <w:r>
              <w:rPr>
                <w:rFonts w:ascii="Arial" w:hAnsi="Arial" w:cs="Arial"/>
                <w:color w:val="000000"/>
                <w:szCs w:val="21"/>
              </w:rPr>
              <w:t>A</w:t>
            </w:r>
            <w:r w:rsidRPr="00B96B01">
              <w:rPr>
                <w:rFonts w:ascii="Arial" w:hAnsi="Arial" w:cs="Arial"/>
                <w:color w:val="000000"/>
                <w:szCs w:val="21"/>
              </w:rPr>
              <w:t xml:space="preserve">LI and has a negative impact on circulatory dynamics. Too low PEEP has also been reported to increase collapsed lung, affect VILI, and worsen oxygenation. </w:t>
            </w:r>
            <w:r>
              <w:rPr>
                <w:rFonts w:ascii="Arial" w:hAnsi="Arial" w:cs="Arial"/>
                <w:color w:val="000000"/>
                <w:szCs w:val="21"/>
              </w:rPr>
              <w:t>In contrast</w:t>
            </w:r>
            <w:r w:rsidRPr="00B96B01">
              <w:rPr>
                <w:rFonts w:ascii="Arial" w:hAnsi="Arial" w:cs="Arial"/>
                <w:color w:val="000000"/>
                <w:szCs w:val="21"/>
              </w:rPr>
              <w:t>, there is no established method for determining appropriate PEEP, and identifying a useful method for setting PEEP is an important clinical issue. Therefore, the priority of this issue is probably high.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AA5C42" w14:textId="77777777" w:rsidR="000D4F1C" w:rsidRPr="00B96B01" w:rsidRDefault="000D4F1C" w:rsidP="004A3414">
            <w:pPr>
              <w:spacing w:after="240"/>
              <w:rPr>
                <w:rFonts w:ascii="Arial" w:hAnsi="Arial" w:cs="Arial"/>
                <w:szCs w:val="21"/>
              </w:rPr>
            </w:pPr>
          </w:p>
        </w:tc>
      </w:tr>
      <w:tr w:rsidR="000D4F1C" w:rsidRPr="00B96B01" w14:paraId="2468FB94"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178CC434" w14:textId="77777777" w:rsidR="000D4F1C" w:rsidRPr="00B96B01" w:rsidRDefault="000D4F1C" w:rsidP="004A3414">
            <w:pPr>
              <w:spacing w:after="280"/>
              <w:outlineLvl w:val="1"/>
              <w:rPr>
                <w:rFonts w:ascii="Arial" w:hAnsi="Arial" w:cs="Arial"/>
                <w:b/>
                <w:bCs/>
                <w:szCs w:val="21"/>
              </w:rPr>
            </w:pPr>
            <w:r w:rsidRPr="00B96B01">
              <w:rPr>
                <w:rFonts w:ascii="Arial" w:hAnsi="Arial" w:cs="Arial"/>
                <w:b/>
                <w:bCs/>
                <w:color w:val="FFFFFF"/>
                <w:szCs w:val="21"/>
              </w:rPr>
              <w:lastRenderedPageBreak/>
              <w:t>Desirable effects</w:t>
            </w:r>
          </w:p>
          <w:p w14:paraId="0E4FBF42" w14:textId="77777777" w:rsidR="000D4F1C" w:rsidRPr="00B96B01" w:rsidRDefault="000D4F1C" w:rsidP="004A3414">
            <w:pPr>
              <w:rPr>
                <w:rFonts w:ascii="Arial" w:hAnsi="Arial" w:cs="Arial"/>
                <w:szCs w:val="21"/>
              </w:rPr>
            </w:pPr>
            <w:r w:rsidRPr="00B96B01">
              <w:rPr>
                <w:rFonts w:ascii="Arial" w:hAnsi="Arial" w:cs="Arial"/>
                <w:color w:val="FFFFFF"/>
                <w:szCs w:val="21"/>
              </w:rPr>
              <w:t>How substantial are the desirable anticipated effects?</w:t>
            </w:r>
          </w:p>
        </w:tc>
      </w:tr>
      <w:tr w:rsidR="000D4F1C" w:rsidRPr="00B96B01" w14:paraId="62BA11EF"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A8823DF" w14:textId="77777777" w:rsidR="000D4F1C" w:rsidRPr="00B96B01" w:rsidRDefault="000D4F1C" w:rsidP="004A3414">
            <w:pPr>
              <w:outlineLvl w:val="1"/>
              <w:rPr>
                <w:rFonts w:ascii="Arial" w:hAnsi="Arial" w:cs="Arial"/>
                <w:b/>
                <w:bCs/>
                <w:szCs w:val="21"/>
              </w:rPr>
            </w:pPr>
            <w:r w:rsidRPr="00B96B01">
              <w:rPr>
                <w:rFonts w:ascii="Arial" w:hAnsi="Arial" w:cs="Arial"/>
                <w:b/>
                <w:bCs/>
                <w:color w:val="000000"/>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D50A51" w14:textId="77777777" w:rsidR="000D4F1C" w:rsidRPr="00B96B01" w:rsidRDefault="000D4F1C" w:rsidP="004A3414">
            <w:pPr>
              <w:outlineLvl w:val="1"/>
              <w:rPr>
                <w:rFonts w:ascii="Arial" w:hAnsi="Arial" w:cs="Arial"/>
                <w:b/>
                <w:bCs/>
                <w:szCs w:val="21"/>
              </w:rPr>
            </w:pPr>
            <w:r w:rsidRPr="00B96B01">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F972E9" w14:textId="77777777" w:rsidR="000D4F1C" w:rsidRPr="00B96B01" w:rsidRDefault="00560F03" w:rsidP="004A3414">
            <w:pPr>
              <w:outlineLvl w:val="1"/>
              <w:rPr>
                <w:rFonts w:ascii="Arial" w:hAnsi="Arial" w:cs="Arial"/>
                <w:b/>
                <w:bCs/>
                <w:szCs w:val="21"/>
              </w:rPr>
            </w:pPr>
            <w:sdt>
              <w:sdtPr>
                <w:rPr>
                  <w:rFonts w:ascii="Arial" w:eastAsia="MSPゴシック" w:hAnsi="Arial" w:cs="Arial"/>
                  <w:szCs w:val="21"/>
                </w:rPr>
                <w:tag w:val="goog_rdk_28"/>
                <w:id w:val="-1078823622"/>
              </w:sdtPr>
              <w:sdtEndPr/>
              <w:sdtContent>
                <w:r w:rsidR="000D4F1C" w:rsidRPr="00B96B01">
                  <w:rPr>
                    <w:rFonts w:ascii="Arial" w:eastAsia="MSPゴシック" w:hAnsi="Arial" w:cs="Arial"/>
                    <w:smallCaps/>
                    <w:szCs w:val="21"/>
                  </w:rPr>
                  <w:t>ADDITIONAL CONSIDERATIONS</w:t>
                </w:r>
              </w:sdtContent>
            </w:sdt>
          </w:p>
        </w:tc>
      </w:tr>
      <w:tr w:rsidR="000D4F1C" w:rsidRPr="00B96B01" w14:paraId="19635509"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4EEDFF"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Trivial</w:t>
            </w:r>
          </w:p>
          <w:p w14:paraId="4A0CFFE4"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Small</w:t>
            </w:r>
          </w:p>
          <w:p w14:paraId="6FC1A6C4"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Moderate</w:t>
            </w:r>
          </w:p>
          <w:p w14:paraId="73279E58"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Large</w:t>
            </w:r>
          </w:p>
          <w:p w14:paraId="51F27A99"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Varies</w:t>
            </w:r>
          </w:p>
          <w:p w14:paraId="5E561752" w14:textId="77777777" w:rsidR="000D4F1C" w:rsidRPr="00B96B01" w:rsidRDefault="000D4F1C" w:rsidP="004A3414">
            <w:pPr>
              <w:rPr>
                <w:rFonts w:ascii="Arial" w:hAnsi="Arial" w:cs="Arial"/>
                <w:szCs w:val="21"/>
              </w:rPr>
            </w:pPr>
            <w:r w:rsidRPr="00B96B01">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C99987" w14:textId="65697C5D" w:rsidR="000D4F1C" w:rsidRPr="00B96B01" w:rsidRDefault="000D4F1C" w:rsidP="004A3414">
            <w:pPr>
              <w:ind w:firstLine="160"/>
              <w:rPr>
                <w:rFonts w:ascii="Arial" w:hAnsi="Arial" w:cs="Arial"/>
                <w:szCs w:val="21"/>
              </w:rPr>
            </w:pPr>
            <w:r w:rsidRPr="00B96B01">
              <w:rPr>
                <w:rFonts w:ascii="Arial" w:hAnsi="Arial" w:cs="Arial"/>
                <w:color w:val="000000"/>
                <w:szCs w:val="21"/>
              </w:rPr>
              <w:t>A systematic review i</w:t>
            </w:r>
            <w:r w:rsidRPr="00652489">
              <w:rPr>
                <w:rFonts w:ascii="Arial" w:hAnsi="Arial" w:cs="Arial"/>
                <w:color w:val="000000"/>
                <w:szCs w:val="21"/>
              </w:rPr>
              <w:t>de</w:t>
            </w:r>
            <w:r w:rsidRPr="00B96B01">
              <w:rPr>
                <w:rFonts w:ascii="Arial" w:hAnsi="Arial" w:cs="Arial"/>
                <w:color w:val="000000"/>
                <w:szCs w:val="21"/>
              </w:rPr>
              <w:t>ntifi</w:t>
            </w:r>
            <w:r w:rsidRPr="00652489">
              <w:rPr>
                <w:rFonts w:ascii="Arial" w:hAnsi="Arial" w:cs="Arial"/>
                <w:color w:val="000000"/>
                <w:szCs w:val="21"/>
              </w:rPr>
              <w:t>ed</w:t>
            </w:r>
            <w:r w:rsidRPr="00B96B01">
              <w:rPr>
                <w:rFonts w:ascii="Arial" w:hAnsi="Arial" w:cs="Arial"/>
                <w:color w:val="000000"/>
                <w:szCs w:val="21"/>
              </w:rPr>
              <w:t xml:space="preserve"> two RCTs consistent with t</w:t>
            </w:r>
            <w:r w:rsidRPr="00652489">
              <w:rPr>
                <w:rFonts w:ascii="Arial" w:hAnsi="Arial" w:cs="Arial"/>
                <w:color w:val="000000"/>
                <w:szCs w:val="21"/>
              </w:rPr>
              <w:t xml:space="preserve">he </w:t>
            </w:r>
            <w:r w:rsidRPr="00B96B01">
              <w:rPr>
                <w:rFonts w:ascii="Arial" w:hAnsi="Arial" w:cs="Arial"/>
                <w:color w:val="000000"/>
                <w:szCs w:val="21"/>
              </w:rPr>
              <w:t>patient, intervention, comparison, and outcome p</w:t>
            </w:r>
            <w:r w:rsidRPr="00652489">
              <w:rPr>
                <w:rFonts w:ascii="Arial" w:hAnsi="Arial" w:cs="Arial"/>
                <w:color w:val="000000"/>
                <w:szCs w:val="21"/>
              </w:rPr>
              <w:t>rocess</w:t>
            </w:r>
            <w:r w:rsidRPr="00B96B01">
              <w:rPr>
                <w:rFonts w:ascii="Arial" w:hAnsi="Arial" w:cs="Arial"/>
                <w:color w:val="000000"/>
                <w:szCs w:val="21"/>
              </w:rPr>
              <w:t xml:space="preserve">, and a meta-analysis was performed using these trials. The effect </w:t>
            </w:r>
            <w:r w:rsidR="00DC4CF9" w:rsidRPr="00B96B01">
              <w:rPr>
                <w:rFonts w:ascii="Arial" w:hAnsi="Arial" w:cs="Arial"/>
                <w:color w:val="000000"/>
                <w:szCs w:val="21"/>
              </w:rPr>
              <w:t>estimates</w:t>
            </w:r>
            <w:r w:rsidRPr="00B96B01">
              <w:rPr>
                <w:rFonts w:ascii="Arial" w:hAnsi="Arial" w:cs="Arial"/>
                <w:color w:val="000000"/>
                <w:szCs w:val="21"/>
              </w:rPr>
              <w:t xml:space="preserve"> for short term mortality (2 RCTs: N=261) was 85 fewer deaths/1000 people (95% CI: 225 fewer deaths to 247 more deaths) for the intervention compared to the control. </w:t>
            </w:r>
            <w:r w:rsidRPr="00B96B01">
              <w:rPr>
                <w:rFonts w:ascii="Arial" w:hAnsi="Arial" w:cs="Arial"/>
                <w:color w:val="000000"/>
                <w:szCs w:val="21"/>
              </w:rPr>
              <w:t>〜</w:t>
            </w:r>
            <w:r w:rsidRPr="00B96B01">
              <w:rPr>
                <w:rFonts w:ascii="Arial" w:hAnsi="Arial" w:cs="Arial"/>
                <w:color w:val="000000"/>
                <w:szCs w:val="21"/>
              </w:rPr>
              <w:t>The estimated effect on long term mortality (2 RCTs: N=259) was a reduction of 72/1000 (95% CI: 207 to 148). Thus, we judged the desired effect of the intervention to be “small</w:t>
            </w:r>
            <w:r>
              <w:rPr>
                <w:rFonts w:ascii="Arial" w:hAnsi="Arial" w:cs="Arial"/>
                <w:color w:val="000000"/>
                <w:szCs w:val="21"/>
              </w:rPr>
              <w:t>.</w:t>
            </w:r>
            <w:r w:rsidRPr="00B96B01">
              <w:rPr>
                <w:rFonts w:ascii="Arial" w:hAnsi="Arial" w:cs="Arial"/>
                <w:color w:val="000000"/>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13A9BB" w14:textId="77777777" w:rsidR="000D4F1C" w:rsidRPr="00B96B01" w:rsidRDefault="000D4F1C" w:rsidP="004A3414">
            <w:pPr>
              <w:spacing w:after="240"/>
              <w:rPr>
                <w:rFonts w:ascii="Arial" w:hAnsi="Arial" w:cs="Arial"/>
                <w:szCs w:val="21"/>
              </w:rPr>
            </w:pPr>
          </w:p>
        </w:tc>
      </w:tr>
      <w:tr w:rsidR="000D4F1C" w:rsidRPr="00B96B01" w14:paraId="25BA3F78"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12C1F58A" w14:textId="77777777" w:rsidR="000D4F1C" w:rsidRPr="00B96B01" w:rsidRDefault="000D4F1C" w:rsidP="004A3414">
            <w:pPr>
              <w:spacing w:after="280"/>
              <w:outlineLvl w:val="1"/>
              <w:rPr>
                <w:rFonts w:ascii="Arial" w:hAnsi="Arial" w:cs="Arial"/>
                <w:b/>
                <w:bCs/>
                <w:szCs w:val="21"/>
              </w:rPr>
            </w:pPr>
            <w:r w:rsidRPr="00B96B01">
              <w:rPr>
                <w:rFonts w:ascii="Arial" w:hAnsi="Arial" w:cs="Arial"/>
                <w:b/>
                <w:bCs/>
                <w:color w:val="FFFFFF"/>
                <w:szCs w:val="21"/>
              </w:rPr>
              <w:t>Undesirable effects</w:t>
            </w:r>
          </w:p>
          <w:p w14:paraId="35F57C9C" w14:textId="77777777" w:rsidR="000D4F1C" w:rsidRPr="00B96B01" w:rsidRDefault="000D4F1C" w:rsidP="004A3414">
            <w:pPr>
              <w:rPr>
                <w:rFonts w:ascii="Arial" w:hAnsi="Arial" w:cs="Arial"/>
                <w:szCs w:val="21"/>
              </w:rPr>
            </w:pPr>
            <w:r w:rsidRPr="00B96B01">
              <w:rPr>
                <w:rFonts w:ascii="Arial" w:hAnsi="Arial" w:cs="Arial"/>
                <w:color w:val="FFFFFF"/>
                <w:szCs w:val="21"/>
              </w:rPr>
              <w:t>How substantial are the undesirable anticipated effects?</w:t>
            </w:r>
          </w:p>
        </w:tc>
      </w:tr>
      <w:tr w:rsidR="000D4F1C" w:rsidRPr="00B96B01" w14:paraId="4A9A5FD5"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21AD6A" w14:textId="77777777" w:rsidR="000D4F1C" w:rsidRPr="00B96B01" w:rsidRDefault="000D4F1C" w:rsidP="004A3414">
            <w:pPr>
              <w:outlineLvl w:val="1"/>
              <w:rPr>
                <w:rFonts w:ascii="Arial" w:hAnsi="Arial" w:cs="Arial"/>
                <w:b/>
                <w:bCs/>
                <w:szCs w:val="21"/>
              </w:rPr>
            </w:pPr>
            <w:r w:rsidRPr="00B96B01">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06BF02" w14:textId="77777777" w:rsidR="000D4F1C" w:rsidRPr="00B96B01" w:rsidRDefault="000D4F1C" w:rsidP="004A3414">
            <w:pPr>
              <w:outlineLvl w:val="1"/>
              <w:rPr>
                <w:rFonts w:ascii="Arial" w:hAnsi="Arial" w:cs="Arial"/>
                <w:b/>
                <w:bCs/>
                <w:szCs w:val="21"/>
              </w:rPr>
            </w:pPr>
            <w:r w:rsidRPr="00B96B01">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DA812D"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mallCaps/>
                <w:szCs w:val="21"/>
              </w:rPr>
              <w:t>ADDITIONAL CONSIDERATIONS</w:t>
            </w:r>
          </w:p>
        </w:tc>
      </w:tr>
      <w:tr w:rsidR="000D4F1C" w:rsidRPr="00B96B01" w14:paraId="027B69A0" w14:textId="77777777" w:rsidTr="004A3414">
        <w:trPr>
          <w:trHeight w:val="165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5B48F8"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Large</w:t>
            </w:r>
          </w:p>
          <w:p w14:paraId="0C0B1CBA"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Small</w:t>
            </w:r>
          </w:p>
          <w:p w14:paraId="2159BBC0"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Moderate</w:t>
            </w:r>
          </w:p>
          <w:p w14:paraId="0A8486BA"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Trivial</w:t>
            </w:r>
          </w:p>
          <w:p w14:paraId="1931361C"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Var</w:t>
            </w:r>
            <w:r>
              <w:rPr>
                <w:rFonts w:ascii="Arial" w:eastAsia="MSPゴシック" w:hAnsi="Arial" w:cs="Arial"/>
                <w:szCs w:val="21"/>
              </w:rPr>
              <w:t>ies</w:t>
            </w:r>
          </w:p>
          <w:p w14:paraId="0FF58DEB" w14:textId="77777777" w:rsidR="000D4F1C" w:rsidRPr="00B96B01" w:rsidRDefault="000D4F1C" w:rsidP="004A3414">
            <w:pPr>
              <w:rPr>
                <w:rFonts w:ascii="Arial" w:hAnsi="Arial" w:cs="Arial"/>
                <w:szCs w:val="21"/>
              </w:rPr>
            </w:pPr>
            <w:r w:rsidRPr="00B96B01">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521742" w14:textId="77777777" w:rsidR="000D4F1C" w:rsidRPr="00B96B01" w:rsidRDefault="000D4F1C" w:rsidP="004A3414">
            <w:pPr>
              <w:rPr>
                <w:rFonts w:ascii="Arial" w:hAnsi="Arial" w:cs="Arial"/>
                <w:szCs w:val="21"/>
              </w:rPr>
            </w:pPr>
            <w:r w:rsidRPr="00B96B01">
              <w:rPr>
                <w:rFonts w:ascii="Arial" w:hAnsi="Arial" w:cs="Arial"/>
                <w:szCs w:val="21"/>
              </w:rPr>
              <w:t>Harm has only been examined in one RCT (EPVent 2 study) and was not examined in the meta-analysis. Therefore, the expected harm was judged to be “small” when considered in conjunction with the description in the remarks section.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53233C" w14:textId="77777777" w:rsidR="000D4F1C" w:rsidRPr="00B96B01" w:rsidRDefault="000D4F1C" w:rsidP="004A3414">
            <w:pPr>
              <w:spacing w:after="240"/>
              <w:rPr>
                <w:rFonts w:ascii="Arial" w:hAnsi="Arial" w:cs="Arial"/>
                <w:szCs w:val="21"/>
              </w:rPr>
            </w:pPr>
            <w:r w:rsidRPr="00B96B01">
              <w:rPr>
                <w:rFonts w:ascii="Arial" w:hAnsi="Arial" w:cs="Arial"/>
                <w:szCs w:val="21"/>
              </w:rPr>
              <w:t>In the EPVent 2 study, there was no increase in the frequency of pneumothorax or pressure trauma in the “intervention” group compared to the “control” group (pneumothorax 2/98 vs. 3/102, pressure trauma 5/98 vs. 6/102). In addition, there were no complications associated with esophageal balloon placement in the intervention group.</w:t>
            </w:r>
          </w:p>
        </w:tc>
      </w:tr>
      <w:tr w:rsidR="000D4F1C" w:rsidRPr="00B96B01" w14:paraId="411CAF9F"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538FD4C6" w14:textId="77777777" w:rsidR="000D4F1C" w:rsidRPr="00B96B01" w:rsidRDefault="000D4F1C" w:rsidP="004A3414">
            <w:pPr>
              <w:spacing w:after="280"/>
              <w:outlineLvl w:val="1"/>
              <w:rPr>
                <w:rFonts w:ascii="Arial" w:hAnsi="Arial" w:cs="Arial"/>
                <w:b/>
                <w:bCs/>
                <w:szCs w:val="21"/>
              </w:rPr>
            </w:pPr>
            <w:r w:rsidRPr="00B96B01">
              <w:rPr>
                <w:rFonts w:ascii="Arial" w:hAnsi="Arial" w:cs="Arial"/>
                <w:b/>
                <w:bCs/>
                <w:color w:val="FFFFFF"/>
                <w:szCs w:val="21"/>
              </w:rPr>
              <w:t>Certainty of evidence</w:t>
            </w:r>
          </w:p>
          <w:p w14:paraId="4FE28BDE" w14:textId="77777777" w:rsidR="000D4F1C" w:rsidRPr="00B96B01" w:rsidRDefault="000D4F1C" w:rsidP="004A3414">
            <w:pPr>
              <w:rPr>
                <w:rFonts w:ascii="Arial" w:hAnsi="Arial" w:cs="Arial"/>
                <w:szCs w:val="21"/>
              </w:rPr>
            </w:pPr>
            <w:r w:rsidRPr="00B96B01">
              <w:rPr>
                <w:rFonts w:ascii="Arial" w:hAnsi="Arial" w:cs="Arial"/>
                <w:color w:val="FFFFFF"/>
                <w:szCs w:val="21"/>
              </w:rPr>
              <w:t>What is the overall certainty of the evidence of effects?</w:t>
            </w:r>
          </w:p>
        </w:tc>
      </w:tr>
      <w:tr w:rsidR="000D4F1C" w:rsidRPr="00B96B01" w14:paraId="3639C40C"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8A36CA" w14:textId="77777777" w:rsidR="000D4F1C" w:rsidRPr="00B96B01" w:rsidRDefault="000D4F1C" w:rsidP="004A3414">
            <w:pPr>
              <w:outlineLvl w:val="1"/>
              <w:rPr>
                <w:rFonts w:ascii="Arial" w:hAnsi="Arial" w:cs="Arial"/>
                <w:b/>
                <w:bCs/>
                <w:szCs w:val="21"/>
              </w:rPr>
            </w:pPr>
            <w:r w:rsidRPr="00B96B01">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64968F" w14:textId="77777777" w:rsidR="000D4F1C" w:rsidRPr="00B96B01" w:rsidRDefault="000D4F1C" w:rsidP="004A3414">
            <w:pPr>
              <w:outlineLvl w:val="1"/>
              <w:rPr>
                <w:rFonts w:ascii="Arial" w:hAnsi="Arial" w:cs="Arial"/>
                <w:b/>
                <w:bCs/>
                <w:szCs w:val="21"/>
              </w:rPr>
            </w:pPr>
            <w:r w:rsidRPr="00B96B01">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F0C81D" w14:textId="77777777" w:rsidR="000D4F1C" w:rsidRPr="00B96B01" w:rsidRDefault="00560F03" w:rsidP="004A3414">
            <w:pPr>
              <w:outlineLvl w:val="1"/>
              <w:rPr>
                <w:rFonts w:ascii="Arial" w:hAnsi="Arial" w:cs="Arial"/>
                <w:b/>
                <w:bCs/>
                <w:szCs w:val="21"/>
              </w:rPr>
            </w:pPr>
            <w:sdt>
              <w:sdtPr>
                <w:rPr>
                  <w:rFonts w:ascii="Arial" w:eastAsia="MSPゴシック" w:hAnsi="Arial" w:cs="Arial"/>
                  <w:szCs w:val="21"/>
                </w:rPr>
                <w:tag w:val="goog_rdk_28"/>
                <w:id w:val="-1783407281"/>
              </w:sdtPr>
              <w:sdtEndPr/>
              <w:sdtContent>
                <w:r w:rsidR="000D4F1C" w:rsidRPr="00B96B01">
                  <w:rPr>
                    <w:rFonts w:ascii="Arial" w:eastAsia="MSPゴシック" w:hAnsi="Arial" w:cs="Arial"/>
                    <w:smallCaps/>
                    <w:szCs w:val="21"/>
                  </w:rPr>
                  <w:t>ADDITIONAL CONSIDERATIONS</w:t>
                </w:r>
              </w:sdtContent>
            </w:sdt>
          </w:p>
        </w:tc>
      </w:tr>
      <w:tr w:rsidR="000D4F1C" w:rsidRPr="00B96B01" w14:paraId="45DCFDB4" w14:textId="77777777" w:rsidTr="004A3414">
        <w:trPr>
          <w:trHeight w:val="132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22CD16"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lastRenderedPageBreak/>
              <w:t>○ Very low</w:t>
            </w:r>
          </w:p>
          <w:p w14:paraId="0F229ED6"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Low</w:t>
            </w:r>
          </w:p>
          <w:p w14:paraId="3E34230D"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Moderate</w:t>
            </w:r>
          </w:p>
          <w:p w14:paraId="7131831C"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High</w:t>
            </w:r>
          </w:p>
          <w:p w14:paraId="137FBDC3" w14:textId="77777777" w:rsidR="000D4F1C" w:rsidRPr="00B96B01" w:rsidRDefault="000D4F1C" w:rsidP="004A3414">
            <w:pPr>
              <w:rPr>
                <w:rFonts w:ascii="Arial" w:hAnsi="Arial" w:cs="Arial"/>
                <w:szCs w:val="21"/>
              </w:rPr>
            </w:pPr>
            <w:r w:rsidRPr="00B96B01">
              <w:rPr>
                <w:rFonts w:ascii="Arial" w:eastAsia="MSPゴシック" w:hAnsi="Arial" w:cs="Arial"/>
                <w:szCs w:val="21"/>
              </w:rPr>
              <w:t>○ No included stud</w:t>
            </w:r>
            <w:r>
              <w:rPr>
                <w:rFonts w:ascii="Arial" w:eastAsia="MSPゴシック" w:hAnsi="Arial" w:cs="Arial"/>
                <w:szCs w:val="21"/>
              </w:rPr>
              <w:t>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9FAD98" w14:textId="77777777" w:rsidR="000D4F1C" w:rsidRPr="00B96B01" w:rsidRDefault="000D4F1C" w:rsidP="004A3414">
            <w:pPr>
              <w:rPr>
                <w:rFonts w:ascii="Arial" w:hAnsi="Arial" w:cs="Arial"/>
                <w:szCs w:val="21"/>
              </w:rPr>
            </w:pPr>
          </w:p>
          <w:tbl>
            <w:tblPr>
              <w:tblW w:w="0" w:type="auto"/>
              <w:tblCellMar>
                <w:top w:w="15" w:type="dxa"/>
                <w:left w:w="15" w:type="dxa"/>
                <w:bottom w:w="15" w:type="dxa"/>
                <w:right w:w="15" w:type="dxa"/>
              </w:tblCellMar>
              <w:tblLook w:val="04A0" w:firstRow="1" w:lastRow="0" w:firstColumn="1" w:lastColumn="0" w:noHBand="0" w:noVBand="1"/>
            </w:tblPr>
            <w:tblGrid>
              <w:gridCol w:w="1946"/>
              <w:gridCol w:w="1361"/>
              <w:gridCol w:w="2761"/>
            </w:tblGrid>
            <w:tr w:rsidR="000D4F1C" w:rsidRPr="00B96B01" w14:paraId="2BE16062" w14:textId="77777777" w:rsidTr="004A3414">
              <w:tc>
                <w:tcPr>
                  <w:tcW w:w="0" w:type="auto"/>
                  <w:tcBorders>
                    <w:top w:val="single" w:sz="6" w:space="0" w:color="BFBFBF"/>
                    <w:left w:val="single" w:sz="6" w:space="0" w:color="BFBFBF"/>
                    <w:bottom w:val="single" w:sz="6" w:space="0" w:color="BFBFBF"/>
                    <w:right w:val="single" w:sz="6" w:space="0" w:color="BFBFBF"/>
                  </w:tcBorders>
                  <w:vAlign w:val="center"/>
                  <w:hideMark/>
                </w:tcPr>
                <w:p w14:paraId="56D36C32" w14:textId="77777777" w:rsidR="000D4F1C" w:rsidRPr="00B96B01" w:rsidRDefault="000D4F1C" w:rsidP="004A3414">
                  <w:pPr>
                    <w:spacing w:after="150"/>
                    <w:jc w:val="center"/>
                    <w:rPr>
                      <w:rFonts w:ascii="Arial" w:hAnsi="Arial" w:cs="Arial"/>
                      <w:szCs w:val="21"/>
                    </w:rPr>
                  </w:pPr>
                  <w:r w:rsidRPr="00B96B01">
                    <w:rPr>
                      <w:rFonts w:ascii="Arial" w:hAnsi="Arial" w:cs="Arial"/>
                      <w:szCs w:val="21"/>
                    </w:rPr>
                    <w:t>Outcome</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07EA9B0D" w14:textId="77777777" w:rsidR="000D4F1C" w:rsidRPr="00B96B01" w:rsidRDefault="000D4F1C" w:rsidP="004A3414">
                  <w:pPr>
                    <w:spacing w:after="150"/>
                    <w:jc w:val="center"/>
                    <w:rPr>
                      <w:rFonts w:ascii="Arial" w:hAnsi="Arial" w:cs="Arial"/>
                      <w:szCs w:val="21"/>
                    </w:rPr>
                  </w:pPr>
                  <w:r w:rsidRPr="00B96B01">
                    <w:rPr>
                      <w:rFonts w:ascii="Arial" w:hAnsi="Arial" w:cs="Arial"/>
                      <w:szCs w:val="21"/>
                    </w:rPr>
                    <w:t xml:space="preserve"> Importance</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4E4AEFE1" w14:textId="77777777" w:rsidR="000D4F1C" w:rsidRPr="00B96B01" w:rsidRDefault="000D4F1C" w:rsidP="004A3414">
                  <w:pPr>
                    <w:spacing w:after="150"/>
                    <w:jc w:val="center"/>
                    <w:rPr>
                      <w:rFonts w:ascii="Arial" w:hAnsi="Arial" w:cs="Arial"/>
                      <w:szCs w:val="21"/>
                    </w:rPr>
                  </w:pPr>
                  <w:r w:rsidRPr="00B96B01">
                    <w:rPr>
                      <w:rFonts w:ascii="Arial" w:eastAsia="MSPゴシック" w:hAnsi="Arial" w:cs="Arial"/>
                      <w:b/>
                      <w:szCs w:val="21"/>
                    </w:rPr>
                    <w:t xml:space="preserve"> Certainty of the evidence</w:t>
                  </w:r>
                </w:p>
              </w:tc>
            </w:tr>
            <w:tr w:rsidR="000D4F1C" w:rsidRPr="00B96B01" w14:paraId="1F438CF9" w14:textId="77777777" w:rsidTr="004A3414">
              <w:trPr>
                <w:trHeight w:val="576"/>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03B5AAF" w14:textId="2554D7A2" w:rsidR="000D4F1C" w:rsidRPr="00B96B01" w:rsidRDefault="00900F34" w:rsidP="004A3414">
                  <w:pPr>
                    <w:jc w:val="center"/>
                    <w:rPr>
                      <w:rFonts w:ascii="Arial" w:hAnsi="Arial" w:cs="Arial"/>
                      <w:szCs w:val="21"/>
                    </w:rPr>
                  </w:pPr>
                  <w:r>
                    <w:rPr>
                      <w:rFonts w:ascii="Arial" w:hAnsi="Arial" w:cs="Arial"/>
                      <w:color w:val="000000"/>
                      <w:szCs w:val="21"/>
                    </w:rPr>
                    <w:t>Short-term mortality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0129F34" w14:textId="77777777" w:rsidR="000D4F1C" w:rsidRPr="00B96B01" w:rsidRDefault="000D4F1C" w:rsidP="004A3414">
                  <w:pPr>
                    <w:jc w:val="center"/>
                    <w:rPr>
                      <w:rFonts w:ascii="Arial" w:hAnsi="Arial" w:cs="Arial"/>
                      <w:szCs w:val="21"/>
                    </w:rPr>
                  </w:pPr>
                  <w:r w:rsidRPr="00B96B01">
                    <w:rPr>
                      <w:rFonts w:ascii="Arial" w:hAnsi="Arial" w:cs="Arial"/>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5724723" w14:textId="77777777" w:rsidR="000D4F1C" w:rsidRPr="00B96B01" w:rsidRDefault="000D4F1C" w:rsidP="004A3414">
                  <w:pPr>
                    <w:jc w:val="center"/>
                    <w:rPr>
                      <w:rFonts w:ascii="Arial" w:hAnsi="Arial" w:cs="Arial"/>
                      <w:szCs w:val="21"/>
                    </w:rPr>
                  </w:pPr>
                  <w:r w:rsidRPr="00B96B01">
                    <w:rPr>
                      <w:rFonts w:ascii="Cambria Math" w:hAnsi="Cambria Math" w:cs="Cambria Math"/>
                      <w:color w:val="000000"/>
                      <w:szCs w:val="21"/>
                    </w:rPr>
                    <w:t>⨁⨁</w:t>
                  </w:r>
                  <w:r w:rsidRPr="00B96B01">
                    <w:rPr>
                      <w:rFonts w:ascii="Segoe UI Symbol" w:eastAsia="ＭＳ 明朝" w:hAnsi="Segoe UI Symbol" w:cs="Segoe UI Symbol"/>
                      <w:color w:val="000000"/>
                      <w:szCs w:val="21"/>
                    </w:rPr>
                    <w:t>◯◯</w:t>
                  </w:r>
                </w:p>
                <w:p w14:paraId="6C1FE93C" w14:textId="77777777" w:rsidR="000D4F1C" w:rsidRPr="00B96B01" w:rsidRDefault="000D4F1C" w:rsidP="004A3414">
                  <w:pPr>
                    <w:jc w:val="center"/>
                    <w:rPr>
                      <w:rFonts w:ascii="Arial" w:hAnsi="Arial" w:cs="Arial"/>
                      <w:szCs w:val="21"/>
                    </w:rPr>
                  </w:pPr>
                  <w:r w:rsidRPr="00B96B01">
                    <w:rPr>
                      <w:rFonts w:ascii="Arial" w:hAnsi="Arial" w:cs="Arial"/>
                      <w:szCs w:val="21"/>
                    </w:rPr>
                    <w:t>Low</w:t>
                  </w:r>
                </w:p>
              </w:tc>
            </w:tr>
            <w:tr w:rsidR="000D4F1C" w:rsidRPr="00B96B01" w14:paraId="25DDDCE2"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D83EEC4" w14:textId="42E11F25" w:rsidR="000D4F1C" w:rsidRPr="00B96B01" w:rsidRDefault="00900F34" w:rsidP="004A3414">
                  <w:pPr>
                    <w:jc w:val="center"/>
                    <w:rPr>
                      <w:rFonts w:ascii="Arial" w:hAnsi="Arial" w:cs="Arial"/>
                      <w:szCs w:val="21"/>
                    </w:rPr>
                  </w:pPr>
                  <w:r>
                    <w:rPr>
                      <w:rFonts w:ascii="Arial" w:hAnsi="Arial" w:cs="Arial"/>
                      <w:color w:val="000000"/>
                      <w:szCs w:val="21"/>
                    </w:rPr>
                    <w:t>Long-term mortality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96BCBE4" w14:textId="77777777" w:rsidR="000D4F1C" w:rsidRPr="00B96B01" w:rsidRDefault="000D4F1C" w:rsidP="004A3414">
                  <w:pPr>
                    <w:jc w:val="center"/>
                    <w:rPr>
                      <w:rFonts w:ascii="Arial" w:hAnsi="Arial" w:cs="Arial"/>
                      <w:szCs w:val="21"/>
                    </w:rPr>
                  </w:pPr>
                  <w:r w:rsidRPr="00B96B01">
                    <w:rPr>
                      <w:rFonts w:ascii="Arial" w:hAnsi="Arial" w:cs="Arial"/>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779B8E1" w14:textId="77777777" w:rsidR="000D4F1C" w:rsidRPr="00B96B01" w:rsidRDefault="000D4F1C" w:rsidP="004A3414">
                  <w:pPr>
                    <w:ind w:firstLineChars="350" w:firstLine="735"/>
                    <w:rPr>
                      <w:rFonts w:ascii="Arial" w:hAnsi="Arial" w:cs="Arial"/>
                      <w:szCs w:val="21"/>
                    </w:rPr>
                  </w:pPr>
                  <w:r w:rsidRPr="00B96B01">
                    <w:rPr>
                      <w:rFonts w:ascii="Cambria Math" w:hAnsi="Cambria Math" w:cs="Cambria Math"/>
                      <w:color w:val="000000"/>
                      <w:szCs w:val="21"/>
                    </w:rPr>
                    <w:t>⨁⨁⨁</w:t>
                  </w:r>
                  <w:r w:rsidRPr="00B96B01">
                    <w:rPr>
                      <w:rFonts w:ascii="Segoe UI Symbol" w:eastAsia="ＭＳ 明朝" w:hAnsi="Segoe UI Symbol" w:cs="Segoe UI Symbol"/>
                      <w:color w:val="000000"/>
                      <w:szCs w:val="21"/>
                    </w:rPr>
                    <w:t>◯</w:t>
                  </w:r>
                </w:p>
                <w:p w14:paraId="23B65B6B" w14:textId="77777777" w:rsidR="000D4F1C" w:rsidRPr="00B96B01" w:rsidRDefault="000D4F1C" w:rsidP="004A3414">
                  <w:pPr>
                    <w:jc w:val="center"/>
                    <w:rPr>
                      <w:rFonts w:ascii="Arial" w:hAnsi="Arial" w:cs="Arial"/>
                      <w:szCs w:val="21"/>
                    </w:rPr>
                  </w:pPr>
                  <w:r w:rsidRPr="00B96B01">
                    <w:rPr>
                      <w:rFonts w:ascii="Arial" w:hAnsi="Arial" w:cs="Arial"/>
                      <w:szCs w:val="21"/>
                    </w:rPr>
                    <w:t>moderate</w:t>
                  </w:r>
                </w:p>
              </w:tc>
            </w:tr>
          </w:tbl>
          <w:p w14:paraId="4B6F88BE" w14:textId="77777777" w:rsidR="000D4F1C" w:rsidRPr="00B96B01" w:rsidRDefault="000D4F1C" w:rsidP="004A3414">
            <w:pPr>
              <w:rPr>
                <w:rFonts w:ascii="Arial" w:hAnsi="Arial" w:cs="Arial"/>
                <w:szCs w:val="21"/>
              </w:rPr>
            </w:pPr>
            <w:r w:rsidRPr="00B96B01">
              <w:rPr>
                <w:rFonts w:ascii="Arial" w:hAnsi="Arial" w:cs="Arial"/>
                <w:b/>
                <w:bCs/>
                <w:color w:val="000000"/>
                <w:szCs w:val="21"/>
                <w:u w:val="single"/>
              </w:rPr>
              <w:t>Overall certainty of the evidence:</w:t>
            </w:r>
          </w:p>
          <w:p w14:paraId="10DDB52C" w14:textId="77777777" w:rsidR="000D4F1C" w:rsidRPr="00B96B01" w:rsidRDefault="000D4F1C" w:rsidP="004A3414">
            <w:pPr>
              <w:ind w:firstLine="160"/>
              <w:rPr>
                <w:rFonts w:ascii="Arial" w:hAnsi="Arial" w:cs="Arial"/>
                <w:szCs w:val="21"/>
              </w:rPr>
            </w:pPr>
            <w:r w:rsidRPr="00B96B01">
              <w:rPr>
                <w:rFonts w:ascii="Arial" w:hAnsi="Arial" w:cs="Arial"/>
                <w:color w:val="000000"/>
                <w:szCs w:val="21"/>
              </w:rPr>
              <w:t>The direction of the outcome was consistent, and the certainty of the evidence across the outcome was judged to be “medium,” using the lowest certainty of the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7C0BCA" w14:textId="77777777" w:rsidR="000D4F1C" w:rsidRPr="00B96B01" w:rsidRDefault="000D4F1C" w:rsidP="004A3414">
            <w:pPr>
              <w:rPr>
                <w:rFonts w:ascii="Arial" w:hAnsi="Arial" w:cs="Arial"/>
                <w:szCs w:val="21"/>
              </w:rPr>
            </w:pPr>
          </w:p>
        </w:tc>
      </w:tr>
      <w:tr w:rsidR="000D4F1C" w:rsidRPr="00B96B01" w14:paraId="70B662B6"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49FDBA82" w14:textId="77777777" w:rsidR="000D4F1C" w:rsidRPr="00B96B01" w:rsidRDefault="000D4F1C" w:rsidP="004A3414">
            <w:pPr>
              <w:spacing w:after="280"/>
              <w:outlineLvl w:val="1"/>
              <w:rPr>
                <w:rFonts w:ascii="Arial" w:hAnsi="Arial" w:cs="Arial"/>
                <w:b/>
                <w:bCs/>
                <w:szCs w:val="21"/>
              </w:rPr>
            </w:pPr>
            <w:r w:rsidRPr="00B96B01">
              <w:rPr>
                <w:rFonts w:ascii="Arial" w:hAnsi="Arial" w:cs="Arial"/>
                <w:b/>
                <w:bCs/>
                <w:color w:val="FFFFFF"/>
                <w:szCs w:val="21"/>
              </w:rPr>
              <w:t>Values</w:t>
            </w:r>
          </w:p>
          <w:p w14:paraId="25E8D815" w14:textId="77777777" w:rsidR="000D4F1C" w:rsidRPr="00B96B01" w:rsidRDefault="000D4F1C" w:rsidP="004A3414">
            <w:pPr>
              <w:rPr>
                <w:rFonts w:ascii="Arial" w:hAnsi="Arial" w:cs="Arial"/>
                <w:szCs w:val="21"/>
              </w:rPr>
            </w:pPr>
            <w:r w:rsidRPr="00B96B01">
              <w:rPr>
                <w:rFonts w:ascii="Arial" w:hAnsi="Arial" w:cs="Arial"/>
                <w:color w:val="FFFFFF"/>
                <w:szCs w:val="21"/>
              </w:rPr>
              <w:t>Is there important uncertainty about or variability in how much people value the main outcomes?</w:t>
            </w:r>
          </w:p>
        </w:tc>
      </w:tr>
      <w:tr w:rsidR="000D4F1C" w:rsidRPr="00B96B01" w14:paraId="3C9A8059"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F5CC17" w14:textId="77777777" w:rsidR="000D4F1C" w:rsidRPr="00B96B01" w:rsidRDefault="000D4F1C" w:rsidP="004A3414">
            <w:pPr>
              <w:outlineLvl w:val="1"/>
              <w:rPr>
                <w:rFonts w:ascii="Arial" w:hAnsi="Arial" w:cs="Arial"/>
                <w:b/>
                <w:bCs/>
                <w:szCs w:val="21"/>
              </w:rPr>
            </w:pPr>
            <w:r w:rsidRPr="00B96B01">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3A35E74" w14:textId="77777777" w:rsidR="000D4F1C" w:rsidRPr="00B96B01" w:rsidRDefault="000D4F1C" w:rsidP="004A3414">
            <w:pPr>
              <w:outlineLvl w:val="1"/>
              <w:rPr>
                <w:rFonts w:ascii="Arial" w:hAnsi="Arial" w:cs="Arial"/>
                <w:b/>
                <w:bCs/>
                <w:szCs w:val="21"/>
              </w:rPr>
            </w:pPr>
            <w:r w:rsidRPr="00B96B01">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6B68A7" w14:textId="77777777" w:rsidR="000D4F1C" w:rsidRPr="00B96B01" w:rsidRDefault="00560F03" w:rsidP="004A3414">
            <w:pPr>
              <w:jc w:val="center"/>
              <w:outlineLvl w:val="1"/>
              <w:rPr>
                <w:rFonts w:ascii="Arial" w:hAnsi="Arial" w:cs="Arial"/>
                <w:b/>
                <w:bCs/>
                <w:szCs w:val="21"/>
              </w:rPr>
            </w:pPr>
            <w:sdt>
              <w:sdtPr>
                <w:rPr>
                  <w:rFonts w:ascii="Arial" w:eastAsia="MSPゴシック" w:hAnsi="Arial" w:cs="Arial"/>
                  <w:szCs w:val="21"/>
                </w:rPr>
                <w:tag w:val="goog_rdk_28"/>
                <w:id w:val="-259060023"/>
              </w:sdtPr>
              <w:sdtEndPr/>
              <w:sdtContent>
                <w:r w:rsidR="000D4F1C" w:rsidRPr="00B96B01">
                  <w:rPr>
                    <w:rFonts w:ascii="Arial" w:eastAsia="MSPゴシック" w:hAnsi="Arial" w:cs="Arial"/>
                    <w:smallCaps/>
                    <w:szCs w:val="21"/>
                  </w:rPr>
                  <w:t>ADDITIONAL CONSIDERATIONS</w:t>
                </w:r>
              </w:sdtContent>
            </w:sdt>
          </w:p>
        </w:tc>
      </w:tr>
      <w:tr w:rsidR="000D4F1C" w:rsidRPr="00B96B01" w14:paraId="6517590C"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3A9A38"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○Important uncertainty or variability</w:t>
            </w:r>
          </w:p>
          <w:p w14:paraId="793B1F8C"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Possibly important uncertainty or variability</w:t>
            </w:r>
          </w:p>
          <w:p w14:paraId="6C362974"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Probably no important uncertainty or variability</w:t>
            </w:r>
          </w:p>
          <w:p w14:paraId="74E1410C" w14:textId="77777777" w:rsidR="000D4F1C" w:rsidRPr="00B96B01" w:rsidRDefault="000D4F1C" w:rsidP="004A3414">
            <w:pPr>
              <w:rPr>
                <w:rFonts w:ascii="Arial" w:hAnsi="Arial" w:cs="Arial"/>
                <w:szCs w:val="21"/>
              </w:rPr>
            </w:pPr>
            <w:r w:rsidRPr="00B96B01">
              <w:rPr>
                <w:rFonts w:ascii="Arial" w:eastAsia="MSPゴシック" w:hAnsi="Arial" w:cs="Arial"/>
                <w:szCs w:val="21"/>
              </w:rPr>
              <w:t> ○ No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895795" w14:textId="77777777" w:rsidR="000D4F1C" w:rsidRPr="00B96B01" w:rsidRDefault="000D4F1C" w:rsidP="004A3414">
            <w:pPr>
              <w:rPr>
                <w:rFonts w:ascii="Arial" w:hAnsi="Arial" w:cs="Arial"/>
                <w:szCs w:val="21"/>
              </w:rPr>
            </w:pPr>
            <w:r w:rsidRPr="00B96B01">
              <w:rPr>
                <w:rFonts w:ascii="Arial" w:hAnsi="Arial" w:cs="Arial"/>
                <w:color w:val="000000"/>
                <w:szCs w:val="21"/>
              </w:rPr>
              <w:t>Maybe no significant uncertainty or diversity.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FF1AA19" w14:textId="77777777" w:rsidR="000D4F1C" w:rsidRPr="00B96B01" w:rsidRDefault="000D4F1C" w:rsidP="004A3414">
            <w:pPr>
              <w:spacing w:after="240"/>
              <w:rPr>
                <w:rFonts w:ascii="Arial" w:hAnsi="Arial" w:cs="Arial"/>
                <w:szCs w:val="21"/>
              </w:rPr>
            </w:pPr>
          </w:p>
        </w:tc>
      </w:tr>
      <w:tr w:rsidR="000D4F1C" w:rsidRPr="00B96B01" w14:paraId="5BF47B4B"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4BC01024" w14:textId="77777777" w:rsidR="000D4F1C" w:rsidRPr="00B96B01" w:rsidRDefault="000D4F1C" w:rsidP="004A3414">
            <w:pPr>
              <w:spacing w:after="280"/>
              <w:outlineLvl w:val="1"/>
              <w:rPr>
                <w:rFonts w:ascii="Arial" w:hAnsi="Arial" w:cs="Arial"/>
                <w:b/>
                <w:bCs/>
                <w:szCs w:val="21"/>
              </w:rPr>
            </w:pPr>
            <w:r w:rsidRPr="00B96B01">
              <w:rPr>
                <w:rFonts w:ascii="Arial" w:hAnsi="Arial" w:cs="Arial"/>
                <w:b/>
                <w:bCs/>
                <w:color w:val="FFFFFF"/>
                <w:szCs w:val="21"/>
              </w:rPr>
              <w:t>Balance of effects</w:t>
            </w:r>
          </w:p>
          <w:p w14:paraId="22381118" w14:textId="77777777" w:rsidR="000D4F1C" w:rsidRPr="00B96B01" w:rsidRDefault="000D4F1C" w:rsidP="004A3414">
            <w:pPr>
              <w:rPr>
                <w:rFonts w:ascii="Arial" w:hAnsi="Arial" w:cs="Arial"/>
                <w:szCs w:val="21"/>
              </w:rPr>
            </w:pPr>
            <w:r w:rsidRPr="00B96B01">
              <w:rPr>
                <w:rFonts w:ascii="Arial" w:hAnsi="Arial" w:cs="Arial"/>
                <w:color w:val="FFFFFF"/>
                <w:szCs w:val="21"/>
              </w:rPr>
              <w:t>Does the balance between desirable and undesirable effects favor the intervention or the comparison?</w:t>
            </w:r>
          </w:p>
        </w:tc>
      </w:tr>
      <w:tr w:rsidR="000D4F1C" w:rsidRPr="00B96B01" w14:paraId="3885ECDA"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2AC137" w14:textId="77777777" w:rsidR="000D4F1C" w:rsidRPr="00B96B01" w:rsidRDefault="000D4F1C" w:rsidP="004A3414">
            <w:pPr>
              <w:outlineLvl w:val="1"/>
              <w:rPr>
                <w:rFonts w:ascii="Arial" w:hAnsi="Arial" w:cs="Arial"/>
                <w:b/>
                <w:bCs/>
                <w:szCs w:val="21"/>
              </w:rPr>
            </w:pPr>
            <w:r w:rsidRPr="00B96B01">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433411" w14:textId="77777777" w:rsidR="000D4F1C" w:rsidRPr="00B96B01" w:rsidRDefault="000D4F1C" w:rsidP="004A3414">
            <w:pPr>
              <w:outlineLvl w:val="1"/>
              <w:rPr>
                <w:rFonts w:ascii="Arial" w:hAnsi="Arial" w:cs="Arial"/>
                <w:b/>
                <w:bCs/>
                <w:szCs w:val="21"/>
              </w:rPr>
            </w:pPr>
            <w:r w:rsidRPr="00B96B01">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316F41" w14:textId="77777777" w:rsidR="000D4F1C" w:rsidRPr="00B96B01" w:rsidRDefault="00560F03" w:rsidP="004A3414">
            <w:pPr>
              <w:outlineLvl w:val="1"/>
              <w:rPr>
                <w:rFonts w:ascii="Arial" w:hAnsi="Arial" w:cs="Arial"/>
                <w:b/>
                <w:bCs/>
                <w:szCs w:val="21"/>
              </w:rPr>
            </w:pPr>
            <w:sdt>
              <w:sdtPr>
                <w:rPr>
                  <w:rFonts w:ascii="Arial" w:eastAsia="MSPゴシック" w:hAnsi="Arial" w:cs="Arial"/>
                  <w:szCs w:val="21"/>
                </w:rPr>
                <w:tag w:val="goog_rdk_28"/>
                <w:id w:val="1967928748"/>
              </w:sdtPr>
              <w:sdtEndPr/>
              <w:sdtContent>
                <w:r w:rsidR="000D4F1C" w:rsidRPr="00B96B01">
                  <w:rPr>
                    <w:rFonts w:ascii="Arial" w:eastAsia="MSPゴシック" w:hAnsi="Arial" w:cs="Arial"/>
                    <w:smallCaps/>
                    <w:szCs w:val="21"/>
                  </w:rPr>
                  <w:t>ADDITIONAL CONSIDERATIONS</w:t>
                </w:r>
              </w:sdtContent>
            </w:sdt>
          </w:p>
        </w:tc>
      </w:tr>
      <w:tr w:rsidR="000D4F1C" w:rsidRPr="00B96B01" w14:paraId="5505739A" w14:textId="77777777" w:rsidTr="004A3414">
        <w:trPr>
          <w:trHeight w:val="33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DC31AE"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lastRenderedPageBreak/>
              <w:t>○ Favors the comparison</w:t>
            </w:r>
          </w:p>
          <w:p w14:paraId="0E6A8275"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○Probably favors the comparison</w:t>
            </w:r>
          </w:p>
          <w:p w14:paraId="271B765B"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Does not favor either the intervention or the comparison</w:t>
            </w:r>
          </w:p>
          <w:p w14:paraId="63984F35"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Probably favors the intervention</w:t>
            </w:r>
          </w:p>
          <w:p w14:paraId="65238F66"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○Favors the intervention</w:t>
            </w:r>
          </w:p>
          <w:p w14:paraId="20413285"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Varies</w:t>
            </w:r>
          </w:p>
          <w:p w14:paraId="003BD277" w14:textId="77777777" w:rsidR="000D4F1C" w:rsidRPr="00B96B01" w:rsidRDefault="000D4F1C" w:rsidP="004A3414">
            <w:pPr>
              <w:rPr>
                <w:rFonts w:ascii="Arial" w:hAnsi="Arial" w:cs="Arial"/>
                <w:szCs w:val="21"/>
              </w:rPr>
            </w:pPr>
            <w:r w:rsidRPr="00B96B01">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205D0E9" w14:textId="77777777" w:rsidR="000D4F1C" w:rsidRPr="00B96B01" w:rsidRDefault="000D4F1C" w:rsidP="004A3414">
            <w:pPr>
              <w:rPr>
                <w:rFonts w:ascii="Arial" w:hAnsi="Arial" w:cs="Arial"/>
                <w:szCs w:val="21"/>
              </w:rPr>
            </w:pPr>
          </w:p>
          <w:tbl>
            <w:tblPr>
              <w:tblW w:w="0" w:type="auto"/>
              <w:tblCellMar>
                <w:top w:w="15" w:type="dxa"/>
                <w:left w:w="15" w:type="dxa"/>
                <w:bottom w:w="15" w:type="dxa"/>
                <w:right w:w="15" w:type="dxa"/>
              </w:tblCellMar>
              <w:tblLook w:val="04A0" w:firstRow="1" w:lastRow="0" w:firstColumn="1" w:lastColumn="0" w:noHBand="0" w:noVBand="1"/>
            </w:tblPr>
            <w:tblGrid>
              <w:gridCol w:w="1078"/>
              <w:gridCol w:w="1217"/>
              <w:gridCol w:w="1187"/>
              <w:gridCol w:w="1431"/>
              <w:gridCol w:w="1155"/>
            </w:tblGrid>
            <w:tr w:rsidR="000D4F1C" w:rsidRPr="00B96B01" w14:paraId="263993B2" w14:textId="77777777" w:rsidTr="004A3414">
              <w:tc>
                <w:tcPr>
                  <w:tcW w:w="0" w:type="auto"/>
                  <w:tcBorders>
                    <w:top w:val="single" w:sz="6" w:space="0" w:color="BFBFBF"/>
                    <w:left w:val="single" w:sz="6" w:space="0" w:color="BFBFBF"/>
                    <w:bottom w:val="single" w:sz="6" w:space="0" w:color="BFBFBF"/>
                    <w:right w:val="single" w:sz="6" w:space="0" w:color="BFBFBF"/>
                  </w:tcBorders>
                  <w:vAlign w:val="center"/>
                  <w:hideMark/>
                </w:tcPr>
                <w:p w14:paraId="042C3E89" w14:textId="77777777" w:rsidR="000D4F1C" w:rsidRPr="00B96B01" w:rsidRDefault="000D4F1C" w:rsidP="004A3414">
                  <w:pPr>
                    <w:spacing w:after="150"/>
                    <w:jc w:val="center"/>
                    <w:rPr>
                      <w:rFonts w:ascii="Arial" w:hAnsi="Arial" w:cs="Arial"/>
                      <w:szCs w:val="21"/>
                    </w:rPr>
                  </w:pPr>
                  <w:r w:rsidRPr="00B96B01">
                    <w:rPr>
                      <w:rFonts w:ascii="Arial" w:hAnsi="Arial" w:cs="Arial"/>
                      <w:szCs w:val="21"/>
                    </w:rPr>
                    <w:t>Outcome</w:t>
                  </w:r>
                </w:p>
              </w:tc>
              <w:tc>
                <w:tcPr>
                  <w:tcW w:w="0" w:type="auto"/>
                  <w:tcBorders>
                    <w:top w:val="single" w:sz="6" w:space="0" w:color="BFBFBF"/>
                    <w:left w:val="single" w:sz="6" w:space="0" w:color="BFBFBF"/>
                    <w:bottom w:val="single" w:sz="6" w:space="0" w:color="BFBFBF"/>
                    <w:right w:val="single" w:sz="6" w:space="0" w:color="BFBFBF"/>
                  </w:tcBorders>
                  <w:vAlign w:val="center"/>
                  <w:hideMark/>
                </w:tcPr>
                <w:p w14:paraId="3067BEFB" w14:textId="77777777" w:rsidR="000D4F1C" w:rsidRPr="00B96B01" w:rsidRDefault="000D4F1C" w:rsidP="004A3414">
                  <w:pPr>
                    <w:spacing w:after="150"/>
                    <w:jc w:val="center"/>
                    <w:rPr>
                      <w:rFonts w:ascii="Arial" w:hAnsi="Arial" w:cs="Arial"/>
                      <w:szCs w:val="21"/>
                    </w:rPr>
                  </w:pPr>
                  <w:r w:rsidRPr="00B96B01">
                    <w:rPr>
                      <w:rFonts w:ascii="Arial" w:hAnsi="Arial" w:cs="Arial"/>
                      <w:color w:val="000000"/>
                      <w:szCs w:val="21"/>
                    </w:rPr>
                    <w:t>Comparison</w:t>
                  </w:r>
                </w:p>
              </w:tc>
              <w:tc>
                <w:tcPr>
                  <w:tcW w:w="0" w:type="auto"/>
                  <w:tcBorders>
                    <w:top w:val="single" w:sz="6" w:space="0" w:color="BFBFBF"/>
                    <w:left w:val="single" w:sz="6" w:space="0" w:color="BFBFBF"/>
                    <w:bottom w:val="single" w:sz="6" w:space="0" w:color="BFBFBF"/>
                    <w:right w:val="single" w:sz="6" w:space="0" w:color="BFBFBF"/>
                  </w:tcBorders>
                  <w:vAlign w:val="center"/>
                  <w:hideMark/>
                </w:tcPr>
                <w:p w14:paraId="17166B79" w14:textId="77777777" w:rsidR="000D4F1C" w:rsidRPr="00B96B01" w:rsidRDefault="000D4F1C" w:rsidP="004A3414">
                  <w:pPr>
                    <w:spacing w:after="150"/>
                    <w:jc w:val="center"/>
                    <w:rPr>
                      <w:rFonts w:ascii="Arial" w:hAnsi="Arial" w:cs="Arial"/>
                      <w:szCs w:val="21"/>
                    </w:rPr>
                  </w:pPr>
                  <w:r w:rsidRPr="00B96B01">
                    <w:rPr>
                      <w:rFonts w:ascii="Arial" w:hAnsi="Arial" w:cs="Arial"/>
                      <w:color w:val="000000"/>
                      <w:szCs w:val="21"/>
                    </w:rPr>
                    <w:t>Intervention</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5225C72A" w14:textId="77777777" w:rsidR="000D4F1C" w:rsidRPr="00B96B01" w:rsidRDefault="000D4F1C" w:rsidP="004A3414">
                  <w:pPr>
                    <w:spacing w:after="150"/>
                    <w:jc w:val="center"/>
                    <w:rPr>
                      <w:rFonts w:ascii="Arial" w:hAnsi="Arial" w:cs="Arial"/>
                      <w:szCs w:val="21"/>
                    </w:rPr>
                  </w:pPr>
                  <w:r w:rsidRPr="00B96B01">
                    <w:rPr>
                      <w:rFonts w:ascii="Arial" w:hAnsi="Arial" w:cs="Arial"/>
                      <w:color w:val="000000"/>
                      <w:szCs w:val="21"/>
                    </w:rPr>
                    <w:t>Absolute difference</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0E5677AB" w14:textId="77777777" w:rsidR="000D4F1C" w:rsidRPr="00B96B01" w:rsidRDefault="000D4F1C" w:rsidP="004A3414">
                  <w:pPr>
                    <w:spacing w:after="150"/>
                    <w:jc w:val="center"/>
                    <w:rPr>
                      <w:rFonts w:ascii="Arial" w:hAnsi="Arial" w:cs="Arial"/>
                      <w:szCs w:val="21"/>
                    </w:rPr>
                  </w:pPr>
                  <w:r w:rsidRPr="00B96B01">
                    <w:rPr>
                      <w:rFonts w:ascii="Arial" w:hAnsi="Arial" w:cs="Arial"/>
                      <w:color w:val="000000"/>
                      <w:szCs w:val="21"/>
                    </w:rPr>
                    <w:t>Relative effect (95% CI)</w:t>
                  </w:r>
                </w:p>
              </w:tc>
            </w:tr>
            <w:tr w:rsidR="000D4F1C" w:rsidRPr="00B96B01" w14:paraId="61C0C7FC" w14:textId="77777777" w:rsidTr="004A3414">
              <w:trPr>
                <w:trHeight w:val="851"/>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9E3CC77" w14:textId="65329575" w:rsidR="000D4F1C" w:rsidRPr="00B96B01" w:rsidRDefault="00900F34" w:rsidP="004A3414">
                  <w:pPr>
                    <w:spacing w:after="150"/>
                    <w:jc w:val="center"/>
                    <w:rPr>
                      <w:rFonts w:ascii="Arial" w:hAnsi="Arial" w:cs="Arial"/>
                      <w:szCs w:val="21"/>
                    </w:rPr>
                  </w:pPr>
                  <w:r>
                    <w:rPr>
                      <w:rFonts w:ascii="Arial" w:hAnsi="Arial" w:cs="Arial"/>
                      <w:szCs w:val="21"/>
                    </w:rPr>
                    <w:t>Short-term mortality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3279892" w14:textId="77777777" w:rsidR="000D4F1C" w:rsidRPr="00B96B01" w:rsidRDefault="000D4F1C" w:rsidP="004A3414">
                  <w:pPr>
                    <w:rPr>
                      <w:rFonts w:ascii="Arial" w:hAnsi="Arial" w:cs="Arial"/>
                      <w:szCs w:val="21"/>
                    </w:rPr>
                  </w:pPr>
                  <w:r w:rsidRPr="00B96B01">
                    <w:rPr>
                      <w:rFonts w:ascii="Arial" w:hAnsi="Arial" w:cs="Arial"/>
                      <w:color w:val="000000"/>
                      <w:szCs w:val="21"/>
                    </w:rPr>
                    <w:t>42/129 (32.6%)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114DA61" w14:textId="77777777" w:rsidR="000D4F1C" w:rsidRPr="00B96B01" w:rsidRDefault="000D4F1C" w:rsidP="004A3414">
                  <w:pPr>
                    <w:rPr>
                      <w:rFonts w:ascii="Arial" w:hAnsi="Arial" w:cs="Arial"/>
                      <w:szCs w:val="21"/>
                    </w:rPr>
                  </w:pPr>
                  <w:r w:rsidRPr="00B96B01">
                    <w:rPr>
                      <w:rFonts w:ascii="Arial" w:hAnsi="Arial" w:cs="Arial"/>
                      <w:color w:val="000000"/>
                      <w:szCs w:val="21"/>
                    </w:rPr>
                    <w:t xml:space="preserve">38/132 (28.8%) </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80A7DB4" w14:textId="77777777" w:rsidR="000D4F1C" w:rsidRPr="00B96B01" w:rsidRDefault="000D4F1C" w:rsidP="004A3414">
                  <w:pPr>
                    <w:spacing w:after="150"/>
                    <w:jc w:val="center"/>
                    <w:rPr>
                      <w:rFonts w:ascii="Arial" w:hAnsi="Arial" w:cs="Arial"/>
                      <w:szCs w:val="21"/>
                    </w:rPr>
                  </w:pPr>
                  <w:r w:rsidRPr="00B96B01">
                    <w:rPr>
                      <w:rFonts w:ascii="Arial" w:hAnsi="Arial" w:cs="Arial"/>
                      <w:color w:val="000000"/>
                      <w:szCs w:val="21"/>
                    </w:rPr>
                    <w:t>+85 per 1000 patients (-225</w:t>
                  </w:r>
                  <w:r w:rsidRPr="00B96B01">
                    <w:rPr>
                      <w:rFonts w:ascii="Arial" w:hAnsi="Arial" w:cs="Arial"/>
                      <w:color w:val="000000"/>
                      <w:szCs w:val="21"/>
                    </w:rPr>
                    <w:t>～</w:t>
                  </w:r>
                  <w:r w:rsidRPr="00B96B01">
                    <w:rPr>
                      <w:rFonts w:ascii="Arial" w:hAnsi="Arial" w:cs="Arial"/>
                      <w:color w:val="000000"/>
                      <w:szCs w:val="21"/>
                    </w:rPr>
                    <w:t>+247)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585314B" w14:textId="77777777" w:rsidR="000D4F1C" w:rsidRPr="00B96B01" w:rsidRDefault="000D4F1C" w:rsidP="004A3414">
                  <w:pPr>
                    <w:spacing w:after="150"/>
                    <w:jc w:val="center"/>
                    <w:rPr>
                      <w:rFonts w:ascii="Arial" w:hAnsi="Arial" w:cs="Arial"/>
                      <w:szCs w:val="21"/>
                    </w:rPr>
                  </w:pPr>
                  <w:r w:rsidRPr="00B96B01">
                    <w:rPr>
                      <w:rFonts w:ascii="Arial" w:hAnsi="Arial" w:cs="Arial"/>
                      <w:color w:val="000000"/>
                      <w:szCs w:val="21"/>
                    </w:rPr>
                    <w:t>0.74</w:t>
                  </w:r>
                  <w:r w:rsidRPr="00B96B01">
                    <w:rPr>
                      <w:rFonts w:ascii="Arial" w:hAnsi="Arial" w:cs="Arial"/>
                      <w:color w:val="000000"/>
                      <w:szCs w:val="21"/>
                    </w:rPr>
                    <w:br/>
                    <w:t>(0.31</w:t>
                  </w:r>
                  <w:r w:rsidRPr="00B96B01">
                    <w:rPr>
                      <w:rFonts w:ascii="Arial" w:hAnsi="Arial" w:cs="Arial"/>
                      <w:color w:val="000000"/>
                      <w:szCs w:val="21"/>
                    </w:rPr>
                    <w:t>〜</w:t>
                  </w:r>
                  <w:r w:rsidRPr="00B96B01">
                    <w:rPr>
                      <w:rFonts w:ascii="Arial" w:hAnsi="Arial" w:cs="Arial"/>
                      <w:color w:val="000000"/>
                      <w:szCs w:val="21"/>
                    </w:rPr>
                    <w:t>1.76)</w:t>
                  </w:r>
                </w:p>
              </w:tc>
            </w:tr>
            <w:tr w:rsidR="000D4F1C" w:rsidRPr="00B96B01" w14:paraId="30808D58" w14:textId="77777777" w:rsidTr="004A3414">
              <w:trPr>
                <w:trHeight w:val="749"/>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BC50229" w14:textId="609C8F54" w:rsidR="000D4F1C" w:rsidRPr="00B96B01" w:rsidRDefault="00900F34" w:rsidP="004A3414">
                  <w:pPr>
                    <w:spacing w:after="150"/>
                    <w:jc w:val="center"/>
                    <w:rPr>
                      <w:rFonts w:ascii="Arial" w:hAnsi="Arial" w:cs="Arial"/>
                      <w:szCs w:val="21"/>
                    </w:rPr>
                  </w:pPr>
                  <w:r>
                    <w:rPr>
                      <w:rFonts w:ascii="Arial" w:hAnsi="Arial" w:cs="Arial"/>
                      <w:color w:val="000000"/>
                      <w:szCs w:val="21"/>
                    </w:rPr>
                    <w:t>Long-term mortality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FF0C327" w14:textId="77777777" w:rsidR="000D4F1C" w:rsidRPr="00B96B01" w:rsidRDefault="000D4F1C" w:rsidP="004A3414">
                  <w:pPr>
                    <w:rPr>
                      <w:rFonts w:ascii="Arial" w:hAnsi="Arial" w:cs="Arial"/>
                      <w:szCs w:val="21"/>
                    </w:rPr>
                  </w:pPr>
                  <w:r w:rsidRPr="00B96B01">
                    <w:rPr>
                      <w:rFonts w:ascii="Arial" w:hAnsi="Arial" w:cs="Arial"/>
                      <w:color w:val="000000"/>
                      <w:szCs w:val="21"/>
                    </w:rPr>
                    <w:t>58/129 (45.0%)</w:t>
                  </w:r>
                </w:p>
                <w:p w14:paraId="227B63FF" w14:textId="77777777" w:rsidR="000D4F1C" w:rsidRPr="00B96B01" w:rsidRDefault="000D4F1C" w:rsidP="004A3414">
                  <w:pPr>
                    <w:spacing w:after="150"/>
                    <w:jc w:val="center"/>
                    <w:rPr>
                      <w:rFonts w:ascii="Arial"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2B7E348" w14:textId="77777777" w:rsidR="000D4F1C" w:rsidRPr="00B96B01" w:rsidRDefault="000D4F1C" w:rsidP="004A3414">
                  <w:pPr>
                    <w:rPr>
                      <w:rFonts w:ascii="Arial" w:hAnsi="Arial" w:cs="Arial"/>
                      <w:szCs w:val="21"/>
                    </w:rPr>
                  </w:pPr>
                  <w:r w:rsidRPr="00B96B01">
                    <w:rPr>
                      <w:rFonts w:ascii="Arial" w:hAnsi="Arial" w:cs="Arial"/>
                      <w:color w:val="000000"/>
                      <w:szCs w:val="21"/>
                    </w:rPr>
                    <w:t>52/130 (40.0%)</w:t>
                  </w:r>
                </w:p>
                <w:p w14:paraId="13974376" w14:textId="77777777" w:rsidR="000D4F1C" w:rsidRPr="00B96B01" w:rsidRDefault="000D4F1C" w:rsidP="004A3414">
                  <w:pPr>
                    <w:spacing w:after="150"/>
                    <w:jc w:val="center"/>
                    <w:rPr>
                      <w:rFonts w:ascii="Arial"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D03B48D" w14:textId="77777777" w:rsidR="000D4F1C" w:rsidRPr="00B96B01" w:rsidRDefault="000D4F1C" w:rsidP="004A3414">
                  <w:pPr>
                    <w:spacing w:after="150"/>
                    <w:jc w:val="center"/>
                    <w:rPr>
                      <w:rFonts w:ascii="Arial" w:hAnsi="Arial" w:cs="Arial"/>
                      <w:szCs w:val="21"/>
                    </w:rPr>
                  </w:pPr>
                  <w:r w:rsidRPr="00B96B01">
                    <w:rPr>
                      <w:rFonts w:ascii="Arial" w:hAnsi="Arial" w:cs="Arial"/>
                      <w:color w:val="000000"/>
                      <w:szCs w:val="21"/>
                    </w:rPr>
                    <w:t>-72 per 1000 patients (-207</w:t>
                  </w:r>
                  <w:r w:rsidRPr="00B96B01">
                    <w:rPr>
                      <w:rFonts w:ascii="Arial" w:hAnsi="Arial" w:cs="Arial"/>
                      <w:color w:val="000000"/>
                      <w:szCs w:val="21"/>
                    </w:rPr>
                    <w:t>～</w:t>
                  </w:r>
                  <w:r w:rsidRPr="00B96B01">
                    <w:rPr>
                      <w:rFonts w:ascii="Arial" w:hAnsi="Arial" w:cs="Arial"/>
                      <w:color w:val="000000"/>
                      <w:szCs w:val="21"/>
                    </w:rPr>
                    <w:t>+148)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2323EEC" w14:textId="77777777" w:rsidR="000D4F1C" w:rsidRPr="00B96B01" w:rsidRDefault="000D4F1C" w:rsidP="004A3414">
                  <w:pPr>
                    <w:rPr>
                      <w:rFonts w:ascii="Arial" w:hAnsi="Arial" w:cs="Arial"/>
                      <w:szCs w:val="21"/>
                    </w:rPr>
                  </w:pPr>
                  <w:r w:rsidRPr="00B96B01">
                    <w:rPr>
                      <w:rFonts w:ascii="Arial" w:hAnsi="Arial" w:cs="Arial"/>
                      <w:color w:val="000000"/>
                      <w:szCs w:val="21"/>
                    </w:rPr>
                    <w:t>0.84</w:t>
                  </w:r>
                  <w:r w:rsidRPr="00B96B01">
                    <w:rPr>
                      <w:rFonts w:ascii="Arial" w:hAnsi="Arial" w:cs="Arial"/>
                      <w:color w:val="000000"/>
                      <w:szCs w:val="21"/>
                    </w:rPr>
                    <w:br/>
                    <w:t>(0.54</w:t>
                  </w:r>
                  <w:r w:rsidRPr="00B96B01">
                    <w:rPr>
                      <w:rFonts w:ascii="Arial" w:hAnsi="Arial" w:cs="Arial"/>
                      <w:color w:val="000000"/>
                      <w:szCs w:val="21"/>
                    </w:rPr>
                    <w:t>〜</w:t>
                  </w:r>
                  <w:r w:rsidRPr="00B96B01">
                    <w:rPr>
                      <w:rFonts w:ascii="Arial" w:hAnsi="Arial" w:cs="Arial"/>
                      <w:color w:val="000000"/>
                      <w:szCs w:val="21"/>
                    </w:rPr>
                    <w:t>1.33)</w:t>
                  </w:r>
                </w:p>
                <w:p w14:paraId="5CA491F7" w14:textId="77777777" w:rsidR="000D4F1C" w:rsidRPr="00B96B01" w:rsidRDefault="000D4F1C" w:rsidP="004A3414">
                  <w:pPr>
                    <w:rPr>
                      <w:rFonts w:ascii="Arial" w:hAnsi="Arial" w:cs="Arial"/>
                      <w:szCs w:val="21"/>
                    </w:rPr>
                  </w:pPr>
                </w:p>
              </w:tc>
            </w:tr>
          </w:tbl>
          <w:p w14:paraId="4EBB46EE" w14:textId="77777777" w:rsidR="000D4F1C" w:rsidRPr="00B96B01" w:rsidRDefault="000D4F1C" w:rsidP="004A3414">
            <w:pPr>
              <w:rPr>
                <w:rFonts w:ascii="Arial" w:hAnsi="Arial" w:cs="Arial"/>
                <w:color w:val="000000"/>
                <w:szCs w:val="21"/>
              </w:rPr>
            </w:pPr>
            <w:r w:rsidRPr="00B96B01">
              <w:rPr>
                <w:rFonts w:ascii="Arial" w:hAnsi="Arial" w:cs="Arial"/>
                <w:color w:val="000000"/>
                <w:szCs w:val="21"/>
              </w:rPr>
              <w:t>Usual methods*: PEEP determined according to ARDSnet tables, PEEP determined by a physician</w:t>
            </w:r>
          </w:p>
          <w:p w14:paraId="019CE9C3" w14:textId="77777777" w:rsidR="000D4F1C" w:rsidRPr="00B96B01" w:rsidRDefault="000D4F1C" w:rsidP="004A3414">
            <w:pPr>
              <w:rPr>
                <w:rFonts w:ascii="Arial" w:hAnsi="Arial" w:cs="Arial"/>
                <w:color w:val="000000"/>
                <w:szCs w:val="21"/>
              </w:rPr>
            </w:pPr>
          </w:p>
          <w:p w14:paraId="7BC09462" w14:textId="77777777" w:rsidR="000D4F1C" w:rsidRPr="00B96B01" w:rsidRDefault="000D4F1C" w:rsidP="004A3414">
            <w:pPr>
              <w:rPr>
                <w:rFonts w:ascii="Arial" w:hAnsi="Arial" w:cs="Arial"/>
                <w:szCs w:val="21"/>
              </w:rPr>
            </w:pPr>
            <w:r w:rsidRPr="00B96B01">
              <w:rPr>
                <w:rFonts w:ascii="Arial" w:hAnsi="Arial" w:cs="Arial"/>
                <w:color w:val="000000"/>
                <w:szCs w:val="21"/>
              </w:rPr>
              <w:t>Thus, we judged that we do not know if the effect of the intervention is greater than the harm.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097CCC" w14:textId="77777777" w:rsidR="000D4F1C" w:rsidRPr="00B96B01" w:rsidRDefault="000D4F1C" w:rsidP="004A3414">
            <w:pPr>
              <w:spacing w:after="240"/>
              <w:rPr>
                <w:rFonts w:ascii="Arial" w:hAnsi="Arial" w:cs="Arial"/>
                <w:szCs w:val="21"/>
              </w:rPr>
            </w:pPr>
          </w:p>
        </w:tc>
      </w:tr>
      <w:tr w:rsidR="000D4F1C" w:rsidRPr="00B96B01" w14:paraId="46FD3F96"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4D30BE73" w14:textId="77777777" w:rsidR="000D4F1C" w:rsidRPr="00B96B01" w:rsidRDefault="000D4F1C" w:rsidP="004A3414">
            <w:pPr>
              <w:spacing w:after="280"/>
              <w:outlineLvl w:val="1"/>
              <w:rPr>
                <w:rFonts w:ascii="Arial" w:hAnsi="Arial" w:cs="Arial"/>
                <w:b/>
                <w:bCs/>
                <w:szCs w:val="21"/>
              </w:rPr>
            </w:pPr>
            <w:r w:rsidRPr="00B96B01">
              <w:rPr>
                <w:rFonts w:ascii="Arial" w:hAnsi="Arial" w:cs="Arial"/>
                <w:b/>
                <w:bCs/>
                <w:color w:val="FFFFFF"/>
                <w:szCs w:val="21"/>
              </w:rPr>
              <w:t>Acceptability</w:t>
            </w:r>
          </w:p>
          <w:p w14:paraId="62072402" w14:textId="77777777" w:rsidR="000D4F1C" w:rsidRPr="00B96B01" w:rsidRDefault="000D4F1C" w:rsidP="004A3414">
            <w:pPr>
              <w:rPr>
                <w:rFonts w:ascii="Arial" w:hAnsi="Arial" w:cs="Arial"/>
                <w:szCs w:val="21"/>
              </w:rPr>
            </w:pPr>
            <w:r w:rsidRPr="00B96B01">
              <w:rPr>
                <w:rFonts w:ascii="Arial" w:hAnsi="Arial" w:cs="Arial"/>
                <w:color w:val="FFFFFF"/>
                <w:szCs w:val="21"/>
              </w:rPr>
              <w:t>Is the intervention acceptable to key stakeholders?</w:t>
            </w:r>
          </w:p>
        </w:tc>
      </w:tr>
      <w:tr w:rsidR="000D4F1C" w:rsidRPr="00B96B01" w14:paraId="6659D3CC"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7D35AE" w14:textId="77777777" w:rsidR="000D4F1C" w:rsidRPr="00B96B01" w:rsidRDefault="000D4F1C" w:rsidP="004A3414">
            <w:pPr>
              <w:outlineLvl w:val="1"/>
              <w:rPr>
                <w:rFonts w:ascii="Arial" w:hAnsi="Arial" w:cs="Arial"/>
                <w:b/>
                <w:bCs/>
                <w:szCs w:val="21"/>
              </w:rPr>
            </w:pPr>
            <w:r w:rsidRPr="00B96B01">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A814C65" w14:textId="77777777" w:rsidR="000D4F1C" w:rsidRPr="00B96B01" w:rsidRDefault="000D4F1C" w:rsidP="004A3414">
            <w:pPr>
              <w:outlineLvl w:val="1"/>
              <w:rPr>
                <w:rFonts w:ascii="Arial" w:hAnsi="Arial" w:cs="Arial"/>
                <w:b/>
                <w:bCs/>
                <w:szCs w:val="21"/>
              </w:rPr>
            </w:pPr>
            <w:r w:rsidRPr="00B96B01">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5CA604" w14:textId="77777777" w:rsidR="000D4F1C" w:rsidRPr="00B96B01" w:rsidRDefault="00560F03" w:rsidP="004A3414">
            <w:pPr>
              <w:outlineLvl w:val="1"/>
              <w:rPr>
                <w:rFonts w:ascii="Arial" w:hAnsi="Arial" w:cs="Arial"/>
                <w:b/>
                <w:bCs/>
                <w:szCs w:val="21"/>
              </w:rPr>
            </w:pPr>
            <w:sdt>
              <w:sdtPr>
                <w:rPr>
                  <w:rFonts w:ascii="Arial" w:eastAsia="MSPゴシック" w:hAnsi="Arial" w:cs="Arial"/>
                  <w:szCs w:val="21"/>
                </w:rPr>
                <w:tag w:val="goog_rdk_28"/>
                <w:id w:val="1544793156"/>
              </w:sdtPr>
              <w:sdtEndPr/>
              <w:sdtContent>
                <w:r w:rsidR="000D4F1C" w:rsidRPr="00B96B01">
                  <w:rPr>
                    <w:rFonts w:ascii="Arial" w:eastAsia="MSPゴシック" w:hAnsi="Arial" w:cs="Arial"/>
                    <w:smallCaps/>
                    <w:szCs w:val="21"/>
                  </w:rPr>
                  <w:t>ADDITIONAL CONSIDERATIONS</w:t>
                </w:r>
              </w:sdtContent>
            </w:sdt>
          </w:p>
        </w:tc>
      </w:tr>
      <w:tr w:rsidR="000D4F1C" w:rsidRPr="00B96B01" w14:paraId="35FB5352"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1F2C20"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No</w:t>
            </w:r>
          </w:p>
          <w:p w14:paraId="09EC9A80"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Probably no</w:t>
            </w:r>
          </w:p>
          <w:p w14:paraId="54EFCFEE"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Probably yes</w:t>
            </w:r>
          </w:p>
          <w:p w14:paraId="0F08B67B"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Yes</w:t>
            </w:r>
          </w:p>
          <w:p w14:paraId="5C4D3811"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Varies</w:t>
            </w:r>
          </w:p>
          <w:p w14:paraId="196CC489" w14:textId="77777777" w:rsidR="000D4F1C" w:rsidRPr="00B96B01" w:rsidRDefault="000D4F1C" w:rsidP="004A3414">
            <w:pPr>
              <w:rPr>
                <w:rFonts w:ascii="Arial" w:hAnsi="Arial" w:cs="Arial"/>
                <w:szCs w:val="21"/>
              </w:rPr>
            </w:pPr>
            <w:r w:rsidRPr="00B96B01">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BC85DF" w14:textId="77777777" w:rsidR="000D4F1C" w:rsidRPr="00B96B01" w:rsidRDefault="000D4F1C" w:rsidP="004A3414">
            <w:pPr>
              <w:rPr>
                <w:rFonts w:ascii="Arial" w:hAnsi="Arial" w:cs="Arial"/>
                <w:szCs w:val="21"/>
              </w:rPr>
            </w:pPr>
            <w:r w:rsidRPr="00B96B01">
              <w:rPr>
                <w:rFonts w:ascii="Arial" w:hAnsi="Arial" w:cs="Arial"/>
                <w:color w:val="000000"/>
                <w:szCs w:val="21"/>
              </w:rPr>
              <w:t>There are concerns about the acceptance of the project by key stakeholders because of the special medical equipment 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68AE80" w14:textId="77777777" w:rsidR="000D4F1C" w:rsidRPr="00B96B01" w:rsidRDefault="000D4F1C" w:rsidP="004A3414">
            <w:pPr>
              <w:spacing w:after="240"/>
              <w:rPr>
                <w:rFonts w:ascii="Arial" w:hAnsi="Arial" w:cs="Arial"/>
                <w:szCs w:val="21"/>
              </w:rPr>
            </w:pPr>
          </w:p>
        </w:tc>
      </w:tr>
      <w:tr w:rsidR="000D4F1C" w:rsidRPr="00B96B01" w14:paraId="3DF62413"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05B83D12" w14:textId="77777777" w:rsidR="000D4F1C" w:rsidRPr="00B96B01" w:rsidRDefault="000D4F1C" w:rsidP="004A3414">
            <w:pPr>
              <w:spacing w:after="280"/>
              <w:outlineLvl w:val="1"/>
              <w:rPr>
                <w:rFonts w:ascii="Arial" w:hAnsi="Arial" w:cs="Arial"/>
                <w:b/>
                <w:bCs/>
                <w:szCs w:val="21"/>
              </w:rPr>
            </w:pPr>
            <w:r w:rsidRPr="00B96B01">
              <w:rPr>
                <w:rFonts w:ascii="Arial" w:hAnsi="Arial" w:cs="Arial"/>
                <w:b/>
                <w:bCs/>
                <w:color w:val="FFFFFF"/>
                <w:szCs w:val="21"/>
              </w:rPr>
              <w:t>Feasibility</w:t>
            </w:r>
          </w:p>
          <w:p w14:paraId="080B8B92" w14:textId="77777777" w:rsidR="000D4F1C" w:rsidRPr="00B96B01" w:rsidRDefault="000D4F1C" w:rsidP="004A3414">
            <w:pPr>
              <w:rPr>
                <w:rFonts w:ascii="Arial" w:hAnsi="Arial" w:cs="Arial"/>
                <w:szCs w:val="21"/>
              </w:rPr>
            </w:pPr>
            <w:r w:rsidRPr="00B96B01">
              <w:rPr>
                <w:rFonts w:ascii="Arial" w:hAnsi="Arial" w:cs="Arial"/>
                <w:color w:val="FFFFFF"/>
                <w:szCs w:val="21"/>
              </w:rPr>
              <w:t>Is the intervention feasible to implement?</w:t>
            </w:r>
          </w:p>
        </w:tc>
      </w:tr>
      <w:tr w:rsidR="000D4F1C" w:rsidRPr="00B96B01" w14:paraId="036E4617"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D2C40C" w14:textId="77777777" w:rsidR="000D4F1C" w:rsidRPr="00B96B01" w:rsidRDefault="000D4F1C" w:rsidP="004A3414">
            <w:pPr>
              <w:outlineLvl w:val="1"/>
              <w:rPr>
                <w:rFonts w:ascii="Arial" w:hAnsi="Arial" w:cs="Arial"/>
                <w:b/>
                <w:bCs/>
                <w:szCs w:val="21"/>
              </w:rPr>
            </w:pPr>
            <w:r w:rsidRPr="00B96B01">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B7BD59" w14:textId="77777777" w:rsidR="000D4F1C" w:rsidRPr="00B96B01" w:rsidRDefault="000D4F1C" w:rsidP="004A3414">
            <w:pPr>
              <w:outlineLvl w:val="1"/>
              <w:rPr>
                <w:rFonts w:ascii="Arial" w:hAnsi="Arial" w:cs="Arial"/>
                <w:b/>
                <w:bCs/>
                <w:szCs w:val="21"/>
              </w:rPr>
            </w:pPr>
            <w:r w:rsidRPr="00B96B01">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E7F9FD" w14:textId="77777777" w:rsidR="000D4F1C" w:rsidRPr="00B96B01" w:rsidRDefault="00560F03" w:rsidP="004A3414">
            <w:pPr>
              <w:outlineLvl w:val="1"/>
              <w:rPr>
                <w:rFonts w:ascii="Arial" w:hAnsi="Arial" w:cs="Arial"/>
                <w:b/>
                <w:bCs/>
                <w:szCs w:val="21"/>
              </w:rPr>
            </w:pPr>
            <w:sdt>
              <w:sdtPr>
                <w:rPr>
                  <w:rFonts w:ascii="Arial" w:eastAsia="MSPゴシック" w:hAnsi="Arial" w:cs="Arial"/>
                  <w:szCs w:val="21"/>
                </w:rPr>
                <w:tag w:val="goog_rdk_28"/>
                <w:id w:val="228352981"/>
              </w:sdtPr>
              <w:sdtEndPr/>
              <w:sdtContent>
                <w:r w:rsidR="000D4F1C" w:rsidRPr="00B96B01">
                  <w:rPr>
                    <w:rFonts w:ascii="Arial" w:eastAsia="MSPゴシック" w:hAnsi="Arial" w:cs="Arial"/>
                    <w:smallCaps/>
                    <w:szCs w:val="21"/>
                  </w:rPr>
                  <w:t>ADDITIONAL CONSIDERATIONS</w:t>
                </w:r>
              </w:sdtContent>
            </w:sdt>
          </w:p>
        </w:tc>
      </w:tr>
      <w:tr w:rsidR="000D4F1C" w:rsidRPr="00B96B01" w14:paraId="7BB6371F"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8839867"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lastRenderedPageBreak/>
              <w:t>○ No</w:t>
            </w:r>
          </w:p>
          <w:p w14:paraId="2B7A7C2A"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Probably no</w:t>
            </w:r>
          </w:p>
          <w:p w14:paraId="14FA1B72"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Probably yes</w:t>
            </w:r>
          </w:p>
          <w:p w14:paraId="59FBA321"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Yes</w:t>
            </w:r>
          </w:p>
          <w:p w14:paraId="25AE041A" w14:textId="77777777" w:rsidR="000D4F1C" w:rsidRPr="00B96B01" w:rsidRDefault="000D4F1C" w:rsidP="004A3414">
            <w:pPr>
              <w:rPr>
                <w:rFonts w:ascii="Arial" w:eastAsia="MSPゴシック" w:hAnsi="Arial" w:cs="Arial"/>
                <w:szCs w:val="21"/>
              </w:rPr>
            </w:pPr>
            <w:r w:rsidRPr="00B96B01">
              <w:rPr>
                <w:rFonts w:ascii="Arial" w:eastAsia="MSPゴシック" w:hAnsi="Arial" w:cs="Arial"/>
                <w:szCs w:val="21"/>
              </w:rPr>
              <w:t>○ Varies</w:t>
            </w:r>
          </w:p>
          <w:p w14:paraId="1FE02E7E" w14:textId="77777777" w:rsidR="000D4F1C" w:rsidRPr="00B96B01" w:rsidRDefault="000D4F1C" w:rsidP="004A3414">
            <w:pPr>
              <w:rPr>
                <w:rFonts w:ascii="Arial" w:hAnsi="Arial" w:cs="Arial"/>
                <w:szCs w:val="21"/>
              </w:rPr>
            </w:pPr>
            <w:r w:rsidRPr="00B96B01">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645177" w14:textId="77777777" w:rsidR="000D4F1C" w:rsidRPr="00B96B01" w:rsidRDefault="000D4F1C" w:rsidP="004A3414">
            <w:pPr>
              <w:rPr>
                <w:rFonts w:ascii="Arial" w:hAnsi="Arial" w:cs="Arial"/>
                <w:szCs w:val="21"/>
              </w:rPr>
            </w:pPr>
            <w:r w:rsidRPr="00B96B01">
              <w:rPr>
                <w:rFonts w:ascii="Arial" w:hAnsi="Arial" w:cs="Arial"/>
                <w:szCs w:val="21"/>
              </w:rPr>
              <w:t>Since it requires special medical equipment and materials, it may be practically difficult to perform in some facilities.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1963D31" w14:textId="77777777" w:rsidR="000D4F1C" w:rsidRPr="00B96B01" w:rsidRDefault="000D4F1C" w:rsidP="004A3414">
            <w:pPr>
              <w:spacing w:after="240"/>
              <w:rPr>
                <w:rFonts w:ascii="Arial" w:hAnsi="Arial" w:cs="Arial"/>
                <w:szCs w:val="21"/>
              </w:rPr>
            </w:pPr>
          </w:p>
        </w:tc>
      </w:tr>
    </w:tbl>
    <w:p w14:paraId="186D948E" w14:textId="77777777" w:rsidR="000D4F1C" w:rsidRPr="00652489" w:rsidRDefault="000D4F1C" w:rsidP="004A3414">
      <w:pPr>
        <w:spacing w:before="280" w:after="280"/>
        <w:outlineLvl w:val="0"/>
        <w:rPr>
          <w:rFonts w:ascii="Arial" w:hAnsi="Arial" w:cs="Arial"/>
          <w:b/>
          <w:bCs/>
          <w:color w:val="000000"/>
          <w:kern w:val="36"/>
          <w:sz w:val="28"/>
          <w:szCs w:val="28"/>
        </w:rPr>
      </w:pPr>
      <w:r w:rsidRPr="00652489">
        <w:rPr>
          <w:rFonts w:ascii="Arial" w:hAnsi="Arial" w:cs="Arial"/>
          <w:b/>
          <w:bCs/>
          <w:color w:val="000000"/>
          <w:kern w:val="36"/>
          <w:sz w:val="28"/>
          <w:szCs w:val="28"/>
        </w:rPr>
        <w:t>Summary of Judgment</w:t>
      </w:r>
    </w:p>
    <w:tbl>
      <w:tblPr>
        <w:tblW w:w="0" w:type="auto"/>
        <w:tblCellMar>
          <w:top w:w="15" w:type="dxa"/>
          <w:left w:w="15" w:type="dxa"/>
          <w:bottom w:w="15" w:type="dxa"/>
          <w:right w:w="15" w:type="dxa"/>
        </w:tblCellMar>
        <w:tblLook w:val="04A0" w:firstRow="1" w:lastRow="0" w:firstColumn="1" w:lastColumn="0" w:noHBand="0" w:noVBand="1"/>
      </w:tblPr>
      <w:tblGrid>
        <w:gridCol w:w="1880"/>
        <w:gridCol w:w="1371"/>
        <w:gridCol w:w="1426"/>
        <w:gridCol w:w="1504"/>
        <w:gridCol w:w="1393"/>
        <w:gridCol w:w="1305"/>
        <w:gridCol w:w="730"/>
        <w:gridCol w:w="849"/>
      </w:tblGrid>
      <w:tr w:rsidR="000D4F1C" w:rsidRPr="00B96B01" w14:paraId="15B938D9" w14:textId="77777777" w:rsidTr="004A3414">
        <w:tc>
          <w:tcPr>
            <w:tcW w:w="0" w:type="auto"/>
            <w:tcBorders>
              <w:bottom w:val="single" w:sz="6" w:space="0" w:color="000000"/>
              <w:right w:val="single" w:sz="6" w:space="0" w:color="000000"/>
            </w:tcBorders>
            <w:tcMar>
              <w:top w:w="75" w:type="dxa"/>
              <w:left w:w="75" w:type="dxa"/>
              <w:bottom w:w="75" w:type="dxa"/>
              <w:right w:w="75" w:type="dxa"/>
            </w:tcMar>
            <w:vAlign w:val="center"/>
            <w:hideMark/>
          </w:tcPr>
          <w:p w14:paraId="3EE8C701" w14:textId="77777777" w:rsidR="000D4F1C" w:rsidRPr="00B96B01" w:rsidRDefault="000D4F1C" w:rsidP="004A3414">
            <w:pPr>
              <w:rPr>
                <w:rFonts w:ascii="Arial" w:hAnsi="Arial" w:cs="Arial"/>
                <w:szCs w:val="21"/>
              </w:rPr>
            </w:pPr>
          </w:p>
        </w:tc>
        <w:tc>
          <w:tcPr>
            <w:tcW w:w="0" w:type="auto"/>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3274CC8" w14:textId="77777777" w:rsidR="000D4F1C" w:rsidRPr="00B96B01" w:rsidRDefault="000D4F1C" w:rsidP="004A3414">
            <w:pPr>
              <w:jc w:val="center"/>
              <w:rPr>
                <w:rFonts w:ascii="Arial" w:hAnsi="Arial" w:cs="Arial"/>
                <w:szCs w:val="21"/>
              </w:rPr>
            </w:pPr>
            <w:r w:rsidRPr="00B96B01">
              <w:rPr>
                <w:rFonts w:ascii="Arial" w:hAnsi="Arial" w:cs="Arial"/>
                <w:color w:val="FFFFFF" w:themeColor="background1"/>
                <w:szCs w:val="21"/>
              </w:rPr>
              <w:t>Judgment</w:t>
            </w:r>
          </w:p>
        </w:tc>
      </w:tr>
      <w:tr w:rsidR="000D4F1C" w:rsidRPr="00B96B01" w14:paraId="6BD4AE34"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7DC6AC68" w14:textId="77777777" w:rsidR="000D4F1C" w:rsidRPr="00B96B01" w:rsidRDefault="000D4F1C" w:rsidP="004A3414">
            <w:pPr>
              <w:jc w:val="center"/>
              <w:rPr>
                <w:rFonts w:ascii="Arial" w:hAnsi="Arial" w:cs="Arial"/>
                <w:szCs w:val="21"/>
              </w:rPr>
            </w:pPr>
            <w:r w:rsidRPr="00B96B01">
              <w:rPr>
                <w:rFonts w:ascii="Arial" w:hAnsi="Arial" w:cs="Arial"/>
                <w:b/>
                <w:bCs/>
                <w:color w:val="FFFFFF"/>
                <w:szCs w:val="21"/>
              </w:rPr>
              <w:t>PROBLEM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D0FEE0" w14:textId="77777777" w:rsidR="000D4F1C" w:rsidRPr="00B96B01" w:rsidRDefault="000D4F1C" w:rsidP="004A3414">
            <w:pPr>
              <w:jc w:val="center"/>
              <w:rPr>
                <w:rFonts w:ascii="Arial" w:hAnsi="Arial" w:cs="Arial"/>
                <w:szCs w:val="21"/>
              </w:rPr>
            </w:pPr>
            <w:r w:rsidRPr="00B96B01">
              <w:rPr>
                <w:rFonts w:ascii="Arial" w:hAnsi="Arial" w:cs="Arial"/>
                <w:color w:val="AEAAAA" w:themeColor="background2" w:themeShade="BF"/>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CEC332" w14:textId="77777777" w:rsidR="000D4F1C" w:rsidRPr="00B96B01" w:rsidRDefault="000D4F1C" w:rsidP="004A3414">
            <w:pPr>
              <w:jc w:val="center"/>
              <w:rPr>
                <w:rFonts w:ascii="Arial" w:hAnsi="Arial" w:cs="Arial"/>
                <w:szCs w:val="21"/>
              </w:rPr>
            </w:pPr>
            <w:r w:rsidRPr="00B96B01">
              <w:rPr>
                <w:rFonts w:ascii="Arial" w:hAnsi="Arial" w:cs="Arial"/>
                <w:color w:val="AEAAAA"/>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233D9E" w14:textId="77777777" w:rsidR="000D4F1C" w:rsidRPr="00B96B01" w:rsidRDefault="000D4F1C" w:rsidP="004A3414">
            <w:pPr>
              <w:jc w:val="center"/>
              <w:rPr>
                <w:rFonts w:ascii="Arial" w:hAnsi="Arial" w:cs="Arial"/>
                <w:szCs w:val="21"/>
              </w:rPr>
            </w:pPr>
            <w:r w:rsidRPr="00B96B01">
              <w:rPr>
                <w:rFonts w:ascii="Arial" w:hAnsi="Arial" w:cs="Arial"/>
                <w:color w:val="000000" w:themeColor="text1"/>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FF91F7" w14:textId="77777777" w:rsidR="000D4F1C" w:rsidRPr="00B96B01" w:rsidRDefault="000D4F1C" w:rsidP="004A3414">
            <w:pPr>
              <w:jc w:val="center"/>
              <w:rPr>
                <w:rFonts w:ascii="Arial" w:hAnsi="Arial" w:cs="Arial"/>
                <w:szCs w:val="21"/>
              </w:rPr>
            </w:pPr>
            <w:r w:rsidRPr="00B96B01">
              <w:rPr>
                <w:rFonts w:ascii="Arial" w:hAnsi="Arial" w:cs="Arial"/>
                <w:color w:val="D0CECE" w:themeColor="background2" w:themeShade="E6"/>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58F9A14" w14:textId="77777777" w:rsidR="000D4F1C" w:rsidRPr="00B96B01"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16DA17" w14:textId="77777777" w:rsidR="000D4F1C" w:rsidRPr="00B96B01" w:rsidRDefault="000D4F1C" w:rsidP="004A3414">
            <w:pPr>
              <w:jc w:val="center"/>
              <w:rPr>
                <w:rFonts w:ascii="Arial" w:hAnsi="Arial" w:cs="Arial"/>
                <w:szCs w:val="21"/>
              </w:rPr>
            </w:pPr>
            <w:r w:rsidRPr="00B96B01">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B9829D" w14:textId="77777777" w:rsidR="000D4F1C" w:rsidRPr="00B96B01" w:rsidRDefault="000D4F1C" w:rsidP="004A3414">
            <w:pPr>
              <w:jc w:val="center"/>
              <w:rPr>
                <w:rFonts w:ascii="Arial" w:hAnsi="Arial" w:cs="Arial"/>
                <w:szCs w:val="21"/>
              </w:rPr>
            </w:pPr>
            <w:r w:rsidRPr="00B96B01">
              <w:rPr>
                <w:rFonts w:ascii="Arial" w:eastAsia="MSPゴシック" w:hAnsi="Arial" w:cs="Arial"/>
                <w:color w:val="AEAAAA"/>
                <w:szCs w:val="21"/>
              </w:rPr>
              <w:t>Do not know</w:t>
            </w:r>
          </w:p>
        </w:tc>
      </w:tr>
      <w:tr w:rsidR="000D4F1C" w:rsidRPr="00B96B01" w14:paraId="52505078"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592BF3AE" w14:textId="77777777" w:rsidR="000D4F1C" w:rsidRPr="00B96B01" w:rsidRDefault="000D4F1C" w:rsidP="004A3414">
            <w:pPr>
              <w:rPr>
                <w:rFonts w:ascii="Arial" w:hAnsi="Arial" w:cs="Arial"/>
                <w:szCs w:val="21"/>
              </w:rPr>
            </w:pPr>
            <w:r w:rsidRPr="00B96B01">
              <w:rPr>
                <w:rFonts w:ascii="Arial" w:hAnsi="Arial" w:cs="Arial"/>
                <w:b/>
                <w:bCs/>
                <w:color w:val="FFFFFF"/>
                <w:szCs w:val="21"/>
              </w:rPr>
              <w:t>DESIRABLE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303E8B" w14:textId="77777777" w:rsidR="000D4F1C" w:rsidRPr="00B96B01" w:rsidRDefault="000D4F1C" w:rsidP="004A3414">
            <w:pPr>
              <w:jc w:val="center"/>
              <w:rPr>
                <w:rFonts w:ascii="Arial" w:hAnsi="Arial" w:cs="Arial"/>
                <w:szCs w:val="21"/>
              </w:rPr>
            </w:pPr>
            <w:r w:rsidRPr="00B96B01">
              <w:rPr>
                <w:rFonts w:ascii="Arial" w:hAnsi="Arial" w:cs="Arial"/>
                <w:color w:val="AEAAAA" w:themeColor="background2" w:themeShade="BF"/>
                <w:szCs w:val="21"/>
              </w:rPr>
              <w:t>Trivial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DC164B" w14:textId="77777777" w:rsidR="000D4F1C" w:rsidRPr="00B96B01" w:rsidRDefault="000D4F1C" w:rsidP="004A3414">
            <w:pPr>
              <w:jc w:val="center"/>
              <w:rPr>
                <w:rFonts w:ascii="Arial" w:hAnsi="Arial" w:cs="Arial"/>
                <w:color w:val="AEAAAA" w:themeColor="background2" w:themeShade="BF"/>
                <w:szCs w:val="21"/>
              </w:rPr>
            </w:pPr>
            <w:r w:rsidRPr="00B96B01">
              <w:rPr>
                <w:rFonts w:ascii="Arial" w:hAnsi="Arial" w:cs="Arial"/>
                <w:color w:val="000000" w:themeColor="text1"/>
                <w:szCs w:val="21"/>
              </w:rPr>
              <w:t>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4FECC6" w14:textId="77777777" w:rsidR="000D4F1C" w:rsidRPr="00B96B01" w:rsidRDefault="000D4F1C" w:rsidP="004A3414">
            <w:pPr>
              <w:jc w:val="center"/>
              <w:rPr>
                <w:rFonts w:ascii="Arial" w:hAnsi="Arial" w:cs="Arial"/>
                <w:szCs w:val="21"/>
              </w:rPr>
            </w:pPr>
            <w:r w:rsidRPr="00B96B01">
              <w:rPr>
                <w:rFonts w:ascii="Arial" w:hAnsi="Arial" w:cs="Arial"/>
                <w:color w:val="AEAAAA" w:themeColor="background2" w:themeShade="BF"/>
                <w:szCs w:val="21"/>
              </w:rPr>
              <w:t>moderate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3B443D" w14:textId="77777777" w:rsidR="000D4F1C" w:rsidRPr="00B96B01" w:rsidRDefault="000D4F1C" w:rsidP="004A3414">
            <w:pPr>
              <w:jc w:val="center"/>
              <w:rPr>
                <w:rFonts w:ascii="Arial" w:hAnsi="Arial" w:cs="Arial"/>
                <w:szCs w:val="21"/>
              </w:rPr>
            </w:pPr>
            <w:r w:rsidRPr="00B96B01">
              <w:rPr>
                <w:rFonts w:ascii="Arial" w:hAnsi="Arial" w:cs="Arial"/>
                <w:color w:val="AEAAAA" w:themeColor="background2" w:themeShade="BF"/>
                <w:szCs w:val="21"/>
              </w:rPr>
              <w:t>Large</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2B5CFF8" w14:textId="77777777" w:rsidR="000D4F1C" w:rsidRPr="00B96B01"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F84804" w14:textId="77777777" w:rsidR="000D4F1C" w:rsidRPr="00B96B01" w:rsidRDefault="000D4F1C" w:rsidP="004A3414">
            <w:pPr>
              <w:jc w:val="center"/>
              <w:rPr>
                <w:rFonts w:ascii="Arial" w:hAnsi="Arial" w:cs="Arial"/>
                <w:szCs w:val="21"/>
              </w:rPr>
            </w:pPr>
            <w:r w:rsidRPr="00B96B01">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EFA316" w14:textId="77777777" w:rsidR="000D4F1C" w:rsidRPr="00B96B01" w:rsidRDefault="000D4F1C" w:rsidP="004A3414">
            <w:pPr>
              <w:jc w:val="center"/>
              <w:rPr>
                <w:rFonts w:ascii="Arial" w:hAnsi="Arial" w:cs="Arial"/>
                <w:szCs w:val="21"/>
              </w:rPr>
            </w:pPr>
            <w:r w:rsidRPr="00B96B01">
              <w:rPr>
                <w:rFonts w:ascii="Arial" w:eastAsia="MSPゴシック" w:hAnsi="Arial" w:cs="Arial"/>
                <w:color w:val="AEAAAA"/>
                <w:szCs w:val="21"/>
              </w:rPr>
              <w:t>Do not know</w:t>
            </w:r>
          </w:p>
        </w:tc>
      </w:tr>
      <w:tr w:rsidR="000D4F1C" w:rsidRPr="00B96B01" w14:paraId="03B6563E"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E2BDE63" w14:textId="77777777" w:rsidR="000D4F1C" w:rsidRPr="00B96B01" w:rsidRDefault="000D4F1C" w:rsidP="004A3414">
            <w:pPr>
              <w:ind w:firstLineChars="50" w:firstLine="105"/>
              <w:jc w:val="center"/>
              <w:rPr>
                <w:rFonts w:ascii="Arial" w:hAnsi="Arial" w:cs="Arial"/>
                <w:szCs w:val="21"/>
              </w:rPr>
            </w:pPr>
            <w:r w:rsidRPr="00B96B01">
              <w:rPr>
                <w:rFonts w:ascii="Arial" w:hAnsi="Arial" w:cs="Arial"/>
                <w:b/>
                <w:bCs/>
                <w:color w:val="FFFFFF"/>
                <w:szCs w:val="21"/>
              </w:rPr>
              <w:t>UNDESIRABLE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FF7128" w14:textId="77777777" w:rsidR="000D4F1C" w:rsidRPr="00B96B01" w:rsidRDefault="000D4F1C" w:rsidP="004A3414">
            <w:pPr>
              <w:jc w:val="center"/>
              <w:rPr>
                <w:rFonts w:ascii="Arial" w:hAnsi="Arial" w:cs="Arial"/>
                <w:szCs w:val="21"/>
              </w:rPr>
            </w:pPr>
            <w:r w:rsidRPr="00B96B01">
              <w:rPr>
                <w:rFonts w:ascii="Arial" w:hAnsi="Arial" w:cs="Arial"/>
                <w:color w:val="AEAAAA" w:themeColor="background2" w:themeShade="BF"/>
                <w:szCs w:val="21"/>
              </w:rPr>
              <w:t>Large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A4C24E" w14:textId="77777777" w:rsidR="000D4F1C" w:rsidRPr="00B96B01" w:rsidRDefault="000D4F1C" w:rsidP="004A3414">
            <w:pPr>
              <w:jc w:val="center"/>
              <w:rPr>
                <w:rFonts w:ascii="Arial" w:hAnsi="Arial" w:cs="Arial"/>
                <w:szCs w:val="21"/>
              </w:rPr>
            </w:pPr>
            <w:r w:rsidRPr="00B96B01">
              <w:rPr>
                <w:rFonts w:ascii="Arial" w:hAnsi="Arial" w:cs="Arial"/>
                <w:color w:val="AEAAAA"/>
                <w:szCs w:val="21"/>
              </w:rPr>
              <w:t>Moderate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BEFBB5" w14:textId="77777777" w:rsidR="000D4F1C" w:rsidRPr="00B96B01" w:rsidRDefault="000D4F1C" w:rsidP="004A3414">
            <w:pPr>
              <w:jc w:val="center"/>
              <w:rPr>
                <w:rFonts w:ascii="Arial" w:hAnsi="Arial" w:cs="Arial"/>
                <w:szCs w:val="21"/>
              </w:rPr>
            </w:pPr>
            <w:r w:rsidRPr="00B96B01">
              <w:rPr>
                <w:rFonts w:ascii="Arial" w:hAnsi="Arial" w:cs="Arial"/>
                <w:szCs w:val="21"/>
              </w:rPr>
              <w:t>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CB32A3" w14:textId="77777777" w:rsidR="000D4F1C" w:rsidRPr="00B96B01" w:rsidRDefault="000D4F1C" w:rsidP="004A3414">
            <w:pPr>
              <w:jc w:val="center"/>
              <w:rPr>
                <w:rFonts w:ascii="Arial" w:hAnsi="Arial" w:cs="Arial"/>
                <w:szCs w:val="21"/>
              </w:rPr>
            </w:pPr>
            <w:r w:rsidRPr="00B96B01">
              <w:rPr>
                <w:rFonts w:ascii="Arial" w:hAnsi="Arial" w:cs="Arial"/>
                <w:color w:val="AEAAAA"/>
                <w:szCs w:val="21"/>
              </w:rPr>
              <w:t>Trivial</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3624F90" w14:textId="77777777" w:rsidR="000D4F1C" w:rsidRPr="00B96B01"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931192" w14:textId="77777777" w:rsidR="000D4F1C" w:rsidRPr="00B96B01" w:rsidRDefault="000D4F1C" w:rsidP="004A3414">
            <w:pPr>
              <w:jc w:val="center"/>
              <w:rPr>
                <w:rFonts w:ascii="Arial" w:hAnsi="Arial" w:cs="Arial"/>
                <w:szCs w:val="21"/>
              </w:rPr>
            </w:pPr>
            <w:r w:rsidRPr="00B96B01">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15C1BD" w14:textId="77777777" w:rsidR="000D4F1C" w:rsidRPr="00B96B01" w:rsidRDefault="000D4F1C" w:rsidP="004A3414">
            <w:pPr>
              <w:jc w:val="center"/>
              <w:rPr>
                <w:rFonts w:ascii="Arial" w:hAnsi="Arial" w:cs="Arial"/>
                <w:szCs w:val="21"/>
              </w:rPr>
            </w:pPr>
            <w:r w:rsidRPr="00B96B01">
              <w:rPr>
                <w:rFonts w:ascii="Arial" w:eastAsia="MSPゴシック" w:hAnsi="Arial" w:cs="Arial"/>
                <w:color w:val="AEAAAA"/>
                <w:szCs w:val="21"/>
              </w:rPr>
              <w:t>Do not know</w:t>
            </w:r>
          </w:p>
        </w:tc>
      </w:tr>
      <w:tr w:rsidR="000D4F1C" w:rsidRPr="00B96B01" w14:paraId="523A00FF"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5172F31" w14:textId="77777777" w:rsidR="000D4F1C" w:rsidRPr="00B96B01" w:rsidRDefault="000D4F1C" w:rsidP="004A3414">
            <w:pPr>
              <w:jc w:val="center"/>
              <w:rPr>
                <w:rFonts w:ascii="Arial" w:hAnsi="Arial" w:cs="Arial"/>
                <w:szCs w:val="21"/>
              </w:rPr>
            </w:pPr>
            <w:r w:rsidRPr="00B96B01">
              <w:rPr>
                <w:rFonts w:ascii="Arial" w:hAnsi="Arial" w:cs="Arial"/>
                <w:b/>
                <w:bCs/>
                <w:color w:val="FFFFFF"/>
                <w:szCs w:val="21"/>
              </w:rPr>
              <w:t>CERTAINTY OF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7A13C9" w14:textId="77777777" w:rsidR="000D4F1C" w:rsidRPr="00B96B01" w:rsidRDefault="000D4F1C" w:rsidP="004A3414">
            <w:pPr>
              <w:jc w:val="center"/>
              <w:rPr>
                <w:rFonts w:ascii="Arial" w:hAnsi="Arial" w:cs="Arial"/>
                <w:szCs w:val="21"/>
              </w:rPr>
            </w:pPr>
            <w:r w:rsidRPr="00B96B01">
              <w:rPr>
                <w:rFonts w:ascii="Arial" w:hAnsi="Arial" w:cs="Arial"/>
                <w:color w:val="AEAAAA" w:themeColor="background2" w:themeShade="BF"/>
                <w:szCs w:val="21"/>
              </w:rPr>
              <w:t>Very 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55ED93" w14:textId="77777777" w:rsidR="000D4F1C" w:rsidRPr="00B96B01" w:rsidRDefault="000D4F1C" w:rsidP="004A3414">
            <w:pPr>
              <w:jc w:val="center"/>
              <w:rPr>
                <w:rFonts w:ascii="Arial" w:hAnsi="Arial" w:cs="Arial"/>
                <w:szCs w:val="21"/>
              </w:rPr>
            </w:pPr>
            <w:r w:rsidRPr="00B96B01">
              <w:rPr>
                <w:rFonts w:ascii="Arial" w:hAnsi="Arial" w:cs="Arial"/>
                <w:color w:val="AEAAAA" w:themeColor="background2" w:themeShade="BF"/>
                <w:szCs w:val="21"/>
              </w:rPr>
              <w:t>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87D4ED" w14:textId="77777777" w:rsidR="000D4F1C" w:rsidRPr="00B96B01" w:rsidRDefault="000D4F1C" w:rsidP="004A3414">
            <w:pPr>
              <w:jc w:val="center"/>
              <w:rPr>
                <w:rFonts w:ascii="Arial" w:hAnsi="Arial" w:cs="Arial"/>
                <w:szCs w:val="21"/>
              </w:rPr>
            </w:pPr>
            <w:r w:rsidRPr="00B96B01">
              <w:rPr>
                <w:rFonts w:ascii="Arial" w:hAnsi="Arial" w:cs="Arial"/>
                <w:color w:val="000000" w:themeColor="text1"/>
                <w:szCs w:val="21"/>
              </w:rPr>
              <w:t>Middle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006E9A" w14:textId="77777777" w:rsidR="000D4F1C" w:rsidRPr="00B96B01" w:rsidRDefault="000D4F1C" w:rsidP="004A3414">
            <w:pPr>
              <w:jc w:val="center"/>
              <w:rPr>
                <w:rFonts w:ascii="Arial" w:hAnsi="Arial" w:cs="Arial"/>
                <w:szCs w:val="21"/>
              </w:rPr>
            </w:pPr>
            <w:r w:rsidRPr="00B96B01">
              <w:rPr>
                <w:rFonts w:ascii="Arial" w:hAnsi="Arial" w:cs="Arial"/>
                <w:color w:val="AEAAAA" w:themeColor="background2" w:themeShade="BF"/>
                <w:szCs w:val="21"/>
              </w:rPr>
              <w:t>High</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0F9FD002" w14:textId="77777777" w:rsidR="000D4F1C" w:rsidRPr="00B96B01"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00FB89D6" w14:textId="77777777" w:rsidR="000D4F1C" w:rsidRPr="00B96B01"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E3978E" w14:textId="77777777" w:rsidR="000D4F1C" w:rsidRPr="00B96B01" w:rsidRDefault="000D4F1C" w:rsidP="004A3414">
            <w:pPr>
              <w:jc w:val="center"/>
              <w:rPr>
                <w:rFonts w:ascii="Arial" w:hAnsi="Arial" w:cs="Arial"/>
                <w:szCs w:val="21"/>
              </w:rPr>
            </w:pPr>
            <w:r w:rsidRPr="00B96B01">
              <w:rPr>
                <w:rFonts w:ascii="Arial" w:hAnsi="Arial" w:cs="Arial"/>
                <w:color w:val="AEAAAA" w:themeColor="background2" w:themeShade="BF"/>
                <w:szCs w:val="21"/>
              </w:rPr>
              <w:t>No stud</w:t>
            </w:r>
            <w:r>
              <w:rPr>
                <w:rFonts w:ascii="Arial" w:hAnsi="Arial" w:cs="Arial"/>
                <w:color w:val="AEAAAA" w:themeColor="background2" w:themeShade="BF"/>
                <w:szCs w:val="21"/>
              </w:rPr>
              <w:t>ies</w:t>
            </w:r>
          </w:p>
        </w:tc>
      </w:tr>
      <w:tr w:rsidR="000D4F1C" w:rsidRPr="00B96B01" w14:paraId="5D6FE3C7"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164516D9" w14:textId="77777777" w:rsidR="000D4F1C" w:rsidRPr="00B96B01" w:rsidRDefault="000D4F1C" w:rsidP="004A3414">
            <w:pPr>
              <w:jc w:val="center"/>
              <w:rPr>
                <w:rFonts w:ascii="Arial" w:hAnsi="Arial" w:cs="Arial"/>
                <w:szCs w:val="21"/>
              </w:rPr>
            </w:pPr>
            <w:r w:rsidRPr="00B96B01">
              <w:rPr>
                <w:rFonts w:ascii="Arial" w:hAnsi="Arial" w:cs="Arial"/>
                <w:b/>
                <w:bCs/>
                <w:color w:val="FFFFFF"/>
                <w:szCs w:val="21"/>
              </w:rPr>
              <w:t>VALUES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8A3EFF" w14:textId="77777777" w:rsidR="000D4F1C" w:rsidRPr="00B96B01" w:rsidRDefault="000D4F1C" w:rsidP="004A3414">
            <w:pPr>
              <w:jc w:val="center"/>
              <w:rPr>
                <w:rFonts w:ascii="Arial" w:hAnsi="Arial" w:cs="Arial"/>
                <w:szCs w:val="21"/>
              </w:rPr>
            </w:pPr>
            <w:r w:rsidRPr="00B96B01">
              <w:rPr>
                <w:rFonts w:ascii="Arial" w:eastAsia="MSPゴシック" w:hAnsi="Arial" w:cs="Arial"/>
                <w:color w:val="AEAAAA"/>
                <w:szCs w:val="21"/>
              </w:rPr>
              <w:t>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9FB75F" w14:textId="77777777" w:rsidR="000D4F1C" w:rsidRPr="00B96B01" w:rsidRDefault="000D4F1C" w:rsidP="004A3414">
            <w:pPr>
              <w:jc w:val="center"/>
              <w:rPr>
                <w:rFonts w:ascii="Arial" w:hAnsi="Arial" w:cs="Arial"/>
                <w:szCs w:val="21"/>
              </w:rPr>
            </w:pPr>
            <w:r w:rsidRPr="00B96B01">
              <w:rPr>
                <w:rFonts w:ascii="Arial" w:eastAsia="MSPゴシック" w:hAnsi="Arial" w:cs="Arial"/>
                <w:color w:val="AEAAAA"/>
                <w:szCs w:val="21"/>
              </w:rPr>
              <w:t>Possibly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4A7F5F" w14:textId="77777777" w:rsidR="000D4F1C" w:rsidRPr="00B96B01" w:rsidRDefault="000D4F1C" w:rsidP="004A3414">
            <w:pPr>
              <w:jc w:val="center"/>
              <w:rPr>
                <w:rFonts w:ascii="Arial" w:hAnsi="Arial" w:cs="Arial"/>
                <w:szCs w:val="21"/>
              </w:rPr>
            </w:pPr>
            <w:r w:rsidRPr="00B96B01">
              <w:rPr>
                <w:rFonts w:ascii="Arial" w:eastAsia="MSPゴシック" w:hAnsi="Arial" w:cs="Arial"/>
                <w:color w:val="000000" w:themeColor="text1"/>
                <w:szCs w:val="21"/>
              </w:rPr>
              <w:t>Probably no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051A69" w14:textId="77777777" w:rsidR="000D4F1C" w:rsidRPr="00B96B01" w:rsidRDefault="000D4F1C" w:rsidP="004A3414">
            <w:pPr>
              <w:rPr>
                <w:rFonts w:ascii="Arial" w:hAnsi="Arial" w:cs="Arial"/>
                <w:szCs w:val="21"/>
              </w:rPr>
            </w:pPr>
            <w:r w:rsidRPr="00B96B01">
              <w:rPr>
                <w:rFonts w:ascii="Arial" w:hAnsi="Arial" w:cs="Arial"/>
                <w:color w:val="AEAAAA" w:themeColor="background2" w:themeShade="BF"/>
                <w:szCs w:val="21"/>
              </w:rPr>
              <w:t xml:space="preserve">No </w:t>
            </w:r>
            <w:r w:rsidRPr="00B96B01">
              <w:rPr>
                <w:rFonts w:ascii="Arial" w:eastAsia="MSPゴシック" w:hAnsi="Arial" w:cs="Arial"/>
                <w:color w:val="AEAAAA" w:themeColor="background2" w:themeShade="BF"/>
                <w:szCs w:val="21"/>
              </w:rPr>
              <w:t>Important uncertainty or variability</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6D2D8C7" w14:textId="77777777" w:rsidR="000D4F1C" w:rsidRPr="00B96B01"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1D331B2" w14:textId="77777777" w:rsidR="000D4F1C" w:rsidRPr="00B96B01"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3E26469E" w14:textId="77777777" w:rsidR="000D4F1C" w:rsidRPr="00B96B01" w:rsidRDefault="000D4F1C" w:rsidP="004A3414">
            <w:pPr>
              <w:rPr>
                <w:rFonts w:ascii="Arial" w:hAnsi="Arial" w:cs="Arial"/>
                <w:szCs w:val="21"/>
              </w:rPr>
            </w:pPr>
          </w:p>
        </w:tc>
      </w:tr>
      <w:tr w:rsidR="000D4F1C" w:rsidRPr="00B96B01" w14:paraId="30B730B1"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288234F7" w14:textId="77777777" w:rsidR="000D4F1C" w:rsidRPr="00B96B01" w:rsidRDefault="000D4F1C" w:rsidP="004A3414">
            <w:pPr>
              <w:jc w:val="center"/>
              <w:rPr>
                <w:rFonts w:ascii="Arial" w:hAnsi="Arial" w:cs="Arial"/>
                <w:szCs w:val="21"/>
              </w:rPr>
            </w:pPr>
            <w:r w:rsidRPr="00B96B01">
              <w:rPr>
                <w:rFonts w:ascii="Arial" w:hAnsi="Arial" w:cs="Arial"/>
                <w:b/>
                <w:bCs/>
                <w:color w:val="FFFFFF"/>
                <w:szCs w:val="21"/>
              </w:rPr>
              <w:t>BALANCE OF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36C23F" w14:textId="77777777" w:rsidR="000D4F1C" w:rsidRPr="00B96B01" w:rsidRDefault="000D4F1C" w:rsidP="004A3414">
            <w:pPr>
              <w:jc w:val="center"/>
              <w:rPr>
                <w:rFonts w:ascii="Arial" w:hAnsi="Arial" w:cs="Arial"/>
                <w:szCs w:val="21"/>
              </w:rPr>
            </w:pPr>
            <w:r w:rsidRPr="00B96B01">
              <w:rPr>
                <w:rFonts w:ascii="Arial" w:hAnsi="Arial" w:cs="Arial"/>
                <w:color w:val="AEAAAA"/>
                <w:szCs w:val="21"/>
              </w:rPr>
              <w:t>Favors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C6AE8D" w14:textId="77777777" w:rsidR="000D4F1C" w:rsidRPr="00B96B01" w:rsidRDefault="000D4F1C" w:rsidP="004A3414">
            <w:pPr>
              <w:jc w:val="center"/>
              <w:rPr>
                <w:rFonts w:ascii="Arial" w:hAnsi="Arial" w:cs="Arial"/>
                <w:szCs w:val="21"/>
              </w:rPr>
            </w:pPr>
            <w:r w:rsidRPr="00B96B01">
              <w:rPr>
                <w:rFonts w:ascii="Arial" w:hAnsi="Arial" w:cs="Arial"/>
                <w:color w:val="AEAAAA" w:themeColor="background2" w:themeShade="BF"/>
                <w:szCs w:val="21"/>
              </w:rPr>
              <w:t xml:space="preserve"> Probably favors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230B85" w14:textId="77777777" w:rsidR="000D4F1C" w:rsidRPr="00B96B01" w:rsidRDefault="000D4F1C" w:rsidP="004A3414">
            <w:pPr>
              <w:jc w:val="center"/>
              <w:rPr>
                <w:rFonts w:ascii="Arial" w:hAnsi="Arial" w:cs="Arial"/>
                <w:szCs w:val="21"/>
              </w:rPr>
            </w:pPr>
            <w:r w:rsidRPr="00B96B01">
              <w:rPr>
                <w:rFonts w:ascii="Arial" w:eastAsia="MSPゴシック" w:hAnsi="Arial" w:cs="Arial"/>
                <w:color w:val="AEAAAA"/>
                <w:szCs w:val="21"/>
              </w:rPr>
              <w:t>Does not favor either the intervention or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7DE546" w14:textId="77777777" w:rsidR="000D4F1C" w:rsidRPr="00B96B01" w:rsidRDefault="000D4F1C" w:rsidP="004A3414">
            <w:pPr>
              <w:jc w:val="center"/>
              <w:rPr>
                <w:rFonts w:ascii="Arial" w:hAnsi="Arial" w:cs="Arial"/>
                <w:szCs w:val="21"/>
              </w:rPr>
            </w:pPr>
            <w:r w:rsidRPr="00B96B01">
              <w:rPr>
                <w:rFonts w:ascii="Arial" w:eastAsia="MSPゴシック" w:hAnsi="Arial" w:cs="Arial"/>
                <w:szCs w:val="21"/>
              </w:rPr>
              <w:t>Probably favors the intervention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D1A737" w14:textId="77777777" w:rsidR="000D4F1C" w:rsidRPr="00B96B01" w:rsidRDefault="000D4F1C" w:rsidP="004A3414">
            <w:pPr>
              <w:jc w:val="center"/>
              <w:rPr>
                <w:rFonts w:ascii="Arial" w:hAnsi="Arial" w:cs="Arial"/>
                <w:szCs w:val="21"/>
              </w:rPr>
            </w:pPr>
            <w:r w:rsidRPr="00B96B01">
              <w:rPr>
                <w:rFonts w:ascii="Arial" w:hAnsi="Arial" w:cs="Arial"/>
                <w:color w:val="AEAAAA"/>
                <w:szCs w:val="21"/>
              </w:rPr>
              <w:t>Favors the intervention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08BB54" w14:textId="77777777" w:rsidR="000D4F1C" w:rsidRPr="00B96B01" w:rsidRDefault="000D4F1C" w:rsidP="004A3414">
            <w:pPr>
              <w:jc w:val="center"/>
              <w:rPr>
                <w:rFonts w:ascii="Arial" w:hAnsi="Arial" w:cs="Arial"/>
                <w:szCs w:val="21"/>
              </w:rPr>
            </w:pPr>
            <w:r w:rsidRPr="00B96B01">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0750E5" w14:textId="77777777" w:rsidR="000D4F1C" w:rsidRPr="00B96B01" w:rsidRDefault="000D4F1C" w:rsidP="004A3414">
            <w:pPr>
              <w:jc w:val="center"/>
              <w:rPr>
                <w:rFonts w:ascii="Arial" w:hAnsi="Arial" w:cs="Arial"/>
                <w:color w:val="000000" w:themeColor="text1"/>
                <w:szCs w:val="21"/>
              </w:rPr>
            </w:pPr>
            <w:r w:rsidRPr="00B96B01">
              <w:rPr>
                <w:rFonts w:ascii="Arial" w:hAnsi="Arial" w:cs="Arial"/>
                <w:color w:val="000000" w:themeColor="text1"/>
                <w:szCs w:val="21"/>
              </w:rPr>
              <w:t>Do not know</w:t>
            </w:r>
          </w:p>
        </w:tc>
      </w:tr>
      <w:tr w:rsidR="000D4F1C" w:rsidRPr="00B96B01" w14:paraId="00938523"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7ED3C56C" w14:textId="77777777" w:rsidR="000D4F1C" w:rsidRPr="00B96B01" w:rsidRDefault="000D4F1C" w:rsidP="004A3414">
            <w:pPr>
              <w:jc w:val="center"/>
              <w:rPr>
                <w:rFonts w:ascii="Arial" w:hAnsi="Arial" w:cs="Arial"/>
                <w:szCs w:val="21"/>
              </w:rPr>
            </w:pPr>
            <w:r w:rsidRPr="00B96B01">
              <w:rPr>
                <w:rFonts w:ascii="Arial" w:hAnsi="Arial" w:cs="Arial"/>
                <w:b/>
                <w:bCs/>
                <w:color w:val="FFFFFF"/>
                <w:szCs w:val="21"/>
              </w:rPr>
              <w:t>ACCEPTABILITY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49B93F" w14:textId="77777777" w:rsidR="000D4F1C" w:rsidRPr="00B96B01" w:rsidRDefault="000D4F1C" w:rsidP="004A3414">
            <w:pPr>
              <w:jc w:val="center"/>
              <w:rPr>
                <w:rFonts w:ascii="Arial" w:hAnsi="Arial" w:cs="Arial"/>
                <w:szCs w:val="21"/>
              </w:rPr>
            </w:pPr>
            <w:r w:rsidRPr="00B96B01">
              <w:rPr>
                <w:rFonts w:ascii="Arial" w:hAnsi="Arial" w:cs="Arial"/>
                <w:color w:val="AEAAAA"/>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5466DA" w14:textId="77777777" w:rsidR="000D4F1C" w:rsidRPr="00B96B01" w:rsidRDefault="000D4F1C" w:rsidP="004A3414">
            <w:pPr>
              <w:jc w:val="center"/>
              <w:rPr>
                <w:rFonts w:ascii="Arial" w:hAnsi="Arial" w:cs="Arial"/>
                <w:szCs w:val="21"/>
              </w:rPr>
            </w:pPr>
            <w:r w:rsidRPr="00B96B01">
              <w:rPr>
                <w:rFonts w:ascii="Arial" w:hAnsi="Arial" w:cs="Arial"/>
                <w:color w:val="AEAAAA" w:themeColor="background2" w:themeShade="BF"/>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FA7F2E" w14:textId="77777777" w:rsidR="000D4F1C" w:rsidRPr="00B96B01" w:rsidRDefault="000D4F1C" w:rsidP="004A3414">
            <w:pPr>
              <w:jc w:val="center"/>
              <w:rPr>
                <w:rFonts w:ascii="Arial" w:hAnsi="Arial" w:cs="Arial"/>
                <w:szCs w:val="21"/>
              </w:rPr>
            </w:pPr>
            <w:r w:rsidRPr="00B96B01">
              <w:rPr>
                <w:rFonts w:ascii="Arial" w:hAnsi="Arial" w:cs="Arial"/>
                <w:color w:val="AEAAAA" w:themeColor="background2" w:themeShade="BF"/>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EDD437" w14:textId="77777777" w:rsidR="000D4F1C" w:rsidRPr="00B96B01" w:rsidRDefault="000D4F1C" w:rsidP="004A3414">
            <w:pPr>
              <w:jc w:val="center"/>
              <w:rPr>
                <w:rFonts w:ascii="Arial" w:hAnsi="Arial" w:cs="Arial"/>
                <w:szCs w:val="21"/>
              </w:rPr>
            </w:pPr>
            <w:r w:rsidRPr="00B96B01">
              <w:rPr>
                <w:rFonts w:ascii="Arial" w:hAnsi="Arial" w:cs="Arial"/>
                <w:color w:val="AEAAAA" w:themeColor="background2" w:themeShade="BF"/>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02F306EB" w14:textId="77777777" w:rsidR="000D4F1C" w:rsidRPr="00B96B01"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5D1D0B" w14:textId="77777777" w:rsidR="000D4F1C" w:rsidRPr="00B96B01" w:rsidRDefault="000D4F1C" w:rsidP="004A3414">
            <w:pPr>
              <w:jc w:val="center"/>
              <w:rPr>
                <w:rFonts w:ascii="Arial" w:hAnsi="Arial" w:cs="Arial"/>
                <w:szCs w:val="21"/>
              </w:rPr>
            </w:pPr>
            <w:r w:rsidRPr="00B96B01">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300743" w14:textId="77777777" w:rsidR="000D4F1C" w:rsidRPr="00B96B01" w:rsidRDefault="000D4F1C" w:rsidP="004A3414">
            <w:pPr>
              <w:jc w:val="center"/>
              <w:rPr>
                <w:rFonts w:ascii="Arial" w:hAnsi="Arial" w:cs="Arial"/>
                <w:color w:val="000000" w:themeColor="text1"/>
                <w:szCs w:val="21"/>
              </w:rPr>
            </w:pPr>
            <w:r w:rsidRPr="00B96B01">
              <w:rPr>
                <w:rFonts w:ascii="Arial" w:hAnsi="Arial" w:cs="Arial"/>
                <w:color w:val="000000" w:themeColor="text1"/>
                <w:szCs w:val="21"/>
              </w:rPr>
              <w:t>Do not know</w:t>
            </w:r>
          </w:p>
        </w:tc>
      </w:tr>
      <w:tr w:rsidR="000D4F1C" w:rsidRPr="00B96B01" w14:paraId="0190CD11"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3667437E" w14:textId="77777777" w:rsidR="000D4F1C" w:rsidRPr="00B96B01" w:rsidRDefault="000D4F1C" w:rsidP="004A3414">
            <w:pPr>
              <w:jc w:val="center"/>
              <w:rPr>
                <w:rFonts w:ascii="Arial" w:hAnsi="Arial" w:cs="Arial"/>
                <w:szCs w:val="21"/>
              </w:rPr>
            </w:pPr>
            <w:r w:rsidRPr="00B96B01">
              <w:rPr>
                <w:rFonts w:ascii="Arial" w:hAnsi="Arial" w:cs="Arial"/>
                <w:b/>
                <w:bCs/>
                <w:color w:val="FFFFFF"/>
                <w:szCs w:val="21"/>
              </w:rPr>
              <w:t>FEASIBILITY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94FFF5" w14:textId="77777777" w:rsidR="000D4F1C" w:rsidRPr="00B96B01" w:rsidRDefault="000D4F1C" w:rsidP="004A3414">
            <w:pPr>
              <w:jc w:val="center"/>
              <w:rPr>
                <w:rFonts w:ascii="Arial" w:hAnsi="Arial" w:cs="Arial"/>
                <w:szCs w:val="21"/>
              </w:rPr>
            </w:pPr>
            <w:r w:rsidRPr="00B96B01">
              <w:rPr>
                <w:rFonts w:ascii="Arial" w:hAnsi="Arial" w:cs="Arial"/>
                <w:color w:val="AEAAAA" w:themeColor="background2" w:themeShade="BF"/>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2C2E60" w14:textId="77777777" w:rsidR="000D4F1C" w:rsidRPr="00B96B01" w:rsidRDefault="000D4F1C" w:rsidP="004A3414">
            <w:pPr>
              <w:jc w:val="center"/>
              <w:rPr>
                <w:rFonts w:ascii="Arial" w:hAnsi="Arial" w:cs="Arial"/>
                <w:szCs w:val="21"/>
              </w:rPr>
            </w:pPr>
            <w:r w:rsidRPr="00B96B01">
              <w:rPr>
                <w:rFonts w:ascii="Arial" w:hAnsi="Arial" w:cs="Arial"/>
                <w:color w:val="000000" w:themeColor="text1"/>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FBE095" w14:textId="77777777" w:rsidR="000D4F1C" w:rsidRPr="00B96B01" w:rsidRDefault="000D4F1C" w:rsidP="004A3414">
            <w:pPr>
              <w:jc w:val="center"/>
              <w:rPr>
                <w:rFonts w:ascii="Arial" w:hAnsi="Arial" w:cs="Arial"/>
                <w:szCs w:val="21"/>
              </w:rPr>
            </w:pPr>
            <w:r w:rsidRPr="00B96B01">
              <w:rPr>
                <w:rFonts w:ascii="Arial" w:hAnsi="Arial" w:cs="Arial"/>
                <w:color w:val="AEAAAA" w:themeColor="background2" w:themeShade="BF"/>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E38773" w14:textId="77777777" w:rsidR="000D4F1C" w:rsidRPr="00B96B01" w:rsidRDefault="000D4F1C" w:rsidP="004A3414">
            <w:pPr>
              <w:jc w:val="center"/>
              <w:rPr>
                <w:rFonts w:ascii="Arial" w:hAnsi="Arial" w:cs="Arial"/>
                <w:szCs w:val="21"/>
              </w:rPr>
            </w:pPr>
            <w:r w:rsidRPr="00B96B01">
              <w:rPr>
                <w:rFonts w:ascii="Arial" w:hAnsi="Arial" w:cs="Arial"/>
                <w:color w:val="AEAAAA" w:themeColor="background2" w:themeShade="BF"/>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6D02004" w14:textId="77777777" w:rsidR="000D4F1C" w:rsidRPr="00B96B01"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69201B" w14:textId="77777777" w:rsidR="000D4F1C" w:rsidRPr="00B96B01" w:rsidRDefault="000D4F1C" w:rsidP="004A3414">
            <w:pPr>
              <w:jc w:val="center"/>
              <w:rPr>
                <w:rFonts w:ascii="Arial" w:hAnsi="Arial" w:cs="Arial"/>
                <w:szCs w:val="21"/>
              </w:rPr>
            </w:pPr>
            <w:r w:rsidRPr="00B96B01">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017FCE" w14:textId="77777777" w:rsidR="000D4F1C" w:rsidRPr="00B96B01" w:rsidRDefault="000D4F1C" w:rsidP="004A3414">
            <w:pPr>
              <w:jc w:val="center"/>
              <w:rPr>
                <w:rFonts w:ascii="Arial" w:hAnsi="Arial" w:cs="Arial"/>
                <w:szCs w:val="21"/>
              </w:rPr>
            </w:pPr>
            <w:r w:rsidRPr="00B96B01">
              <w:rPr>
                <w:rFonts w:ascii="Arial" w:hAnsi="Arial" w:cs="Arial"/>
                <w:color w:val="AEAAAA"/>
                <w:szCs w:val="21"/>
              </w:rPr>
              <w:t>Do not know</w:t>
            </w:r>
          </w:p>
        </w:tc>
      </w:tr>
    </w:tbl>
    <w:p w14:paraId="2B17C6BD" w14:textId="77777777" w:rsidR="000D4F1C" w:rsidRPr="00652489" w:rsidRDefault="000D4F1C" w:rsidP="004A3414">
      <w:pPr>
        <w:spacing w:before="280" w:after="280"/>
        <w:outlineLvl w:val="0"/>
        <w:rPr>
          <w:rFonts w:ascii="Arial" w:hAnsi="Arial" w:cs="Arial"/>
          <w:b/>
          <w:bCs/>
          <w:color w:val="000000"/>
          <w:kern w:val="36"/>
          <w:sz w:val="28"/>
          <w:szCs w:val="28"/>
        </w:rPr>
      </w:pPr>
      <w:r w:rsidRPr="00652489">
        <w:rPr>
          <w:rFonts w:ascii="Arial" w:hAnsi="Arial" w:cs="Arial"/>
          <w:b/>
          <w:bCs/>
          <w:color w:val="000000"/>
          <w:kern w:val="36"/>
          <w:sz w:val="28"/>
          <w:szCs w:val="28"/>
        </w:rPr>
        <w:t>Type of Recommendation</w:t>
      </w:r>
    </w:p>
    <w:tbl>
      <w:tblPr>
        <w:tblW w:w="0" w:type="auto"/>
        <w:tblCellMar>
          <w:top w:w="15" w:type="dxa"/>
          <w:left w:w="15" w:type="dxa"/>
          <w:bottom w:w="15" w:type="dxa"/>
          <w:right w:w="15" w:type="dxa"/>
        </w:tblCellMar>
        <w:tblLook w:val="04A0" w:firstRow="1" w:lastRow="0" w:firstColumn="1" w:lastColumn="0" w:noHBand="0" w:noVBand="1"/>
      </w:tblPr>
      <w:tblGrid>
        <w:gridCol w:w="2033"/>
        <w:gridCol w:w="2082"/>
        <w:gridCol w:w="2366"/>
        <w:gridCol w:w="2017"/>
        <w:gridCol w:w="1952"/>
      </w:tblGrid>
      <w:tr w:rsidR="000D4F1C" w:rsidRPr="00B96B01" w14:paraId="484328D6" w14:textId="77777777" w:rsidTr="004A3414">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4A301807" w14:textId="77777777" w:rsidR="000D4F1C" w:rsidRPr="00B96B01" w:rsidRDefault="000D4F1C" w:rsidP="004A3414">
            <w:pPr>
              <w:ind w:firstLineChars="50" w:firstLine="105"/>
              <w:jc w:val="center"/>
              <w:rPr>
                <w:rFonts w:ascii="Arial" w:hAnsi="Arial" w:cs="Arial"/>
                <w:szCs w:val="21"/>
              </w:rPr>
            </w:pPr>
            <w:r w:rsidRPr="00B96B01">
              <w:rPr>
                <w:rFonts w:ascii="Arial" w:hAnsi="Arial" w:cs="Arial"/>
                <w:color w:val="000000"/>
                <w:szCs w:val="21"/>
              </w:rPr>
              <w:lastRenderedPageBreak/>
              <w:t>Strong recommendation against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3216A1F1" w14:textId="77777777" w:rsidR="000D4F1C" w:rsidRPr="00B96B01" w:rsidRDefault="000D4F1C" w:rsidP="004A3414">
            <w:pPr>
              <w:jc w:val="center"/>
              <w:rPr>
                <w:rFonts w:ascii="Arial" w:hAnsi="Arial" w:cs="Arial"/>
                <w:szCs w:val="21"/>
              </w:rPr>
            </w:pPr>
            <w:r w:rsidRPr="00B96B01">
              <w:rPr>
                <w:rFonts w:ascii="Arial" w:hAnsi="Arial" w:cs="Arial"/>
                <w:color w:val="000000"/>
                <w:szCs w:val="21"/>
              </w:rPr>
              <w:t>Conditional recommendation against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294F712B" w14:textId="77777777" w:rsidR="000D4F1C" w:rsidRPr="00B96B01" w:rsidRDefault="000D4F1C" w:rsidP="004A3414">
            <w:pPr>
              <w:jc w:val="center"/>
              <w:rPr>
                <w:rFonts w:ascii="Arial" w:hAnsi="Arial" w:cs="Arial"/>
                <w:szCs w:val="21"/>
              </w:rPr>
            </w:pPr>
            <w:r w:rsidRPr="00B96B01">
              <w:rPr>
                <w:rFonts w:ascii="Arial" w:hAnsi="Arial" w:cs="Arial"/>
                <w:color w:val="000000"/>
                <w:szCs w:val="21"/>
              </w:rPr>
              <w:t>Conditional recommendation for either the intervention or the comparison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67B5578F" w14:textId="77777777" w:rsidR="000D4F1C" w:rsidRPr="00B96B01" w:rsidRDefault="000D4F1C" w:rsidP="004A3414">
            <w:pPr>
              <w:jc w:val="center"/>
              <w:rPr>
                <w:rFonts w:ascii="Arial" w:hAnsi="Arial" w:cs="Arial"/>
                <w:szCs w:val="21"/>
              </w:rPr>
            </w:pPr>
            <w:r w:rsidRPr="00B96B01">
              <w:rPr>
                <w:rFonts w:ascii="Arial" w:hAnsi="Arial" w:cs="Arial"/>
                <w:color w:val="000000"/>
                <w:szCs w:val="21"/>
              </w:rPr>
              <w:t>Conditional recommendation for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32ECFA18" w14:textId="77777777" w:rsidR="000D4F1C" w:rsidRPr="00B96B01" w:rsidRDefault="000D4F1C" w:rsidP="004A3414">
            <w:pPr>
              <w:jc w:val="center"/>
              <w:rPr>
                <w:rFonts w:ascii="Arial" w:hAnsi="Arial" w:cs="Arial"/>
                <w:szCs w:val="21"/>
              </w:rPr>
            </w:pPr>
            <w:r w:rsidRPr="00B96B01">
              <w:rPr>
                <w:rFonts w:ascii="Arial" w:hAnsi="Arial" w:cs="Arial"/>
                <w:color w:val="000000"/>
                <w:szCs w:val="21"/>
              </w:rPr>
              <w:t>Strong recommendation for the intervention</w:t>
            </w:r>
          </w:p>
        </w:tc>
      </w:tr>
      <w:tr w:rsidR="000D4F1C" w:rsidRPr="00B96B01" w14:paraId="10663111" w14:textId="77777777" w:rsidTr="004A3414">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53826379" w14:textId="77777777" w:rsidR="000D4F1C" w:rsidRPr="00B96B01" w:rsidRDefault="000D4F1C" w:rsidP="004A3414">
            <w:pPr>
              <w:jc w:val="center"/>
              <w:rPr>
                <w:rFonts w:ascii="Arial" w:hAnsi="Arial" w:cs="Arial"/>
                <w:szCs w:val="21"/>
              </w:rPr>
            </w:pPr>
            <w:r w:rsidRPr="00B96B01">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4C2EE89B" w14:textId="77777777" w:rsidR="000D4F1C" w:rsidRPr="00B96B01" w:rsidRDefault="000D4F1C" w:rsidP="004A3414">
            <w:pPr>
              <w:jc w:val="center"/>
              <w:rPr>
                <w:rFonts w:ascii="Arial" w:hAnsi="Arial" w:cs="Arial"/>
                <w:szCs w:val="21"/>
              </w:rPr>
            </w:pPr>
            <w:r w:rsidRPr="00B96B01">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3E9E5F5F" w14:textId="77777777" w:rsidR="000D4F1C" w:rsidRPr="00B96B01" w:rsidRDefault="000D4F1C" w:rsidP="004A3414">
            <w:pPr>
              <w:jc w:val="center"/>
              <w:rPr>
                <w:rFonts w:ascii="Arial" w:hAnsi="Arial" w:cs="Arial"/>
                <w:szCs w:val="21"/>
              </w:rPr>
            </w:pPr>
            <w:r w:rsidRPr="00B96B01">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5CBD89EA" w14:textId="77777777" w:rsidR="000D4F1C" w:rsidRPr="00B96B01" w:rsidRDefault="000D4F1C" w:rsidP="004A3414">
            <w:pPr>
              <w:jc w:val="center"/>
              <w:rPr>
                <w:rFonts w:ascii="Arial" w:hAnsi="Arial" w:cs="Arial"/>
                <w:szCs w:val="21"/>
              </w:rPr>
            </w:pPr>
            <w:r w:rsidRPr="00B96B01">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6E60BE01" w14:textId="77777777" w:rsidR="000D4F1C" w:rsidRPr="00B96B01" w:rsidRDefault="000D4F1C" w:rsidP="004A3414">
            <w:pPr>
              <w:jc w:val="center"/>
              <w:rPr>
                <w:rFonts w:ascii="Arial" w:hAnsi="Arial" w:cs="Arial"/>
                <w:szCs w:val="21"/>
              </w:rPr>
            </w:pPr>
            <w:r w:rsidRPr="00B96B01">
              <w:rPr>
                <w:rFonts w:ascii="Arial" w:hAnsi="Arial" w:cs="Arial"/>
                <w:color w:val="000000"/>
                <w:szCs w:val="21"/>
              </w:rPr>
              <w:t>○ </w:t>
            </w:r>
          </w:p>
        </w:tc>
      </w:tr>
    </w:tbl>
    <w:p w14:paraId="3B7500AA" w14:textId="77777777" w:rsidR="000D4F1C" w:rsidRPr="00652489" w:rsidRDefault="000D4F1C" w:rsidP="004A3414">
      <w:pPr>
        <w:spacing w:before="280" w:after="280"/>
        <w:outlineLvl w:val="0"/>
        <w:rPr>
          <w:rFonts w:ascii="Arial" w:hAnsi="Arial" w:cs="Arial"/>
          <w:b/>
          <w:bCs/>
          <w:color w:val="000000"/>
          <w:kern w:val="36"/>
          <w:sz w:val="28"/>
          <w:szCs w:val="28"/>
        </w:rPr>
      </w:pPr>
      <w:r w:rsidRPr="00652489">
        <w:rPr>
          <w:rFonts w:ascii="Arial" w:hAnsi="Arial" w:cs="Arial"/>
          <w:b/>
          <w:bCs/>
          <w:color w:val="000000"/>
          <w:kern w:val="36"/>
          <w:sz w:val="28"/>
          <w:szCs w:val="28"/>
        </w:rPr>
        <w:t>Conclusions</w:t>
      </w: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B96B01" w14:paraId="36A9987D" w14:textId="77777777" w:rsidTr="004A3414">
        <w:tc>
          <w:tcPr>
            <w:tcW w:w="0" w:type="auto"/>
            <w:shd w:val="clear" w:color="auto" w:fill="2E74B5"/>
            <w:tcMar>
              <w:top w:w="75" w:type="dxa"/>
              <w:left w:w="75" w:type="dxa"/>
              <w:bottom w:w="75" w:type="dxa"/>
              <w:right w:w="75" w:type="dxa"/>
            </w:tcMar>
            <w:hideMark/>
          </w:tcPr>
          <w:p w14:paraId="12A74909" w14:textId="77777777" w:rsidR="000D4F1C" w:rsidRPr="00B96B01" w:rsidRDefault="000D4F1C" w:rsidP="004A3414">
            <w:pPr>
              <w:outlineLvl w:val="1"/>
              <w:rPr>
                <w:rFonts w:ascii="Arial" w:hAnsi="Arial" w:cs="Arial"/>
                <w:b/>
                <w:bCs/>
                <w:szCs w:val="21"/>
              </w:rPr>
            </w:pPr>
            <w:r w:rsidRPr="00B96B01">
              <w:rPr>
                <w:rFonts w:ascii="Arial" w:hAnsi="Arial" w:cs="Arial"/>
                <w:b/>
                <w:bCs/>
                <w:color w:val="FFFFFF"/>
                <w:szCs w:val="21"/>
              </w:rPr>
              <w:t>Recommendation</w:t>
            </w:r>
          </w:p>
        </w:tc>
      </w:tr>
      <w:tr w:rsidR="000D4F1C" w:rsidRPr="00B96B01" w14:paraId="0225AC6A" w14:textId="77777777" w:rsidTr="004A3414">
        <w:trPr>
          <w:trHeight w:val="1080"/>
        </w:trPr>
        <w:tc>
          <w:tcPr>
            <w:tcW w:w="0" w:type="auto"/>
            <w:tcMar>
              <w:top w:w="75" w:type="dxa"/>
              <w:left w:w="75" w:type="dxa"/>
              <w:bottom w:w="75" w:type="dxa"/>
              <w:right w:w="75" w:type="dxa"/>
            </w:tcMar>
            <w:hideMark/>
          </w:tcPr>
          <w:p w14:paraId="234BD26C" w14:textId="77777777" w:rsidR="000D4F1C" w:rsidRPr="00B96B01" w:rsidRDefault="000D4F1C" w:rsidP="004A3414">
            <w:pPr>
              <w:rPr>
                <w:rFonts w:ascii="Arial" w:hAnsi="Arial" w:cs="Arial"/>
                <w:szCs w:val="21"/>
              </w:rPr>
            </w:pPr>
            <w:r w:rsidRPr="00B96B01">
              <w:rPr>
                <w:rFonts w:ascii="Arial" w:hAnsi="Arial" w:cs="Arial"/>
                <w:color w:val="000000"/>
                <w:szCs w:val="21"/>
              </w:rPr>
              <w:t xml:space="preserve">  </w:t>
            </w:r>
            <w:r w:rsidRPr="00B96B01">
              <w:rPr>
                <w:rFonts w:ascii="Arial" w:hAnsi="Arial" w:cs="Arial"/>
                <w:b/>
                <w:bCs/>
                <w:color w:val="000000"/>
                <w:szCs w:val="21"/>
              </w:rPr>
              <w:t>Conditional recommendation not to use transpulmonary pressure routinely for setting PEEP in patients with ARDS (conditional recommendation/moderate certainty evidence: GRADE 2B).</w:t>
            </w:r>
          </w:p>
          <w:p w14:paraId="2ED43900" w14:textId="77777777" w:rsidR="000D4F1C" w:rsidRPr="00B96B01" w:rsidRDefault="000D4F1C" w:rsidP="004A3414">
            <w:pPr>
              <w:rPr>
                <w:rFonts w:ascii="Arial" w:hAnsi="Arial" w:cs="Arial"/>
                <w:szCs w:val="21"/>
              </w:rPr>
            </w:pPr>
            <w:r w:rsidRPr="00B96B01">
              <w:rPr>
                <w:rFonts w:ascii="Arial" w:hAnsi="Arial" w:cs="Arial"/>
                <w:b/>
                <w:bCs/>
                <w:color w:val="000000"/>
                <w:szCs w:val="21"/>
              </w:rPr>
              <w:t>  </w:t>
            </w:r>
          </w:p>
          <w:p w14:paraId="1E9B7E95" w14:textId="77777777" w:rsidR="000D4F1C" w:rsidRPr="00B96B01" w:rsidRDefault="000D4F1C" w:rsidP="004A3414">
            <w:pPr>
              <w:rPr>
                <w:rFonts w:ascii="Arial" w:hAnsi="Arial" w:cs="Arial"/>
                <w:szCs w:val="21"/>
              </w:rPr>
            </w:pPr>
            <w:r w:rsidRPr="00B96B01">
              <w:rPr>
                <w:rFonts w:ascii="Arial" w:hAnsi="Arial" w:cs="Arial"/>
                <w:b/>
                <w:bCs/>
                <w:color w:val="000000"/>
                <w:szCs w:val="21"/>
                <w:u w:val="single"/>
              </w:rPr>
              <w:t>Note</w:t>
            </w:r>
            <w:r w:rsidRPr="00B96B01">
              <w:rPr>
                <w:rFonts w:ascii="Arial" w:hAnsi="Arial" w:cs="Arial"/>
                <w:b/>
                <w:bCs/>
                <w:color w:val="000000"/>
                <w:szCs w:val="21"/>
                <w:u w:val="single"/>
              </w:rPr>
              <w:t>：</w:t>
            </w:r>
          </w:p>
          <w:p w14:paraId="4E53DBD7" w14:textId="7F82154E" w:rsidR="000D4F1C" w:rsidRPr="00B96B01" w:rsidRDefault="000D4F1C" w:rsidP="004A3414">
            <w:pPr>
              <w:ind w:firstLine="240"/>
              <w:rPr>
                <w:rFonts w:ascii="Arial" w:hAnsi="Arial" w:cs="Arial"/>
                <w:szCs w:val="21"/>
              </w:rPr>
            </w:pPr>
            <w:r w:rsidRPr="00B96B01">
              <w:rPr>
                <w:rFonts w:ascii="Arial" w:hAnsi="Arial" w:cs="Arial"/>
                <w:szCs w:val="21"/>
              </w:rPr>
              <w:t xml:space="preserve">The results of the systematic review showed no significant difference, but there was a trend toward a reduction in 28-day mortality and </w:t>
            </w:r>
            <w:r w:rsidR="00DC4CF9" w:rsidRPr="00B96B01">
              <w:rPr>
                <w:rFonts w:ascii="Arial" w:hAnsi="Arial" w:cs="Arial"/>
                <w:szCs w:val="21"/>
              </w:rPr>
              <w:t>long-term</w:t>
            </w:r>
            <w:r w:rsidRPr="00B96B01">
              <w:rPr>
                <w:rFonts w:ascii="Arial" w:hAnsi="Arial" w:cs="Arial"/>
                <w:szCs w:val="21"/>
              </w:rPr>
              <w:t xml:space="preserve"> mortality. However, since the esophageal pressure balloon kit for measurement is currently not available in Japan unless the patient has a specific ventilator, it is difficult to recommend routine measurement. This does not preclude the use of esophageal pressure balloon kits in situations where they are available.</w:t>
            </w:r>
          </w:p>
        </w:tc>
      </w:tr>
      <w:tr w:rsidR="000D4F1C" w:rsidRPr="00B96B01" w14:paraId="03D5DE29" w14:textId="77777777" w:rsidTr="004A3414">
        <w:tc>
          <w:tcPr>
            <w:tcW w:w="0" w:type="auto"/>
            <w:hideMark/>
          </w:tcPr>
          <w:p w14:paraId="7A5401CC" w14:textId="77777777" w:rsidR="000D4F1C" w:rsidRPr="00B96B01" w:rsidRDefault="000D4F1C" w:rsidP="004A3414">
            <w:pPr>
              <w:rPr>
                <w:rFonts w:ascii="Arial" w:hAnsi="Arial" w:cs="Arial"/>
                <w:szCs w:val="21"/>
              </w:rPr>
            </w:pPr>
          </w:p>
        </w:tc>
      </w:tr>
      <w:tr w:rsidR="000D4F1C" w:rsidRPr="00B96B01" w14:paraId="45A421E4" w14:textId="77777777" w:rsidTr="004A3414">
        <w:tc>
          <w:tcPr>
            <w:tcW w:w="0" w:type="auto"/>
            <w:shd w:val="clear" w:color="auto" w:fill="2E74B5"/>
            <w:tcMar>
              <w:top w:w="75" w:type="dxa"/>
              <w:left w:w="75" w:type="dxa"/>
              <w:bottom w:w="75" w:type="dxa"/>
              <w:right w:w="75" w:type="dxa"/>
            </w:tcMar>
            <w:hideMark/>
          </w:tcPr>
          <w:p w14:paraId="3EB8766E" w14:textId="77777777" w:rsidR="000D4F1C" w:rsidRPr="00B96B01" w:rsidRDefault="000D4F1C" w:rsidP="004A3414">
            <w:pPr>
              <w:outlineLvl w:val="1"/>
              <w:rPr>
                <w:rFonts w:ascii="Arial" w:hAnsi="Arial" w:cs="Arial"/>
                <w:b/>
                <w:bCs/>
                <w:szCs w:val="21"/>
              </w:rPr>
            </w:pPr>
            <w:r w:rsidRPr="00B96B01">
              <w:rPr>
                <w:rFonts w:ascii="Arial" w:hAnsi="Arial" w:cs="Arial"/>
                <w:b/>
                <w:bCs/>
                <w:color w:val="FFFFFF"/>
                <w:szCs w:val="21"/>
              </w:rPr>
              <w:t>Justification</w:t>
            </w:r>
          </w:p>
        </w:tc>
      </w:tr>
      <w:tr w:rsidR="000D4F1C" w:rsidRPr="00B96B01" w14:paraId="653B03C2" w14:textId="77777777" w:rsidTr="004A3414">
        <w:trPr>
          <w:trHeight w:val="1080"/>
        </w:trPr>
        <w:tc>
          <w:tcPr>
            <w:tcW w:w="0" w:type="auto"/>
            <w:tcMar>
              <w:top w:w="75" w:type="dxa"/>
              <w:left w:w="75" w:type="dxa"/>
              <w:bottom w:w="75" w:type="dxa"/>
              <w:right w:w="75" w:type="dxa"/>
            </w:tcMar>
            <w:hideMark/>
          </w:tcPr>
          <w:p w14:paraId="44B5100E" w14:textId="77777777" w:rsidR="000D4F1C" w:rsidRPr="00B96B01" w:rsidRDefault="000D4F1C" w:rsidP="004A3414">
            <w:pPr>
              <w:shd w:val="clear" w:color="auto" w:fill="FFFFFF"/>
              <w:rPr>
                <w:rFonts w:ascii="Arial" w:hAnsi="Arial" w:cs="Arial"/>
                <w:color w:val="1B1E25"/>
                <w:szCs w:val="21"/>
              </w:rPr>
            </w:pPr>
            <w:r w:rsidRPr="00B96B01">
              <w:rPr>
                <w:rFonts w:ascii="Arial" w:hAnsi="Arial" w:cs="Arial"/>
                <w:b/>
                <w:bCs/>
                <w:color w:val="000000"/>
                <w:szCs w:val="21"/>
                <w:u w:val="single"/>
              </w:rPr>
              <w:t>Question</w:t>
            </w:r>
            <w:r w:rsidRPr="00C51E40">
              <w:rPr>
                <w:rFonts w:ascii="Arial" w:hAnsi="Arial" w:cs="Arial"/>
                <w:b/>
                <w:bCs/>
                <w:color w:val="000000"/>
                <w:szCs w:val="21"/>
                <w:u w:val="single"/>
              </w:rPr>
              <w:t>：</w:t>
            </w:r>
            <w:r w:rsidRPr="00C51E40">
              <w:rPr>
                <w:rFonts w:ascii="Arial" w:hAnsi="Arial" w:cs="Arial"/>
                <w:b/>
                <w:bCs/>
                <w:color w:val="000000"/>
                <w:szCs w:val="21"/>
                <w:u w:val="single"/>
              </w:rPr>
              <w:t xml:space="preserve"> </w:t>
            </w:r>
            <w:r w:rsidRPr="00382201">
              <w:rPr>
                <w:rFonts w:ascii="Arial" w:eastAsia="Times New Roman" w:hAnsi="Arial" w:cs="Arial"/>
                <w:color w:val="000000"/>
                <w:szCs w:val="21"/>
              </w:rPr>
              <w:t xml:space="preserve">Should transpulmonary pressure be used when setting PEEP in </w:t>
            </w:r>
            <w:sdt>
              <w:sdtPr>
                <w:rPr>
                  <w:rFonts w:ascii="Arial" w:hAnsi="Arial" w:cs="Arial"/>
                  <w:szCs w:val="21"/>
                </w:rPr>
                <w:tag w:val="goog_rdk_763"/>
                <w:id w:val="1151341127"/>
              </w:sdtPr>
              <w:sdtEndPr/>
              <w:sdtContent>
                <w:r w:rsidRPr="00382201">
                  <w:rPr>
                    <w:rFonts w:ascii="Arial" w:eastAsia="Times New Roman" w:hAnsi="Arial" w:cs="Arial"/>
                    <w:color w:val="000000"/>
                    <w:szCs w:val="21"/>
                  </w:rPr>
                  <w:t>patients with ARDS</w:t>
                </w:r>
              </w:sdtContent>
            </w:sdt>
            <w:r w:rsidRPr="00382201">
              <w:rPr>
                <w:rFonts w:ascii="Arial" w:eastAsia="Times New Roman" w:hAnsi="Arial" w:cs="Arial"/>
                <w:color w:val="000000"/>
                <w:szCs w:val="21"/>
              </w:rPr>
              <w:t>?</w:t>
            </w:r>
          </w:p>
          <w:p w14:paraId="7135B5F6" w14:textId="77777777" w:rsidR="000D4F1C" w:rsidRPr="00B96B01" w:rsidRDefault="000D4F1C" w:rsidP="004A3414">
            <w:pPr>
              <w:rPr>
                <w:rFonts w:ascii="Arial" w:hAnsi="Arial" w:cs="Arial"/>
                <w:szCs w:val="21"/>
              </w:rPr>
            </w:pPr>
            <w:r w:rsidRPr="00B96B01">
              <w:rPr>
                <w:rFonts w:ascii="Arial" w:hAnsi="Arial" w:cs="Arial"/>
                <w:b/>
                <w:bCs/>
                <w:color w:val="000000"/>
                <w:szCs w:val="21"/>
                <w:u w:val="single"/>
              </w:rPr>
              <w:t>Patient</w:t>
            </w:r>
            <w:r w:rsidRPr="00B96B01">
              <w:rPr>
                <w:rFonts w:ascii="Arial" w:hAnsi="Arial" w:cs="Arial"/>
                <w:b/>
                <w:bCs/>
                <w:color w:val="000000"/>
                <w:szCs w:val="21"/>
                <w:u w:val="single"/>
              </w:rPr>
              <w:t>：</w:t>
            </w:r>
            <w:r w:rsidRPr="00B96B01">
              <w:rPr>
                <w:rFonts w:ascii="Arial" w:hAnsi="Arial" w:cs="Arial"/>
                <w:b/>
                <w:bCs/>
                <w:color w:val="000000"/>
                <w:szCs w:val="21"/>
                <w:u w:val="single"/>
              </w:rPr>
              <w:t xml:space="preserve"> </w:t>
            </w:r>
            <w:r w:rsidRPr="00B96B01">
              <w:rPr>
                <w:rFonts w:ascii="Arial" w:hAnsi="Arial" w:cs="Arial"/>
                <w:color w:val="000000"/>
                <w:szCs w:val="21"/>
              </w:rPr>
              <w:t>Patients over 18 years of age with hypoxic respiratory failure requiring a ventilator</w:t>
            </w:r>
          </w:p>
          <w:p w14:paraId="34928625" w14:textId="77777777" w:rsidR="000D4F1C" w:rsidRPr="00B96B01" w:rsidRDefault="000D4F1C" w:rsidP="004A3414">
            <w:pPr>
              <w:rPr>
                <w:rFonts w:ascii="Arial" w:hAnsi="Arial" w:cs="Arial"/>
                <w:szCs w:val="21"/>
              </w:rPr>
            </w:pPr>
            <w:r w:rsidRPr="00B96B01">
              <w:rPr>
                <w:rFonts w:ascii="Arial" w:hAnsi="Arial" w:cs="Arial"/>
                <w:b/>
                <w:bCs/>
                <w:color w:val="000000"/>
                <w:szCs w:val="21"/>
                <w:u w:val="single"/>
              </w:rPr>
              <w:t>Intervention</w:t>
            </w:r>
            <w:r w:rsidRPr="00B96B01">
              <w:rPr>
                <w:rFonts w:ascii="Arial" w:hAnsi="Arial" w:cs="Arial"/>
                <w:b/>
                <w:bCs/>
                <w:color w:val="000000"/>
                <w:szCs w:val="21"/>
                <w:u w:val="single"/>
              </w:rPr>
              <w:t>：</w:t>
            </w:r>
            <w:r w:rsidRPr="00B96B01">
              <w:rPr>
                <w:rFonts w:ascii="Arial" w:hAnsi="Arial" w:cs="Arial"/>
                <w:b/>
                <w:bCs/>
                <w:color w:val="000000"/>
                <w:szCs w:val="21"/>
                <w:u w:val="single"/>
              </w:rPr>
              <w:t xml:space="preserve"> </w:t>
            </w:r>
            <w:r w:rsidRPr="00B96B01">
              <w:rPr>
                <w:rFonts w:ascii="Arial" w:hAnsi="Arial" w:cs="Arial"/>
                <w:color w:val="000000"/>
                <w:szCs w:val="21"/>
              </w:rPr>
              <w:t>Method for determining PEEP using transpulmonary pressure</w:t>
            </w:r>
          </w:p>
          <w:p w14:paraId="743102F1" w14:textId="77777777" w:rsidR="000D4F1C" w:rsidRPr="00B96B01" w:rsidRDefault="000D4F1C" w:rsidP="004A3414">
            <w:pPr>
              <w:rPr>
                <w:rFonts w:ascii="Arial" w:hAnsi="Arial" w:cs="Arial"/>
                <w:color w:val="000000"/>
                <w:szCs w:val="21"/>
              </w:rPr>
            </w:pPr>
            <w:r w:rsidRPr="00B96B01">
              <w:rPr>
                <w:rFonts w:ascii="Arial" w:hAnsi="Arial" w:cs="Arial"/>
                <w:b/>
                <w:bCs/>
                <w:color w:val="000000"/>
                <w:szCs w:val="21"/>
                <w:u w:val="single"/>
              </w:rPr>
              <w:t>Comparison</w:t>
            </w:r>
            <w:r w:rsidRPr="00B96B01">
              <w:rPr>
                <w:rFonts w:ascii="Arial" w:hAnsi="Arial" w:cs="Arial"/>
                <w:b/>
                <w:bCs/>
                <w:color w:val="000000"/>
                <w:szCs w:val="21"/>
                <w:u w:val="single"/>
              </w:rPr>
              <w:t>：</w:t>
            </w:r>
            <w:r w:rsidRPr="00B96B01">
              <w:rPr>
                <w:rFonts w:ascii="Arial" w:hAnsi="Arial" w:cs="Arial"/>
                <w:b/>
                <w:bCs/>
                <w:color w:val="000000"/>
                <w:szCs w:val="21"/>
                <w:u w:val="single"/>
              </w:rPr>
              <w:t xml:space="preserve"> </w:t>
            </w:r>
            <w:r w:rsidRPr="00B96B01">
              <w:rPr>
                <w:rFonts w:ascii="Arial" w:hAnsi="Arial" w:cs="Arial"/>
                <w:color w:val="000000"/>
                <w:szCs w:val="21"/>
              </w:rPr>
              <w:t>PEEP determination according to the ARDSnet table, PEEP determined by a physician</w:t>
            </w:r>
          </w:p>
          <w:p w14:paraId="174ADF06" w14:textId="14E46A39" w:rsidR="000D4F1C" w:rsidRPr="00B96B01" w:rsidRDefault="000D4F1C" w:rsidP="004A3414">
            <w:pPr>
              <w:rPr>
                <w:rFonts w:ascii="Arial" w:hAnsi="Arial" w:cs="Arial"/>
                <w:b/>
                <w:bCs/>
                <w:szCs w:val="21"/>
              </w:rPr>
            </w:pPr>
            <w:r w:rsidRPr="00B96B01">
              <w:rPr>
                <w:rFonts w:ascii="Arial" w:hAnsi="Arial" w:cs="Arial"/>
                <w:b/>
                <w:bCs/>
                <w:szCs w:val="21"/>
                <w:u w:val="single"/>
              </w:rPr>
              <w:t xml:space="preserve">Outcome: </w:t>
            </w:r>
            <w:r w:rsidRPr="00652489">
              <w:rPr>
                <w:rFonts w:ascii="Arial" w:hAnsi="Arial" w:cs="Arial"/>
                <w:szCs w:val="21"/>
              </w:rPr>
              <w:t xml:space="preserve">28-day mortality, </w:t>
            </w:r>
            <w:r w:rsidR="00900F34">
              <w:rPr>
                <w:rFonts w:ascii="Arial" w:hAnsi="Arial" w:cs="Arial"/>
                <w:szCs w:val="21"/>
              </w:rPr>
              <w:t>long-term mortality</w:t>
            </w:r>
          </w:p>
          <w:p w14:paraId="2E5AAC3E" w14:textId="77777777" w:rsidR="000D4F1C" w:rsidRPr="00B96B01" w:rsidRDefault="000D4F1C" w:rsidP="004A3414">
            <w:pPr>
              <w:rPr>
                <w:rFonts w:ascii="Arial" w:hAnsi="Arial" w:cs="Arial"/>
                <w:szCs w:val="21"/>
              </w:rPr>
            </w:pPr>
            <w:r w:rsidRPr="00B96B01">
              <w:rPr>
                <w:rFonts w:ascii="Arial" w:hAnsi="Arial" w:cs="Arial"/>
                <w:b/>
                <w:bCs/>
                <w:color w:val="000000"/>
                <w:szCs w:val="21"/>
                <w:u w:val="single"/>
              </w:rPr>
              <w:t>Summary of evidence</w:t>
            </w:r>
            <w:r w:rsidRPr="00B96B01">
              <w:rPr>
                <w:rFonts w:ascii="Arial" w:hAnsi="Arial" w:cs="Arial"/>
                <w:b/>
                <w:bCs/>
                <w:color w:val="000000"/>
                <w:szCs w:val="21"/>
                <w:u w:val="single"/>
              </w:rPr>
              <w:t>：</w:t>
            </w:r>
          </w:p>
          <w:p w14:paraId="678E8FCD" w14:textId="731032B7" w:rsidR="000D4F1C" w:rsidRPr="00B96B01" w:rsidRDefault="00AE39C5" w:rsidP="004A3414">
            <w:pPr>
              <w:rPr>
                <w:rFonts w:ascii="Arial" w:hAnsi="Arial" w:cs="Arial"/>
                <w:color w:val="000000"/>
                <w:szCs w:val="21"/>
              </w:rPr>
            </w:pPr>
            <w:r w:rsidRPr="00AE39C5">
              <w:rPr>
                <w:rFonts w:ascii="Arial" w:hAnsi="Arial" w:cs="Arial"/>
                <w:color w:val="000000"/>
                <w:szCs w:val="21"/>
              </w:rPr>
              <w:t>A systematic review resulted in a meta-analysis of two RCTs (EPVent 1 study</w:t>
            </w:r>
            <w:r w:rsidRPr="00DB3D3D">
              <w:rPr>
                <w:rFonts w:ascii="Arial" w:hAnsi="Arial" w:cs="Arial"/>
                <w:color w:val="000000"/>
                <w:szCs w:val="21"/>
                <w:vertAlign w:val="superscript"/>
              </w:rPr>
              <w:t>1)</w:t>
            </w:r>
            <w:r w:rsidRPr="00AE39C5">
              <w:rPr>
                <w:rFonts w:ascii="Arial" w:hAnsi="Arial" w:cs="Arial"/>
                <w:color w:val="000000"/>
                <w:szCs w:val="21"/>
              </w:rPr>
              <w:t xml:space="preserve"> and EPVent 2 study</w:t>
            </w:r>
            <w:r w:rsidRPr="00DB3D3D">
              <w:rPr>
                <w:rFonts w:ascii="Arial" w:hAnsi="Arial" w:cs="Arial"/>
                <w:color w:val="000000"/>
                <w:szCs w:val="21"/>
                <w:vertAlign w:val="superscript"/>
              </w:rPr>
              <w:t>2)</w:t>
            </w:r>
            <w:r w:rsidRPr="00AE39C5">
              <w:rPr>
                <w:rFonts w:ascii="Arial" w:hAnsi="Arial" w:cs="Arial"/>
                <w:color w:val="000000"/>
                <w:szCs w:val="21"/>
              </w:rPr>
              <w:t xml:space="preserve"> comparing PEEP setting by transpulmonary pressure versus the traditional ARDSnet table PEEP determination method in patients with ARDS.</w:t>
            </w:r>
            <w:r w:rsidR="000D4F1C" w:rsidRPr="00B96B01">
              <w:rPr>
                <w:rFonts w:ascii="Arial" w:hAnsi="Arial" w:cs="Arial"/>
                <w:color w:val="000000"/>
                <w:szCs w:val="21"/>
              </w:rPr>
              <w:t xml:space="preserve"> We conducted a meta-analysis using these studies. The estimated effect on short</w:t>
            </w:r>
            <w:r w:rsidR="004E261A">
              <w:rPr>
                <w:rFonts w:ascii="Arial" w:hAnsi="Arial" w:cs="Arial" w:hint="eastAsia"/>
                <w:color w:val="000000"/>
                <w:szCs w:val="21"/>
              </w:rPr>
              <w:t>-</w:t>
            </w:r>
            <w:r w:rsidR="000D4F1C" w:rsidRPr="00B96B01">
              <w:rPr>
                <w:rFonts w:ascii="Arial" w:hAnsi="Arial" w:cs="Arial"/>
                <w:color w:val="000000"/>
                <w:szCs w:val="21"/>
              </w:rPr>
              <w:t xml:space="preserve">term mortality (two RCTs: N=261) was a reduction in risk of 85 deaths per 1000 people (95% CI: 225 to 247) for the intervention compared with the control. </w:t>
            </w:r>
            <w:r w:rsidR="000D4F1C" w:rsidRPr="00B96B01">
              <w:rPr>
                <w:rFonts w:ascii="Arial" w:hAnsi="Arial" w:cs="Arial"/>
                <w:color w:val="000000"/>
                <w:szCs w:val="21"/>
              </w:rPr>
              <w:t>〜</w:t>
            </w:r>
            <w:r w:rsidR="000D4F1C" w:rsidRPr="00B96B01">
              <w:rPr>
                <w:rFonts w:ascii="Arial" w:hAnsi="Arial" w:cs="Arial"/>
                <w:color w:val="000000"/>
                <w:szCs w:val="21"/>
              </w:rPr>
              <w:t>The estimated effect on long term mortality (2 RCTs: N=259) was a reduction of 72 patients/1000 (95% CI: 207 to 148). Thus, we judged the desired effect of the intervention to be “small</w:t>
            </w:r>
            <w:r w:rsidR="000D4F1C">
              <w:rPr>
                <w:rFonts w:ascii="Arial" w:hAnsi="Arial" w:cs="Arial"/>
                <w:color w:val="000000"/>
                <w:szCs w:val="21"/>
              </w:rPr>
              <w:t>.</w:t>
            </w:r>
            <w:r w:rsidR="000D4F1C" w:rsidRPr="00B96B01">
              <w:rPr>
                <w:rFonts w:ascii="Arial" w:hAnsi="Arial" w:cs="Arial"/>
                <w:color w:val="000000"/>
                <w:szCs w:val="21"/>
              </w:rPr>
              <w:t>” The harm was only examined in one RCT (EPVent 2 study) and was not examined in the meta-analysis. In the EPVent 2 study, the frequency of pneumothorax and pressure trauma did not increase in the “intervention” compared to the “control” (pneumothorax 2/98 vs. 3/102 absolute difference 0.9% (-3.4% to 5.2%), pressure 5/98 vs. 6/102 absolute difference 0.8% (-5.5% to 7.1%)), and there were no complications associated with esophageal balloon implantation in the intervention group. Therefore, the undesirable effect of the intervention was judged to be “small</w:t>
            </w:r>
            <w:r w:rsidR="000D4F1C">
              <w:rPr>
                <w:rFonts w:ascii="Arial" w:hAnsi="Arial" w:cs="Arial"/>
                <w:color w:val="000000"/>
                <w:szCs w:val="21"/>
              </w:rPr>
              <w:t>.</w:t>
            </w:r>
            <w:r w:rsidR="000D4F1C" w:rsidRPr="00B96B01">
              <w:rPr>
                <w:rFonts w:ascii="Arial" w:hAnsi="Arial" w:cs="Arial"/>
                <w:color w:val="000000"/>
                <w:szCs w:val="21"/>
              </w:rPr>
              <w:t>” Therefore, it was judged that the undesirable effect of the intervention was “small” and the effect of the intervention was “unknown</w:t>
            </w:r>
            <w:r w:rsidR="000D4F1C">
              <w:rPr>
                <w:rFonts w:ascii="Arial" w:hAnsi="Arial" w:cs="Arial"/>
                <w:color w:val="000000"/>
                <w:szCs w:val="21"/>
              </w:rPr>
              <w:t>.</w:t>
            </w:r>
            <w:r w:rsidR="000D4F1C" w:rsidRPr="00B96B01">
              <w:rPr>
                <w:rFonts w:ascii="Arial" w:hAnsi="Arial" w:cs="Arial"/>
                <w:color w:val="000000"/>
                <w:szCs w:val="21"/>
              </w:rPr>
              <w:t>”</w:t>
            </w:r>
          </w:p>
          <w:p w14:paraId="632F9E09" w14:textId="77777777" w:rsidR="000D4F1C" w:rsidRPr="00B96B01" w:rsidRDefault="000D4F1C" w:rsidP="004A3414">
            <w:pPr>
              <w:rPr>
                <w:rFonts w:ascii="Arial" w:hAnsi="Arial" w:cs="Arial"/>
                <w:szCs w:val="21"/>
              </w:rPr>
            </w:pPr>
            <w:r w:rsidRPr="00B96B01">
              <w:rPr>
                <w:rFonts w:ascii="Arial" w:hAnsi="Arial" w:cs="Arial"/>
                <w:b/>
                <w:bCs/>
                <w:color w:val="000000"/>
                <w:szCs w:val="21"/>
                <w:u w:val="single"/>
              </w:rPr>
              <w:t>Certainty of the evidence</w:t>
            </w:r>
            <w:r w:rsidRPr="00B96B01">
              <w:rPr>
                <w:rFonts w:ascii="Arial" w:hAnsi="Arial" w:cs="Arial"/>
                <w:b/>
                <w:bCs/>
                <w:color w:val="000000"/>
                <w:szCs w:val="21"/>
                <w:u w:val="single"/>
              </w:rPr>
              <w:t>：</w:t>
            </w:r>
          </w:p>
          <w:p w14:paraId="34CEB50F" w14:textId="77777777" w:rsidR="000D4F1C" w:rsidRPr="00B96B01" w:rsidRDefault="000D4F1C" w:rsidP="004A3414">
            <w:pPr>
              <w:rPr>
                <w:rFonts w:ascii="Arial" w:hAnsi="Arial" w:cs="Arial"/>
                <w:color w:val="000000"/>
                <w:szCs w:val="21"/>
              </w:rPr>
            </w:pPr>
            <w:r w:rsidRPr="00B96B01">
              <w:rPr>
                <w:rFonts w:ascii="Arial" w:hAnsi="Arial" w:cs="Arial"/>
                <w:color w:val="000000"/>
                <w:szCs w:val="21"/>
              </w:rPr>
              <w:lastRenderedPageBreak/>
              <w:t>The directionality of the outcomes was consistent, and the certainty of the evidence across the outcomes was judged to be “medium,” adopting the certainty of the evidence with the lowest certainty.</w:t>
            </w:r>
          </w:p>
          <w:p w14:paraId="7904C89A" w14:textId="77777777" w:rsidR="000D4F1C" w:rsidRPr="00B96B01" w:rsidRDefault="000D4F1C" w:rsidP="004A3414">
            <w:pPr>
              <w:rPr>
                <w:rFonts w:ascii="Arial" w:hAnsi="Arial" w:cs="Arial"/>
                <w:szCs w:val="21"/>
              </w:rPr>
            </w:pPr>
            <w:r w:rsidRPr="00B96B01">
              <w:rPr>
                <w:rFonts w:ascii="Arial" w:hAnsi="Arial" w:cs="Arial"/>
                <w:b/>
                <w:bCs/>
                <w:color w:val="000000"/>
                <w:szCs w:val="21"/>
                <w:u w:val="single"/>
              </w:rPr>
              <w:t>Values, balance of effect, acceptability, feasibility</w:t>
            </w:r>
            <w:r w:rsidRPr="00B96B01">
              <w:rPr>
                <w:rFonts w:ascii="Arial" w:hAnsi="Arial" w:cs="Arial"/>
                <w:b/>
                <w:bCs/>
                <w:color w:val="000000"/>
                <w:szCs w:val="21"/>
                <w:u w:val="single"/>
              </w:rPr>
              <w:t>：</w:t>
            </w:r>
          </w:p>
          <w:p w14:paraId="4790B913" w14:textId="77777777" w:rsidR="000D4F1C" w:rsidRPr="00B96B01" w:rsidRDefault="000D4F1C" w:rsidP="004A3414">
            <w:pPr>
              <w:rPr>
                <w:rFonts w:ascii="Arial" w:hAnsi="Arial" w:cs="Arial"/>
                <w:color w:val="000000"/>
                <w:szCs w:val="21"/>
              </w:rPr>
            </w:pPr>
            <w:r w:rsidRPr="00B96B01">
              <w:rPr>
                <w:rFonts w:ascii="Arial" w:hAnsi="Arial" w:cs="Arial"/>
                <w:color w:val="000000"/>
                <w:szCs w:val="21"/>
              </w:rPr>
              <w:t>An esophageal pressure balloon kit is necessary to measure transpulmonary pressure, which is currently not available in Japan unless the patient has a specific ventilator and is difficult to perform in some facilities due to cost concerns.</w:t>
            </w:r>
          </w:p>
          <w:p w14:paraId="1618F4EE" w14:textId="77777777" w:rsidR="000D4F1C" w:rsidRPr="00B96B01" w:rsidRDefault="000D4F1C" w:rsidP="004A3414">
            <w:pPr>
              <w:rPr>
                <w:rFonts w:ascii="Arial" w:hAnsi="Arial" w:cs="Arial"/>
                <w:szCs w:val="21"/>
              </w:rPr>
            </w:pPr>
            <w:r w:rsidRPr="00B96B01">
              <w:rPr>
                <w:rFonts w:ascii="Arial" w:hAnsi="Arial" w:cs="Arial"/>
                <w:b/>
                <w:bCs/>
                <w:color w:val="000000"/>
                <w:szCs w:val="21"/>
                <w:u w:val="single"/>
              </w:rPr>
              <w:t>Panel meeting</w:t>
            </w:r>
            <w:r w:rsidRPr="00B96B01">
              <w:rPr>
                <w:rFonts w:ascii="Arial" w:hAnsi="Arial" w:cs="Arial"/>
                <w:b/>
                <w:bCs/>
                <w:color w:val="000000"/>
                <w:szCs w:val="21"/>
                <w:u w:val="single"/>
              </w:rPr>
              <w:t>：</w:t>
            </w:r>
          </w:p>
          <w:p w14:paraId="56791EEF" w14:textId="77777777" w:rsidR="000D4F1C" w:rsidRPr="00B96B01" w:rsidRDefault="000D4F1C" w:rsidP="004A3414">
            <w:pPr>
              <w:ind w:firstLine="160"/>
              <w:rPr>
                <w:rFonts w:ascii="Arial" w:hAnsi="Arial" w:cs="Arial"/>
                <w:color w:val="000000"/>
                <w:szCs w:val="21"/>
              </w:rPr>
            </w:pPr>
            <w:r w:rsidRPr="00B96B01">
              <w:rPr>
                <w:rFonts w:ascii="Arial" w:hAnsi="Arial" w:cs="Arial"/>
                <w:color w:val="000000"/>
                <w:szCs w:val="21"/>
              </w:rPr>
              <w:t>According to the modified Delphi method in the pre-vote, the recommendation that “transpulmonary pressure not be used routinely for setting PEEP in patients with ARDS” had</w:t>
            </w:r>
            <w:r>
              <w:rPr>
                <w:rFonts w:ascii="Arial" w:hAnsi="Arial" w:cs="Arial"/>
                <w:color w:val="000000"/>
                <w:szCs w:val="21"/>
              </w:rPr>
              <w:t xml:space="preserve"> a median score of 8.0</w:t>
            </w:r>
            <w:r w:rsidRPr="00B96B01">
              <w:rPr>
                <w:rFonts w:ascii="Arial" w:hAnsi="Arial" w:cs="Arial"/>
                <w:color w:val="000000"/>
                <w:szCs w:val="21"/>
              </w:rPr>
              <w:t xml:space="preserve"> and a disagreement index of 0.1316.</w:t>
            </w:r>
          </w:p>
          <w:p w14:paraId="7FA493CF" w14:textId="77777777" w:rsidR="000D4F1C" w:rsidRPr="00B96B01" w:rsidRDefault="000D4F1C" w:rsidP="004A3414">
            <w:pPr>
              <w:ind w:firstLine="160"/>
              <w:rPr>
                <w:rFonts w:ascii="Arial" w:hAnsi="Arial" w:cs="Arial"/>
                <w:color w:val="000000"/>
                <w:szCs w:val="21"/>
              </w:rPr>
            </w:pPr>
            <w:r w:rsidRPr="00B96B01">
              <w:rPr>
                <w:rFonts w:ascii="Arial" w:hAnsi="Arial" w:cs="Arial"/>
                <w:color w:val="000000"/>
                <w:szCs w:val="21"/>
              </w:rPr>
              <w:t xml:space="preserve"> At the panel meeting, there was a discussion on whether to recommend or deprecate the use of transpulmonary pressure, as the SR results were only in the beneficial direction.</w:t>
            </w:r>
          </w:p>
          <w:p w14:paraId="67C755FF" w14:textId="77777777" w:rsidR="000D4F1C" w:rsidRPr="00B96B01" w:rsidRDefault="000D4F1C" w:rsidP="004A3414">
            <w:pPr>
              <w:rPr>
                <w:rFonts w:ascii="Arial" w:hAnsi="Arial" w:cs="Arial"/>
                <w:szCs w:val="21"/>
              </w:rPr>
            </w:pPr>
            <w:r w:rsidRPr="00B96B01">
              <w:rPr>
                <w:rFonts w:ascii="Arial" w:hAnsi="Arial" w:cs="Arial"/>
                <w:color w:val="000000"/>
                <w:szCs w:val="21"/>
              </w:rPr>
              <w:t>As a result, a re-vote was held at the panel meeting, resulting in a median score of 8.0 and a disagreement index of 0.2920, and it was finally agreed to remain deprecated as in the pre-vote results.   </w:t>
            </w:r>
          </w:p>
        </w:tc>
      </w:tr>
    </w:tbl>
    <w:p w14:paraId="240C0770" w14:textId="77777777" w:rsidR="000D4F1C" w:rsidRPr="00B96B01" w:rsidRDefault="000D4F1C" w:rsidP="004A3414">
      <w:pPr>
        <w:rPr>
          <w:rFonts w:ascii="Arial" w:hAnsi="Arial" w:cs="Arial"/>
          <w:color w:val="000000"/>
          <w:szCs w:val="21"/>
        </w:rPr>
      </w:pP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B96B01" w14:paraId="4145B475" w14:textId="77777777" w:rsidTr="004A3414">
        <w:tc>
          <w:tcPr>
            <w:tcW w:w="0" w:type="auto"/>
            <w:shd w:val="clear" w:color="auto" w:fill="2E75B5"/>
            <w:tcMar>
              <w:top w:w="75" w:type="dxa"/>
              <w:left w:w="75" w:type="dxa"/>
              <w:bottom w:w="75" w:type="dxa"/>
              <w:right w:w="75" w:type="dxa"/>
            </w:tcMar>
            <w:hideMark/>
          </w:tcPr>
          <w:p w14:paraId="7C8624FB" w14:textId="77777777" w:rsidR="000D4F1C" w:rsidRPr="00B96B01" w:rsidRDefault="000D4F1C" w:rsidP="004A3414">
            <w:pPr>
              <w:outlineLvl w:val="1"/>
              <w:rPr>
                <w:rFonts w:ascii="Arial" w:hAnsi="Arial" w:cs="Arial"/>
                <w:b/>
                <w:bCs/>
                <w:szCs w:val="21"/>
              </w:rPr>
            </w:pPr>
            <w:r w:rsidRPr="00B96B01">
              <w:rPr>
                <w:rFonts w:ascii="Arial" w:hAnsi="Arial" w:cs="Arial"/>
                <w:b/>
                <w:bCs/>
                <w:color w:val="FFFFFF"/>
                <w:szCs w:val="21"/>
              </w:rPr>
              <w:t>Subgroup considerations</w:t>
            </w:r>
          </w:p>
        </w:tc>
      </w:tr>
      <w:tr w:rsidR="000D4F1C" w:rsidRPr="00B96B01" w14:paraId="7AA6E01E" w14:textId="77777777" w:rsidTr="004A3414">
        <w:trPr>
          <w:trHeight w:val="858"/>
        </w:trPr>
        <w:tc>
          <w:tcPr>
            <w:tcW w:w="0" w:type="auto"/>
            <w:tcMar>
              <w:top w:w="75" w:type="dxa"/>
              <w:left w:w="75" w:type="dxa"/>
              <w:bottom w:w="75" w:type="dxa"/>
              <w:right w:w="75" w:type="dxa"/>
            </w:tcMar>
            <w:hideMark/>
          </w:tcPr>
          <w:p w14:paraId="2A28CF56" w14:textId="4F76872C" w:rsidR="000D4F1C" w:rsidRPr="00B96B01" w:rsidRDefault="000D4F1C" w:rsidP="004A3414">
            <w:pPr>
              <w:rPr>
                <w:rFonts w:ascii="Arial" w:hAnsi="Arial" w:cs="Arial"/>
                <w:szCs w:val="21"/>
              </w:rPr>
            </w:pPr>
            <w:r w:rsidRPr="00B96B01">
              <w:rPr>
                <w:rFonts w:ascii="Arial" w:hAnsi="Arial" w:cs="Arial"/>
                <w:color w:val="000000"/>
                <w:szCs w:val="21"/>
              </w:rPr>
              <w:t>The transpulmonary pressure is calculated as the difference between the intrapulmonary airway pressure measured by the ventilator and the intrathoracic pressure (approximated from the esophageal pressure measured by the esophageal pressure balloon kit). Normally, PEEP is set not to exceed the upper limit of airway pressure (end-inspiratory plateau pressure less than 30 cmH2O). However, in patients with high intrathoracic pressure, even when the upper limit of airway pressure is reached (highly obese, abdominal compartment syndrome), transpulmonary pressure during inspiration is not expected to be so high. Using transpulmonary pressure monitoring makes it possible to set a higher PEEP in patients with high intrathoracic pressure without being limited by airway pressure. A subgroup analysis could not be performed in this study but will be considered in the future. </w:t>
            </w:r>
          </w:p>
        </w:tc>
      </w:tr>
      <w:tr w:rsidR="000D4F1C" w:rsidRPr="00B96B01" w14:paraId="2A3B73BA" w14:textId="77777777" w:rsidTr="004A3414">
        <w:tc>
          <w:tcPr>
            <w:tcW w:w="0" w:type="auto"/>
            <w:shd w:val="clear" w:color="auto" w:fill="2E75B5"/>
            <w:tcMar>
              <w:top w:w="75" w:type="dxa"/>
              <w:left w:w="75" w:type="dxa"/>
              <w:bottom w:w="75" w:type="dxa"/>
              <w:right w:w="75" w:type="dxa"/>
            </w:tcMar>
            <w:hideMark/>
          </w:tcPr>
          <w:p w14:paraId="6EF0E2D8" w14:textId="77777777" w:rsidR="000D4F1C" w:rsidRPr="00B96B01" w:rsidRDefault="000D4F1C" w:rsidP="004A3414">
            <w:pPr>
              <w:outlineLvl w:val="1"/>
              <w:rPr>
                <w:rFonts w:ascii="Arial" w:hAnsi="Arial" w:cs="Arial"/>
                <w:b/>
                <w:bCs/>
                <w:szCs w:val="21"/>
              </w:rPr>
            </w:pPr>
            <w:r w:rsidRPr="00B96B01">
              <w:rPr>
                <w:rFonts w:ascii="Arial" w:hAnsi="Arial" w:cs="Arial"/>
                <w:b/>
                <w:bCs/>
                <w:color w:val="FFFFFF"/>
                <w:szCs w:val="21"/>
              </w:rPr>
              <w:t>Implementation considerations</w:t>
            </w:r>
          </w:p>
        </w:tc>
      </w:tr>
      <w:tr w:rsidR="000D4F1C" w:rsidRPr="00B96B01" w14:paraId="5CCCDB02" w14:textId="77777777" w:rsidTr="004A3414">
        <w:trPr>
          <w:trHeight w:val="17"/>
        </w:trPr>
        <w:tc>
          <w:tcPr>
            <w:tcW w:w="0" w:type="auto"/>
            <w:tcMar>
              <w:top w:w="75" w:type="dxa"/>
              <w:left w:w="75" w:type="dxa"/>
              <w:bottom w:w="75" w:type="dxa"/>
              <w:right w:w="75" w:type="dxa"/>
            </w:tcMar>
            <w:hideMark/>
          </w:tcPr>
          <w:p w14:paraId="45D378C4" w14:textId="73D16FE8" w:rsidR="000D4F1C" w:rsidRPr="00B96B01" w:rsidRDefault="000D4F1C" w:rsidP="004A3414">
            <w:pPr>
              <w:ind w:firstLine="160"/>
              <w:rPr>
                <w:rFonts w:ascii="Arial" w:hAnsi="Arial" w:cs="Arial"/>
                <w:szCs w:val="21"/>
              </w:rPr>
            </w:pPr>
            <w:r w:rsidRPr="00B96B01">
              <w:rPr>
                <w:rFonts w:ascii="Arial" w:hAnsi="Arial" w:cs="Arial"/>
                <w:color w:val="000000"/>
                <w:szCs w:val="21"/>
              </w:rPr>
              <w:t xml:space="preserve">The esophageal manometry balloon kit must be used correctly to accurately measure transpulmonary pressure. In particular, the position of the </w:t>
            </w:r>
            <w:r w:rsidR="000F27E1">
              <w:rPr>
                <w:rFonts w:ascii="Arial" w:hAnsi="Arial" w:cs="Arial"/>
                <w:color w:val="000000"/>
                <w:szCs w:val="21"/>
              </w:rPr>
              <w:t>esophageal</w:t>
            </w:r>
            <w:r w:rsidRPr="00B96B01">
              <w:rPr>
                <w:rFonts w:ascii="Arial" w:hAnsi="Arial" w:cs="Arial"/>
                <w:color w:val="000000"/>
                <w:szCs w:val="21"/>
              </w:rPr>
              <w:t xml:space="preserve"> pressure balloon and the amount of air injected into the balloon may affect the measured values of </w:t>
            </w:r>
            <w:r w:rsidR="000F27E1">
              <w:rPr>
                <w:rFonts w:ascii="Arial" w:hAnsi="Arial" w:cs="Arial"/>
                <w:color w:val="000000"/>
                <w:szCs w:val="21"/>
              </w:rPr>
              <w:t>esophageal</w:t>
            </w:r>
            <w:r w:rsidRPr="00B96B01">
              <w:rPr>
                <w:rFonts w:ascii="Arial" w:hAnsi="Arial" w:cs="Arial"/>
                <w:color w:val="000000"/>
                <w:szCs w:val="21"/>
              </w:rPr>
              <w:t xml:space="preserve"> pressure, requiring knowledge and skills for correct use. In addition, since intrathoracic pressure is not uniform in the thoracic cavity, it is necessary to consider whether the intrathoracic pressure approximated by the measured esophageal pressure reflects the pressure in any part of the thoracic cavity. Yoshida et al. 3) reported that the transpulmonary pressure calculated by esophageal pressure reflects the transpulmonary pressure in the middle to slightly dorsal part of the thoracic cavity.</w:t>
            </w:r>
          </w:p>
        </w:tc>
      </w:tr>
    </w:tbl>
    <w:p w14:paraId="39FAB378" w14:textId="77777777" w:rsidR="000D4F1C" w:rsidRPr="00B96B01" w:rsidRDefault="000D4F1C" w:rsidP="004A3414">
      <w:pPr>
        <w:rPr>
          <w:rFonts w:ascii="Arial" w:hAnsi="Arial" w:cs="Arial"/>
          <w:color w:val="000000"/>
          <w:szCs w:val="21"/>
        </w:rPr>
      </w:pP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B96B01" w14:paraId="303493C9" w14:textId="77777777" w:rsidTr="004A3414">
        <w:trPr>
          <w:trHeight w:val="482"/>
        </w:trPr>
        <w:tc>
          <w:tcPr>
            <w:tcW w:w="0" w:type="auto"/>
            <w:shd w:val="clear" w:color="auto" w:fill="2E75B5"/>
            <w:tcMar>
              <w:top w:w="75" w:type="dxa"/>
              <w:left w:w="75" w:type="dxa"/>
              <w:bottom w:w="75" w:type="dxa"/>
              <w:right w:w="75" w:type="dxa"/>
            </w:tcMar>
            <w:hideMark/>
          </w:tcPr>
          <w:p w14:paraId="61C3D0F8" w14:textId="77777777" w:rsidR="000D4F1C" w:rsidRPr="00B96B01" w:rsidRDefault="000D4F1C" w:rsidP="004A3414">
            <w:pPr>
              <w:outlineLvl w:val="1"/>
              <w:rPr>
                <w:rFonts w:ascii="Arial" w:hAnsi="Arial" w:cs="Arial"/>
                <w:b/>
                <w:bCs/>
                <w:szCs w:val="21"/>
              </w:rPr>
            </w:pPr>
            <w:r w:rsidRPr="00B96B01">
              <w:rPr>
                <w:rFonts w:ascii="Arial" w:hAnsi="Arial" w:cs="Arial"/>
                <w:b/>
                <w:bCs/>
                <w:color w:val="FFFFFF"/>
                <w:szCs w:val="21"/>
              </w:rPr>
              <w:t>Monitoring and evaluation</w:t>
            </w:r>
          </w:p>
        </w:tc>
      </w:tr>
      <w:tr w:rsidR="000D4F1C" w:rsidRPr="00B96B01" w14:paraId="2E1852BF" w14:textId="77777777" w:rsidTr="004A3414">
        <w:trPr>
          <w:trHeight w:val="1080"/>
        </w:trPr>
        <w:tc>
          <w:tcPr>
            <w:tcW w:w="0" w:type="auto"/>
            <w:tcMar>
              <w:top w:w="75" w:type="dxa"/>
              <w:left w:w="75" w:type="dxa"/>
              <w:bottom w:w="75" w:type="dxa"/>
              <w:right w:w="75" w:type="dxa"/>
            </w:tcMar>
            <w:hideMark/>
          </w:tcPr>
          <w:p w14:paraId="6C1649C1" w14:textId="77777777" w:rsidR="000D4F1C" w:rsidRPr="00B96B01" w:rsidRDefault="000D4F1C" w:rsidP="004A3414">
            <w:pPr>
              <w:ind w:firstLine="160"/>
              <w:rPr>
                <w:rFonts w:ascii="Arial" w:hAnsi="Arial" w:cs="Arial"/>
                <w:szCs w:val="21"/>
              </w:rPr>
            </w:pPr>
            <w:r w:rsidRPr="00B96B01">
              <w:rPr>
                <w:rFonts w:ascii="Arial" w:hAnsi="Arial" w:cs="Arial"/>
                <w:color w:val="000000"/>
                <w:szCs w:val="21"/>
              </w:rPr>
              <w:lastRenderedPageBreak/>
              <w:t>Because of the special medical equipment required, the number of facilities where it can be performed is limited. It is necessary to consider the cost and the fact that it may be practically difficult to perform the procedure in some facilities, and further information on adverse events and cost-effectiveness should be collected before implementing the recommendations. The implementation status needs to be monitored through the use of questionnaires after the guidelines are published to ensure that there are no other clinical problems.</w:t>
            </w:r>
          </w:p>
        </w:tc>
      </w:tr>
      <w:tr w:rsidR="000D4F1C" w:rsidRPr="00B96B01" w14:paraId="72E76EF3" w14:textId="77777777" w:rsidTr="004A3414">
        <w:tc>
          <w:tcPr>
            <w:tcW w:w="0" w:type="auto"/>
            <w:shd w:val="clear" w:color="auto" w:fill="2E75B5"/>
            <w:tcMar>
              <w:top w:w="75" w:type="dxa"/>
              <w:left w:w="75" w:type="dxa"/>
              <w:bottom w:w="75" w:type="dxa"/>
              <w:right w:w="75" w:type="dxa"/>
            </w:tcMar>
            <w:hideMark/>
          </w:tcPr>
          <w:p w14:paraId="762B36EF" w14:textId="77777777" w:rsidR="000D4F1C" w:rsidRPr="00B96B01" w:rsidRDefault="000D4F1C" w:rsidP="004A3414">
            <w:pPr>
              <w:outlineLvl w:val="1"/>
              <w:rPr>
                <w:rFonts w:ascii="Arial" w:hAnsi="Arial" w:cs="Arial"/>
                <w:b/>
                <w:bCs/>
                <w:szCs w:val="21"/>
              </w:rPr>
            </w:pPr>
            <w:r w:rsidRPr="00B96B01">
              <w:rPr>
                <w:rFonts w:ascii="Arial" w:hAnsi="Arial" w:cs="Arial"/>
                <w:b/>
                <w:bCs/>
                <w:color w:val="FFFFFF"/>
                <w:szCs w:val="21"/>
              </w:rPr>
              <w:t>Research priorities</w:t>
            </w:r>
          </w:p>
        </w:tc>
      </w:tr>
      <w:tr w:rsidR="000D4F1C" w:rsidRPr="00B96B01" w14:paraId="757B3A4B" w14:textId="77777777" w:rsidTr="004A3414">
        <w:trPr>
          <w:trHeight w:val="685"/>
        </w:trPr>
        <w:tc>
          <w:tcPr>
            <w:tcW w:w="0" w:type="auto"/>
            <w:tcMar>
              <w:top w:w="75" w:type="dxa"/>
              <w:left w:w="75" w:type="dxa"/>
              <w:bottom w:w="75" w:type="dxa"/>
              <w:right w:w="75" w:type="dxa"/>
            </w:tcMar>
            <w:hideMark/>
          </w:tcPr>
          <w:p w14:paraId="3398517F" w14:textId="44BF0B0C" w:rsidR="000D4F1C" w:rsidRPr="00B96B01" w:rsidRDefault="000D4F1C" w:rsidP="004A3414">
            <w:pPr>
              <w:rPr>
                <w:rFonts w:ascii="Arial" w:hAnsi="Arial" w:cs="Arial"/>
                <w:szCs w:val="21"/>
              </w:rPr>
            </w:pPr>
            <w:r w:rsidRPr="00B96B01">
              <w:rPr>
                <w:rFonts w:ascii="Arial" w:hAnsi="Arial" w:cs="Arial"/>
                <w:szCs w:val="21"/>
              </w:rPr>
              <w:t xml:space="preserve">As mentioned above, studies are expected to investigate the usefulness of transpulmonary pressure monitoring in patients with high intrathoracic pressure. In addition to the PEEP setting, </w:t>
            </w:r>
            <w:r w:rsidR="000F27E1">
              <w:rPr>
                <w:rFonts w:ascii="Arial" w:hAnsi="Arial" w:cs="Arial"/>
                <w:szCs w:val="21"/>
              </w:rPr>
              <w:t>esophageal</w:t>
            </w:r>
            <w:r w:rsidRPr="00B96B01">
              <w:rPr>
                <w:rFonts w:ascii="Arial" w:hAnsi="Arial" w:cs="Arial"/>
                <w:szCs w:val="21"/>
              </w:rPr>
              <w:t xml:space="preserve"> pressure and transpulmonary pressure monitoring can be used to observe the intensity of inspiratory effort under spontaneous breathing. Future studies are also expected to investigate the usefulness of this monitoring.</w:t>
            </w:r>
          </w:p>
        </w:tc>
      </w:tr>
    </w:tbl>
    <w:p w14:paraId="13784230" w14:textId="77777777" w:rsidR="000D4F1C" w:rsidRPr="00B96B01" w:rsidRDefault="000D4F1C" w:rsidP="004A3414">
      <w:pPr>
        <w:shd w:val="clear" w:color="auto" w:fill="FFFFFF"/>
        <w:rPr>
          <w:rFonts w:ascii="Arial" w:hAnsi="Arial" w:cs="Arial"/>
          <w:color w:val="000000"/>
          <w:szCs w:val="21"/>
        </w:rPr>
      </w:pPr>
    </w:p>
    <w:p w14:paraId="078FF77E" w14:textId="77777777" w:rsidR="000D4F1C" w:rsidRPr="00B96B01" w:rsidRDefault="000D4F1C" w:rsidP="004A3414">
      <w:pPr>
        <w:shd w:val="clear" w:color="auto" w:fill="FFFFFF"/>
        <w:rPr>
          <w:rFonts w:ascii="Arial" w:hAnsi="Arial" w:cs="Arial"/>
          <w:color w:val="000000"/>
          <w:szCs w:val="21"/>
        </w:rPr>
      </w:pPr>
      <w:r w:rsidRPr="00B96B01">
        <w:rPr>
          <w:rFonts w:ascii="Arial" w:hAnsi="Arial" w:cs="Arial"/>
          <w:color w:val="000000"/>
          <w:szCs w:val="21"/>
        </w:rPr>
        <w:t>References</w:t>
      </w:r>
    </w:p>
    <w:p w14:paraId="39165E43" w14:textId="77777777" w:rsidR="000D4F1C" w:rsidRPr="00B96B01" w:rsidRDefault="000D4F1C" w:rsidP="004A3414">
      <w:pPr>
        <w:pStyle w:val="Web"/>
        <w:shd w:val="clear" w:color="auto" w:fill="FFFFFF"/>
        <w:spacing w:before="0" w:beforeAutospacing="0" w:after="0" w:afterAutospacing="0"/>
        <w:rPr>
          <w:rFonts w:ascii="Arial" w:hAnsi="Arial" w:cs="Arial"/>
          <w:color w:val="000000"/>
          <w:sz w:val="21"/>
          <w:szCs w:val="21"/>
        </w:rPr>
      </w:pPr>
      <w:r w:rsidRPr="00B96B01">
        <w:rPr>
          <w:rFonts w:ascii="Arial" w:hAnsi="Arial" w:cs="Arial"/>
          <w:color w:val="000000"/>
          <w:sz w:val="21"/>
          <w:szCs w:val="21"/>
        </w:rPr>
        <w:t xml:space="preserve">1) </w:t>
      </w:r>
      <w:hyperlink r:id="rId34" w:history="1">
        <w:r w:rsidRPr="00B96B01">
          <w:rPr>
            <w:rStyle w:val="a5"/>
            <w:rFonts w:ascii="Arial" w:hAnsi="Arial" w:cs="Arial"/>
            <w:color w:val="000000"/>
            <w:sz w:val="21"/>
            <w:szCs w:val="21"/>
          </w:rPr>
          <w:t>Talmor</w:t>
        </w:r>
      </w:hyperlink>
      <w:r w:rsidRPr="00B96B01">
        <w:rPr>
          <w:rStyle w:val="a5"/>
          <w:rFonts w:ascii="Arial" w:hAnsi="Arial" w:cs="Arial"/>
          <w:color w:val="000000"/>
          <w:sz w:val="21"/>
          <w:szCs w:val="21"/>
        </w:rPr>
        <w:t xml:space="preserve"> D</w:t>
      </w:r>
      <w:r w:rsidRPr="00B96B01">
        <w:rPr>
          <w:rFonts w:ascii="Arial" w:hAnsi="Arial" w:cs="Arial"/>
          <w:color w:val="000000"/>
          <w:sz w:val="21"/>
          <w:szCs w:val="21"/>
          <w:shd w:val="clear" w:color="auto" w:fill="FFFFFF"/>
        </w:rPr>
        <w:t>, </w:t>
      </w:r>
      <w:hyperlink r:id="rId35" w:history="1">
        <w:r w:rsidRPr="00B96B01">
          <w:rPr>
            <w:rStyle w:val="a5"/>
            <w:rFonts w:ascii="Arial" w:hAnsi="Arial" w:cs="Arial"/>
            <w:color w:val="000000"/>
            <w:sz w:val="21"/>
            <w:szCs w:val="21"/>
          </w:rPr>
          <w:t>Sarge</w:t>
        </w:r>
      </w:hyperlink>
      <w:r w:rsidRPr="00B96B01">
        <w:rPr>
          <w:rStyle w:val="a5"/>
          <w:rFonts w:ascii="Arial" w:hAnsi="Arial" w:cs="Arial"/>
          <w:color w:val="000000"/>
          <w:sz w:val="21"/>
          <w:szCs w:val="21"/>
        </w:rPr>
        <w:t xml:space="preserve"> T</w:t>
      </w:r>
      <w:r w:rsidRPr="00B96B01">
        <w:rPr>
          <w:rFonts w:ascii="Arial" w:hAnsi="Arial" w:cs="Arial"/>
          <w:color w:val="000000"/>
          <w:sz w:val="21"/>
          <w:szCs w:val="21"/>
          <w:shd w:val="clear" w:color="auto" w:fill="FFFFFF"/>
        </w:rPr>
        <w:t>, </w:t>
      </w:r>
      <w:hyperlink r:id="rId36" w:history="1">
        <w:r w:rsidRPr="00B96B01">
          <w:rPr>
            <w:rStyle w:val="a5"/>
            <w:rFonts w:ascii="Arial" w:hAnsi="Arial" w:cs="Arial"/>
            <w:color w:val="000000"/>
            <w:sz w:val="21"/>
            <w:szCs w:val="21"/>
          </w:rPr>
          <w:t>Malhotra</w:t>
        </w:r>
      </w:hyperlink>
      <w:r w:rsidRPr="00B96B01">
        <w:t xml:space="preserve"> </w:t>
      </w:r>
      <w:r w:rsidRPr="00B96B01">
        <w:rPr>
          <w:rStyle w:val="a5"/>
          <w:rFonts w:ascii="Arial" w:hAnsi="Arial" w:cs="Arial"/>
          <w:color w:val="000000"/>
          <w:sz w:val="21"/>
          <w:szCs w:val="21"/>
        </w:rPr>
        <w:t>A</w:t>
      </w:r>
      <w:r w:rsidRPr="00B96B01">
        <w:rPr>
          <w:rFonts w:ascii="Arial" w:hAnsi="Arial" w:cs="Arial"/>
          <w:color w:val="000000"/>
          <w:sz w:val="21"/>
          <w:szCs w:val="21"/>
          <w:shd w:val="clear" w:color="auto" w:fill="FFFFFF"/>
        </w:rPr>
        <w:t xml:space="preserve">, et al. </w:t>
      </w:r>
      <w:r w:rsidRPr="00B96B01">
        <w:rPr>
          <w:rFonts w:ascii="Arial" w:hAnsi="Arial" w:cs="Arial"/>
          <w:color w:val="000000"/>
          <w:sz w:val="21"/>
          <w:szCs w:val="21"/>
        </w:rPr>
        <w:t>Mechanical ventilation guided by esophageal pressure in acute lung injury. N Engl J Med</w:t>
      </w:r>
      <w:r w:rsidRPr="00B96B01">
        <w:rPr>
          <w:rFonts w:ascii="Arial" w:hAnsi="Arial" w:cs="Arial"/>
          <w:color w:val="000000"/>
          <w:sz w:val="21"/>
          <w:szCs w:val="21"/>
          <w:shd w:val="clear" w:color="auto" w:fill="FFFFFF"/>
        </w:rPr>
        <w:t>. 2008;359(20):2095-104.</w:t>
      </w:r>
    </w:p>
    <w:p w14:paraId="2A2B00BD" w14:textId="70179742" w:rsidR="000D4F1C" w:rsidRPr="00090F05" w:rsidRDefault="000D4F1C" w:rsidP="004A3414">
      <w:pPr>
        <w:pStyle w:val="Web"/>
        <w:shd w:val="clear" w:color="auto" w:fill="FFFFFF"/>
        <w:spacing w:before="0" w:beforeAutospacing="0" w:after="0" w:afterAutospacing="0"/>
        <w:rPr>
          <w:rFonts w:ascii="Arial" w:hAnsi="Arial" w:cs="Arial"/>
          <w:color w:val="000000"/>
          <w:sz w:val="21"/>
          <w:szCs w:val="21"/>
        </w:rPr>
      </w:pPr>
      <w:r w:rsidRPr="00B96B01">
        <w:rPr>
          <w:rFonts w:ascii="Arial" w:hAnsi="Arial" w:cs="Arial"/>
          <w:color w:val="000000"/>
          <w:sz w:val="21"/>
          <w:szCs w:val="21"/>
        </w:rPr>
        <w:t xml:space="preserve">2) </w:t>
      </w:r>
      <w:hyperlink r:id="rId37" w:history="1">
        <w:r w:rsidRPr="00B96B01">
          <w:rPr>
            <w:rStyle w:val="a5"/>
            <w:rFonts w:ascii="Arial" w:hAnsi="Arial" w:cs="Arial"/>
            <w:color w:val="000000"/>
            <w:sz w:val="21"/>
            <w:szCs w:val="21"/>
          </w:rPr>
          <w:t>Beitler</w:t>
        </w:r>
      </w:hyperlink>
      <w:r w:rsidRPr="00B96B01">
        <w:rPr>
          <w:rStyle w:val="a5"/>
          <w:rFonts w:ascii="Arial" w:hAnsi="Arial" w:cs="Arial"/>
          <w:color w:val="000000"/>
          <w:sz w:val="21"/>
          <w:szCs w:val="21"/>
        </w:rPr>
        <w:t xml:space="preserve"> JR</w:t>
      </w:r>
      <w:r w:rsidRPr="00B96B01">
        <w:rPr>
          <w:rFonts w:ascii="Arial" w:hAnsi="Arial" w:cs="Arial"/>
          <w:color w:val="000000"/>
          <w:sz w:val="21"/>
          <w:szCs w:val="21"/>
          <w:shd w:val="clear" w:color="auto" w:fill="FFFFFF"/>
        </w:rPr>
        <w:t>, </w:t>
      </w:r>
      <w:hyperlink r:id="rId38" w:history="1">
        <w:r w:rsidRPr="00B96B01">
          <w:rPr>
            <w:rStyle w:val="a5"/>
            <w:rFonts w:ascii="Arial" w:hAnsi="Arial" w:cs="Arial"/>
            <w:color w:val="000000"/>
            <w:sz w:val="21"/>
            <w:szCs w:val="21"/>
          </w:rPr>
          <w:t>Sarge</w:t>
        </w:r>
      </w:hyperlink>
      <w:r w:rsidRPr="00B96B01">
        <w:rPr>
          <w:rStyle w:val="a5"/>
          <w:rFonts w:ascii="Arial" w:hAnsi="Arial" w:cs="Arial"/>
          <w:color w:val="000000"/>
          <w:sz w:val="21"/>
          <w:szCs w:val="21"/>
        </w:rPr>
        <w:t xml:space="preserve"> T</w:t>
      </w:r>
      <w:r w:rsidRPr="00B96B01">
        <w:rPr>
          <w:rFonts w:ascii="Arial" w:hAnsi="Arial" w:cs="Arial"/>
          <w:color w:val="000000"/>
          <w:sz w:val="21"/>
          <w:szCs w:val="21"/>
          <w:shd w:val="clear" w:color="auto" w:fill="FFFFFF"/>
        </w:rPr>
        <w:t>, B</w:t>
      </w:r>
      <w:hyperlink r:id="rId39" w:history="1">
        <w:r w:rsidRPr="00B96B01">
          <w:rPr>
            <w:rStyle w:val="a5"/>
            <w:rFonts w:ascii="Arial" w:hAnsi="Arial" w:cs="Arial"/>
            <w:color w:val="000000"/>
            <w:sz w:val="21"/>
            <w:szCs w:val="21"/>
          </w:rPr>
          <w:t>anner-Goodspeed</w:t>
        </w:r>
      </w:hyperlink>
      <w:r w:rsidRPr="00B96B01">
        <w:rPr>
          <w:rStyle w:val="a5"/>
          <w:rFonts w:ascii="Arial" w:hAnsi="Arial" w:cs="Arial"/>
          <w:color w:val="000000"/>
          <w:sz w:val="21"/>
          <w:szCs w:val="21"/>
        </w:rPr>
        <w:t xml:space="preserve"> VM</w:t>
      </w:r>
      <w:r w:rsidRPr="00B96B01">
        <w:rPr>
          <w:rFonts w:ascii="Arial" w:hAnsi="Arial" w:cs="Arial"/>
          <w:color w:val="000000"/>
          <w:sz w:val="21"/>
          <w:szCs w:val="21"/>
          <w:shd w:val="clear" w:color="auto" w:fill="FFFFFF"/>
        </w:rPr>
        <w:t xml:space="preserve">, et al. </w:t>
      </w:r>
      <w:r w:rsidRPr="00B96B01">
        <w:rPr>
          <w:rFonts w:ascii="Arial" w:hAnsi="Arial" w:cs="Arial"/>
          <w:color w:val="000000"/>
          <w:sz w:val="21"/>
          <w:szCs w:val="21"/>
        </w:rPr>
        <w:t>Effect of titrating positive end-expirator</w:t>
      </w:r>
      <w:r w:rsidRPr="00090F05">
        <w:rPr>
          <w:rFonts w:ascii="Arial" w:hAnsi="Arial" w:cs="Arial"/>
          <w:color w:val="000000"/>
          <w:sz w:val="21"/>
          <w:szCs w:val="21"/>
        </w:rPr>
        <w:t>y pressure (PEEP) with an esophageal pressure-guided strategy vs an empirical high PEEP-</w:t>
      </w:r>
      <w:r w:rsidR="00F41FB6">
        <w:rPr>
          <w:rFonts w:ascii="Arial" w:hAnsi="Arial" w:cs="Arial"/>
          <w:color w:val="000000"/>
          <w:sz w:val="21"/>
          <w:szCs w:val="21"/>
        </w:rPr>
        <w:t>FIO2</w:t>
      </w:r>
      <w:r w:rsidRPr="00090F05">
        <w:rPr>
          <w:rFonts w:ascii="Arial" w:hAnsi="Arial" w:cs="Arial"/>
          <w:color w:val="000000"/>
          <w:sz w:val="21"/>
          <w:szCs w:val="21"/>
        </w:rPr>
        <w:t xml:space="preserve"> strategy on death and days free from mechanical ventilation among patients with acute respiratory distress syndrome: a randomized clinical trial. JAMA</w:t>
      </w:r>
      <w:r w:rsidRPr="00090F05">
        <w:rPr>
          <w:rFonts w:ascii="Arial" w:hAnsi="Arial" w:cs="Arial"/>
          <w:color w:val="000000"/>
          <w:sz w:val="21"/>
          <w:szCs w:val="21"/>
          <w:shd w:val="clear" w:color="auto" w:fill="FFFFFF"/>
        </w:rPr>
        <w:t>. 2019;321(9):846-857.</w:t>
      </w:r>
    </w:p>
    <w:p w14:paraId="4EC828AD" w14:textId="77777777" w:rsidR="000D4F1C" w:rsidRPr="00090F05" w:rsidRDefault="000D4F1C" w:rsidP="004A3414">
      <w:pPr>
        <w:pStyle w:val="Web"/>
        <w:shd w:val="clear" w:color="auto" w:fill="FFFFFF"/>
        <w:spacing w:before="0" w:beforeAutospacing="0" w:after="0" w:afterAutospacing="0"/>
        <w:rPr>
          <w:rFonts w:ascii="Arial" w:hAnsi="Arial" w:cs="Arial"/>
          <w:color w:val="000000"/>
          <w:sz w:val="21"/>
          <w:szCs w:val="21"/>
        </w:rPr>
      </w:pPr>
      <w:r w:rsidRPr="00090F05">
        <w:rPr>
          <w:rFonts w:ascii="Arial" w:hAnsi="Arial" w:cs="Arial"/>
          <w:color w:val="000000"/>
          <w:sz w:val="21"/>
          <w:szCs w:val="21"/>
        </w:rPr>
        <w:t>3)</w:t>
      </w:r>
      <w:hyperlink r:id="rId40" w:history="1">
        <w:r w:rsidRPr="00B96B01">
          <w:rPr>
            <w:rStyle w:val="a5"/>
            <w:rFonts w:ascii="Arial" w:hAnsi="Arial" w:cs="Arial"/>
            <w:color w:val="000000"/>
            <w:sz w:val="21"/>
            <w:szCs w:val="21"/>
          </w:rPr>
          <w:t>Yoshida</w:t>
        </w:r>
      </w:hyperlink>
      <w:r w:rsidRPr="00090F05">
        <w:rPr>
          <w:rStyle w:val="a5"/>
          <w:rFonts w:ascii="Arial" w:hAnsi="Arial" w:cs="Arial"/>
          <w:color w:val="000000"/>
          <w:sz w:val="21"/>
          <w:szCs w:val="21"/>
        </w:rPr>
        <w:t xml:space="preserve"> T</w:t>
      </w:r>
      <w:r w:rsidRPr="00090F05">
        <w:rPr>
          <w:rFonts w:ascii="Arial" w:hAnsi="Arial" w:cs="Arial"/>
          <w:color w:val="000000"/>
          <w:sz w:val="21"/>
          <w:szCs w:val="21"/>
          <w:shd w:val="clear" w:color="auto" w:fill="FFFFFF"/>
        </w:rPr>
        <w:t>, </w:t>
      </w:r>
      <w:hyperlink r:id="rId41" w:history="1">
        <w:r w:rsidRPr="00B96B01">
          <w:rPr>
            <w:rStyle w:val="a5"/>
            <w:rFonts w:ascii="Arial" w:hAnsi="Arial" w:cs="Arial"/>
            <w:color w:val="000000"/>
            <w:sz w:val="21"/>
            <w:szCs w:val="21"/>
          </w:rPr>
          <w:t xml:space="preserve"> Amato</w:t>
        </w:r>
      </w:hyperlink>
      <w:r w:rsidRPr="00090F05">
        <w:rPr>
          <w:rStyle w:val="a5"/>
          <w:rFonts w:ascii="Arial" w:hAnsi="Arial" w:cs="Arial"/>
          <w:color w:val="000000"/>
          <w:sz w:val="21"/>
          <w:szCs w:val="21"/>
        </w:rPr>
        <w:t xml:space="preserve"> MBP</w:t>
      </w:r>
      <w:r w:rsidRPr="00090F05">
        <w:rPr>
          <w:rFonts w:ascii="Arial" w:hAnsi="Arial" w:cs="Arial"/>
          <w:color w:val="000000"/>
          <w:sz w:val="21"/>
          <w:szCs w:val="21"/>
          <w:shd w:val="clear" w:color="auto" w:fill="FFFFFF"/>
        </w:rPr>
        <w:t>, </w:t>
      </w:r>
      <w:hyperlink r:id="rId42" w:history="1">
        <w:r w:rsidRPr="00B96B01">
          <w:rPr>
            <w:rStyle w:val="a5"/>
            <w:rFonts w:ascii="Arial" w:hAnsi="Arial" w:cs="Arial"/>
            <w:color w:val="000000"/>
            <w:sz w:val="21"/>
            <w:szCs w:val="21"/>
          </w:rPr>
          <w:t xml:space="preserve"> Grieco</w:t>
        </w:r>
      </w:hyperlink>
      <w:r w:rsidRPr="00090F05">
        <w:rPr>
          <w:rStyle w:val="a5"/>
          <w:rFonts w:ascii="Arial" w:hAnsi="Arial" w:cs="Arial"/>
          <w:color w:val="000000"/>
          <w:sz w:val="21"/>
          <w:szCs w:val="21"/>
        </w:rPr>
        <w:t xml:space="preserve"> DL</w:t>
      </w:r>
      <w:r w:rsidRPr="00090F05">
        <w:rPr>
          <w:rFonts w:ascii="Arial" w:hAnsi="Arial" w:cs="Arial"/>
          <w:color w:val="000000"/>
          <w:sz w:val="21"/>
          <w:szCs w:val="21"/>
          <w:shd w:val="clear" w:color="auto" w:fill="FFFFFF"/>
        </w:rPr>
        <w:t xml:space="preserve">, et al. </w:t>
      </w:r>
      <w:r w:rsidRPr="00090F05">
        <w:rPr>
          <w:rFonts w:ascii="Arial" w:hAnsi="Arial" w:cs="Arial"/>
          <w:color w:val="000000"/>
          <w:sz w:val="21"/>
          <w:szCs w:val="21"/>
        </w:rPr>
        <w:t>Esophageal manometry and regional transpulmonary pressure in lung injury. Am J Respir Crit Care Med</w:t>
      </w:r>
      <w:r w:rsidRPr="00090F05">
        <w:rPr>
          <w:rFonts w:ascii="Arial" w:hAnsi="Arial" w:cs="Arial"/>
          <w:color w:val="000000"/>
          <w:sz w:val="21"/>
          <w:szCs w:val="21"/>
          <w:shd w:val="clear" w:color="auto" w:fill="FFFFFF"/>
        </w:rPr>
        <w:t>. 2018;197(8):1018-1026.</w:t>
      </w:r>
    </w:p>
    <w:p w14:paraId="6FCD62C4" w14:textId="77777777" w:rsidR="000D4F1C" w:rsidRPr="00090F05" w:rsidRDefault="000D4F1C" w:rsidP="004A3414">
      <w:pPr>
        <w:spacing w:after="240"/>
      </w:pPr>
    </w:p>
    <w:p w14:paraId="3552E4F3" w14:textId="77777777" w:rsidR="000D4F1C" w:rsidRPr="00090F05" w:rsidRDefault="000D4F1C" w:rsidP="004A3414">
      <w:pPr>
        <w:spacing w:after="240"/>
      </w:pPr>
    </w:p>
    <w:p w14:paraId="48261FE9" w14:textId="77777777" w:rsidR="000D4F1C" w:rsidRPr="00090F05" w:rsidRDefault="000D4F1C" w:rsidP="004A3414"/>
    <w:p w14:paraId="79A2FB1E" w14:textId="77777777" w:rsidR="000D4F1C" w:rsidRDefault="000D4F1C" w:rsidP="004A3414">
      <w:pPr>
        <w:rPr>
          <w:rFonts w:ascii="Arial" w:eastAsia="ＭＳ Ｐゴシック" w:hAnsi="Arial"/>
        </w:rPr>
      </w:pPr>
    </w:p>
    <w:p w14:paraId="7C88A70E" w14:textId="77777777" w:rsidR="000D4F1C" w:rsidRPr="00DD293F" w:rsidRDefault="000D4F1C" w:rsidP="004A3414">
      <w:pPr>
        <w:rPr>
          <w:rFonts w:ascii="Arial" w:eastAsia="ＭＳ Ｐゴシック" w:hAnsi="Arial"/>
        </w:rPr>
      </w:pPr>
    </w:p>
    <w:p w14:paraId="54594429" w14:textId="3BC67902" w:rsidR="000D4F1C" w:rsidRDefault="000D4F1C">
      <w:r>
        <w:br w:type="page"/>
      </w:r>
    </w:p>
    <w:p w14:paraId="2163A815" w14:textId="77777777" w:rsidR="000D4F1C" w:rsidRDefault="000D4F1C">
      <w:pPr>
        <w:sectPr w:rsidR="000D4F1C" w:rsidSect="004A3414">
          <w:pgSz w:w="11906" w:h="16838"/>
          <w:pgMar w:top="720" w:right="720" w:bottom="720" w:left="720" w:header="851" w:footer="992" w:gutter="0"/>
          <w:cols w:space="425"/>
          <w:docGrid w:type="lines" w:linePitch="360"/>
        </w:sectPr>
      </w:pPr>
    </w:p>
    <w:p w14:paraId="1CB51206" w14:textId="77777777" w:rsidR="000D4F1C" w:rsidRPr="00FD1719" w:rsidRDefault="000D4F1C">
      <w:pPr>
        <w:rPr>
          <w:rFonts w:ascii="Arial" w:eastAsia="ＭＳ Ｐゴシック" w:hAnsi="Arial"/>
          <w:b/>
          <w:bCs/>
        </w:rPr>
      </w:pPr>
      <w:r w:rsidRPr="00FD1719">
        <w:rPr>
          <w:rFonts w:ascii="Arial" w:eastAsia="ＭＳ Ｐゴシック" w:hAnsi="Arial"/>
          <w:b/>
          <w:bCs/>
        </w:rPr>
        <w:lastRenderedPageBreak/>
        <w:t>CQ</w:t>
      </w:r>
      <w:r w:rsidRPr="00E847C2">
        <w:rPr>
          <w:rFonts w:ascii="Arial" w:eastAsia="ＭＳ Ｐゴシック" w:hAnsi="Arial" w:cs="Arial"/>
          <w:b/>
          <w:bCs/>
        </w:rPr>
        <w:t xml:space="preserve">33 </w:t>
      </w:r>
      <w:r w:rsidRPr="0088126C">
        <w:rPr>
          <w:rFonts w:ascii="Arial" w:eastAsia="Gungsuh" w:hAnsi="Arial" w:cs="Arial"/>
          <w:b/>
          <w:bCs/>
          <w:color w:val="000000"/>
        </w:rPr>
        <w:t>Should e</w:t>
      </w:r>
      <w:r w:rsidRPr="0088126C">
        <w:rPr>
          <w:rFonts w:ascii="Arial" w:eastAsia="Times New Roman" w:hAnsi="Arial" w:cs="Arial"/>
          <w:b/>
          <w:bCs/>
          <w:color w:val="000000"/>
        </w:rPr>
        <w:t>lectrical impedance tomography</w:t>
      </w:r>
      <w:r w:rsidRPr="0088126C">
        <w:rPr>
          <w:rFonts w:ascii="Arial" w:eastAsia="Gungsuh" w:hAnsi="Arial" w:cs="Arial"/>
          <w:b/>
          <w:bCs/>
          <w:color w:val="000000"/>
        </w:rPr>
        <w:t xml:space="preserve"> (EIT) be used in PEEP settings for </w:t>
      </w:r>
      <w:sdt>
        <w:sdtPr>
          <w:rPr>
            <w:rFonts w:ascii="Arial" w:hAnsi="Arial" w:cs="Arial"/>
            <w:b/>
            <w:bCs/>
          </w:rPr>
          <w:tag w:val="goog_rdk_804"/>
          <w:id w:val="611316610"/>
        </w:sdtPr>
        <w:sdtEndPr/>
        <w:sdtContent>
          <w:r w:rsidRPr="0088126C">
            <w:rPr>
              <w:rFonts w:ascii="Arial" w:eastAsia="Times New Roman" w:hAnsi="Arial" w:cs="Arial"/>
              <w:b/>
              <w:bCs/>
              <w:color w:val="000000"/>
            </w:rPr>
            <w:t>patients with ARDS</w:t>
          </w:r>
        </w:sdtContent>
      </w:sdt>
      <w:r w:rsidRPr="0088126C">
        <w:rPr>
          <w:rFonts w:ascii="Arial" w:eastAsia="Times New Roman" w:hAnsi="Arial" w:cs="Arial"/>
          <w:b/>
          <w:bCs/>
          <w:color w:val="000000"/>
        </w:rPr>
        <w:t>?</w:t>
      </w:r>
    </w:p>
    <w:p w14:paraId="698126CD" w14:textId="10F16A66" w:rsidR="000D4F1C" w:rsidRPr="000D4F1C" w:rsidRDefault="000D4F1C" w:rsidP="000D4F1C">
      <w:pPr>
        <w:pStyle w:val="a3"/>
        <w:numPr>
          <w:ilvl w:val="0"/>
          <w:numId w:val="12"/>
        </w:numPr>
        <w:ind w:leftChars="0"/>
        <w:rPr>
          <w:rFonts w:ascii="Arial" w:eastAsia="ＭＳ Ｐゴシック" w:hAnsi="Arial"/>
        </w:rPr>
      </w:pPr>
      <w:r w:rsidRPr="000D4F1C">
        <w:rPr>
          <w:rFonts w:ascii="Arial" w:eastAsia="ＭＳ Ｐゴシック" w:hAnsi="Arial" w:hint="eastAsia"/>
        </w:rPr>
        <w:t>S</w:t>
      </w:r>
      <w:r w:rsidRPr="000D4F1C">
        <w:rPr>
          <w:rFonts w:ascii="Arial" w:eastAsia="ＭＳ Ｐゴシック" w:hAnsi="Arial"/>
        </w:rPr>
        <w:t>earch strategy</w:t>
      </w:r>
    </w:p>
    <w:p w14:paraId="1ABA7046" w14:textId="77777777" w:rsidR="000D4F1C" w:rsidRPr="00FD1719" w:rsidRDefault="000D4F1C" w:rsidP="004A3414">
      <w:pPr>
        <w:widowControl/>
        <w:jc w:val="left"/>
        <w:rPr>
          <w:rFonts w:ascii="Arial" w:eastAsia="ＭＳ Ｐゴシック" w:hAnsi="Arial" w:cs="Arial"/>
          <w:color w:val="000000"/>
          <w:kern w:val="0"/>
          <w:szCs w:val="21"/>
        </w:rPr>
      </w:pPr>
      <w:r w:rsidRPr="00FD1719">
        <w:rPr>
          <w:rFonts w:ascii="Arial" w:eastAsia="ＭＳ Ｐゴシック" w:hAnsi="Arial" w:cs="Arial"/>
          <w:color w:val="3B3838"/>
          <w:kern w:val="0"/>
          <w:szCs w:val="21"/>
        </w:rPr>
        <w:t xml:space="preserve">MEDLINE via PubMed </w:t>
      </w:r>
      <w:r w:rsidRPr="00FD1719">
        <w:rPr>
          <w:rFonts w:ascii="Arial" w:eastAsia="ＭＳ Ｐゴシック" w:hAnsi="Arial" w:cs="Arial"/>
          <w:color w:val="3B3838"/>
          <w:kern w:val="0"/>
          <w:szCs w:val="21"/>
        </w:rPr>
        <w:t>（</w:t>
      </w:r>
      <w:r w:rsidRPr="00827E55">
        <w:rPr>
          <w:rFonts w:ascii="Arial" w:eastAsia="ＭＳ Ｐゴシック" w:hAnsi="Arial"/>
          <w:color w:val="000000" w:themeColor="text1"/>
          <w:szCs w:val="21"/>
        </w:rPr>
        <w:t>Search date</w:t>
      </w:r>
      <w:r w:rsidRPr="00827E55">
        <w:rPr>
          <w:rFonts w:ascii="Arial" w:eastAsia="ＭＳ Ｐゴシック" w:hAnsi="Arial" w:hint="eastAsia"/>
          <w:color w:val="000000" w:themeColor="text1"/>
          <w:szCs w:val="21"/>
        </w:rPr>
        <w:t>:</w:t>
      </w:r>
      <w:r w:rsidRPr="00827E55">
        <w:rPr>
          <w:rFonts w:ascii="Arial" w:eastAsia="ＭＳ Ｐゴシック" w:hAnsi="Arial"/>
          <w:color w:val="000000" w:themeColor="text1"/>
          <w:szCs w:val="21"/>
        </w:rPr>
        <w:t xml:space="preserve"> </w:t>
      </w:r>
      <w:r w:rsidRPr="00FD1719">
        <w:rPr>
          <w:rFonts w:ascii="Arial" w:eastAsia="ＭＳ Ｐゴシック" w:hAnsi="Arial" w:cs="Arial"/>
          <w:color w:val="3B3838"/>
          <w:kern w:val="0"/>
          <w:szCs w:val="21"/>
        </w:rPr>
        <w:t>2020/3/19</w:t>
      </w:r>
      <w:r w:rsidRPr="00FD1719">
        <w:rPr>
          <w:rFonts w:ascii="Arial" w:eastAsia="ＭＳ Ｐゴシック" w:hAnsi="Arial" w:cs="Arial"/>
          <w:color w:val="3B3838"/>
          <w:kern w:val="0"/>
          <w:szCs w:val="21"/>
        </w:rPr>
        <w:t>）</w:t>
      </w:r>
    </w:p>
    <w:tbl>
      <w:tblPr>
        <w:tblW w:w="0" w:type="auto"/>
        <w:tblCellMar>
          <w:top w:w="15" w:type="dxa"/>
          <w:left w:w="15" w:type="dxa"/>
          <w:bottom w:w="15" w:type="dxa"/>
          <w:right w:w="15" w:type="dxa"/>
        </w:tblCellMar>
        <w:tblLook w:val="04A0" w:firstRow="1" w:lastRow="0" w:firstColumn="1" w:lastColumn="0" w:noHBand="0" w:noVBand="1"/>
      </w:tblPr>
      <w:tblGrid>
        <w:gridCol w:w="450"/>
        <w:gridCol w:w="8044"/>
      </w:tblGrid>
      <w:tr w:rsidR="000D4F1C" w:rsidRPr="00FD1719" w14:paraId="577E5880"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71F32F" w14:textId="77777777" w:rsidR="000D4F1C" w:rsidRPr="00FD1719" w:rsidRDefault="000D4F1C" w:rsidP="004A3414">
            <w:pPr>
              <w:widowControl/>
              <w:jc w:val="left"/>
              <w:rPr>
                <w:rFonts w:ascii="Arial" w:eastAsia="ＭＳ Ｐゴシック" w:hAnsi="Arial" w:cs="Arial"/>
                <w:kern w:val="0"/>
                <w:szCs w:val="21"/>
              </w:rPr>
            </w:pPr>
            <w:r w:rsidRPr="00FD1719">
              <w:rPr>
                <w:rFonts w:ascii="Arial" w:eastAsia="ＭＳ Ｐゴシック" w:hAnsi="Arial" w:cs="Arial"/>
                <w:color w:val="3B3838"/>
                <w:kern w:val="0"/>
                <w:szCs w:val="21"/>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8B5666" w14:textId="77777777" w:rsidR="000D4F1C" w:rsidRPr="00FD1719" w:rsidRDefault="000D4F1C" w:rsidP="004A3414">
            <w:pPr>
              <w:widowControl/>
              <w:jc w:val="left"/>
              <w:rPr>
                <w:rFonts w:ascii="Arial" w:eastAsia="ＭＳ Ｐゴシック" w:hAnsi="Arial" w:cs="Arial"/>
                <w:kern w:val="0"/>
                <w:szCs w:val="21"/>
              </w:rPr>
            </w:pPr>
            <w:r w:rsidRPr="00FD1719">
              <w:rPr>
                <w:rFonts w:ascii="Arial" w:eastAsia="ＭＳ Ｐゴシック" w:hAnsi="Arial" w:cs="Arial"/>
                <w:color w:val="000000"/>
                <w:kern w:val="0"/>
                <w:szCs w:val="21"/>
              </w:rPr>
              <w:t>(((((((Respiratory Distress Syndrome, Adult[MeSH Terms]) OR Lung Injury[MeSH Terms]) OR Respiration, Artificial[MeSH Terms]) OR ARDS[Title/Abstract]) OR acute respiratory distress syndrome[Title/Abstract]) OR ALI[Title/Abstract]) OR acute lung injury[Title/Abstract]) OR ventilat*[Title/Abstract]</w:t>
            </w:r>
          </w:p>
        </w:tc>
      </w:tr>
      <w:tr w:rsidR="000D4F1C" w:rsidRPr="00FD1719" w14:paraId="6EB3F15C"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16115A" w14:textId="77777777" w:rsidR="000D4F1C" w:rsidRPr="00FD1719" w:rsidRDefault="000D4F1C" w:rsidP="004A3414">
            <w:pPr>
              <w:widowControl/>
              <w:jc w:val="left"/>
              <w:rPr>
                <w:rFonts w:ascii="Arial" w:eastAsia="ＭＳ Ｐゴシック" w:hAnsi="Arial" w:cs="Arial"/>
                <w:kern w:val="0"/>
                <w:szCs w:val="21"/>
              </w:rPr>
            </w:pPr>
            <w:r w:rsidRPr="00FD1719">
              <w:rPr>
                <w:rFonts w:ascii="Arial" w:eastAsia="ＭＳ Ｐゴシック" w:hAnsi="Arial" w:cs="Arial"/>
                <w:color w:val="3B3838"/>
                <w:kern w:val="0"/>
                <w:szCs w:val="21"/>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A45DEB" w14:textId="77777777" w:rsidR="000D4F1C" w:rsidRPr="00FD1719" w:rsidRDefault="000D4F1C" w:rsidP="004A3414">
            <w:pPr>
              <w:widowControl/>
              <w:jc w:val="left"/>
              <w:rPr>
                <w:rFonts w:ascii="Arial" w:eastAsia="ＭＳ Ｐゴシック" w:hAnsi="Arial" w:cs="Arial"/>
                <w:kern w:val="0"/>
                <w:szCs w:val="21"/>
              </w:rPr>
            </w:pPr>
            <w:r w:rsidRPr="00FD1719">
              <w:rPr>
                <w:rFonts w:ascii="Arial" w:eastAsia="ＭＳ Ｐゴシック" w:hAnsi="Arial" w:cs="Arial"/>
                <w:color w:val="3B3838"/>
                <w:kern w:val="0"/>
                <w:szCs w:val="21"/>
              </w:rPr>
              <w:t>((Electric Impedance[MeSH Terms]) OR electric impedance tomography[Title/Abstract]) OR EIT[Title/Abstract]</w:t>
            </w:r>
          </w:p>
        </w:tc>
      </w:tr>
      <w:tr w:rsidR="000D4F1C" w:rsidRPr="00FD1719" w14:paraId="5FCC5D2E"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3F5355" w14:textId="77777777" w:rsidR="000D4F1C" w:rsidRPr="00FD1719" w:rsidRDefault="000D4F1C" w:rsidP="004A3414">
            <w:pPr>
              <w:widowControl/>
              <w:jc w:val="left"/>
              <w:rPr>
                <w:rFonts w:ascii="Arial" w:eastAsia="ＭＳ Ｐゴシック" w:hAnsi="Arial" w:cs="Arial"/>
                <w:kern w:val="0"/>
                <w:szCs w:val="21"/>
              </w:rPr>
            </w:pPr>
            <w:r w:rsidRPr="00FD1719">
              <w:rPr>
                <w:rFonts w:ascii="Arial" w:eastAsia="ＭＳ Ｐゴシック" w:hAnsi="Arial" w:cs="Arial"/>
                <w:color w:val="3B3838"/>
                <w:kern w:val="0"/>
                <w:szCs w:val="21"/>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6C8F91" w14:textId="77777777" w:rsidR="000D4F1C" w:rsidRPr="00FD1719" w:rsidRDefault="000D4F1C" w:rsidP="004A3414">
            <w:pPr>
              <w:widowControl/>
              <w:jc w:val="left"/>
              <w:rPr>
                <w:rFonts w:ascii="Arial" w:eastAsia="ＭＳ Ｐゴシック" w:hAnsi="Arial" w:cs="Arial"/>
                <w:kern w:val="0"/>
                <w:szCs w:val="21"/>
              </w:rPr>
            </w:pPr>
            <w:r w:rsidRPr="00FD1719">
              <w:rPr>
                <w:rFonts w:ascii="Arial" w:eastAsia="ＭＳ Ｐゴシック" w:hAnsi="Arial" w:cs="Arial"/>
                <w:color w:val="3B3838"/>
                <w:kern w:val="0"/>
                <w:szCs w:val="21"/>
              </w:rPr>
              <w:t>#1 AND #2</w:t>
            </w:r>
          </w:p>
        </w:tc>
      </w:tr>
    </w:tbl>
    <w:p w14:paraId="3E1F8DB2" w14:textId="77777777" w:rsidR="000D4F1C" w:rsidRPr="00FD1719" w:rsidRDefault="000D4F1C" w:rsidP="004A3414">
      <w:pPr>
        <w:rPr>
          <w:rFonts w:ascii="Arial" w:eastAsia="ＭＳ Ｐゴシック" w:hAnsi="Arial"/>
        </w:rPr>
      </w:pPr>
    </w:p>
    <w:p w14:paraId="5B8BBEC1" w14:textId="77777777" w:rsidR="000D4F1C" w:rsidRPr="00FD1719" w:rsidRDefault="000D4F1C" w:rsidP="004A3414">
      <w:pPr>
        <w:rPr>
          <w:rFonts w:ascii="Arial" w:eastAsia="ＭＳ Ｐゴシック" w:hAnsi="Arial"/>
        </w:rPr>
      </w:pPr>
      <w:r w:rsidRPr="00FD1719">
        <w:rPr>
          <w:rFonts w:ascii="Arial" w:eastAsia="ＭＳ Ｐゴシック" w:hAnsi="Arial"/>
        </w:rPr>
        <w:br w:type="page"/>
      </w:r>
    </w:p>
    <w:p w14:paraId="1B21CAD5" w14:textId="49784AAC" w:rsidR="000D4F1C" w:rsidRPr="000D4F1C" w:rsidRDefault="000D4F1C" w:rsidP="000D4F1C">
      <w:pPr>
        <w:pStyle w:val="a3"/>
        <w:numPr>
          <w:ilvl w:val="0"/>
          <w:numId w:val="12"/>
        </w:numPr>
        <w:ind w:leftChars="0"/>
        <w:rPr>
          <w:rFonts w:ascii="Arial" w:eastAsia="ＭＳ Ｐゴシック" w:hAnsi="Arial"/>
        </w:rPr>
      </w:pPr>
      <w:r w:rsidRPr="000D4F1C">
        <w:rPr>
          <w:rFonts w:ascii="Arial" w:eastAsia="ＭＳ Ｐゴシック" w:hAnsi="Arial"/>
        </w:rPr>
        <w:lastRenderedPageBreak/>
        <w:t>Flow diagram</w:t>
      </w:r>
    </w:p>
    <w:p w14:paraId="7A6F0340" w14:textId="77777777" w:rsidR="000D4F1C" w:rsidRPr="00E847C2" w:rsidRDefault="000D4F1C" w:rsidP="004A3414">
      <w:pPr>
        <w:rPr>
          <w:rFonts w:ascii="Arial" w:eastAsia="ＭＳ Ｐゴシック" w:hAnsi="Arial" w:cs="Arial"/>
          <w:szCs w:val="21"/>
        </w:rPr>
      </w:pPr>
      <w:r w:rsidRPr="006B48EF">
        <w:rPr>
          <w:noProof/>
        </w:rPr>
        <mc:AlternateContent>
          <mc:Choice Requires="wps">
            <w:drawing>
              <wp:anchor distT="0" distB="0" distL="114300" distR="114300" simplePos="0" relativeHeight="251730944" behindDoc="0" locked="0" layoutInCell="1" allowOverlap="1" wp14:anchorId="1DE9086B" wp14:editId="0FF4BD9A">
                <wp:simplePos x="0" y="0"/>
                <wp:positionH relativeFrom="column">
                  <wp:posOffset>-598714</wp:posOffset>
                </wp:positionH>
                <wp:positionV relativeFrom="paragraph">
                  <wp:posOffset>130628</wp:posOffset>
                </wp:positionV>
                <wp:extent cx="587828" cy="1552575"/>
                <wp:effectExtent l="0" t="0" r="9525" b="9525"/>
                <wp:wrapNone/>
                <wp:docPr id="27" name="角丸四角形 27"/>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179224" w14:textId="77777777" w:rsidR="004A3414" w:rsidRPr="00E15EB1" w:rsidRDefault="004A3414" w:rsidP="004A341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E9086B" id="角丸四角形 27" o:spid="_x0000_s1054" style="position:absolute;left:0;text-align:left;margin-left:-47.15pt;margin-top:10.3pt;width:46.3pt;height:122.25pt;rotation:18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" fillcolor="#4472c4 [3204]" strokecolor="#1f3763 [1604]" strokeweight="1pt">
                <v:stroke joinstyle="miter"/>
                <v:textbox style="layout-flow:vertical-ideographic">
                  <w:txbxContent>
                    <w:p w14:paraId="4E179224" w14:textId="77777777" w:rsidR="004A3414" w:rsidRPr="00E15EB1" w:rsidRDefault="004A3414" w:rsidP="004A341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6B48EF">
        <w:rPr>
          <w:noProof/>
        </w:rPr>
        <mc:AlternateContent>
          <mc:Choice Requires="wps">
            <w:drawing>
              <wp:anchor distT="0" distB="0" distL="114300" distR="114300" simplePos="0" relativeHeight="251727872" behindDoc="0" locked="0" layoutInCell="1" allowOverlap="1" wp14:anchorId="3B1A706C" wp14:editId="0057B0E9">
                <wp:simplePos x="0" y="0"/>
                <wp:positionH relativeFrom="column">
                  <wp:posOffset>2491740</wp:posOffset>
                </wp:positionH>
                <wp:positionV relativeFrom="paragraph">
                  <wp:posOffset>5603875</wp:posOffset>
                </wp:positionV>
                <wp:extent cx="1600200" cy="0"/>
                <wp:effectExtent l="0" t="76200" r="19050" b="95250"/>
                <wp:wrapNone/>
                <wp:docPr id="28" name="直線矢印コネクタ 2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DD9FB2" id="直線矢印コネクタ 28" o:spid="_x0000_s1026" type="#_x0000_t32" style="position:absolute;left:0;text-align:left;margin-left:196.2pt;margin-top:441.25pt;width:126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6B48EF">
        <w:rPr>
          <w:noProof/>
        </w:rPr>
        <mc:AlternateContent>
          <mc:Choice Requires="wps">
            <w:drawing>
              <wp:anchor distT="0" distB="0" distL="114300" distR="114300" simplePos="0" relativeHeight="251728896" behindDoc="0" locked="0" layoutInCell="1" allowOverlap="1" wp14:anchorId="3F2A8DAC" wp14:editId="5E89CDB6">
                <wp:simplePos x="0" y="0"/>
                <wp:positionH relativeFrom="column">
                  <wp:posOffset>1196340</wp:posOffset>
                </wp:positionH>
                <wp:positionV relativeFrom="paragraph">
                  <wp:posOffset>5872480</wp:posOffset>
                </wp:positionV>
                <wp:extent cx="2641600" cy="611505"/>
                <wp:effectExtent l="0" t="0" r="25400" b="17145"/>
                <wp:wrapNone/>
                <wp:docPr id="29" name="テキスト ボックス 2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B52389"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A8DAC" id="テキスト ボックス 29" o:spid="_x0000_s1055" type="#_x0000_t202" style="position:absolute;left:0;text-align:left;margin-left:94.2pt;margin-top:462.4pt;width:208pt;height:48.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" fillcolor="white [3201]" strokeweight=".5pt">
                <v:textbox>
                  <w:txbxContent>
                    <w:p w14:paraId="49B52389"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qualitative synthesis</w:t>
                      </w:r>
                    </w:p>
                  </w:txbxContent>
                </v:textbox>
              </v:shape>
            </w:pict>
          </mc:Fallback>
        </mc:AlternateContent>
      </w:r>
      <w:r w:rsidRPr="006B48EF">
        <w:rPr>
          <w:noProof/>
        </w:rPr>
        <mc:AlternateContent>
          <mc:Choice Requires="wps">
            <w:drawing>
              <wp:anchor distT="0" distB="0" distL="114300" distR="114300" simplePos="0" relativeHeight="251729920" behindDoc="0" locked="0" layoutInCell="1" allowOverlap="1" wp14:anchorId="67A59941" wp14:editId="56F54028">
                <wp:simplePos x="0" y="0"/>
                <wp:positionH relativeFrom="column">
                  <wp:posOffset>2491740</wp:posOffset>
                </wp:positionH>
                <wp:positionV relativeFrom="paragraph">
                  <wp:posOffset>5277485</wp:posOffset>
                </wp:positionV>
                <wp:extent cx="0" cy="609600"/>
                <wp:effectExtent l="76200" t="0" r="57150" b="57150"/>
                <wp:wrapNone/>
                <wp:docPr id="30" name="直線矢印コネクタ 3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42A6C1" id="直線矢印コネクタ 30" o:spid="_x0000_s1026" type="#_x0000_t32" style="position:absolute;left:0;text-align:left;margin-left:196.2pt;margin-top:415.55pt;width:0;height:4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6B48EF">
        <w:rPr>
          <w:noProof/>
        </w:rPr>
        <mc:AlternateContent>
          <mc:Choice Requires="wps">
            <w:drawing>
              <wp:anchor distT="0" distB="0" distL="114300" distR="114300" simplePos="0" relativeHeight="251724800" behindDoc="0" locked="0" layoutInCell="1" allowOverlap="1" wp14:anchorId="19AB2DCD" wp14:editId="5708E132">
                <wp:simplePos x="0" y="0"/>
                <wp:positionH relativeFrom="column">
                  <wp:posOffset>2491740</wp:posOffset>
                </wp:positionH>
                <wp:positionV relativeFrom="paragraph">
                  <wp:posOffset>4371975</wp:posOffset>
                </wp:positionV>
                <wp:extent cx="1600200" cy="0"/>
                <wp:effectExtent l="0" t="76200" r="19050" b="95250"/>
                <wp:wrapNone/>
                <wp:docPr id="31" name="直線矢印コネクタ 31"/>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47BEBF" id="直線矢印コネクタ 31" o:spid="_x0000_s1026" type="#_x0000_t32" style="position:absolute;left:0;text-align:left;margin-left:196.2pt;margin-top:344.25pt;width:126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6B48EF">
        <w:rPr>
          <w:noProof/>
        </w:rPr>
        <mc:AlternateContent>
          <mc:Choice Requires="wps">
            <w:drawing>
              <wp:anchor distT="0" distB="0" distL="114300" distR="114300" simplePos="0" relativeHeight="251721728" behindDoc="0" locked="0" layoutInCell="1" allowOverlap="1" wp14:anchorId="0AB41F32" wp14:editId="3B1D8773">
                <wp:simplePos x="0" y="0"/>
                <wp:positionH relativeFrom="column">
                  <wp:posOffset>2491740</wp:posOffset>
                </wp:positionH>
                <wp:positionV relativeFrom="paragraph">
                  <wp:posOffset>3178175</wp:posOffset>
                </wp:positionV>
                <wp:extent cx="1600200" cy="0"/>
                <wp:effectExtent l="0" t="76200" r="19050" b="95250"/>
                <wp:wrapNone/>
                <wp:docPr id="32" name="直線矢印コネクタ 3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2C144E" id="直線矢印コネクタ 32" o:spid="_x0000_s1026" type="#_x0000_t32" style="position:absolute;left:0;text-align:left;margin-left:196.2pt;margin-top:250.25pt;width:126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6B48EF">
        <w:rPr>
          <w:noProof/>
        </w:rPr>
        <mc:AlternateContent>
          <mc:Choice Requires="wps">
            <w:drawing>
              <wp:anchor distT="0" distB="0" distL="114300" distR="114300" simplePos="0" relativeHeight="251725824" behindDoc="0" locked="0" layoutInCell="1" allowOverlap="1" wp14:anchorId="76E208C9" wp14:editId="58780832">
                <wp:simplePos x="0" y="0"/>
                <wp:positionH relativeFrom="column">
                  <wp:posOffset>1196340</wp:posOffset>
                </wp:positionH>
                <wp:positionV relativeFrom="paragraph">
                  <wp:posOffset>4640580</wp:posOffset>
                </wp:positionV>
                <wp:extent cx="2641600" cy="611505"/>
                <wp:effectExtent l="0" t="0" r="25400" b="17145"/>
                <wp:wrapNone/>
                <wp:docPr id="33" name="テキスト ボックス 3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BF5311"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5</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208C9" id="テキスト ボックス 33" o:spid="_x0000_s1056" type="#_x0000_t202" style="position:absolute;left:0;text-align:left;margin-left:94.2pt;margin-top:365.4pt;width:208pt;height:48.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" fillcolor="white [3201]" strokeweight=".5pt">
                <v:textbox>
                  <w:txbxContent>
                    <w:p w14:paraId="23BF5311"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5</w:t>
                      </w:r>
                      <w:r w:rsidRPr="009E0CD6">
                        <w:rPr>
                          <w:rFonts w:ascii="Arial" w:hAnsi="Arial" w:cs="Arial"/>
                          <w:sz w:val="22"/>
                          <w:szCs w:val="22"/>
                        </w:rPr>
                        <w:t xml:space="preserve"> Full-text articles assessed for eligibility</w:t>
                      </w:r>
                    </w:p>
                  </w:txbxContent>
                </v:textbox>
              </v:shape>
            </w:pict>
          </mc:Fallback>
        </mc:AlternateContent>
      </w:r>
      <w:r w:rsidRPr="006B48EF">
        <w:rPr>
          <w:noProof/>
        </w:rPr>
        <mc:AlternateContent>
          <mc:Choice Requires="wps">
            <w:drawing>
              <wp:anchor distT="0" distB="0" distL="114300" distR="114300" simplePos="0" relativeHeight="251726848" behindDoc="0" locked="0" layoutInCell="1" allowOverlap="1" wp14:anchorId="0FDF45B3" wp14:editId="0381AE36">
                <wp:simplePos x="0" y="0"/>
                <wp:positionH relativeFrom="column">
                  <wp:posOffset>2491740</wp:posOffset>
                </wp:positionH>
                <wp:positionV relativeFrom="paragraph">
                  <wp:posOffset>4045585</wp:posOffset>
                </wp:positionV>
                <wp:extent cx="0" cy="609600"/>
                <wp:effectExtent l="76200" t="0" r="57150" b="57150"/>
                <wp:wrapNone/>
                <wp:docPr id="34" name="直線矢印コネクタ 3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7B0E31" id="直線矢印コネクタ 34" o:spid="_x0000_s1026" type="#_x0000_t32" style="position:absolute;left:0;text-align:left;margin-left:196.2pt;margin-top:318.55pt;width:0;height:4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6B48EF">
        <w:rPr>
          <w:noProof/>
        </w:rPr>
        <mc:AlternateContent>
          <mc:Choice Requires="wps">
            <w:drawing>
              <wp:anchor distT="0" distB="0" distL="114300" distR="114300" simplePos="0" relativeHeight="251722752" behindDoc="0" locked="0" layoutInCell="1" allowOverlap="1" wp14:anchorId="2104FA5A" wp14:editId="57051307">
                <wp:simplePos x="0" y="0"/>
                <wp:positionH relativeFrom="column">
                  <wp:posOffset>1196340</wp:posOffset>
                </wp:positionH>
                <wp:positionV relativeFrom="paragraph">
                  <wp:posOffset>3444875</wp:posOffset>
                </wp:positionV>
                <wp:extent cx="2641600" cy="611505"/>
                <wp:effectExtent l="0" t="0" r="25400" b="17145"/>
                <wp:wrapNone/>
                <wp:docPr id="35" name="テキスト ボックス 3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48FB24"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874</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4FA5A" id="テキスト ボックス 35" o:spid="_x0000_s1057" type="#_x0000_t202" style="position:absolute;left:0;text-align:left;margin-left:94.2pt;margin-top:271.25pt;width:208pt;height:48.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" fillcolor="white [3201]" strokeweight=".5pt">
                <v:textbox>
                  <w:txbxContent>
                    <w:p w14:paraId="7548FB24"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874</w:t>
                      </w:r>
                      <w:r w:rsidRPr="009E0CD6">
                        <w:rPr>
                          <w:rFonts w:ascii="Arial" w:hAnsi="Arial" w:cs="Arial"/>
                          <w:sz w:val="22"/>
                          <w:szCs w:val="22"/>
                        </w:rPr>
                        <w:t xml:space="preserve"> records after duplicates removed</w:t>
                      </w:r>
                    </w:p>
                  </w:txbxContent>
                </v:textbox>
              </v:shape>
            </w:pict>
          </mc:Fallback>
        </mc:AlternateContent>
      </w:r>
      <w:r w:rsidRPr="006B48EF">
        <w:rPr>
          <w:noProof/>
        </w:rPr>
        <mc:AlternateContent>
          <mc:Choice Requires="wps">
            <w:drawing>
              <wp:anchor distT="0" distB="0" distL="114300" distR="114300" simplePos="0" relativeHeight="251723776" behindDoc="0" locked="0" layoutInCell="1" allowOverlap="1" wp14:anchorId="78B7E68E" wp14:editId="4214CED2">
                <wp:simplePos x="0" y="0"/>
                <wp:positionH relativeFrom="column">
                  <wp:posOffset>2491740</wp:posOffset>
                </wp:positionH>
                <wp:positionV relativeFrom="paragraph">
                  <wp:posOffset>2849880</wp:posOffset>
                </wp:positionV>
                <wp:extent cx="0" cy="609600"/>
                <wp:effectExtent l="76200" t="0" r="57150" b="57150"/>
                <wp:wrapNone/>
                <wp:docPr id="57" name="直線矢印コネクタ 5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C7CB1A" id="直線矢印コネクタ 57" o:spid="_x0000_s1026" type="#_x0000_t32" style="position:absolute;left:0;text-align:left;margin-left:196.2pt;margin-top:224.4pt;width:0;height:4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6B48EF">
        <w:rPr>
          <w:noProof/>
        </w:rPr>
        <mc:AlternateContent>
          <mc:Choice Requires="wps">
            <w:drawing>
              <wp:anchor distT="0" distB="0" distL="114300" distR="114300" simplePos="0" relativeHeight="251717632" behindDoc="0" locked="0" layoutInCell="1" allowOverlap="1" wp14:anchorId="334F243C" wp14:editId="7E2DD262">
                <wp:simplePos x="0" y="0"/>
                <wp:positionH relativeFrom="column">
                  <wp:posOffset>1196340</wp:posOffset>
                </wp:positionH>
                <wp:positionV relativeFrom="paragraph">
                  <wp:posOffset>2225675</wp:posOffset>
                </wp:positionV>
                <wp:extent cx="2641600" cy="611505"/>
                <wp:effectExtent l="0" t="0" r="25400" b="17145"/>
                <wp:wrapNone/>
                <wp:docPr id="58" name="テキスト ボックス 5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0158A9" w14:textId="77777777" w:rsidR="004A3414" w:rsidRPr="009E0CD6" w:rsidRDefault="004A3414" w:rsidP="004A3414">
                            <w:pPr>
                              <w:jc w:val="center"/>
                              <w:rPr>
                                <w:rFonts w:ascii="Arial" w:hAnsi="Arial" w:cs="Arial"/>
                              </w:rPr>
                            </w:pPr>
                            <w:r>
                              <w:rPr>
                                <w:rFonts w:ascii="Arial" w:hAnsi="Arial" w:cs="Arial"/>
                              </w:rPr>
                              <w:t>922</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F243C" id="テキスト ボックス 58" o:spid="_x0000_s1058" type="#_x0000_t202" style="position:absolute;left:0;text-align:left;margin-left:94.2pt;margin-top:175.25pt;width:208pt;height:48.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" fillcolor="white [3201]" strokeweight=".5pt">
                <v:textbox>
                  <w:txbxContent>
                    <w:p w14:paraId="690158A9" w14:textId="77777777" w:rsidR="004A3414" w:rsidRPr="009E0CD6" w:rsidRDefault="004A3414" w:rsidP="004A3414">
                      <w:pPr>
                        <w:jc w:val="center"/>
                        <w:rPr>
                          <w:rFonts w:ascii="Arial" w:hAnsi="Arial" w:cs="Arial"/>
                        </w:rPr>
                      </w:pPr>
                      <w:r>
                        <w:rPr>
                          <w:rFonts w:ascii="Arial" w:hAnsi="Arial" w:cs="Arial"/>
                        </w:rPr>
                        <w:t>922</w:t>
                      </w:r>
                      <w:r w:rsidRPr="009E0CD6">
                        <w:rPr>
                          <w:rFonts w:ascii="Arial" w:hAnsi="Arial" w:cs="Arial"/>
                        </w:rPr>
                        <w:t xml:space="preserve"> records identified through database searching</w:t>
                      </w:r>
                    </w:p>
                  </w:txbxContent>
                </v:textbox>
              </v:shape>
            </w:pict>
          </mc:Fallback>
        </mc:AlternateContent>
      </w:r>
      <w:r w:rsidRPr="006B48EF">
        <w:rPr>
          <w:noProof/>
        </w:rPr>
        <mc:AlternateContent>
          <mc:Choice Requires="wps">
            <w:drawing>
              <wp:anchor distT="0" distB="0" distL="114300" distR="114300" simplePos="0" relativeHeight="251719680" behindDoc="0" locked="0" layoutInCell="1" allowOverlap="1" wp14:anchorId="3EECE978" wp14:editId="21C581C7">
                <wp:simplePos x="0" y="0"/>
                <wp:positionH relativeFrom="column">
                  <wp:posOffset>1539240</wp:posOffset>
                </wp:positionH>
                <wp:positionV relativeFrom="paragraph">
                  <wp:posOffset>1616075</wp:posOffset>
                </wp:positionV>
                <wp:extent cx="0" cy="609600"/>
                <wp:effectExtent l="76200" t="0" r="57150" b="57150"/>
                <wp:wrapNone/>
                <wp:docPr id="59" name="直線矢印コネクタ 5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DAC2C1" id="直線矢印コネクタ 59" o:spid="_x0000_s1026" type="#_x0000_t32" style="position:absolute;left:0;text-align:left;margin-left:121.2pt;margin-top:127.25pt;width:0;height:4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6B48EF">
        <w:rPr>
          <w:noProof/>
        </w:rPr>
        <mc:AlternateContent>
          <mc:Choice Requires="wps">
            <w:drawing>
              <wp:anchor distT="0" distB="0" distL="114300" distR="114300" simplePos="0" relativeHeight="251720704" behindDoc="0" locked="0" layoutInCell="1" allowOverlap="1" wp14:anchorId="31107953" wp14:editId="600B2A4F">
                <wp:simplePos x="0" y="0"/>
                <wp:positionH relativeFrom="column">
                  <wp:posOffset>3507740</wp:posOffset>
                </wp:positionH>
                <wp:positionV relativeFrom="paragraph">
                  <wp:posOffset>1616075</wp:posOffset>
                </wp:positionV>
                <wp:extent cx="0" cy="609600"/>
                <wp:effectExtent l="76200" t="0" r="57150" b="57150"/>
                <wp:wrapNone/>
                <wp:docPr id="60" name="直線矢印コネクタ 6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5BED61" id="直線矢印コネクタ 60" o:spid="_x0000_s1026" type="#_x0000_t32" style="position:absolute;left:0;text-align:left;margin-left:276.2pt;margin-top:127.25pt;width:0;height:4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6B48EF">
        <w:rPr>
          <w:noProof/>
        </w:rPr>
        <mc:AlternateContent>
          <mc:Choice Requires="wps">
            <w:drawing>
              <wp:anchor distT="0" distB="0" distL="114300" distR="114300" simplePos="0" relativeHeight="251714560" behindDoc="0" locked="0" layoutInCell="1" allowOverlap="1" wp14:anchorId="27630BA4" wp14:editId="1DC25E7C">
                <wp:simplePos x="0" y="0"/>
                <wp:positionH relativeFrom="column">
                  <wp:posOffset>-10160</wp:posOffset>
                </wp:positionH>
                <wp:positionV relativeFrom="paragraph">
                  <wp:posOffset>130175</wp:posOffset>
                </wp:positionV>
                <wp:extent cx="2616200" cy="1485900"/>
                <wp:effectExtent l="0" t="0" r="12700" b="19050"/>
                <wp:wrapNone/>
                <wp:docPr id="61" name="テキスト ボックス 61"/>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8B5641" w14:textId="77777777" w:rsidR="004A3414" w:rsidRPr="009E0CD6" w:rsidRDefault="004A3414" w:rsidP="004A3414">
                            <w:pPr>
                              <w:jc w:val="center"/>
                              <w:rPr>
                                <w:rFonts w:ascii="Arial" w:hAnsi="Arial" w:cs="Arial"/>
                              </w:rPr>
                            </w:pPr>
                            <w:r>
                              <w:rPr>
                                <w:rFonts w:ascii="Arial" w:hAnsi="Arial" w:cs="Arial"/>
                              </w:rPr>
                              <w:t>922</w:t>
                            </w:r>
                            <w:r w:rsidRPr="009E0CD6">
                              <w:rPr>
                                <w:rFonts w:ascii="Arial" w:hAnsi="Arial" w:cs="Arial"/>
                              </w:rPr>
                              <w:t xml:space="preserve"> records identified through database searching</w:t>
                            </w:r>
                          </w:p>
                          <w:p w14:paraId="6B78C26B" w14:textId="77777777" w:rsidR="004A3414" w:rsidRPr="009E0CD6" w:rsidRDefault="004A3414" w:rsidP="004A341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669</w:t>
                            </w:r>
                            <w:r w:rsidRPr="009E0CD6">
                              <w:rPr>
                                <w:rFonts w:ascii="Arial" w:hAnsi="Arial" w:cs="Arial"/>
                              </w:rPr>
                              <w:t>)</w:t>
                            </w:r>
                          </w:p>
                          <w:p w14:paraId="12C775AA" w14:textId="77777777" w:rsidR="004A3414" w:rsidRPr="009E0CD6" w:rsidRDefault="004A3414" w:rsidP="004A341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179</w:t>
                            </w:r>
                            <w:r w:rsidRPr="009E0CD6">
                              <w:rPr>
                                <w:rFonts w:ascii="Arial" w:hAnsi="Arial" w:cs="Arial"/>
                              </w:rPr>
                              <w:t>)</w:t>
                            </w:r>
                          </w:p>
                          <w:p w14:paraId="08F9B8BA" w14:textId="77777777" w:rsidR="004A3414" w:rsidRPr="009E0CD6" w:rsidRDefault="004A3414" w:rsidP="004A341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74</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30BA4" id="テキスト ボックス 61" o:spid="_x0000_s1059" type="#_x0000_t202" style="position:absolute;left:0;text-align:left;margin-left:-.8pt;margin-top:10.25pt;width:206pt;height:11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" fillcolor="white [3201]" strokeweight=".5pt">
                <v:textbox>
                  <w:txbxContent>
                    <w:p w14:paraId="3B8B5641" w14:textId="77777777" w:rsidR="004A3414" w:rsidRPr="009E0CD6" w:rsidRDefault="004A3414" w:rsidP="004A3414">
                      <w:pPr>
                        <w:jc w:val="center"/>
                        <w:rPr>
                          <w:rFonts w:ascii="Arial" w:hAnsi="Arial" w:cs="Arial"/>
                        </w:rPr>
                      </w:pPr>
                      <w:r>
                        <w:rPr>
                          <w:rFonts w:ascii="Arial" w:hAnsi="Arial" w:cs="Arial"/>
                        </w:rPr>
                        <w:t>922</w:t>
                      </w:r>
                      <w:r w:rsidRPr="009E0CD6">
                        <w:rPr>
                          <w:rFonts w:ascii="Arial" w:hAnsi="Arial" w:cs="Arial"/>
                        </w:rPr>
                        <w:t xml:space="preserve"> records identified through database searching</w:t>
                      </w:r>
                    </w:p>
                    <w:p w14:paraId="6B78C26B" w14:textId="77777777" w:rsidR="004A3414" w:rsidRPr="009E0CD6" w:rsidRDefault="004A3414" w:rsidP="004A341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669</w:t>
                      </w:r>
                      <w:r w:rsidRPr="009E0CD6">
                        <w:rPr>
                          <w:rFonts w:ascii="Arial" w:hAnsi="Arial" w:cs="Arial"/>
                        </w:rPr>
                        <w:t>)</w:t>
                      </w:r>
                    </w:p>
                    <w:p w14:paraId="12C775AA" w14:textId="77777777" w:rsidR="004A3414" w:rsidRPr="009E0CD6" w:rsidRDefault="004A3414" w:rsidP="004A341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179</w:t>
                      </w:r>
                      <w:r w:rsidRPr="009E0CD6">
                        <w:rPr>
                          <w:rFonts w:ascii="Arial" w:hAnsi="Arial" w:cs="Arial"/>
                        </w:rPr>
                        <w:t>)</w:t>
                      </w:r>
                    </w:p>
                    <w:p w14:paraId="08F9B8BA" w14:textId="77777777" w:rsidR="004A3414" w:rsidRPr="009E0CD6" w:rsidRDefault="004A3414" w:rsidP="004A341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74</w:t>
                      </w:r>
                      <w:r w:rsidRPr="009E0CD6">
                        <w:rPr>
                          <w:rFonts w:ascii="Arial" w:hAnsi="Arial" w:cs="Arial"/>
                        </w:rPr>
                        <w:t>)</w:t>
                      </w:r>
                    </w:p>
                  </w:txbxContent>
                </v:textbox>
              </v:shape>
            </w:pict>
          </mc:Fallback>
        </mc:AlternateContent>
      </w:r>
      <w:r w:rsidRPr="006B48EF">
        <w:rPr>
          <w:noProof/>
        </w:rPr>
        <mc:AlternateContent>
          <mc:Choice Requires="wps">
            <w:drawing>
              <wp:anchor distT="0" distB="0" distL="114300" distR="114300" simplePos="0" relativeHeight="251716608" behindDoc="0" locked="0" layoutInCell="1" allowOverlap="1" wp14:anchorId="44AF6E99" wp14:editId="1932BC3A">
                <wp:simplePos x="0" y="0"/>
                <wp:positionH relativeFrom="column">
                  <wp:posOffset>3126740</wp:posOffset>
                </wp:positionH>
                <wp:positionV relativeFrom="paragraph">
                  <wp:posOffset>130175</wp:posOffset>
                </wp:positionV>
                <wp:extent cx="2616200" cy="1485900"/>
                <wp:effectExtent l="0" t="0" r="12700" b="19050"/>
                <wp:wrapNone/>
                <wp:docPr id="62" name="テキスト ボックス 62"/>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C68EAD" w14:textId="77777777" w:rsidR="004A3414" w:rsidRPr="009E0CD6" w:rsidRDefault="004A3414" w:rsidP="004A3414">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F6E99" id="テキスト ボックス 62" o:spid="_x0000_s1060" type="#_x0000_t202" style="position:absolute;left:0;text-align:left;margin-left:246.2pt;margin-top:10.25pt;width:206pt;height:11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" fillcolor="white [3201]" strokeweight=".5pt">
                <v:textbox>
                  <w:txbxContent>
                    <w:p w14:paraId="30C68EAD" w14:textId="77777777" w:rsidR="004A3414" w:rsidRPr="009E0CD6" w:rsidRDefault="004A3414" w:rsidP="004A3414">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0FDC9F18" w14:textId="77777777" w:rsidR="000D4F1C" w:rsidRPr="00E847C2" w:rsidRDefault="000D4F1C" w:rsidP="004A3414">
      <w:pPr>
        <w:rPr>
          <w:rFonts w:ascii="Arial" w:eastAsia="ＭＳ Ｐゴシック" w:hAnsi="Arial" w:cs="Arial"/>
          <w:szCs w:val="21"/>
        </w:rPr>
      </w:pPr>
      <w:r w:rsidRPr="006B48EF">
        <w:rPr>
          <w:noProof/>
        </w:rPr>
        <mc:AlternateContent>
          <mc:Choice Requires="wps">
            <w:drawing>
              <wp:anchor distT="0" distB="0" distL="114300" distR="114300" simplePos="0" relativeHeight="251734016" behindDoc="0" locked="0" layoutInCell="1" allowOverlap="1" wp14:anchorId="4A6BABFA" wp14:editId="1FB1646C">
                <wp:simplePos x="0" y="0"/>
                <wp:positionH relativeFrom="column">
                  <wp:posOffset>855345</wp:posOffset>
                </wp:positionH>
                <wp:positionV relativeFrom="paragraph">
                  <wp:posOffset>6854825</wp:posOffset>
                </wp:positionV>
                <wp:extent cx="3185160" cy="906780"/>
                <wp:effectExtent l="0" t="0" r="15240" b="26670"/>
                <wp:wrapNone/>
                <wp:docPr id="63" name="テキスト ボックス 63"/>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BE5937"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BABFA" id="テキスト ボックス 63" o:spid="_x0000_s1061" type="#_x0000_t202" style="position:absolute;left:0;text-align:left;margin-left:67.35pt;margin-top:539.75pt;width:250.8pt;height:71.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" fillcolor="white [3201]" strokeweight=".5pt">
                <v:textbox>
                  <w:txbxContent>
                    <w:p w14:paraId="0EBE5937"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quantitative synthesis (meta-analysis)</w:t>
                      </w:r>
                    </w:p>
                  </w:txbxContent>
                </v:textbox>
              </v:shape>
            </w:pict>
          </mc:Fallback>
        </mc:AlternateContent>
      </w:r>
      <w:r w:rsidRPr="006B48EF">
        <w:rPr>
          <w:noProof/>
        </w:rPr>
        <mc:AlternateContent>
          <mc:Choice Requires="wps">
            <w:drawing>
              <wp:anchor distT="0" distB="0" distL="114300" distR="114300" simplePos="0" relativeHeight="251735040" behindDoc="0" locked="0" layoutInCell="1" allowOverlap="1" wp14:anchorId="73664B76" wp14:editId="3669F1F7">
                <wp:simplePos x="0" y="0"/>
                <wp:positionH relativeFrom="column">
                  <wp:posOffset>2491740</wp:posOffset>
                </wp:positionH>
                <wp:positionV relativeFrom="paragraph">
                  <wp:posOffset>6249035</wp:posOffset>
                </wp:positionV>
                <wp:extent cx="0" cy="609600"/>
                <wp:effectExtent l="76200" t="0" r="57150" b="57150"/>
                <wp:wrapNone/>
                <wp:docPr id="64" name="直線矢印コネクタ 6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EC29E2" id="直線矢印コネクタ 64" o:spid="_x0000_s1026" type="#_x0000_t32" style="position:absolute;left:0;text-align:left;margin-left:196.2pt;margin-top:492.05pt;width:0;height:4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1DD0247A" w14:textId="77777777" w:rsidR="000D4F1C" w:rsidRPr="00E847C2" w:rsidRDefault="000D4F1C" w:rsidP="004A3414">
      <w:pPr>
        <w:rPr>
          <w:rFonts w:ascii="Arial" w:eastAsia="ＭＳ Ｐゴシック" w:hAnsi="Arial" w:cs="Arial"/>
          <w:color w:val="000000" w:themeColor="text1"/>
          <w:szCs w:val="21"/>
        </w:rPr>
      </w:pPr>
      <w:r w:rsidRPr="006B48EF">
        <w:rPr>
          <w:noProof/>
        </w:rPr>
        <mc:AlternateContent>
          <mc:Choice Requires="wps">
            <w:drawing>
              <wp:anchor distT="0" distB="0" distL="114300" distR="114300" simplePos="0" relativeHeight="251718656" behindDoc="0" locked="0" layoutInCell="1" allowOverlap="1" wp14:anchorId="19747390" wp14:editId="23822532">
                <wp:simplePos x="0" y="0"/>
                <wp:positionH relativeFrom="column">
                  <wp:posOffset>4093028</wp:posOffset>
                </wp:positionH>
                <wp:positionV relativeFrom="paragraph">
                  <wp:posOffset>2416629</wp:posOffset>
                </wp:positionV>
                <wp:extent cx="2165985" cy="611505"/>
                <wp:effectExtent l="0" t="0" r="18415" b="10795"/>
                <wp:wrapNone/>
                <wp:docPr id="65" name="テキスト ボックス 65"/>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9731EF" w14:textId="77777777" w:rsidR="004A3414" w:rsidRPr="009E0CD6" w:rsidRDefault="004A3414" w:rsidP="004A3414">
                            <w:pPr>
                              <w:jc w:val="center"/>
                              <w:rPr>
                                <w:rFonts w:ascii="Arial" w:hAnsi="Arial" w:cs="Arial"/>
                              </w:rPr>
                            </w:pPr>
                            <w:r w:rsidRPr="009E0CD6">
                              <w:rPr>
                                <w:rFonts w:ascii="Arial" w:hAnsi="Arial" w:cs="Arial"/>
                              </w:rPr>
                              <w:t>Duplicates</w:t>
                            </w:r>
                          </w:p>
                          <w:p w14:paraId="706364EE" w14:textId="77777777" w:rsidR="004A3414" w:rsidRPr="009E0CD6" w:rsidRDefault="004A3414" w:rsidP="004A3414">
                            <w:pPr>
                              <w:jc w:val="center"/>
                              <w:rPr>
                                <w:rFonts w:ascii="Arial" w:hAnsi="Arial" w:cs="Arial"/>
                              </w:rPr>
                            </w:pPr>
                            <w:r w:rsidRPr="009E0CD6">
                              <w:rPr>
                                <w:rFonts w:ascii="Arial" w:hAnsi="Arial" w:cs="Arial"/>
                              </w:rPr>
                              <w:t>n=</w:t>
                            </w:r>
                            <w:r>
                              <w:rPr>
                                <w:rFonts w:ascii="Arial" w:hAnsi="Arial" w:cs="Arial"/>
                              </w:rPr>
                              <w:t>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47390" id="テキスト ボックス 65" o:spid="_x0000_s1062" type="#_x0000_t202" style="position:absolute;left:0;text-align:left;margin-left:322.3pt;margin-top:190.3pt;width:170.55pt;height:48.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" fillcolor="white [3201]" strokeweight=".5pt">
                <v:textbox>
                  <w:txbxContent>
                    <w:p w14:paraId="119731EF" w14:textId="77777777" w:rsidR="004A3414" w:rsidRPr="009E0CD6" w:rsidRDefault="004A3414" w:rsidP="004A3414">
                      <w:pPr>
                        <w:jc w:val="center"/>
                        <w:rPr>
                          <w:rFonts w:ascii="Arial" w:hAnsi="Arial" w:cs="Arial"/>
                        </w:rPr>
                      </w:pPr>
                      <w:r w:rsidRPr="009E0CD6">
                        <w:rPr>
                          <w:rFonts w:ascii="Arial" w:hAnsi="Arial" w:cs="Arial"/>
                        </w:rPr>
                        <w:t>Duplicates</w:t>
                      </w:r>
                    </w:p>
                    <w:p w14:paraId="706364EE" w14:textId="77777777" w:rsidR="004A3414" w:rsidRPr="009E0CD6" w:rsidRDefault="004A3414" w:rsidP="004A3414">
                      <w:pPr>
                        <w:jc w:val="center"/>
                        <w:rPr>
                          <w:rFonts w:ascii="Arial" w:hAnsi="Arial" w:cs="Arial"/>
                        </w:rPr>
                      </w:pPr>
                      <w:r w:rsidRPr="009E0CD6">
                        <w:rPr>
                          <w:rFonts w:ascii="Arial" w:hAnsi="Arial" w:cs="Arial"/>
                        </w:rPr>
                        <w:t>n=</w:t>
                      </w:r>
                      <w:r>
                        <w:rPr>
                          <w:rFonts w:ascii="Arial" w:hAnsi="Arial" w:cs="Arial"/>
                        </w:rPr>
                        <w:t>48</w:t>
                      </w:r>
                    </w:p>
                  </w:txbxContent>
                </v:textbox>
              </v:shape>
            </w:pict>
          </mc:Fallback>
        </mc:AlternateContent>
      </w:r>
      <w:r w:rsidRPr="006B48EF">
        <w:rPr>
          <w:noProof/>
        </w:rPr>
        <mc:AlternateContent>
          <mc:Choice Requires="wps">
            <w:drawing>
              <wp:anchor distT="0" distB="0" distL="114300" distR="114300" simplePos="0" relativeHeight="251713536" behindDoc="0" locked="0" layoutInCell="1" allowOverlap="1" wp14:anchorId="52D9A663" wp14:editId="02D0F8CA">
                <wp:simplePos x="0" y="0"/>
                <wp:positionH relativeFrom="column">
                  <wp:posOffset>4114800</wp:posOffset>
                </wp:positionH>
                <wp:positionV relativeFrom="paragraph">
                  <wp:posOffset>3537857</wp:posOffset>
                </wp:positionV>
                <wp:extent cx="2144214" cy="714375"/>
                <wp:effectExtent l="0" t="0" r="15240" b="9525"/>
                <wp:wrapNone/>
                <wp:docPr id="66" name="テキスト ボックス 66"/>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589AAF" w14:textId="77777777" w:rsidR="004A3414" w:rsidRPr="009E0CD6" w:rsidRDefault="004A3414" w:rsidP="004A3414">
                            <w:pPr>
                              <w:jc w:val="center"/>
                              <w:rPr>
                                <w:rFonts w:ascii="Arial" w:hAnsi="Arial" w:cs="Arial"/>
                              </w:rPr>
                            </w:pPr>
                            <w:r>
                              <w:rPr>
                                <w:rFonts w:ascii="Arial" w:hAnsi="Arial" w:cs="Arial"/>
                              </w:rPr>
                              <w:t>869</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9A663" id="テキスト ボックス 66" o:spid="_x0000_s1063" type="#_x0000_t202" style="position:absolute;left:0;text-align:left;margin-left:324pt;margin-top:278.55pt;width:168.85pt;height:56.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" fillcolor="white [3201]" strokeweight=".5pt">
                <v:textbox>
                  <w:txbxContent>
                    <w:p w14:paraId="6C589AAF" w14:textId="77777777" w:rsidR="004A3414" w:rsidRPr="009E0CD6" w:rsidRDefault="004A3414" w:rsidP="004A3414">
                      <w:pPr>
                        <w:jc w:val="center"/>
                        <w:rPr>
                          <w:rFonts w:ascii="Arial" w:hAnsi="Arial" w:cs="Arial"/>
                        </w:rPr>
                      </w:pPr>
                      <w:r>
                        <w:rPr>
                          <w:rFonts w:ascii="Arial" w:hAnsi="Arial" w:cs="Arial"/>
                        </w:rPr>
                        <w:t>869</w:t>
                      </w:r>
                      <w:r w:rsidRPr="009E0CD6">
                        <w:rPr>
                          <w:rFonts w:ascii="Arial" w:hAnsi="Arial" w:cs="Arial"/>
                        </w:rPr>
                        <w:t xml:space="preserve"> records excluded</w:t>
                      </w:r>
                    </w:p>
                  </w:txbxContent>
                </v:textbox>
              </v:shape>
            </w:pict>
          </mc:Fallback>
        </mc:AlternateContent>
      </w:r>
      <w:r w:rsidRPr="006B48EF">
        <w:rPr>
          <w:noProof/>
        </w:rPr>
        <mc:AlternateContent>
          <mc:Choice Requires="wps">
            <w:drawing>
              <wp:anchor distT="0" distB="0" distL="114300" distR="114300" simplePos="0" relativeHeight="251736064" behindDoc="0" locked="0" layoutInCell="1" allowOverlap="1" wp14:anchorId="25E5022D" wp14:editId="5D9132F1">
                <wp:simplePos x="0" y="0"/>
                <wp:positionH relativeFrom="column">
                  <wp:posOffset>-598715</wp:posOffset>
                </wp:positionH>
                <wp:positionV relativeFrom="paragraph">
                  <wp:posOffset>5834743</wp:posOffset>
                </wp:positionV>
                <wp:extent cx="587828" cy="1504950"/>
                <wp:effectExtent l="0" t="0" r="9525" b="19050"/>
                <wp:wrapNone/>
                <wp:docPr id="67" name="角丸四角形 67"/>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DC1464"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E5022D" id="角丸四角形 67" o:spid="_x0000_s1064" style="position:absolute;left:0;text-align:left;margin-left:-47.15pt;margin-top:459.45pt;width:46.3pt;height:118.5pt;rotation:18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" fillcolor="#4472c4 [3204]" strokecolor="#1f3763 [1604]" strokeweight="1pt">
                <v:stroke joinstyle="miter"/>
                <v:textbox style="layout-flow:vertical-ideographic">
                  <w:txbxContent>
                    <w:p w14:paraId="27DC1464"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6B48EF">
        <w:rPr>
          <w:noProof/>
        </w:rPr>
        <mc:AlternateContent>
          <mc:Choice Requires="wps">
            <w:drawing>
              <wp:anchor distT="0" distB="0" distL="114300" distR="114300" simplePos="0" relativeHeight="251732992" behindDoc="0" locked="0" layoutInCell="1" allowOverlap="1" wp14:anchorId="265C3A0B" wp14:editId="3B2B8074">
                <wp:simplePos x="0" y="0"/>
                <wp:positionH relativeFrom="column">
                  <wp:posOffset>-598714</wp:posOffset>
                </wp:positionH>
                <wp:positionV relativeFrom="paragraph">
                  <wp:posOffset>4191000</wp:posOffset>
                </wp:positionV>
                <wp:extent cx="587828" cy="1504950"/>
                <wp:effectExtent l="0" t="0" r="9525" b="19050"/>
                <wp:wrapNone/>
                <wp:docPr id="68" name="角丸四角形 68"/>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5F0504"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5C3A0B" id="角丸四角形 68" o:spid="_x0000_s1065" style="position:absolute;left:0;text-align:left;margin-left:-47.15pt;margin-top:330pt;width:46.3pt;height:118.5pt;rotation:18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" fillcolor="#4472c4 [3204]" strokecolor="#1f3763 [1604]" strokeweight="1pt">
                <v:stroke joinstyle="miter"/>
                <v:textbox style="layout-flow:vertical-ideographic">
                  <w:txbxContent>
                    <w:p w14:paraId="445F0504"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6B48EF">
        <w:rPr>
          <w:noProof/>
        </w:rPr>
        <mc:AlternateContent>
          <mc:Choice Requires="wps">
            <w:drawing>
              <wp:anchor distT="0" distB="0" distL="114300" distR="114300" simplePos="0" relativeHeight="251731968" behindDoc="0" locked="0" layoutInCell="1" allowOverlap="1" wp14:anchorId="0EEBAE6C" wp14:editId="028F1544">
                <wp:simplePos x="0" y="0"/>
                <wp:positionH relativeFrom="column">
                  <wp:posOffset>-598714</wp:posOffset>
                </wp:positionH>
                <wp:positionV relativeFrom="paragraph">
                  <wp:posOffset>1763486</wp:posOffset>
                </wp:positionV>
                <wp:extent cx="587828" cy="1838325"/>
                <wp:effectExtent l="0" t="0" r="9525" b="15875"/>
                <wp:wrapNone/>
                <wp:docPr id="69" name="角丸四角形 69"/>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33BB9E"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EBAE6C" id="角丸四角形 69" o:spid="_x0000_s1066" style="position:absolute;left:0;text-align:left;margin-left:-47.15pt;margin-top:138.85pt;width:46.3pt;height:144.75pt;rotation:18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" fillcolor="#4472c4 [3204]" strokecolor="#1f3763 [1604]" strokeweight="1pt">
                <v:stroke joinstyle="miter"/>
                <v:textbox style="layout-flow:vertical-ideographic">
                  <w:txbxContent>
                    <w:p w14:paraId="7C33BB9E"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55141E1B" w14:textId="77777777" w:rsidR="000D4F1C" w:rsidRPr="00E847C2" w:rsidRDefault="000D4F1C" w:rsidP="004A3414">
      <w:pPr>
        <w:rPr>
          <w:rFonts w:ascii="Arial" w:hAnsi="Arial" w:cs="Arial"/>
        </w:rPr>
      </w:pPr>
      <w:r w:rsidRPr="006B48EF">
        <w:rPr>
          <w:noProof/>
        </w:rPr>
        <mc:AlternateContent>
          <mc:Choice Requires="wps">
            <w:drawing>
              <wp:anchor distT="0" distB="0" distL="114300" distR="114300" simplePos="0" relativeHeight="251715584" behindDoc="0" locked="0" layoutInCell="1" allowOverlap="1" wp14:anchorId="462F95BD" wp14:editId="2A904ACE">
                <wp:simplePos x="0" y="0"/>
                <wp:positionH relativeFrom="column">
                  <wp:posOffset>4092575</wp:posOffset>
                </wp:positionH>
                <wp:positionV relativeFrom="paragraph">
                  <wp:posOffset>4615180</wp:posOffset>
                </wp:positionV>
                <wp:extent cx="2252980" cy="2318385"/>
                <wp:effectExtent l="0" t="0" r="7620" b="18415"/>
                <wp:wrapNone/>
                <wp:docPr id="70" name="テキスト ボックス 70"/>
                <wp:cNvGraphicFramePr/>
                <a:graphic xmlns:a="http://schemas.openxmlformats.org/drawingml/2006/main">
                  <a:graphicData uri="http://schemas.microsoft.com/office/word/2010/wordprocessingShape">
                    <wps:wsp>
                      <wps:cNvSpPr txBox="1"/>
                      <wps:spPr>
                        <a:xfrm>
                          <a:off x="0" y="0"/>
                          <a:ext cx="2252980" cy="23183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FA527D" w14:textId="77777777" w:rsidR="004A3414" w:rsidRPr="009E0CD6" w:rsidRDefault="004A3414" w:rsidP="004A3414">
                            <w:pPr>
                              <w:rPr>
                                <w:rFonts w:ascii="Arial" w:hAnsi="Arial" w:cs="Arial"/>
                              </w:rPr>
                            </w:pPr>
                            <w:r>
                              <w:rPr>
                                <w:rFonts w:ascii="Arial" w:hAnsi="Arial" w:cs="Arial"/>
                              </w:rPr>
                              <w:t>5</w:t>
                            </w:r>
                            <w:r w:rsidRPr="009E0CD6">
                              <w:rPr>
                                <w:rFonts w:ascii="Arial" w:hAnsi="Arial" w:cs="Arial"/>
                              </w:rPr>
                              <w:t xml:space="preserve"> Full-text articles excluded, with reasons:</w:t>
                            </w:r>
                          </w:p>
                          <w:p w14:paraId="3E3B4D31"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5</w:t>
                            </w:r>
                            <w:r w:rsidRPr="009E0CD6">
                              <w:rPr>
                                <w:rFonts w:ascii="Arial" w:hAnsi="Arial" w:cs="Arial"/>
                              </w:rPr>
                              <w:t>)</w:t>
                            </w:r>
                          </w:p>
                          <w:p w14:paraId="040D2B18" w14:textId="77777777" w:rsidR="004A3414" w:rsidRPr="009E0CD6" w:rsidRDefault="004A3414" w:rsidP="004A3414">
                            <w:pPr>
                              <w:jc w:val="left"/>
                              <w:rPr>
                                <w:rFonts w:ascii="Arial" w:hAnsi="Arial" w:cs="Arial"/>
                              </w:rPr>
                            </w:pPr>
                          </w:p>
                          <w:p w14:paraId="083AE67A" w14:textId="77777777" w:rsidR="004A3414" w:rsidRPr="009E0CD6" w:rsidRDefault="004A3414" w:rsidP="004A3414">
                            <w:pPr>
                              <w:tabs>
                                <w:tab w:val="right" w:pos="2268"/>
                              </w:tabs>
                              <w:jc w:val="left"/>
                              <w:rPr>
                                <w:rFonts w:ascii="Arial" w:hAnsi="Arial" w:cs="Arial"/>
                              </w:rPr>
                            </w:pPr>
                            <w:r w:rsidRPr="009E0CD6">
                              <w:rPr>
                                <w:rFonts w:ascii="Arial" w:hAnsi="Arial" w:cs="Arial"/>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F95BD" id="テキスト ボックス 70" o:spid="_x0000_s1067" type="#_x0000_t202" style="position:absolute;left:0;text-align:left;margin-left:322.25pt;margin-top:363.4pt;width:177.4pt;height:182.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" fillcolor="white [3201]" strokeweight=".5pt">
                <v:textbox>
                  <w:txbxContent>
                    <w:p w14:paraId="20FA527D" w14:textId="77777777" w:rsidR="004A3414" w:rsidRPr="009E0CD6" w:rsidRDefault="004A3414" w:rsidP="004A3414">
                      <w:pPr>
                        <w:rPr>
                          <w:rFonts w:ascii="Arial" w:hAnsi="Arial" w:cs="Arial"/>
                        </w:rPr>
                      </w:pPr>
                      <w:r>
                        <w:rPr>
                          <w:rFonts w:ascii="Arial" w:hAnsi="Arial" w:cs="Arial"/>
                        </w:rPr>
                        <w:t>5</w:t>
                      </w:r>
                      <w:r w:rsidRPr="009E0CD6">
                        <w:rPr>
                          <w:rFonts w:ascii="Arial" w:hAnsi="Arial" w:cs="Arial"/>
                        </w:rPr>
                        <w:t xml:space="preserve"> Full-text articles excluded, with reasons:</w:t>
                      </w:r>
                    </w:p>
                    <w:p w14:paraId="3E3B4D31"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5</w:t>
                      </w:r>
                      <w:r w:rsidRPr="009E0CD6">
                        <w:rPr>
                          <w:rFonts w:ascii="Arial" w:hAnsi="Arial" w:cs="Arial"/>
                        </w:rPr>
                        <w:t>)</w:t>
                      </w:r>
                    </w:p>
                    <w:p w14:paraId="040D2B18" w14:textId="77777777" w:rsidR="004A3414" w:rsidRPr="009E0CD6" w:rsidRDefault="004A3414" w:rsidP="004A3414">
                      <w:pPr>
                        <w:jc w:val="left"/>
                        <w:rPr>
                          <w:rFonts w:ascii="Arial" w:hAnsi="Arial" w:cs="Arial"/>
                        </w:rPr>
                      </w:pPr>
                    </w:p>
                    <w:p w14:paraId="083AE67A" w14:textId="77777777" w:rsidR="004A3414" w:rsidRPr="009E0CD6" w:rsidRDefault="004A3414" w:rsidP="004A3414">
                      <w:pPr>
                        <w:tabs>
                          <w:tab w:val="right" w:pos="2268"/>
                        </w:tabs>
                        <w:jc w:val="left"/>
                        <w:rPr>
                          <w:rFonts w:ascii="Arial" w:hAnsi="Arial" w:cs="Arial"/>
                        </w:rPr>
                      </w:pPr>
                      <w:r w:rsidRPr="009E0CD6">
                        <w:rPr>
                          <w:rFonts w:ascii="Arial" w:hAnsi="Arial" w:cs="Arial"/>
                        </w:rPr>
                        <w:t>Etc.</w:t>
                      </w:r>
                    </w:p>
                  </w:txbxContent>
                </v:textbox>
              </v:shape>
            </w:pict>
          </mc:Fallback>
        </mc:AlternateContent>
      </w:r>
    </w:p>
    <w:p w14:paraId="7FD3DE14" w14:textId="77777777" w:rsidR="000D4F1C" w:rsidRPr="00FD1719" w:rsidRDefault="000D4F1C" w:rsidP="004A3414"/>
    <w:p w14:paraId="7DFB9129" w14:textId="77777777" w:rsidR="000D4F1C" w:rsidRDefault="000D4F1C" w:rsidP="004A3414">
      <w:pPr>
        <w:pStyle w:val="a3"/>
        <w:ind w:leftChars="0" w:left="360"/>
        <w:rPr>
          <w:rFonts w:ascii="Arial" w:eastAsia="ＭＳ Ｐゴシック" w:hAnsi="Arial"/>
        </w:rPr>
      </w:pPr>
      <w:r>
        <w:rPr>
          <w:rFonts w:ascii="Arial" w:eastAsia="ＭＳ Ｐゴシック" w:hAnsi="Arial"/>
        </w:rPr>
        <w:br w:type="page"/>
      </w:r>
    </w:p>
    <w:p w14:paraId="36FCC150" w14:textId="7DFB43C2" w:rsidR="000D4F1C" w:rsidRPr="000D4F1C" w:rsidRDefault="000D4F1C" w:rsidP="000D4F1C">
      <w:pPr>
        <w:pStyle w:val="a3"/>
        <w:numPr>
          <w:ilvl w:val="0"/>
          <w:numId w:val="12"/>
        </w:numPr>
        <w:ind w:leftChars="0"/>
        <w:rPr>
          <w:rFonts w:ascii="Arial" w:eastAsia="ＭＳ Ｐゴシック" w:hAnsi="Arial"/>
        </w:rPr>
      </w:pPr>
      <w:r w:rsidRPr="000D4F1C">
        <w:rPr>
          <w:rFonts w:ascii="Arial" w:eastAsia="ＭＳ Ｐゴシック" w:hAnsi="Arial" w:hint="eastAsia"/>
        </w:rPr>
        <w:lastRenderedPageBreak/>
        <w:t>R</w:t>
      </w:r>
      <w:r w:rsidRPr="000D4F1C">
        <w:rPr>
          <w:rFonts w:ascii="Arial" w:eastAsia="ＭＳ Ｐゴシック" w:hAnsi="Arial"/>
        </w:rPr>
        <w:t>isk of bias</w:t>
      </w:r>
    </w:p>
    <w:p w14:paraId="1990F7CD" w14:textId="77777777" w:rsidR="000D4F1C" w:rsidRPr="0088126C" w:rsidRDefault="000D4F1C" w:rsidP="004A3414">
      <w:pPr>
        <w:rPr>
          <w:rFonts w:ascii="Arial" w:eastAsia="ＭＳ Ｐゴシック" w:hAnsi="Arial"/>
        </w:rPr>
      </w:pPr>
      <w:r w:rsidRPr="0088126C">
        <w:rPr>
          <w:rFonts w:ascii="Arial" w:eastAsia="ＭＳ Ｐゴシック" w:hAnsi="Arial"/>
        </w:rPr>
        <w:t>Not applicable</w:t>
      </w:r>
    </w:p>
    <w:p w14:paraId="697F2FDD" w14:textId="77777777" w:rsidR="000D4F1C" w:rsidRPr="00FD1719" w:rsidRDefault="000D4F1C" w:rsidP="000D4F1C">
      <w:pPr>
        <w:pStyle w:val="a3"/>
        <w:numPr>
          <w:ilvl w:val="0"/>
          <w:numId w:val="12"/>
        </w:numPr>
        <w:ind w:leftChars="0"/>
        <w:rPr>
          <w:rFonts w:ascii="Arial" w:eastAsia="ＭＳ Ｐゴシック" w:hAnsi="Arial"/>
        </w:rPr>
      </w:pPr>
      <w:r w:rsidRPr="00FD1719">
        <w:rPr>
          <w:rFonts w:ascii="Arial" w:eastAsia="ＭＳ Ｐゴシック" w:hAnsi="Arial" w:hint="eastAsia"/>
        </w:rPr>
        <w:t>F</w:t>
      </w:r>
      <w:r w:rsidRPr="00FD1719">
        <w:rPr>
          <w:rFonts w:ascii="Arial" w:eastAsia="ＭＳ Ｐゴシック" w:hAnsi="Arial"/>
        </w:rPr>
        <w:t>orest plot</w:t>
      </w:r>
    </w:p>
    <w:p w14:paraId="4F5C1A8F" w14:textId="77777777" w:rsidR="000D4F1C" w:rsidRPr="0088126C" w:rsidRDefault="000D4F1C" w:rsidP="004A3414">
      <w:pPr>
        <w:rPr>
          <w:rFonts w:ascii="Arial" w:eastAsia="ＭＳ Ｐゴシック" w:hAnsi="Arial"/>
        </w:rPr>
      </w:pPr>
      <w:r w:rsidRPr="0088126C">
        <w:rPr>
          <w:rFonts w:ascii="Arial" w:eastAsia="ＭＳ Ｐゴシック" w:hAnsi="Arial"/>
        </w:rPr>
        <w:t>Not applicable</w:t>
      </w:r>
    </w:p>
    <w:p w14:paraId="1B73C1A9" w14:textId="77777777" w:rsidR="000D4F1C" w:rsidRDefault="000D4F1C" w:rsidP="000D4F1C">
      <w:pPr>
        <w:pStyle w:val="a3"/>
        <w:numPr>
          <w:ilvl w:val="0"/>
          <w:numId w:val="12"/>
        </w:numPr>
        <w:ind w:leftChars="0"/>
        <w:rPr>
          <w:rFonts w:ascii="Arial" w:eastAsia="ＭＳ Ｐゴシック" w:hAnsi="Arial"/>
        </w:rPr>
      </w:pPr>
      <w:r>
        <w:rPr>
          <w:rFonts w:ascii="Arial" w:eastAsia="ＭＳ Ｐゴシック" w:hAnsi="Arial" w:hint="eastAsia"/>
        </w:rPr>
        <w:t>E</w:t>
      </w:r>
      <w:r>
        <w:rPr>
          <w:rFonts w:ascii="Arial" w:eastAsia="ＭＳ Ｐゴシック" w:hAnsi="Arial"/>
        </w:rPr>
        <w:t>vidence profile</w:t>
      </w:r>
    </w:p>
    <w:p w14:paraId="42D91E7A" w14:textId="77777777" w:rsidR="000D4F1C" w:rsidRDefault="000D4F1C" w:rsidP="004A3414">
      <w:pPr>
        <w:rPr>
          <w:rFonts w:ascii="Arial" w:eastAsia="ＭＳ Ｐゴシック" w:hAnsi="Arial"/>
        </w:rPr>
      </w:pPr>
      <w:r w:rsidRPr="00E847C2">
        <w:rPr>
          <w:rFonts w:ascii="Arial" w:eastAsia="ＭＳ Ｐゴシック" w:hAnsi="Arial"/>
        </w:rPr>
        <w:t>Not applicable</w:t>
      </w:r>
    </w:p>
    <w:p w14:paraId="1E72FCFF" w14:textId="77777777" w:rsidR="000D4F1C" w:rsidRDefault="000D4F1C" w:rsidP="004A3414">
      <w:pPr>
        <w:rPr>
          <w:rFonts w:ascii="Arial" w:eastAsia="ＭＳ Ｐゴシック" w:hAnsi="Arial"/>
        </w:rPr>
      </w:pPr>
    </w:p>
    <w:p w14:paraId="3C6091D6" w14:textId="77777777" w:rsidR="000D4F1C" w:rsidRDefault="000D4F1C" w:rsidP="004A3414">
      <w:pPr>
        <w:rPr>
          <w:rFonts w:ascii="Arial" w:eastAsia="ＭＳ Ｐゴシック" w:hAnsi="Arial"/>
        </w:rPr>
      </w:pPr>
    </w:p>
    <w:p w14:paraId="5FC7985B" w14:textId="77777777" w:rsidR="000D4F1C" w:rsidRDefault="000D4F1C" w:rsidP="004A3414">
      <w:pPr>
        <w:rPr>
          <w:rFonts w:ascii="Arial" w:eastAsia="ＭＳ Ｐゴシック" w:hAnsi="Arial"/>
        </w:rPr>
      </w:pPr>
      <w:r>
        <w:rPr>
          <w:rFonts w:ascii="Arial" w:eastAsia="ＭＳ Ｐゴシック" w:hAnsi="Arial"/>
        </w:rPr>
        <w:br w:type="page"/>
      </w:r>
    </w:p>
    <w:p w14:paraId="4237CFCA" w14:textId="77777777" w:rsidR="000D4F1C" w:rsidRDefault="000D4F1C" w:rsidP="000D4F1C">
      <w:pPr>
        <w:pStyle w:val="a3"/>
        <w:numPr>
          <w:ilvl w:val="0"/>
          <w:numId w:val="12"/>
        </w:numPr>
        <w:ind w:leftChars="0"/>
        <w:rPr>
          <w:rFonts w:ascii="Arial" w:eastAsia="ＭＳ Ｐゴシック" w:hAnsi="Arial"/>
        </w:rPr>
        <w:sectPr w:rsidR="000D4F1C" w:rsidSect="004A3414">
          <w:type w:val="continuous"/>
          <w:pgSz w:w="11906" w:h="16838"/>
          <w:pgMar w:top="1985" w:right="1701" w:bottom="1701" w:left="1701" w:header="851" w:footer="992" w:gutter="0"/>
          <w:cols w:space="425"/>
          <w:docGrid w:type="lines" w:linePitch="360"/>
        </w:sectPr>
      </w:pPr>
    </w:p>
    <w:p w14:paraId="072CBE31" w14:textId="77777777" w:rsidR="000D4F1C" w:rsidRPr="0088126C" w:rsidRDefault="000D4F1C" w:rsidP="000D4F1C">
      <w:pPr>
        <w:pStyle w:val="a3"/>
        <w:numPr>
          <w:ilvl w:val="0"/>
          <w:numId w:val="12"/>
        </w:numPr>
        <w:ind w:leftChars="0"/>
        <w:rPr>
          <w:rFonts w:ascii="Arial" w:eastAsia="ＭＳ Ｐゴシック" w:hAnsi="Arial"/>
        </w:rPr>
      </w:pPr>
      <w:r w:rsidRPr="0088126C">
        <w:rPr>
          <w:rFonts w:ascii="Arial" w:eastAsia="ＭＳ Ｐゴシック" w:hAnsi="Arial" w:hint="eastAsia"/>
        </w:rPr>
        <w:lastRenderedPageBreak/>
        <w:t>E</w:t>
      </w:r>
      <w:r w:rsidRPr="0088126C">
        <w:rPr>
          <w:rFonts w:ascii="Arial" w:eastAsia="ＭＳ Ｐゴシック" w:hAnsi="Arial"/>
        </w:rPr>
        <w:t>vidence-to-Decision table</w:t>
      </w:r>
    </w:p>
    <w:tbl>
      <w:tblPr>
        <w:tblW w:w="0" w:type="auto"/>
        <w:tblCellMar>
          <w:top w:w="15" w:type="dxa"/>
          <w:left w:w="15" w:type="dxa"/>
          <w:bottom w:w="15" w:type="dxa"/>
          <w:right w:w="15" w:type="dxa"/>
        </w:tblCellMar>
        <w:tblLook w:val="04A0" w:firstRow="1" w:lastRow="0" w:firstColumn="1" w:lastColumn="0" w:noHBand="0" w:noVBand="1"/>
      </w:tblPr>
      <w:tblGrid>
        <w:gridCol w:w="1642"/>
        <w:gridCol w:w="8824"/>
      </w:tblGrid>
      <w:tr w:rsidR="000D4F1C" w:rsidRPr="00A5484D" w14:paraId="5931ADE7" w14:textId="77777777" w:rsidTr="004A3414">
        <w:tc>
          <w:tcPr>
            <w:tcW w:w="0" w:type="auto"/>
            <w:gridSpan w:val="2"/>
            <w:tcBorders>
              <w:bottom w:val="single" w:sz="6" w:space="0" w:color="2E75B5"/>
            </w:tcBorders>
            <w:hideMark/>
          </w:tcPr>
          <w:p w14:paraId="5A891D30" w14:textId="77777777" w:rsidR="000D4F1C" w:rsidRPr="00A5484D" w:rsidRDefault="000D4F1C" w:rsidP="004A3414">
            <w:pPr>
              <w:outlineLvl w:val="0"/>
              <w:rPr>
                <w:rFonts w:ascii="Arial" w:hAnsi="Arial" w:cs="Arial"/>
                <w:b/>
                <w:bCs/>
                <w:kern w:val="36"/>
                <w:sz w:val="28"/>
                <w:szCs w:val="28"/>
              </w:rPr>
            </w:pPr>
            <w:r w:rsidRPr="00A5484D">
              <w:rPr>
                <w:rFonts w:ascii="Arial" w:hAnsi="Arial" w:cs="Arial"/>
                <w:b/>
                <w:bCs/>
                <w:kern w:val="36"/>
                <w:sz w:val="28"/>
                <w:szCs w:val="28"/>
              </w:rPr>
              <w:t>Question</w:t>
            </w:r>
          </w:p>
        </w:tc>
      </w:tr>
      <w:tr w:rsidR="000D4F1C" w:rsidRPr="00EF7645" w14:paraId="4E44DA3A" w14:textId="77777777" w:rsidTr="004A3414">
        <w:tc>
          <w:tcPr>
            <w:tcW w:w="0" w:type="auto"/>
            <w:gridSpan w:val="2"/>
            <w:tcBorders>
              <w:top w:val="single" w:sz="6" w:space="0" w:color="2E75B5"/>
              <w:bottom w:val="single" w:sz="6" w:space="0" w:color="2E75B5"/>
              <w:right w:val="single" w:sz="6" w:space="0" w:color="2E75B5"/>
            </w:tcBorders>
            <w:shd w:val="clear" w:color="auto" w:fill="2E75B5"/>
            <w:tcMar>
              <w:top w:w="75" w:type="dxa"/>
              <w:left w:w="75" w:type="dxa"/>
              <w:bottom w:w="75" w:type="dxa"/>
              <w:right w:w="75" w:type="dxa"/>
            </w:tcMar>
            <w:hideMark/>
          </w:tcPr>
          <w:p w14:paraId="61E94D3C" w14:textId="77777777" w:rsidR="000D4F1C" w:rsidRPr="00EF7645" w:rsidRDefault="000D4F1C" w:rsidP="004A3414">
            <w:pPr>
              <w:rPr>
                <w:rFonts w:ascii="Arial" w:hAnsi="Arial" w:cs="Arial"/>
                <w:szCs w:val="21"/>
              </w:rPr>
            </w:pPr>
            <w:r w:rsidRPr="00EF7645">
              <w:rPr>
                <w:rFonts w:ascii="Arial" w:hAnsi="Arial" w:cs="Arial"/>
                <w:b/>
                <w:bCs/>
                <w:color w:val="FFFFFF" w:themeColor="background1"/>
                <w:szCs w:val="21"/>
              </w:rPr>
              <w:t xml:space="preserve">CQ33 </w:t>
            </w:r>
            <w:r w:rsidRPr="006F5D7F">
              <w:rPr>
                <w:rFonts w:ascii="Arial" w:eastAsia="Gungsuh" w:hAnsi="Arial" w:cs="Arial"/>
                <w:color w:val="FFFFFF" w:themeColor="background1"/>
                <w:szCs w:val="21"/>
              </w:rPr>
              <w:t>Should e</w:t>
            </w:r>
            <w:r w:rsidRPr="006F5D7F">
              <w:rPr>
                <w:rFonts w:ascii="Arial" w:eastAsia="Times New Roman" w:hAnsi="Arial" w:cs="Arial"/>
                <w:color w:val="FFFFFF" w:themeColor="background1"/>
                <w:szCs w:val="21"/>
              </w:rPr>
              <w:t>lectrical impedance tomography</w:t>
            </w:r>
            <w:r w:rsidRPr="006F5D7F">
              <w:rPr>
                <w:rFonts w:ascii="Arial" w:eastAsia="Gungsuh" w:hAnsi="Arial" w:cs="Arial"/>
                <w:color w:val="FFFFFF" w:themeColor="background1"/>
                <w:szCs w:val="21"/>
              </w:rPr>
              <w:t xml:space="preserve"> (EIT) be used in PEEP settings for </w:t>
            </w:r>
            <w:sdt>
              <w:sdtPr>
                <w:rPr>
                  <w:rFonts w:ascii="Arial" w:hAnsi="Arial" w:cs="Arial"/>
                  <w:color w:val="FFFFFF" w:themeColor="background1"/>
                  <w:szCs w:val="21"/>
                </w:rPr>
                <w:tag w:val="goog_rdk_804"/>
                <w:id w:val="-1438749147"/>
              </w:sdtPr>
              <w:sdtEndPr/>
              <w:sdtContent>
                <w:r w:rsidRPr="006F5D7F">
                  <w:rPr>
                    <w:rFonts w:ascii="Arial" w:eastAsia="Times New Roman" w:hAnsi="Arial" w:cs="Arial"/>
                    <w:color w:val="FFFFFF" w:themeColor="background1"/>
                    <w:szCs w:val="21"/>
                  </w:rPr>
                  <w:t>patients with ARDS</w:t>
                </w:r>
              </w:sdtContent>
            </w:sdt>
            <w:r w:rsidRPr="006F5D7F">
              <w:rPr>
                <w:rFonts w:ascii="Arial" w:eastAsia="Times New Roman" w:hAnsi="Arial" w:cs="Arial"/>
                <w:color w:val="FFFFFF" w:themeColor="background1"/>
                <w:szCs w:val="21"/>
              </w:rPr>
              <w:t>?</w:t>
            </w:r>
          </w:p>
        </w:tc>
      </w:tr>
      <w:tr w:rsidR="000D4F1C" w:rsidRPr="00EF7645" w14:paraId="6105C0BC"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4274BE55" w14:textId="77777777" w:rsidR="000D4F1C" w:rsidRPr="00EF7645" w:rsidRDefault="000D4F1C" w:rsidP="004A3414">
            <w:pPr>
              <w:rPr>
                <w:rFonts w:ascii="Arial" w:hAnsi="Arial" w:cs="Arial"/>
                <w:color w:val="FFFFFF" w:themeColor="background1"/>
                <w:szCs w:val="21"/>
              </w:rPr>
            </w:pPr>
            <w:r w:rsidRPr="00EF7645">
              <w:rPr>
                <w:rFonts w:ascii="Arial" w:hAnsi="Arial" w:cs="Arial"/>
                <w:color w:val="FFFFFF" w:themeColor="background1"/>
                <w:szCs w:val="21"/>
              </w:rPr>
              <w:t>Population: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13B6A5DD" w14:textId="77777777" w:rsidR="000D4F1C" w:rsidRPr="00EF7645" w:rsidRDefault="000D4F1C" w:rsidP="004A3414">
            <w:pPr>
              <w:rPr>
                <w:rFonts w:ascii="Arial" w:hAnsi="Arial" w:cs="Arial"/>
                <w:szCs w:val="21"/>
              </w:rPr>
            </w:pPr>
            <w:r w:rsidRPr="00EF7645">
              <w:rPr>
                <w:rFonts w:ascii="Arial" w:hAnsi="Arial" w:cs="Arial"/>
                <w:szCs w:val="21"/>
              </w:rPr>
              <w:t xml:space="preserve">Adult </w:t>
            </w:r>
            <w:r w:rsidRPr="00A5484D">
              <w:rPr>
                <w:rFonts w:ascii="Arial" w:hAnsi="Arial" w:cs="Arial"/>
                <w:color w:val="000000"/>
                <w:szCs w:val="21"/>
              </w:rPr>
              <w:t>patients with ARDS</w:t>
            </w:r>
          </w:p>
        </w:tc>
      </w:tr>
      <w:tr w:rsidR="000D4F1C" w:rsidRPr="00EF7645" w14:paraId="0D1EEBF0"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34BFE801" w14:textId="77777777" w:rsidR="000D4F1C" w:rsidRPr="00EF7645" w:rsidRDefault="000D4F1C" w:rsidP="004A3414">
            <w:pPr>
              <w:rPr>
                <w:rFonts w:ascii="Arial" w:hAnsi="Arial" w:cs="Arial"/>
                <w:color w:val="FFFFFF" w:themeColor="background1"/>
                <w:szCs w:val="21"/>
              </w:rPr>
            </w:pPr>
            <w:r w:rsidRPr="00EF7645">
              <w:rPr>
                <w:rFonts w:ascii="Arial" w:hAnsi="Arial" w:cs="Arial"/>
                <w:b/>
                <w:bCs/>
                <w:color w:val="FFFFFF" w:themeColor="background1"/>
                <w:szCs w:val="21"/>
              </w:rPr>
              <w:t>Intervention: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413443EF" w14:textId="77777777" w:rsidR="000D4F1C" w:rsidRPr="00EF7645" w:rsidRDefault="000D4F1C" w:rsidP="004A3414">
            <w:pPr>
              <w:rPr>
                <w:rFonts w:ascii="Arial" w:hAnsi="Arial" w:cs="Arial"/>
                <w:szCs w:val="21"/>
              </w:rPr>
            </w:pPr>
            <w:r w:rsidRPr="00EF7645">
              <w:rPr>
                <w:rFonts w:ascii="Arial" w:hAnsi="Arial" w:cs="Arial"/>
                <w:color w:val="000000"/>
                <w:szCs w:val="21"/>
              </w:rPr>
              <w:t>PEEP determination using EIT</w:t>
            </w:r>
          </w:p>
        </w:tc>
      </w:tr>
      <w:tr w:rsidR="000D4F1C" w:rsidRPr="00EF7645" w14:paraId="6BC03931"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764E0DEE" w14:textId="77777777" w:rsidR="000D4F1C" w:rsidRPr="00EF7645" w:rsidRDefault="000D4F1C" w:rsidP="004A3414">
            <w:pPr>
              <w:rPr>
                <w:rFonts w:ascii="Arial" w:hAnsi="Arial" w:cs="Arial"/>
                <w:szCs w:val="21"/>
              </w:rPr>
            </w:pPr>
            <w:r w:rsidRPr="00EF7645">
              <w:rPr>
                <w:rFonts w:ascii="Arial" w:hAnsi="Arial" w:cs="Arial"/>
                <w:b/>
                <w:bCs/>
                <w:color w:val="FFFFFF"/>
                <w:szCs w:val="21"/>
              </w:rPr>
              <w:t>Comparison: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2B79690F" w14:textId="77777777" w:rsidR="000D4F1C" w:rsidRPr="00EF7645" w:rsidRDefault="000D4F1C" w:rsidP="004A3414">
            <w:pPr>
              <w:rPr>
                <w:rFonts w:ascii="Arial" w:hAnsi="Arial" w:cs="Arial"/>
                <w:szCs w:val="21"/>
              </w:rPr>
            </w:pPr>
            <w:r w:rsidRPr="00EF7645">
              <w:rPr>
                <w:rFonts w:ascii="Arial" w:hAnsi="Arial" w:cs="Arial"/>
                <w:szCs w:val="21"/>
              </w:rPr>
              <w:t>PEEP determination according to the ARDSnet table, PEEP determined by a physician</w:t>
            </w:r>
          </w:p>
        </w:tc>
      </w:tr>
      <w:tr w:rsidR="000D4F1C" w:rsidRPr="00EF7645" w14:paraId="1056B500"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485EF759" w14:textId="77777777" w:rsidR="000D4F1C" w:rsidRPr="00EF7645" w:rsidRDefault="000D4F1C" w:rsidP="004A3414">
            <w:pPr>
              <w:rPr>
                <w:rFonts w:ascii="Arial" w:hAnsi="Arial" w:cs="Arial"/>
                <w:szCs w:val="21"/>
              </w:rPr>
            </w:pPr>
            <w:r w:rsidRPr="00EF7645">
              <w:rPr>
                <w:rFonts w:ascii="Arial" w:hAnsi="Arial" w:cs="Arial"/>
                <w:b/>
                <w:bCs/>
                <w:color w:val="FFFFFF"/>
                <w:szCs w:val="21"/>
              </w:rPr>
              <w:t>Primary Outcome:</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7E43F68F" w14:textId="77777777" w:rsidR="000D4F1C" w:rsidRPr="00EF7645" w:rsidRDefault="000D4F1C" w:rsidP="004A3414">
            <w:pPr>
              <w:rPr>
                <w:rFonts w:ascii="Arial" w:hAnsi="Arial" w:cs="Arial"/>
                <w:szCs w:val="21"/>
              </w:rPr>
            </w:pPr>
            <w:r w:rsidRPr="00EF7645">
              <w:rPr>
                <w:rFonts w:ascii="Arial" w:hAnsi="Arial" w:cs="Arial"/>
                <w:color w:val="000000"/>
                <w:szCs w:val="21"/>
              </w:rPr>
              <w:t xml:space="preserve">Mortality rate, </w:t>
            </w:r>
            <w:r>
              <w:rPr>
                <w:rFonts w:ascii="Arial" w:hAnsi="Arial" w:cs="Arial"/>
                <w:color w:val="000000"/>
                <w:szCs w:val="21"/>
              </w:rPr>
              <w:t>VALI</w:t>
            </w:r>
          </w:p>
        </w:tc>
      </w:tr>
      <w:tr w:rsidR="000D4F1C" w:rsidRPr="00EF7645" w14:paraId="70F2B57C"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696A8DF3" w14:textId="77777777" w:rsidR="000D4F1C" w:rsidRPr="00EF7645" w:rsidRDefault="000D4F1C" w:rsidP="004A3414">
            <w:pPr>
              <w:rPr>
                <w:rFonts w:ascii="Arial" w:hAnsi="Arial" w:cs="Arial"/>
                <w:szCs w:val="21"/>
              </w:rPr>
            </w:pPr>
            <w:r w:rsidRPr="00EF7645">
              <w:rPr>
                <w:rFonts w:ascii="Arial" w:hAnsi="Arial" w:cs="Arial"/>
                <w:b/>
                <w:bCs/>
                <w:color w:val="FFFFFF"/>
                <w:szCs w:val="21"/>
              </w:rPr>
              <w:t>Setting:</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37D49206" w14:textId="77777777" w:rsidR="000D4F1C" w:rsidRPr="00EF7645" w:rsidRDefault="000D4F1C" w:rsidP="004A3414">
            <w:pPr>
              <w:rPr>
                <w:rFonts w:ascii="Arial" w:hAnsi="Arial" w:cs="Arial"/>
                <w:szCs w:val="21"/>
              </w:rPr>
            </w:pPr>
            <w:r w:rsidRPr="00EF7645">
              <w:rPr>
                <w:rFonts w:ascii="Arial" w:hAnsi="Arial" w:cs="Arial"/>
                <w:color w:val="000000"/>
                <w:szCs w:val="21"/>
              </w:rPr>
              <w:t>Situation equivalent to the emergency room or intensive care unit</w:t>
            </w:r>
          </w:p>
        </w:tc>
      </w:tr>
      <w:tr w:rsidR="000D4F1C" w:rsidRPr="00EF7645" w14:paraId="6F303E23"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2A2956ED" w14:textId="77777777" w:rsidR="000D4F1C" w:rsidRPr="00EF7645" w:rsidRDefault="000D4F1C" w:rsidP="004A3414">
            <w:pPr>
              <w:rPr>
                <w:rFonts w:ascii="Arial" w:hAnsi="Arial" w:cs="Arial"/>
                <w:szCs w:val="21"/>
              </w:rPr>
            </w:pPr>
            <w:r w:rsidRPr="00EF7645">
              <w:rPr>
                <w:rFonts w:ascii="Arial" w:hAnsi="Arial" w:cs="Arial"/>
                <w:b/>
                <w:bCs/>
                <w:color w:val="FFFFFF"/>
                <w:szCs w:val="21"/>
              </w:rPr>
              <w:t>Perspective:</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0EF885C3" w14:textId="77777777" w:rsidR="000D4F1C" w:rsidRPr="00EF7645" w:rsidRDefault="000D4F1C" w:rsidP="004A3414">
            <w:pPr>
              <w:rPr>
                <w:rFonts w:ascii="Arial" w:hAnsi="Arial" w:cs="Arial"/>
                <w:szCs w:val="21"/>
              </w:rPr>
            </w:pPr>
            <w:r w:rsidRPr="00EF7645">
              <w:rPr>
                <w:rFonts w:ascii="Arial" w:hAnsi="Arial" w:cs="Arial"/>
                <w:szCs w:val="21"/>
              </w:rPr>
              <w:t>Individual</w:t>
            </w:r>
          </w:p>
        </w:tc>
      </w:tr>
      <w:tr w:rsidR="000D4F1C" w:rsidRPr="00EF7645" w14:paraId="71319FC6"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28CCBCAD" w14:textId="77777777" w:rsidR="000D4F1C" w:rsidRPr="00EF7645" w:rsidRDefault="000D4F1C" w:rsidP="004A3414">
            <w:pPr>
              <w:rPr>
                <w:rFonts w:ascii="Arial" w:hAnsi="Arial" w:cs="Arial"/>
                <w:szCs w:val="21"/>
              </w:rPr>
            </w:pPr>
            <w:r w:rsidRPr="00EF7645">
              <w:rPr>
                <w:rFonts w:ascii="Arial" w:hAnsi="Arial" w:cs="Arial"/>
                <w:b/>
                <w:bCs/>
                <w:color w:val="FFFFFF"/>
                <w:szCs w:val="21"/>
              </w:rPr>
              <w:t>Background:</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516F0B58" w14:textId="77777777" w:rsidR="000D4F1C" w:rsidRPr="00EF7645" w:rsidRDefault="000D4F1C" w:rsidP="004A3414">
            <w:pPr>
              <w:ind w:firstLine="160"/>
              <w:rPr>
                <w:rFonts w:ascii="Arial" w:hAnsi="Arial" w:cs="Arial"/>
                <w:color w:val="000000"/>
                <w:szCs w:val="21"/>
              </w:rPr>
            </w:pPr>
            <w:r w:rsidRPr="00EF7645">
              <w:rPr>
                <w:rFonts w:ascii="Arial" w:hAnsi="Arial" w:cs="Arial"/>
                <w:color w:val="000000"/>
                <w:szCs w:val="21"/>
              </w:rPr>
              <w:t>In patients with ARDS, excessive PEEP enhances VILI and adversely affects circulatory dynamics. Insufficient PEEP increases t</w:t>
            </w:r>
            <w:r w:rsidRPr="00A5484D">
              <w:rPr>
                <w:rFonts w:ascii="Arial" w:hAnsi="Arial" w:cs="Arial"/>
                <w:color w:val="000000"/>
                <w:szCs w:val="21"/>
              </w:rPr>
              <w:t xml:space="preserve">he risk of </w:t>
            </w:r>
            <w:r>
              <w:rPr>
                <w:rFonts w:ascii="Arial" w:hAnsi="Arial" w:cs="Arial"/>
                <w:color w:val="000000"/>
                <w:szCs w:val="21"/>
              </w:rPr>
              <w:t>c</w:t>
            </w:r>
            <w:r w:rsidRPr="00EF7645">
              <w:rPr>
                <w:rFonts w:ascii="Arial" w:hAnsi="Arial" w:cs="Arial"/>
                <w:color w:val="000000"/>
                <w:szCs w:val="21"/>
              </w:rPr>
              <w:t xml:space="preserve">ollapsed lung, which has also been reported to affect VILI and worsen oxygenation. On the </w:t>
            </w:r>
            <w:r>
              <w:rPr>
                <w:rFonts w:ascii="Arial" w:hAnsi="Arial" w:cs="Arial"/>
                <w:color w:val="000000"/>
                <w:szCs w:val="21"/>
              </w:rPr>
              <w:t>contrary</w:t>
            </w:r>
            <w:r w:rsidRPr="00EF7645">
              <w:rPr>
                <w:rFonts w:ascii="Arial" w:hAnsi="Arial" w:cs="Arial"/>
                <w:color w:val="000000"/>
                <w:szCs w:val="21"/>
              </w:rPr>
              <w:t>, there is no established method for e</w:t>
            </w:r>
            <w:r w:rsidRPr="00A5484D">
              <w:rPr>
                <w:rFonts w:ascii="Arial" w:hAnsi="Arial" w:cs="Arial"/>
                <w:color w:val="000000"/>
                <w:szCs w:val="21"/>
              </w:rPr>
              <w:t xml:space="preserve">stablishing an </w:t>
            </w:r>
            <w:r w:rsidRPr="00EF7645">
              <w:rPr>
                <w:rFonts w:ascii="Arial" w:hAnsi="Arial" w:cs="Arial"/>
                <w:color w:val="000000"/>
                <w:szCs w:val="21"/>
              </w:rPr>
              <w:t>appropriate PEEP setting.</w:t>
            </w:r>
          </w:p>
          <w:p w14:paraId="2C130849" w14:textId="77777777" w:rsidR="000D4F1C" w:rsidRPr="00EF7645" w:rsidRDefault="000D4F1C" w:rsidP="004A3414">
            <w:pPr>
              <w:ind w:firstLine="160"/>
              <w:rPr>
                <w:rFonts w:ascii="Arial" w:hAnsi="Arial" w:cs="Arial"/>
                <w:szCs w:val="21"/>
              </w:rPr>
            </w:pPr>
            <w:r w:rsidRPr="00EF7645">
              <w:rPr>
                <w:rFonts w:ascii="Arial" w:hAnsi="Arial" w:cs="Arial"/>
                <w:color w:val="000000"/>
                <w:szCs w:val="21"/>
              </w:rPr>
              <w:t>Clarification of useful methods for establishing PEEP settings is an important clinical issue.</w:t>
            </w:r>
          </w:p>
        </w:tc>
      </w:tr>
      <w:tr w:rsidR="000D4F1C" w:rsidRPr="00EF7645" w14:paraId="7F69A4D9"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17CB652B" w14:textId="77777777" w:rsidR="000D4F1C" w:rsidRPr="00EF7645" w:rsidRDefault="000D4F1C" w:rsidP="004A3414">
            <w:pPr>
              <w:rPr>
                <w:rFonts w:ascii="Arial" w:hAnsi="Arial" w:cs="Arial"/>
                <w:szCs w:val="21"/>
              </w:rPr>
            </w:pPr>
            <w:r w:rsidRPr="00EF7645">
              <w:rPr>
                <w:rFonts w:ascii="Arial" w:hAnsi="Arial" w:cs="Arial"/>
                <w:b/>
                <w:bCs/>
                <w:color w:val="FFFFFF"/>
                <w:szCs w:val="21"/>
              </w:rPr>
              <w:t>Conflict of interests:</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70F4EE5F" w14:textId="77777777" w:rsidR="000D4F1C" w:rsidRPr="00EF7645" w:rsidRDefault="000D4F1C" w:rsidP="004A3414">
            <w:pPr>
              <w:rPr>
                <w:rFonts w:ascii="Arial" w:hAnsi="Arial" w:cs="Arial"/>
                <w:szCs w:val="21"/>
              </w:rPr>
            </w:pPr>
            <w:r w:rsidRPr="00EF7645">
              <w:rPr>
                <w:rFonts w:ascii="Arial" w:hAnsi="Arial" w:cs="Arial"/>
                <w:szCs w:val="21"/>
              </w:rPr>
              <w:t>None</w:t>
            </w:r>
          </w:p>
        </w:tc>
      </w:tr>
    </w:tbl>
    <w:p w14:paraId="12E6203B" w14:textId="77777777" w:rsidR="000D4F1C" w:rsidRPr="00A5484D" w:rsidRDefault="000D4F1C" w:rsidP="004A3414">
      <w:pPr>
        <w:spacing w:before="280" w:after="280"/>
        <w:outlineLvl w:val="0"/>
        <w:rPr>
          <w:rFonts w:ascii="Arial" w:hAnsi="Arial" w:cs="Arial"/>
          <w:b/>
          <w:bCs/>
          <w:color w:val="000000"/>
          <w:kern w:val="36"/>
          <w:sz w:val="28"/>
          <w:szCs w:val="28"/>
        </w:rPr>
      </w:pPr>
      <w:r w:rsidRPr="00A5484D">
        <w:rPr>
          <w:rFonts w:ascii="Arial" w:hAnsi="Arial" w:cs="Arial"/>
          <w:b/>
          <w:bCs/>
          <w:color w:val="000000"/>
          <w:kern w:val="36"/>
          <w:sz w:val="28"/>
          <w:szCs w:val="28"/>
        </w:rPr>
        <w:t>Assessment</w:t>
      </w:r>
    </w:p>
    <w:tbl>
      <w:tblPr>
        <w:tblW w:w="0" w:type="auto"/>
        <w:tblCellMar>
          <w:top w:w="15" w:type="dxa"/>
          <w:left w:w="15" w:type="dxa"/>
          <w:bottom w:w="15" w:type="dxa"/>
          <w:right w:w="15" w:type="dxa"/>
        </w:tblCellMar>
        <w:tblLook w:val="04A0" w:firstRow="1" w:lastRow="0" w:firstColumn="1" w:lastColumn="0" w:noHBand="0" w:noVBand="1"/>
      </w:tblPr>
      <w:tblGrid>
        <w:gridCol w:w="1917"/>
        <w:gridCol w:w="6283"/>
        <w:gridCol w:w="2250"/>
      </w:tblGrid>
      <w:tr w:rsidR="000D4F1C" w:rsidRPr="00EF7645" w14:paraId="318A3E22"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216F339A" w14:textId="77777777" w:rsidR="000D4F1C" w:rsidRPr="00EF7645" w:rsidRDefault="000D4F1C" w:rsidP="004A3414">
            <w:pPr>
              <w:spacing w:after="280"/>
              <w:outlineLvl w:val="1"/>
              <w:rPr>
                <w:rFonts w:ascii="Arial" w:hAnsi="Arial" w:cs="Arial"/>
                <w:b/>
                <w:bCs/>
                <w:szCs w:val="21"/>
              </w:rPr>
            </w:pPr>
            <w:r w:rsidRPr="00EF7645">
              <w:rPr>
                <w:rFonts w:ascii="Arial" w:hAnsi="Arial" w:cs="Arial"/>
                <w:b/>
                <w:bCs/>
                <w:color w:val="FFFFFF"/>
                <w:szCs w:val="21"/>
              </w:rPr>
              <w:t>Problem</w:t>
            </w:r>
          </w:p>
          <w:p w14:paraId="421B6F51" w14:textId="77777777" w:rsidR="000D4F1C" w:rsidRPr="00EF7645" w:rsidRDefault="000D4F1C" w:rsidP="004A3414">
            <w:pPr>
              <w:rPr>
                <w:rFonts w:ascii="Arial" w:hAnsi="Arial" w:cs="Arial"/>
                <w:szCs w:val="21"/>
              </w:rPr>
            </w:pPr>
            <w:r w:rsidRPr="00EF7645">
              <w:rPr>
                <w:rFonts w:ascii="Arial" w:hAnsi="Arial" w:cs="Arial"/>
                <w:color w:val="FFFFFF"/>
                <w:szCs w:val="21"/>
              </w:rPr>
              <w:t>Is the problem a priority?</w:t>
            </w:r>
          </w:p>
        </w:tc>
      </w:tr>
      <w:tr w:rsidR="000D4F1C" w:rsidRPr="00EF7645" w14:paraId="7EFF9AEA"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7E71AD" w14:textId="77777777" w:rsidR="000D4F1C" w:rsidRPr="00EF7645" w:rsidRDefault="000D4F1C" w:rsidP="004A3414">
            <w:pPr>
              <w:outlineLvl w:val="1"/>
              <w:rPr>
                <w:rFonts w:ascii="Arial" w:hAnsi="Arial" w:cs="Arial"/>
                <w:b/>
                <w:bCs/>
                <w:szCs w:val="21"/>
              </w:rPr>
            </w:pPr>
            <w:r w:rsidRPr="00EF7645">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DBACB9" w14:textId="77777777" w:rsidR="000D4F1C" w:rsidRPr="00EF7645" w:rsidRDefault="000D4F1C" w:rsidP="004A3414">
            <w:pPr>
              <w:outlineLvl w:val="1"/>
              <w:rPr>
                <w:rFonts w:ascii="Arial" w:hAnsi="Arial" w:cs="Arial"/>
                <w:b/>
                <w:bCs/>
                <w:szCs w:val="21"/>
              </w:rPr>
            </w:pPr>
            <w:r w:rsidRPr="00EF7645">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7E1BDD" w14:textId="77777777" w:rsidR="000D4F1C" w:rsidRPr="00EF7645" w:rsidRDefault="00560F03" w:rsidP="004A3414">
            <w:pPr>
              <w:outlineLvl w:val="1"/>
              <w:rPr>
                <w:rFonts w:ascii="Arial" w:hAnsi="Arial" w:cs="Arial"/>
                <w:b/>
                <w:bCs/>
                <w:szCs w:val="21"/>
              </w:rPr>
            </w:pPr>
            <w:sdt>
              <w:sdtPr>
                <w:rPr>
                  <w:rFonts w:ascii="Arial" w:eastAsia="MSPゴシック" w:hAnsi="Arial" w:cs="Arial"/>
                  <w:szCs w:val="21"/>
                </w:rPr>
                <w:tag w:val="goog_rdk_28"/>
                <w:id w:val="-396741251"/>
              </w:sdtPr>
              <w:sdtEndPr>
                <w:rPr>
                  <w:b/>
                  <w:bCs/>
                </w:rPr>
              </w:sdtEndPr>
              <w:sdtContent>
                <w:r w:rsidR="000D4F1C" w:rsidRPr="00486269">
                  <w:rPr>
                    <w:rFonts w:ascii="Arial" w:eastAsia="MSPゴシック" w:hAnsi="Arial" w:cs="Arial"/>
                    <w:b/>
                    <w:bCs/>
                    <w:smallCaps/>
                    <w:szCs w:val="21"/>
                  </w:rPr>
                  <w:t>ADDITIONAL CONSIDERATIONS</w:t>
                </w:r>
              </w:sdtContent>
            </w:sdt>
          </w:p>
        </w:tc>
      </w:tr>
      <w:tr w:rsidR="000D4F1C" w:rsidRPr="00EF7645" w14:paraId="01D8D4B3"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E6F49A"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No</w:t>
            </w:r>
          </w:p>
          <w:p w14:paraId="6D427981"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Probably no</w:t>
            </w:r>
          </w:p>
          <w:p w14:paraId="2A3C4798"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Probably yes</w:t>
            </w:r>
          </w:p>
          <w:p w14:paraId="65936443"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Yes</w:t>
            </w:r>
          </w:p>
          <w:p w14:paraId="627A5A92"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Varie</w:t>
            </w:r>
            <w:r>
              <w:rPr>
                <w:rFonts w:ascii="Arial" w:eastAsia="MSPゴシック" w:hAnsi="Arial" w:cs="Arial"/>
                <w:szCs w:val="21"/>
              </w:rPr>
              <w:t>s</w:t>
            </w:r>
          </w:p>
          <w:p w14:paraId="0AF17307" w14:textId="77777777" w:rsidR="000D4F1C" w:rsidRPr="00EF7645" w:rsidRDefault="000D4F1C" w:rsidP="004A3414">
            <w:pPr>
              <w:rPr>
                <w:rFonts w:ascii="Arial" w:hAnsi="Arial" w:cs="Arial"/>
                <w:szCs w:val="21"/>
              </w:rPr>
            </w:pPr>
            <w:r w:rsidRPr="00EF7645">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D67ACE" w14:textId="77777777" w:rsidR="000D4F1C" w:rsidRPr="00EF7645" w:rsidRDefault="000D4F1C" w:rsidP="004A3414">
            <w:pPr>
              <w:ind w:firstLine="160"/>
              <w:rPr>
                <w:rFonts w:ascii="Arial" w:hAnsi="Arial" w:cs="Arial"/>
                <w:szCs w:val="21"/>
              </w:rPr>
            </w:pPr>
            <w:r w:rsidRPr="00EF7645">
              <w:rPr>
                <w:rFonts w:ascii="Arial" w:hAnsi="Arial" w:cs="Arial"/>
                <w:szCs w:val="21"/>
              </w:rPr>
              <w:t xml:space="preserve">In patients with ARDS, excessive PEEP causes VILI by hyperinflating the lungs, which also adversely affects circulatory dynamics. Too low PEEP has also been reported to increase the risk of a collapsed lung, affect VILI, and worsen oxygenation. On the </w:t>
            </w:r>
            <w:r>
              <w:rPr>
                <w:rFonts w:ascii="Arial" w:hAnsi="Arial" w:cs="Arial"/>
                <w:szCs w:val="21"/>
              </w:rPr>
              <w:t>contrary</w:t>
            </w:r>
            <w:r w:rsidRPr="00EF7645">
              <w:rPr>
                <w:rFonts w:ascii="Arial" w:hAnsi="Arial" w:cs="Arial"/>
                <w:szCs w:val="21"/>
              </w:rPr>
              <w:t>, there is no established method for determining appropriate PEEP, and identifying useful methods for setting PEEP is an important clinical issue. Therefore, the priority of this issue is probably high.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321192" w14:textId="77777777" w:rsidR="000D4F1C" w:rsidRPr="00EF7645" w:rsidRDefault="000D4F1C" w:rsidP="004A3414">
            <w:pPr>
              <w:spacing w:after="240"/>
              <w:rPr>
                <w:rFonts w:ascii="Arial" w:hAnsi="Arial" w:cs="Arial"/>
                <w:szCs w:val="21"/>
              </w:rPr>
            </w:pPr>
          </w:p>
        </w:tc>
      </w:tr>
      <w:tr w:rsidR="000D4F1C" w:rsidRPr="00EF7645" w14:paraId="32B46E17"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76649584" w14:textId="77777777" w:rsidR="000D4F1C" w:rsidRPr="00EF7645" w:rsidRDefault="000D4F1C" w:rsidP="004A3414">
            <w:pPr>
              <w:spacing w:after="280"/>
              <w:outlineLvl w:val="1"/>
              <w:rPr>
                <w:rFonts w:ascii="Arial" w:hAnsi="Arial" w:cs="Arial"/>
                <w:b/>
                <w:bCs/>
                <w:szCs w:val="21"/>
              </w:rPr>
            </w:pPr>
            <w:r w:rsidRPr="00EF7645">
              <w:rPr>
                <w:rFonts w:ascii="Arial" w:hAnsi="Arial" w:cs="Arial"/>
                <w:b/>
                <w:bCs/>
                <w:color w:val="FFFFFF"/>
                <w:szCs w:val="21"/>
              </w:rPr>
              <w:t>Desirable effects</w:t>
            </w:r>
          </w:p>
          <w:p w14:paraId="0BC8D588" w14:textId="77777777" w:rsidR="000D4F1C" w:rsidRPr="00EF7645" w:rsidRDefault="000D4F1C" w:rsidP="004A3414">
            <w:pPr>
              <w:rPr>
                <w:rFonts w:ascii="Arial" w:hAnsi="Arial" w:cs="Arial"/>
                <w:szCs w:val="21"/>
              </w:rPr>
            </w:pPr>
            <w:r w:rsidRPr="00EF7645">
              <w:rPr>
                <w:rFonts w:ascii="Arial" w:hAnsi="Arial" w:cs="Arial"/>
                <w:color w:val="FFFFFF"/>
                <w:szCs w:val="21"/>
              </w:rPr>
              <w:lastRenderedPageBreak/>
              <w:t>How substantial are the desirable anticipated effects?</w:t>
            </w:r>
          </w:p>
        </w:tc>
      </w:tr>
      <w:tr w:rsidR="000D4F1C" w:rsidRPr="00EF7645" w14:paraId="4CFEFBD4"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EF03E39" w14:textId="77777777" w:rsidR="000D4F1C" w:rsidRPr="00EF7645" w:rsidRDefault="000D4F1C" w:rsidP="004A3414">
            <w:pPr>
              <w:outlineLvl w:val="1"/>
              <w:rPr>
                <w:rFonts w:ascii="Arial" w:hAnsi="Arial" w:cs="Arial"/>
                <w:b/>
                <w:bCs/>
                <w:szCs w:val="21"/>
              </w:rPr>
            </w:pPr>
            <w:r w:rsidRPr="00EF7645">
              <w:rPr>
                <w:rFonts w:ascii="Arial" w:hAnsi="Arial" w:cs="Arial"/>
                <w:b/>
                <w:bCs/>
                <w:color w:val="000000"/>
                <w:szCs w:val="21"/>
              </w:rPr>
              <w:lastRenderedPageBreak/>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8FF0B0" w14:textId="77777777" w:rsidR="000D4F1C" w:rsidRPr="00EF7645" w:rsidRDefault="000D4F1C" w:rsidP="004A3414">
            <w:pPr>
              <w:outlineLvl w:val="1"/>
              <w:rPr>
                <w:rFonts w:ascii="Arial" w:hAnsi="Arial" w:cs="Arial"/>
                <w:b/>
                <w:bCs/>
                <w:szCs w:val="21"/>
              </w:rPr>
            </w:pPr>
            <w:r w:rsidRPr="00EF7645">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1183ED" w14:textId="77777777" w:rsidR="000D4F1C" w:rsidRPr="00EF7645" w:rsidRDefault="00560F03" w:rsidP="004A3414">
            <w:pPr>
              <w:outlineLvl w:val="1"/>
              <w:rPr>
                <w:rFonts w:ascii="Arial" w:hAnsi="Arial" w:cs="Arial"/>
                <w:b/>
                <w:bCs/>
                <w:szCs w:val="21"/>
              </w:rPr>
            </w:pPr>
            <w:sdt>
              <w:sdtPr>
                <w:rPr>
                  <w:rFonts w:ascii="Arial" w:eastAsia="MSPゴシック" w:hAnsi="Arial" w:cs="Arial"/>
                  <w:szCs w:val="21"/>
                </w:rPr>
                <w:tag w:val="goog_rdk_28"/>
                <w:id w:val="1029609500"/>
              </w:sdtPr>
              <w:sdtEndPr/>
              <w:sdtContent>
                <w:r w:rsidR="000D4F1C" w:rsidRPr="00EF7645">
                  <w:rPr>
                    <w:rFonts w:ascii="Arial" w:eastAsia="MSPゴシック" w:hAnsi="Arial" w:cs="Arial"/>
                    <w:smallCaps/>
                    <w:szCs w:val="21"/>
                  </w:rPr>
                  <w:t>ADDITIONAL CONSIDERATIONS</w:t>
                </w:r>
              </w:sdtContent>
            </w:sdt>
          </w:p>
        </w:tc>
      </w:tr>
      <w:tr w:rsidR="000D4F1C" w:rsidRPr="00EF7645" w14:paraId="306CA9C2"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0FE0F5"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Trivial</w:t>
            </w:r>
          </w:p>
          <w:p w14:paraId="15361B41"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Small</w:t>
            </w:r>
          </w:p>
          <w:p w14:paraId="57C05704"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Moderate</w:t>
            </w:r>
          </w:p>
          <w:p w14:paraId="08D71C75"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Large</w:t>
            </w:r>
          </w:p>
          <w:p w14:paraId="3F6B6C7A"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Varies</w:t>
            </w:r>
          </w:p>
          <w:p w14:paraId="172D5219" w14:textId="77777777" w:rsidR="000D4F1C" w:rsidRPr="00EF7645" w:rsidRDefault="000D4F1C" w:rsidP="004A3414">
            <w:pPr>
              <w:rPr>
                <w:rFonts w:ascii="Arial" w:hAnsi="Arial" w:cs="Arial"/>
                <w:szCs w:val="21"/>
              </w:rPr>
            </w:pPr>
            <w:r w:rsidRPr="00EF7645">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0B35163" w14:textId="77777777" w:rsidR="000D4F1C" w:rsidRPr="00EF7645" w:rsidRDefault="000D4F1C" w:rsidP="004A3414">
            <w:pPr>
              <w:ind w:firstLine="160"/>
              <w:rPr>
                <w:rFonts w:ascii="Arial" w:hAnsi="Arial" w:cs="Arial"/>
                <w:szCs w:val="21"/>
              </w:rPr>
            </w:pPr>
            <w:r w:rsidRPr="00EF7645">
              <w:rPr>
                <w:rFonts w:ascii="Arial" w:hAnsi="Arial" w:cs="Arial"/>
                <w:color w:val="000000"/>
                <w:szCs w:val="21"/>
              </w:rPr>
              <w:t>Integrated into the certainty of the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4627AB" w14:textId="77777777" w:rsidR="000D4F1C" w:rsidRPr="00EF7645" w:rsidRDefault="000D4F1C" w:rsidP="004A3414">
            <w:pPr>
              <w:spacing w:after="240"/>
              <w:rPr>
                <w:rFonts w:ascii="Arial" w:hAnsi="Arial" w:cs="Arial"/>
                <w:szCs w:val="21"/>
              </w:rPr>
            </w:pPr>
          </w:p>
        </w:tc>
      </w:tr>
      <w:tr w:rsidR="000D4F1C" w:rsidRPr="00EF7645" w14:paraId="7B02B161"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53B93AC3" w14:textId="77777777" w:rsidR="000D4F1C" w:rsidRPr="00EF7645" w:rsidRDefault="000D4F1C" w:rsidP="004A3414">
            <w:pPr>
              <w:spacing w:after="280"/>
              <w:outlineLvl w:val="1"/>
              <w:rPr>
                <w:rFonts w:ascii="Arial" w:hAnsi="Arial" w:cs="Arial"/>
                <w:b/>
                <w:bCs/>
                <w:szCs w:val="21"/>
              </w:rPr>
            </w:pPr>
            <w:r w:rsidRPr="00EF7645">
              <w:rPr>
                <w:rFonts w:ascii="Arial" w:hAnsi="Arial" w:cs="Arial"/>
                <w:b/>
                <w:bCs/>
                <w:color w:val="FFFFFF"/>
                <w:szCs w:val="21"/>
              </w:rPr>
              <w:t>Undesirable effects</w:t>
            </w:r>
          </w:p>
          <w:p w14:paraId="04102907" w14:textId="77777777" w:rsidR="000D4F1C" w:rsidRPr="00EF7645" w:rsidRDefault="000D4F1C" w:rsidP="004A3414">
            <w:pPr>
              <w:rPr>
                <w:rFonts w:ascii="Arial" w:hAnsi="Arial" w:cs="Arial"/>
                <w:szCs w:val="21"/>
              </w:rPr>
            </w:pPr>
            <w:r w:rsidRPr="00EF7645">
              <w:rPr>
                <w:rFonts w:ascii="Arial" w:hAnsi="Arial" w:cs="Arial"/>
                <w:color w:val="FFFFFF"/>
                <w:szCs w:val="21"/>
              </w:rPr>
              <w:t>How substantial are the undesirable anticipated effects?</w:t>
            </w:r>
          </w:p>
        </w:tc>
      </w:tr>
      <w:tr w:rsidR="000D4F1C" w:rsidRPr="00EF7645" w14:paraId="6CF3448D"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15BCD27" w14:textId="77777777" w:rsidR="000D4F1C" w:rsidRPr="00EF7645" w:rsidRDefault="000D4F1C" w:rsidP="004A3414">
            <w:pPr>
              <w:outlineLvl w:val="1"/>
              <w:rPr>
                <w:rFonts w:ascii="Arial" w:hAnsi="Arial" w:cs="Arial"/>
                <w:b/>
                <w:bCs/>
                <w:szCs w:val="21"/>
              </w:rPr>
            </w:pPr>
            <w:r w:rsidRPr="00EF7645">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DA0ED6" w14:textId="77777777" w:rsidR="000D4F1C" w:rsidRPr="00EF7645" w:rsidRDefault="000D4F1C" w:rsidP="004A3414">
            <w:pPr>
              <w:outlineLvl w:val="1"/>
              <w:rPr>
                <w:rFonts w:ascii="Arial" w:hAnsi="Arial" w:cs="Arial"/>
                <w:b/>
                <w:bCs/>
                <w:szCs w:val="21"/>
              </w:rPr>
            </w:pPr>
            <w:r w:rsidRPr="00EF7645">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77EE07"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mallCaps/>
                <w:szCs w:val="21"/>
              </w:rPr>
              <w:t>ADDITIONAL CONSIDERATIONS</w:t>
            </w:r>
          </w:p>
        </w:tc>
      </w:tr>
      <w:tr w:rsidR="000D4F1C" w:rsidRPr="00EF7645" w14:paraId="687AA158" w14:textId="77777777" w:rsidTr="004A3414">
        <w:trPr>
          <w:trHeight w:val="165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99D666"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Large</w:t>
            </w:r>
          </w:p>
          <w:p w14:paraId="67C2E696"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Small</w:t>
            </w:r>
          </w:p>
          <w:p w14:paraId="3B14F909"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Moderate</w:t>
            </w:r>
          </w:p>
          <w:p w14:paraId="2EA2A15E"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Trivial</w:t>
            </w:r>
          </w:p>
          <w:p w14:paraId="3015577C"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Var</w:t>
            </w:r>
            <w:r>
              <w:rPr>
                <w:rFonts w:ascii="Arial" w:eastAsia="MSPゴシック" w:hAnsi="Arial" w:cs="Arial"/>
                <w:szCs w:val="21"/>
              </w:rPr>
              <w:t>ies</w:t>
            </w:r>
          </w:p>
          <w:p w14:paraId="3DC9FCB3" w14:textId="77777777" w:rsidR="000D4F1C" w:rsidRPr="00EF7645" w:rsidRDefault="000D4F1C" w:rsidP="004A3414">
            <w:pPr>
              <w:rPr>
                <w:rFonts w:ascii="Arial" w:hAnsi="Arial" w:cs="Arial"/>
                <w:szCs w:val="21"/>
              </w:rPr>
            </w:pPr>
            <w:r w:rsidRPr="00EF7645">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8F031E7" w14:textId="77777777" w:rsidR="000D4F1C" w:rsidRPr="00EF7645" w:rsidRDefault="000D4F1C" w:rsidP="004A3414">
            <w:pPr>
              <w:rPr>
                <w:rFonts w:ascii="Arial" w:hAnsi="Arial" w:cs="Arial"/>
                <w:szCs w:val="21"/>
              </w:rPr>
            </w:pPr>
            <w:r w:rsidRPr="00EF7645">
              <w:rPr>
                <w:rFonts w:ascii="Arial" w:hAnsi="Arial" w:cs="Arial"/>
                <w:color w:val="000000"/>
                <w:szCs w:val="21"/>
              </w:rPr>
              <w:t>Integrated into the certainty of the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1B71A5A" w14:textId="77777777" w:rsidR="000D4F1C" w:rsidRPr="00EF7645" w:rsidRDefault="000D4F1C" w:rsidP="004A3414">
            <w:pPr>
              <w:spacing w:after="240"/>
              <w:rPr>
                <w:rFonts w:ascii="Arial" w:hAnsi="Arial" w:cs="Arial"/>
                <w:szCs w:val="21"/>
              </w:rPr>
            </w:pPr>
          </w:p>
        </w:tc>
      </w:tr>
      <w:tr w:rsidR="000D4F1C" w:rsidRPr="00EF7645" w14:paraId="48B3CC87"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438CA515" w14:textId="77777777" w:rsidR="000D4F1C" w:rsidRPr="00EF7645" w:rsidRDefault="000D4F1C" w:rsidP="004A3414">
            <w:pPr>
              <w:spacing w:after="280"/>
              <w:outlineLvl w:val="1"/>
              <w:rPr>
                <w:rFonts w:ascii="Arial" w:hAnsi="Arial" w:cs="Arial"/>
                <w:b/>
                <w:bCs/>
                <w:szCs w:val="21"/>
              </w:rPr>
            </w:pPr>
            <w:r w:rsidRPr="00EF7645">
              <w:rPr>
                <w:rFonts w:ascii="Arial" w:hAnsi="Arial" w:cs="Arial"/>
                <w:b/>
                <w:bCs/>
                <w:color w:val="FFFFFF"/>
                <w:szCs w:val="21"/>
              </w:rPr>
              <w:t>Certainty of evidence</w:t>
            </w:r>
          </w:p>
          <w:p w14:paraId="05A5E7A1" w14:textId="77777777" w:rsidR="000D4F1C" w:rsidRPr="00EF7645" w:rsidRDefault="000D4F1C" w:rsidP="004A3414">
            <w:pPr>
              <w:rPr>
                <w:rFonts w:ascii="Arial" w:hAnsi="Arial" w:cs="Arial"/>
                <w:szCs w:val="21"/>
              </w:rPr>
            </w:pPr>
            <w:r w:rsidRPr="00EF7645">
              <w:rPr>
                <w:rFonts w:ascii="Arial" w:hAnsi="Arial" w:cs="Arial"/>
                <w:color w:val="FFFFFF"/>
                <w:szCs w:val="21"/>
              </w:rPr>
              <w:t>What is the overall certainty of the evidence of effects?</w:t>
            </w:r>
          </w:p>
        </w:tc>
      </w:tr>
      <w:tr w:rsidR="000D4F1C" w:rsidRPr="00EF7645" w14:paraId="7F00DD23"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BA23FF" w14:textId="77777777" w:rsidR="000D4F1C" w:rsidRPr="00EF7645" w:rsidRDefault="000D4F1C" w:rsidP="004A3414">
            <w:pPr>
              <w:outlineLvl w:val="1"/>
              <w:rPr>
                <w:rFonts w:ascii="Arial" w:hAnsi="Arial" w:cs="Arial"/>
                <w:b/>
                <w:bCs/>
                <w:szCs w:val="21"/>
              </w:rPr>
            </w:pPr>
            <w:r w:rsidRPr="00EF7645">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03B604" w14:textId="77777777" w:rsidR="000D4F1C" w:rsidRPr="00EF7645" w:rsidRDefault="000D4F1C" w:rsidP="004A3414">
            <w:pPr>
              <w:outlineLvl w:val="1"/>
              <w:rPr>
                <w:rFonts w:ascii="Arial" w:hAnsi="Arial" w:cs="Arial"/>
                <w:b/>
                <w:bCs/>
                <w:szCs w:val="21"/>
              </w:rPr>
            </w:pPr>
            <w:r w:rsidRPr="00EF7645">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6AA31F" w14:textId="77777777" w:rsidR="000D4F1C" w:rsidRPr="00EF7645" w:rsidRDefault="00560F03" w:rsidP="004A3414">
            <w:pPr>
              <w:outlineLvl w:val="1"/>
              <w:rPr>
                <w:rFonts w:ascii="Arial" w:hAnsi="Arial" w:cs="Arial"/>
                <w:b/>
                <w:bCs/>
                <w:szCs w:val="21"/>
              </w:rPr>
            </w:pPr>
            <w:sdt>
              <w:sdtPr>
                <w:rPr>
                  <w:rFonts w:ascii="Arial" w:eastAsia="MSPゴシック" w:hAnsi="Arial" w:cs="Arial"/>
                  <w:szCs w:val="21"/>
                </w:rPr>
                <w:tag w:val="goog_rdk_28"/>
                <w:id w:val="-887641283"/>
              </w:sdtPr>
              <w:sdtEndPr/>
              <w:sdtContent>
                <w:r w:rsidR="000D4F1C" w:rsidRPr="00EF7645">
                  <w:rPr>
                    <w:rFonts w:ascii="Arial" w:eastAsia="MSPゴシック" w:hAnsi="Arial" w:cs="Arial"/>
                    <w:smallCaps/>
                    <w:szCs w:val="21"/>
                  </w:rPr>
                  <w:t>ADDITIONAL CONSIDERATIONS</w:t>
                </w:r>
              </w:sdtContent>
            </w:sdt>
          </w:p>
        </w:tc>
      </w:tr>
      <w:tr w:rsidR="000D4F1C" w:rsidRPr="00EF7645" w14:paraId="12A2876F" w14:textId="77777777" w:rsidTr="004A3414">
        <w:trPr>
          <w:trHeight w:val="132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F3071BD"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Very low</w:t>
            </w:r>
          </w:p>
          <w:p w14:paraId="60883A66"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Low</w:t>
            </w:r>
          </w:p>
          <w:p w14:paraId="6535339E"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Moderate</w:t>
            </w:r>
          </w:p>
          <w:p w14:paraId="450A2910"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High</w:t>
            </w:r>
          </w:p>
          <w:p w14:paraId="31D61D89" w14:textId="77777777" w:rsidR="000D4F1C" w:rsidRPr="00EF7645" w:rsidRDefault="000D4F1C" w:rsidP="004A3414">
            <w:pPr>
              <w:rPr>
                <w:rFonts w:ascii="Arial" w:hAnsi="Arial" w:cs="Arial"/>
                <w:szCs w:val="21"/>
              </w:rPr>
            </w:pPr>
            <w:r w:rsidRPr="00EF7645">
              <w:rPr>
                <w:rFonts w:ascii="Arial" w:eastAsia="MSPゴシック" w:hAnsi="Arial" w:cs="Arial"/>
                <w:szCs w:val="21"/>
              </w:rPr>
              <w:t>● No included stud</w:t>
            </w:r>
            <w:r>
              <w:rPr>
                <w:rFonts w:ascii="Arial" w:eastAsia="MSPゴシック" w:hAnsi="Arial" w:cs="Arial"/>
                <w:szCs w:val="21"/>
              </w:rPr>
              <w:t>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37D89F" w14:textId="77777777" w:rsidR="000D4F1C" w:rsidRPr="00EF7645" w:rsidRDefault="000D4F1C" w:rsidP="004A3414">
            <w:pPr>
              <w:rPr>
                <w:rFonts w:ascii="Arial" w:hAnsi="Arial" w:cs="Arial"/>
                <w:szCs w:val="21"/>
              </w:rPr>
            </w:pPr>
            <w:r w:rsidRPr="00EF7645">
              <w:rPr>
                <w:rFonts w:ascii="Arial" w:hAnsi="Arial" w:cs="Arial"/>
                <w:szCs w:val="21"/>
              </w:rPr>
              <w:t>EIT is a device used for bedside imaging of gas distribution in the lungs by measuring impedance changes in the body. It is a non-invasive and continuous method to visualize the ventilation distribution in real-time, and it is possible to depict the ventilation status of each lung region in a cross-sectional image. In this systematic literature search, we found no studies that compared PEEP determination by EIT with other methods for critical outcomes.</w:t>
            </w:r>
          </w:p>
          <w:p w14:paraId="3F7E5362" w14:textId="77777777" w:rsidR="000D4F1C" w:rsidRPr="00EF7645" w:rsidRDefault="000D4F1C" w:rsidP="004A3414">
            <w:pPr>
              <w:rPr>
                <w:rFonts w:ascii="Arial" w:hAnsi="Arial" w:cs="Arial"/>
                <w:szCs w:val="21"/>
              </w:rPr>
            </w:pPr>
            <w:r w:rsidRPr="00EF7645">
              <w:rPr>
                <w:rFonts w:ascii="Arial" w:hAnsi="Arial" w:cs="Arial"/>
                <w:szCs w:val="21"/>
              </w:rPr>
              <w:t>In a prospective observational study by Zhao et al</w:t>
            </w:r>
            <w:r>
              <w:rPr>
                <w:rFonts w:ascii="Arial" w:hAnsi="Arial" w:cs="Arial"/>
                <w:szCs w:val="21"/>
              </w:rPr>
              <w:t xml:space="preserve"> </w:t>
            </w:r>
            <w:r w:rsidRPr="00A5484D">
              <w:rPr>
                <w:rFonts w:ascii="Arial" w:hAnsi="Arial" w:cs="Arial"/>
                <w:szCs w:val="21"/>
                <w:vertAlign w:val="superscript"/>
              </w:rPr>
              <w:t>1)</w:t>
            </w:r>
            <w:r w:rsidRPr="00EF7645">
              <w:rPr>
                <w:rFonts w:ascii="Arial" w:hAnsi="Arial" w:cs="Arial"/>
                <w:szCs w:val="21"/>
              </w:rPr>
              <w:t xml:space="preserve">, the method of PEEP determination by EIT was investigated in 24 patients with severe ARDS. We used EIT to find the PEEP with the most uniformly inflated lungs, where both the ventral lung hyperinflation </w:t>
            </w:r>
            <w:r w:rsidRPr="00EF7645">
              <w:rPr>
                <w:rFonts w:ascii="Arial" w:hAnsi="Arial" w:cs="Arial"/>
                <w:szCs w:val="21"/>
              </w:rPr>
              <w:lastRenderedPageBreak/>
              <w:t>area and dorsal collapse area were low, and set that PEEP as the PEEP set by EIT. The PEEP set by this technique was relatively high, averaging 17.6 cmH</w:t>
            </w:r>
            <w:r w:rsidRPr="00DB3D3D">
              <w:rPr>
                <w:rFonts w:ascii="Arial" w:hAnsi="Arial" w:cs="Arial"/>
                <w:szCs w:val="21"/>
                <w:vertAlign w:val="subscript"/>
              </w:rPr>
              <w:t>2</w:t>
            </w:r>
            <w:r w:rsidRPr="00EF7645">
              <w:rPr>
                <w:rFonts w:ascii="Arial" w:hAnsi="Arial" w:cs="Arial"/>
                <w:szCs w:val="21"/>
              </w:rPr>
              <w:t>O (±3.6), but no obvious pressure trauma occurred. Compared to previous severe ARDS cases at the same institution, higher PEEP and lower driving pressure were achieved.</w:t>
            </w:r>
          </w:p>
          <w:p w14:paraId="6C51A7BF" w14:textId="77777777" w:rsidR="000D4F1C" w:rsidRPr="00EF7645" w:rsidRDefault="000D4F1C" w:rsidP="004A3414">
            <w:pPr>
              <w:rPr>
                <w:rFonts w:ascii="Arial" w:hAnsi="Arial" w:cs="Arial"/>
                <w:szCs w:val="21"/>
              </w:rPr>
            </w:pPr>
            <w:r w:rsidRPr="00EF7645">
              <w:rPr>
                <w:rFonts w:ascii="Arial" w:hAnsi="Arial" w:cs="Arial"/>
                <w:szCs w:val="21"/>
              </w:rPr>
              <w:t xml:space="preserve">From this study, it appears possible that EIT can depict the ventilation status of </w:t>
            </w:r>
            <w:r w:rsidRPr="00445784">
              <w:rPr>
                <w:rFonts w:ascii="Arial" w:hAnsi="Arial" w:cs="Arial"/>
                <w:szCs w:val="21"/>
              </w:rPr>
              <w:t xml:space="preserve">each lung region, and appropriate PEEP can be set by looking for PEEP with uniformly inflated lungs. </w:t>
            </w:r>
            <w:r w:rsidRPr="00A5484D">
              <w:rPr>
                <w:rFonts w:ascii="Arial" w:hAnsi="Arial" w:cs="Arial"/>
                <w:color w:val="000000"/>
                <w:szCs w:val="21"/>
              </w:rPr>
              <w:t>However, PEEP determination by EIT has no established superior evidence over conventional PEEP determination</w:t>
            </w:r>
            <w:r w:rsidRPr="00445784">
              <w:rPr>
                <w:rFonts w:ascii="Arial" w:hAnsi="Arial" w:cs="Arial"/>
                <w:szCs w:val="21"/>
              </w:rPr>
              <w:t>. Theref</w:t>
            </w:r>
            <w:r w:rsidRPr="00EF7645">
              <w:rPr>
                <w:rFonts w:ascii="Arial" w:hAnsi="Arial" w:cs="Arial"/>
                <w:szCs w:val="21"/>
              </w:rPr>
              <w:t>ore, it is not possible to evaluate the benefits and harms of this method.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9D3FBA" w14:textId="77777777" w:rsidR="000D4F1C" w:rsidRPr="00EF7645" w:rsidRDefault="000D4F1C" w:rsidP="004A3414">
            <w:pPr>
              <w:rPr>
                <w:rFonts w:ascii="Arial" w:hAnsi="Arial" w:cs="Arial"/>
                <w:szCs w:val="21"/>
              </w:rPr>
            </w:pPr>
          </w:p>
        </w:tc>
      </w:tr>
      <w:tr w:rsidR="000D4F1C" w:rsidRPr="00EF7645" w14:paraId="789F98E0"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00325E08" w14:textId="77777777" w:rsidR="000D4F1C" w:rsidRPr="00EF7645" w:rsidRDefault="000D4F1C" w:rsidP="004A3414">
            <w:pPr>
              <w:spacing w:after="280"/>
              <w:outlineLvl w:val="1"/>
              <w:rPr>
                <w:rFonts w:ascii="Arial" w:hAnsi="Arial" w:cs="Arial"/>
                <w:b/>
                <w:bCs/>
                <w:szCs w:val="21"/>
              </w:rPr>
            </w:pPr>
            <w:r w:rsidRPr="00EF7645">
              <w:rPr>
                <w:rFonts w:ascii="Arial" w:hAnsi="Arial" w:cs="Arial"/>
                <w:b/>
                <w:bCs/>
                <w:color w:val="FFFFFF"/>
                <w:szCs w:val="21"/>
              </w:rPr>
              <w:t>Values</w:t>
            </w:r>
          </w:p>
          <w:p w14:paraId="274E0EEE" w14:textId="77777777" w:rsidR="000D4F1C" w:rsidRPr="00EF7645" w:rsidRDefault="000D4F1C" w:rsidP="004A3414">
            <w:pPr>
              <w:rPr>
                <w:rFonts w:ascii="Arial" w:hAnsi="Arial" w:cs="Arial"/>
                <w:szCs w:val="21"/>
              </w:rPr>
            </w:pPr>
            <w:r w:rsidRPr="00EF7645">
              <w:rPr>
                <w:rFonts w:ascii="Arial" w:hAnsi="Arial" w:cs="Arial"/>
                <w:color w:val="FFFFFF"/>
                <w:szCs w:val="21"/>
              </w:rPr>
              <w:t>Is there important uncertainty about or variability in how much people value the main outcomes?</w:t>
            </w:r>
          </w:p>
        </w:tc>
      </w:tr>
      <w:tr w:rsidR="000D4F1C" w:rsidRPr="00EF7645" w14:paraId="6368D75F"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B8BE7E" w14:textId="77777777" w:rsidR="000D4F1C" w:rsidRPr="00EF7645" w:rsidRDefault="000D4F1C" w:rsidP="004A3414">
            <w:pPr>
              <w:outlineLvl w:val="1"/>
              <w:rPr>
                <w:rFonts w:ascii="Arial" w:hAnsi="Arial" w:cs="Arial"/>
                <w:b/>
                <w:bCs/>
                <w:szCs w:val="21"/>
              </w:rPr>
            </w:pPr>
            <w:r w:rsidRPr="00EF7645">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7097A7" w14:textId="77777777" w:rsidR="000D4F1C" w:rsidRPr="00EF7645" w:rsidRDefault="000D4F1C" w:rsidP="004A3414">
            <w:pPr>
              <w:outlineLvl w:val="1"/>
              <w:rPr>
                <w:rFonts w:ascii="Arial" w:hAnsi="Arial" w:cs="Arial"/>
                <w:b/>
                <w:bCs/>
                <w:szCs w:val="21"/>
              </w:rPr>
            </w:pPr>
            <w:r w:rsidRPr="00EF7645">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76BE22" w14:textId="77777777" w:rsidR="000D4F1C" w:rsidRPr="00EF7645" w:rsidRDefault="00560F03" w:rsidP="004A3414">
            <w:pPr>
              <w:jc w:val="center"/>
              <w:outlineLvl w:val="1"/>
              <w:rPr>
                <w:rFonts w:ascii="Arial" w:hAnsi="Arial" w:cs="Arial"/>
                <w:b/>
                <w:bCs/>
                <w:szCs w:val="21"/>
              </w:rPr>
            </w:pPr>
            <w:sdt>
              <w:sdtPr>
                <w:rPr>
                  <w:rFonts w:ascii="Arial" w:eastAsia="MSPゴシック" w:hAnsi="Arial" w:cs="Arial"/>
                  <w:szCs w:val="21"/>
                </w:rPr>
                <w:tag w:val="goog_rdk_28"/>
                <w:id w:val="-1590237732"/>
              </w:sdtPr>
              <w:sdtEndPr/>
              <w:sdtContent>
                <w:r w:rsidR="000D4F1C" w:rsidRPr="00EF7645">
                  <w:rPr>
                    <w:rFonts w:ascii="Arial" w:eastAsia="MSPゴシック" w:hAnsi="Arial" w:cs="Arial"/>
                    <w:smallCaps/>
                    <w:szCs w:val="21"/>
                  </w:rPr>
                  <w:t>ADDITIONAL CONSIDERATIONS</w:t>
                </w:r>
              </w:sdtContent>
            </w:sdt>
          </w:p>
        </w:tc>
      </w:tr>
      <w:tr w:rsidR="000D4F1C" w:rsidRPr="00EF7645" w14:paraId="6C899851"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81B3A1E"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○Important uncertainty or variability</w:t>
            </w:r>
          </w:p>
          <w:p w14:paraId="57916C3C"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Possibly important uncertainty or variability</w:t>
            </w:r>
          </w:p>
          <w:p w14:paraId="00F223C0"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Probably no important uncertainty or variability</w:t>
            </w:r>
          </w:p>
          <w:p w14:paraId="64522A14" w14:textId="77777777" w:rsidR="000D4F1C" w:rsidRPr="00EF7645" w:rsidRDefault="000D4F1C" w:rsidP="004A3414">
            <w:pPr>
              <w:rPr>
                <w:rFonts w:ascii="Arial" w:hAnsi="Arial" w:cs="Arial"/>
                <w:szCs w:val="21"/>
              </w:rPr>
            </w:pPr>
            <w:r w:rsidRPr="00EF7645">
              <w:rPr>
                <w:rFonts w:ascii="Arial" w:eastAsia="MSPゴシック" w:hAnsi="Arial" w:cs="Arial"/>
                <w:szCs w:val="21"/>
              </w:rPr>
              <w:t> ○ No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F253D59" w14:textId="77777777" w:rsidR="000D4F1C" w:rsidRPr="00EF7645" w:rsidRDefault="000D4F1C" w:rsidP="004A3414">
            <w:pPr>
              <w:rPr>
                <w:rFonts w:ascii="Arial" w:hAnsi="Arial" w:cs="Arial"/>
                <w:szCs w:val="21"/>
              </w:rPr>
            </w:pPr>
            <w:r w:rsidRPr="00EF7645">
              <w:rPr>
                <w:rFonts w:ascii="Arial" w:hAnsi="Arial" w:cs="Arial"/>
                <w:color w:val="000000"/>
                <w:szCs w:val="21"/>
              </w:rPr>
              <w:t>Maybe no significant uncertainty or diversity.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2AF5CD8" w14:textId="77777777" w:rsidR="000D4F1C" w:rsidRPr="00EF7645" w:rsidRDefault="000D4F1C" w:rsidP="004A3414">
            <w:pPr>
              <w:spacing w:after="240"/>
              <w:rPr>
                <w:rFonts w:ascii="Arial" w:hAnsi="Arial" w:cs="Arial"/>
                <w:szCs w:val="21"/>
              </w:rPr>
            </w:pPr>
          </w:p>
        </w:tc>
      </w:tr>
      <w:tr w:rsidR="000D4F1C" w:rsidRPr="00EF7645" w14:paraId="0EABC885"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75A5510F" w14:textId="77777777" w:rsidR="000D4F1C" w:rsidRPr="00EF7645" w:rsidRDefault="000D4F1C" w:rsidP="004A3414">
            <w:pPr>
              <w:spacing w:after="280"/>
              <w:outlineLvl w:val="1"/>
              <w:rPr>
                <w:rFonts w:ascii="Arial" w:hAnsi="Arial" w:cs="Arial"/>
                <w:b/>
                <w:bCs/>
                <w:szCs w:val="21"/>
              </w:rPr>
            </w:pPr>
            <w:r w:rsidRPr="00EF7645">
              <w:rPr>
                <w:rFonts w:ascii="Arial" w:hAnsi="Arial" w:cs="Arial"/>
                <w:b/>
                <w:bCs/>
                <w:color w:val="FFFFFF"/>
                <w:szCs w:val="21"/>
              </w:rPr>
              <w:t>Balance of effects</w:t>
            </w:r>
          </w:p>
          <w:p w14:paraId="6223B38B" w14:textId="77777777" w:rsidR="000D4F1C" w:rsidRPr="00EF7645" w:rsidRDefault="000D4F1C" w:rsidP="004A3414">
            <w:pPr>
              <w:rPr>
                <w:rFonts w:ascii="Arial" w:hAnsi="Arial" w:cs="Arial"/>
                <w:szCs w:val="21"/>
              </w:rPr>
            </w:pPr>
            <w:r w:rsidRPr="00EF7645">
              <w:rPr>
                <w:rFonts w:ascii="Arial" w:hAnsi="Arial" w:cs="Arial"/>
                <w:color w:val="FFFFFF"/>
                <w:szCs w:val="21"/>
              </w:rPr>
              <w:t>Does the balance between desirable and undesirable effects favor the intervention or the comparison?</w:t>
            </w:r>
          </w:p>
        </w:tc>
      </w:tr>
      <w:tr w:rsidR="000D4F1C" w:rsidRPr="00EF7645" w14:paraId="3713323E"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3854CE" w14:textId="77777777" w:rsidR="000D4F1C" w:rsidRPr="00EF7645" w:rsidRDefault="000D4F1C" w:rsidP="004A3414">
            <w:pPr>
              <w:outlineLvl w:val="1"/>
              <w:rPr>
                <w:rFonts w:ascii="Arial" w:hAnsi="Arial" w:cs="Arial"/>
                <w:b/>
                <w:bCs/>
                <w:szCs w:val="21"/>
              </w:rPr>
            </w:pPr>
            <w:r w:rsidRPr="00EF7645">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F1A4F68" w14:textId="77777777" w:rsidR="000D4F1C" w:rsidRPr="00EF7645" w:rsidRDefault="000D4F1C" w:rsidP="004A3414">
            <w:pPr>
              <w:outlineLvl w:val="1"/>
              <w:rPr>
                <w:rFonts w:ascii="Arial" w:hAnsi="Arial" w:cs="Arial"/>
                <w:b/>
                <w:bCs/>
                <w:szCs w:val="21"/>
              </w:rPr>
            </w:pPr>
            <w:r w:rsidRPr="00EF7645">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652A44" w14:textId="77777777" w:rsidR="000D4F1C" w:rsidRPr="00EF7645" w:rsidRDefault="00560F03" w:rsidP="004A3414">
            <w:pPr>
              <w:outlineLvl w:val="1"/>
              <w:rPr>
                <w:rFonts w:ascii="Arial" w:hAnsi="Arial" w:cs="Arial"/>
                <w:b/>
                <w:bCs/>
                <w:szCs w:val="21"/>
              </w:rPr>
            </w:pPr>
            <w:sdt>
              <w:sdtPr>
                <w:rPr>
                  <w:rFonts w:ascii="Arial" w:eastAsia="MSPゴシック" w:hAnsi="Arial" w:cs="Arial"/>
                  <w:szCs w:val="21"/>
                </w:rPr>
                <w:tag w:val="goog_rdk_28"/>
                <w:id w:val="-1895964598"/>
              </w:sdtPr>
              <w:sdtEndPr/>
              <w:sdtContent>
                <w:r w:rsidR="000D4F1C" w:rsidRPr="00EF7645">
                  <w:rPr>
                    <w:rFonts w:ascii="Arial" w:eastAsia="MSPゴシック" w:hAnsi="Arial" w:cs="Arial"/>
                    <w:smallCaps/>
                    <w:szCs w:val="21"/>
                  </w:rPr>
                  <w:t>ADDITIONAL CONSIDERATIONS</w:t>
                </w:r>
              </w:sdtContent>
            </w:sdt>
          </w:p>
        </w:tc>
      </w:tr>
      <w:tr w:rsidR="000D4F1C" w:rsidRPr="00EF7645" w14:paraId="7F323E55" w14:textId="77777777" w:rsidTr="004A3414">
        <w:trPr>
          <w:trHeight w:val="33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7B4F8F"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Favors the comparison</w:t>
            </w:r>
          </w:p>
          <w:p w14:paraId="73A81563"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lastRenderedPageBreak/>
              <w:t>○Probably favors the comparison</w:t>
            </w:r>
          </w:p>
          <w:p w14:paraId="12495B4C"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Does not favor either the intervention or the comparison</w:t>
            </w:r>
          </w:p>
          <w:p w14:paraId="23402E7B"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Probably favors the intervention</w:t>
            </w:r>
          </w:p>
          <w:p w14:paraId="7043DD2D"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○Favors the intervention</w:t>
            </w:r>
          </w:p>
          <w:p w14:paraId="768905E6"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Varies</w:t>
            </w:r>
          </w:p>
          <w:p w14:paraId="01B440D2" w14:textId="77777777" w:rsidR="000D4F1C" w:rsidRPr="00EF7645" w:rsidRDefault="000D4F1C" w:rsidP="004A3414">
            <w:pPr>
              <w:rPr>
                <w:rFonts w:ascii="Arial" w:hAnsi="Arial" w:cs="Arial"/>
                <w:szCs w:val="21"/>
              </w:rPr>
            </w:pPr>
            <w:r w:rsidRPr="00EF7645">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2759EE" w14:textId="77777777" w:rsidR="000D4F1C" w:rsidRPr="00EF7645" w:rsidRDefault="000D4F1C" w:rsidP="004A3414">
            <w:pPr>
              <w:rPr>
                <w:rFonts w:ascii="Arial" w:hAnsi="Arial" w:cs="Arial"/>
                <w:szCs w:val="21"/>
              </w:rPr>
            </w:pPr>
            <w:r w:rsidRPr="00EF7645">
              <w:rPr>
                <w:rFonts w:ascii="Arial" w:hAnsi="Arial" w:cs="Arial"/>
                <w:szCs w:val="21"/>
              </w:rPr>
              <w:lastRenderedPageBreak/>
              <w:t>No relevant studies.</w:t>
            </w:r>
          </w:p>
          <w:p w14:paraId="2FB1EEA8" w14:textId="77777777" w:rsidR="000D4F1C" w:rsidRPr="00EF7645"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1D82DD" w14:textId="77777777" w:rsidR="000D4F1C" w:rsidRPr="00EF7645" w:rsidRDefault="000D4F1C" w:rsidP="004A3414">
            <w:pPr>
              <w:spacing w:after="240"/>
              <w:rPr>
                <w:rFonts w:ascii="Arial" w:hAnsi="Arial" w:cs="Arial"/>
                <w:szCs w:val="21"/>
              </w:rPr>
            </w:pPr>
          </w:p>
        </w:tc>
      </w:tr>
      <w:tr w:rsidR="000D4F1C" w:rsidRPr="00EF7645" w14:paraId="2529A5DD" w14:textId="77777777" w:rsidTr="004A3414">
        <w:trPr>
          <w:trHeight w:val="33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8E5237" w14:textId="77777777" w:rsidR="000D4F1C" w:rsidRPr="00EF7645" w:rsidRDefault="000D4F1C" w:rsidP="004A3414">
            <w:pPr>
              <w:rPr>
                <w:rFonts w:ascii="Arial" w:eastAsia="MSPゴシック"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F4F440" w14:textId="77777777" w:rsidR="000D4F1C" w:rsidRPr="00EF7645"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4B2725" w14:textId="77777777" w:rsidR="000D4F1C" w:rsidRPr="00EF7645" w:rsidRDefault="000D4F1C" w:rsidP="004A3414">
            <w:pPr>
              <w:spacing w:after="240"/>
              <w:rPr>
                <w:rFonts w:ascii="Arial" w:hAnsi="Arial" w:cs="Arial"/>
                <w:szCs w:val="21"/>
              </w:rPr>
            </w:pPr>
          </w:p>
        </w:tc>
      </w:tr>
      <w:tr w:rsidR="000D4F1C" w:rsidRPr="00EF7645" w14:paraId="782DF14A"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49CCC6A8" w14:textId="77777777" w:rsidR="000D4F1C" w:rsidRPr="00EF7645" w:rsidRDefault="000D4F1C" w:rsidP="004A3414">
            <w:pPr>
              <w:spacing w:after="280"/>
              <w:outlineLvl w:val="1"/>
              <w:rPr>
                <w:rFonts w:ascii="Arial" w:hAnsi="Arial" w:cs="Arial"/>
                <w:b/>
                <w:bCs/>
                <w:szCs w:val="21"/>
              </w:rPr>
            </w:pPr>
            <w:r w:rsidRPr="00EF7645">
              <w:rPr>
                <w:rFonts w:ascii="Arial" w:hAnsi="Arial" w:cs="Arial"/>
                <w:b/>
                <w:bCs/>
                <w:color w:val="FFFFFF"/>
                <w:szCs w:val="21"/>
              </w:rPr>
              <w:t>Acceptability</w:t>
            </w:r>
          </w:p>
          <w:p w14:paraId="4FEDFDC9" w14:textId="77777777" w:rsidR="000D4F1C" w:rsidRPr="00EF7645" w:rsidRDefault="000D4F1C" w:rsidP="004A3414">
            <w:pPr>
              <w:rPr>
                <w:rFonts w:ascii="Arial" w:hAnsi="Arial" w:cs="Arial"/>
                <w:szCs w:val="21"/>
              </w:rPr>
            </w:pPr>
            <w:r w:rsidRPr="00EF7645">
              <w:rPr>
                <w:rFonts w:ascii="Arial" w:hAnsi="Arial" w:cs="Arial"/>
                <w:color w:val="FFFFFF"/>
                <w:szCs w:val="21"/>
              </w:rPr>
              <w:t>Is the intervention acceptable to key stakeholders?</w:t>
            </w:r>
          </w:p>
        </w:tc>
      </w:tr>
      <w:tr w:rsidR="000D4F1C" w:rsidRPr="00EF7645" w14:paraId="52968552"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8EABF5" w14:textId="77777777" w:rsidR="000D4F1C" w:rsidRPr="00EF7645" w:rsidRDefault="000D4F1C" w:rsidP="004A3414">
            <w:pPr>
              <w:outlineLvl w:val="1"/>
              <w:rPr>
                <w:rFonts w:ascii="Arial" w:hAnsi="Arial" w:cs="Arial"/>
                <w:b/>
                <w:bCs/>
                <w:szCs w:val="21"/>
              </w:rPr>
            </w:pPr>
            <w:r w:rsidRPr="00EF7645">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678416" w14:textId="77777777" w:rsidR="000D4F1C" w:rsidRPr="00EF7645" w:rsidRDefault="000D4F1C" w:rsidP="004A3414">
            <w:pPr>
              <w:outlineLvl w:val="1"/>
              <w:rPr>
                <w:rFonts w:ascii="Arial" w:hAnsi="Arial" w:cs="Arial"/>
                <w:b/>
                <w:bCs/>
                <w:szCs w:val="21"/>
              </w:rPr>
            </w:pPr>
            <w:r w:rsidRPr="00EF7645">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430EAB" w14:textId="77777777" w:rsidR="000D4F1C" w:rsidRPr="00EF7645" w:rsidRDefault="00560F03" w:rsidP="004A3414">
            <w:pPr>
              <w:outlineLvl w:val="1"/>
              <w:rPr>
                <w:rFonts w:ascii="Arial" w:hAnsi="Arial" w:cs="Arial"/>
                <w:b/>
                <w:bCs/>
                <w:szCs w:val="21"/>
              </w:rPr>
            </w:pPr>
            <w:sdt>
              <w:sdtPr>
                <w:rPr>
                  <w:rFonts w:ascii="Arial" w:eastAsia="MSPゴシック" w:hAnsi="Arial" w:cs="Arial"/>
                  <w:szCs w:val="21"/>
                </w:rPr>
                <w:tag w:val="goog_rdk_28"/>
                <w:id w:val="-538359395"/>
              </w:sdtPr>
              <w:sdtEndPr/>
              <w:sdtContent>
                <w:r w:rsidR="000D4F1C" w:rsidRPr="00EF7645">
                  <w:rPr>
                    <w:rFonts w:ascii="Arial" w:eastAsia="MSPゴシック" w:hAnsi="Arial" w:cs="Arial"/>
                    <w:smallCaps/>
                    <w:szCs w:val="21"/>
                  </w:rPr>
                  <w:t>ADDITIONAL CONSIDERATIONS</w:t>
                </w:r>
              </w:sdtContent>
            </w:sdt>
          </w:p>
        </w:tc>
      </w:tr>
      <w:tr w:rsidR="000D4F1C" w:rsidRPr="00EF7645" w14:paraId="6B2C6D45"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857467"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No</w:t>
            </w:r>
          </w:p>
          <w:p w14:paraId="61CF768C"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Probably no</w:t>
            </w:r>
          </w:p>
          <w:p w14:paraId="6F03BEAF"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Probably yes</w:t>
            </w:r>
          </w:p>
          <w:p w14:paraId="7DB73A01"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Yes</w:t>
            </w:r>
          </w:p>
          <w:p w14:paraId="79393112"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Varies</w:t>
            </w:r>
          </w:p>
          <w:p w14:paraId="221C715B" w14:textId="77777777" w:rsidR="000D4F1C" w:rsidRPr="00EF7645" w:rsidRDefault="000D4F1C" w:rsidP="004A3414">
            <w:pPr>
              <w:rPr>
                <w:rFonts w:ascii="Arial" w:hAnsi="Arial" w:cs="Arial"/>
                <w:szCs w:val="21"/>
              </w:rPr>
            </w:pPr>
            <w:r w:rsidRPr="00EF7645">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835869A" w14:textId="77777777" w:rsidR="000D4F1C" w:rsidRPr="00EF7645" w:rsidRDefault="000D4F1C" w:rsidP="004A3414">
            <w:pPr>
              <w:rPr>
                <w:rFonts w:ascii="Arial" w:hAnsi="Arial" w:cs="Arial"/>
                <w:szCs w:val="21"/>
              </w:rPr>
            </w:pPr>
            <w:r w:rsidRPr="00EF7645">
              <w:rPr>
                <w:rFonts w:ascii="Arial" w:hAnsi="Arial" w:cs="Arial"/>
                <w:color w:val="000000"/>
                <w:szCs w:val="21"/>
              </w:rPr>
              <w:t>There is no evidence used for the study, but it is an experimental method and would not be feasible in daily clinical practice.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7993EA" w14:textId="77777777" w:rsidR="000D4F1C" w:rsidRPr="00EF7645" w:rsidRDefault="000D4F1C" w:rsidP="004A3414">
            <w:pPr>
              <w:spacing w:after="240"/>
              <w:rPr>
                <w:rFonts w:ascii="Arial" w:hAnsi="Arial" w:cs="Arial"/>
                <w:szCs w:val="21"/>
              </w:rPr>
            </w:pPr>
          </w:p>
        </w:tc>
      </w:tr>
      <w:tr w:rsidR="000D4F1C" w:rsidRPr="00EF7645" w14:paraId="553B50D0"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2268D43F" w14:textId="77777777" w:rsidR="000D4F1C" w:rsidRPr="00EF7645" w:rsidRDefault="000D4F1C" w:rsidP="004A3414">
            <w:pPr>
              <w:spacing w:after="280"/>
              <w:outlineLvl w:val="1"/>
              <w:rPr>
                <w:rFonts w:ascii="Arial" w:hAnsi="Arial" w:cs="Arial"/>
                <w:b/>
                <w:bCs/>
                <w:szCs w:val="21"/>
              </w:rPr>
            </w:pPr>
            <w:r w:rsidRPr="00EF7645">
              <w:rPr>
                <w:rFonts w:ascii="Arial" w:hAnsi="Arial" w:cs="Arial"/>
                <w:b/>
                <w:bCs/>
                <w:color w:val="FFFFFF"/>
                <w:szCs w:val="21"/>
              </w:rPr>
              <w:t>Feasibility</w:t>
            </w:r>
          </w:p>
          <w:p w14:paraId="2AA3492F" w14:textId="77777777" w:rsidR="000D4F1C" w:rsidRPr="00EF7645" w:rsidRDefault="000D4F1C" w:rsidP="004A3414">
            <w:pPr>
              <w:rPr>
                <w:rFonts w:ascii="Arial" w:hAnsi="Arial" w:cs="Arial"/>
                <w:szCs w:val="21"/>
              </w:rPr>
            </w:pPr>
            <w:r w:rsidRPr="00EF7645">
              <w:rPr>
                <w:rFonts w:ascii="Arial" w:hAnsi="Arial" w:cs="Arial"/>
                <w:color w:val="FFFFFF"/>
                <w:szCs w:val="21"/>
              </w:rPr>
              <w:t>Is the intervention feasible to implement?</w:t>
            </w:r>
          </w:p>
        </w:tc>
      </w:tr>
      <w:tr w:rsidR="000D4F1C" w:rsidRPr="00EF7645" w14:paraId="13391820"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F981301" w14:textId="77777777" w:rsidR="000D4F1C" w:rsidRPr="00EF7645" w:rsidRDefault="000D4F1C" w:rsidP="004A3414">
            <w:pPr>
              <w:outlineLvl w:val="1"/>
              <w:rPr>
                <w:rFonts w:ascii="Arial" w:hAnsi="Arial" w:cs="Arial"/>
                <w:b/>
                <w:bCs/>
                <w:szCs w:val="21"/>
              </w:rPr>
            </w:pPr>
            <w:r w:rsidRPr="00EF7645">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1DE63A" w14:textId="77777777" w:rsidR="000D4F1C" w:rsidRPr="00EF7645" w:rsidRDefault="000D4F1C" w:rsidP="004A3414">
            <w:pPr>
              <w:outlineLvl w:val="1"/>
              <w:rPr>
                <w:rFonts w:ascii="Arial" w:hAnsi="Arial" w:cs="Arial"/>
                <w:b/>
                <w:bCs/>
                <w:szCs w:val="21"/>
              </w:rPr>
            </w:pPr>
            <w:r w:rsidRPr="00EF7645">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16293E" w14:textId="77777777" w:rsidR="000D4F1C" w:rsidRPr="00EF7645" w:rsidRDefault="00560F03" w:rsidP="004A3414">
            <w:pPr>
              <w:outlineLvl w:val="1"/>
              <w:rPr>
                <w:rFonts w:ascii="Arial" w:hAnsi="Arial" w:cs="Arial"/>
                <w:b/>
                <w:bCs/>
                <w:szCs w:val="21"/>
              </w:rPr>
            </w:pPr>
            <w:sdt>
              <w:sdtPr>
                <w:rPr>
                  <w:rFonts w:ascii="Arial" w:eastAsia="MSPゴシック" w:hAnsi="Arial" w:cs="Arial"/>
                  <w:szCs w:val="21"/>
                </w:rPr>
                <w:tag w:val="goog_rdk_28"/>
                <w:id w:val="1412809454"/>
              </w:sdtPr>
              <w:sdtEndPr/>
              <w:sdtContent>
                <w:r w:rsidR="000D4F1C" w:rsidRPr="00EF7645">
                  <w:rPr>
                    <w:rFonts w:ascii="Arial" w:eastAsia="MSPゴシック" w:hAnsi="Arial" w:cs="Arial"/>
                    <w:smallCaps/>
                    <w:szCs w:val="21"/>
                  </w:rPr>
                  <w:t>ADDITIONAL CONSIDERATIONS</w:t>
                </w:r>
              </w:sdtContent>
            </w:sdt>
          </w:p>
        </w:tc>
      </w:tr>
      <w:tr w:rsidR="000D4F1C" w:rsidRPr="00EF7645" w14:paraId="2BB6C8F2"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5F4CFC"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No</w:t>
            </w:r>
          </w:p>
          <w:p w14:paraId="33190C5B"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Probably no</w:t>
            </w:r>
          </w:p>
          <w:p w14:paraId="62FBCA5C"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Probably yes</w:t>
            </w:r>
          </w:p>
          <w:p w14:paraId="708F1A50"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Yes</w:t>
            </w:r>
          </w:p>
          <w:p w14:paraId="3CF168AC" w14:textId="77777777" w:rsidR="000D4F1C" w:rsidRPr="00EF7645" w:rsidRDefault="000D4F1C" w:rsidP="004A3414">
            <w:pPr>
              <w:rPr>
                <w:rFonts w:ascii="Arial" w:eastAsia="MSPゴシック" w:hAnsi="Arial" w:cs="Arial"/>
                <w:szCs w:val="21"/>
              </w:rPr>
            </w:pPr>
            <w:r w:rsidRPr="00EF7645">
              <w:rPr>
                <w:rFonts w:ascii="Arial" w:eastAsia="MSPゴシック" w:hAnsi="Arial" w:cs="Arial"/>
                <w:szCs w:val="21"/>
              </w:rPr>
              <w:t>○ Varies</w:t>
            </w:r>
          </w:p>
          <w:p w14:paraId="144960D5" w14:textId="77777777" w:rsidR="000D4F1C" w:rsidRPr="00EF7645" w:rsidRDefault="000D4F1C" w:rsidP="004A3414">
            <w:pPr>
              <w:rPr>
                <w:rFonts w:ascii="Arial" w:hAnsi="Arial" w:cs="Arial"/>
                <w:szCs w:val="21"/>
              </w:rPr>
            </w:pPr>
            <w:r w:rsidRPr="00EF7645">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1496C1" w14:textId="77777777" w:rsidR="000D4F1C" w:rsidRPr="00EF7645" w:rsidRDefault="000D4F1C" w:rsidP="004A3414">
            <w:pPr>
              <w:rPr>
                <w:rFonts w:ascii="Arial" w:hAnsi="Arial" w:cs="Arial"/>
                <w:szCs w:val="21"/>
              </w:rPr>
            </w:pPr>
            <w:r w:rsidRPr="00EF7645">
              <w:rPr>
                <w:rFonts w:ascii="Arial" w:hAnsi="Arial" w:cs="Arial"/>
                <w:szCs w:val="21"/>
              </w:rPr>
              <w:t>As of February 2021, EIT has not been released in Japan and is an experimental device. In addition, although EIT itself is non-invasive, there is no evidence to compare it with conventional PEEP determination methods, and PEEP determination by EIT may lead to the setting of excessive PEEP. Therefore, the feasibility of EIT is considered to be difficult.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E85FF9" w14:textId="77777777" w:rsidR="000D4F1C" w:rsidRPr="00EF7645" w:rsidRDefault="000D4F1C" w:rsidP="004A3414">
            <w:pPr>
              <w:spacing w:after="240"/>
              <w:rPr>
                <w:rFonts w:ascii="Arial" w:hAnsi="Arial" w:cs="Arial"/>
                <w:szCs w:val="21"/>
              </w:rPr>
            </w:pPr>
          </w:p>
        </w:tc>
      </w:tr>
    </w:tbl>
    <w:p w14:paraId="1E47BE90" w14:textId="77777777" w:rsidR="000D4F1C" w:rsidRPr="00A5484D" w:rsidRDefault="000D4F1C" w:rsidP="004A3414">
      <w:pPr>
        <w:spacing w:before="280" w:after="280"/>
        <w:outlineLvl w:val="0"/>
        <w:rPr>
          <w:rFonts w:ascii="Arial" w:hAnsi="Arial" w:cs="Arial"/>
          <w:b/>
          <w:bCs/>
          <w:color w:val="000000"/>
          <w:kern w:val="36"/>
          <w:sz w:val="28"/>
          <w:szCs w:val="28"/>
        </w:rPr>
      </w:pPr>
      <w:r w:rsidRPr="00A5484D">
        <w:rPr>
          <w:rFonts w:ascii="Arial" w:hAnsi="Arial" w:cs="Arial"/>
          <w:b/>
          <w:bCs/>
          <w:color w:val="000000"/>
          <w:kern w:val="36"/>
          <w:sz w:val="28"/>
          <w:szCs w:val="28"/>
        </w:rPr>
        <w:t>Summary of Judgment</w:t>
      </w:r>
    </w:p>
    <w:tbl>
      <w:tblPr>
        <w:tblW w:w="0" w:type="auto"/>
        <w:tblCellMar>
          <w:top w:w="15" w:type="dxa"/>
          <w:left w:w="15" w:type="dxa"/>
          <w:bottom w:w="15" w:type="dxa"/>
          <w:right w:w="15" w:type="dxa"/>
        </w:tblCellMar>
        <w:tblLook w:val="04A0" w:firstRow="1" w:lastRow="0" w:firstColumn="1" w:lastColumn="0" w:noHBand="0" w:noVBand="1"/>
      </w:tblPr>
      <w:tblGrid>
        <w:gridCol w:w="1880"/>
        <w:gridCol w:w="1371"/>
        <w:gridCol w:w="1426"/>
        <w:gridCol w:w="1504"/>
        <w:gridCol w:w="1393"/>
        <w:gridCol w:w="1305"/>
        <w:gridCol w:w="730"/>
        <w:gridCol w:w="849"/>
      </w:tblGrid>
      <w:tr w:rsidR="000D4F1C" w:rsidRPr="00EF7645" w14:paraId="4D87CCE7" w14:textId="77777777" w:rsidTr="004A3414">
        <w:tc>
          <w:tcPr>
            <w:tcW w:w="0" w:type="auto"/>
            <w:tcBorders>
              <w:bottom w:val="single" w:sz="6" w:space="0" w:color="000000"/>
              <w:right w:val="single" w:sz="6" w:space="0" w:color="000000"/>
            </w:tcBorders>
            <w:tcMar>
              <w:top w:w="75" w:type="dxa"/>
              <w:left w:w="75" w:type="dxa"/>
              <w:bottom w:w="75" w:type="dxa"/>
              <w:right w:w="75" w:type="dxa"/>
            </w:tcMar>
            <w:vAlign w:val="center"/>
            <w:hideMark/>
          </w:tcPr>
          <w:p w14:paraId="41665B33" w14:textId="77777777" w:rsidR="000D4F1C" w:rsidRPr="00EF7645" w:rsidRDefault="000D4F1C" w:rsidP="004A3414">
            <w:pPr>
              <w:rPr>
                <w:rFonts w:ascii="Arial" w:hAnsi="Arial" w:cs="Arial"/>
                <w:szCs w:val="21"/>
              </w:rPr>
            </w:pPr>
          </w:p>
        </w:tc>
        <w:tc>
          <w:tcPr>
            <w:tcW w:w="0" w:type="auto"/>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EC598E9" w14:textId="77777777" w:rsidR="000D4F1C" w:rsidRPr="00EF7645" w:rsidRDefault="000D4F1C" w:rsidP="004A3414">
            <w:pPr>
              <w:jc w:val="center"/>
              <w:rPr>
                <w:rFonts w:ascii="Arial" w:hAnsi="Arial" w:cs="Arial"/>
                <w:szCs w:val="21"/>
              </w:rPr>
            </w:pPr>
            <w:r w:rsidRPr="00EF7645">
              <w:rPr>
                <w:rFonts w:ascii="Arial" w:hAnsi="Arial" w:cs="Arial"/>
                <w:color w:val="FFFFFF" w:themeColor="background1"/>
                <w:szCs w:val="21"/>
              </w:rPr>
              <w:t>Judgment</w:t>
            </w:r>
          </w:p>
        </w:tc>
      </w:tr>
      <w:tr w:rsidR="000D4F1C" w:rsidRPr="00EF7645" w14:paraId="1DBA6B85"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DCCA4D7" w14:textId="77777777" w:rsidR="000D4F1C" w:rsidRPr="00EF7645" w:rsidRDefault="000D4F1C" w:rsidP="004A3414">
            <w:pPr>
              <w:jc w:val="center"/>
              <w:rPr>
                <w:rFonts w:ascii="Arial" w:hAnsi="Arial" w:cs="Arial"/>
                <w:szCs w:val="21"/>
              </w:rPr>
            </w:pPr>
            <w:r w:rsidRPr="00EF7645">
              <w:rPr>
                <w:rFonts w:ascii="Arial" w:hAnsi="Arial" w:cs="Arial"/>
                <w:b/>
                <w:bCs/>
                <w:color w:val="FFFFFF"/>
                <w:szCs w:val="21"/>
              </w:rPr>
              <w:t>PROBLEM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DCADA9" w14:textId="77777777" w:rsidR="000D4F1C" w:rsidRPr="00EF7645" w:rsidRDefault="000D4F1C" w:rsidP="004A3414">
            <w:pPr>
              <w:jc w:val="center"/>
              <w:rPr>
                <w:rFonts w:ascii="Arial" w:hAnsi="Arial" w:cs="Arial"/>
                <w:szCs w:val="21"/>
              </w:rPr>
            </w:pPr>
            <w:r w:rsidRPr="00EF7645">
              <w:rPr>
                <w:rFonts w:ascii="Arial" w:hAnsi="Arial" w:cs="Arial"/>
                <w:color w:val="AEAAAA" w:themeColor="background2" w:themeShade="BF"/>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FF196A" w14:textId="77777777" w:rsidR="000D4F1C" w:rsidRPr="00EF7645" w:rsidRDefault="000D4F1C" w:rsidP="004A3414">
            <w:pPr>
              <w:jc w:val="center"/>
              <w:rPr>
                <w:rFonts w:ascii="Arial" w:hAnsi="Arial" w:cs="Arial"/>
                <w:szCs w:val="21"/>
              </w:rPr>
            </w:pPr>
            <w:r w:rsidRPr="00EF7645">
              <w:rPr>
                <w:rFonts w:ascii="Arial" w:hAnsi="Arial" w:cs="Arial"/>
                <w:color w:val="AEAAAA"/>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7EDC5D" w14:textId="77777777" w:rsidR="000D4F1C" w:rsidRPr="00EF7645" w:rsidRDefault="000D4F1C" w:rsidP="004A3414">
            <w:pPr>
              <w:jc w:val="center"/>
              <w:rPr>
                <w:rFonts w:ascii="Arial" w:hAnsi="Arial" w:cs="Arial"/>
                <w:szCs w:val="21"/>
              </w:rPr>
            </w:pPr>
            <w:r w:rsidRPr="00EF7645">
              <w:rPr>
                <w:rFonts w:ascii="Arial" w:hAnsi="Arial" w:cs="Arial"/>
                <w:color w:val="000000" w:themeColor="text1"/>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D8A1FE" w14:textId="77777777" w:rsidR="000D4F1C" w:rsidRPr="00EF7645" w:rsidRDefault="000D4F1C" w:rsidP="004A3414">
            <w:pPr>
              <w:jc w:val="center"/>
              <w:rPr>
                <w:rFonts w:ascii="Arial" w:hAnsi="Arial" w:cs="Arial"/>
                <w:szCs w:val="21"/>
              </w:rPr>
            </w:pPr>
            <w:r w:rsidRPr="00EF7645">
              <w:rPr>
                <w:rFonts w:ascii="Arial" w:hAnsi="Arial" w:cs="Arial"/>
                <w:color w:val="D0CECE" w:themeColor="background2" w:themeShade="E6"/>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1CB6EAD" w14:textId="77777777" w:rsidR="000D4F1C" w:rsidRPr="00EF7645"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61E826" w14:textId="77777777" w:rsidR="000D4F1C" w:rsidRPr="00EF7645" w:rsidRDefault="000D4F1C" w:rsidP="004A3414">
            <w:pPr>
              <w:jc w:val="center"/>
              <w:rPr>
                <w:rFonts w:ascii="Arial" w:hAnsi="Arial" w:cs="Arial"/>
                <w:szCs w:val="21"/>
              </w:rPr>
            </w:pPr>
            <w:r w:rsidRPr="00EF7645">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13B2AD" w14:textId="77777777" w:rsidR="000D4F1C" w:rsidRPr="00EF7645" w:rsidRDefault="000D4F1C" w:rsidP="004A3414">
            <w:pPr>
              <w:jc w:val="center"/>
              <w:rPr>
                <w:rFonts w:ascii="Arial" w:hAnsi="Arial" w:cs="Arial"/>
                <w:szCs w:val="21"/>
              </w:rPr>
            </w:pPr>
            <w:r w:rsidRPr="00EF7645">
              <w:rPr>
                <w:rFonts w:ascii="Arial" w:eastAsia="MSPゴシック" w:hAnsi="Arial" w:cs="Arial"/>
                <w:color w:val="AEAAAA"/>
                <w:szCs w:val="21"/>
              </w:rPr>
              <w:t>Do not know</w:t>
            </w:r>
          </w:p>
        </w:tc>
      </w:tr>
      <w:tr w:rsidR="000D4F1C" w:rsidRPr="00EF7645" w14:paraId="4661BDCF"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13BB8A89" w14:textId="77777777" w:rsidR="000D4F1C" w:rsidRPr="00EF7645" w:rsidRDefault="000D4F1C" w:rsidP="004A3414">
            <w:pPr>
              <w:rPr>
                <w:rFonts w:ascii="Arial" w:hAnsi="Arial" w:cs="Arial"/>
                <w:szCs w:val="21"/>
              </w:rPr>
            </w:pPr>
            <w:r w:rsidRPr="00EF7645">
              <w:rPr>
                <w:rFonts w:ascii="Arial" w:hAnsi="Arial" w:cs="Arial"/>
                <w:b/>
                <w:bCs/>
                <w:color w:val="FFFFFF"/>
                <w:szCs w:val="21"/>
              </w:rPr>
              <w:t>DESIRABLE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BE6C9C" w14:textId="77777777" w:rsidR="000D4F1C" w:rsidRPr="00EF7645" w:rsidRDefault="000D4F1C" w:rsidP="004A3414">
            <w:pPr>
              <w:jc w:val="center"/>
              <w:rPr>
                <w:rFonts w:ascii="Arial" w:hAnsi="Arial" w:cs="Arial"/>
                <w:szCs w:val="21"/>
              </w:rPr>
            </w:pPr>
            <w:r w:rsidRPr="00EF7645">
              <w:rPr>
                <w:rFonts w:ascii="Arial" w:hAnsi="Arial" w:cs="Arial"/>
                <w:color w:val="AEAAAA" w:themeColor="background2" w:themeShade="BF"/>
                <w:szCs w:val="21"/>
              </w:rPr>
              <w:t>Trivial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59510C" w14:textId="77777777" w:rsidR="000D4F1C" w:rsidRPr="00EF7645" w:rsidRDefault="000D4F1C" w:rsidP="004A3414">
            <w:pPr>
              <w:jc w:val="center"/>
              <w:rPr>
                <w:rFonts w:ascii="Arial" w:hAnsi="Arial" w:cs="Arial"/>
                <w:color w:val="AEAAAA" w:themeColor="background2" w:themeShade="BF"/>
                <w:szCs w:val="21"/>
              </w:rPr>
            </w:pPr>
            <w:r w:rsidRPr="00EF7645">
              <w:rPr>
                <w:rFonts w:ascii="Arial" w:hAnsi="Arial" w:cs="Arial"/>
                <w:color w:val="AEAAAA" w:themeColor="background2" w:themeShade="BF"/>
                <w:szCs w:val="21"/>
              </w:rPr>
              <w:t>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8711EE" w14:textId="77777777" w:rsidR="000D4F1C" w:rsidRPr="00EF7645" w:rsidRDefault="000D4F1C" w:rsidP="004A3414">
            <w:pPr>
              <w:jc w:val="center"/>
              <w:rPr>
                <w:rFonts w:ascii="Arial" w:hAnsi="Arial" w:cs="Arial"/>
                <w:szCs w:val="21"/>
              </w:rPr>
            </w:pPr>
            <w:r w:rsidRPr="00EF7645">
              <w:rPr>
                <w:rFonts w:ascii="Arial" w:hAnsi="Arial" w:cs="Arial"/>
                <w:color w:val="AEAAAA" w:themeColor="background2" w:themeShade="BF"/>
                <w:szCs w:val="21"/>
              </w:rPr>
              <w:t>Moderate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C77F67" w14:textId="77777777" w:rsidR="000D4F1C" w:rsidRPr="00EF7645" w:rsidRDefault="000D4F1C" w:rsidP="004A3414">
            <w:pPr>
              <w:jc w:val="center"/>
              <w:rPr>
                <w:rFonts w:ascii="Arial" w:hAnsi="Arial" w:cs="Arial"/>
                <w:szCs w:val="21"/>
              </w:rPr>
            </w:pPr>
            <w:r w:rsidRPr="00EF7645">
              <w:rPr>
                <w:rFonts w:ascii="Arial" w:hAnsi="Arial" w:cs="Arial"/>
                <w:color w:val="AEAAAA" w:themeColor="background2" w:themeShade="BF"/>
                <w:szCs w:val="21"/>
              </w:rPr>
              <w:t>Large</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D6F3EC7" w14:textId="77777777" w:rsidR="000D4F1C" w:rsidRPr="00EF7645"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C82027" w14:textId="77777777" w:rsidR="000D4F1C" w:rsidRPr="00EF7645" w:rsidRDefault="000D4F1C" w:rsidP="004A3414">
            <w:pPr>
              <w:jc w:val="center"/>
              <w:rPr>
                <w:rFonts w:ascii="Arial" w:hAnsi="Arial" w:cs="Arial"/>
                <w:szCs w:val="21"/>
              </w:rPr>
            </w:pPr>
            <w:r w:rsidRPr="00EF7645">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86330F" w14:textId="77777777" w:rsidR="000D4F1C" w:rsidRPr="00EF7645" w:rsidRDefault="000D4F1C" w:rsidP="004A3414">
            <w:pPr>
              <w:jc w:val="center"/>
              <w:rPr>
                <w:rFonts w:ascii="Arial" w:hAnsi="Arial" w:cs="Arial"/>
                <w:szCs w:val="21"/>
              </w:rPr>
            </w:pPr>
            <w:r w:rsidRPr="00EF7645">
              <w:rPr>
                <w:rFonts w:ascii="Arial" w:eastAsia="MSPゴシック" w:hAnsi="Arial" w:cs="Arial"/>
                <w:color w:val="000000" w:themeColor="text1"/>
                <w:szCs w:val="21"/>
              </w:rPr>
              <w:t>Do not know</w:t>
            </w:r>
          </w:p>
        </w:tc>
      </w:tr>
      <w:tr w:rsidR="000D4F1C" w:rsidRPr="00EF7645" w14:paraId="58B8C1EF"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2EBB959A" w14:textId="77777777" w:rsidR="000D4F1C" w:rsidRPr="00EF7645" w:rsidRDefault="000D4F1C" w:rsidP="004A3414">
            <w:pPr>
              <w:ind w:firstLineChars="50" w:firstLine="105"/>
              <w:jc w:val="center"/>
              <w:rPr>
                <w:rFonts w:ascii="Arial" w:hAnsi="Arial" w:cs="Arial"/>
                <w:szCs w:val="21"/>
              </w:rPr>
            </w:pPr>
            <w:r w:rsidRPr="00EF7645">
              <w:rPr>
                <w:rFonts w:ascii="Arial" w:hAnsi="Arial" w:cs="Arial"/>
                <w:b/>
                <w:bCs/>
                <w:color w:val="FFFFFF"/>
                <w:szCs w:val="21"/>
              </w:rPr>
              <w:t>UNDESIRABLE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6701E5" w14:textId="77777777" w:rsidR="000D4F1C" w:rsidRPr="00EF7645" w:rsidRDefault="000D4F1C" w:rsidP="004A3414">
            <w:pPr>
              <w:jc w:val="center"/>
              <w:rPr>
                <w:rFonts w:ascii="Arial" w:hAnsi="Arial" w:cs="Arial"/>
                <w:szCs w:val="21"/>
              </w:rPr>
            </w:pPr>
            <w:r w:rsidRPr="00EF7645">
              <w:rPr>
                <w:rFonts w:ascii="Arial" w:hAnsi="Arial" w:cs="Arial"/>
                <w:color w:val="AEAAAA" w:themeColor="background2" w:themeShade="BF"/>
                <w:szCs w:val="21"/>
              </w:rPr>
              <w:t>Large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C09CF0" w14:textId="77777777" w:rsidR="000D4F1C" w:rsidRPr="00EF7645" w:rsidRDefault="000D4F1C" w:rsidP="004A3414">
            <w:pPr>
              <w:jc w:val="center"/>
              <w:rPr>
                <w:rFonts w:ascii="Arial" w:hAnsi="Arial" w:cs="Arial"/>
                <w:szCs w:val="21"/>
              </w:rPr>
            </w:pPr>
            <w:r w:rsidRPr="00EF7645">
              <w:rPr>
                <w:rFonts w:ascii="Arial" w:hAnsi="Arial" w:cs="Arial"/>
                <w:color w:val="AEAAAA"/>
                <w:szCs w:val="21"/>
              </w:rPr>
              <w:t>Moderate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5168A6" w14:textId="77777777" w:rsidR="000D4F1C" w:rsidRPr="00EF7645" w:rsidRDefault="000D4F1C" w:rsidP="004A3414">
            <w:pPr>
              <w:jc w:val="center"/>
              <w:rPr>
                <w:rFonts w:ascii="Arial" w:hAnsi="Arial" w:cs="Arial"/>
                <w:szCs w:val="21"/>
              </w:rPr>
            </w:pPr>
            <w:r w:rsidRPr="00EF7645">
              <w:rPr>
                <w:rFonts w:ascii="Arial" w:hAnsi="Arial" w:cs="Arial"/>
                <w:color w:val="AEAAAA" w:themeColor="background2" w:themeShade="BF"/>
                <w:szCs w:val="21"/>
              </w:rPr>
              <w:t>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286A64" w14:textId="77777777" w:rsidR="000D4F1C" w:rsidRPr="00EF7645" w:rsidRDefault="000D4F1C" w:rsidP="004A3414">
            <w:pPr>
              <w:jc w:val="center"/>
              <w:rPr>
                <w:rFonts w:ascii="Arial" w:hAnsi="Arial" w:cs="Arial"/>
                <w:szCs w:val="21"/>
              </w:rPr>
            </w:pPr>
            <w:r w:rsidRPr="00EF7645">
              <w:rPr>
                <w:rFonts w:ascii="Arial" w:hAnsi="Arial" w:cs="Arial"/>
                <w:color w:val="AEAAAA"/>
                <w:szCs w:val="21"/>
              </w:rPr>
              <w:t>Trivial</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6686601C" w14:textId="77777777" w:rsidR="000D4F1C" w:rsidRPr="00EF7645"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21ED95" w14:textId="77777777" w:rsidR="000D4F1C" w:rsidRPr="00EF7645" w:rsidRDefault="000D4F1C" w:rsidP="004A3414">
            <w:pPr>
              <w:jc w:val="center"/>
              <w:rPr>
                <w:rFonts w:ascii="Arial" w:hAnsi="Arial" w:cs="Arial"/>
                <w:szCs w:val="21"/>
              </w:rPr>
            </w:pPr>
            <w:r w:rsidRPr="00EF7645">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A45E0C" w14:textId="77777777" w:rsidR="000D4F1C" w:rsidRPr="00EF7645" w:rsidRDefault="000D4F1C" w:rsidP="004A3414">
            <w:pPr>
              <w:jc w:val="center"/>
              <w:rPr>
                <w:rFonts w:ascii="Arial" w:hAnsi="Arial" w:cs="Arial"/>
                <w:szCs w:val="21"/>
              </w:rPr>
            </w:pPr>
            <w:r w:rsidRPr="00EF7645">
              <w:rPr>
                <w:rFonts w:ascii="Arial" w:eastAsia="MSPゴシック" w:hAnsi="Arial" w:cs="Arial"/>
                <w:color w:val="000000" w:themeColor="text1"/>
                <w:szCs w:val="21"/>
              </w:rPr>
              <w:t>Do not know</w:t>
            </w:r>
          </w:p>
        </w:tc>
      </w:tr>
      <w:tr w:rsidR="000D4F1C" w:rsidRPr="00EF7645" w14:paraId="5068E472"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42F4C3EB" w14:textId="77777777" w:rsidR="000D4F1C" w:rsidRPr="00EF7645" w:rsidRDefault="000D4F1C" w:rsidP="004A3414">
            <w:pPr>
              <w:jc w:val="center"/>
              <w:rPr>
                <w:rFonts w:ascii="Arial" w:hAnsi="Arial" w:cs="Arial"/>
                <w:szCs w:val="21"/>
              </w:rPr>
            </w:pPr>
            <w:r w:rsidRPr="00EF7645">
              <w:rPr>
                <w:rFonts w:ascii="Arial" w:hAnsi="Arial" w:cs="Arial"/>
                <w:b/>
                <w:bCs/>
                <w:color w:val="FFFFFF"/>
                <w:szCs w:val="21"/>
              </w:rPr>
              <w:t>CERTAINTY OF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0CDCE5" w14:textId="77777777" w:rsidR="000D4F1C" w:rsidRPr="00EF7645" w:rsidRDefault="000D4F1C" w:rsidP="004A3414">
            <w:pPr>
              <w:jc w:val="center"/>
              <w:rPr>
                <w:rFonts w:ascii="Arial" w:hAnsi="Arial" w:cs="Arial"/>
                <w:szCs w:val="21"/>
              </w:rPr>
            </w:pPr>
            <w:r w:rsidRPr="00EF7645">
              <w:rPr>
                <w:rFonts w:ascii="Arial" w:hAnsi="Arial" w:cs="Arial"/>
                <w:color w:val="AEAAAA" w:themeColor="background2" w:themeShade="BF"/>
                <w:szCs w:val="21"/>
              </w:rPr>
              <w:t>Very 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8324D1" w14:textId="77777777" w:rsidR="000D4F1C" w:rsidRPr="00EF7645" w:rsidRDefault="000D4F1C" w:rsidP="004A3414">
            <w:pPr>
              <w:jc w:val="center"/>
              <w:rPr>
                <w:rFonts w:ascii="Arial" w:hAnsi="Arial" w:cs="Arial"/>
                <w:szCs w:val="21"/>
              </w:rPr>
            </w:pPr>
            <w:r w:rsidRPr="00EF7645">
              <w:rPr>
                <w:rFonts w:ascii="Arial" w:hAnsi="Arial" w:cs="Arial"/>
                <w:color w:val="AEAAAA" w:themeColor="background2" w:themeShade="BF"/>
                <w:szCs w:val="21"/>
              </w:rPr>
              <w:t>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2847C8" w14:textId="77777777" w:rsidR="000D4F1C" w:rsidRPr="00EF7645" w:rsidRDefault="000D4F1C" w:rsidP="004A3414">
            <w:pPr>
              <w:jc w:val="center"/>
              <w:rPr>
                <w:rFonts w:ascii="Arial" w:hAnsi="Arial" w:cs="Arial"/>
                <w:szCs w:val="21"/>
              </w:rPr>
            </w:pPr>
            <w:r w:rsidRPr="00EF7645">
              <w:rPr>
                <w:rFonts w:ascii="Arial" w:hAnsi="Arial" w:cs="Arial"/>
                <w:color w:val="AEAAAA" w:themeColor="background2" w:themeShade="BF"/>
                <w:szCs w:val="21"/>
              </w:rPr>
              <w:t>Middle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56A60A" w14:textId="77777777" w:rsidR="000D4F1C" w:rsidRPr="00EF7645" w:rsidRDefault="000D4F1C" w:rsidP="004A3414">
            <w:pPr>
              <w:jc w:val="center"/>
              <w:rPr>
                <w:rFonts w:ascii="Arial" w:hAnsi="Arial" w:cs="Arial"/>
                <w:szCs w:val="21"/>
              </w:rPr>
            </w:pPr>
            <w:r w:rsidRPr="00EF7645">
              <w:rPr>
                <w:rFonts w:ascii="Arial" w:hAnsi="Arial" w:cs="Arial"/>
                <w:color w:val="AEAAAA" w:themeColor="background2" w:themeShade="BF"/>
                <w:szCs w:val="21"/>
              </w:rPr>
              <w:t>high</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582C9410" w14:textId="77777777" w:rsidR="000D4F1C" w:rsidRPr="00EF7645"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1392020" w14:textId="77777777" w:rsidR="000D4F1C" w:rsidRPr="00EF7645"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923E32" w14:textId="77777777" w:rsidR="000D4F1C" w:rsidRPr="00EF7645" w:rsidRDefault="000D4F1C" w:rsidP="004A3414">
            <w:pPr>
              <w:jc w:val="center"/>
              <w:rPr>
                <w:rFonts w:ascii="Arial" w:hAnsi="Arial" w:cs="Arial"/>
                <w:szCs w:val="21"/>
              </w:rPr>
            </w:pPr>
            <w:r w:rsidRPr="00EF7645">
              <w:rPr>
                <w:rFonts w:ascii="Arial" w:hAnsi="Arial" w:cs="Arial"/>
                <w:color w:val="000000" w:themeColor="text1"/>
                <w:szCs w:val="21"/>
              </w:rPr>
              <w:t>No stud</w:t>
            </w:r>
            <w:r>
              <w:rPr>
                <w:rFonts w:ascii="Arial" w:hAnsi="Arial" w:cs="Arial"/>
                <w:color w:val="000000" w:themeColor="text1"/>
                <w:szCs w:val="21"/>
              </w:rPr>
              <w:t>ies</w:t>
            </w:r>
          </w:p>
        </w:tc>
      </w:tr>
      <w:tr w:rsidR="000D4F1C" w:rsidRPr="00EF7645" w14:paraId="0B65DB6C"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310D2E9" w14:textId="77777777" w:rsidR="000D4F1C" w:rsidRPr="00EF7645" w:rsidRDefault="000D4F1C" w:rsidP="004A3414">
            <w:pPr>
              <w:jc w:val="center"/>
              <w:rPr>
                <w:rFonts w:ascii="Arial" w:hAnsi="Arial" w:cs="Arial"/>
                <w:szCs w:val="21"/>
              </w:rPr>
            </w:pPr>
            <w:r w:rsidRPr="00EF7645">
              <w:rPr>
                <w:rFonts w:ascii="Arial" w:hAnsi="Arial" w:cs="Arial"/>
                <w:b/>
                <w:bCs/>
                <w:color w:val="FFFFFF"/>
                <w:szCs w:val="21"/>
              </w:rPr>
              <w:t>VALUES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782B42" w14:textId="77777777" w:rsidR="000D4F1C" w:rsidRPr="00EF7645" w:rsidRDefault="000D4F1C" w:rsidP="004A3414">
            <w:pPr>
              <w:jc w:val="center"/>
              <w:rPr>
                <w:rFonts w:ascii="Arial" w:hAnsi="Arial" w:cs="Arial"/>
                <w:szCs w:val="21"/>
              </w:rPr>
            </w:pPr>
            <w:r w:rsidRPr="00EF7645">
              <w:rPr>
                <w:rFonts w:ascii="Arial" w:eastAsia="MSPゴシック" w:hAnsi="Arial" w:cs="Arial"/>
                <w:color w:val="AEAAAA"/>
                <w:szCs w:val="21"/>
              </w:rPr>
              <w:t>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204B0E" w14:textId="77777777" w:rsidR="000D4F1C" w:rsidRPr="00EF7645" w:rsidRDefault="000D4F1C" w:rsidP="004A3414">
            <w:pPr>
              <w:jc w:val="center"/>
              <w:rPr>
                <w:rFonts w:ascii="Arial" w:hAnsi="Arial" w:cs="Arial"/>
                <w:szCs w:val="21"/>
              </w:rPr>
            </w:pPr>
            <w:r w:rsidRPr="00EF7645">
              <w:rPr>
                <w:rFonts w:ascii="Arial" w:eastAsia="MSPゴシック" w:hAnsi="Arial" w:cs="Arial"/>
                <w:color w:val="AEAAAA"/>
                <w:szCs w:val="21"/>
              </w:rPr>
              <w:t>Possibly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EC4E40" w14:textId="77777777" w:rsidR="000D4F1C" w:rsidRPr="00EF7645" w:rsidRDefault="000D4F1C" w:rsidP="004A3414">
            <w:pPr>
              <w:jc w:val="center"/>
              <w:rPr>
                <w:rFonts w:ascii="Arial" w:hAnsi="Arial" w:cs="Arial"/>
                <w:szCs w:val="21"/>
              </w:rPr>
            </w:pPr>
            <w:r w:rsidRPr="00EF7645">
              <w:rPr>
                <w:rFonts w:ascii="Arial" w:eastAsia="MSPゴシック" w:hAnsi="Arial" w:cs="Arial"/>
                <w:color w:val="AEAAAA" w:themeColor="background2" w:themeShade="BF"/>
                <w:szCs w:val="21"/>
              </w:rPr>
              <w:t>Probably no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82B1F6" w14:textId="77777777" w:rsidR="000D4F1C" w:rsidRPr="00EF7645" w:rsidRDefault="000D4F1C" w:rsidP="004A3414">
            <w:pPr>
              <w:rPr>
                <w:rFonts w:ascii="Arial" w:hAnsi="Arial" w:cs="Arial"/>
                <w:szCs w:val="21"/>
              </w:rPr>
            </w:pPr>
            <w:r w:rsidRPr="00EF7645">
              <w:rPr>
                <w:rFonts w:ascii="Arial" w:hAnsi="Arial" w:cs="Arial"/>
                <w:color w:val="AEAAAA" w:themeColor="background2" w:themeShade="BF"/>
                <w:szCs w:val="21"/>
              </w:rPr>
              <w:t xml:space="preserve">No </w:t>
            </w:r>
            <w:r w:rsidRPr="00EF7645">
              <w:rPr>
                <w:rFonts w:ascii="Arial" w:eastAsia="MSPゴシック" w:hAnsi="Arial" w:cs="Arial"/>
                <w:color w:val="AEAAAA" w:themeColor="background2" w:themeShade="BF"/>
                <w:szCs w:val="21"/>
              </w:rPr>
              <w:t>Important uncertainty or variability</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35F1F380" w14:textId="77777777" w:rsidR="000D4F1C" w:rsidRPr="00EF7645"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E1733C5" w14:textId="77777777" w:rsidR="000D4F1C" w:rsidRPr="00EF7645"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B29BDDE" w14:textId="77777777" w:rsidR="000D4F1C" w:rsidRPr="00EF7645" w:rsidRDefault="000D4F1C" w:rsidP="004A3414">
            <w:pPr>
              <w:rPr>
                <w:rFonts w:ascii="Arial" w:hAnsi="Arial" w:cs="Arial"/>
                <w:szCs w:val="21"/>
              </w:rPr>
            </w:pPr>
          </w:p>
        </w:tc>
      </w:tr>
      <w:tr w:rsidR="000D4F1C" w:rsidRPr="00EF7645" w14:paraId="0D21511F"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5D9F75C1" w14:textId="77777777" w:rsidR="000D4F1C" w:rsidRPr="00EF7645" w:rsidRDefault="000D4F1C" w:rsidP="004A3414">
            <w:pPr>
              <w:jc w:val="center"/>
              <w:rPr>
                <w:rFonts w:ascii="Arial" w:hAnsi="Arial" w:cs="Arial"/>
                <w:szCs w:val="21"/>
              </w:rPr>
            </w:pPr>
            <w:r w:rsidRPr="00EF7645">
              <w:rPr>
                <w:rFonts w:ascii="Arial" w:hAnsi="Arial" w:cs="Arial"/>
                <w:b/>
                <w:bCs/>
                <w:color w:val="FFFFFF"/>
                <w:szCs w:val="21"/>
              </w:rPr>
              <w:t>BALANCE OF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755DCE" w14:textId="77777777" w:rsidR="000D4F1C" w:rsidRPr="00EF7645" w:rsidRDefault="000D4F1C" w:rsidP="004A3414">
            <w:pPr>
              <w:jc w:val="center"/>
              <w:rPr>
                <w:rFonts w:ascii="Arial" w:hAnsi="Arial" w:cs="Arial"/>
                <w:szCs w:val="21"/>
              </w:rPr>
            </w:pPr>
            <w:r w:rsidRPr="00EF7645">
              <w:rPr>
                <w:rFonts w:ascii="Arial" w:hAnsi="Arial" w:cs="Arial"/>
                <w:color w:val="AEAAAA"/>
                <w:szCs w:val="21"/>
              </w:rPr>
              <w:t>Favors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9C88DE" w14:textId="77777777" w:rsidR="000D4F1C" w:rsidRPr="00EF7645" w:rsidRDefault="000D4F1C" w:rsidP="004A3414">
            <w:pPr>
              <w:jc w:val="center"/>
              <w:rPr>
                <w:rFonts w:ascii="Arial" w:hAnsi="Arial" w:cs="Arial"/>
                <w:szCs w:val="21"/>
              </w:rPr>
            </w:pPr>
            <w:r w:rsidRPr="00EF7645">
              <w:rPr>
                <w:rFonts w:ascii="Arial" w:hAnsi="Arial" w:cs="Arial"/>
                <w:color w:val="AEAAAA" w:themeColor="background2" w:themeShade="BF"/>
                <w:szCs w:val="21"/>
              </w:rPr>
              <w:t xml:space="preserve"> Probably favors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3B8F1B" w14:textId="77777777" w:rsidR="000D4F1C" w:rsidRPr="00EF7645" w:rsidRDefault="000D4F1C" w:rsidP="004A3414">
            <w:pPr>
              <w:jc w:val="center"/>
              <w:rPr>
                <w:rFonts w:ascii="Arial" w:hAnsi="Arial" w:cs="Arial"/>
                <w:szCs w:val="21"/>
              </w:rPr>
            </w:pPr>
            <w:r w:rsidRPr="00EF7645">
              <w:rPr>
                <w:rFonts w:ascii="Arial" w:eastAsia="MSPゴシック" w:hAnsi="Arial" w:cs="Arial"/>
                <w:color w:val="AEAAAA"/>
                <w:szCs w:val="21"/>
              </w:rPr>
              <w:t>Does not favor either the intervention or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EDCC36" w14:textId="77777777" w:rsidR="000D4F1C" w:rsidRPr="00EF7645" w:rsidRDefault="000D4F1C" w:rsidP="004A3414">
            <w:pPr>
              <w:jc w:val="center"/>
              <w:rPr>
                <w:rFonts w:ascii="Arial" w:hAnsi="Arial" w:cs="Arial"/>
                <w:szCs w:val="21"/>
              </w:rPr>
            </w:pPr>
            <w:r w:rsidRPr="00EF7645">
              <w:rPr>
                <w:rFonts w:ascii="Arial" w:eastAsia="MSPゴシック" w:hAnsi="Arial" w:cs="Arial"/>
                <w:color w:val="AEAAAA" w:themeColor="background2" w:themeShade="BF"/>
                <w:szCs w:val="21"/>
              </w:rPr>
              <w:t>Probably favors the intervention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BFFF71" w14:textId="77777777" w:rsidR="000D4F1C" w:rsidRPr="00EF7645" w:rsidRDefault="000D4F1C" w:rsidP="004A3414">
            <w:pPr>
              <w:jc w:val="center"/>
              <w:rPr>
                <w:rFonts w:ascii="Arial" w:hAnsi="Arial" w:cs="Arial"/>
                <w:szCs w:val="21"/>
              </w:rPr>
            </w:pPr>
            <w:r w:rsidRPr="00EF7645">
              <w:rPr>
                <w:rFonts w:ascii="Arial" w:hAnsi="Arial" w:cs="Arial"/>
                <w:color w:val="AEAAAA"/>
                <w:szCs w:val="21"/>
              </w:rPr>
              <w:t>Favors the intervention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B78B5B" w14:textId="77777777" w:rsidR="000D4F1C" w:rsidRPr="00EF7645" w:rsidRDefault="000D4F1C" w:rsidP="004A3414">
            <w:pPr>
              <w:jc w:val="center"/>
              <w:rPr>
                <w:rFonts w:ascii="Arial" w:hAnsi="Arial" w:cs="Arial"/>
                <w:szCs w:val="21"/>
              </w:rPr>
            </w:pPr>
            <w:r w:rsidRPr="00EF7645">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6A2530" w14:textId="77777777" w:rsidR="000D4F1C" w:rsidRPr="00EF7645" w:rsidRDefault="000D4F1C" w:rsidP="004A3414">
            <w:pPr>
              <w:jc w:val="center"/>
              <w:rPr>
                <w:rFonts w:ascii="Arial" w:hAnsi="Arial" w:cs="Arial"/>
                <w:color w:val="000000" w:themeColor="text1"/>
                <w:szCs w:val="21"/>
              </w:rPr>
            </w:pPr>
            <w:r w:rsidRPr="00EF7645">
              <w:rPr>
                <w:rFonts w:ascii="Arial" w:hAnsi="Arial" w:cs="Arial"/>
                <w:color w:val="000000" w:themeColor="text1"/>
                <w:szCs w:val="21"/>
              </w:rPr>
              <w:t>Do not know</w:t>
            </w:r>
          </w:p>
        </w:tc>
      </w:tr>
      <w:tr w:rsidR="000D4F1C" w:rsidRPr="00EF7645" w14:paraId="26031982"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5231CBF5" w14:textId="77777777" w:rsidR="000D4F1C" w:rsidRPr="00EF7645" w:rsidRDefault="000D4F1C" w:rsidP="004A3414">
            <w:pPr>
              <w:jc w:val="center"/>
              <w:rPr>
                <w:rFonts w:ascii="Arial" w:hAnsi="Arial" w:cs="Arial"/>
                <w:szCs w:val="21"/>
              </w:rPr>
            </w:pPr>
            <w:r w:rsidRPr="00EF7645">
              <w:rPr>
                <w:rFonts w:ascii="Arial" w:hAnsi="Arial" w:cs="Arial"/>
                <w:b/>
                <w:bCs/>
                <w:color w:val="FFFFFF"/>
                <w:szCs w:val="21"/>
              </w:rPr>
              <w:t>ACCEPTABILITY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6A4A99" w14:textId="77777777" w:rsidR="000D4F1C" w:rsidRPr="00EF7645" w:rsidRDefault="000D4F1C" w:rsidP="004A3414">
            <w:pPr>
              <w:jc w:val="center"/>
              <w:rPr>
                <w:rFonts w:ascii="Arial" w:hAnsi="Arial" w:cs="Arial"/>
                <w:szCs w:val="21"/>
              </w:rPr>
            </w:pPr>
            <w:r w:rsidRPr="00EF7645">
              <w:rPr>
                <w:rFonts w:ascii="Arial" w:hAnsi="Arial" w:cs="Arial"/>
                <w:color w:val="000000" w:themeColor="text1"/>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BCAC32" w14:textId="77777777" w:rsidR="000D4F1C" w:rsidRPr="00EF7645" w:rsidRDefault="000D4F1C" w:rsidP="004A3414">
            <w:pPr>
              <w:jc w:val="center"/>
              <w:rPr>
                <w:rFonts w:ascii="Arial" w:hAnsi="Arial" w:cs="Arial"/>
                <w:szCs w:val="21"/>
              </w:rPr>
            </w:pPr>
            <w:r w:rsidRPr="00EF7645">
              <w:rPr>
                <w:rFonts w:ascii="Arial" w:hAnsi="Arial" w:cs="Arial"/>
                <w:color w:val="AEAAAA" w:themeColor="background2" w:themeShade="BF"/>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26C11F" w14:textId="77777777" w:rsidR="000D4F1C" w:rsidRPr="00EF7645" w:rsidRDefault="000D4F1C" w:rsidP="004A3414">
            <w:pPr>
              <w:jc w:val="center"/>
              <w:rPr>
                <w:rFonts w:ascii="Arial" w:hAnsi="Arial" w:cs="Arial"/>
                <w:szCs w:val="21"/>
              </w:rPr>
            </w:pPr>
            <w:r w:rsidRPr="00EF7645">
              <w:rPr>
                <w:rFonts w:ascii="Arial" w:hAnsi="Arial" w:cs="Arial"/>
                <w:color w:val="AEAAAA" w:themeColor="background2" w:themeShade="BF"/>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CB9CA0" w14:textId="77777777" w:rsidR="000D4F1C" w:rsidRPr="00EF7645" w:rsidRDefault="000D4F1C" w:rsidP="004A3414">
            <w:pPr>
              <w:jc w:val="center"/>
              <w:rPr>
                <w:rFonts w:ascii="Arial" w:hAnsi="Arial" w:cs="Arial"/>
                <w:szCs w:val="21"/>
              </w:rPr>
            </w:pPr>
            <w:r w:rsidRPr="00EF7645">
              <w:rPr>
                <w:rFonts w:ascii="Arial" w:hAnsi="Arial" w:cs="Arial"/>
                <w:color w:val="AEAAAA" w:themeColor="background2" w:themeShade="BF"/>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5F448236" w14:textId="77777777" w:rsidR="000D4F1C" w:rsidRPr="00EF7645"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443485" w14:textId="77777777" w:rsidR="000D4F1C" w:rsidRPr="00EF7645" w:rsidRDefault="000D4F1C" w:rsidP="004A3414">
            <w:pPr>
              <w:jc w:val="center"/>
              <w:rPr>
                <w:rFonts w:ascii="Arial" w:hAnsi="Arial" w:cs="Arial"/>
                <w:szCs w:val="21"/>
              </w:rPr>
            </w:pPr>
            <w:r w:rsidRPr="00EF7645">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9FC986" w14:textId="77777777" w:rsidR="000D4F1C" w:rsidRPr="00EF7645" w:rsidRDefault="000D4F1C" w:rsidP="004A3414">
            <w:pPr>
              <w:jc w:val="center"/>
              <w:rPr>
                <w:rFonts w:ascii="Arial" w:hAnsi="Arial" w:cs="Arial"/>
                <w:color w:val="000000" w:themeColor="text1"/>
                <w:szCs w:val="21"/>
              </w:rPr>
            </w:pPr>
            <w:r w:rsidRPr="00EF7645">
              <w:rPr>
                <w:rFonts w:ascii="Arial" w:hAnsi="Arial" w:cs="Arial"/>
                <w:color w:val="AEAAAA" w:themeColor="background2" w:themeShade="BF"/>
                <w:szCs w:val="21"/>
              </w:rPr>
              <w:t>Do not know</w:t>
            </w:r>
          </w:p>
        </w:tc>
      </w:tr>
      <w:tr w:rsidR="000D4F1C" w:rsidRPr="00EF7645" w14:paraId="4731C907"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5FF66591" w14:textId="77777777" w:rsidR="000D4F1C" w:rsidRPr="00EF7645" w:rsidRDefault="000D4F1C" w:rsidP="004A3414">
            <w:pPr>
              <w:jc w:val="center"/>
              <w:rPr>
                <w:rFonts w:ascii="Arial" w:hAnsi="Arial" w:cs="Arial"/>
                <w:szCs w:val="21"/>
              </w:rPr>
            </w:pPr>
            <w:r w:rsidRPr="00EF7645">
              <w:rPr>
                <w:rFonts w:ascii="Arial" w:hAnsi="Arial" w:cs="Arial"/>
                <w:b/>
                <w:bCs/>
                <w:color w:val="FFFFFF"/>
                <w:szCs w:val="21"/>
              </w:rPr>
              <w:t>FEASIBILITY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A3679C" w14:textId="77777777" w:rsidR="000D4F1C" w:rsidRPr="00EF7645" w:rsidRDefault="000D4F1C" w:rsidP="004A3414">
            <w:pPr>
              <w:jc w:val="center"/>
              <w:rPr>
                <w:rFonts w:ascii="Arial" w:hAnsi="Arial" w:cs="Arial"/>
                <w:szCs w:val="21"/>
              </w:rPr>
            </w:pPr>
            <w:r w:rsidRPr="00EF7645">
              <w:rPr>
                <w:rFonts w:ascii="Arial" w:hAnsi="Arial" w:cs="Arial"/>
                <w:color w:val="000000" w:themeColor="text1"/>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CA8FC8" w14:textId="77777777" w:rsidR="000D4F1C" w:rsidRPr="00EF7645" w:rsidRDefault="000D4F1C" w:rsidP="004A3414">
            <w:pPr>
              <w:jc w:val="center"/>
              <w:rPr>
                <w:rFonts w:ascii="Arial" w:hAnsi="Arial" w:cs="Arial"/>
                <w:szCs w:val="21"/>
              </w:rPr>
            </w:pPr>
            <w:r w:rsidRPr="00EF7645">
              <w:rPr>
                <w:rFonts w:ascii="Arial" w:hAnsi="Arial" w:cs="Arial"/>
                <w:color w:val="AEAAAA" w:themeColor="background2" w:themeShade="BF"/>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FAC9C5" w14:textId="77777777" w:rsidR="000D4F1C" w:rsidRPr="00EF7645" w:rsidRDefault="000D4F1C" w:rsidP="004A3414">
            <w:pPr>
              <w:jc w:val="center"/>
              <w:rPr>
                <w:rFonts w:ascii="Arial" w:hAnsi="Arial" w:cs="Arial"/>
                <w:szCs w:val="21"/>
              </w:rPr>
            </w:pPr>
            <w:r w:rsidRPr="00EF7645">
              <w:rPr>
                <w:rFonts w:ascii="Arial" w:hAnsi="Arial" w:cs="Arial"/>
                <w:color w:val="AEAAAA" w:themeColor="background2" w:themeShade="BF"/>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1B436F" w14:textId="77777777" w:rsidR="000D4F1C" w:rsidRPr="00EF7645" w:rsidRDefault="000D4F1C" w:rsidP="004A3414">
            <w:pPr>
              <w:jc w:val="center"/>
              <w:rPr>
                <w:rFonts w:ascii="Arial" w:hAnsi="Arial" w:cs="Arial"/>
                <w:szCs w:val="21"/>
              </w:rPr>
            </w:pPr>
            <w:r w:rsidRPr="00EF7645">
              <w:rPr>
                <w:rFonts w:ascii="Arial" w:hAnsi="Arial" w:cs="Arial"/>
                <w:color w:val="AEAAAA" w:themeColor="background2" w:themeShade="BF"/>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AF6F45C" w14:textId="77777777" w:rsidR="000D4F1C" w:rsidRPr="00EF7645"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092ACB" w14:textId="77777777" w:rsidR="000D4F1C" w:rsidRPr="00EF7645" w:rsidRDefault="000D4F1C" w:rsidP="004A3414">
            <w:pPr>
              <w:jc w:val="center"/>
              <w:rPr>
                <w:rFonts w:ascii="Arial" w:hAnsi="Arial" w:cs="Arial"/>
                <w:szCs w:val="21"/>
              </w:rPr>
            </w:pPr>
            <w:r w:rsidRPr="00EF7645">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BB5827" w14:textId="77777777" w:rsidR="000D4F1C" w:rsidRPr="00EF7645" w:rsidRDefault="000D4F1C" w:rsidP="004A3414">
            <w:pPr>
              <w:jc w:val="center"/>
              <w:rPr>
                <w:rFonts w:ascii="Arial" w:hAnsi="Arial" w:cs="Arial"/>
                <w:szCs w:val="21"/>
              </w:rPr>
            </w:pPr>
            <w:r w:rsidRPr="00EF7645">
              <w:rPr>
                <w:rFonts w:ascii="Arial" w:hAnsi="Arial" w:cs="Arial"/>
                <w:color w:val="AEAAAA"/>
                <w:szCs w:val="21"/>
              </w:rPr>
              <w:t>Do not know</w:t>
            </w:r>
          </w:p>
        </w:tc>
      </w:tr>
    </w:tbl>
    <w:p w14:paraId="5BF9EAEE" w14:textId="77777777" w:rsidR="000D4F1C" w:rsidRPr="00EF7645" w:rsidRDefault="000D4F1C" w:rsidP="004A3414">
      <w:pPr>
        <w:rPr>
          <w:rFonts w:ascii="Arial" w:hAnsi="Arial" w:cs="Arial"/>
          <w:color w:val="000000"/>
          <w:szCs w:val="21"/>
        </w:rPr>
      </w:pPr>
    </w:p>
    <w:p w14:paraId="1DB6A10D" w14:textId="77777777" w:rsidR="000D4F1C" w:rsidRPr="00EF7645" w:rsidRDefault="000D4F1C" w:rsidP="004A3414">
      <w:pPr>
        <w:spacing w:before="280" w:after="280"/>
        <w:outlineLvl w:val="0"/>
        <w:rPr>
          <w:rFonts w:ascii="Arial" w:hAnsi="Arial" w:cs="Arial"/>
          <w:b/>
          <w:bCs/>
          <w:color w:val="000000"/>
          <w:kern w:val="36"/>
          <w:szCs w:val="21"/>
        </w:rPr>
      </w:pPr>
      <w:r w:rsidRPr="00EF7645">
        <w:rPr>
          <w:rFonts w:ascii="Arial" w:hAnsi="Arial" w:cs="Arial"/>
          <w:b/>
          <w:bCs/>
          <w:color w:val="000000"/>
          <w:kern w:val="36"/>
          <w:szCs w:val="21"/>
        </w:rPr>
        <w:t>Type of Recommendation</w:t>
      </w:r>
    </w:p>
    <w:tbl>
      <w:tblPr>
        <w:tblW w:w="0" w:type="auto"/>
        <w:tblCellMar>
          <w:top w:w="15" w:type="dxa"/>
          <w:left w:w="15" w:type="dxa"/>
          <w:bottom w:w="15" w:type="dxa"/>
          <w:right w:w="15" w:type="dxa"/>
        </w:tblCellMar>
        <w:tblLook w:val="04A0" w:firstRow="1" w:lastRow="0" w:firstColumn="1" w:lastColumn="0" w:noHBand="0" w:noVBand="1"/>
      </w:tblPr>
      <w:tblGrid>
        <w:gridCol w:w="2033"/>
        <w:gridCol w:w="2082"/>
        <w:gridCol w:w="2366"/>
        <w:gridCol w:w="2017"/>
        <w:gridCol w:w="1952"/>
      </w:tblGrid>
      <w:tr w:rsidR="000D4F1C" w:rsidRPr="00EF7645" w14:paraId="6426A957" w14:textId="77777777" w:rsidTr="004A3414">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024D3B7B" w14:textId="77777777" w:rsidR="000D4F1C" w:rsidRPr="00EF7645" w:rsidRDefault="000D4F1C" w:rsidP="004A3414">
            <w:pPr>
              <w:ind w:firstLineChars="50" w:firstLine="105"/>
              <w:jc w:val="center"/>
              <w:rPr>
                <w:rFonts w:ascii="Arial" w:hAnsi="Arial" w:cs="Arial"/>
                <w:szCs w:val="21"/>
              </w:rPr>
            </w:pPr>
            <w:r w:rsidRPr="00EF7645">
              <w:rPr>
                <w:rFonts w:ascii="Arial" w:hAnsi="Arial" w:cs="Arial"/>
                <w:color w:val="000000"/>
                <w:szCs w:val="21"/>
              </w:rPr>
              <w:t>Strong recommendation against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67EF834C" w14:textId="77777777" w:rsidR="000D4F1C" w:rsidRPr="00EF7645" w:rsidRDefault="000D4F1C" w:rsidP="004A3414">
            <w:pPr>
              <w:jc w:val="center"/>
              <w:rPr>
                <w:rFonts w:ascii="Arial" w:hAnsi="Arial" w:cs="Arial"/>
                <w:szCs w:val="21"/>
              </w:rPr>
            </w:pPr>
            <w:r w:rsidRPr="00EF7645">
              <w:rPr>
                <w:rFonts w:ascii="Arial" w:hAnsi="Arial" w:cs="Arial"/>
                <w:color w:val="000000"/>
                <w:szCs w:val="21"/>
              </w:rPr>
              <w:t>Conditional recommendation against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6A8CDB7E" w14:textId="77777777" w:rsidR="000D4F1C" w:rsidRPr="00EF7645" w:rsidRDefault="000D4F1C" w:rsidP="004A3414">
            <w:pPr>
              <w:jc w:val="center"/>
              <w:rPr>
                <w:rFonts w:ascii="Arial" w:hAnsi="Arial" w:cs="Arial"/>
                <w:szCs w:val="21"/>
              </w:rPr>
            </w:pPr>
            <w:r w:rsidRPr="00EF7645">
              <w:rPr>
                <w:rFonts w:ascii="Arial" w:hAnsi="Arial" w:cs="Arial"/>
                <w:color w:val="000000"/>
                <w:szCs w:val="21"/>
              </w:rPr>
              <w:t>Conditional recommendation for either the intervention or the comparison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38CD5C4C" w14:textId="77777777" w:rsidR="000D4F1C" w:rsidRPr="00EF7645" w:rsidRDefault="000D4F1C" w:rsidP="004A3414">
            <w:pPr>
              <w:jc w:val="center"/>
              <w:rPr>
                <w:rFonts w:ascii="Arial" w:hAnsi="Arial" w:cs="Arial"/>
                <w:szCs w:val="21"/>
              </w:rPr>
            </w:pPr>
            <w:r w:rsidRPr="00EF7645">
              <w:rPr>
                <w:rFonts w:ascii="Arial" w:hAnsi="Arial" w:cs="Arial"/>
                <w:color w:val="000000"/>
                <w:szCs w:val="21"/>
              </w:rPr>
              <w:t>Conditional recommendation for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395A9C30" w14:textId="77777777" w:rsidR="000D4F1C" w:rsidRPr="00EF7645" w:rsidRDefault="000D4F1C" w:rsidP="004A3414">
            <w:pPr>
              <w:jc w:val="center"/>
              <w:rPr>
                <w:rFonts w:ascii="Arial" w:hAnsi="Arial" w:cs="Arial"/>
                <w:szCs w:val="21"/>
              </w:rPr>
            </w:pPr>
            <w:r w:rsidRPr="00EF7645">
              <w:rPr>
                <w:rFonts w:ascii="Arial" w:hAnsi="Arial" w:cs="Arial"/>
                <w:color w:val="000000"/>
                <w:szCs w:val="21"/>
              </w:rPr>
              <w:t>Strong recommendation for the intervention</w:t>
            </w:r>
          </w:p>
        </w:tc>
      </w:tr>
      <w:tr w:rsidR="000D4F1C" w:rsidRPr="00EF7645" w14:paraId="47540173" w14:textId="77777777" w:rsidTr="004A3414">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3A3B4885" w14:textId="77777777" w:rsidR="000D4F1C" w:rsidRPr="00EF7645" w:rsidRDefault="000D4F1C" w:rsidP="004A3414">
            <w:pPr>
              <w:jc w:val="center"/>
              <w:rPr>
                <w:rFonts w:ascii="Arial" w:hAnsi="Arial" w:cs="Arial"/>
                <w:szCs w:val="21"/>
              </w:rPr>
            </w:pPr>
            <w:r w:rsidRPr="00EF7645">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0F59EEF6" w14:textId="77777777" w:rsidR="000D4F1C" w:rsidRPr="00EF7645" w:rsidRDefault="000D4F1C" w:rsidP="004A3414">
            <w:pPr>
              <w:jc w:val="center"/>
              <w:rPr>
                <w:rFonts w:ascii="Arial" w:hAnsi="Arial" w:cs="Arial"/>
                <w:szCs w:val="21"/>
              </w:rPr>
            </w:pPr>
            <w:r w:rsidRPr="00EF7645">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08310247" w14:textId="77777777" w:rsidR="000D4F1C" w:rsidRPr="00EF7645" w:rsidRDefault="000D4F1C" w:rsidP="004A3414">
            <w:pPr>
              <w:jc w:val="center"/>
              <w:rPr>
                <w:rFonts w:ascii="Arial" w:hAnsi="Arial" w:cs="Arial"/>
                <w:szCs w:val="21"/>
              </w:rPr>
            </w:pPr>
            <w:r w:rsidRPr="00EF7645">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5B310607" w14:textId="77777777" w:rsidR="000D4F1C" w:rsidRPr="00EF7645" w:rsidRDefault="000D4F1C" w:rsidP="004A3414">
            <w:pPr>
              <w:jc w:val="center"/>
              <w:rPr>
                <w:rFonts w:ascii="Arial" w:hAnsi="Arial" w:cs="Arial"/>
                <w:szCs w:val="21"/>
              </w:rPr>
            </w:pPr>
            <w:r w:rsidRPr="00EF7645">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02C12924" w14:textId="77777777" w:rsidR="000D4F1C" w:rsidRPr="00EF7645" w:rsidRDefault="000D4F1C" w:rsidP="004A3414">
            <w:pPr>
              <w:jc w:val="center"/>
              <w:rPr>
                <w:rFonts w:ascii="Arial" w:hAnsi="Arial" w:cs="Arial"/>
                <w:szCs w:val="21"/>
              </w:rPr>
            </w:pPr>
            <w:r w:rsidRPr="00EF7645">
              <w:rPr>
                <w:rFonts w:ascii="Arial" w:hAnsi="Arial" w:cs="Arial"/>
                <w:color w:val="000000"/>
                <w:szCs w:val="21"/>
              </w:rPr>
              <w:t>○ </w:t>
            </w:r>
          </w:p>
        </w:tc>
      </w:tr>
    </w:tbl>
    <w:p w14:paraId="7CC87B88" w14:textId="77777777" w:rsidR="000D4F1C" w:rsidRPr="00A5484D" w:rsidRDefault="000D4F1C" w:rsidP="004A3414">
      <w:pPr>
        <w:spacing w:before="280" w:after="280"/>
        <w:outlineLvl w:val="0"/>
        <w:rPr>
          <w:rFonts w:ascii="Arial" w:hAnsi="Arial" w:cs="Arial"/>
          <w:b/>
          <w:bCs/>
          <w:color w:val="000000"/>
          <w:kern w:val="36"/>
          <w:sz w:val="28"/>
          <w:szCs w:val="28"/>
        </w:rPr>
      </w:pPr>
      <w:r w:rsidRPr="00A5484D">
        <w:rPr>
          <w:rFonts w:ascii="Arial" w:hAnsi="Arial" w:cs="Arial"/>
          <w:b/>
          <w:bCs/>
          <w:color w:val="000000"/>
          <w:kern w:val="36"/>
          <w:sz w:val="28"/>
          <w:szCs w:val="28"/>
        </w:rPr>
        <w:t>Conclusions</w:t>
      </w: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EF7645" w14:paraId="2BE4E237" w14:textId="77777777" w:rsidTr="004A3414">
        <w:tc>
          <w:tcPr>
            <w:tcW w:w="0" w:type="auto"/>
            <w:shd w:val="clear" w:color="auto" w:fill="2E74B5"/>
            <w:tcMar>
              <w:top w:w="75" w:type="dxa"/>
              <w:left w:w="75" w:type="dxa"/>
              <w:bottom w:w="75" w:type="dxa"/>
              <w:right w:w="75" w:type="dxa"/>
            </w:tcMar>
            <w:hideMark/>
          </w:tcPr>
          <w:p w14:paraId="323810AF" w14:textId="77777777" w:rsidR="000D4F1C" w:rsidRPr="00EF7645" w:rsidRDefault="000D4F1C" w:rsidP="004A3414">
            <w:pPr>
              <w:outlineLvl w:val="1"/>
              <w:rPr>
                <w:rFonts w:ascii="Arial" w:hAnsi="Arial" w:cs="Arial"/>
                <w:b/>
                <w:bCs/>
                <w:szCs w:val="21"/>
              </w:rPr>
            </w:pPr>
            <w:r w:rsidRPr="00EF7645">
              <w:rPr>
                <w:rFonts w:ascii="Arial" w:hAnsi="Arial" w:cs="Arial"/>
                <w:b/>
                <w:bCs/>
                <w:color w:val="FFFFFF"/>
                <w:szCs w:val="21"/>
              </w:rPr>
              <w:t>Recommendation</w:t>
            </w:r>
          </w:p>
        </w:tc>
      </w:tr>
      <w:tr w:rsidR="000D4F1C" w:rsidRPr="00EF7645" w14:paraId="35E42855" w14:textId="77777777" w:rsidTr="004A3414">
        <w:trPr>
          <w:trHeight w:val="1080"/>
        </w:trPr>
        <w:tc>
          <w:tcPr>
            <w:tcW w:w="0" w:type="auto"/>
            <w:tcMar>
              <w:top w:w="75" w:type="dxa"/>
              <w:left w:w="75" w:type="dxa"/>
              <w:bottom w:w="75" w:type="dxa"/>
              <w:right w:w="75" w:type="dxa"/>
            </w:tcMar>
            <w:hideMark/>
          </w:tcPr>
          <w:p w14:paraId="06C72D41" w14:textId="77777777" w:rsidR="000D4F1C" w:rsidRPr="00EF7645" w:rsidRDefault="000D4F1C" w:rsidP="004A3414">
            <w:pPr>
              <w:rPr>
                <w:rFonts w:ascii="Arial" w:hAnsi="Arial" w:cs="Arial"/>
                <w:szCs w:val="21"/>
              </w:rPr>
            </w:pPr>
            <w:r w:rsidRPr="00EF7645">
              <w:rPr>
                <w:rFonts w:ascii="Arial" w:hAnsi="Arial" w:cs="Arial"/>
                <w:color w:val="000000"/>
                <w:szCs w:val="21"/>
              </w:rPr>
              <w:lastRenderedPageBreak/>
              <w:t> EIT cannot be routinely used for determining PEEP settings in patients with ARDS (in our practice statement).</w:t>
            </w:r>
            <w:r w:rsidRPr="00EF7645">
              <w:rPr>
                <w:rFonts w:ascii="Arial" w:hAnsi="Arial" w:cs="Arial"/>
                <w:b/>
                <w:bCs/>
                <w:color w:val="000000"/>
                <w:szCs w:val="21"/>
              </w:rPr>
              <w:t>  </w:t>
            </w:r>
          </w:p>
          <w:p w14:paraId="221FBEDA" w14:textId="77777777" w:rsidR="000D4F1C" w:rsidRPr="00EF7645" w:rsidRDefault="000D4F1C" w:rsidP="004A3414">
            <w:pPr>
              <w:rPr>
                <w:rFonts w:ascii="Arial" w:hAnsi="Arial" w:cs="Arial"/>
                <w:szCs w:val="21"/>
              </w:rPr>
            </w:pPr>
            <w:r w:rsidRPr="00EF7645">
              <w:rPr>
                <w:rFonts w:ascii="Arial" w:hAnsi="Arial" w:cs="Arial"/>
                <w:b/>
                <w:bCs/>
                <w:color w:val="000000"/>
                <w:szCs w:val="21"/>
                <w:u w:val="single"/>
              </w:rPr>
              <w:t>Note</w:t>
            </w:r>
            <w:r w:rsidRPr="00EF7645">
              <w:rPr>
                <w:rFonts w:ascii="Arial" w:hAnsi="Arial" w:cs="Arial"/>
                <w:b/>
                <w:bCs/>
                <w:color w:val="000000"/>
                <w:szCs w:val="21"/>
                <w:u w:val="single"/>
              </w:rPr>
              <w:t>：</w:t>
            </w:r>
          </w:p>
          <w:p w14:paraId="36E9796D" w14:textId="77777777" w:rsidR="000D4F1C" w:rsidRPr="00EF7645" w:rsidRDefault="000D4F1C" w:rsidP="004A3414">
            <w:pPr>
              <w:ind w:firstLine="240"/>
              <w:rPr>
                <w:rFonts w:ascii="Arial" w:hAnsi="Arial" w:cs="Arial"/>
                <w:szCs w:val="21"/>
              </w:rPr>
            </w:pPr>
            <w:r w:rsidRPr="00EF7645">
              <w:rPr>
                <w:rFonts w:ascii="Arial" w:hAnsi="Arial" w:cs="Arial"/>
                <w:szCs w:val="21"/>
              </w:rPr>
              <w:t>EIT is not available in Japan as of February 2021. Although there is no evidence to compare EIT with conventional methods of PEEP determination, EIT may help establish an appropriate PEEP for uniform lung ventilation.</w:t>
            </w:r>
          </w:p>
        </w:tc>
      </w:tr>
      <w:tr w:rsidR="000D4F1C" w:rsidRPr="00EF7645" w14:paraId="5AB95B20" w14:textId="77777777" w:rsidTr="004A3414">
        <w:tc>
          <w:tcPr>
            <w:tcW w:w="0" w:type="auto"/>
            <w:hideMark/>
          </w:tcPr>
          <w:p w14:paraId="0CEC27A3" w14:textId="77777777" w:rsidR="000D4F1C" w:rsidRPr="00EF7645" w:rsidRDefault="000D4F1C" w:rsidP="004A3414">
            <w:pPr>
              <w:rPr>
                <w:rFonts w:ascii="Arial" w:hAnsi="Arial" w:cs="Arial"/>
                <w:szCs w:val="21"/>
              </w:rPr>
            </w:pPr>
          </w:p>
        </w:tc>
      </w:tr>
      <w:tr w:rsidR="000D4F1C" w:rsidRPr="00EF7645" w14:paraId="08EADD54" w14:textId="77777777" w:rsidTr="004A3414">
        <w:tc>
          <w:tcPr>
            <w:tcW w:w="0" w:type="auto"/>
            <w:shd w:val="clear" w:color="auto" w:fill="2E74B5"/>
            <w:tcMar>
              <w:top w:w="75" w:type="dxa"/>
              <w:left w:w="75" w:type="dxa"/>
              <w:bottom w:w="75" w:type="dxa"/>
              <w:right w:w="75" w:type="dxa"/>
            </w:tcMar>
            <w:hideMark/>
          </w:tcPr>
          <w:p w14:paraId="13E9BC56" w14:textId="77777777" w:rsidR="000D4F1C" w:rsidRPr="00EF7645" w:rsidRDefault="000D4F1C" w:rsidP="004A3414">
            <w:pPr>
              <w:outlineLvl w:val="1"/>
              <w:rPr>
                <w:rFonts w:ascii="Arial" w:hAnsi="Arial" w:cs="Arial"/>
                <w:b/>
                <w:bCs/>
                <w:szCs w:val="21"/>
              </w:rPr>
            </w:pPr>
            <w:r w:rsidRPr="00EF7645">
              <w:rPr>
                <w:rFonts w:ascii="Arial" w:hAnsi="Arial" w:cs="Arial"/>
                <w:b/>
                <w:bCs/>
                <w:color w:val="FFFFFF"/>
                <w:szCs w:val="21"/>
              </w:rPr>
              <w:t>Justification</w:t>
            </w:r>
          </w:p>
        </w:tc>
      </w:tr>
      <w:tr w:rsidR="000D4F1C" w:rsidRPr="00EF7645" w14:paraId="7D47AD5E" w14:textId="77777777" w:rsidTr="004A3414">
        <w:trPr>
          <w:trHeight w:val="1080"/>
        </w:trPr>
        <w:tc>
          <w:tcPr>
            <w:tcW w:w="0" w:type="auto"/>
            <w:tcMar>
              <w:top w:w="75" w:type="dxa"/>
              <w:left w:w="75" w:type="dxa"/>
              <w:bottom w:w="75" w:type="dxa"/>
              <w:right w:w="75" w:type="dxa"/>
            </w:tcMar>
            <w:hideMark/>
          </w:tcPr>
          <w:p w14:paraId="353987D4" w14:textId="77777777" w:rsidR="000D4F1C" w:rsidRPr="00EF7645" w:rsidRDefault="000D4F1C" w:rsidP="004A3414">
            <w:pPr>
              <w:shd w:val="clear" w:color="auto" w:fill="FFFFFF"/>
              <w:rPr>
                <w:rFonts w:ascii="Arial" w:hAnsi="Arial" w:cs="Arial"/>
                <w:color w:val="1B1E25"/>
                <w:szCs w:val="21"/>
              </w:rPr>
            </w:pPr>
            <w:r w:rsidRPr="00EF7645">
              <w:rPr>
                <w:rFonts w:ascii="Arial" w:hAnsi="Arial" w:cs="Arial"/>
                <w:b/>
                <w:bCs/>
                <w:color w:val="000000"/>
                <w:szCs w:val="21"/>
                <w:u w:val="single"/>
              </w:rPr>
              <w:t>Question</w:t>
            </w:r>
            <w:r w:rsidRPr="00EF7645">
              <w:rPr>
                <w:rFonts w:ascii="Arial" w:hAnsi="Arial" w:cs="Arial"/>
                <w:b/>
                <w:bCs/>
                <w:color w:val="000000"/>
                <w:szCs w:val="21"/>
                <w:u w:val="single"/>
              </w:rPr>
              <w:t>：</w:t>
            </w:r>
            <w:r w:rsidRPr="006F5D7F">
              <w:rPr>
                <w:rFonts w:ascii="Arial" w:hAnsi="Arial" w:cs="Arial"/>
                <w:b/>
                <w:bCs/>
                <w:color w:val="000000"/>
                <w:szCs w:val="21"/>
                <w:u w:val="single"/>
              </w:rPr>
              <w:t xml:space="preserve"> </w:t>
            </w:r>
            <w:r w:rsidRPr="006F5D7F">
              <w:rPr>
                <w:rFonts w:ascii="Arial" w:eastAsia="Gungsuh" w:hAnsi="Arial" w:cs="Arial"/>
                <w:color w:val="000000"/>
                <w:szCs w:val="21"/>
              </w:rPr>
              <w:t>Should e</w:t>
            </w:r>
            <w:r w:rsidRPr="006F5D7F">
              <w:rPr>
                <w:rFonts w:ascii="Arial" w:eastAsia="Times New Roman" w:hAnsi="Arial" w:cs="Arial"/>
                <w:color w:val="000000"/>
                <w:szCs w:val="21"/>
              </w:rPr>
              <w:t>lectrical impedance tomography</w:t>
            </w:r>
            <w:r w:rsidRPr="006F5D7F">
              <w:rPr>
                <w:rFonts w:ascii="Arial" w:eastAsia="Gungsuh" w:hAnsi="Arial" w:cs="Arial"/>
                <w:color w:val="000000"/>
                <w:szCs w:val="21"/>
              </w:rPr>
              <w:t xml:space="preserve"> (EIT) be used in PEEP settings for </w:t>
            </w:r>
            <w:sdt>
              <w:sdtPr>
                <w:rPr>
                  <w:rFonts w:ascii="Arial" w:hAnsi="Arial" w:cs="Arial"/>
                  <w:szCs w:val="21"/>
                </w:rPr>
                <w:tag w:val="goog_rdk_804"/>
                <w:id w:val="-1454940110"/>
              </w:sdtPr>
              <w:sdtEndPr/>
              <w:sdtContent>
                <w:r w:rsidRPr="006F5D7F">
                  <w:rPr>
                    <w:rFonts w:ascii="Arial" w:eastAsia="Times New Roman" w:hAnsi="Arial" w:cs="Arial"/>
                    <w:color w:val="000000"/>
                    <w:szCs w:val="21"/>
                  </w:rPr>
                  <w:t>patients with ARDS</w:t>
                </w:r>
              </w:sdtContent>
            </w:sdt>
            <w:r w:rsidRPr="006F5D7F">
              <w:rPr>
                <w:rFonts w:ascii="Arial" w:eastAsia="Times New Roman" w:hAnsi="Arial" w:cs="Arial"/>
                <w:color w:val="000000"/>
                <w:szCs w:val="21"/>
              </w:rPr>
              <w:t>?</w:t>
            </w:r>
          </w:p>
          <w:p w14:paraId="7B1C9F36" w14:textId="77777777" w:rsidR="000D4F1C" w:rsidRPr="00EF7645" w:rsidRDefault="000D4F1C" w:rsidP="004A3414">
            <w:pPr>
              <w:rPr>
                <w:rFonts w:ascii="Arial" w:hAnsi="Arial" w:cs="Arial"/>
                <w:szCs w:val="21"/>
              </w:rPr>
            </w:pPr>
            <w:r w:rsidRPr="00EF7645">
              <w:rPr>
                <w:rFonts w:ascii="Arial" w:hAnsi="Arial" w:cs="Arial"/>
                <w:b/>
                <w:bCs/>
                <w:color w:val="000000"/>
                <w:szCs w:val="21"/>
                <w:u w:val="single"/>
              </w:rPr>
              <w:t>Patient</w:t>
            </w:r>
            <w:r w:rsidRPr="00EF7645">
              <w:rPr>
                <w:rFonts w:ascii="Arial" w:hAnsi="Arial" w:cs="Arial"/>
                <w:b/>
                <w:bCs/>
                <w:color w:val="000000"/>
                <w:szCs w:val="21"/>
                <w:u w:val="single"/>
              </w:rPr>
              <w:t>：</w:t>
            </w:r>
            <w:r w:rsidRPr="00EF7645">
              <w:rPr>
                <w:rFonts w:ascii="Arial" w:hAnsi="Arial" w:cs="Arial"/>
                <w:b/>
                <w:bCs/>
                <w:color w:val="000000"/>
                <w:szCs w:val="21"/>
                <w:u w:val="single"/>
              </w:rPr>
              <w:t xml:space="preserve"> </w:t>
            </w:r>
            <w:r w:rsidRPr="00EF7645">
              <w:rPr>
                <w:rFonts w:ascii="Arial" w:hAnsi="Arial" w:cs="Arial"/>
                <w:color w:val="1B1E25"/>
                <w:szCs w:val="21"/>
              </w:rPr>
              <w:t>Adult patients with ARDS.</w:t>
            </w:r>
          </w:p>
          <w:p w14:paraId="1414DA99" w14:textId="77777777" w:rsidR="000D4F1C" w:rsidRPr="00EF7645" w:rsidRDefault="000D4F1C" w:rsidP="004A3414">
            <w:pPr>
              <w:rPr>
                <w:rFonts w:ascii="Arial" w:hAnsi="Arial" w:cs="Arial"/>
                <w:szCs w:val="21"/>
              </w:rPr>
            </w:pPr>
            <w:r w:rsidRPr="00EF7645">
              <w:rPr>
                <w:rFonts w:ascii="Arial" w:hAnsi="Arial" w:cs="Arial"/>
                <w:b/>
                <w:bCs/>
                <w:color w:val="000000"/>
                <w:szCs w:val="21"/>
                <w:u w:val="single"/>
              </w:rPr>
              <w:t>Intervention</w:t>
            </w:r>
            <w:r w:rsidRPr="00EF7645">
              <w:rPr>
                <w:rFonts w:ascii="Arial" w:hAnsi="Arial" w:cs="Arial"/>
                <w:b/>
                <w:bCs/>
                <w:color w:val="000000"/>
                <w:szCs w:val="21"/>
                <w:u w:val="single"/>
              </w:rPr>
              <w:t>：</w:t>
            </w:r>
            <w:r w:rsidRPr="00EF7645">
              <w:rPr>
                <w:rFonts w:ascii="Arial" w:hAnsi="Arial" w:cs="Arial"/>
                <w:b/>
                <w:bCs/>
                <w:color w:val="000000"/>
                <w:szCs w:val="21"/>
                <w:u w:val="single"/>
              </w:rPr>
              <w:t xml:space="preserve"> </w:t>
            </w:r>
            <w:r w:rsidRPr="00EF7645">
              <w:rPr>
                <w:rFonts w:ascii="Arial" w:hAnsi="Arial" w:cs="Arial"/>
                <w:color w:val="000000"/>
                <w:szCs w:val="21"/>
              </w:rPr>
              <w:t>PEEP determination using EIT</w:t>
            </w:r>
          </w:p>
          <w:p w14:paraId="7F12DC58" w14:textId="7D26A8BB" w:rsidR="000D4F1C" w:rsidRPr="00EF7645" w:rsidRDefault="000D4F1C" w:rsidP="004A3414">
            <w:pPr>
              <w:rPr>
                <w:rFonts w:ascii="Arial" w:hAnsi="Arial" w:cs="Arial"/>
                <w:color w:val="000000"/>
                <w:szCs w:val="21"/>
              </w:rPr>
            </w:pPr>
            <w:r w:rsidRPr="00EF7645">
              <w:rPr>
                <w:rFonts w:ascii="Arial" w:hAnsi="Arial" w:cs="Arial"/>
                <w:b/>
                <w:bCs/>
                <w:color w:val="000000"/>
                <w:szCs w:val="21"/>
                <w:u w:val="single"/>
              </w:rPr>
              <w:t>Comparison</w:t>
            </w:r>
            <w:r w:rsidRPr="00EF7645">
              <w:rPr>
                <w:rFonts w:ascii="Arial" w:hAnsi="Arial" w:cs="Arial"/>
                <w:b/>
                <w:bCs/>
                <w:color w:val="000000"/>
                <w:szCs w:val="21"/>
                <w:u w:val="single"/>
              </w:rPr>
              <w:t>：</w:t>
            </w:r>
            <w:r w:rsidRPr="00EF7645">
              <w:rPr>
                <w:rFonts w:ascii="Arial" w:hAnsi="Arial" w:cs="Arial"/>
                <w:b/>
                <w:bCs/>
                <w:color w:val="000000"/>
                <w:szCs w:val="21"/>
                <w:u w:val="single"/>
              </w:rPr>
              <w:t xml:space="preserve"> </w:t>
            </w:r>
            <w:r w:rsidRPr="00EF7645">
              <w:rPr>
                <w:rFonts w:ascii="Arial" w:hAnsi="Arial" w:cs="Arial"/>
                <w:color w:val="000000"/>
                <w:szCs w:val="21"/>
              </w:rPr>
              <w:t xml:space="preserve">PEEP determination according to ARDSnet's </w:t>
            </w:r>
            <w:r w:rsidR="00F41FB6">
              <w:rPr>
                <w:rFonts w:ascii="Arial" w:hAnsi="Arial" w:cs="Arial"/>
                <w:color w:val="000000"/>
                <w:szCs w:val="21"/>
              </w:rPr>
              <w:t>FIO2</w:t>
            </w:r>
            <w:r w:rsidRPr="00EF7645">
              <w:rPr>
                <w:rFonts w:ascii="Arial" w:hAnsi="Arial" w:cs="Arial"/>
                <w:color w:val="000000"/>
                <w:szCs w:val="21"/>
              </w:rPr>
              <w:t>/PEEP table</w:t>
            </w:r>
          </w:p>
          <w:p w14:paraId="119C2816" w14:textId="77777777" w:rsidR="000D4F1C" w:rsidRPr="00EF7645" w:rsidRDefault="000D4F1C" w:rsidP="004A3414">
            <w:pPr>
              <w:rPr>
                <w:rFonts w:ascii="Arial" w:hAnsi="Arial" w:cs="Arial"/>
                <w:b/>
                <w:bCs/>
                <w:szCs w:val="21"/>
              </w:rPr>
            </w:pPr>
            <w:r w:rsidRPr="00EF7645">
              <w:rPr>
                <w:rFonts w:ascii="Arial" w:hAnsi="Arial" w:cs="Arial"/>
                <w:b/>
                <w:bCs/>
                <w:szCs w:val="21"/>
                <w:u w:val="single"/>
              </w:rPr>
              <w:t xml:space="preserve">Outcome: </w:t>
            </w:r>
            <w:r w:rsidRPr="00A5484D">
              <w:rPr>
                <w:rFonts w:ascii="Arial" w:hAnsi="Arial" w:cs="Arial"/>
                <w:szCs w:val="21"/>
              </w:rPr>
              <w:t>Mortality, VILI</w:t>
            </w:r>
          </w:p>
          <w:p w14:paraId="2EBAA13F" w14:textId="77777777" w:rsidR="000D4F1C" w:rsidRPr="00EF7645" w:rsidRDefault="000D4F1C" w:rsidP="004A3414">
            <w:pPr>
              <w:rPr>
                <w:rFonts w:ascii="Arial" w:hAnsi="Arial" w:cs="Arial"/>
                <w:szCs w:val="21"/>
              </w:rPr>
            </w:pPr>
            <w:r w:rsidRPr="00EF7645">
              <w:rPr>
                <w:rFonts w:ascii="Arial" w:hAnsi="Arial" w:cs="Arial"/>
                <w:b/>
                <w:bCs/>
                <w:color w:val="000000"/>
                <w:szCs w:val="21"/>
                <w:u w:val="single"/>
              </w:rPr>
              <w:t>Summary of evidence</w:t>
            </w:r>
            <w:r w:rsidRPr="00EF7645">
              <w:rPr>
                <w:rFonts w:ascii="Arial" w:hAnsi="Arial" w:cs="Arial"/>
                <w:b/>
                <w:bCs/>
                <w:color w:val="000000"/>
                <w:szCs w:val="21"/>
                <w:u w:val="single"/>
              </w:rPr>
              <w:t>：</w:t>
            </w:r>
          </w:p>
          <w:p w14:paraId="48C8ABC7" w14:textId="31DDED77" w:rsidR="000D4F1C" w:rsidRPr="00EF7645" w:rsidRDefault="000D4F1C" w:rsidP="004A3414">
            <w:pPr>
              <w:rPr>
                <w:rFonts w:ascii="Arial" w:hAnsi="Arial" w:cs="Arial"/>
                <w:color w:val="000000"/>
                <w:szCs w:val="21"/>
              </w:rPr>
            </w:pPr>
            <w:r w:rsidRPr="00EF7645">
              <w:rPr>
                <w:rFonts w:ascii="Arial" w:hAnsi="Arial" w:cs="Arial"/>
                <w:color w:val="000000"/>
                <w:szCs w:val="21"/>
              </w:rPr>
              <w:t>EIT is a bedside device that visualizes gas distribution in the lungs by measuring impedance changes in the body. EIT is a non-invasive, continuous, real-time imaging system that can be used to visualize ventilation in different parts of the lung in cross-sectional images. In this systematic literature search, we found no studies that compared EIT PEEP determination with other methods for critical outcomes.</w:t>
            </w:r>
          </w:p>
          <w:p w14:paraId="5572CC7B" w14:textId="77777777" w:rsidR="000D4F1C" w:rsidRPr="00EF7645" w:rsidRDefault="000D4F1C" w:rsidP="004A3414">
            <w:pPr>
              <w:rPr>
                <w:rFonts w:ascii="Arial" w:hAnsi="Arial" w:cs="Arial"/>
                <w:color w:val="000000"/>
                <w:szCs w:val="21"/>
              </w:rPr>
            </w:pPr>
            <w:r w:rsidRPr="00EF7645">
              <w:rPr>
                <w:rFonts w:ascii="Arial" w:hAnsi="Arial" w:cs="Arial"/>
                <w:color w:val="000000"/>
                <w:szCs w:val="21"/>
              </w:rPr>
              <w:t>In a prospective observational study by Zhao et al.1), the method of PEEP determination by EIT was investigated in 24 patients with severe ARDS, using EIT to find the PEEP with the most uniformly inflated lungs, with both ventral lung hyperinflation and dorsal collapse regions low, while gradually decreasing PEEP from high pressure. This PEEP was used as the set PEEP by EIT. The PEEP set by this method was relatively high, averaging 17.6 cmH</w:t>
            </w:r>
            <w:r w:rsidRPr="00DB3D3D">
              <w:rPr>
                <w:rFonts w:ascii="Arial" w:hAnsi="Arial" w:cs="Arial"/>
                <w:color w:val="000000"/>
                <w:szCs w:val="21"/>
                <w:vertAlign w:val="subscript"/>
              </w:rPr>
              <w:t>2</w:t>
            </w:r>
            <w:r w:rsidRPr="00EF7645">
              <w:rPr>
                <w:rFonts w:ascii="Arial" w:hAnsi="Arial" w:cs="Arial"/>
                <w:color w:val="000000"/>
                <w:szCs w:val="21"/>
              </w:rPr>
              <w:t>O (±3.6), but no obvious pressure trauma occurred. This study shows that EIT can be used to depict the ventilation status of each lung region, and it may be possible to find PEEPs with uniformly inflated lungs to set appropriate PEEPs. However, few studies have evaluated PEEP determination by EIT, and there are no studies that directly compare PEEP determination by EIT with conventional PEEP determination methods. Therefore, it is not possible to provide a clear recommendation for this CQ. Therefore, this CQ is not an evidence-based recommendation but rather a description of current practice.</w:t>
            </w:r>
          </w:p>
          <w:p w14:paraId="301B66B2" w14:textId="77777777" w:rsidR="000D4F1C" w:rsidRPr="00EF7645" w:rsidRDefault="000D4F1C" w:rsidP="004A3414">
            <w:pPr>
              <w:rPr>
                <w:rFonts w:ascii="Arial" w:hAnsi="Arial" w:cs="Arial"/>
                <w:color w:val="000000"/>
                <w:szCs w:val="21"/>
              </w:rPr>
            </w:pPr>
            <w:r w:rsidRPr="00EF7645">
              <w:rPr>
                <w:rFonts w:ascii="Arial" w:hAnsi="Arial" w:cs="Arial"/>
                <w:b/>
                <w:bCs/>
                <w:color w:val="000000"/>
                <w:szCs w:val="21"/>
                <w:u w:val="single"/>
              </w:rPr>
              <w:t xml:space="preserve">Summary of the evidence: </w:t>
            </w:r>
            <w:r w:rsidRPr="00EF7645">
              <w:rPr>
                <w:rFonts w:ascii="Arial" w:hAnsi="Arial" w:cs="Arial"/>
                <w:color w:val="000000"/>
                <w:szCs w:val="21"/>
              </w:rPr>
              <w:t>No relevant studies</w:t>
            </w:r>
          </w:p>
          <w:p w14:paraId="263F969A" w14:textId="77777777" w:rsidR="000D4F1C" w:rsidRPr="00EF7645" w:rsidRDefault="000D4F1C" w:rsidP="004A3414">
            <w:pPr>
              <w:rPr>
                <w:rFonts w:ascii="Arial" w:hAnsi="Arial" w:cs="Arial"/>
                <w:szCs w:val="21"/>
              </w:rPr>
            </w:pPr>
            <w:r w:rsidRPr="00EF7645">
              <w:rPr>
                <w:rFonts w:ascii="Arial" w:hAnsi="Arial" w:cs="Arial"/>
                <w:b/>
                <w:bCs/>
                <w:color w:val="000000"/>
                <w:szCs w:val="21"/>
                <w:u w:val="single"/>
              </w:rPr>
              <w:t>Certainty of the evidence</w:t>
            </w:r>
            <w:r w:rsidRPr="00EF7645">
              <w:rPr>
                <w:rFonts w:ascii="Arial" w:hAnsi="Arial" w:cs="Arial"/>
                <w:b/>
                <w:bCs/>
                <w:color w:val="000000"/>
                <w:szCs w:val="21"/>
                <w:u w:val="single"/>
              </w:rPr>
              <w:t>：</w:t>
            </w:r>
          </w:p>
          <w:p w14:paraId="708166E9" w14:textId="77777777" w:rsidR="000D4F1C" w:rsidRPr="00EF7645" w:rsidRDefault="000D4F1C" w:rsidP="004A3414">
            <w:pPr>
              <w:rPr>
                <w:rFonts w:ascii="Arial" w:hAnsi="Arial" w:cs="Arial"/>
                <w:color w:val="000000"/>
                <w:szCs w:val="21"/>
              </w:rPr>
            </w:pPr>
            <w:r w:rsidRPr="00EF7645">
              <w:rPr>
                <w:rFonts w:ascii="Arial" w:hAnsi="Arial" w:cs="Arial"/>
                <w:color w:val="000000"/>
                <w:szCs w:val="21"/>
              </w:rPr>
              <w:t>Since there are no relevant studies, the quality of evidence cannot be assessed.</w:t>
            </w:r>
          </w:p>
          <w:p w14:paraId="2F55F819" w14:textId="77777777" w:rsidR="000D4F1C" w:rsidRPr="00EF7645" w:rsidRDefault="000D4F1C" w:rsidP="004A3414">
            <w:pPr>
              <w:rPr>
                <w:rFonts w:ascii="Arial" w:hAnsi="Arial" w:cs="Arial"/>
                <w:szCs w:val="21"/>
              </w:rPr>
            </w:pPr>
            <w:r w:rsidRPr="00EF7645">
              <w:rPr>
                <w:rFonts w:ascii="Arial" w:hAnsi="Arial" w:cs="Arial"/>
                <w:b/>
                <w:bCs/>
                <w:color w:val="000000"/>
                <w:szCs w:val="21"/>
                <w:u w:val="single"/>
              </w:rPr>
              <w:t>Values, balance of effect, acceptability, feasibility</w:t>
            </w:r>
            <w:r w:rsidRPr="00EF7645">
              <w:rPr>
                <w:rFonts w:ascii="Arial" w:hAnsi="Arial" w:cs="Arial"/>
                <w:b/>
                <w:bCs/>
                <w:color w:val="000000"/>
                <w:szCs w:val="21"/>
                <w:u w:val="single"/>
              </w:rPr>
              <w:t>：</w:t>
            </w:r>
          </w:p>
          <w:p w14:paraId="101BAFE0" w14:textId="77777777" w:rsidR="000D4F1C" w:rsidRPr="00EF7645" w:rsidRDefault="000D4F1C" w:rsidP="004A3414">
            <w:pPr>
              <w:rPr>
                <w:rFonts w:ascii="Arial" w:hAnsi="Arial" w:cs="Arial"/>
                <w:color w:val="000000"/>
                <w:szCs w:val="21"/>
              </w:rPr>
            </w:pPr>
            <w:r w:rsidRPr="00EF7645">
              <w:rPr>
                <w:rFonts w:ascii="Arial" w:hAnsi="Arial" w:cs="Arial"/>
                <w:color w:val="000000"/>
                <w:szCs w:val="21"/>
              </w:rPr>
              <w:t>As of February 2021, EIT has not been released in Japan and is an experimental device. Even if it is released in the future, the cost is expected to be excessive.</w:t>
            </w:r>
          </w:p>
          <w:p w14:paraId="1136E138" w14:textId="77777777" w:rsidR="000D4F1C" w:rsidRPr="00EF7645" w:rsidRDefault="000D4F1C" w:rsidP="004A3414">
            <w:pPr>
              <w:rPr>
                <w:rFonts w:ascii="Arial" w:hAnsi="Arial" w:cs="Arial"/>
                <w:szCs w:val="21"/>
              </w:rPr>
            </w:pPr>
            <w:r w:rsidRPr="00EF7645">
              <w:rPr>
                <w:rFonts w:ascii="Arial" w:hAnsi="Arial" w:cs="Arial"/>
                <w:b/>
                <w:bCs/>
                <w:color w:val="000000"/>
                <w:szCs w:val="21"/>
                <w:u w:val="single"/>
              </w:rPr>
              <w:t>Panel meeting</w:t>
            </w:r>
            <w:r w:rsidRPr="00EF7645">
              <w:rPr>
                <w:rFonts w:ascii="Arial" w:hAnsi="Arial" w:cs="Arial"/>
                <w:b/>
                <w:bCs/>
                <w:color w:val="000000"/>
                <w:szCs w:val="21"/>
                <w:u w:val="single"/>
              </w:rPr>
              <w:t>：</w:t>
            </w:r>
          </w:p>
          <w:p w14:paraId="016AE7B5" w14:textId="77777777" w:rsidR="000D4F1C" w:rsidRPr="00EF7645" w:rsidRDefault="000D4F1C" w:rsidP="004A3414">
            <w:pPr>
              <w:rPr>
                <w:rFonts w:ascii="Arial" w:hAnsi="Arial" w:cs="Arial"/>
                <w:szCs w:val="21"/>
              </w:rPr>
            </w:pPr>
            <w:r w:rsidRPr="00EF7645">
              <w:rPr>
                <w:rFonts w:ascii="Arial" w:hAnsi="Arial" w:cs="Arial"/>
                <w:color w:val="000000"/>
                <w:szCs w:val="21"/>
              </w:rPr>
              <w:t xml:space="preserve">In the pre-vote, according to the modified Delphi method, "EIT cannot be routinely used for setting PEEP in patients with ARDS" had a median score of 9.0 and a disagreement index of 0.049. As a result, the panel meeting finally agreed as "in our practice statement" with the result of the pre-vote without requiring a re-vote. </w:t>
            </w:r>
          </w:p>
        </w:tc>
      </w:tr>
    </w:tbl>
    <w:p w14:paraId="41D2EC35" w14:textId="77777777" w:rsidR="000D4F1C" w:rsidRPr="00EF7645" w:rsidRDefault="000D4F1C" w:rsidP="004A3414">
      <w:pPr>
        <w:rPr>
          <w:rFonts w:ascii="Arial" w:hAnsi="Arial" w:cs="Arial"/>
          <w:color w:val="000000"/>
          <w:szCs w:val="21"/>
        </w:rPr>
      </w:pP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EF7645" w14:paraId="7F7E1915" w14:textId="77777777" w:rsidTr="004A3414">
        <w:tc>
          <w:tcPr>
            <w:tcW w:w="0" w:type="auto"/>
            <w:shd w:val="clear" w:color="auto" w:fill="2E75B5"/>
            <w:tcMar>
              <w:top w:w="75" w:type="dxa"/>
              <w:left w:w="75" w:type="dxa"/>
              <w:bottom w:w="75" w:type="dxa"/>
              <w:right w:w="75" w:type="dxa"/>
            </w:tcMar>
            <w:hideMark/>
          </w:tcPr>
          <w:p w14:paraId="53BC7269" w14:textId="77777777" w:rsidR="000D4F1C" w:rsidRPr="00EF7645" w:rsidRDefault="000D4F1C" w:rsidP="004A3414">
            <w:pPr>
              <w:outlineLvl w:val="1"/>
              <w:rPr>
                <w:rFonts w:ascii="Arial" w:hAnsi="Arial" w:cs="Arial"/>
                <w:b/>
                <w:bCs/>
                <w:szCs w:val="21"/>
              </w:rPr>
            </w:pPr>
            <w:r w:rsidRPr="00EF7645">
              <w:rPr>
                <w:rFonts w:ascii="Arial" w:hAnsi="Arial" w:cs="Arial"/>
                <w:b/>
                <w:bCs/>
                <w:color w:val="FFFFFF"/>
                <w:szCs w:val="21"/>
              </w:rPr>
              <w:t>Subgroup considerations</w:t>
            </w:r>
          </w:p>
        </w:tc>
      </w:tr>
      <w:tr w:rsidR="000D4F1C" w:rsidRPr="00EF7645" w14:paraId="2CE8272F" w14:textId="77777777" w:rsidTr="004A3414">
        <w:trPr>
          <w:trHeight w:val="858"/>
        </w:trPr>
        <w:tc>
          <w:tcPr>
            <w:tcW w:w="0" w:type="auto"/>
            <w:tcMar>
              <w:top w:w="75" w:type="dxa"/>
              <w:left w:w="75" w:type="dxa"/>
              <w:bottom w:w="75" w:type="dxa"/>
              <w:right w:w="75" w:type="dxa"/>
            </w:tcMar>
            <w:hideMark/>
          </w:tcPr>
          <w:p w14:paraId="23952CE6" w14:textId="77777777" w:rsidR="000D4F1C" w:rsidRPr="00EF7645" w:rsidRDefault="000D4F1C" w:rsidP="004A3414">
            <w:pPr>
              <w:rPr>
                <w:rFonts w:ascii="Arial" w:hAnsi="Arial" w:cs="Arial"/>
                <w:szCs w:val="21"/>
              </w:rPr>
            </w:pPr>
            <w:r w:rsidRPr="00EF7645">
              <w:rPr>
                <w:rFonts w:ascii="Arial" w:hAnsi="Arial" w:cs="Arial"/>
                <w:color w:val="000000"/>
                <w:szCs w:val="21"/>
              </w:rPr>
              <w:lastRenderedPageBreak/>
              <w:t>None</w:t>
            </w:r>
          </w:p>
        </w:tc>
      </w:tr>
      <w:tr w:rsidR="000D4F1C" w:rsidRPr="00EF7645" w14:paraId="2070EDF0" w14:textId="77777777" w:rsidTr="004A3414">
        <w:tc>
          <w:tcPr>
            <w:tcW w:w="0" w:type="auto"/>
            <w:shd w:val="clear" w:color="auto" w:fill="2E75B5"/>
            <w:tcMar>
              <w:top w:w="75" w:type="dxa"/>
              <w:left w:w="75" w:type="dxa"/>
              <w:bottom w:w="75" w:type="dxa"/>
              <w:right w:w="75" w:type="dxa"/>
            </w:tcMar>
            <w:hideMark/>
          </w:tcPr>
          <w:p w14:paraId="6133EF51" w14:textId="77777777" w:rsidR="000D4F1C" w:rsidRPr="00EF7645" w:rsidRDefault="000D4F1C" w:rsidP="004A3414">
            <w:pPr>
              <w:outlineLvl w:val="1"/>
              <w:rPr>
                <w:rFonts w:ascii="Arial" w:hAnsi="Arial" w:cs="Arial"/>
                <w:b/>
                <w:bCs/>
                <w:szCs w:val="21"/>
              </w:rPr>
            </w:pPr>
            <w:r w:rsidRPr="00EF7645">
              <w:rPr>
                <w:rFonts w:ascii="Arial" w:hAnsi="Arial" w:cs="Arial"/>
                <w:b/>
                <w:bCs/>
                <w:color w:val="FFFFFF"/>
                <w:szCs w:val="21"/>
              </w:rPr>
              <w:t>Implementation considerations</w:t>
            </w:r>
          </w:p>
        </w:tc>
      </w:tr>
      <w:tr w:rsidR="000D4F1C" w:rsidRPr="00EF7645" w14:paraId="63D212F7" w14:textId="77777777" w:rsidTr="004A3414">
        <w:trPr>
          <w:trHeight w:val="17"/>
        </w:trPr>
        <w:tc>
          <w:tcPr>
            <w:tcW w:w="0" w:type="auto"/>
            <w:tcMar>
              <w:top w:w="75" w:type="dxa"/>
              <w:left w:w="75" w:type="dxa"/>
              <w:bottom w:w="75" w:type="dxa"/>
              <w:right w:w="75" w:type="dxa"/>
            </w:tcMar>
            <w:hideMark/>
          </w:tcPr>
          <w:p w14:paraId="2764DF2A" w14:textId="77777777" w:rsidR="000D4F1C" w:rsidRPr="00EF7645" w:rsidRDefault="000D4F1C" w:rsidP="004A3414">
            <w:pPr>
              <w:ind w:firstLine="160"/>
              <w:rPr>
                <w:rFonts w:ascii="Arial" w:hAnsi="Arial" w:cs="Arial"/>
                <w:szCs w:val="21"/>
              </w:rPr>
            </w:pPr>
            <w:r w:rsidRPr="00EF7645">
              <w:rPr>
                <w:rFonts w:ascii="Arial" w:hAnsi="Arial" w:cs="Arial"/>
                <w:color w:val="000000"/>
                <w:szCs w:val="21"/>
              </w:rPr>
              <w:t>As of February 2021, EIT has not been released in Japan and is an experimental device. In addition, although EIT itself is non-invasive, there is no evidence to compare it with conventional PEEP determination methods, and PEEP determination by EIT may lead to excessive PEEP setting. Therefore, it is difficult to implement EIT in general.</w:t>
            </w:r>
          </w:p>
        </w:tc>
      </w:tr>
    </w:tbl>
    <w:p w14:paraId="0D2E7D3A" w14:textId="77777777" w:rsidR="000D4F1C" w:rsidRPr="00EF7645" w:rsidRDefault="000D4F1C" w:rsidP="004A3414">
      <w:pPr>
        <w:rPr>
          <w:rFonts w:ascii="Arial" w:hAnsi="Arial" w:cs="Arial"/>
          <w:color w:val="000000"/>
          <w:szCs w:val="21"/>
        </w:rPr>
      </w:pP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EF7645" w14:paraId="0F2632E9" w14:textId="77777777" w:rsidTr="004A3414">
        <w:trPr>
          <w:trHeight w:val="482"/>
        </w:trPr>
        <w:tc>
          <w:tcPr>
            <w:tcW w:w="0" w:type="auto"/>
            <w:shd w:val="clear" w:color="auto" w:fill="2E75B5"/>
            <w:tcMar>
              <w:top w:w="75" w:type="dxa"/>
              <w:left w:w="75" w:type="dxa"/>
              <w:bottom w:w="75" w:type="dxa"/>
              <w:right w:w="75" w:type="dxa"/>
            </w:tcMar>
            <w:hideMark/>
          </w:tcPr>
          <w:p w14:paraId="4B86D856" w14:textId="77777777" w:rsidR="000D4F1C" w:rsidRPr="00EF7645" w:rsidRDefault="000D4F1C" w:rsidP="004A3414">
            <w:pPr>
              <w:outlineLvl w:val="1"/>
              <w:rPr>
                <w:rFonts w:ascii="Arial" w:hAnsi="Arial" w:cs="Arial"/>
                <w:b/>
                <w:bCs/>
                <w:szCs w:val="21"/>
              </w:rPr>
            </w:pPr>
            <w:r w:rsidRPr="00EF7645">
              <w:rPr>
                <w:rFonts w:ascii="Arial" w:hAnsi="Arial" w:cs="Arial"/>
                <w:b/>
                <w:bCs/>
                <w:color w:val="FFFFFF"/>
                <w:szCs w:val="21"/>
              </w:rPr>
              <w:t>Monitoring and evaluation</w:t>
            </w:r>
          </w:p>
        </w:tc>
      </w:tr>
      <w:tr w:rsidR="000D4F1C" w:rsidRPr="00EF7645" w14:paraId="75B5BC88" w14:textId="77777777" w:rsidTr="004A3414">
        <w:trPr>
          <w:trHeight w:val="1080"/>
        </w:trPr>
        <w:tc>
          <w:tcPr>
            <w:tcW w:w="0" w:type="auto"/>
            <w:tcMar>
              <w:top w:w="75" w:type="dxa"/>
              <w:left w:w="75" w:type="dxa"/>
              <w:bottom w:w="75" w:type="dxa"/>
              <w:right w:w="75" w:type="dxa"/>
            </w:tcMar>
            <w:hideMark/>
          </w:tcPr>
          <w:p w14:paraId="477BDC0D" w14:textId="77777777" w:rsidR="000D4F1C" w:rsidRPr="00EF7645" w:rsidRDefault="000D4F1C" w:rsidP="004A3414">
            <w:pPr>
              <w:ind w:firstLine="160"/>
              <w:rPr>
                <w:rFonts w:ascii="Arial" w:hAnsi="Arial" w:cs="Arial"/>
                <w:szCs w:val="21"/>
              </w:rPr>
            </w:pPr>
            <w:r w:rsidRPr="00EF7645">
              <w:rPr>
                <w:rFonts w:ascii="Arial" w:hAnsi="Arial" w:cs="Arial"/>
                <w:color w:val="000000"/>
                <w:szCs w:val="21"/>
              </w:rPr>
              <w:t>To implement the recommendations, further information on the cost-effectiveness of EIT use as a clinical issue needs to be collected. In addition, it is necessary to monitor the implementation status of the guideline through the use of questionnaires and other means after the guideline is published to see if there are any other clinical problems.</w:t>
            </w:r>
          </w:p>
        </w:tc>
      </w:tr>
      <w:tr w:rsidR="000D4F1C" w:rsidRPr="00EF7645" w14:paraId="42C8B237" w14:textId="77777777" w:rsidTr="004A3414">
        <w:tc>
          <w:tcPr>
            <w:tcW w:w="0" w:type="auto"/>
            <w:shd w:val="clear" w:color="auto" w:fill="2E75B5"/>
            <w:tcMar>
              <w:top w:w="75" w:type="dxa"/>
              <w:left w:w="75" w:type="dxa"/>
              <w:bottom w:w="75" w:type="dxa"/>
              <w:right w:w="75" w:type="dxa"/>
            </w:tcMar>
            <w:hideMark/>
          </w:tcPr>
          <w:p w14:paraId="580E9721" w14:textId="77777777" w:rsidR="000D4F1C" w:rsidRPr="00EF7645" w:rsidRDefault="000D4F1C" w:rsidP="004A3414">
            <w:pPr>
              <w:outlineLvl w:val="1"/>
              <w:rPr>
                <w:rFonts w:ascii="Arial" w:hAnsi="Arial" w:cs="Arial"/>
                <w:b/>
                <w:bCs/>
                <w:szCs w:val="21"/>
              </w:rPr>
            </w:pPr>
            <w:r w:rsidRPr="00EF7645">
              <w:rPr>
                <w:rFonts w:ascii="Arial" w:hAnsi="Arial" w:cs="Arial"/>
                <w:b/>
                <w:bCs/>
                <w:color w:val="FFFFFF"/>
                <w:szCs w:val="21"/>
              </w:rPr>
              <w:t>Research priorities</w:t>
            </w:r>
          </w:p>
        </w:tc>
      </w:tr>
      <w:tr w:rsidR="000D4F1C" w:rsidRPr="00EF7645" w14:paraId="7E84ECB4" w14:textId="77777777" w:rsidTr="004A3414">
        <w:trPr>
          <w:trHeight w:val="685"/>
        </w:trPr>
        <w:tc>
          <w:tcPr>
            <w:tcW w:w="0" w:type="auto"/>
            <w:tcMar>
              <w:top w:w="75" w:type="dxa"/>
              <w:left w:w="75" w:type="dxa"/>
              <w:bottom w:w="75" w:type="dxa"/>
              <w:right w:w="75" w:type="dxa"/>
            </w:tcMar>
            <w:hideMark/>
          </w:tcPr>
          <w:p w14:paraId="2869D108" w14:textId="29EBBC02" w:rsidR="000D4F1C" w:rsidRPr="00EF7645" w:rsidRDefault="000D4F1C" w:rsidP="004A3414">
            <w:pPr>
              <w:rPr>
                <w:rFonts w:ascii="Arial" w:hAnsi="Arial" w:cs="Arial"/>
                <w:szCs w:val="21"/>
              </w:rPr>
            </w:pPr>
            <w:r w:rsidRPr="00EF7645">
              <w:rPr>
                <w:rFonts w:ascii="Arial" w:hAnsi="Arial" w:cs="Arial"/>
                <w:szCs w:val="21"/>
              </w:rPr>
              <w:t xml:space="preserve">In the future, a randomized controlled trial should be performed to compare PEEP determination by EIT with the routine method of determining PEEP according to the ARDSnet </w:t>
            </w:r>
            <w:r w:rsidR="00F41FB6">
              <w:rPr>
                <w:rFonts w:ascii="Arial" w:hAnsi="Arial" w:cs="Arial"/>
                <w:szCs w:val="21"/>
              </w:rPr>
              <w:t>FIO2</w:t>
            </w:r>
            <w:r w:rsidRPr="00EF7645">
              <w:rPr>
                <w:rFonts w:ascii="Arial" w:hAnsi="Arial" w:cs="Arial"/>
                <w:szCs w:val="21"/>
              </w:rPr>
              <w:t>/PEEP table.</w:t>
            </w:r>
          </w:p>
        </w:tc>
      </w:tr>
    </w:tbl>
    <w:p w14:paraId="4C79BC90" w14:textId="77777777" w:rsidR="000D4F1C" w:rsidRPr="00EF7645" w:rsidRDefault="000D4F1C" w:rsidP="004A3414">
      <w:pPr>
        <w:shd w:val="clear" w:color="auto" w:fill="FFFFFF"/>
        <w:rPr>
          <w:rFonts w:ascii="Arial" w:hAnsi="Arial" w:cs="Arial"/>
          <w:color w:val="000000"/>
          <w:szCs w:val="21"/>
        </w:rPr>
      </w:pPr>
    </w:p>
    <w:p w14:paraId="7543ADDC" w14:textId="77777777" w:rsidR="000D4F1C" w:rsidRPr="00EF7645" w:rsidRDefault="000D4F1C" w:rsidP="004A3414">
      <w:pPr>
        <w:shd w:val="clear" w:color="auto" w:fill="FFFFFF"/>
        <w:rPr>
          <w:rFonts w:ascii="Arial" w:hAnsi="Arial" w:cs="Arial"/>
          <w:color w:val="000000"/>
          <w:szCs w:val="21"/>
        </w:rPr>
      </w:pPr>
      <w:r w:rsidRPr="00EF7645">
        <w:rPr>
          <w:rFonts w:ascii="Arial" w:hAnsi="Arial" w:cs="Arial"/>
          <w:color w:val="000000"/>
          <w:szCs w:val="21"/>
        </w:rPr>
        <w:t>References</w:t>
      </w:r>
    </w:p>
    <w:p w14:paraId="4071D10D" w14:textId="77777777" w:rsidR="000D4F1C" w:rsidRPr="00486269" w:rsidRDefault="000D4F1C" w:rsidP="004A3414">
      <w:pPr>
        <w:pStyle w:val="Web"/>
        <w:shd w:val="clear" w:color="auto" w:fill="FFFFFF"/>
        <w:spacing w:before="0" w:beforeAutospacing="0" w:after="0" w:afterAutospacing="0"/>
        <w:rPr>
          <w:rFonts w:ascii="Arial" w:hAnsi="Arial" w:cs="Arial"/>
          <w:color w:val="000000"/>
          <w:sz w:val="21"/>
          <w:szCs w:val="21"/>
        </w:rPr>
      </w:pPr>
      <w:r w:rsidRPr="00EF7645">
        <w:rPr>
          <w:rFonts w:ascii="Arial" w:hAnsi="Arial" w:cs="Arial"/>
          <w:color w:val="000000"/>
          <w:sz w:val="21"/>
          <w:szCs w:val="21"/>
        </w:rPr>
        <w:t xml:space="preserve">1) </w:t>
      </w:r>
      <w:hyperlink r:id="rId43" w:history="1">
        <w:r w:rsidRPr="00EF7645">
          <w:rPr>
            <w:rStyle w:val="a5"/>
            <w:rFonts w:ascii="Arial" w:hAnsi="Arial" w:cs="Arial"/>
            <w:color w:val="000000"/>
            <w:sz w:val="21"/>
            <w:szCs w:val="21"/>
          </w:rPr>
          <w:t>Zhao</w:t>
        </w:r>
      </w:hyperlink>
      <w:r w:rsidRPr="00EF7645">
        <w:rPr>
          <w:rStyle w:val="a5"/>
          <w:rFonts w:ascii="Arial" w:hAnsi="Arial" w:cs="Arial"/>
          <w:color w:val="000000"/>
          <w:sz w:val="21"/>
          <w:szCs w:val="21"/>
        </w:rPr>
        <w:t xml:space="preserve"> Z</w:t>
      </w:r>
      <w:r w:rsidRPr="00EF7645">
        <w:rPr>
          <w:rFonts w:ascii="Arial" w:hAnsi="Arial" w:cs="Arial"/>
          <w:color w:val="000000"/>
          <w:sz w:val="21"/>
          <w:szCs w:val="21"/>
          <w:shd w:val="clear" w:color="auto" w:fill="FFFFFF"/>
        </w:rPr>
        <w:t>, </w:t>
      </w:r>
      <w:hyperlink r:id="rId44" w:history="1">
        <w:r w:rsidRPr="00EF7645">
          <w:rPr>
            <w:rStyle w:val="a5"/>
            <w:rFonts w:ascii="Arial" w:hAnsi="Arial" w:cs="Arial"/>
            <w:color w:val="000000"/>
            <w:sz w:val="21"/>
            <w:szCs w:val="21"/>
          </w:rPr>
          <w:t>Chang</w:t>
        </w:r>
      </w:hyperlink>
      <w:r w:rsidRPr="00EF7645">
        <w:rPr>
          <w:rStyle w:val="a5"/>
          <w:rFonts w:ascii="Arial" w:hAnsi="Arial" w:cs="Arial"/>
          <w:color w:val="000000"/>
          <w:sz w:val="21"/>
          <w:szCs w:val="21"/>
        </w:rPr>
        <w:t xml:space="preserve"> M-Y</w:t>
      </w:r>
      <w:r w:rsidRPr="00EF7645">
        <w:rPr>
          <w:rFonts w:ascii="Arial" w:hAnsi="Arial" w:cs="Arial"/>
          <w:color w:val="000000"/>
          <w:sz w:val="21"/>
          <w:szCs w:val="21"/>
          <w:shd w:val="clear" w:color="auto" w:fill="FFFFFF"/>
        </w:rPr>
        <w:t>, </w:t>
      </w:r>
      <w:hyperlink r:id="rId45" w:history="1">
        <w:r w:rsidRPr="00EF7645">
          <w:rPr>
            <w:rStyle w:val="a5"/>
            <w:rFonts w:ascii="Arial" w:hAnsi="Arial" w:cs="Arial"/>
            <w:color w:val="000000"/>
            <w:sz w:val="21"/>
            <w:szCs w:val="21"/>
          </w:rPr>
          <w:t>Chang</w:t>
        </w:r>
      </w:hyperlink>
      <w:r w:rsidRPr="00EF7645">
        <w:rPr>
          <w:rStyle w:val="a5"/>
          <w:rFonts w:ascii="Arial" w:hAnsi="Arial" w:cs="Arial"/>
          <w:color w:val="000000"/>
          <w:sz w:val="21"/>
          <w:szCs w:val="21"/>
        </w:rPr>
        <w:t xml:space="preserve"> M-Y</w:t>
      </w:r>
      <w:r w:rsidRPr="00486269">
        <w:rPr>
          <w:rFonts w:ascii="Arial" w:hAnsi="Arial" w:cs="Arial"/>
          <w:color w:val="000000"/>
          <w:sz w:val="21"/>
          <w:szCs w:val="21"/>
        </w:rPr>
        <w:t>, et al. Positive end-expiratory pressure titration with electrical impedance tomography and pressure-volume curve in severe acute respiratory distress syndrome. Ann Intensive Care</w:t>
      </w:r>
      <w:r w:rsidRPr="00486269">
        <w:rPr>
          <w:rFonts w:ascii="Arial" w:hAnsi="Arial" w:cs="Arial"/>
          <w:color w:val="000000"/>
          <w:sz w:val="21"/>
          <w:szCs w:val="21"/>
          <w:shd w:val="clear" w:color="auto" w:fill="FFFFFF"/>
        </w:rPr>
        <w:t>. 2019;9(1):7.</w:t>
      </w:r>
    </w:p>
    <w:p w14:paraId="696DAA93" w14:textId="77777777" w:rsidR="000D4F1C" w:rsidRPr="00486269" w:rsidRDefault="000D4F1C" w:rsidP="004A3414">
      <w:pPr>
        <w:spacing w:after="240"/>
        <w:rPr>
          <w:rFonts w:ascii="Arial" w:hAnsi="Arial" w:cs="Arial"/>
          <w:szCs w:val="21"/>
        </w:rPr>
      </w:pPr>
    </w:p>
    <w:p w14:paraId="2F35B4DA" w14:textId="77777777" w:rsidR="000D4F1C" w:rsidRPr="00486269" w:rsidRDefault="000D4F1C" w:rsidP="004A3414">
      <w:pPr>
        <w:pStyle w:val="Web"/>
        <w:shd w:val="clear" w:color="auto" w:fill="FFFFFF"/>
        <w:spacing w:before="0" w:beforeAutospacing="0" w:after="0" w:afterAutospacing="0"/>
        <w:rPr>
          <w:rFonts w:ascii="Arial" w:hAnsi="Arial" w:cs="Arial"/>
          <w:sz w:val="21"/>
          <w:szCs w:val="21"/>
        </w:rPr>
      </w:pPr>
    </w:p>
    <w:p w14:paraId="3A67D4CE" w14:textId="77777777" w:rsidR="000D4F1C" w:rsidRPr="00486269" w:rsidRDefault="000D4F1C" w:rsidP="004A3414">
      <w:pPr>
        <w:spacing w:after="240"/>
        <w:rPr>
          <w:rFonts w:ascii="Arial" w:hAnsi="Arial" w:cs="Arial"/>
          <w:szCs w:val="21"/>
        </w:rPr>
      </w:pPr>
    </w:p>
    <w:p w14:paraId="3C5BB2DC" w14:textId="77777777" w:rsidR="000D4F1C" w:rsidRPr="00486269" w:rsidRDefault="000D4F1C" w:rsidP="004A3414">
      <w:pPr>
        <w:rPr>
          <w:rFonts w:ascii="Arial" w:hAnsi="Arial" w:cs="Arial"/>
          <w:szCs w:val="21"/>
        </w:rPr>
      </w:pPr>
    </w:p>
    <w:p w14:paraId="24E97B77" w14:textId="77777777" w:rsidR="000D4F1C" w:rsidRDefault="000D4F1C" w:rsidP="004A3414">
      <w:pPr>
        <w:rPr>
          <w:rFonts w:ascii="Arial" w:eastAsia="ＭＳ Ｐゴシック" w:hAnsi="Arial"/>
        </w:rPr>
      </w:pPr>
    </w:p>
    <w:p w14:paraId="2C323A08" w14:textId="77777777" w:rsidR="000D4F1C" w:rsidRPr="0088126C" w:rsidRDefault="000D4F1C" w:rsidP="004A3414">
      <w:pPr>
        <w:rPr>
          <w:rFonts w:ascii="Arial" w:eastAsia="ＭＳ Ｐゴシック" w:hAnsi="Arial"/>
        </w:rPr>
      </w:pPr>
    </w:p>
    <w:p w14:paraId="481D26BB" w14:textId="1E647A9C" w:rsidR="000D4F1C" w:rsidRDefault="000D4F1C">
      <w:r>
        <w:br w:type="page"/>
      </w:r>
    </w:p>
    <w:p w14:paraId="6537F929" w14:textId="77777777" w:rsidR="000D4F1C" w:rsidRDefault="000D4F1C">
      <w:pPr>
        <w:sectPr w:rsidR="000D4F1C" w:rsidSect="000D4F1C">
          <w:type w:val="continuous"/>
          <w:pgSz w:w="11906" w:h="16838"/>
          <w:pgMar w:top="720" w:right="720" w:bottom="720" w:left="720" w:header="851" w:footer="992" w:gutter="0"/>
          <w:cols w:space="425"/>
          <w:docGrid w:type="lines" w:linePitch="360"/>
        </w:sectPr>
      </w:pPr>
    </w:p>
    <w:p w14:paraId="614A1EB1" w14:textId="77777777" w:rsidR="000D4F1C" w:rsidRPr="00C121F2" w:rsidRDefault="000D4F1C">
      <w:pPr>
        <w:rPr>
          <w:rFonts w:ascii="Arial" w:eastAsia="ＭＳ Ｐゴシック" w:hAnsi="Arial"/>
          <w:b/>
          <w:bCs/>
          <w:sz w:val="24"/>
        </w:rPr>
      </w:pPr>
      <w:r w:rsidRPr="00C121F2">
        <w:rPr>
          <w:rFonts w:ascii="Arial" w:eastAsia="ＭＳ Ｐゴシック" w:hAnsi="Arial"/>
          <w:b/>
          <w:bCs/>
          <w:sz w:val="24"/>
        </w:rPr>
        <w:lastRenderedPageBreak/>
        <w:t xml:space="preserve">CQ34 </w:t>
      </w:r>
      <w:r w:rsidRPr="00C21080">
        <w:rPr>
          <w:rFonts w:ascii="Arial" w:eastAsia="Times New Roman" w:hAnsi="Arial" w:cs="Arial"/>
          <w:b/>
          <w:bCs/>
          <w:color w:val="000000"/>
          <w:sz w:val="24"/>
        </w:rPr>
        <w:t xml:space="preserve">Should pulmonary ultrasound be used for PEEP settings in </w:t>
      </w:r>
      <w:sdt>
        <w:sdtPr>
          <w:rPr>
            <w:rFonts w:ascii="Arial" w:hAnsi="Arial" w:cs="Arial"/>
            <w:b/>
            <w:bCs/>
            <w:sz w:val="24"/>
          </w:rPr>
          <w:tag w:val="goog_rdk_845"/>
          <w:id w:val="1869956037"/>
        </w:sdtPr>
        <w:sdtEndPr/>
        <w:sdtContent>
          <w:r w:rsidRPr="00C21080">
            <w:rPr>
              <w:rFonts w:ascii="Arial" w:eastAsia="Times New Roman" w:hAnsi="Arial" w:cs="Arial"/>
              <w:b/>
              <w:bCs/>
              <w:color w:val="000000"/>
              <w:sz w:val="24"/>
            </w:rPr>
            <w:t>patients with ARDS</w:t>
          </w:r>
        </w:sdtContent>
      </w:sdt>
      <w:r w:rsidRPr="00C21080">
        <w:rPr>
          <w:rFonts w:ascii="Arial" w:eastAsia="Times New Roman" w:hAnsi="Arial" w:cs="Arial"/>
          <w:b/>
          <w:bCs/>
          <w:color w:val="000000"/>
          <w:sz w:val="24"/>
        </w:rPr>
        <w:t>?</w:t>
      </w:r>
    </w:p>
    <w:p w14:paraId="738863CF" w14:textId="0A90263C" w:rsidR="000D4F1C" w:rsidRPr="000D4F1C" w:rsidRDefault="000D4F1C" w:rsidP="000D4F1C">
      <w:pPr>
        <w:pStyle w:val="a3"/>
        <w:numPr>
          <w:ilvl w:val="0"/>
          <w:numId w:val="13"/>
        </w:numPr>
        <w:ind w:leftChars="0"/>
        <w:rPr>
          <w:rFonts w:ascii="Arial" w:eastAsia="ＭＳ Ｐゴシック" w:hAnsi="Arial"/>
        </w:rPr>
      </w:pPr>
      <w:r w:rsidRPr="000D4F1C">
        <w:rPr>
          <w:rFonts w:ascii="Arial" w:eastAsia="ＭＳ Ｐゴシック" w:hAnsi="Arial"/>
        </w:rPr>
        <w:t>Search strategy</w:t>
      </w:r>
    </w:p>
    <w:p w14:paraId="5269F189" w14:textId="77777777" w:rsidR="000D4F1C" w:rsidRPr="008A50C4" w:rsidRDefault="000D4F1C" w:rsidP="004A3414">
      <w:pPr>
        <w:widowControl/>
        <w:rPr>
          <w:rFonts w:ascii="Arial" w:eastAsia="ＭＳ Ｐゴシック" w:hAnsi="Arial" w:cs="Arial"/>
          <w:color w:val="000000"/>
          <w:kern w:val="0"/>
          <w:szCs w:val="21"/>
        </w:rPr>
      </w:pPr>
      <w:r w:rsidRPr="008A50C4">
        <w:rPr>
          <w:rFonts w:ascii="Arial" w:eastAsia="ＭＳ Ｐゴシック" w:hAnsi="Arial" w:cs="Arial"/>
          <w:color w:val="000000"/>
          <w:kern w:val="0"/>
          <w:szCs w:val="21"/>
        </w:rPr>
        <w:t xml:space="preserve">MEDLINE via PubMed </w:t>
      </w:r>
      <w:r w:rsidRPr="008A50C4">
        <w:rPr>
          <w:rFonts w:ascii="Arial" w:eastAsia="ＭＳ Ｐゴシック" w:hAnsi="Arial" w:cs="Arial"/>
          <w:color w:val="000000"/>
          <w:kern w:val="0"/>
          <w:szCs w:val="21"/>
        </w:rPr>
        <w:t>（</w:t>
      </w:r>
      <w:r w:rsidRPr="00827E55">
        <w:rPr>
          <w:rFonts w:ascii="Arial" w:eastAsia="ＭＳ Ｐゴシック" w:hAnsi="Arial"/>
          <w:color w:val="000000" w:themeColor="text1"/>
          <w:szCs w:val="21"/>
        </w:rPr>
        <w:t>Search date</w:t>
      </w:r>
      <w:r w:rsidRPr="00827E55">
        <w:rPr>
          <w:rFonts w:ascii="Arial" w:eastAsia="ＭＳ Ｐゴシック" w:hAnsi="Arial" w:hint="eastAsia"/>
          <w:color w:val="000000" w:themeColor="text1"/>
          <w:szCs w:val="21"/>
        </w:rPr>
        <w:t>:</w:t>
      </w:r>
      <w:r w:rsidRPr="00827E55">
        <w:rPr>
          <w:rFonts w:ascii="Arial" w:eastAsia="ＭＳ Ｐゴシック" w:hAnsi="Arial"/>
          <w:color w:val="000000" w:themeColor="text1"/>
          <w:szCs w:val="21"/>
        </w:rPr>
        <w:t xml:space="preserve"> </w:t>
      </w:r>
      <w:r w:rsidRPr="008A50C4">
        <w:rPr>
          <w:rFonts w:ascii="Arial" w:eastAsia="ＭＳ Ｐゴシック" w:hAnsi="Arial" w:cs="Arial"/>
          <w:color w:val="000000"/>
          <w:kern w:val="0"/>
          <w:szCs w:val="21"/>
        </w:rPr>
        <w:t>2020/ 3/ 21</w:t>
      </w:r>
      <w:r w:rsidRPr="008A50C4">
        <w:rPr>
          <w:rFonts w:ascii="Arial" w:eastAsia="ＭＳ Ｐゴシック" w:hAnsi="Arial" w:cs="Arial"/>
          <w:color w:val="000000"/>
          <w:kern w:val="0"/>
          <w:szCs w:val="21"/>
        </w:rPr>
        <w:t>）</w:t>
      </w:r>
    </w:p>
    <w:tbl>
      <w:tblPr>
        <w:tblW w:w="0" w:type="auto"/>
        <w:tblCellMar>
          <w:top w:w="15" w:type="dxa"/>
          <w:left w:w="15" w:type="dxa"/>
          <w:bottom w:w="15" w:type="dxa"/>
          <w:right w:w="15" w:type="dxa"/>
        </w:tblCellMar>
        <w:tblLook w:val="04A0" w:firstRow="1" w:lastRow="0" w:firstColumn="1" w:lastColumn="0" w:noHBand="0" w:noVBand="1"/>
      </w:tblPr>
      <w:tblGrid>
        <w:gridCol w:w="450"/>
        <w:gridCol w:w="8044"/>
      </w:tblGrid>
      <w:tr w:rsidR="000D4F1C" w:rsidRPr="008A50C4" w14:paraId="1AA807FF"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63FFFE" w14:textId="77777777" w:rsidR="000D4F1C" w:rsidRPr="008A50C4" w:rsidRDefault="000D4F1C" w:rsidP="004A3414">
            <w:pPr>
              <w:widowControl/>
              <w:rPr>
                <w:rFonts w:ascii="Arial" w:eastAsia="ＭＳ Ｐゴシック" w:hAnsi="Arial" w:cs="Arial"/>
                <w:kern w:val="0"/>
                <w:szCs w:val="21"/>
              </w:rPr>
            </w:pPr>
            <w:r w:rsidRPr="008A50C4">
              <w:rPr>
                <w:rFonts w:ascii="Arial" w:eastAsia="ＭＳ Ｐゴシック" w:hAnsi="Arial" w:cs="Arial"/>
                <w:color w:val="000000"/>
                <w:kern w:val="0"/>
                <w:szCs w:val="21"/>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608A58" w14:textId="77777777" w:rsidR="000D4F1C" w:rsidRPr="008A50C4" w:rsidRDefault="000D4F1C" w:rsidP="004A3414">
            <w:pPr>
              <w:widowControl/>
              <w:jc w:val="left"/>
              <w:rPr>
                <w:rFonts w:ascii="Arial" w:eastAsia="ＭＳ Ｐゴシック" w:hAnsi="Arial" w:cs="Arial"/>
                <w:kern w:val="0"/>
                <w:szCs w:val="21"/>
              </w:rPr>
            </w:pPr>
            <w:r w:rsidRPr="008A50C4">
              <w:rPr>
                <w:rFonts w:ascii="Arial" w:eastAsia="ＭＳ Ｐゴシック" w:hAnsi="Arial" w:cs="Arial"/>
                <w:bCs/>
                <w:color w:val="000000"/>
                <w:kern w:val="0"/>
                <w:szCs w:val="21"/>
              </w:rPr>
              <w:t>“Respiratory Distress Syndrome, Adult”[MeSH Terms] OR “Lung Injury”[MeSH Terms] OR ARDS[Title/Abstract] OR “acute respiratory distress syndrome”[Title/Abstract] OR ALI[Title/Abstract] OR “acute lung injury”[Title/Abstract]</w:t>
            </w:r>
          </w:p>
        </w:tc>
      </w:tr>
      <w:tr w:rsidR="000D4F1C" w:rsidRPr="008A50C4" w14:paraId="64CF0DB8"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4773B0" w14:textId="77777777" w:rsidR="000D4F1C" w:rsidRPr="008A50C4" w:rsidRDefault="000D4F1C" w:rsidP="004A3414">
            <w:pPr>
              <w:widowControl/>
              <w:rPr>
                <w:rFonts w:ascii="Arial" w:eastAsia="ＭＳ Ｐゴシック" w:hAnsi="Arial" w:cs="Arial"/>
                <w:kern w:val="0"/>
                <w:szCs w:val="21"/>
              </w:rPr>
            </w:pPr>
            <w:r w:rsidRPr="008A50C4">
              <w:rPr>
                <w:rFonts w:ascii="Arial" w:eastAsia="ＭＳ Ｐゴシック" w:hAnsi="Arial" w:cs="Arial"/>
                <w:color w:val="000000"/>
                <w:kern w:val="0"/>
                <w:szCs w:val="21"/>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2E0DAA" w14:textId="77777777" w:rsidR="000D4F1C" w:rsidRPr="008A50C4" w:rsidRDefault="000D4F1C" w:rsidP="004A3414">
            <w:pPr>
              <w:widowControl/>
              <w:jc w:val="left"/>
              <w:rPr>
                <w:rFonts w:ascii="Arial" w:eastAsia="ＭＳ Ｐゴシック" w:hAnsi="Arial" w:cs="Arial"/>
                <w:kern w:val="0"/>
                <w:szCs w:val="21"/>
              </w:rPr>
            </w:pPr>
            <w:r w:rsidRPr="008A50C4">
              <w:rPr>
                <w:rFonts w:ascii="Arial" w:eastAsia="ＭＳ Ｐゴシック" w:hAnsi="Arial" w:cs="Arial"/>
                <w:bCs/>
                <w:color w:val="000000"/>
                <w:kern w:val="0"/>
                <w:szCs w:val="21"/>
              </w:rPr>
              <w:t>Ultrasonography[MeSH Terms] OR Echocardiography[MeSH Terms] OR ultraso*[Title/Abstract]) OR echo*[Title/Abstract]</w:t>
            </w:r>
          </w:p>
        </w:tc>
      </w:tr>
      <w:tr w:rsidR="000D4F1C" w:rsidRPr="008A50C4" w14:paraId="4FA3B5A1"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4E3950" w14:textId="77777777" w:rsidR="000D4F1C" w:rsidRPr="008A50C4" w:rsidRDefault="000D4F1C" w:rsidP="004A3414">
            <w:pPr>
              <w:widowControl/>
              <w:rPr>
                <w:rFonts w:ascii="Arial" w:eastAsia="ＭＳ Ｐゴシック" w:hAnsi="Arial" w:cs="Arial"/>
                <w:kern w:val="0"/>
                <w:szCs w:val="21"/>
              </w:rPr>
            </w:pPr>
            <w:r w:rsidRPr="008A50C4">
              <w:rPr>
                <w:rFonts w:ascii="Arial" w:eastAsia="ＭＳ Ｐゴシック" w:hAnsi="Arial" w:cs="Arial"/>
                <w:color w:val="000000"/>
                <w:kern w:val="0"/>
                <w:szCs w:val="21"/>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F99A5D" w14:textId="77777777" w:rsidR="000D4F1C" w:rsidRPr="008A50C4" w:rsidRDefault="000D4F1C" w:rsidP="004A3414">
            <w:pPr>
              <w:widowControl/>
              <w:rPr>
                <w:rFonts w:ascii="Arial" w:eastAsia="ＭＳ Ｐゴシック" w:hAnsi="Arial" w:cs="Arial"/>
                <w:kern w:val="0"/>
                <w:szCs w:val="21"/>
              </w:rPr>
            </w:pPr>
            <w:r w:rsidRPr="008A50C4">
              <w:rPr>
                <w:rFonts w:ascii="Arial" w:eastAsia="ＭＳ Ｐゴシック" w:hAnsi="Arial" w:cs="Arial"/>
                <w:color w:val="000000"/>
                <w:kern w:val="0"/>
                <w:szCs w:val="21"/>
              </w:rPr>
              <w:t>#1 AND #2</w:t>
            </w:r>
          </w:p>
        </w:tc>
      </w:tr>
    </w:tbl>
    <w:p w14:paraId="567BC524" w14:textId="77777777" w:rsidR="000D4F1C" w:rsidRPr="00C121F2" w:rsidRDefault="000D4F1C" w:rsidP="004A3414">
      <w:pPr>
        <w:rPr>
          <w:rFonts w:ascii="Arial" w:eastAsia="ＭＳ Ｐゴシック" w:hAnsi="Arial"/>
        </w:rPr>
      </w:pPr>
    </w:p>
    <w:p w14:paraId="6546E63E" w14:textId="77777777" w:rsidR="000D4F1C" w:rsidRPr="00C121F2" w:rsidRDefault="000D4F1C" w:rsidP="004A3414">
      <w:pPr>
        <w:rPr>
          <w:rFonts w:ascii="Arial" w:eastAsia="ＭＳ Ｐゴシック" w:hAnsi="Arial"/>
        </w:rPr>
      </w:pPr>
      <w:r w:rsidRPr="00C121F2">
        <w:rPr>
          <w:rFonts w:ascii="Arial" w:eastAsia="ＭＳ Ｐゴシック" w:hAnsi="Arial"/>
        </w:rPr>
        <w:br w:type="page"/>
      </w:r>
    </w:p>
    <w:p w14:paraId="6BFBD580" w14:textId="77777777" w:rsidR="000D4F1C" w:rsidRPr="00C121F2" w:rsidRDefault="000D4F1C" w:rsidP="000D4F1C">
      <w:pPr>
        <w:pStyle w:val="a3"/>
        <w:numPr>
          <w:ilvl w:val="0"/>
          <w:numId w:val="13"/>
        </w:numPr>
        <w:ind w:leftChars="0"/>
        <w:rPr>
          <w:rFonts w:ascii="Arial" w:eastAsia="ＭＳ Ｐゴシック" w:hAnsi="Arial"/>
        </w:rPr>
      </w:pPr>
      <w:r w:rsidRPr="00C121F2">
        <w:rPr>
          <w:rFonts w:ascii="Arial" w:eastAsia="ＭＳ Ｐゴシック" w:hAnsi="Arial"/>
        </w:rPr>
        <w:lastRenderedPageBreak/>
        <w:t>Flow diagram</w:t>
      </w:r>
    </w:p>
    <w:p w14:paraId="373A8ECE" w14:textId="77777777" w:rsidR="000D4F1C" w:rsidRPr="005B59C3" w:rsidRDefault="000D4F1C" w:rsidP="004A3414">
      <w:pPr>
        <w:rPr>
          <w:rFonts w:ascii="Arial" w:eastAsia="ＭＳ Ｐゴシック" w:hAnsi="Arial" w:cs="Arial"/>
          <w:szCs w:val="21"/>
        </w:rPr>
      </w:pPr>
      <w:r w:rsidRPr="00584F1E">
        <w:rPr>
          <w:noProof/>
        </w:rPr>
        <mc:AlternateContent>
          <mc:Choice Requires="wps">
            <w:drawing>
              <wp:anchor distT="0" distB="0" distL="114300" distR="114300" simplePos="0" relativeHeight="251755520" behindDoc="0" locked="0" layoutInCell="1" allowOverlap="1" wp14:anchorId="1703DBE1" wp14:editId="0A1715A4">
                <wp:simplePos x="0" y="0"/>
                <wp:positionH relativeFrom="column">
                  <wp:posOffset>-598714</wp:posOffset>
                </wp:positionH>
                <wp:positionV relativeFrom="paragraph">
                  <wp:posOffset>130628</wp:posOffset>
                </wp:positionV>
                <wp:extent cx="587828" cy="1552575"/>
                <wp:effectExtent l="0" t="0" r="9525" b="9525"/>
                <wp:wrapNone/>
                <wp:docPr id="71" name="角丸四角形 71"/>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610F9A" w14:textId="77777777" w:rsidR="004A3414" w:rsidRPr="00E15EB1" w:rsidRDefault="004A3414" w:rsidP="004A341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03DBE1" id="角丸四角形 71" o:spid="_x0000_s1068" style="position:absolute;left:0;text-align:left;margin-left:-47.15pt;margin-top:10.3pt;width:46.3pt;height:122.25pt;rotation:18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" fillcolor="#4472c4 [3204]" strokecolor="#1f3763 [1604]" strokeweight="1pt">
                <v:stroke joinstyle="miter"/>
                <v:textbox style="layout-flow:vertical-ideographic">
                  <w:txbxContent>
                    <w:p w14:paraId="3E610F9A" w14:textId="77777777" w:rsidR="004A3414" w:rsidRPr="00E15EB1" w:rsidRDefault="004A3414" w:rsidP="004A341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584F1E">
        <w:rPr>
          <w:noProof/>
        </w:rPr>
        <mc:AlternateContent>
          <mc:Choice Requires="wps">
            <w:drawing>
              <wp:anchor distT="0" distB="0" distL="114300" distR="114300" simplePos="0" relativeHeight="251752448" behindDoc="0" locked="0" layoutInCell="1" allowOverlap="1" wp14:anchorId="32A5F252" wp14:editId="234E010B">
                <wp:simplePos x="0" y="0"/>
                <wp:positionH relativeFrom="column">
                  <wp:posOffset>2491740</wp:posOffset>
                </wp:positionH>
                <wp:positionV relativeFrom="paragraph">
                  <wp:posOffset>5603875</wp:posOffset>
                </wp:positionV>
                <wp:extent cx="1600200" cy="0"/>
                <wp:effectExtent l="0" t="76200" r="19050" b="95250"/>
                <wp:wrapNone/>
                <wp:docPr id="72" name="直線矢印コネクタ 7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C9B4CF" id="直線矢印コネクタ 72" o:spid="_x0000_s1026" type="#_x0000_t32" style="position:absolute;left:0;text-align:left;margin-left:196.2pt;margin-top:441.25pt;width:126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584F1E">
        <w:rPr>
          <w:noProof/>
        </w:rPr>
        <mc:AlternateContent>
          <mc:Choice Requires="wps">
            <w:drawing>
              <wp:anchor distT="0" distB="0" distL="114300" distR="114300" simplePos="0" relativeHeight="251753472" behindDoc="0" locked="0" layoutInCell="1" allowOverlap="1" wp14:anchorId="028AC0E4" wp14:editId="20169FA8">
                <wp:simplePos x="0" y="0"/>
                <wp:positionH relativeFrom="column">
                  <wp:posOffset>1196340</wp:posOffset>
                </wp:positionH>
                <wp:positionV relativeFrom="paragraph">
                  <wp:posOffset>5872480</wp:posOffset>
                </wp:positionV>
                <wp:extent cx="2641600" cy="611505"/>
                <wp:effectExtent l="0" t="0" r="25400" b="17145"/>
                <wp:wrapNone/>
                <wp:docPr id="73" name="テキスト ボックス 7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268B43"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AC0E4" id="テキスト ボックス 73" o:spid="_x0000_s1069" type="#_x0000_t202" style="position:absolute;left:0;text-align:left;margin-left:94.2pt;margin-top:462.4pt;width:208pt;height:48.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" fillcolor="white [3201]" strokeweight=".5pt">
                <v:textbox>
                  <w:txbxContent>
                    <w:p w14:paraId="20268B43"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qualitative synthesis</w:t>
                      </w:r>
                    </w:p>
                  </w:txbxContent>
                </v:textbox>
              </v:shape>
            </w:pict>
          </mc:Fallback>
        </mc:AlternateContent>
      </w:r>
      <w:r w:rsidRPr="00584F1E">
        <w:rPr>
          <w:noProof/>
        </w:rPr>
        <mc:AlternateContent>
          <mc:Choice Requires="wps">
            <w:drawing>
              <wp:anchor distT="0" distB="0" distL="114300" distR="114300" simplePos="0" relativeHeight="251754496" behindDoc="0" locked="0" layoutInCell="1" allowOverlap="1" wp14:anchorId="1EF7A5AF" wp14:editId="1D9BF727">
                <wp:simplePos x="0" y="0"/>
                <wp:positionH relativeFrom="column">
                  <wp:posOffset>2491740</wp:posOffset>
                </wp:positionH>
                <wp:positionV relativeFrom="paragraph">
                  <wp:posOffset>5277485</wp:posOffset>
                </wp:positionV>
                <wp:extent cx="0" cy="609600"/>
                <wp:effectExtent l="76200" t="0" r="57150" b="57150"/>
                <wp:wrapNone/>
                <wp:docPr id="74" name="直線矢印コネクタ 7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E1F3DD" id="直線矢印コネクタ 74" o:spid="_x0000_s1026" type="#_x0000_t32" style="position:absolute;left:0;text-align:left;margin-left:196.2pt;margin-top:415.55pt;width:0;height:4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584F1E">
        <w:rPr>
          <w:noProof/>
        </w:rPr>
        <mc:AlternateContent>
          <mc:Choice Requires="wps">
            <w:drawing>
              <wp:anchor distT="0" distB="0" distL="114300" distR="114300" simplePos="0" relativeHeight="251749376" behindDoc="0" locked="0" layoutInCell="1" allowOverlap="1" wp14:anchorId="03655F13" wp14:editId="62FD0F74">
                <wp:simplePos x="0" y="0"/>
                <wp:positionH relativeFrom="column">
                  <wp:posOffset>2491740</wp:posOffset>
                </wp:positionH>
                <wp:positionV relativeFrom="paragraph">
                  <wp:posOffset>4371975</wp:posOffset>
                </wp:positionV>
                <wp:extent cx="1600200" cy="0"/>
                <wp:effectExtent l="0" t="76200" r="19050" b="95250"/>
                <wp:wrapNone/>
                <wp:docPr id="75" name="直線矢印コネクタ 7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569D2F" id="直線矢印コネクタ 75" o:spid="_x0000_s1026" type="#_x0000_t32" style="position:absolute;left:0;text-align:left;margin-left:196.2pt;margin-top:344.25pt;width:126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584F1E">
        <w:rPr>
          <w:noProof/>
        </w:rPr>
        <mc:AlternateContent>
          <mc:Choice Requires="wps">
            <w:drawing>
              <wp:anchor distT="0" distB="0" distL="114300" distR="114300" simplePos="0" relativeHeight="251746304" behindDoc="0" locked="0" layoutInCell="1" allowOverlap="1" wp14:anchorId="2146ADC8" wp14:editId="2F85A6ED">
                <wp:simplePos x="0" y="0"/>
                <wp:positionH relativeFrom="column">
                  <wp:posOffset>2491740</wp:posOffset>
                </wp:positionH>
                <wp:positionV relativeFrom="paragraph">
                  <wp:posOffset>3178175</wp:posOffset>
                </wp:positionV>
                <wp:extent cx="1600200" cy="0"/>
                <wp:effectExtent l="0" t="76200" r="19050" b="95250"/>
                <wp:wrapNone/>
                <wp:docPr id="76" name="直線矢印コネクタ 76"/>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321D2D" id="直線矢印コネクタ 76" o:spid="_x0000_s1026" type="#_x0000_t32" style="position:absolute;left:0;text-align:left;margin-left:196.2pt;margin-top:250.25pt;width:126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584F1E">
        <w:rPr>
          <w:noProof/>
        </w:rPr>
        <mc:AlternateContent>
          <mc:Choice Requires="wps">
            <w:drawing>
              <wp:anchor distT="0" distB="0" distL="114300" distR="114300" simplePos="0" relativeHeight="251750400" behindDoc="0" locked="0" layoutInCell="1" allowOverlap="1" wp14:anchorId="3561A0B3" wp14:editId="7D5EBB41">
                <wp:simplePos x="0" y="0"/>
                <wp:positionH relativeFrom="column">
                  <wp:posOffset>1196340</wp:posOffset>
                </wp:positionH>
                <wp:positionV relativeFrom="paragraph">
                  <wp:posOffset>4640580</wp:posOffset>
                </wp:positionV>
                <wp:extent cx="2641600" cy="612720"/>
                <wp:effectExtent l="0" t="0" r="12700" b="10160"/>
                <wp:wrapNone/>
                <wp:docPr id="77" name="テキスト ボックス 77"/>
                <wp:cNvGraphicFramePr/>
                <a:graphic xmlns:a="http://schemas.openxmlformats.org/drawingml/2006/main">
                  <a:graphicData uri="http://schemas.microsoft.com/office/word/2010/wordprocessingShape">
                    <wps:wsp>
                      <wps:cNvSpPr txBox="1"/>
                      <wps:spPr>
                        <a:xfrm>
                          <a:off x="0" y="0"/>
                          <a:ext cx="2641600" cy="612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1C500B"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8</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1A0B3" id="テキスト ボックス 77" o:spid="_x0000_s1070" type="#_x0000_t202" style="position:absolute;left:0;text-align:left;margin-left:94.2pt;margin-top:365.4pt;width:208pt;height:48.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" fillcolor="white [3201]" strokeweight=".5pt">
                <v:textbox>
                  <w:txbxContent>
                    <w:p w14:paraId="3D1C500B"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8</w:t>
                      </w:r>
                      <w:r w:rsidRPr="009E0CD6">
                        <w:rPr>
                          <w:rFonts w:ascii="Arial" w:hAnsi="Arial" w:cs="Arial"/>
                          <w:sz w:val="22"/>
                          <w:szCs w:val="22"/>
                        </w:rPr>
                        <w:t xml:space="preserve"> Full-text articles assessed for eligibility</w:t>
                      </w:r>
                    </w:p>
                  </w:txbxContent>
                </v:textbox>
              </v:shape>
            </w:pict>
          </mc:Fallback>
        </mc:AlternateContent>
      </w:r>
      <w:r w:rsidRPr="00584F1E">
        <w:rPr>
          <w:noProof/>
        </w:rPr>
        <mc:AlternateContent>
          <mc:Choice Requires="wps">
            <w:drawing>
              <wp:anchor distT="0" distB="0" distL="114300" distR="114300" simplePos="0" relativeHeight="251751424" behindDoc="0" locked="0" layoutInCell="1" allowOverlap="1" wp14:anchorId="3642B0B6" wp14:editId="378218F3">
                <wp:simplePos x="0" y="0"/>
                <wp:positionH relativeFrom="column">
                  <wp:posOffset>2491740</wp:posOffset>
                </wp:positionH>
                <wp:positionV relativeFrom="paragraph">
                  <wp:posOffset>4045585</wp:posOffset>
                </wp:positionV>
                <wp:extent cx="0" cy="609600"/>
                <wp:effectExtent l="76200" t="0" r="57150" b="57150"/>
                <wp:wrapNone/>
                <wp:docPr id="78" name="直線矢印コネクタ 7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F56CB7" id="直線矢印コネクタ 78" o:spid="_x0000_s1026" type="#_x0000_t32" style="position:absolute;left:0;text-align:left;margin-left:196.2pt;margin-top:318.55pt;width:0;height:4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584F1E">
        <w:rPr>
          <w:noProof/>
        </w:rPr>
        <mc:AlternateContent>
          <mc:Choice Requires="wps">
            <w:drawing>
              <wp:anchor distT="0" distB="0" distL="114300" distR="114300" simplePos="0" relativeHeight="251747328" behindDoc="0" locked="0" layoutInCell="1" allowOverlap="1" wp14:anchorId="1503EC29" wp14:editId="5287981E">
                <wp:simplePos x="0" y="0"/>
                <wp:positionH relativeFrom="column">
                  <wp:posOffset>1196340</wp:posOffset>
                </wp:positionH>
                <wp:positionV relativeFrom="paragraph">
                  <wp:posOffset>3444875</wp:posOffset>
                </wp:positionV>
                <wp:extent cx="2641600" cy="611505"/>
                <wp:effectExtent l="0" t="0" r="25400" b="17145"/>
                <wp:wrapNone/>
                <wp:docPr id="79" name="テキスト ボックス 7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4E3C29"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3067</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3EC29" id="テキスト ボックス 79" o:spid="_x0000_s1071" type="#_x0000_t202" style="position:absolute;left:0;text-align:left;margin-left:94.2pt;margin-top:271.25pt;width:208pt;height:48.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" fillcolor="white [3201]" strokeweight=".5pt">
                <v:textbox>
                  <w:txbxContent>
                    <w:p w14:paraId="274E3C29"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3067</w:t>
                      </w:r>
                      <w:r w:rsidRPr="009E0CD6">
                        <w:rPr>
                          <w:rFonts w:ascii="Arial" w:hAnsi="Arial" w:cs="Arial"/>
                          <w:sz w:val="22"/>
                          <w:szCs w:val="22"/>
                        </w:rPr>
                        <w:t xml:space="preserve"> records after duplicates removed</w:t>
                      </w:r>
                    </w:p>
                  </w:txbxContent>
                </v:textbox>
              </v:shape>
            </w:pict>
          </mc:Fallback>
        </mc:AlternateContent>
      </w:r>
      <w:r w:rsidRPr="00584F1E">
        <w:rPr>
          <w:noProof/>
        </w:rPr>
        <mc:AlternateContent>
          <mc:Choice Requires="wps">
            <w:drawing>
              <wp:anchor distT="0" distB="0" distL="114300" distR="114300" simplePos="0" relativeHeight="251748352" behindDoc="0" locked="0" layoutInCell="1" allowOverlap="1" wp14:anchorId="36E38BB8" wp14:editId="5273DCFF">
                <wp:simplePos x="0" y="0"/>
                <wp:positionH relativeFrom="column">
                  <wp:posOffset>2491740</wp:posOffset>
                </wp:positionH>
                <wp:positionV relativeFrom="paragraph">
                  <wp:posOffset>2849880</wp:posOffset>
                </wp:positionV>
                <wp:extent cx="0" cy="609600"/>
                <wp:effectExtent l="76200" t="0" r="57150" b="57150"/>
                <wp:wrapNone/>
                <wp:docPr id="80" name="直線矢印コネクタ 8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F32846" id="直線矢印コネクタ 80" o:spid="_x0000_s1026" type="#_x0000_t32" style="position:absolute;left:0;text-align:left;margin-left:196.2pt;margin-top:224.4pt;width:0;height:4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584F1E">
        <w:rPr>
          <w:noProof/>
        </w:rPr>
        <mc:AlternateContent>
          <mc:Choice Requires="wps">
            <w:drawing>
              <wp:anchor distT="0" distB="0" distL="114300" distR="114300" simplePos="0" relativeHeight="251742208" behindDoc="0" locked="0" layoutInCell="1" allowOverlap="1" wp14:anchorId="41F20398" wp14:editId="7C80B9B4">
                <wp:simplePos x="0" y="0"/>
                <wp:positionH relativeFrom="column">
                  <wp:posOffset>1196340</wp:posOffset>
                </wp:positionH>
                <wp:positionV relativeFrom="paragraph">
                  <wp:posOffset>2225675</wp:posOffset>
                </wp:positionV>
                <wp:extent cx="2641600" cy="611505"/>
                <wp:effectExtent l="0" t="0" r="25400" b="17145"/>
                <wp:wrapNone/>
                <wp:docPr id="81" name="テキスト ボックス 8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79971A" w14:textId="77777777" w:rsidR="004A3414" w:rsidRPr="009E0CD6" w:rsidRDefault="004A3414" w:rsidP="004A3414">
                            <w:pPr>
                              <w:jc w:val="center"/>
                              <w:rPr>
                                <w:rFonts w:ascii="Arial" w:hAnsi="Arial" w:cs="Arial"/>
                              </w:rPr>
                            </w:pPr>
                            <w:r>
                              <w:rPr>
                                <w:rFonts w:ascii="Arial" w:hAnsi="Arial" w:cs="Arial"/>
                              </w:rPr>
                              <w:t>3281</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20398" id="テキスト ボックス 81" o:spid="_x0000_s1072" type="#_x0000_t202" style="position:absolute;left:0;text-align:left;margin-left:94.2pt;margin-top:175.25pt;width:208pt;height:48.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" fillcolor="white [3201]" strokeweight=".5pt">
                <v:textbox>
                  <w:txbxContent>
                    <w:p w14:paraId="2579971A" w14:textId="77777777" w:rsidR="004A3414" w:rsidRPr="009E0CD6" w:rsidRDefault="004A3414" w:rsidP="004A3414">
                      <w:pPr>
                        <w:jc w:val="center"/>
                        <w:rPr>
                          <w:rFonts w:ascii="Arial" w:hAnsi="Arial" w:cs="Arial"/>
                        </w:rPr>
                      </w:pPr>
                      <w:r>
                        <w:rPr>
                          <w:rFonts w:ascii="Arial" w:hAnsi="Arial" w:cs="Arial"/>
                        </w:rPr>
                        <w:t>3281</w:t>
                      </w:r>
                      <w:r w:rsidRPr="009E0CD6">
                        <w:rPr>
                          <w:rFonts w:ascii="Arial" w:hAnsi="Arial" w:cs="Arial"/>
                        </w:rPr>
                        <w:t xml:space="preserve"> records identified through database searching</w:t>
                      </w:r>
                    </w:p>
                  </w:txbxContent>
                </v:textbox>
              </v:shape>
            </w:pict>
          </mc:Fallback>
        </mc:AlternateContent>
      </w:r>
      <w:r w:rsidRPr="00584F1E">
        <w:rPr>
          <w:noProof/>
        </w:rPr>
        <mc:AlternateContent>
          <mc:Choice Requires="wps">
            <w:drawing>
              <wp:anchor distT="0" distB="0" distL="114300" distR="114300" simplePos="0" relativeHeight="251744256" behindDoc="0" locked="0" layoutInCell="1" allowOverlap="1" wp14:anchorId="71612646" wp14:editId="37063D3F">
                <wp:simplePos x="0" y="0"/>
                <wp:positionH relativeFrom="column">
                  <wp:posOffset>1539240</wp:posOffset>
                </wp:positionH>
                <wp:positionV relativeFrom="paragraph">
                  <wp:posOffset>1616075</wp:posOffset>
                </wp:positionV>
                <wp:extent cx="0" cy="609600"/>
                <wp:effectExtent l="76200" t="0" r="57150" b="57150"/>
                <wp:wrapNone/>
                <wp:docPr id="82" name="直線矢印コネクタ 8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43A47B" id="直線矢印コネクタ 82" o:spid="_x0000_s1026" type="#_x0000_t32" style="position:absolute;left:0;text-align:left;margin-left:121.2pt;margin-top:127.25pt;width:0;height:4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584F1E">
        <w:rPr>
          <w:noProof/>
        </w:rPr>
        <mc:AlternateContent>
          <mc:Choice Requires="wps">
            <w:drawing>
              <wp:anchor distT="0" distB="0" distL="114300" distR="114300" simplePos="0" relativeHeight="251745280" behindDoc="0" locked="0" layoutInCell="1" allowOverlap="1" wp14:anchorId="0568706F" wp14:editId="12ADFDF0">
                <wp:simplePos x="0" y="0"/>
                <wp:positionH relativeFrom="column">
                  <wp:posOffset>3507740</wp:posOffset>
                </wp:positionH>
                <wp:positionV relativeFrom="paragraph">
                  <wp:posOffset>1616075</wp:posOffset>
                </wp:positionV>
                <wp:extent cx="0" cy="609600"/>
                <wp:effectExtent l="76200" t="0" r="57150" b="57150"/>
                <wp:wrapNone/>
                <wp:docPr id="83" name="直線矢印コネクタ 8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7D1C8B" id="直線矢印コネクタ 83" o:spid="_x0000_s1026" type="#_x0000_t32" style="position:absolute;left:0;text-align:left;margin-left:276.2pt;margin-top:127.25pt;width:0;height:4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584F1E">
        <w:rPr>
          <w:noProof/>
        </w:rPr>
        <mc:AlternateContent>
          <mc:Choice Requires="wps">
            <w:drawing>
              <wp:anchor distT="0" distB="0" distL="114300" distR="114300" simplePos="0" relativeHeight="251739136" behindDoc="0" locked="0" layoutInCell="1" allowOverlap="1" wp14:anchorId="37F388B9" wp14:editId="14D10550">
                <wp:simplePos x="0" y="0"/>
                <wp:positionH relativeFrom="column">
                  <wp:posOffset>-10160</wp:posOffset>
                </wp:positionH>
                <wp:positionV relativeFrom="paragraph">
                  <wp:posOffset>130175</wp:posOffset>
                </wp:positionV>
                <wp:extent cx="2616200" cy="1485900"/>
                <wp:effectExtent l="0" t="0" r="12700" b="19050"/>
                <wp:wrapNone/>
                <wp:docPr id="107" name="テキスト ボックス 107"/>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AABD81" w14:textId="77777777" w:rsidR="004A3414" w:rsidRPr="009E0CD6" w:rsidRDefault="004A3414" w:rsidP="004A3414">
                            <w:pPr>
                              <w:jc w:val="center"/>
                              <w:rPr>
                                <w:rFonts w:ascii="Arial" w:hAnsi="Arial" w:cs="Arial"/>
                              </w:rPr>
                            </w:pPr>
                            <w:r>
                              <w:rPr>
                                <w:rFonts w:ascii="Arial" w:hAnsi="Arial" w:cs="Arial"/>
                              </w:rPr>
                              <w:t>3281</w:t>
                            </w:r>
                            <w:r w:rsidRPr="009E0CD6">
                              <w:rPr>
                                <w:rFonts w:ascii="Arial" w:hAnsi="Arial" w:cs="Arial"/>
                              </w:rPr>
                              <w:t xml:space="preserve"> records identified through database searching</w:t>
                            </w:r>
                          </w:p>
                          <w:p w14:paraId="4234CD10" w14:textId="77777777" w:rsidR="004A3414" w:rsidRPr="009E0CD6" w:rsidRDefault="004A3414" w:rsidP="004A341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2420</w:t>
                            </w:r>
                            <w:r w:rsidRPr="009E0CD6">
                              <w:rPr>
                                <w:rFonts w:ascii="Arial" w:hAnsi="Arial" w:cs="Arial"/>
                              </w:rPr>
                              <w:t>)</w:t>
                            </w:r>
                          </w:p>
                          <w:p w14:paraId="7EABB86C" w14:textId="77777777" w:rsidR="004A3414" w:rsidRPr="009E0CD6" w:rsidRDefault="004A3414" w:rsidP="004A341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391</w:t>
                            </w:r>
                            <w:r w:rsidRPr="009E0CD6">
                              <w:rPr>
                                <w:rFonts w:ascii="Arial" w:hAnsi="Arial" w:cs="Arial"/>
                              </w:rPr>
                              <w:t>)</w:t>
                            </w:r>
                          </w:p>
                          <w:p w14:paraId="1CCF10BB" w14:textId="77777777" w:rsidR="004A3414" w:rsidRPr="009E0CD6" w:rsidRDefault="004A3414" w:rsidP="004A341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470</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388B9" id="テキスト ボックス 107" o:spid="_x0000_s1073" type="#_x0000_t202" style="position:absolute;left:0;text-align:left;margin-left:-.8pt;margin-top:10.25pt;width:206pt;height:11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" fillcolor="white [3201]" strokeweight=".5pt">
                <v:textbox>
                  <w:txbxContent>
                    <w:p w14:paraId="45AABD81" w14:textId="77777777" w:rsidR="004A3414" w:rsidRPr="009E0CD6" w:rsidRDefault="004A3414" w:rsidP="004A3414">
                      <w:pPr>
                        <w:jc w:val="center"/>
                        <w:rPr>
                          <w:rFonts w:ascii="Arial" w:hAnsi="Arial" w:cs="Arial"/>
                        </w:rPr>
                      </w:pPr>
                      <w:r>
                        <w:rPr>
                          <w:rFonts w:ascii="Arial" w:hAnsi="Arial" w:cs="Arial"/>
                        </w:rPr>
                        <w:t>3281</w:t>
                      </w:r>
                      <w:r w:rsidRPr="009E0CD6">
                        <w:rPr>
                          <w:rFonts w:ascii="Arial" w:hAnsi="Arial" w:cs="Arial"/>
                        </w:rPr>
                        <w:t xml:space="preserve"> records identified through database searching</w:t>
                      </w:r>
                    </w:p>
                    <w:p w14:paraId="4234CD10" w14:textId="77777777" w:rsidR="004A3414" w:rsidRPr="009E0CD6" w:rsidRDefault="004A3414" w:rsidP="004A341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2420</w:t>
                      </w:r>
                      <w:r w:rsidRPr="009E0CD6">
                        <w:rPr>
                          <w:rFonts w:ascii="Arial" w:hAnsi="Arial" w:cs="Arial"/>
                        </w:rPr>
                        <w:t>)</w:t>
                      </w:r>
                    </w:p>
                    <w:p w14:paraId="7EABB86C" w14:textId="77777777" w:rsidR="004A3414" w:rsidRPr="009E0CD6" w:rsidRDefault="004A3414" w:rsidP="004A341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391</w:t>
                      </w:r>
                      <w:r w:rsidRPr="009E0CD6">
                        <w:rPr>
                          <w:rFonts w:ascii="Arial" w:hAnsi="Arial" w:cs="Arial"/>
                        </w:rPr>
                        <w:t>)</w:t>
                      </w:r>
                    </w:p>
                    <w:p w14:paraId="1CCF10BB" w14:textId="77777777" w:rsidR="004A3414" w:rsidRPr="009E0CD6" w:rsidRDefault="004A3414" w:rsidP="004A341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470</w:t>
                      </w:r>
                      <w:r w:rsidRPr="009E0CD6">
                        <w:rPr>
                          <w:rFonts w:ascii="Arial" w:hAnsi="Arial" w:cs="Arial"/>
                        </w:rPr>
                        <w:t>)</w:t>
                      </w:r>
                    </w:p>
                  </w:txbxContent>
                </v:textbox>
              </v:shape>
            </w:pict>
          </mc:Fallback>
        </mc:AlternateContent>
      </w:r>
      <w:r w:rsidRPr="00584F1E">
        <w:rPr>
          <w:noProof/>
        </w:rPr>
        <mc:AlternateContent>
          <mc:Choice Requires="wps">
            <w:drawing>
              <wp:anchor distT="0" distB="0" distL="114300" distR="114300" simplePos="0" relativeHeight="251741184" behindDoc="0" locked="0" layoutInCell="1" allowOverlap="1" wp14:anchorId="31C59B51" wp14:editId="04E43052">
                <wp:simplePos x="0" y="0"/>
                <wp:positionH relativeFrom="column">
                  <wp:posOffset>3126740</wp:posOffset>
                </wp:positionH>
                <wp:positionV relativeFrom="paragraph">
                  <wp:posOffset>130175</wp:posOffset>
                </wp:positionV>
                <wp:extent cx="2616200" cy="1485900"/>
                <wp:effectExtent l="0" t="0" r="12700" b="19050"/>
                <wp:wrapNone/>
                <wp:docPr id="108" name="テキスト ボックス 108"/>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8D3E1F" w14:textId="77777777" w:rsidR="004A3414" w:rsidRPr="009E0CD6" w:rsidRDefault="004A3414" w:rsidP="004A3414">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59B51" id="テキスト ボックス 108" o:spid="_x0000_s1074" type="#_x0000_t202" style="position:absolute;left:0;text-align:left;margin-left:246.2pt;margin-top:10.25pt;width:206pt;height:11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" fillcolor="white [3201]" strokeweight=".5pt">
                <v:textbox>
                  <w:txbxContent>
                    <w:p w14:paraId="738D3E1F" w14:textId="77777777" w:rsidR="004A3414" w:rsidRPr="009E0CD6" w:rsidRDefault="004A3414" w:rsidP="004A3414">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5C853FB0" w14:textId="77777777" w:rsidR="000D4F1C" w:rsidRPr="005B59C3" w:rsidRDefault="000D4F1C" w:rsidP="004A3414">
      <w:pPr>
        <w:rPr>
          <w:rFonts w:ascii="Arial" w:eastAsia="ＭＳ Ｐゴシック" w:hAnsi="Arial" w:cs="Arial"/>
          <w:szCs w:val="21"/>
        </w:rPr>
      </w:pPr>
      <w:r w:rsidRPr="00584F1E">
        <w:rPr>
          <w:noProof/>
        </w:rPr>
        <mc:AlternateContent>
          <mc:Choice Requires="wps">
            <w:drawing>
              <wp:anchor distT="0" distB="0" distL="114300" distR="114300" simplePos="0" relativeHeight="251758592" behindDoc="0" locked="0" layoutInCell="1" allowOverlap="1" wp14:anchorId="411E6E9D" wp14:editId="4786590C">
                <wp:simplePos x="0" y="0"/>
                <wp:positionH relativeFrom="column">
                  <wp:posOffset>855345</wp:posOffset>
                </wp:positionH>
                <wp:positionV relativeFrom="paragraph">
                  <wp:posOffset>6854825</wp:posOffset>
                </wp:positionV>
                <wp:extent cx="3185160" cy="906780"/>
                <wp:effectExtent l="0" t="0" r="15240" b="26670"/>
                <wp:wrapNone/>
                <wp:docPr id="109" name="テキスト ボックス 109"/>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8C132B"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E6E9D" id="テキスト ボックス 109" o:spid="_x0000_s1075" type="#_x0000_t202" style="position:absolute;left:0;text-align:left;margin-left:67.35pt;margin-top:539.75pt;width:250.8pt;height:71.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" fillcolor="white [3201]" strokeweight=".5pt">
                <v:textbox>
                  <w:txbxContent>
                    <w:p w14:paraId="508C132B"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quantitative synthesis (meta-analysis)</w:t>
                      </w:r>
                    </w:p>
                  </w:txbxContent>
                </v:textbox>
              </v:shape>
            </w:pict>
          </mc:Fallback>
        </mc:AlternateContent>
      </w:r>
      <w:r w:rsidRPr="00584F1E">
        <w:rPr>
          <w:noProof/>
        </w:rPr>
        <mc:AlternateContent>
          <mc:Choice Requires="wps">
            <w:drawing>
              <wp:anchor distT="0" distB="0" distL="114300" distR="114300" simplePos="0" relativeHeight="251759616" behindDoc="0" locked="0" layoutInCell="1" allowOverlap="1" wp14:anchorId="0812FD4D" wp14:editId="5B8C2194">
                <wp:simplePos x="0" y="0"/>
                <wp:positionH relativeFrom="column">
                  <wp:posOffset>2491740</wp:posOffset>
                </wp:positionH>
                <wp:positionV relativeFrom="paragraph">
                  <wp:posOffset>6249035</wp:posOffset>
                </wp:positionV>
                <wp:extent cx="0" cy="609600"/>
                <wp:effectExtent l="76200" t="0" r="57150" b="57150"/>
                <wp:wrapNone/>
                <wp:docPr id="110" name="直線矢印コネクタ 11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CDF111" id="直線矢印コネクタ 110" o:spid="_x0000_s1026" type="#_x0000_t32" style="position:absolute;left:0;text-align:left;margin-left:196.2pt;margin-top:492.05pt;width:0;height:4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7EE92E62" w14:textId="77777777" w:rsidR="000D4F1C" w:rsidRPr="005B59C3" w:rsidRDefault="000D4F1C" w:rsidP="004A3414">
      <w:pPr>
        <w:rPr>
          <w:rFonts w:ascii="Arial" w:eastAsia="ＭＳ Ｐゴシック" w:hAnsi="Arial" w:cs="Arial"/>
          <w:color w:val="000000" w:themeColor="text1"/>
          <w:szCs w:val="21"/>
        </w:rPr>
      </w:pPr>
      <w:r w:rsidRPr="00584F1E">
        <w:rPr>
          <w:noProof/>
        </w:rPr>
        <mc:AlternateContent>
          <mc:Choice Requires="wps">
            <w:drawing>
              <wp:anchor distT="0" distB="0" distL="114300" distR="114300" simplePos="0" relativeHeight="251740160" behindDoc="0" locked="0" layoutInCell="1" allowOverlap="1" wp14:anchorId="29F103DB" wp14:editId="1E2DC147">
                <wp:simplePos x="0" y="0"/>
                <wp:positionH relativeFrom="column">
                  <wp:posOffset>4093029</wp:posOffset>
                </wp:positionH>
                <wp:positionV relativeFrom="paragraph">
                  <wp:posOffset>4844143</wp:posOffset>
                </wp:positionV>
                <wp:extent cx="2253342" cy="2318657"/>
                <wp:effectExtent l="0" t="0" r="7620" b="18415"/>
                <wp:wrapNone/>
                <wp:docPr id="111" name="テキスト ボックス 111"/>
                <wp:cNvGraphicFramePr/>
                <a:graphic xmlns:a="http://schemas.openxmlformats.org/drawingml/2006/main">
                  <a:graphicData uri="http://schemas.microsoft.com/office/word/2010/wordprocessingShape">
                    <wps:wsp>
                      <wps:cNvSpPr txBox="1"/>
                      <wps:spPr>
                        <a:xfrm>
                          <a:off x="0" y="0"/>
                          <a:ext cx="2253342" cy="23186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FF8223" w14:textId="77777777" w:rsidR="004A3414" w:rsidRPr="009E0CD6" w:rsidRDefault="004A3414" w:rsidP="004A3414">
                            <w:pPr>
                              <w:rPr>
                                <w:rFonts w:ascii="Arial" w:hAnsi="Arial" w:cs="Arial"/>
                              </w:rPr>
                            </w:pPr>
                            <w:r>
                              <w:rPr>
                                <w:rFonts w:ascii="Arial" w:hAnsi="Arial" w:cs="Arial"/>
                              </w:rPr>
                              <w:t>8</w:t>
                            </w:r>
                            <w:r w:rsidRPr="009E0CD6">
                              <w:rPr>
                                <w:rFonts w:ascii="Arial" w:hAnsi="Arial" w:cs="Arial"/>
                              </w:rPr>
                              <w:t xml:space="preserve"> Full-text articles excluded, with reasons:</w:t>
                            </w:r>
                          </w:p>
                          <w:p w14:paraId="1C302C6B"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8</w:t>
                            </w:r>
                            <w:r w:rsidRPr="009E0CD6">
                              <w:rPr>
                                <w:rFonts w:ascii="Arial" w:hAnsi="Arial" w:cs="Arial"/>
                              </w:rPr>
                              <w:t>)</w:t>
                            </w:r>
                          </w:p>
                          <w:p w14:paraId="7F24C515" w14:textId="77777777" w:rsidR="004A3414" w:rsidRPr="009E0CD6" w:rsidRDefault="004A3414" w:rsidP="004A3414">
                            <w:pPr>
                              <w:tabs>
                                <w:tab w:val="right" w:pos="2268"/>
                              </w:tabs>
                              <w:jc w:val="left"/>
                              <w:rPr>
                                <w:rFonts w:ascii="Arial" w:hAnsi="Arial" w:cs="Arial"/>
                              </w:rPr>
                            </w:pPr>
                            <w:r w:rsidRPr="009E0CD6">
                              <w:rPr>
                                <w:rFonts w:ascii="Arial" w:hAnsi="Arial" w:cs="Arial"/>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103DB" id="テキスト ボックス 111" o:spid="_x0000_s1076" type="#_x0000_t202" style="position:absolute;left:0;text-align:left;margin-left:322.3pt;margin-top:381.45pt;width:177.45pt;height:182.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" fillcolor="white [3201]" strokeweight=".5pt">
                <v:textbox>
                  <w:txbxContent>
                    <w:p w14:paraId="23FF8223" w14:textId="77777777" w:rsidR="004A3414" w:rsidRPr="009E0CD6" w:rsidRDefault="004A3414" w:rsidP="004A3414">
                      <w:pPr>
                        <w:rPr>
                          <w:rFonts w:ascii="Arial" w:hAnsi="Arial" w:cs="Arial"/>
                        </w:rPr>
                      </w:pPr>
                      <w:r>
                        <w:rPr>
                          <w:rFonts w:ascii="Arial" w:hAnsi="Arial" w:cs="Arial"/>
                        </w:rPr>
                        <w:t>8</w:t>
                      </w:r>
                      <w:r w:rsidRPr="009E0CD6">
                        <w:rPr>
                          <w:rFonts w:ascii="Arial" w:hAnsi="Arial" w:cs="Arial"/>
                        </w:rPr>
                        <w:t xml:space="preserve"> Full-text articles excluded, with reasons:</w:t>
                      </w:r>
                    </w:p>
                    <w:p w14:paraId="1C302C6B"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8</w:t>
                      </w:r>
                      <w:r w:rsidRPr="009E0CD6">
                        <w:rPr>
                          <w:rFonts w:ascii="Arial" w:hAnsi="Arial" w:cs="Arial"/>
                        </w:rPr>
                        <w:t>)</w:t>
                      </w:r>
                    </w:p>
                    <w:p w14:paraId="7F24C515" w14:textId="77777777" w:rsidR="004A3414" w:rsidRPr="009E0CD6" w:rsidRDefault="004A3414" w:rsidP="004A3414">
                      <w:pPr>
                        <w:tabs>
                          <w:tab w:val="right" w:pos="2268"/>
                        </w:tabs>
                        <w:jc w:val="left"/>
                        <w:rPr>
                          <w:rFonts w:ascii="Arial" w:hAnsi="Arial" w:cs="Arial"/>
                        </w:rPr>
                      </w:pPr>
                      <w:r w:rsidRPr="009E0CD6">
                        <w:rPr>
                          <w:rFonts w:ascii="Arial" w:hAnsi="Arial" w:cs="Arial"/>
                        </w:rPr>
                        <w:t>Etc.</w:t>
                      </w:r>
                    </w:p>
                  </w:txbxContent>
                </v:textbox>
              </v:shape>
            </w:pict>
          </mc:Fallback>
        </mc:AlternateContent>
      </w:r>
      <w:r w:rsidRPr="00584F1E">
        <w:rPr>
          <w:noProof/>
        </w:rPr>
        <mc:AlternateContent>
          <mc:Choice Requires="wps">
            <w:drawing>
              <wp:anchor distT="0" distB="0" distL="114300" distR="114300" simplePos="0" relativeHeight="251743232" behindDoc="0" locked="0" layoutInCell="1" allowOverlap="1" wp14:anchorId="5C5C76AA" wp14:editId="62414899">
                <wp:simplePos x="0" y="0"/>
                <wp:positionH relativeFrom="column">
                  <wp:posOffset>4093028</wp:posOffset>
                </wp:positionH>
                <wp:positionV relativeFrom="paragraph">
                  <wp:posOffset>2416629</wp:posOffset>
                </wp:positionV>
                <wp:extent cx="2165985" cy="611505"/>
                <wp:effectExtent l="0" t="0" r="18415" b="10795"/>
                <wp:wrapNone/>
                <wp:docPr id="112" name="テキスト ボックス 112"/>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EC512A" w14:textId="77777777" w:rsidR="004A3414" w:rsidRPr="009E0CD6" w:rsidRDefault="004A3414" w:rsidP="004A3414">
                            <w:pPr>
                              <w:jc w:val="center"/>
                              <w:rPr>
                                <w:rFonts w:ascii="Arial" w:hAnsi="Arial" w:cs="Arial"/>
                              </w:rPr>
                            </w:pPr>
                            <w:r w:rsidRPr="009E0CD6">
                              <w:rPr>
                                <w:rFonts w:ascii="Arial" w:hAnsi="Arial" w:cs="Arial"/>
                              </w:rPr>
                              <w:t>Duplicates</w:t>
                            </w:r>
                          </w:p>
                          <w:p w14:paraId="4FF29FCF" w14:textId="77777777" w:rsidR="004A3414" w:rsidRPr="009E0CD6" w:rsidRDefault="004A3414" w:rsidP="004A3414">
                            <w:pPr>
                              <w:jc w:val="center"/>
                              <w:rPr>
                                <w:rFonts w:ascii="Arial" w:hAnsi="Arial" w:cs="Arial"/>
                              </w:rPr>
                            </w:pPr>
                            <w:r w:rsidRPr="009E0CD6">
                              <w:rPr>
                                <w:rFonts w:ascii="Arial" w:hAnsi="Arial" w:cs="Arial"/>
                              </w:rPr>
                              <w:t>n=</w:t>
                            </w:r>
                            <w:r>
                              <w:rPr>
                                <w:rFonts w:ascii="Arial" w:hAnsi="Arial" w:cs="Arial"/>
                              </w:rPr>
                              <w:t>214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C76AA" id="テキスト ボックス 112" o:spid="_x0000_s1077" type="#_x0000_t202" style="position:absolute;left:0;text-align:left;margin-left:322.3pt;margin-top:190.3pt;width:170.55pt;height:48.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" fillcolor="white [3201]" strokeweight=".5pt">
                <v:textbox>
                  <w:txbxContent>
                    <w:p w14:paraId="47EC512A" w14:textId="77777777" w:rsidR="004A3414" w:rsidRPr="009E0CD6" w:rsidRDefault="004A3414" w:rsidP="004A3414">
                      <w:pPr>
                        <w:jc w:val="center"/>
                        <w:rPr>
                          <w:rFonts w:ascii="Arial" w:hAnsi="Arial" w:cs="Arial"/>
                        </w:rPr>
                      </w:pPr>
                      <w:r w:rsidRPr="009E0CD6">
                        <w:rPr>
                          <w:rFonts w:ascii="Arial" w:hAnsi="Arial" w:cs="Arial"/>
                        </w:rPr>
                        <w:t>Duplicates</w:t>
                      </w:r>
                    </w:p>
                    <w:p w14:paraId="4FF29FCF" w14:textId="77777777" w:rsidR="004A3414" w:rsidRPr="009E0CD6" w:rsidRDefault="004A3414" w:rsidP="004A3414">
                      <w:pPr>
                        <w:jc w:val="center"/>
                        <w:rPr>
                          <w:rFonts w:ascii="Arial" w:hAnsi="Arial" w:cs="Arial"/>
                        </w:rPr>
                      </w:pPr>
                      <w:r w:rsidRPr="009E0CD6">
                        <w:rPr>
                          <w:rFonts w:ascii="Arial" w:hAnsi="Arial" w:cs="Arial"/>
                        </w:rPr>
                        <w:t>n=</w:t>
                      </w:r>
                      <w:r>
                        <w:rPr>
                          <w:rFonts w:ascii="Arial" w:hAnsi="Arial" w:cs="Arial"/>
                        </w:rPr>
                        <w:t>214</w:t>
                      </w:r>
                    </w:p>
                  </w:txbxContent>
                </v:textbox>
              </v:shape>
            </w:pict>
          </mc:Fallback>
        </mc:AlternateContent>
      </w:r>
      <w:r w:rsidRPr="00584F1E">
        <w:rPr>
          <w:noProof/>
        </w:rPr>
        <mc:AlternateContent>
          <mc:Choice Requires="wps">
            <w:drawing>
              <wp:anchor distT="0" distB="0" distL="114300" distR="114300" simplePos="0" relativeHeight="251738112" behindDoc="0" locked="0" layoutInCell="1" allowOverlap="1" wp14:anchorId="7D8B048C" wp14:editId="593A6F6F">
                <wp:simplePos x="0" y="0"/>
                <wp:positionH relativeFrom="column">
                  <wp:posOffset>4114800</wp:posOffset>
                </wp:positionH>
                <wp:positionV relativeFrom="paragraph">
                  <wp:posOffset>3537857</wp:posOffset>
                </wp:positionV>
                <wp:extent cx="2144214" cy="714375"/>
                <wp:effectExtent l="0" t="0" r="15240" b="9525"/>
                <wp:wrapNone/>
                <wp:docPr id="113" name="テキスト ボックス 113"/>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226980" w14:textId="77777777" w:rsidR="004A3414" w:rsidRPr="009E0CD6" w:rsidRDefault="004A3414" w:rsidP="004A3414">
                            <w:pPr>
                              <w:jc w:val="center"/>
                              <w:rPr>
                                <w:rFonts w:ascii="Arial" w:hAnsi="Arial" w:cs="Arial"/>
                              </w:rPr>
                            </w:pPr>
                            <w:r>
                              <w:rPr>
                                <w:rFonts w:ascii="Arial" w:hAnsi="Arial" w:cs="Arial"/>
                              </w:rPr>
                              <w:t>3059</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B048C" id="テキスト ボックス 113" o:spid="_x0000_s1078" type="#_x0000_t202" style="position:absolute;left:0;text-align:left;margin-left:324pt;margin-top:278.55pt;width:168.85pt;height:56.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" fillcolor="white [3201]" strokeweight=".5pt">
                <v:textbox>
                  <w:txbxContent>
                    <w:p w14:paraId="03226980" w14:textId="77777777" w:rsidR="004A3414" w:rsidRPr="009E0CD6" w:rsidRDefault="004A3414" w:rsidP="004A3414">
                      <w:pPr>
                        <w:jc w:val="center"/>
                        <w:rPr>
                          <w:rFonts w:ascii="Arial" w:hAnsi="Arial" w:cs="Arial"/>
                        </w:rPr>
                      </w:pPr>
                      <w:r>
                        <w:rPr>
                          <w:rFonts w:ascii="Arial" w:hAnsi="Arial" w:cs="Arial"/>
                        </w:rPr>
                        <w:t>3059</w:t>
                      </w:r>
                      <w:r w:rsidRPr="009E0CD6">
                        <w:rPr>
                          <w:rFonts w:ascii="Arial" w:hAnsi="Arial" w:cs="Arial"/>
                        </w:rPr>
                        <w:t xml:space="preserve"> records excluded</w:t>
                      </w:r>
                    </w:p>
                  </w:txbxContent>
                </v:textbox>
              </v:shape>
            </w:pict>
          </mc:Fallback>
        </mc:AlternateContent>
      </w:r>
      <w:r w:rsidRPr="00584F1E">
        <w:rPr>
          <w:noProof/>
        </w:rPr>
        <mc:AlternateContent>
          <mc:Choice Requires="wps">
            <w:drawing>
              <wp:anchor distT="0" distB="0" distL="114300" distR="114300" simplePos="0" relativeHeight="251760640" behindDoc="0" locked="0" layoutInCell="1" allowOverlap="1" wp14:anchorId="31D1E9D7" wp14:editId="5D04A1E3">
                <wp:simplePos x="0" y="0"/>
                <wp:positionH relativeFrom="column">
                  <wp:posOffset>-598715</wp:posOffset>
                </wp:positionH>
                <wp:positionV relativeFrom="paragraph">
                  <wp:posOffset>5834743</wp:posOffset>
                </wp:positionV>
                <wp:extent cx="587828" cy="1504950"/>
                <wp:effectExtent l="0" t="0" r="9525" b="19050"/>
                <wp:wrapNone/>
                <wp:docPr id="114" name="角丸四角形 114"/>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BF98A2"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D1E9D7" id="角丸四角形 114" o:spid="_x0000_s1079" style="position:absolute;left:0;text-align:left;margin-left:-47.15pt;margin-top:459.45pt;width:46.3pt;height:118.5pt;rotation:18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" fillcolor="#4472c4 [3204]" strokecolor="#1f3763 [1604]" strokeweight="1pt">
                <v:stroke joinstyle="miter"/>
                <v:textbox style="layout-flow:vertical-ideographic">
                  <w:txbxContent>
                    <w:p w14:paraId="62BF98A2"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584F1E">
        <w:rPr>
          <w:noProof/>
        </w:rPr>
        <mc:AlternateContent>
          <mc:Choice Requires="wps">
            <w:drawing>
              <wp:anchor distT="0" distB="0" distL="114300" distR="114300" simplePos="0" relativeHeight="251757568" behindDoc="0" locked="0" layoutInCell="1" allowOverlap="1" wp14:anchorId="15C377EE" wp14:editId="06DC9F9C">
                <wp:simplePos x="0" y="0"/>
                <wp:positionH relativeFrom="column">
                  <wp:posOffset>-598714</wp:posOffset>
                </wp:positionH>
                <wp:positionV relativeFrom="paragraph">
                  <wp:posOffset>4191000</wp:posOffset>
                </wp:positionV>
                <wp:extent cx="587828" cy="1504950"/>
                <wp:effectExtent l="0" t="0" r="9525" b="19050"/>
                <wp:wrapNone/>
                <wp:docPr id="115" name="角丸四角形 115"/>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7C713F"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C377EE" id="角丸四角形 115" o:spid="_x0000_s1080" style="position:absolute;left:0;text-align:left;margin-left:-47.15pt;margin-top:330pt;width:46.3pt;height:118.5pt;rotation:18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" fillcolor="#4472c4 [3204]" strokecolor="#1f3763 [1604]" strokeweight="1pt">
                <v:stroke joinstyle="miter"/>
                <v:textbox style="layout-flow:vertical-ideographic">
                  <w:txbxContent>
                    <w:p w14:paraId="637C713F"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584F1E">
        <w:rPr>
          <w:noProof/>
        </w:rPr>
        <mc:AlternateContent>
          <mc:Choice Requires="wps">
            <w:drawing>
              <wp:anchor distT="0" distB="0" distL="114300" distR="114300" simplePos="0" relativeHeight="251756544" behindDoc="0" locked="0" layoutInCell="1" allowOverlap="1" wp14:anchorId="58E3D559" wp14:editId="377CA195">
                <wp:simplePos x="0" y="0"/>
                <wp:positionH relativeFrom="column">
                  <wp:posOffset>-598714</wp:posOffset>
                </wp:positionH>
                <wp:positionV relativeFrom="paragraph">
                  <wp:posOffset>1763486</wp:posOffset>
                </wp:positionV>
                <wp:extent cx="587828" cy="1838325"/>
                <wp:effectExtent l="0" t="0" r="9525" b="15875"/>
                <wp:wrapNone/>
                <wp:docPr id="116" name="角丸四角形 116"/>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7E1146"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E3D559" id="角丸四角形 116" o:spid="_x0000_s1081" style="position:absolute;left:0;text-align:left;margin-left:-47.15pt;margin-top:138.85pt;width:46.3pt;height:144.75pt;rotation:18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" fillcolor="#4472c4 [3204]" strokecolor="#1f3763 [1604]" strokeweight="1pt">
                <v:stroke joinstyle="miter"/>
                <v:textbox style="layout-flow:vertical-ideographic">
                  <w:txbxContent>
                    <w:p w14:paraId="117E1146"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52A55193" w14:textId="77777777" w:rsidR="000D4F1C" w:rsidRPr="005B59C3" w:rsidRDefault="000D4F1C" w:rsidP="004A3414">
      <w:pPr>
        <w:rPr>
          <w:rFonts w:ascii="Arial" w:hAnsi="Arial" w:cs="Arial"/>
        </w:rPr>
      </w:pPr>
    </w:p>
    <w:p w14:paraId="2B374481" w14:textId="77777777" w:rsidR="000D4F1C" w:rsidRPr="00C121F2" w:rsidRDefault="000D4F1C" w:rsidP="004A3414"/>
    <w:p w14:paraId="024BC303" w14:textId="77777777" w:rsidR="000D4F1C" w:rsidRDefault="000D4F1C" w:rsidP="000D4F1C">
      <w:pPr>
        <w:pStyle w:val="a3"/>
        <w:numPr>
          <w:ilvl w:val="0"/>
          <w:numId w:val="13"/>
        </w:numPr>
        <w:ind w:leftChars="0"/>
        <w:rPr>
          <w:rFonts w:ascii="Arial" w:eastAsia="ＭＳ Ｐゴシック" w:hAnsi="Arial"/>
        </w:rPr>
      </w:pPr>
      <w:r>
        <w:rPr>
          <w:rFonts w:ascii="Arial" w:eastAsia="ＭＳ Ｐゴシック" w:hAnsi="Arial"/>
        </w:rPr>
        <w:br w:type="page"/>
      </w:r>
    </w:p>
    <w:p w14:paraId="2F84FBC5" w14:textId="77777777" w:rsidR="000D4F1C" w:rsidRPr="005B59C3" w:rsidRDefault="000D4F1C" w:rsidP="000D4F1C">
      <w:pPr>
        <w:pStyle w:val="a3"/>
        <w:numPr>
          <w:ilvl w:val="0"/>
          <w:numId w:val="7"/>
        </w:numPr>
        <w:ind w:leftChars="0"/>
        <w:rPr>
          <w:rFonts w:ascii="Arial" w:eastAsia="ＭＳ Ｐゴシック" w:hAnsi="Arial"/>
        </w:rPr>
      </w:pPr>
      <w:r w:rsidRPr="005B59C3">
        <w:rPr>
          <w:rFonts w:ascii="Arial" w:eastAsia="ＭＳ Ｐゴシック" w:hAnsi="Arial"/>
        </w:rPr>
        <w:lastRenderedPageBreak/>
        <w:t>Risk of bias</w:t>
      </w:r>
    </w:p>
    <w:p w14:paraId="1BBB7875" w14:textId="77777777" w:rsidR="000D4F1C" w:rsidRPr="005B59C3" w:rsidRDefault="000D4F1C" w:rsidP="004A3414">
      <w:pPr>
        <w:rPr>
          <w:rFonts w:ascii="Arial" w:eastAsia="ＭＳ Ｐゴシック" w:hAnsi="Arial"/>
        </w:rPr>
      </w:pPr>
      <w:r w:rsidRPr="005B59C3">
        <w:rPr>
          <w:rFonts w:ascii="Arial" w:eastAsia="ＭＳ Ｐゴシック" w:hAnsi="Arial"/>
        </w:rPr>
        <w:t>Not applicable</w:t>
      </w:r>
    </w:p>
    <w:p w14:paraId="0208DA5A" w14:textId="77777777" w:rsidR="000D4F1C" w:rsidRPr="00C121F2" w:rsidRDefault="000D4F1C" w:rsidP="000D4F1C">
      <w:pPr>
        <w:pStyle w:val="a3"/>
        <w:numPr>
          <w:ilvl w:val="0"/>
          <w:numId w:val="7"/>
        </w:numPr>
        <w:ind w:leftChars="0"/>
        <w:rPr>
          <w:rFonts w:ascii="Arial" w:eastAsia="ＭＳ Ｐゴシック" w:hAnsi="Arial"/>
        </w:rPr>
      </w:pPr>
      <w:r w:rsidRPr="00C121F2">
        <w:rPr>
          <w:rFonts w:ascii="Arial" w:eastAsia="ＭＳ Ｐゴシック" w:hAnsi="Arial"/>
        </w:rPr>
        <w:t>Forest plot</w:t>
      </w:r>
    </w:p>
    <w:p w14:paraId="28AD6ADD" w14:textId="77777777" w:rsidR="000D4F1C" w:rsidRPr="005B59C3" w:rsidRDefault="000D4F1C" w:rsidP="004A3414">
      <w:pPr>
        <w:rPr>
          <w:rFonts w:ascii="Arial" w:eastAsia="ＭＳ Ｐゴシック" w:hAnsi="Arial"/>
        </w:rPr>
      </w:pPr>
      <w:r w:rsidRPr="005B59C3">
        <w:rPr>
          <w:rFonts w:ascii="Arial" w:eastAsia="ＭＳ Ｐゴシック" w:hAnsi="Arial"/>
        </w:rPr>
        <w:t>Not applicable</w:t>
      </w:r>
    </w:p>
    <w:p w14:paraId="1FE974A9" w14:textId="77777777" w:rsidR="000D4F1C" w:rsidRDefault="000D4F1C" w:rsidP="000D4F1C">
      <w:pPr>
        <w:pStyle w:val="a3"/>
        <w:numPr>
          <w:ilvl w:val="0"/>
          <w:numId w:val="7"/>
        </w:numPr>
        <w:ind w:leftChars="0"/>
        <w:rPr>
          <w:rFonts w:ascii="Arial" w:eastAsia="ＭＳ Ｐゴシック" w:hAnsi="Arial"/>
        </w:rPr>
      </w:pPr>
      <w:r>
        <w:rPr>
          <w:rFonts w:ascii="Arial" w:eastAsia="ＭＳ Ｐゴシック" w:hAnsi="Arial" w:hint="eastAsia"/>
        </w:rPr>
        <w:t>E</w:t>
      </w:r>
      <w:r>
        <w:rPr>
          <w:rFonts w:ascii="Arial" w:eastAsia="ＭＳ Ｐゴシック" w:hAnsi="Arial"/>
        </w:rPr>
        <w:t>vidence profile</w:t>
      </w:r>
    </w:p>
    <w:p w14:paraId="5A2D2FBD" w14:textId="77777777" w:rsidR="000D4F1C" w:rsidRDefault="000D4F1C" w:rsidP="004A3414">
      <w:pPr>
        <w:rPr>
          <w:rFonts w:ascii="Arial" w:eastAsia="ＭＳ Ｐゴシック" w:hAnsi="Arial"/>
        </w:rPr>
      </w:pPr>
      <w:r w:rsidRPr="005B59C3">
        <w:rPr>
          <w:rFonts w:ascii="Arial" w:eastAsia="ＭＳ Ｐゴシック" w:hAnsi="Arial"/>
        </w:rPr>
        <w:t>Not applicable</w:t>
      </w:r>
    </w:p>
    <w:p w14:paraId="128D5648" w14:textId="77777777" w:rsidR="000D4F1C" w:rsidRDefault="000D4F1C" w:rsidP="004A3414">
      <w:pPr>
        <w:rPr>
          <w:rFonts w:ascii="Arial" w:eastAsia="ＭＳ Ｐゴシック" w:hAnsi="Arial"/>
        </w:rPr>
      </w:pPr>
    </w:p>
    <w:p w14:paraId="5333BBDB" w14:textId="77777777" w:rsidR="000D4F1C" w:rsidRDefault="000D4F1C" w:rsidP="004A3414">
      <w:pPr>
        <w:rPr>
          <w:rFonts w:ascii="Arial" w:eastAsia="ＭＳ Ｐゴシック" w:hAnsi="Arial"/>
        </w:rPr>
      </w:pPr>
      <w:r>
        <w:rPr>
          <w:rFonts w:ascii="Arial" w:eastAsia="ＭＳ Ｐゴシック" w:hAnsi="Arial"/>
        </w:rPr>
        <w:br w:type="page"/>
      </w:r>
    </w:p>
    <w:p w14:paraId="02BAA724" w14:textId="77777777" w:rsidR="000D4F1C" w:rsidRDefault="000D4F1C" w:rsidP="004A3414">
      <w:pPr>
        <w:rPr>
          <w:rFonts w:ascii="Arial" w:eastAsia="ＭＳ Ｐゴシック" w:hAnsi="Arial"/>
        </w:rPr>
        <w:sectPr w:rsidR="000D4F1C" w:rsidSect="0014047A">
          <w:type w:val="continuous"/>
          <w:pgSz w:w="11906" w:h="16838"/>
          <w:pgMar w:top="1985" w:right="1701" w:bottom="1701" w:left="1701" w:header="851" w:footer="992" w:gutter="0"/>
          <w:cols w:space="425"/>
          <w:docGrid w:type="lines" w:linePitch="360"/>
        </w:sectPr>
      </w:pPr>
    </w:p>
    <w:p w14:paraId="4DAAB6BE" w14:textId="77777777" w:rsidR="000D4F1C" w:rsidRPr="005B59C3" w:rsidRDefault="000D4F1C" w:rsidP="000D4F1C">
      <w:pPr>
        <w:pStyle w:val="a3"/>
        <w:numPr>
          <w:ilvl w:val="0"/>
          <w:numId w:val="7"/>
        </w:numPr>
        <w:ind w:leftChars="0"/>
        <w:rPr>
          <w:rFonts w:ascii="Arial" w:eastAsia="ＭＳ Ｐゴシック" w:hAnsi="Arial"/>
        </w:rPr>
      </w:pPr>
      <w:r w:rsidRPr="005B59C3">
        <w:rPr>
          <w:rFonts w:ascii="Arial" w:eastAsia="ＭＳ Ｐゴシック" w:hAnsi="Arial" w:hint="eastAsia"/>
        </w:rPr>
        <w:lastRenderedPageBreak/>
        <w:t>E</w:t>
      </w:r>
      <w:r w:rsidRPr="005B59C3">
        <w:rPr>
          <w:rFonts w:ascii="Arial" w:eastAsia="ＭＳ Ｐゴシック" w:hAnsi="Arial"/>
        </w:rPr>
        <w:t>vidence-to-Decision table</w:t>
      </w:r>
    </w:p>
    <w:tbl>
      <w:tblPr>
        <w:tblW w:w="0" w:type="auto"/>
        <w:tblCellMar>
          <w:top w:w="15" w:type="dxa"/>
          <w:left w:w="15" w:type="dxa"/>
          <w:bottom w:w="15" w:type="dxa"/>
          <w:right w:w="15" w:type="dxa"/>
        </w:tblCellMar>
        <w:tblLook w:val="04A0" w:firstRow="1" w:lastRow="0" w:firstColumn="1" w:lastColumn="0" w:noHBand="0" w:noVBand="1"/>
      </w:tblPr>
      <w:tblGrid>
        <w:gridCol w:w="1639"/>
        <w:gridCol w:w="8827"/>
      </w:tblGrid>
      <w:tr w:rsidR="000D4F1C" w:rsidRPr="009B6717" w14:paraId="67314910" w14:textId="77777777" w:rsidTr="004A3414">
        <w:tc>
          <w:tcPr>
            <w:tcW w:w="0" w:type="auto"/>
            <w:gridSpan w:val="2"/>
            <w:tcBorders>
              <w:bottom w:val="single" w:sz="6" w:space="0" w:color="2E75B5"/>
            </w:tcBorders>
            <w:hideMark/>
          </w:tcPr>
          <w:p w14:paraId="29316660" w14:textId="77777777" w:rsidR="000D4F1C" w:rsidRPr="009B6717" w:rsidRDefault="000D4F1C" w:rsidP="004A3414">
            <w:pPr>
              <w:outlineLvl w:val="0"/>
              <w:rPr>
                <w:rFonts w:ascii="Arial" w:hAnsi="Arial" w:cs="Arial"/>
                <w:b/>
                <w:bCs/>
                <w:kern w:val="36"/>
                <w:sz w:val="28"/>
                <w:szCs w:val="28"/>
              </w:rPr>
            </w:pPr>
            <w:r w:rsidRPr="009B6717">
              <w:rPr>
                <w:rFonts w:ascii="Arial" w:hAnsi="Arial" w:cs="Arial"/>
                <w:b/>
                <w:bCs/>
                <w:kern w:val="36"/>
                <w:sz w:val="28"/>
                <w:szCs w:val="28"/>
              </w:rPr>
              <w:t>Question</w:t>
            </w:r>
          </w:p>
        </w:tc>
      </w:tr>
      <w:tr w:rsidR="000D4F1C" w:rsidRPr="00353343" w14:paraId="172D37F7" w14:textId="77777777" w:rsidTr="004A3414">
        <w:tc>
          <w:tcPr>
            <w:tcW w:w="0" w:type="auto"/>
            <w:gridSpan w:val="2"/>
            <w:tcBorders>
              <w:top w:val="single" w:sz="6" w:space="0" w:color="2E75B5"/>
              <w:bottom w:val="single" w:sz="6" w:space="0" w:color="2E75B5"/>
              <w:right w:val="single" w:sz="6" w:space="0" w:color="2E75B5"/>
            </w:tcBorders>
            <w:shd w:val="clear" w:color="auto" w:fill="2E75B5"/>
            <w:tcMar>
              <w:top w:w="75" w:type="dxa"/>
              <w:left w:w="75" w:type="dxa"/>
              <w:bottom w:w="75" w:type="dxa"/>
              <w:right w:w="75" w:type="dxa"/>
            </w:tcMar>
            <w:hideMark/>
          </w:tcPr>
          <w:p w14:paraId="68CCE2FF" w14:textId="77777777" w:rsidR="000D4F1C" w:rsidRPr="00EB7994" w:rsidRDefault="000D4F1C" w:rsidP="004A3414">
            <w:pPr>
              <w:rPr>
                <w:rFonts w:ascii="Arial" w:hAnsi="Arial" w:cs="Arial"/>
                <w:color w:val="FFFFFF" w:themeColor="background1"/>
                <w:szCs w:val="21"/>
              </w:rPr>
            </w:pPr>
            <w:r w:rsidRPr="00EB7994">
              <w:rPr>
                <w:rFonts w:ascii="Arial" w:hAnsi="Arial" w:cs="Arial"/>
                <w:b/>
                <w:bCs/>
                <w:color w:val="FFFFFF" w:themeColor="background1"/>
                <w:szCs w:val="21"/>
              </w:rPr>
              <w:t xml:space="preserve">CQ34 </w:t>
            </w:r>
            <w:r w:rsidRPr="00EB7994">
              <w:rPr>
                <w:rFonts w:ascii="Arial" w:eastAsia="Times New Roman" w:hAnsi="Arial" w:cs="Arial"/>
                <w:color w:val="FFFFFF" w:themeColor="background1"/>
              </w:rPr>
              <w:t xml:space="preserve">Should pulmonary ultrasound be used for PEEP settings in </w:t>
            </w:r>
            <w:sdt>
              <w:sdtPr>
                <w:rPr>
                  <w:rFonts w:ascii="Arial" w:hAnsi="Arial" w:cs="Arial"/>
                  <w:color w:val="FFFFFF" w:themeColor="background1"/>
                </w:rPr>
                <w:tag w:val="goog_rdk_845"/>
                <w:id w:val="508947264"/>
              </w:sdtPr>
              <w:sdtEndPr/>
              <w:sdtContent>
                <w:r w:rsidRPr="00EB7994">
                  <w:rPr>
                    <w:rFonts w:ascii="Arial" w:eastAsia="Times New Roman" w:hAnsi="Arial" w:cs="Arial"/>
                    <w:color w:val="FFFFFF" w:themeColor="background1"/>
                  </w:rPr>
                  <w:t>patients with ARDS</w:t>
                </w:r>
              </w:sdtContent>
            </w:sdt>
            <w:r w:rsidRPr="00EB7994">
              <w:rPr>
                <w:rFonts w:ascii="Arial" w:eastAsia="Times New Roman" w:hAnsi="Arial" w:cs="Arial"/>
                <w:color w:val="FFFFFF" w:themeColor="background1"/>
              </w:rPr>
              <w:t>?</w:t>
            </w:r>
          </w:p>
        </w:tc>
      </w:tr>
      <w:tr w:rsidR="000D4F1C" w:rsidRPr="00353343" w14:paraId="1F74C47C"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3CC8C4B7" w14:textId="77777777" w:rsidR="000D4F1C" w:rsidRPr="009B6717" w:rsidRDefault="000D4F1C" w:rsidP="004A3414">
            <w:pPr>
              <w:rPr>
                <w:rFonts w:ascii="Arial" w:hAnsi="Arial" w:cs="Arial"/>
                <w:b/>
                <w:bCs/>
                <w:color w:val="FFFFFF" w:themeColor="background1"/>
                <w:szCs w:val="21"/>
              </w:rPr>
            </w:pPr>
            <w:r w:rsidRPr="009B6717">
              <w:rPr>
                <w:rFonts w:ascii="Arial" w:hAnsi="Arial" w:cs="Arial"/>
                <w:b/>
                <w:bCs/>
                <w:color w:val="FFFFFF" w:themeColor="background1"/>
                <w:szCs w:val="21"/>
              </w:rPr>
              <w:t>Population: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7D2F6CFB" w14:textId="77777777" w:rsidR="000D4F1C" w:rsidRPr="00353343" w:rsidRDefault="000D4F1C" w:rsidP="004A3414">
            <w:pPr>
              <w:rPr>
                <w:rFonts w:ascii="Arial" w:hAnsi="Arial" w:cs="Arial"/>
                <w:szCs w:val="21"/>
              </w:rPr>
            </w:pPr>
            <w:r w:rsidRPr="00353343">
              <w:rPr>
                <w:rFonts w:ascii="Arial" w:hAnsi="Arial" w:cs="Arial"/>
                <w:szCs w:val="21"/>
              </w:rPr>
              <w:t>Patients with ARDS that are over 18 years old</w:t>
            </w:r>
          </w:p>
        </w:tc>
      </w:tr>
      <w:tr w:rsidR="000D4F1C" w:rsidRPr="00353343" w14:paraId="75B869F5"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5DA280B8" w14:textId="77777777" w:rsidR="000D4F1C" w:rsidRPr="00353343" w:rsidRDefault="000D4F1C" w:rsidP="004A3414">
            <w:pPr>
              <w:rPr>
                <w:rFonts w:ascii="Arial" w:hAnsi="Arial" w:cs="Arial"/>
                <w:color w:val="FFFFFF" w:themeColor="background1"/>
                <w:szCs w:val="21"/>
              </w:rPr>
            </w:pPr>
            <w:r w:rsidRPr="00353343">
              <w:rPr>
                <w:rFonts w:ascii="Arial" w:hAnsi="Arial" w:cs="Arial"/>
                <w:b/>
                <w:bCs/>
                <w:color w:val="FFFFFF" w:themeColor="background1"/>
                <w:szCs w:val="21"/>
              </w:rPr>
              <w:t>Intervention: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3E30EB1C" w14:textId="77777777" w:rsidR="000D4F1C" w:rsidRPr="00353343" w:rsidRDefault="000D4F1C" w:rsidP="004A3414">
            <w:pPr>
              <w:rPr>
                <w:rFonts w:ascii="Arial" w:hAnsi="Arial" w:cs="Arial"/>
                <w:szCs w:val="21"/>
              </w:rPr>
            </w:pPr>
            <w:r w:rsidRPr="00353343">
              <w:rPr>
                <w:rFonts w:ascii="Arial" w:hAnsi="Arial" w:cs="Arial"/>
                <w:color w:val="000000"/>
                <w:szCs w:val="21"/>
              </w:rPr>
              <w:t>PEEP determination using lung echo</w:t>
            </w:r>
          </w:p>
        </w:tc>
      </w:tr>
      <w:tr w:rsidR="000D4F1C" w:rsidRPr="00353343" w14:paraId="5FAE47D2"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3EC5E593" w14:textId="77777777" w:rsidR="000D4F1C" w:rsidRPr="00353343" w:rsidRDefault="000D4F1C" w:rsidP="004A3414">
            <w:pPr>
              <w:rPr>
                <w:rFonts w:ascii="Arial" w:hAnsi="Arial" w:cs="Arial"/>
                <w:szCs w:val="21"/>
              </w:rPr>
            </w:pPr>
            <w:r w:rsidRPr="00353343">
              <w:rPr>
                <w:rFonts w:ascii="Arial" w:hAnsi="Arial" w:cs="Arial"/>
                <w:b/>
                <w:bCs/>
                <w:color w:val="FFFFFF"/>
                <w:szCs w:val="21"/>
              </w:rPr>
              <w:t>Comparison: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4904FEC3" w14:textId="77777777" w:rsidR="000D4F1C" w:rsidRPr="00353343" w:rsidRDefault="000D4F1C" w:rsidP="004A3414">
            <w:pPr>
              <w:rPr>
                <w:rFonts w:ascii="Arial" w:hAnsi="Arial" w:cs="Arial"/>
                <w:szCs w:val="21"/>
              </w:rPr>
            </w:pPr>
            <w:r w:rsidRPr="00353343">
              <w:rPr>
                <w:rFonts w:ascii="Arial" w:hAnsi="Arial" w:cs="Arial"/>
                <w:szCs w:val="21"/>
              </w:rPr>
              <w:t>PEEP determination according to the ARDSnet table, PEEP determined by a physician</w:t>
            </w:r>
          </w:p>
        </w:tc>
      </w:tr>
      <w:tr w:rsidR="000D4F1C" w:rsidRPr="00353343" w14:paraId="43346960"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3C0619FB" w14:textId="77777777" w:rsidR="000D4F1C" w:rsidRPr="00353343" w:rsidRDefault="000D4F1C" w:rsidP="004A3414">
            <w:pPr>
              <w:rPr>
                <w:rFonts w:ascii="Arial" w:hAnsi="Arial" w:cs="Arial"/>
                <w:szCs w:val="21"/>
              </w:rPr>
            </w:pPr>
            <w:r w:rsidRPr="00353343">
              <w:rPr>
                <w:rFonts w:ascii="Arial" w:hAnsi="Arial" w:cs="Arial"/>
                <w:b/>
                <w:bCs/>
                <w:color w:val="FFFFFF"/>
                <w:szCs w:val="21"/>
              </w:rPr>
              <w:t>Primary Outcome:</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511F9217" w14:textId="77777777" w:rsidR="000D4F1C" w:rsidRPr="00353343" w:rsidRDefault="000D4F1C" w:rsidP="004A3414">
            <w:pPr>
              <w:rPr>
                <w:rFonts w:ascii="Arial" w:hAnsi="Arial" w:cs="Arial"/>
                <w:szCs w:val="21"/>
              </w:rPr>
            </w:pPr>
            <w:r w:rsidRPr="00353343">
              <w:rPr>
                <w:rFonts w:ascii="Arial" w:hAnsi="Arial" w:cs="Arial"/>
                <w:color w:val="000000"/>
                <w:szCs w:val="21"/>
              </w:rPr>
              <w:t>Non-ventilated area, V</w:t>
            </w:r>
            <w:r>
              <w:rPr>
                <w:rFonts w:ascii="Arial" w:hAnsi="Arial" w:cs="Arial"/>
                <w:color w:val="000000"/>
                <w:szCs w:val="21"/>
              </w:rPr>
              <w:t>A</w:t>
            </w:r>
            <w:r w:rsidRPr="00353343">
              <w:rPr>
                <w:rFonts w:ascii="Arial" w:hAnsi="Arial" w:cs="Arial"/>
                <w:color w:val="000000"/>
                <w:szCs w:val="21"/>
              </w:rPr>
              <w:t>LI, mortality</w:t>
            </w:r>
          </w:p>
        </w:tc>
      </w:tr>
      <w:tr w:rsidR="000D4F1C" w:rsidRPr="00353343" w14:paraId="39102E7C"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4CBB6CBA" w14:textId="77777777" w:rsidR="000D4F1C" w:rsidRPr="00353343" w:rsidRDefault="000D4F1C" w:rsidP="004A3414">
            <w:pPr>
              <w:rPr>
                <w:rFonts w:ascii="Arial" w:hAnsi="Arial" w:cs="Arial"/>
                <w:szCs w:val="21"/>
              </w:rPr>
            </w:pPr>
            <w:r w:rsidRPr="00353343">
              <w:rPr>
                <w:rFonts w:ascii="Arial" w:hAnsi="Arial" w:cs="Arial"/>
                <w:b/>
                <w:bCs/>
                <w:color w:val="FFFFFF"/>
                <w:szCs w:val="21"/>
              </w:rPr>
              <w:t>Setting:</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4D470824" w14:textId="77777777" w:rsidR="000D4F1C" w:rsidRPr="00353343" w:rsidRDefault="000D4F1C" w:rsidP="004A3414">
            <w:pPr>
              <w:rPr>
                <w:rFonts w:ascii="Arial" w:hAnsi="Arial" w:cs="Arial"/>
                <w:szCs w:val="21"/>
              </w:rPr>
            </w:pPr>
            <w:r w:rsidRPr="00353343">
              <w:rPr>
                <w:rFonts w:ascii="Arial" w:hAnsi="Arial" w:cs="Arial"/>
                <w:color w:val="000000"/>
                <w:szCs w:val="21"/>
              </w:rPr>
              <w:t>Situation equivalent to the emergency room or intensive care unit</w:t>
            </w:r>
          </w:p>
        </w:tc>
      </w:tr>
      <w:tr w:rsidR="000D4F1C" w:rsidRPr="00353343" w14:paraId="76B23AAB"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3CD429FB" w14:textId="77777777" w:rsidR="000D4F1C" w:rsidRPr="00353343" w:rsidRDefault="000D4F1C" w:rsidP="004A3414">
            <w:pPr>
              <w:rPr>
                <w:rFonts w:ascii="Arial" w:hAnsi="Arial" w:cs="Arial"/>
                <w:szCs w:val="21"/>
              </w:rPr>
            </w:pPr>
            <w:r w:rsidRPr="00353343">
              <w:rPr>
                <w:rFonts w:ascii="Arial" w:hAnsi="Arial" w:cs="Arial"/>
                <w:b/>
                <w:bCs/>
                <w:color w:val="FFFFFF"/>
                <w:szCs w:val="21"/>
              </w:rPr>
              <w:t>Perspective:</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325B6158" w14:textId="77777777" w:rsidR="000D4F1C" w:rsidRPr="00353343" w:rsidRDefault="000D4F1C" w:rsidP="004A3414">
            <w:pPr>
              <w:rPr>
                <w:rFonts w:ascii="Arial" w:hAnsi="Arial" w:cs="Arial"/>
                <w:szCs w:val="21"/>
              </w:rPr>
            </w:pPr>
            <w:r w:rsidRPr="00353343">
              <w:rPr>
                <w:rFonts w:ascii="Arial" w:hAnsi="Arial" w:cs="Arial"/>
                <w:szCs w:val="21"/>
              </w:rPr>
              <w:t>Individual</w:t>
            </w:r>
          </w:p>
        </w:tc>
      </w:tr>
      <w:tr w:rsidR="000D4F1C" w:rsidRPr="00353343" w14:paraId="39F51CEB"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2E8199D3" w14:textId="77777777" w:rsidR="000D4F1C" w:rsidRPr="00353343" w:rsidRDefault="000D4F1C" w:rsidP="004A3414">
            <w:pPr>
              <w:rPr>
                <w:rFonts w:ascii="Arial" w:hAnsi="Arial" w:cs="Arial"/>
                <w:szCs w:val="21"/>
              </w:rPr>
            </w:pPr>
            <w:r w:rsidRPr="00353343">
              <w:rPr>
                <w:rFonts w:ascii="Arial" w:hAnsi="Arial" w:cs="Arial"/>
                <w:b/>
                <w:bCs/>
                <w:color w:val="FFFFFF"/>
                <w:szCs w:val="21"/>
              </w:rPr>
              <w:t>Background:</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3CF6F61D" w14:textId="77777777" w:rsidR="000D4F1C" w:rsidRPr="00353343" w:rsidRDefault="000D4F1C" w:rsidP="004A3414">
            <w:pPr>
              <w:ind w:firstLine="160"/>
              <w:rPr>
                <w:rFonts w:ascii="Arial" w:hAnsi="Arial" w:cs="Arial"/>
                <w:color w:val="000000"/>
                <w:szCs w:val="21"/>
              </w:rPr>
            </w:pPr>
            <w:r w:rsidRPr="00353343">
              <w:rPr>
                <w:rFonts w:ascii="Arial" w:hAnsi="Arial" w:cs="Arial"/>
                <w:color w:val="000000"/>
                <w:szCs w:val="21"/>
              </w:rPr>
              <w:t>In patients with ARDS, excessive PEEP enhances VILI and adversely affects circulatory dynamics. Insufficient PEEP increases the risk of a collapsed lung, which has also been reported to affect VILI and worsen oxygenation. On the other hand, there is no established method for establishing an appropriate PEEP setting.</w:t>
            </w:r>
          </w:p>
          <w:p w14:paraId="694C94CB" w14:textId="77777777" w:rsidR="000D4F1C" w:rsidRPr="00353343" w:rsidRDefault="000D4F1C" w:rsidP="004A3414">
            <w:pPr>
              <w:ind w:firstLine="160"/>
              <w:rPr>
                <w:rFonts w:ascii="Arial" w:hAnsi="Arial" w:cs="Arial"/>
                <w:szCs w:val="21"/>
              </w:rPr>
            </w:pPr>
            <w:r w:rsidRPr="00353343">
              <w:rPr>
                <w:rFonts w:ascii="Arial" w:hAnsi="Arial" w:cs="Arial"/>
                <w:color w:val="000000"/>
                <w:szCs w:val="21"/>
              </w:rPr>
              <w:t>Clarification of useful methods for PEEP setting is an important clinical issue.</w:t>
            </w:r>
          </w:p>
        </w:tc>
      </w:tr>
      <w:tr w:rsidR="000D4F1C" w:rsidRPr="00353343" w14:paraId="28FE6FD8"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0B632FCD" w14:textId="77777777" w:rsidR="000D4F1C" w:rsidRPr="00353343" w:rsidRDefault="000D4F1C" w:rsidP="004A3414">
            <w:pPr>
              <w:rPr>
                <w:rFonts w:ascii="Arial" w:hAnsi="Arial" w:cs="Arial"/>
                <w:szCs w:val="21"/>
              </w:rPr>
            </w:pPr>
            <w:r w:rsidRPr="00353343">
              <w:rPr>
                <w:rFonts w:ascii="Arial" w:hAnsi="Arial" w:cs="Arial"/>
                <w:b/>
                <w:bCs/>
                <w:color w:val="FFFFFF"/>
                <w:szCs w:val="21"/>
              </w:rPr>
              <w:t>Conflict of interests:</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772D896F" w14:textId="77777777" w:rsidR="000D4F1C" w:rsidRPr="00353343" w:rsidRDefault="000D4F1C" w:rsidP="004A3414">
            <w:pPr>
              <w:rPr>
                <w:rFonts w:ascii="Arial" w:hAnsi="Arial" w:cs="Arial"/>
                <w:szCs w:val="21"/>
              </w:rPr>
            </w:pPr>
            <w:r w:rsidRPr="00353343">
              <w:rPr>
                <w:rFonts w:ascii="Arial" w:hAnsi="Arial" w:cs="Arial"/>
                <w:szCs w:val="21"/>
              </w:rPr>
              <w:t>None</w:t>
            </w:r>
          </w:p>
        </w:tc>
      </w:tr>
    </w:tbl>
    <w:p w14:paraId="44158982" w14:textId="77777777" w:rsidR="000D4F1C" w:rsidRPr="009B6717" w:rsidRDefault="000D4F1C" w:rsidP="004A3414">
      <w:pPr>
        <w:spacing w:before="280" w:after="280"/>
        <w:outlineLvl w:val="0"/>
        <w:rPr>
          <w:rFonts w:ascii="Arial" w:hAnsi="Arial" w:cs="Arial"/>
          <w:b/>
          <w:bCs/>
          <w:color w:val="000000"/>
          <w:kern w:val="36"/>
          <w:sz w:val="28"/>
          <w:szCs w:val="28"/>
        </w:rPr>
      </w:pPr>
      <w:r w:rsidRPr="009B6717">
        <w:rPr>
          <w:rFonts w:ascii="Arial" w:hAnsi="Arial" w:cs="Arial"/>
          <w:b/>
          <w:bCs/>
          <w:color w:val="000000"/>
          <w:kern w:val="36"/>
          <w:sz w:val="28"/>
          <w:szCs w:val="28"/>
        </w:rPr>
        <w:t>Assessment</w:t>
      </w:r>
    </w:p>
    <w:tbl>
      <w:tblPr>
        <w:tblW w:w="0" w:type="auto"/>
        <w:tblCellMar>
          <w:top w:w="15" w:type="dxa"/>
          <w:left w:w="15" w:type="dxa"/>
          <w:bottom w:w="15" w:type="dxa"/>
          <w:right w:w="15" w:type="dxa"/>
        </w:tblCellMar>
        <w:tblLook w:val="04A0" w:firstRow="1" w:lastRow="0" w:firstColumn="1" w:lastColumn="0" w:noHBand="0" w:noVBand="1"/>
      </w:tblPr>
      <w:tblGrid>
        <w:gridCol w:w="1878"/>
        <w:gridCol w:w="6334"/>
        <w:gridCol w:w="2238"/>
      </w:tblGrid>
      <w:tr w:rsidR="000D4F1C" w:rsidRPr="00353343" w14:paraId="36642747"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09492A7B" w14:textId="77777777" w:rsidR="000D4F1C" w:rsidRPr="00353343" w:rsidRDefault="000D4F1C" w:rsidP="004A3414">
            <w:pPr>
              <w:spacing w:after="280"/>
              <w:outlineLvl w:val="1"/>
              <w:rPr>
                <w:rFonts w:ascii="Arial" w:hAnsi="Arial" w:cs="Arial"/>
                <w:b/>
                <w:bCs/>
                <w:szCs w:val="21"/>
              </w:rPr>
            </w:pPr>
            <w:r w:rsidRPr="00353343">
              <w:rPr>
                <w:rFonts w:ascii="Arial" w:hAnsi="Arial" w:cs="Arial"/>
                <w:b/>
                <w:bCs/>
                <w:color w:val="FFFFFF"/>
                <w:szCs w:val="21"/>
              </w:rPr>
              <w:t>Problem</w:t>
            </w:r>
          </w:p>
          <w:p w14:paraId="56EF5386" w14:textId="77777777" w:rsidR="000D4F1C" w:rsidRPr="00353343" w:rsidRDefault="000D4F1C" w:rsidP="004A3414">
            <w:pPr>
              <w:rPr>
                <w:rFonts w:ascii="Arial" w:hAnsi="Arial" w:cs="Arial"/>
                <w:szCs w:val="21"/>
              </w:rPr>
            </w:pPr>
            <w:r w:rsidRPr="00353343">
              <w:rPr>
                <w:rFonts w:ascii="Arial" w:hAnsi="Arial" w:cs="Arial"/>
                <w:color w:val="FFFFFF"/>
                <w:szCs w:val="21"/>
              </w:rPr>
              <w:t>Is the problem a priority?</w:t>
            </w:r>
          </w:p>
        </w:tc>
      </w:tr>
      <w:tr w:rsidR="000D4F1C" w:rsidRPr="00353343" w14:paraId="5AB9C5BB"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43A257" w14:textId="77777777" w:rsidR="000D4F1C" w:rsidRPr="00353343" w:rsidRDefault="000D4F1C" w:rsidP="004A3414">
            <w:pPr>
              <w:outlineLvl w:val="1"/>
              <w:rPr>
                <w:rFonts w:ascii="Arial" w:hAnsi="Arial" w:cs="Arial"/>
                <w:b/>
                <w:bCs/>
                <w:szCs w:val="21"/>
              </w:rPr>
            </w:pPr>
            <w:r w:rsidRPr="00353343">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B7AB63" w14:textId="77777777" w:rsidR="000D4F1C" w:rsidRPr="00353343" w:rsidRDefault="000D4F1C" w:rsidP="004A3414">
            <w:pPr>
              <w:outlineLvl w:val="1"/>
              <w:rPr>
                <w:rFonts w:ascii="Arial" w:hAnsi="Arial" w:cs="Arial"/>
                <w:b/>
                <w:bCs/>
                <w:szCs w:val="21"/>
              </w:rPr>
            </w:pPr>
            <w:r w:rsidRPr="00353343">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36CF42" w14:textId="77777777" w:rsidR="000D4F1C" w:rsidRPr="00353343" w:rsidRDefault="00560F03" w:rsidP="004A3414">
            <w:pPr>
              <w:outlineLvl w:val="1"/>
              <w:rPr>
                <w:rFonts w:ascii="Arial" w:hAnsi="Arial" w:cs="Arial"/>
                <w:b/>
                <w:bCs/>
                <w:szCs w:val="21"/>
              </w:rPr>
            </w:pPr>
            <w:sdt>
              <w:sdtPr>
                <w:rPr>
                  <w:rFonts w:ascii="Arial" w:eastAsia="MSPゴシック" w:hAnsi="Arial" w:cs="Arial"/>
                  <w:szCs w:val="21"/>
                </w:rPr>
                <w:tag w:val="goog_rdk_28"/>
                <w:id w:val="1820837339"/>
              </w:sdtPr>
              <w:sdtEndPr>
                <w:rPr>
                  <w:b/>
                  <w:bCs/>
                </w:rPr>
              </w:sdtEndPr>
              <w:sdtContent>
                <w:r w:rsidR="000D4F1C" w:rsidRPr="00532C9F">
                  <w:rPr>
                    <w:rFonts w:ascii="Arial" w:eastAsia="MSPゴシック" w:hAnsi="Arial" w:cs="Arial"/>
                    <w:b/>
                    <w:bCs/>
                    <w:smallCaps/>
                    <w:szCs w:val="21"/>
                  </w:rPr>
                  <w:t>ADDITIONAL CONSIDERATIONS</w:t>
                </w:r>
              </w:sdtContent>
            </w:sdt>
          </w:p>
        </w:tc>
      </w:tr>
      <w:tr w:rsidR="000D4F1C" w:rsidRPr="00353343" w14:paraId="55EFBD5D"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3E37DF6"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No</w:t>
            </w:r>
          </w:p>
          <w:p w14:paraId="696416D7"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Probably no</w:t>
            </w:r>
          </w:p>
          <w:p w14:paraId="3FCD1318"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Probably yes</w:t>
            </w:r>
          </w:p>
          <w:p w14:paraId="39624328"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Yes</w:t>
            </w:r>
          </w:p>
          <w:p w14:paraId="09B71B4B"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Varie</w:t>
            </w:r>
            <w:r>
              <w:rPr>
                <w:rFonts w:ascii="Arial" w:eastAsia="MSPゴシック" w:hAnsi="Arial" w:cs="Arial"/>
                <w:szCs w:val="21"/>
              </w:rPr>
              <w:t>s</w:t>
            </w:r>
          </w:p>
          <w:p w14:paraId="509EC3D8" w14:textId="77777777" w:rsidR="000D4F1C" w:rsidRPr="00353343" w:rsidRDefault="000D4F1C" w:rsidP="004A3414">
            <w:pPr>
              <w:rPr>
                <w:rFonts w:ascii="Arial" w:hAnsi="Arial" w:cs="Arial"/>
                <w:szCs w:val="21"/>
              </w:rPr>
            </w:pPr>
            <w:r w:rsidRPr="00353343">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CC06C3" w14:textId="77777777" w:rsidR="000D4F1C" w:rsidRPr="00353343" w:rsidRDefault="000D4F1C" w:rsidP="004A3414">
            <w:pPr>
              <w:ind w:firstLine="160"/>
              <w:rPr>
                <w:rFonts w:ascii="Arial" w:hAnsi="Arial" w:cs="Arial"/>
                <w:szCs w:val="21"/>
              </w:rPr>
            </w:pPr>
            <w:r w:rsidRPr="00353343">
              <w:rPr>
                <w:rFonts w:ascii="Arial" w:hAnsi="Arial" w:cs="Arial"/>
                <w:szCs w:val="21"/>
              </w:rPr>
              <w:t xml:space="preserve">In patients with ARDS, excessive PEEP causes VILI by hyperinflating the lungs, which also adversely affects circulatory dynamics. Too low PEEP has also been reported to increase collapsed lung, affect VILI, and worsen oxygenation. On the </w:t>
            </w:r>
            <w:r>
              <w:rPr>
                <w:rFonts w:ascii="Arial" w:hAnsi="Arial" w:cs="Arial"/>
                <w:szCs w:val="21"/>
              </w:rPr>
              <w:t>contrary</w:t>
            </w:r>
            <w:r w:rsidRPr="00353343">
              <w:rPr>
                <w:rFonts w:ascii="Arial" w:hAnsi="Arial" w:cs="Arial"/>
                <w:szCs w:val="21"/>
              </w:rPr>
              <w:t>, there is no established method for determining appropriate PEEP, and identifying useful methods for setting PEEP is an important clinical issue. Therefore, the priority of this issue is probably high.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F2C6A1E" w14:textId="77777777" w:rsidR="000D4F1C" w:rsidRPr="00353343" w:rsidRDefault="000D4F1C" w:rsidP="004A3414">
            <w:pPr>
              <w:spacing w:after="240"/>
              <w:rPr>
                <w:rFonts w:ascii="Arial" w:hAnsi="Arial" w:cs="Arial"/>
                <w:szCs w:val="21"/>
              </w:rPr>
            </w:pPr>
          </w:p>
        </w:tc>
      </w:tr>
      <w:tr w:rsidR="000D4F1C" w:rsidRPr="00353343" w14:paraId="7FAC59CE"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69408907" w14:textId="77777777" w:rsidR="000D4F1C" w:rsidRPr="00353343" w:rsidRDefault="000D4F1C" w:rsidP="004A3414">
            <w:pPr>
              <w:spacing w:after="280"/>
              <w:outlineLvl w:val="1"/>
              <w:rPr>
                <w:rFonts w:ascii="Arial" w:hAnsi="Arial" w:cs="Arial"/>
                <w:b/>
                <w:bCs/>
                <w:szCs w:val="21"/>
              </w:rPr>
            </w:pPr>
            <w:r w:rsidRPr="00353343">
              <w:rPr>
                <w:rFonts w:ascii="Arial" w:hAnsi="Arial" w:cs="Arial"/>
                <w:b/>
                <w:bCs/>
                <w:color w:val="FFFFFF"/>
                <w:szCs w:val="21"/>
              </w:rPr>
              <w:t>Desirable effects</w:t>
            </w:r>
          </w:p>
          <w:p w14:paraId="6BD5AF20" w14:textId="77777777" w:rsidR="000D4F1C" w:rsidRPr="00353343" w:rsidRDefault="000D4F1C" w:rsidP="004A3414">
            <w:pPr>
              <w:rPr>
                <w:rFonts w:ascii="Arial" w:hAnsi="Arial" w:cs="Arial"/>
                <w:szCs w:val="21"/>
              </w:rPr>
            </w:pPr>
            <w:r w:rsidRPr="00353343">
              <w:rPr>
                <w:rFonts w:ascii="Arial" w:hAnsi="Arial" w:cs="Arial"/>
                <w:color w:val="FFFFFF"/>
                <w:szCs w:val="21"/>
              </w:rPr>
              <w:lastRenderedPageBreak/>
              <w:t>How substantial are the desirable anticipated effects?</w:t>
            </w:r>
          </w:p>
        </w:tc>
      </w:tr>
      <w:tr w:rsidR="000D4F1C" w:rsidRPr="00353343" w14:paraId="0CE311F3"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FE255B" w14:textId="77777777" w:rsidR="000D4F1C" w:rsidRPr="00353343" w:rsidRDefault="000D4F1C" w:rsidP="004A3414">
            <w:pPr>
              <w:outlineLvl w:val="1"/>
              <w:rPr>
                <w:rFonts w:ascii="Arial" w:hAnsi="Arial" w:cs="Arial"/>
                <w:b/>
                <w:bCs/>
                <w:szCs w:val="21"/>
              </w:rPr>
            </w:pPr>
            <w:r w:rsidRPr="00353343">
              <w:rPr>
                <w:rFonts w:ascii="Arial" w:hAnsi="Arial" w:cs="Arial"/>
                <w:b/>
                <w:bCs/>
                <w:color w:val="000000"/>
                <w:szCs w:val="21"/>
              </w:rPr>
              <w:lastRenderedPageBreak/>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EBCEBA" w14:textId="77777777" w:rsidR="000D4F1C" w:rsidRPr="00353343" w:rsidRDefault="000D4F1C" w:rsidP="004A3414">
            <w:pPr>
              <w:outlineLvl w:val="1"/>
              <w:rPr>
                <w:rFonts w:ascii="Arial" w:hAnsi="Arial" w:cs="Arial"/>
                <w:b/>
                <w:bCs/>
                <w:szCs w:val="21"/>
              </w:rPr>
            </w:pPr>
            <w:r w:rsidRPr="00353343">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669807" w14:textId="77777777" w:rsidR="000D4F1C" w:rsidRPr="00353343" w:rsidRDefault="00560F03" w:rsidP="004A3414">
            <w:pPr>
              <w:outlineLvl w:val="1"/>
              <w:rPr>
                <w:rFonts w:ascii="Arial" w:hAnsi="Arial" w:cs="Arial"/>
                <w:b/>
                <w:bCs/>
                <w:szCs w:val="21"/>
              </w:rPr>
            </w:pPr>
            <w:sdt>
              <w:sdtPr>
                <w:rPr>
                  <w:rFonts w:ascii="Arial" w:eastAsia="MSPゴシック" w:hAnsi="Arial" w:cs="Arial"/>
                  <w:szCs w:val="21"/>
                </w:rPr>
                <w:tag w:val="goog_rdk_28"/>
                <w:id w:val="-990939184"/>
              </w:sdtPr>
              <w:sdtEndPr/>
              <w:sdtContent>
                <w:r w:rsidR="000D4F1C" w:rsidRPr="00353343">
                  <w:rPr>
                    <w:rFonts w:ascii="Arial" w:eastAsia="MSPゴシック" w:hAnsi="Arial" w:cs="Arial"/>
                    <w:smallCaps/>
                    <w:szCs w:val="21"/>
                  </w:rPr>
                  <w:t>ADDITIONAL CONSIDERATIONS</w:t>
                </w:r>
              </w:sdtContent>
            </w:sdt>
          </w:p>
        </w:tc>
      </w:tr>
      <w:tr w:rsidR="000D4F1C" w:rsidRPr="00353343" w14:paraId="775283C3"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343CBD"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Trivial</w:t>
            </w:r>
          </w:p>
          <w:p w14:paraId="350B17F8"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Small</w:t>
            </w:r>
          </w:p>
          <w:p w14:paraId="05A361EF"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Moderate</w:t>
            </w:r>
          </w:p>
          <w:p w14:paraId="67F0C352"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Large</w:t>
            </w:r>
          </w:p>
          <w:p w14:paraId="1A821528"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Varies</w:t>
            </w:r>
          </w:p>
          <w:p w14:paraId="0B725662" w14:textId="77777777" w:rsidR="000D4F1C" w:rsidRPr="00353343" w:rsidRDefault="000D4F1C" w:rsidP="004A3414">
            <w:pPr>
              <w:rPr>
                <w:rFonts w:ascii="Arial" w:hAnsi="Arial" w:cs="Arial"/>
                <w:szCs w:val="21"/>
              </w:rPr>
            </w:pPr>
            <w:r w:rsidRPr="00353343">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689F94" w14:textId="77777777" w:rsidR="000D4F1C" w:rsidRPr="00353343" w:rsidRDefault="000D4F1C" w:rsidP="004A3414">
            <w:pPr>
              <w:rPr>
                <w:rFonts w:ascii="Arial" w:hAnsi="Arial" w:cs="Arial"/>
                <w:szCs w:val="21"/>
              </w:rPr>
            </w:pPr>
            <w:r w:rsidRPr="00353343">
              <w:rPr>
                <w:rFonts w:ascii="Arial" w:hAnsi="Arial" w:cs="Arial"/>
                <w:color w:val="000000"/>
                <w:szCs w:val="21"/>
              </w:rPr>
              <w:t>Integrated into the certainty of the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BED087" w14:textId="77777777" w:rsidR="000D4F1C" w:rsidRPr="00353343" w:rsidRDefault="000D4F1C" w:rsidP="004A3414">
            <w:pPr>
              <w:spacing w:after="240"/>
              <w:rPr>
                <w:rFonts w:ascii="Arial" w:hAnsi="Arial" w:cs="Arial"/>
                <w:szCs w:val="21"/>
              </w:rPr>
            </w:pPr>
          </w:p>
        </w:tc>
      </w:tr>
      <w:tr w:rsidR="000D4F1C" w:rsidRPr="00353343" w14:paraId="081E8A65"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3395BCF0" w14:textId="77777777" w:rsidR="000D4F1C" w:rsidRPr="00353343" w:rsidRDefault="000D4F1C" w:rsidP="004A3414">
            <w:pPr>
              <w:spacing w:after="280"/>
              <w:outlineLvl w:val="1"/>
              <w:rPr>
                <w:rFonts w:ascii="Arial" w:hAnsi="Arial" w:cs="Arial"/>
                <w:b/>
                <w:bCs/>
                <w:szCs w:val="21"/>
              </w:rPr>
            </w:pPr>
            <w:r w:rsidRPr="00353343">
              <w:rPr>
                <w:rFonts w:ascii="Arial" w:hAnsi="Arial" w:cs="Arial"/>
                <w:b/>
                <w:bCs/>
                <w:color w:val="FFFFFF"/>
                <w:szCs w:val="21"/>
              </w:rPr>
              <w:t>Undesirable effects</w:t>
            </w:r>
          </w:p>
          <w:p w14:paraId="127E08A6" w14:textId="77777777" w:rsidR="000D4F1C" w:rsidRPr="00353343" w:rsidRDefault="000D4F1C" w:rsidP="004A3414">
            <w:pPr>
              <w:rPr>
                <w:rFonts w:ascii="Arial" w:hAnsi="Arial" w:cs="Arial"/>
                <w:szCs w:val="21"/>
              </w:rPr>
            </w:pPr>
            <w:r w:rsidRPr="00353343">
              <w:rPr>
                <w:rFonts w:ascii="Arial" w:hAnsi="Arial" w:cs="Arial"/>
                <w:color w:val="FFFFFF"/>
                <w:szCs w:val="21"/>
              </w:rPr>
              <w:t>How substantial are the undesirable anticipated effects?</w:t>
            </w:r>
          </w:p>
        </w:tc>
      </w:tr>
      <w:tr w:rsidR="000D4F1C" w:rsidRPr="00353343" w14:paraId="2E88E202"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B0001D" w14:textId="77777777" w:rsidR="000D4F1C" w:rsidRPr="00353343" w:rsidRDefault="000D4F1C" w:rsidP="004A3414">
            <w:pPr>
              <w:outlineLvl w:val="1"/>
              <w:rPr>
                <w:rFonts w:ascii="Arial" w:hAnsi="Arial" w:cs="Arial"/>
                <w:b/>
                <w:bCs/>
                <w:szCs w:val="21"/>
              </w:rPr>
            </w:pPr>
            <w:r w:rsidRPr="00353343">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9010D95" w14:textId="77777777" w:rsidR="000D4F1C" w:rsidRPr="00353343" w:rsidRDefault="000D4F1C" w:rsidP="004A3414">
            <w:pPr>
              <w:outlineLvl w:val="1"/>
              <w:rPr>
                <w:rFonts w:ascii="Arial" w:hAnsi="Arial" w:cs="Arial"/>
                <w:b/>
                <w:bCs/>
                <w:szCs w:val="21"/>
              </w:rPr>
            </w:pPr>
            <w:r w:rsidRPr="00353343">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872FE0C"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mallCaps/>
                <w:szCs w:val="21"/>
              </w:rPr>
              <w:t>ADDITIONAL CONSIDERATIONS</w:t>
            </w:r>
          </w:p>
        </w:tc>
      </w:tr>
      <w:tr w:rsidR="000D4F1C" w:rsidRPr="00353343" w14:paraId="4DE450EC" w14:textId="77777777" w:rsidTr="004A3414">
        <w:trPr>
          <w:trHeight w:val="165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5343C9"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Large</w:t>
            </w:r>
          </w:p>
          <w:p w14:paraId="195C66CA"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Small</w:t>
            </w:r>
          </w:p>
          <w:p w14:paraId="08E01506"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Moderate</w:t>
            </w:r>
          </w:p>
          <w:p w14:paraId="17933F27"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Trivial</w:t>
            </w:r>
          </w:p>
          <w:p w14:paraId="06EA88F3"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Var</w:t>
            </w:r>
            <w:r>
              <w:rPr>
                <w:rFonts w:ascii="Arial" w:eastAsia="MSPゴシック" w:hAnsi="Arial" w:cs="Arial"/>
                <w:szCs w:val="21"/>
              </w:rPr>
              <w:t>ies</w:t>
            </w:r>
          </w:p>
          <w:p w14:paraId="6E947438" w14:textId="77777777" w:rsidR="000D4F1C" w:rsidRPr="00353343" w:rsidRDefault="000D4F1C" w:rsidP="004A3414">
            <w:pPr>
              <w:rPr>
                <w:rFonts w:ascii="Arial" w:hAnsi="Arial" w:cs="Arial"/>
                <w:szCs w:val="21"/>
              </w:rPr>
            </w:pPr>
            <w:r w:rsidRPr="00353343">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3B6D0C" w14:textId="77777777" w:rsidR="000D4F1C" w:rsidRPr="00353343" w:rsidRDefault="000D4F1C" w:rsidP="004A3414">
            <w:pPr>
              <w:rPr>
                <w:rFonts w:ascii="Arial" w:hAnsi="Arial" w:cs="Arial"/>
                <w:szCs w:val="21"/>
              </w:rPr>
            </w:pPr>
            <w:r w:rsidRPr="00353343">
              <w:rPr>
                <w:rFonts w:ascii="Arial" w:hAnsi="Arial" w:cs="Arial"/>
                <w:color w:val="000000"/>
                <w:szCs w:val="21"/>
              </w:rPr>
              <w:t>Integrated into the certainty of the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2D343FF" w14:textId="77777777" w:rsidR="000D4F1C" w:rsidRPr="00353343" w:rsidRDefault="000D4F1C" w:rsidP="004A3414">
            <w:pPr>
              <w:spacing w:after="240"/>
              <w:rPr>
                <w:rFonts w:ascii="Arial" w:hAnsi="Arial" w:cs="Arial"/>
                <w:szCs w:val="21"/>
              </w:rPr>
            </w:pPr>
          </w:p>
        </w:tc>
      </w:tr>
      <w:tr w:rsidR="000D4F1C" w:rsidRPr="00353343" w14:paraId="6D4E43F3"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4B014BEB" w14:textId="77777777" w:rsidR="000D4F1C" w:rsidRPr="00353343" w:rsidRDefault="000D4F1C" w:rsidP="004A3414">
            <w:pPr>
              <w:spacing w:after="280"/>
              <w:outlineLvl w:val="1"/>
              <w:rPr>
                <w:rFonts w:ascii="Arial" w:hAnsi="Arial" w:cs="Arial"/>
                <w:b/>
                <w:bCs/>
                <w:szCs w:val="21"/>
              </w:rPr>
            </w:pPr>
            <w:r w:rsidRPr="00353343">
              <w:rPr>
                <w:rFonts w:ascii="Arial" w:hAnsi="Arial" w:cs="Arial"/>
                <w:b/>
                <w:bCs/>
                <w:color w:val="FFFFFF"/>
                <w:szCs w:val="21"/>
              </w:rPr>
              <w:t>Certainty of evidence</w:t>
            </w:r>
          </w:p>
          <w:p w14:paraId="0BCA5C94" w14:textId="77777777" w:rsidR="000D4F1C" w:rsidRPr="00353343" w:rsidRDefault="000D4F1C" w:rsidP="004A3414">
            <w:pPr>
              <w:rPr>
                <w:rFonts w:ascii="Arial" w:hAnsi="Arial" w:cs="Arial"/>
                <w:szCs w:val="21"/>
              </w:rPr>
            </w:pPr>
            <w:r w:rsidRPr="00353343">
              <w:rPr>
                <w:rFonts w:ascii="Arial" w:hAnsi="Arial" w:cs="Arial"/>
                <w:color w:val="FFFFFF"/>
                <w:szCs w:val="21"/>
              </w:rPr>
              <w:t>What is the overall certainty of the evidence of effects?</w:t>
            </w:r>
          </w:p>
        </w:tc>
      </w:tr>
      <w:tr w:rsidR="000D4F1C" w:rsidRPr="00353343" w14:paraId="1BBCB237"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91A53B" w14:textId="77777777" w:rsidR="000D4F1C" w:rsidRPr="00353343" w:rsidRDefault="000D4F1C" w:rsidP="004A3414">
            <w:pPr>
              <w:outlineLvl w:val="1"/>
              <w:rPr>
                <w:rFonts w:ascii="Arial" w:hAnsi="Arial" w:cs="Arial"/>
                <w:b/>
                <w:bCs/>
                <w:szCs w:val="21"/>
              </w:rPr>
            </w:pPr>
            <w:r w:rsidRPr="00353343">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7CAE42" w14:textId="77777777" w:rsidR="000D4F1C" w:rsidRPr="00353343" w:rsidRDefault="000D4F1C" w:rsidP="004A3414">
            <w:pPr>
              <w:outlineLvl w:val="1"/>
              <w:rPr>
                <w:rFonts w:ascii="Arial" w:hAnsi="Arial" w:cs="Arial"/>
                <w:b/>
                <w:bCs/>
                <w:szCs w:val="21"/>
              </w:rPr>
            </w:pPr>
            <w:r w:rsidRPr="00353343">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36147D" w14:textId="77777777" w:rsidR="000D4F1C" w:rsidRPr="00353343" w:rsidRDefault="00560F03" w:rsidP="004A3414">
            <w:pPr>
              <w:outlineLvl w:val="1"/>
              <w:rPr>
                <w:rFonts w:ascii="Arial" w:hAnsi="Arial" w:cs="Arial"/>
                <w:b/>
                <w:bCs/>
                <w:szCs w:val="21"/>
              </w:rPr>
            </w:pPr>
            <w:sdt>
              <w:sdtPr>
                <w:rPr>
                  <w:rFonts w:ascii="Arial" w:eastAsia="MSPゴシック" w:hAnsi="Arial" w:cs="Arial"/>
                  <w:szCs w:val="21"/>
                </w:rPr>
                <w:tag w:val="goog_rdk_28"/>
                <w:id w:val="-826512004"/>
              </w:sdtPr>
              <w:sdtEndPr/>
              <w:sdtContent>
                <w:r w:rsidR="000D4F1C" w:rsidRPr="00353343">
                  <w:rPr>
                    <w:rFonts w:ascii="Arial" w:eastAsia="MSPゴシック" w:hAnsi="Arial" w:cs="Arial"/>
                    <w:smallCaps/>
                    <w:szCs w:val="21"/>
                  </w:rPr>
                  <w:t>ADDITIONAL CONSIDERATIONS</w:t>
                </w:r>
              </w:sdtContent>
            </w:sdt>
          </w:p>
        </w:tc>
      </w:tr>
      <w:tr w:rsidR="000D4F1C" w:rsidRPr="00353343" w14:paraId="350AAABD" w14:textId="77777777" w:rsidTr="004A3414">
        <w:trPr>
          <w:trHeight w:val="132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10DA14D"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Very low</w:t>
            </w:r>
          </w:p>
          <w:p w14:paraId="72F1DF16"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Low</w:t>
            </w:r>
          </w:p>
          <w:p w14:paraId="44084035"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Moderate</w:t>
            </w:r>
          </w:p>
          <w:p w14:paraId="0B941CC8"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High</w:t>
            </w:r>
          </w:p>
          <w:p w14:paraId="4C20CADF" w14:textId="77777777" w:rsidR="000D4F1C" w:rsidRPr="00353343" w:rsidRDefault="000D4F1C" w:rsidP="004A3414">
            <w:pPr>
              <w:rPr>
                <w:rFonts w:ascii="Arial" w:hAnsi="Arial" w:cs="Arial"/>
                <w:szCs w:val="21"/>
              </w:rPr>
            </w:pPr>
            <w:r w:rsidRPr="00353343">
              <w:rPr>
                <w:rFonts w:ascii="Arial" w:eastAsia="MSPゴシック" w:hAnsi="Arial" w:cs="Arial"/>
                <w:szCs w:val="21"/>
              </w:rPr>
              <w:t>● No included stud</w:t>
            </w:r>
            <w:r>
              <w:rPr>
                <w:rFonts w:ascii="Arial" w:eastAsia="MSPゴシック" w:hAnsi="Arial" w:cs="Arial"/>
                <w:szCs w:val="21"/>
              </w:rPr>
              <w:t>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1398EB" w14:textId="77777777" w:rsidR="000D4F1C" w:rsidRPr="00353343" w:rsidRDefault="000D4F1C" w:rsidP="004A3414">
            <w:pPr>
              <w:rPr>
                <w:rFonts w:ascii="Arial" w:hAnsi="Arial" w:cs="Arial"/>
                <w:szCs w:val="21"/>
              </w:rPr>
            </w:pPr>
            <w:r w:rsidRPr="00353343">
              <w:rPr>
                <w:rFonts w:ascii="Arial" w:hAnsi="Arial" w:cs="Arial"/>
                <w:szCs w:val="21"/>
              </w:rPr>
              <w:t>When PEEP is increased, the area of the unventilated lung can be observed, and if the area decreases, PEEP has improved the lung collapse or recruits the lung. We conducted a systematic literature search and found no studies that compared PEEP determination by echocardiography with other methods for critical outcomes. The main evidence evaluating PEEP determination by echocardiography is presented below.</w:t>
            </w:r>
          </w:p>
          <w:p w14:paraId="07DE22ED" w14:textId="77777777" w:rsidR="000D4F1C" w:rsidRPr="00353343" w:rsidRDefault="000D4F1C" w:rsidP="004A3414">
            <w:pPr>
              <w:rPr>
                <w:rFonts w:ascii="Arial" w:hAnsi="Arial" w:cs="Arial"/>
                <w:szCs w:val="21"/>
              </w:rPr>
            </w:pPr>
            <w:r w:rsidRPr="00353343">
              <w:rPr>
                <w:rFonts w:ascii="Arial" w:hAnsi="Arial" w:cs="Arial"/>
                <w:szCs w:val="21"/>
              </w:rPr>
              <w:t xml:space="preserve">　</w:t>
            </w:r>
            <w:r w:rsidRPr="00353343">
              <w:rPr>
                <w:rFonts w:ascii="Arial" w:hAnsi="Arial" w:cs="Arial"/>
                <w:szCs w:val="21"/>
              </w:rPr>
              <w:t>In a prospective observational study by Stefanidis et al</w:t>
            </w:r>
            <w:r w:rsidRPr="009B6717">
              <w:rPr>
                <w:rFonts w:ascii="Arial" w:hAnsi="Arial" w:cs="Arial"/>
                <w:szCs w:val="21"/>
                <w:vertAlign w:val="superscript"/>
              </w:rPr>
              <w:t>1)</w:t>
            </w:r>
            <w:r w:rsidRPr="00353343">
              <w:rPr>
                <w:rFonts w:ascii="Arial" w:hAnsi="Arial" w:cs="Arial"/>
                <w:szCs w:val="21"/>
              </w:rPr>
              <w:t xml:space="preserve">, they investigated whether lung echocardiography could confirm the effect of recruitment by increasing PEEP in 10 patients with ARDS. As PEEP was increased from 5 to 10 to 15 cmH2O, the decrease in the non-ventilated area was quantifiable by lung </w:t>
            </w:r>
            <w:r w:rsidRPr="00353343">
              <w:rPr>
                <w:rFonts w:ascii="Arial" w:hAnsi="Arial" w:cs="Arial"/>
                <w:szCs w:val="21"/>
              </w:rPr>
              <w:lastRenderedPageBreak/>
              <w:t>echocardiography, and an improvement in oxygenation was also observed.</w:t>
            </w:r>
          </w:p>
          <w:p w14:paraId="6FEE905F" w14:textId="77777777" w:rsidR="000D4F1C" w:rsidRPr="00353343" w:rsidRDefault="000D4F1C" w:rsidP="004A3414">
            <w:pPr>
              <w:rPr>
                <w:rFonts w:ascii="Arial" w:hAnsi="Arial" w:cs="Arial"/>
                <w:szCs w:val="21"/>
              </w:rPr>
            </w:pPr>
            <w:r w:rsidRPr="00353343">
              <w:rPr>
                <w:rFonts w:ascii="Arial" w:hAnsi="Arial" w:cs="Arial"/>
                <w:szCs w:val="21"/>
              </w:rPr>
              <w:t xml:space="preserve">　</w:t>
            </w:r>
            <w:r w:rsidRPr="00353343">
              <w:rPr>
                <w:rFonts w:ascii="Arial" w:hAnsi="Arial" w:cs="Arial"/>
                <w:szCs w:val="21"/>
              </w:rPr>
              <w:t>In a prospective observational study by Bouhemad et al.2), we investigated whether lung echocardiography could confirm the effect of recruitment by increasing PEEP in 40 patients with ARDS. The lung volumes were measured by PV curves when PEEP was increased from 0 to 15 cmH2O, and the ultrasound aeration scores measured by lung echography were compared with the PV curves. The results showed that the increase in lung volume measured by the PV curve correlated significantly with the ultrasound aeration score.</w:t>
            </w:r>
          </w:p>
          <w:p w14:paraId="2E258825" w14:textId="77777777" w:rsidR="000D4F1C" w:rsidRPr="00353343" w:rsidRDefault="000D4F1C" w:rsidP="004A3414">
            <w:pPr>
              <w:rPr>
                <w:rFonts w:ascii="Arial" w:hAnsi="Arial" w:cs="Arial"/>
                <w:szCs w:val="21"/>
              </w:rPr>
            </w:pPr>
            <w:r w:rsidRPr="00353343">
              <w:rPr>
                <w:rFonts w:ascii="Arial" w:hAnsi="Arial" w:cs="Arial"/>
                <w:szCs w:val="21"/>
              </w:rPr>
              <w:t xml:space="preserve">　</w:t>
            </w:r>
            <w:r w:rsidRPr="00353343">
              <w:rPr>
                <w:rFonts w:ascii="Arial" w:hAnsi="Arial" w:cs="Arial"/>
                <w:szCs w:val="21"/>
              </w:rPr>
              <w:t>A prospective observational study by Chiumello et al.3) compared the lung ultrasound score (LUS score) by echocardiography (evaluation of lung air content at six sites bilaterally, each with a score of 0-3 points) and lung air content by computed tomography (CT) in 20 patients with ARDS. When PEEP was performed at 5 or 15 cmH2O, the LUS score and CT lung air content were significantly correlated in both cases.</w:t>
            </w:r>
          </w:p>
          <w:p w14:paraId="70E4C230" w14:textId="77777777" w:rsidR="000D4F1C" w:rsidRPr="00353343" w:rsidRDefault="000D4F1C" w:rsidP="004A3414">
            <w:pPr>
              <w:rPr>
                <w:rFonts w:ascii="Arial" w:hAnsi="Arial" w:cs="Arial"/>
                <w:szCs w:val="21"/>
              </w:rPr>
            </w:pPr>
            <w:r w:rsidRPr="00353343">
              <w:rPr>
                <w:rFonts w:ascii="Arial" w:hAnsi="Arial" w:cs="Arial"/>
                <w:szCs w:val="21"/>
              </w:rPr>
              <w:t xml:space="preserve">　</w:t>
            </w:r>
            <w:r w:rsidRPr="00353343">
              <w:rPr>
                <w:rFonts w:ascii="Arial" w:hAnsi="Arial" w:cs="Arial"/>
                <w:szCs w:val="21"/>
              </w:rPr>
              <w:t>These results suggest that lung echocardiography may be able to evaluate the recruits of a collapsed lung due to elevated PEEP. However, no studies compare PEEP determination by echocardiography with the ARDSnet method for critical outcomes, so the benefits and harms of this method cannot be assessed.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2FAA7F9" w14:textId="77777777" w:rsidR="000D4F1C" w:rsidRPr="00353343" w:rsidRDefault="000D4F1C" w:rsidP="004A3414">
            <w:pPr>
              <w:rPr>
                <w:rFonts w:ascii="Arial" w:hAnsi="Arial" w:cs="Arial"/>
                <w:szCs w:val="21"/>
              </w:rPr>
            </w:pPr>
          </w:p>
        </w:tc>
      </w:tr>
      <w:tr w:rsidR="000D4F1C" w:rsidRPr="00353343" w14:paraId="6258D2FD"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7544DFBC" w14:textId="77777777" w:rsidR="000D4F1C" w:rsidRPr="00353343" w:rsidRDefault="000D4F1C" w:rsidP="004A3414">
            <w:pPr>
              <w:spacing w:after="280"/>
              <w:outlineLvl w:val="1"/>
              <w:rPr>
                <w:rFonts w:ascii="Arial" w:hAnsi="Arial" w:cs="Arial"/>
                <w:b/>
                <w:bCs/>
                <w:szCs w:val="21"/>
              </w:rPr>
            </w:pPr>
            <w:r w:rsidRPr="00353343">
              <w:rPr>
                <w:rFonts w:ascii="Arial" w:hAnsi="Arial" w:cs="Arial"/>
                <w:b/>
                <w:bCs/>
                <w:color w:val="FFFFFF"/>
                <w:szCs w:val="21"/>
              </w:rPr>
              <w:t>Values</w:t>
            </w:r>
          </w:p>
          <w:p w14:paraId="6E482FA6" w14:textId="77777777" w:rsidR="000D4F1C" w:rsidRPr="00353343" w:rsidRDefault="000D4F1C" w:rsidP="004A3414">
            <w:pPr>
              <w:rPr>
                <w:rFonts w:ascii="Arial" w:hAnsi="Arial" w:cs="Arial"/>
                <w:szCs w:val="21"/>
              </w:rPr>
            </w:pPr>
            <w:r w:rsidRPr="00353343">
              <w:rPr>
                <w:rFonts w:ascii="Arial" w:hAnsi="Arial" w:cs="Arial"/>
                <w:color w:val="FFFFFF"/>
                <w:szCs w:val="21"/>
              </w:rPr>
              <w:t>Is there important uncertainty about or variability in how much people value the main outcomes?</w:t>
            </w:r>
          </w:p>
        </w:tc>
      </w:tr>
      <w:tr w:rsidR="000D4F1C" w:rsidRPr="00353343" w14:paraId="5CCB9BF6"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A30C1B" w14:textId="77777777" w:rsidR="000D4F1C" w:rsidRPr="00353343" w:rsidRDefault="000D4F1C" w:rsidP="004A3414">
            <w:pPr>
              <w:outlineLvl w:val="1"/>
              <w:rPr>
                <w:rFonts w:ascii="Arial" w:hAnsi="Arial" w:cs="Arial"/>
                <w:b/>
                <w:bCs/>
                <w:szCs w:val="21"/>
              </w:rPr>
            </w:pPr>
            <w:r w:rsidRPr="00353343">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141343" w14:textId="77777777" w:rsidR="000D4F1C" w:rsidRPr="00353343" w:rsidRDefault="000D4F1C" w:rsidP="004A3414">
            <w:pPr>
              <w:outlineLvl w:val="1"/>
              <w:rPr>
                <w:rFonts w:ascii="Arial" w:hAnsi="Arial" w:cs="Arial"/>
                <w:b/>
                <w:bCs/>
                <w:szCs w:val="21"/>
              </w:rPr>
            </w:pPr>
            <w:r w:rsidRPr="00353343">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33FF07" w14:textId="77777777" w:rsidR="000D4F1C" w:rsidRPr="00353343" w:rsidRDefault="00560F03" w:rsidP="004A3414">
            <w:pPr>
              <w:jc w:val="center"/>
              <w:outlineLvl w:val="1"/>
              <w:rPr>
                <w:rFonts w:ascii="Arial" w:hAnsi="Arial" w:cs="Arial"/>
                <w:b/>
                <w:bCs/>
                <w:szCs w:val="21"/>
              </w:rPr>
            </w:pPr>
            <w:sdt>
              <w:sdtPr>
                <w:rPr>
                  <w:rFonts w:ascii="Arial" w:eastAsia="MSPゴシック" w:hAnsi="Arial" w:cs="Arial"/>
                  <w:szCs w:val="21"/>
                </w:rPr>
                <w:tag w:val="goog_rdk_28"/>
                <w:id w:val="-2113196728"/>
              </w:sdtPr>
              <w:sdtEndPr/>
              <w:sdtContent>
                <w:r w:rsidR="000D4F1C" w:rsidRPr="00353343">
                  <w:rPr>
                    <w:rFonts w:ascii="Arial" w:eastAsia="MSPゴシック" w:hAnsi="Arial" w:cs="Arial"/>
                    <w:smallCaps/>
                    <w:szCs w:val="21"/>
                  </w:rPr>
                  <w:t>ADDITIONAL CONSIDERATIONS</w:t>
                </w:r>
              </w:sdtContent>
            </w:sdt>
          </w:p>
        </w:tc>
      </w:tr>
      <w:tr w:rsidR="000D4F1C" w:rsidRPr="00353343" w14:paraId="6037355F"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2B2634"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○Important uncertainty or variability</w:t>
            </w:r>
          </w:p>
          <w:p w14:paraId="346559B4"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Possibly important uncertainty or variability</w:t>
            </w:r>
          </w:p>
          <w:p w14:paraId="2F2F2CCD"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Probably no important uncertainty or variability</w:t>
            </w:r>
          </w:p>
          <w:p w14:paraId="3FD68938" w14:textId="77777777" w:rsidR="000D4F1C" w:rsidRPr="00353343" w:rsidRDefault="000D4F1C" w:rsidP="004A3414">
            <w:pPr>
              <w:rPr>
                <w:rFonts w:ascii="Arial" w:hAnsi="Arial" w:cs="Arial"/>
                <w:szCs w:val="21"/>
              </w:rPr>
            </w:pPr>
            <w:r w:rsidRPr="00353343">
              <w:rPr>
                <w:rFonts w:ascii="Arial" w:eastAsia="MSPゴシック" w:hAnsi="Arial" w:cs="Arial"/>
                <w:szCs w:val="21"/>
              </w:rPr>
              <w:lastRenderedPageBreak/>
              <w:t> ○ No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5AED88" w14:textId="77777777" w:rsidR="000D4F1C" w:rsidRPr="00353343" w:rsidRDefault="000D4F1C" w:rsidP="004A3414">
            <w:pPr>
              <w:rPr>
                <w:rFonts w:ascii="Arial" w:hAnsi="Arial" w:cs="Arial"/>
                <w:szCs w:val="21"/>
              </w:rPr>
            </w:pPr>
            <w:r w:rsidRPr="00353343">
              <w:rPr>
                <w:rFonts w:ascii="Arial" w:hAnsi="Arial" w:cs="Arial"/>
                <w:color w:val="000000"/>
                <w:szCs w:val="21"/>
              </w:rPr>
              <w:lastRenderedPageBreak/>
              <w:t>Maybe no significant uncertainty or diversity.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57391F" w14:textId="77777777" w:rsidR="000D4F1C" w:rsidRPr="00353343" w:rsidRDefault="000D4F1C" w:rsidP="004A3414">
            <w:pPr>
              <w:spacing w:after="240"/>
              <w:rPr>
                <w:rFonts w:ascii="Arial" w:hAnsi="Arial" w:cs="Arial"/>
                <w:szCs w:val="21"/>
              </w:rPr>
            </w:pPr>
          </w:p>
        </w:tc>
      </w:tr>
      <w:tr w:rsidR="000D4F1C" w:rsidRPr="00353343" w14:paraId="3974E38E"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410778EB" w14:textId="77777777" w:rsidR="000D4F1C" w:rsidRPr="00353343" w:rsidRDefault="000D4F1C" w:rsidP="004A3414">
            <w:pPr>
              <w:spacing w:after="280"/>
              <w:outlineLvl w:val="1"/>
              <w:rPr>
                <w:rFonts w:ascii="Arial" w:hAnsi="Arial" w:cs="Arial"/>
                <w:b/>
                <w:bCs/>
                <w:szCs w:val="21"/>
              </w:rPr>
            </w:pPr>
            <w:r w:rsidRPr="00353343">
              <w:rPr>
                <w:rFonts w:ascii="Arial" w:hAnsi="Arial" w:cs="Arial"/>
                <w:b/>
                <w:bCs/>
                <w:color w:val="FFFFFF"/>
                <w:szCs w:val="21"/>
              </w:rPr>
              <w:t>Balance of effects</w:t>
            </w:r>
          </w:p>
          <w:p w14:paraId="56B6AF6E" w14:textId="77777777" w:rsidR="000D4F1C" w:rsidRPr="00353343" w:rsidRDefault="000D4F1C" w:rsidP="004A3414">
            <w:pPr>
              <w:rPr>
                <w:rFonts w:ascii="Arial" w:hAnsi="Arial" w:cs="Arial"/>
                <w:szCs w:val="21"/>
              </w:rPr>
            </w:pPr>
            <w:r w:rsidRPr="00353343">
              <w:rPr>
                <w:rFonts w:ascii="Arial" w:hAnsi="Arial" w:cs="Arial"/>
                <w:color w:val="FFFFFF"/>
                <w:szCs w:val="21"/>
              </w:rPr>
              <w:t>Does the balance between desirable and undesirable effects favor the intervention or the comparison?</w:t>
            </w:r>
          </w:p>
        </w:tc>
      </w:tr>
      <w:tr w:rsidR="000D4F1C" w:rsidRPr="00353343" w14:paraId="7A95F53A"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4A9B32" w14:textId="77777777" w:rsidR="000D4F1C" w:rsidRPr="00353343" w:rsidRDefault="000D4F1C" w:rsidP="004A3414">
            <w:pPr>
              <w:outlineLvl w:val="1"/>
              <w:rPr>
                <w:rFonts w:ascii="Arial" w:hAnsi="Arial" w:cs="Arial"/>
                <w:b/>
                <w:bCs/>
                <w:szCs w:val="21"/>
              </w:rPr>
            </w:pPr>
            <w:r w:rsidRPr="00353343">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30BA7C" w14:textId="77777777" w:rsidR="000D4F1C" w:rsidRPr="00353343" w:rsidRDefault="000D4F1C" w:rsidP="004A3414">
            <w:pPr>
              <w:outlineLvl w:val="1"/>
              <w:rPr>
                <w:rFonts w:ascii="Arial" w:hAnsi="Arial" w:cs="Arial"/>
                <w:b/>
                <w:bCs/>
                <w:szCs w:val="21"/>
              </w:rPr>
            </w:pPr>
            <w:r w:rsidRPr="00353343">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6F0169" w14:textId="77777777" w:rsidR="000D4F1C" w:rsidRPr="00353343" w:rsidRDefault="00560F03" w:rsidP="004A3414">
            <w:pPr>
              <w:outlineLvl w:val="1"/>
              <w:rPr>
                <w:rFonts w:ascii="Arial" w:hAnsi="Arial" w:cs="Arial"/>
                <w:b/>
                <w:bCs/>
                <w:szCs w:val="21"/>
              </w:rPr>
            </w:pPr>
            <w:sdt>
              <w:sdtPr>
                <w:rPr>
                  <w:rFonts w:ascii="Arial" w:eastAsia="MSPゴシック" w:hAnsi="Arial" w:cs="Arial"/>
                  <w:szCs w:val="21"/>
                </w:rPr>
                <w:tag w:val="goog_rdk_28"/>
                <w:id w:val="1748774042"/>
              </w:sdtPr>
              <w:sdtEndPr/>
              <w:sdtContent>
                <w:r w:rsidR="000D4F1C" w:rsidRPr="00353343">
                  <w:rPr>
                    <w:rFonts w:ascii="Arial" w:eastAsia="MSPゴシック" w:hAnsi="Arial" w:cs="Arial"/>
                    <w:smallCaps/>
                    <w:szCs w:val="21"/>
                  </w:rPr>
                  <w:t>ADDITIONAL CONSIDERATIONS</w:t>
                </w:r>
              </w:sdtContent>
            </w:sdt>
          </w:p>
        </w:tc>
      </w:tr>
      <w:tr w:rsidR="000D4F1C" w:rsidRPr="00353343" w14:paraId="4C5406E1" w14:textId="77777777" w:rsidTr="004A3414">
        <w:trPr>
          <w:trHeight w:val="33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5EDBB56"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Favors the comparison</w:t>
            </w:r>
          </w:p>
          <w:p w14:paraId="6C38C973"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○Probably favors the comparison</w:t>
            </w:r>
          </w:p>
          <w:p w14:paraId="5995409B"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Does not favor either the intervention or the comparison</w:t>
            </w:r>
          </w:p>
          <w:p w14:paraId="4DDC4FA7"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Probably favors the intervention</w:t>
            </w:r>
          </w:p>
          <w:p w14:paraId="17E88F3D"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○Favors the intervention</w:t>
            </w:r>
          </w:p>
          <w:p w14:paraId="4FCBDB45"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Varies</w:t>
            </w:r>
          </w:p>
          <w:p w14:paraId="5AA7C42D" w14:textId="77777777" w:rsidR="000D4F1C" w:rsidRPr="00353343" w:rsidRDefault="000D4F1C" w:rsidP="004A3414">
            <w:pPr>
              <w:rPr>
                <w:rFonts w:ascii="Arial" w:hAnsi="Arial" w:cs="Arial"/>
                <w:szCs w:val="21"/>
              </w:rPr>
            </w:pPr>
            <w:r w:rsidRPr="00353343">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1DD194" w14:textId="77777777" w:rsidR="000D4F1C" w:rsidRPr="00353343" w:rsidRDefault="000D4F1C" w:rsidP="004A3414">
            <w:pPr>
              <w:rPr>
                <w:rFonts w:ascii="Arial" w:hAnsi="Arial" w:cs="Arial"/>
                <w:szCs w:val="21"/>
              </w:rPr>
            </w:pPr>
            <w:r w:rsidRPr="00353343">
              <w:rPr>
                <w:rFonts w:ascii="Arial" w:hAnsi="Arial" w:cs="Arial"/>
                <w:szCs w:val="21"/>
              </w:rPr>
              <w:t>No relevant studies.</w:t>
            </w:r>
          </w:p>
          <w:p w14:paraId="1FFE15CD" w14:textId="77777777" w:rsidR="000D4F1C" w:rsidRPr="00353343"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9716D6" w14:textId="77777777" w:rsidR="000D4F1C" w:rsidRPr="00353343" w:rsidRDefault="000D4F1C" w:rsidP="004A3414">
            <w:pPr>
              <w:spacing w:after="240"/>
              <w:rPr>
                <w:rFonts w:ascii="Arial" w:hAnsi="Arial" w:cs="Arial"/>
                <w:szCs w:val="21"/>
              </w:rPr>
            </w:pPr>
          </w:p>
        </w:tc>
      </w:tr>
      <w:tr w:rsidR="000D4F1C" w:rsidRPr="00353343" w14:paraId="4F328606" w14:textId="77777777" w:rsidTr="004A3414">
        <w:trPr>
          <w:trHeight w:val="33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98B862" w14:textId="77777777" w:rsidR="000D4F1C" w:rsidRPr="00353343" w:rsidRDefault="000D4F1C" w:rsidP="004A3414">
            <w:pPr>
              <w:rPr>
                <w:rFonts w:ascii="Arial" w:eastAsia="MSPゴシック"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E66EDA" w14:textId="77777777" w:rsidR="000D4F1C" w:rsidRPr="00353343"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378693" w14:textId="77777777" w:rsidR="000D4F1C" w:rsidRPr="00353343" w:rsidRDefault="000D4F1C" w:rsidP="004A3414">
            <w:pPr>
              <w:spacing w:after="240"/>
              <w:rPr>
                <w:rFonts w:ascii="Arial" w:hAnsi="Arial" w:cs="Arial"/>
                <w:szCs w:val="21"/>
              </w:rPr>
            </w:pPr>
          </w:p>
        </w:tc>
      </w:tr>
      <w:tr w:rsidR="000D4F1C" w:rsidRPr="00353343" w14:paraId="4481EEDF"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604C7F1A" w14:textId="77777777" w:rsidR="000D4F1C" w:rsidRPr="00353343" w:rsidRDefault="000D4F1C" w:rsidP="004A3414">
            <w:pPr>
              <w:spacing w:after="280"/>
              <w:outlineLvl w:val="1"/>
              <w:rPr>
                <w:rFonts w:ascii="Arial" w:hAnsi="Arial" w:cs="Arial"/>
                <w:b/>
                <w:bCs/>
                <w:szCs w:val="21"/>
              </w:rPr>
            </w:pPr>
            <w:r w:rsidRPr="00353343">
              <w:rPr>
                <w:rFonts w:ascii="Arial" w:hAnsi="Arial" w:cs="Arial"/>
                <w:b/>
                <w:bCs/>
                <w:color w:val="FFFFFF"/>
                <w:szCs w:val="21"/>
              </w:rPr>
              <w:t>Acceptability</w:t>
            </w:r>
          </w:p>
          <w:p w14:paraId="71B4EA00" w14:textId="77777777" w:rsidR="000D4F1C" w:rsidRPr="00353343" w:rsidRDefault="000D4F1C" w:rsidP="004A3414">
            <w:pPr>
              <w:rPr>
                <w:rFonts w:ascii="Arial" w:hAnsi="Arial" w:cs="Arial"/>
                <w:szCs w:val="21"/>
              </w:rPr>
            </w:pPr>
            <w:r w:rsidRPr="00353343">
              <w:rPr>
                <w:rFonts w:ascii="Arial" w:hAnsi="Arial" w:cs="Arial"/>
                <w:color w:val="FFFFFF"/>
                <w:szCs w:val="21"/>
              </w:rPr>
              <w:t>Is the intervention acceptable to key stakeholders?</w:t>
            </w:r>
          </w:p>
        </w:tc>
      </w:tr>
      <w:tr w:rsidR="000D4F1C" w:rsidRPr="00353343" w14:paraId="730E4A26"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7B5B801" w14:textId="77777777" w:rsidR="000D4F1C" w:rsidRPr="00353343" w:rsidRDefault="000D4F1C" w:rsidP="004A3414">
            <w:pPr>
              <w:outlineLvl w:val="1"/>
              <w:rPr>
                <w:rFonts w:ascii="Arial" w:hAnsi="Arial" w:cs="Arial"/>
                <w:b/>
                <w:bCs/>
                <w:szCs w:val="21"/>
              </w:rPr>
            </w:pPr>
            <w:r w:rsidRPr="00353343">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60D3C9" w14:textId="77777777" w:rsidR="000D4F1C" w:rsidRPr="00353343" w:rsidRDefault="000D4F1C" w:rsidP="004A3414">
            <w:pPr>
              <w:outlineLvl w:val="1"/>
              <w:rPr>
                <w:rFonts w:ascii="Arial" w:hAnsi="Arial" w:cs="Arial"/>
                <w:b/>
                <w:bCs/>
                <w:szCs w:val="21"/>
              </w:rPr>
            </w:pPr>
            <w:r w:rsidRPr="00353343">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A97C32" w14:textId="77777777" w:rsidR="000D4F1C" w:rsidRPr="00353343" w:rsidRDefault="00560F03" w:rsidP="004A3414">
            <w:pPr>
              <w:outlineLvl w:val="1"/>
              <w:rPr>
                <w:rFonts w:ascii="Arial" w:hAnsi="Arial" w:cs="Arial"/>
                <w:b/>
                <w:bCs/>
                <w:szCs w:val="21"/>
              </w:rPr>
            </w:pPr>
            <w:sdt>
              <w:sdtPr>
                <w:rPr>
                  <w:rFonts w:ascii="Arial" w:eastAsia="MSPゴシック" w:hAnsi="Arial" w:cs="Arial"/>
                  <w:szCs w:val="21"/>
                </w:rPr>
                <w:tag w:val="goog_rdk_28"/>
                <w:id w:val="1380134788"/>
              </w:sdtPr>
              <w:sdtEndPr/>
              <w:sdtContent>
                <w:r w:rsidR="000D4F1C" w:rsidRPr="00353343">
                  <w:rPr>
                    <w:rFonts w:ascii="Arial" w:eastAsia="MSPゴシック" w:hAnsi="Arial" w:cs="Arial"/>
                    <w:smallCaps/>
                    <w:szCs w:val="21"/>
                  </w:rPr>
                  <w:t>ADDITIONAL CONSIDERATIONS</w:t>
                </w:r>
              </w:sdtContent>
            </w:sdt>
          </w:p>
        </w:tc>
      </w:tr>
      <w:tr w:rsidR="000D4F1C" w:rsidRPr="00353343" w14:paraId="6BC29578"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3F98A8"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No</w:t>
            </w:r>
          </w:p>
          <w:p w14:paraId="50D01A74"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Probably no</w:t>
            </w:r>
          </w:p>
          <w:p w14:paraId="5A93C189"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Probably yes</w:t>
            </w:r>
          </w:p>
          <w:p w14:paraId="71748619"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Yes</w:t>
            </w:r>
          </w:p>
          <w:p w14:paraId="1E496B6A"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Varies</w:t>
            </w:r>
          </w:p>
          <w:p w14:paraId="01AA7E94" w14:textId="77777777" w:rsidR="000D4F1C" w:rsidRPr="00353343" w:rsidRDefault="000D4F1C" w:rsidP="004A3414">
            <w:pPr>
              <w:rPr>
                <w:rFonts w:ascii="Arial" w:hAnsi="Arial" w:cs="Arial"/>
                <w:szCs w:val="21"/>
              </w:rPr>
            </w:pPr>
            <w:r w:rsidRPr="00353343">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C6A8AB" w14:textId="77777777" w:rsidR="000D4F1C" w:rsidRPr="00353343" w:rsidRDefault="000D4F1C" w:rsidP="004A3414">
            <w:pPr>
              <w:rPr>
                <w:rFonts w:ascii="Arial" w:hAnsi="Arial" w:cs="Arial"/>
                <w:szCs w:val="21"/>
              </w:rPr>
            </w:pPr>
            <w:r w:rsidRPr="00353343">
              <w:rPr>
                <w:rFonts w:ascii="Arial" w:hAnsi="Arial" w:cs="Arial"/>
                <w:color w:val="000000"/>
                <w:szCs w:val="21"/>
              </w:rPr>
              <w:t>Although there is no evidence used for the study, it has already been implemented in daily clinical practice and seems feasible considering the cost and adverse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4164BD" w14:textId="77777777" w:rsidR="000D4F1C" w:rsidRPr="00353343" w:rsidRDefault="000D4F1C" w:rsidP="004A3414">
            <w:pPr>
              <w:spacing w:after="240"/>
              <w:rPr>
                <w:rFonts w:ascii="Arial" w:hAnsi="Arial" w:cs="Arial"/>
                <w:szCs w:val="21"/>
              </w:rPr>
            </w:pPr>
          </w:p>
        </w:tc>
      </w:tr>
      <w:tr w:rsidR="000D4F1C" w:rsidRPr="00353343" w14:paraId="709744E1"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22ECFFF3" w14:textId="77777777" w:rsidR="000D4F1C" w:rsidRPr="00353343" w:rsidRDefault="000D4F1C" w:rsidP="004A3414">
            <w:pPr>
              <w:spacing w:after="280"/>
              <w:outlineLvl w:val="1"/>
              <w:rPr>
                <w:rFonts w:ascii="Arial" w:hAnsi="Arial" w:cs="Arial"/>
                <w:b/>
                <w:bCs/>
                <w:szCs w:val="21"/>
              </w:rPr>
            </w:pPr>
            <w:r w:rsidRPr="00353343">
              <w:rPr>
                <w:rFonts w:ascii="Arial" w:hAnsi="Arial" w:cs="Arial"/>
                <w:b/>
                <w:bCs/>
                <w:color w:val="FFFFFF"/>
                <w:szCs w:val="21"/>
              </w:rPr>
              <w:t>Feasibility</w:t>
            </w:r>
          </w:p>
          <w:p w14:paraId="7923E1B8" w14:textId="77777777" w:rsidR="000D4F1C" w:rsidRPr="00353343" w:rsidRDefault="000D4F1C" w:rsidP="004A3414">
            <w:pPr>
              <w:rPr>
                <w:rFonts w:ascii="Arial" w:hAnsi="Arial" w:cs="Arial"/>
                <w:szCs w:val="21"/>
              </w:rPr>
            </w:pPr>
            <w:r w:rsidRPr="00353343">
              <w:rPr>
                <w:rFonts w:ascii="Arial" w:hAnsi="Arial" w:cs="Arial"/>
                <w:color w:val="FFFFFF"/>
                <w:szCs w:val="21"/>
              </w:rPr>
              <w:t>Is the intervention feasible to implement?</w:t>
            </w:r>
          </w:p>
        </w:tc>
      </w:tr>
      <w:tr w:rsidR="000D4F1C" w:rsidRPr="00353343" w14:paraId="2DD60CAF"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3A6173" w14:textId="77777777" w:rsidR="000D4F1C" w:rsidRPr="00353343" w:rsidRDefault="000D4F1C" w:rsidP="004A3414">
            <w:pPr>
              <w:outlineLvl w:val="1"/>
              <w:rPr>
                <w:rFonts w:ascii="Arial" w:hAnsi="Arial" w:cs="Arial"/>
                <w:b/>
                <w:bCs/>
                <w:szCs w:val="21"/>
              </w:rPr>
            </w:pPr>
            <w:r w:rsidRPr="00353343">
              <w:rPr>
                <w:rFonts w:ascii="Arial" w:hAnsi="Arial" w:cs="Arial"/>
                <w:b/>
                <w:bCs/>
                <w:szCs w:val="21"/>
              </w:rPr>
              <w:lastRenderedPageBreak/>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8B96067" w14:textId="77777777" w:rsidR="000D4F1C" w:rsidRPr="00353343" w:rsidRDefault="000D4F1C" w:rsidP="004A3414">
            <w:pPr>
              <w:outlineLvl w:val="1"/>
              <w:rPr>
                <w:rFonts w:ascii="Arial" w:hAnsi="Arial" w:cs="Arial"/>
                <w:b/>
                <w:bCs/>
                <w:szCs w:val="21"/>
              </w:rPr>
            </w:pPr>
            <w:r w:rsidRPr="00353343">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B4315A" w14:textId="77777777" w:rsidR="000D4F1C" w:rsidRPr="00353343" w:rsidRDefault="00560F03" w:rsidP="004A3414">
            <w:pPr>
              <w:outlineLvl w:val="1"/>
              <w:rPr>
                <w:rFonts w:ascii="Arial" w:hAnsi="Arial" w:cs="Arial"/>
                <w:b/>
                <w:bCs/>
                <w:szCs w:val="21"/>
              </w:rPr>
            </w:pPr>
            <w:sdt>
              <w:sdtPr>
                <w:rPr>
                  <w:rFonts w:ascii="Arial" w:eastAsia="MSPゴシック" w:hAnsi="Arial" w:cs="Arial"/>
                  <w:szCs w:val="21"/>
                </w:rPr>
                <w:tag w:val="goog_rdk_28"/>
                <w:id w:val="685404737"/>
              </w:sdtPr>
              <w:sdtEndPr/>
              <w:sdtContent>
                <w:r w:rsidR="000D4F1C" w:rsidRPr="00353343">
                  <w:rPr>
                    <w:rFonts w:ascii="Arial" w:eastAsia="MSPゴシック" w:hAnsi="Arial" w:cs="Arial"/>
                    <w:smallCaps/>
                    <w:szCs w:val="21"/>
                  </w:rPr>
                  <w:t>ADDITIONAL CONSIDERATIONS</w:t>
                </w:r>
              </w:sdtContent>
            </w:sdt>
          </w:p>
        </w:tc>
      </w:tr>
      <w:tr w:rsidR="000D4F1C" w:rsidRPr="00353343" w14:paraId="2A8B69B9"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B157E4"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No</w:t>
            </w:r>
          </w:p>
          <w:p w14:paraId="39856FCA"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Probably no</w:t>
            </w:r>
          </w:p>
          <w:p w14:paraId="4F1E676E"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Probably yes</w:t>
            </w:r>
          </w:p>
          <w:p w14:paraId="5C72D900"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Yes</w:t>
            </w:r>
          </w:p>
          <w:p w14:paraId="3CFBC05F" w14:textId="77777777" w:rsidR="000D4F1C" w:rsidRPr="00353343" w:rsidRDefault="000D4F1C" w:rsidP="004A3414">
            <w:pPr>
              <w:rPr>
                <w:rFonts w:ascii="Arial" w:eastAsia="MSPゴシック" w:hAnsi="Arial" w:cs="Arial"/>
                <w:szCs w:val="21"/>
              </w:rPr>
            </w:pPr>
            <w:r w:rsidRPr="00353343">
              <w:rPr>
                <w:rFonts w:ascii="Arial" w:eastAsia="MSPゴシック" w:hAnsi="Arial" w:cs="Arial"/>
                <w:szCs w:val="21"/>
              </w:rPr>
              <w:t>● Varies</w:t>
            </w:r>
          </w:p>
          <w:p w14:paraId="210FE184" w14:textId="77777777" w:rsidR="000D4F1C" w:rsidRPr="00353343" w:rsidRDefault="000D4F1C" w:rsidP="004A3414">
            <w:pPr>
              <w:rPr>
                <w:rFonts w:ascii="Arial" w:hAnsi="Arial" w:cs="Arial"/>
                <w:szCs w:val="21"/>
              </w:rPr>
            </w:pPr>
            <w:r w:rsidRPr="00353343">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94B5918" w14:textId="77777777" w:rsidR="000D4F1C" w:rsidRPr="00353343" w:rsidRDefault="000D4F1C" w:rsidP="004A3414">
            <w:pPr>
              <w:rPr>
                <w:rFonts w:ascii="Arial" w:hAnsi="Arial" w:cs="Arial"/>
                <w:szCs w:val="21"/>
              </w:rPr>
            </w:pPr>
            <w:r w:rsidRPr="00353343">
              <w:rPr>
                <w:rFonts w:ascii="Arial" w:hAnsi="Arial" w:cs="Arial"/>
                <w:szCs w:val="21"/>
              </w:rPr>
              <w:t>Lung echocardiography is easy to implement because it is non-invasive and does not require additional cost, but it requires skill and practice to evaluate lung air content by lung echocardiography. In addition, since there is no evidence to compare this method with the conventional PEEP determination method, PEEP determination by lung echocardiography may lead to an excessive PEEP setting. Therefore, it cannot be said to be feasible in general.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A5ED3F" w14:textId="77777777" w:rsidR="000D4F1C" w:rsidRPr="00353343" w:rsidRDefault="000D4F1C" w:rsidP="004A3414">
            <w:pPr>
              <w:spacing w:after="240"/>
              <w:rPr>
                <w:rFonts w:ascii="Arial" w:hAnsi="Arial" w:cs="Arial"/>
                <w:szCs w:val="21"/>
              </w:rPr>
            </w:pPr>
          </w:p>
        </w:tc>
      </w:tr>
    </w:tbl>
    <w:p w14:paraId="41639DE5" w14:textId="77777777" w:rsidR="000D4F1C" w:rsidRPr="009B6717" w:rsidRDefault="000D4F1C" w:rsidP="004A3414">
      <w:pPr>
        <w:spacing w:before="280" w:after="280"/>
        <w:outlineLvl w:val="0"/>
        <w:rPr>
          <w:rFonts w:ascii="Arial" w:hAnsi="Arial" w:cs="Arial"/>
          <w:b/>
          <w:bCs/>
          <w:color w:val="000000"/>
          <w:kern w:val="36"/>
          <w:sz w:val="28"/>
          <w:szCs w:val="28"/>
        </w:rPr>
      </w:pPr>
      <w:r w:rsidRPr="009B6717">
        <w:rPr>
          <w:rFonts w:ascii="Arial" w:hAnsi="Arial" w:cs="Arial"/>
          <w:b/>
          <w:bCs/>
          <w:color w:val="000000"/>
          <w:kern w:val="36"/>
          <w:sz w:val="28"/>
          <w:szCs w:val="28"/>
        </w:rPr>
        <w:t>Summary of Judgment</w:t>
      </w:r>
    </w:p>
    <w:tbl>
      <w:tblPr>
        <w:tblW w:w="0" w:type="auto"/>
        <w:tblCellMar>
          <w:top w:w="15" w:type="dxa"/>
          <w:left w:w="15" w:type="dxa"/>
          <w:bottom w:w="15" w:type="dxa"/>
          <w:right w:w="15" w:type="dxa"/>
        </w:tblCellMar>
        <w:tblLook w:val="04A0" w:firstRow="1" w:lastRow="0" w:firstColumn="1" w:lastColumn="0" w:noHBand="0" w:noVBand="1"/>
      </w:tblPr>
      <w:tblGrid>
        <w:gridCol w:w="1880"/>
        <w:gridCol w:w="1371"/>
        <w:gridCol w:w="1426"/>
        <w:gridCol w:w="1504"/>
        <w:gridCol w:w="1393"/>
        <w:gridCol w:w="1305"/>
        <w:gridCol w:w="730"/>
        <w:gridCol w:w="849"/>
      </w:tblGrid>
      <w:tr w:rsidR="000D4F1C" w:rsidRPr="00353343" w14:paraId="47C3DD12" w14:textId="77777777" w:rsidTr="004A3414">
        <w:tc>
          <w:tcPr>
            <w:tcW w:w="0" w:type="auto"/>
            <w:tcBorders>
              <w:bottom w:val="single" w:sz="6" w:space="0" w:color="000000"/>
              <w:right w:val="single" w:sz="6" w:space="0" w:color="000000"/>
            </w:tcBorders>
            <w:tcMar>
              <w:top w:w="75" w:type="dxa"/>
              <w:left w:w="75" w:type="dxa"/>
              <w:bottom w:w="75" w:type="dxa"/>
              <w:right w:w="75" w:type="dxa"/>
            </w:tcMar>
            <w:vAlign w:val="center"/>
            <w:hideMark/>
          </w:tcPr>
          <w:p w14:paraId="25AD432B" w14:textId="77777777" w:rsidR="000D4F1C" w:rsidRPr="00353343" w:rsidRDefault="000D4F1C" w:rsidP="004A3414">
            <w:pPr>
              <w:rPr>
                <w:rFonts w:ascii="Arial" w:hAnsi="Arial" w:cs="Arial"/>
                <w:szCs w:val="21"/>
              </w:rPr>
            </w:pPr>
          </w:p>
        </w:tc>
        <w:tc>
          <w:tcPr>
            <w:tcW w:w="0" w:type="auto"/>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2F68E75" w14:textId="77777777" w:rsidR="000D4F1C" w:rsidRPr="00353343" w:rsidRDefault="000D4F1C" w:rsidP="004A3414">
            <w:pPr>
              <w:jc w:val="center"/>
              <w:rPr>
                <w:rFonts w:ascii="Arial" w:hAnsi="Arial" w:cs="Arial"/>
                <w:szCs w:val="21"/>
              </w:rPr>
            </w:pPr>
            <w:r w:rsidRPr="00353343">
              <w:rPr>
                <w:rFonts w:ascii="Arial" w:hAnsi="Arial" w:cs="Arial"/>
                <w:color w:val="FFFFFF" w:themeColor="background1"/>
                <w:szCs w:val="21"/>
              </w:rPr>
              <w:t>Judgment</w:t>
            </w:r>
          </w:p>
        </w:tc>
      </w:tr>
      <w:tr w:rsidR="000D4F1C" w:rsidRPr="00353343" w14:paraId="2E9508AC"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4004C8B8" w14:textId="77777777" w:rsidR="000D4F1C" w:rsidRPr="00353343" w:rsidRDefault="000D4F1C" w:rsidP="004A3414">
            <w:pPr>
              <w:jc w:val="center"/>
              <w:rPr>
                <w:rFonts w:ascii="Arial" w:hAnsi="Arial" w:cs="Arial"/>
                <w:szCs w:val="21"/>
              </w:rPr>
            </w:pPr>
            <w:r w:rsidRPr="00353343">
              <w:rPr>
                <w:rFonts w:ascii="Arial" w:hAnsi="Arial" w:cs="Arial"/>
                <w:b/>
                <w:bCs/>
                <w:color w:val="FFFFFF"/>
                <w:szCs w:val="21"/>
              </w:rPr>
              <w:t>PROBLEM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9508C6" w14:textId="77777777" w:rsidR="000D4F1C" w:rsidRPr="00353343" w:rsidRDefault="000D4F1C" w:rsidP="004A3414">
            <w:pPr>
              <w:jc w:val="center"/>
              <w:rPr>
                <w:rFonts w:ascii="Arial" w:hAnsi="Arial" w:cs="Arial"/>
                <w:szCs w:val="21"/>
              </w:rPr>
            </w:pPr>
            <w:r w:rsidRPr="00353343">
              <w:rPr>
                <w:rFonts w:ascii="Arial" w:hAnsi="Arial" w:cs="Arial"/>
                <w:color w:val="AEAAAA" w:themeColor="background2" w:themeShade="BF"/>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7E43CE" w14:textId="77777777" w:rsidR="000D4F1C" w:rsidRPr="00353343" w:rsidRDefault="000D4F1C" w:rsidP="004A3414">
            <w:pPr>
              <w:jc w:val="center"/>
              <w:rPr>
                <w:rFonts w:ascii="Arial" w:hAnsi="Arial" w:cs="Arial"/>
                <w:szCs w:val="21"/>
              </w:rPr>
            </w:pPr>
            <w:r w:rsidRPr="00353343">
              <w:rPr>
                <w:rFonts w:ascii="Arial" w:hAnsi="Arial" w:cs="Arial"/>
                <w:color w:val="AEAAAA"/>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FC38A9" w14:textId="77777777" w:rsidR="000D4F1C" w:rsidRPr="00353343" w:rsidRDefault="000D4F1C" w:rsidP="004A3414">
            <w:pPr>
              <w:jc w:val="center"/>
              <w:rPr>
                <w:rFonts w:ascii="Arial" w:hAnsi="Arial" w:cs="Arial"/>
                <w:szCs w:val="21"/>
              </w:rPr>
            </w:pPr>
            <w:r w:rsidRPr="00353343">
              <w:rPr>
                <w:rFonts w:ascii="Arial" w:hAnsi="Arial" w:cs="Arial"/>
                <w:color w:val="000000" w:themeColor="text1"/>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168AED" w14:textId="77777777" w:rsidR="000D4F1C" w:rsidRPr="00353343" w:rsidRDefault="000D4F1C" w:rsidP="004A3414">
            <w:pPr>
              <w:jc w:val="center"/>
              <w:rPr>
                <w:rFonts w:ascii="Arial" w:hAnsi="Arial" w:cs="Arial"/>
                <w:szCs w:val="21"/>
              </w:rPr>
            </w:pPr>
            <w:r w:rsidRPr="00353343">
              <w:rPr>
                <w:rFonts w:ascii="Arial" w:hAnsi="Arial" w:cs="Arial"/>
                <w:color w:val="D0CECE" w:themeColor="background2" w:themeShade="E6"/>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EDC96A3" w14:textId="77777777" w:rsidR="000D4F1C" w:rsidRPr="00353343"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8BE4AC" w14:textId="77777777" w:rsidR="000D4F1C" w:rsidRPr="00353343" w:rsidRDefault="000D4F1C" w:rsidP="004A3414">
            <w:pPr>
              <w:jc w:val="center"/>
              <w:rPr>
                <w:rFonts w:ascii="Arial" w:hAnsi="Arial" w:cs="Arial"/>
                <w:szCs w:val="21"/>
              </w:rPr>
            </w:pPr>
            <w:r w:rsidRPr="00353343">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D08541" w14:textId="77777777" w:rsidR="000D4F1C" w:rsidRPr="00353343" w:rsidRDefault="000D4F1C" w:rsidP="004A3414">
            <w:pPr>
              <w:jc w:val="center"/>
              <w:rPr>
                <w:rFonts w:ascii="Arial" w:hAnsi="Arial" w:cs="Arial"/>
                <w:szCs w:val="21"/>
              </w:rPr>
            </w:pPr>
            <w:r w:rsidRPr="00353343">
              <w:rPr>
                <w:rFonts w:ascii="Arial" w:eastAsia="MSPゴシック" w:hAnsi="Arial" w:cs="Arial"/>
                <w:color w:val="AEAAAA"/>
                <w:szCs w:val="21"/>
              </w:rPr>
              <w:t>Do not know</w:t>
            </w:r>
          </w:p>
        </w:tc>
      </w:tr>
      <w:tr w:rsidR="000D4F1C" w:rsidRPr="00353343" w14:paraId="3A0629BF"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267A8434" w14:textId="77777777" w:rsidR="000D4F1C" w:rsidRPr="00353343" w:rsidRDefault="000D4F1C" w:rsidP="004A3414">
            <w:pPr>
              <w:rPr>
                <w:rFonts w:ascii="Arial" w:hAnsi="Arial" w:cs="Arial"/>
                <w:szCs w:val="21"/>
              </w:rPr>
            </w:pPr>
            <w:r w:rsidRPr="00353343">
              <w:rPr>
                <w:rFonts w:ascii="Arial" w:hAnsi="Arial" w:cs="Arial"/>
                <w:b/>
                <w:bCs/>
                <w:color w:val="FFFFFF"/>
                <w:szCs w:val="21"/>
              </w:rPr>
              <w:t>DESIRABLE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2E90F0" w14:textId="77777777" w:rsidR="000D4F1C" w:rsidRPr="00353343" w:rsidRDefault="000D4F1C" w:rsidP="004A3414">
            <w:pPr>
              <w:jc w:val="center"/>
              <w:rPr>
                <w:rFonts w:ascii="Arial" w:hAnsi="Arial" w:cs="Arial"/>
                <w:szCs w:val="21"/>
              </w:rPr>
            </w:pPr>
            <w:r w:rsidRPr="00353343">
              <w:rPr>
                <w:rFonts w:ascii="Arial" w:hAnsi="Arial" w:cs="Arial"/>
                <w:color w:val="AEAAAA" w:themeColor="background2" w:themeShade="BF"/>
                <w:szCs w:val="21"/>
              </w:rPr>
              <w:t>Trivial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7B1D0F" w14:textId="77777777" w:rsidR="000D4F1C" w:rsidRPr="00353343" w:rsidRDefault="000D4F1C" w:rsidP="004A3414">
            <w:pPr>
              <w:jc w:val="center"/>
              <w:rPr>
                <w:rFonts w:ascii="Arial" w:hAnsi="Arial" w:cs="Arial"/>
                <w:color w:val="AEAAAA" w:themeColor="background2" w:themeShade="BF"/>
                <w:szCs w:val="21"/>
              </w:rPr>
            </w:pPr>
            <w:r w:rsidRPr="00353343">
              <w:rPr>
                <w:rFonts w:ascii="Arial" w:hAnsi="Arial" w:cs="Arial"/>
                <w:color w:val="AEAAAA" w:themeColor="background2" w:themeShade="BF"/>
                <w:szCs w:val="21"/>
              </w:rPr>
              <w:t>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168211" w14:textId="77777777" w:rsidR="000D4F1C" w:rsidRPr="00353343" w:rsidRDefault="000D4F1C" w:rsidP="004A3414">
            <w:pPr>
              <w:jc w:val="center"/>
              <w:rPr>
                <w:rFonts w:ascii="Arial" w:hAnsi="Arial" w:cs="Arial"/>
                <w:szCs w:val="21"/>
              </w:rPr>
            </w:pPr>
            <w:r w:rsidRPr="00353343">
              <w:rPr>
                <w:rFonts w:ascii="Arial" w:hAnsi="Arial" w:cs="Arial"/>
                <w:color w:val="AEAAAA" w:themeColor="background2" w:themeShade="BF"/>
                <w:szCs w:val="21"/>
              </w:rPr>
              <w:t>Moderate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88BA2A" w14:textId="77777777" w:rsidR="000D4F1C" w:rsidRPr="00353343" w:rsidRDefault="000D4F1C" w:rsidP="004A3414">
            <w:pPr>
              <w:jc w:val="center"/>
              <w:rPr>
                <w:rFonts w:ascii="Arial" w:hAnsi="Arial" w:cs="Arial"/>
                <w:szCs w:val="21"/>
              </w:rPr>
            </w:pPr>
            <w:r w:rsidRPr="00353343">
              <w:rPr>
                <w:rFonts w:ascii="Arial" w:hAnsi="Arial" w:cs="Arial"/>
                <w:color w:val="AEAAAA" w:themeColor="background2" w:themeShade="BF"/>
                <w:szCs w:val="21"/>
              </w:rPr>
              <w:t>Large</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65ABDFE" w14:textId="77777777" w:rsidR="000D4F1C" w:rsidRPr="00353343"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377FDC" w14:textId="77777777" w:rsidR="000D4F1C" w:rsidRPr="00353343" w:rsidRDefault="000D4F1C" w:rsidP="004A3414">
            <w:pPr>
              <w:jc w:val="center"/>
              <w:rPr>
                <w:rFonts w:ascii="Arial" w:hAnsi="Arial" w:cs="Arial"/>
                <w:szCs w:val="21"/>
              </w:rPr>
            </w:pPr>
            <w:r w:rsidRPr="00353343">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30D272" w14:textId="77777777" w:rsidR="000D4F1C" w:rsidRPr="00353343" w:rsidRDefault="000D4F1C" w:rsidP="004A3414">
            <w:pPr>
              <w:jc w:val="center"/>
              <w:rPr>
                <w:rFonts w:ascii="Arial" w:hAnsi="Arial" w:cs="Arial"/>
                <w:szCs w:val="21"/>
              </w:rPr>
            </w:pPr>
            <w:r w:rsidRPr="00353343">
              <w:rPr>
                <w:rFonts w:ascii="Arial" w:eastAsia="MSPゴシック" w:hAnsi="Arial" w:cs="Arial"/>
                <w:color w:val="000000" w:themeColor="text1"/>
                <w:szCs w:val="21"/>
              </w:rPr>
              <w:t>Do not know</w:t>
            </w:r>
          </w:p>
        </w:tc>
      </w:tr>
      <w:tr w:rsidR="000D4F1C" w:rsidRPr="00353343" w14:paraId="423E2962"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197C5610" w14:textId="77777777" w:rsidR="000D4F1C" w:rsidRPr="00353343" w:rsidRDefault="000D4F1C" w:rsidP="004A3414">
            <w:pPr>
              <w:ind w:firstLineChars="50" w:firstLine="105"/>
              <w:jc w:val="center"/>
              <w:rPr>
                <w:rFonts w:ascii="Arial" w:hAnsi="Arial" w:cs="Arial"/>
                <w:szCs w:val="21"/>
              </w:rPr>
            </w:pPr>
            <w:r w:rsidRPr="00353343">
              <w:rPr>
                <w:rFonts w:ascii="Arial" w:hAnsi="Arial" w:cs="Arial"/>
                <w:b/>
                <w:bCs/>
                <w:color w:val="FFFFFF"/>
                <w:szCs w:val="21"/>
              </w:rPr>
              <w:t>UNDESIRABLE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FE56D7" w14:textId="77777777" w:rsidR="000D4F1C" w:rsidRPr="00353343" w:rsidRDefault="000D4F1C" w:rsidP="004A3414">
            <w:pPr>
              <w:jc w:val="center"/>
              <w:rPr>
                <w:rFonts w:ascii="Arial" w:hAnsi="Arial" w:cs="Arial"/>
                <w:szCs w:val="21"/>
              </w:rPr>
            </w:pPr>
            <w:r w:rsidRPr="00353343">
              <w:rPr>
                <w:rFonts w:ascii="Arial" w:hAnsi="Arial" w:cs="Arial"/>
                <w:color w:val="AEAAAA" w:themeColor="background2" w:themeShade="BF"/>
                <w:szCs w:val="21"/>
              </w:rPr>
              <w:t>Large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564455" w14:textId="77777777" w:rsidR="000D4F1C" w:rsidRPr="00353343" w:rsidRDefault="000D4F1C" w:rsidP="004A3414">
            <w:pPr>
              <w:jc w:val="center"/>
              <w:rPr>
                <w:rFonts w:ascii="Arial" w:hAnsi="Arial" w:cs="Arial"/>
                <w:szCs w:val="21"/>
              </w:rPr>
            </w:pPr>
            <w:r w:rsidRPr="00353343">
              <w:rPr>
                <w:rFonts w:ascii="Arial" w:hAnsi="Arial" w:cs="Arial"/>
                <w:color w:val="AEAAAA"/>
                <w:szCs w:val="21"/>
              </w:rPr>
              <w:t>Moderate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883CA1" w14:textId="77777777" w:rsidR="000D4F1C" w:rsidRPr="00353343" w:rsidRDefault="000D4F1C" w:rsidP="004A3414">
            <w:pPr>
              <w:jc w:val="center"/>
              <w:rPr>
                <w:rFonts w:ascii="Arial" w:hAnsi="Arial" w:cs="Arial"/>
                <w:szCs w:val="21"/>
              </w:rPr>
            </w:pPr>
            <w:r w:rsidRPr="00353343">
              <w:rPr>
                <w:rFonts w:ascii="Arial" w:hAnsi="Arial" w:cs="Arial"/>
                <w:color w:val="AEAAAA" w:themeColor="background2" w:themeShade="BF"/>
                <w:szCs w:val="21"/>
              </w:rPr>
              <w:t>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8ADED3" w14:textId="77777777" w:rsidR="000D4F1C" w:rsidRPr="00353343" w:rsidRDefault="000D4F1C" w:rsidP="004A3414">
            <w:pPr>
              <w:jc w:val="center"/>
              <w:rPr>
                <w:rFonts w:ascii="Arial" w:hAnsi="Arial" w:cs="Arial"/>
                <w:szCs w:val="21"/>
              </w:rPr>
            </w:pPr>
            <w:r w:rsidRPr="00353343">
              <w:rPr>
                <w:rFonts w:ascii="Arial" w:hAnsi="Arial" w:cs="Arial"/>
                <w:color w:val="AEAAAA"/>
                <w:szCs w:val="21"/>
              </w:rPr>
              <w:t>Trivial</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3C934C0C" w14:textId="77777777" w:rsidR="000D4F1C" w:rsidRPr="00353343"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D94AE3" w14:textId="77777777" w:rsidR="000D4F1C" w:rsidRPr="00353343" w:rsidRDefault="000D4F1C" w:rsidP="004A3414">
            <w:pPr>
              <w:jc w:val="center"/>
              <w:rPr>
                <w:rFonts w:ascii="Arial" w:hAnsi="Arial" w:cs="Arial"/>
                <w:szCs w:val="21"/>
              </w:rPr>
            </w:pPr>
            <w:r w:rsidRPr="00353343">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1AE133" w14:textId="77777777" w:rsidR="000D4F1C" w:rsidRPr="00353343" w:rsidRDefault="000D4F1C" w:rsidP="004A3414">
            <w:pPr>
              <w:jc w:val="center"/>
              <w:rPr>
                <w:rFonts w:ascii="Arial" w:hAnsi="Arial" w:cs="Arial"/>
                <w:szCs w:val="21"/>
              </w:rPr>
            </w:pPr>
            <w:r w:rsidRPr="00353343">
              <w:rPr>
                <w:rFonts w:ascii="Arial" w:eastAsia="MSPゴシック" w:hAnsi="Arial" w:cs="Arial"/>
                <w:color w:val="000000" w:themeColor="text1"/>
                <w:szCs w:val="21"/>
              </w:rPr>
              <w:t>Do not know</w:t>
            </w:r>
          </w:p>
        </w:tc>
      </w:tr>
      <w:tr w:rsidR="000D4F1C" w:rsidRPr="00353343" w14:paraId="6728970C"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5C675DB" w14:textId="77777777" w:rsidR="000D4F1C" w:rsidRPr="00353343" w:rsidRDefault="000D4F1C" w:rsidP="004A3414">
            <w:pPr>
              <w:jc w:val="center"/>
              <w:rPr>
                <w:rFonts w:ascii="Arial" w:hAnsi="Arial" w:cs="Arial"/>
                <w:szCs w:val="21"/>
              </w:rPr>
            </w:pPr>
            <w:r w:rsidRPr="00353343">
              <w:rPr>
                <w:rFonts w:ascii="Arial" w:hAnsi="Arial" w:cs="Arial"/>
                <w:b/>
                <w:bCs/>
                <w:color w:val="FFFFFF"/>
                <w:szCs w:val="21"/>
              </w:rPr>
              <w:t>CERTAINTY OF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A449EC" w14:textId="77777777" w:rsidR="000D4F1C" w:rsidRPr="00353343" w:rsidRDefault="000D4F1C" w:rsidP="004A3414">
            <w:pPr>
              <w:jc w:val="center"/>
              <w:rPr>
                <w:rFonts w:ascii="Arial" w:hAnsi="Arial" w:cs="Arial"/>
                <w:szCs w:val="21"/>
              </w:rPr>
            </w:pPr>
            <w:r w:rsidRPr="00353343">
              <w:rPr>
                <w:rFonts w:ascii="Arial" w:hAnsi="Arial" w:cs="Arial"/>
                <w:color w:val="AEAAAA" w:themeColor="background2" w:themeShade="BF"/>
                <w:szCs w:val="21"/>
              </w:rPr>
              <w:t>Very 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B4A3C5" w14:textId="77777777" w:rsidR="000D4F1C" w:rsidRPr="00353343" w:rsidRDefault="000D4F1C" w:rsidP="004A3414">
            <w:pPr>
              <w:jc w:val="center"/>
              <w:rPr>
                <w:rFonts w:ascii="Arial" w:hAnsi="Arial" w:cs="Arial"/>
                <w:szCs w:val="21"/>
              </w:rPr>
            </w:pPr>
            <w:r w:rsidRPr="00353343">
              <w:rPr>
                <w:rFonts w:ascii="Arial" w:hAnsi="Arial" w:cs="Arial"/>
                <w:color w:val="AEAAAA" w:themeColor="background2" w:themeShade="BF"/>
                <w:szCs w:val="21"/>
              </w:rPr>
              <w:t>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FBAFE1" w14:textId="77777777" w:rsidR="000D4F1C" w:rsidRPr="00353343" w:rsidRDefault="000D4F1C" w:rsidP="004A3414">
            <w:pPr>
              <w:jc w:val="center"/>
              <w:rPr>
                <w:rFonts w:ascii="Arial" w:hAnsi="Arial" w:cs="Arial"/>
                <w:szCs w:val="21"/>
              </w:rPr>
            </w:pPr>
            <w:r w:rsidRPr="00353343">
              <w:rPr>
                <w:rFonts w:ascii="Arial" w:hAnsi="Arial" w:cs="Arial"/>
                <w:color w:val="AEAAAA" w:themeColor="background2" w:themeShade="BF"/>
                <w:szCs w:val="21"/>
              </w:rPr>
              <w:t>Middle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97398F" w14:textId="77777777" w:rsidR="000D4F1C" w:rsidRPr="00353343" w:rsidRDefault="000D4F1C" w:rsidP="004A3414">
            <w:pPr>
              <w:jc w:val="center"/>
              <w:rPr>
                <w:rFonts w:ascii="Arial" w:hAnsi="Arial" w:cs="Arial"/>
                <w:szCs w:val="21"/>
              </w:rPr>
            </w:pPr>
            <w:r w:rsidRPr="00353343">
              <w:rPr>
                <w:rFonts w:ascii="Arial" w:hAnsi="Arial" w:cs="Arial"/>
                <w:color w:val="AEAAAA" w:themeColor="background2" w:themeShade="BF"/>
                <w:szCs w:val="21"/>
              </w:rPr>
              <w:t>high</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087EF4E" w14:textId="77777777" w:rsidR="000D4F1C" w:rsidRPr="00353343"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9F43A55" w14:textId="77777777" w:rsidR="000D4F1C" w:rsidRPr="00353343"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6EB528" w14:textId="77777777" w:rsidR="000D4F1C" w:rsidRPr="00353343" w:rsidRDefault="000D4F1C" w:rsidP="004A3414">
            <w:pPr>
              <w:jc w:val="center"/>
              <w:rPr>
                <w:rFonts w:ascii="Arial" w:hAnsi="Arial" w:cs="Arial"/>
                <w:szCs w:val="21"/>
              </w:rPr>
            </w:pPr>
            <w:r w:rsidRPr="00353343">
              <w:rPr>
                <w:rFonts w:ascii="Arial" w:hAnsi="Arial" w:cs="Arial"/>
                <w:color w:val="000000" w:themeColor="text1"/>
                <w:szCs w:val="21"/>
              </w:rPr>
              <w:t>No stud</w:t>
            </w:r>
            <w:r>
              <w:rPr>
                <w:rFonts w:ascii="Arial" w:hAnsi="Arial" w:cs="Arial"/>
                <w:color w:val="000000" w:themeColor="text1"/>
                <w:szCs w:val="21"/>
              </w:rPr>
              <w:t>ies</w:t>
            </w:r>
          </w:p>
        </w:tc>
      </w:tr>
      <w:tr w:rsidR="000D4F1C" w:rsidRPr="00353343" w14:paraId="15B8DD54"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1B378732" w14:textId="77777777" w:rsidR="000D4F1C" w:rsidRPr="00353343" w:rsidRDefault="000D4F1C" w:rsidP="004A3414">
            <w:pPr>
              <w:jc w:val="center"/>
              <w:rPr>
                <w:rFonts w:ascii="Arial" w:hAnsi="Arial" w:cs="Arial"/>
                <w:szCs w:val="21"/>
              </w:rPr>
            </w:pPr>
            <w:r w:rsidRPr="00353343">
              <w:rPr>
                <w:rFonts w:ascii="Arial" w:hAnsi="Arial" w:cs="Arial"/>
                <w:b/>
                <w:bCs/>
                <w:color w:val="FFFFFF"/>
                <w:szCs w:val="21"/>
              </w:rPr>
              <w:t>VALUES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4A48DB" w14:textId="77777777" w:rsidR="000D4F1C" w:rsidRPr="00353343" w:rsidRDefault="000D4F1C" w:rsidP="004A3414">
            <w:pPr>
              <w:jc w:val="center"/>
              <w:rPr>
                <w:rFonts w:ascii="Arial" w:hAnsi="Arial" w:cs="Arial"/>
                <w:szCs w:val="21"/>
              </w:rPr>
            </w:pPr>
            <w:r w:rsidRPr="00353343">
              <w:rPr>
                <w:rFonts w:ascii="Arial" w:eastAsia="MSPゴシック" w:hAnsi="Arial" w:cs="Arial"/>
                <w:color w:val="AEAAAA"/>
                <w:szCs w:val="21"/>
              </w:rPr>
              <w:t>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D9BC2C" w14:textId="77777777" w:rsidR="000D4F1C" w:rsidRPr="00353343" w:rsidRDefault="000D4F1C" w:rsidP="004A3414">
            <w:pPr>
              <w:jc w:val="center"/>
              <w:rPr>
                <w:rFonts w:ascii="Arial" w:hAnsi="Arial" w:cs="Arial"/>
                <w:szCs w:val="21"/>
              </w:rPr>
            </w:pPr>
            <w:r w:rsidRPr="00353343">
              <w:rPr>
                <w:rFonts w:ascii="Arial" w:eastAsia="MSPゴシック" w:hAnsi="Arial" w:cs="Arial"/>
                <w:color w:val="AEAAAA"/>
                <w:szCs w:val="21"/>
              </w:rPr>
              <w:t>Possibly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14A9D2" w14:textId="77777777" w:rsidR="000D4F1C" w:rsidRPr="00353343" w:rsidRDefault="000D4F1C" w:rsidP="004A3414">
            <w:pPr>
              <w:jc w:val="center"/>
              <w:rPr>
                <w:rFonts w:ascii="Arial" w:hAnsi="Arial" w:cs="Arial"/>
                <w:szCs w:val="21"/>
              </w:rPr>
            </w:pPr>
            <w:r w:rsidRPr="00353343">
              <w:rPr>
                <w:rFonts w:ascii="Arial" w:eastAsia="MSPゴシック" w:hAnsi="Arial" w:cs="Arial"/>
                <w:color w:val="AEAAAA" w:themeColor="background2" w:themeShade="BF"/>
                <w:szCs w:val="21"/>
              </w:rPr>
              <w:t>Probably no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C39BDB" w14:textId="77777777" w:rsidR="000D4F1C" w:rsidRPr="00353343" w:rsidRDefault="000D4F1C" w:rsidP="004A3414">
            <w:pPr>
              <w:rPr>
                <w:rFonts w:ascii="Arial" w:hAnsi="Arial" w:cs="Arial"/>
                <w:szCs w:val="21"/>
              </w:rPr>
            </w:pPr>
            <w:r w:rsidRPr="00353343">
              <w:rPr>
                <w:rFonts w:ascii="Arial" w:hAnsi="Arial" w:cs="Arial"/>
                <w:color w:val="AEAAAA" w:themeColor="background2" w:themeShade="BF"/>
                <w:szCs w:val="21"/>
              </w:rPr>
              <w:t xml:space="preserve">No </w:t>
            </w:r>
            <w:r w:rsidRPr="00353343">
              <w:rPr>
                <w:rFonts w:ascii="Arial" w:eastAsia="MSPゴシック" w:hAnsi="Arial" w:cs="Arial"/>
                <w:color w:val="AEAAAA" w:themeColor="background2" w:themeShade="BF"/>
                <w:szCs w:val="21"/>
              </w:rPr>
              <w:t>Important uncertainty or variability</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363EEDBC" w14:textId="77777777" w:rsidR="000D4F1C" w:rsidRPr="00353343"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7332296" w14:textId="77777777" w:rsidR="000D4F1C" w:rsidRPr="00353343"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6FC28D6F" w14:textId="77777777" w:rsidR="000D4F1C" w:rsidRPr="00353343" w:rsidRDefault="000D4F1C" w:rsidP="004A3414">
            <w:pPr>
              <w:rPr>
                <w:rFonts w:ascii="Arial" w:hAnsi="Arial" w:cs="Arial"/>
                <w:szCs w:val="21"/>
              </w:rPr>
            </w:pPr>
          </w:p>
        </w:tc>
      </w:tr>
      <w:tr w:rsidR="000D4F1C" w:rsidRPr="00353343" w14:paraId="19EB1EFC"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700F98AF" w14:textId="77777777" w:rsidR="000D4F1C" w:rsidRPr="00353343" w:rsidRDefault="000D4F1C" w:rsidP="004A3414">
            <w:pPr>
              <w:jc w:val="center"/>
              <w:rPr>
                <w:rFonts w:ascii="Arial" w:hAnsi="Arial" w:cs="Arial"/>
                <w:szCs w:val="21"/>
              </w:rPr>
            </w:pPr>
            <w:r w:rsidRPr="00353343">
              <w:rPr>
                <w:rFonts w:ascii="Arial" w:hAnsi="Arial" w:cs="Arial"/>
                <w:b/>
                <w:bCs/>
                <w:color w:val="FFFFFF"/>
                <w:szCs w:val="21"/>
              </w:rPr>
              <w:t>BALANCE OF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61621E" w14:textId="77777777" w:rsidR="000D4F1C" w:rsidRPr="00353343" w:rsidRDefault="000D4F1C" w:rsidP="004A3414">
            <w:pPr>
              <w:jc w:val="center"/>
              <w:rPr>
                <w:rFonts w:ascii="Arial" w:hAnsi="Arial" w:cs="Arial"/>
                <w:szCs w:val="21"/>
              </w:rPr>
            </w:pPr>
            <w:r w:rsidRPr="00353343">
              <w:rPr>
                <w:rFonts w:ascii="Arial" w:hAnsi="Arial" w:cs="Arial"/>
                <w:color w:val="AEAAAA"/>
                <w:szCs w:val="21"/>
              </w:rPr>
              <w:t>Favors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FDEC25" w14:textId="77777777" w:rsidR="000D4F1C" w:rsidRPr="00353343" w:rsidRDefault="000D4F1C" w:rsidP="004A3414">
            <w:pPr>
              <w:jc w:val="center"/>
              <w:rPr>
                <w:rFonts w:ascii="Arial" w:hAnsi="Arial" w:cs="Arial"/>
                <w:szCs w:val="21"/>
              </w:rPr>
            </w:pPr>
            <w:r w:rsidRPr="00353343">
              <w:rPr>
                <w:rFonts w:ascii="Arial" w:hAnsi="Arial" w:cs="Arial"/>
                <w:color w:val="AEAAAA" w:themeColor="background2" w:themeShade="BF"/>
                <w:szCs w:val="21"/>
              </w:rPr>
              <w:t xml:space="preserve"> Probably favors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5919B7" w14:textId="77777777" w:rsidR="000D4F1C" w:rsidRPr="00353343" w:rsidRDefault="000D4F1C" w:rsidP="004A3414">
            <w:pPr>
              <w:jc w:val="center"/>
              <w:rPr>
                <w:rFonts w:ascii="Arial" w:hAnsi="Arial" w:cs="Arial"/>
                <w:szCs w:val="21"/>
              </w:rPr>
            </w:pPr>
            <w:r w:rsidRPr="00353343">
              <w:rPr>
                <w:rFonts w:ascii="Arial" w:eastAsia="MSPゴシック" w:hAnsi="Arial" w:cs="Arial"/>
                <w:color w:val="AEAAAA"/>
                <w:szCs w:val="21"/>
              </w:rPr>
              <w:t>Does not favor either the intervention or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3C45E3" w14:textId="77777777" w:rsidR="000D4F1C" w:rsidRPr="00353343" w:rsidRDefault="000D4F1C" w:rsidP="004A3414">
            <w:pPr>
              <w:jc w:val="center"/>
              <w:rPr>
                <w:rFonts w:ascii="Arial" w:hAnsi="Arial" w:cs="Arial"/>
                <w:szCs w:val="21"/>
              </w:rPr>
            </w:pPr>
            <w:r w:rsidRPr="00353343">
              <w:rPr>
                <w:rFonts w:ascii="Arial" w:eastAsia="MSPゴシック" w:hAnsi="Arial" w:cs="Arial"/>
                <w:color w:val="AEAAAA" w:themeColor="background2" w:themeShade="BF"/>
                <w:szCs w:val="21"/>
              </w:rPr>
              <w:t>Probably favors the intervention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520F72" w14:textId="77777777" w:rsidR="000D4F1C" w:rsidRPr="00353343" w:rsidRDefault="000D4F1C" w:rsidP="004A3414">
            <w:pPr>
              <w:jc w:val="center"/>
              <w:rPr>
                <w:rFonts w:ascii="Arial" w:hAnsi="Arial" w:cs="Arial"/>
                <w:szCs w:val="21"/>
              </w:rPr>
            </w:pPr>
            <w:r w:rsidRPr="00353343">
              <w:rPr>
                <w:rFonts w:ascii="Arial" w:hAnsi="Arial" w:cs="Arial"/>
                <w:color w:val="AEAAAA"/>
                <w:szCs w:val="21"/>
              </w:rPr>
              <w:t>Favors the intervention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277D87" w14:textId="77777777" w:rsidR="000D4F1C" w:rsidRPr="00353343" w:rsidRDefault="000D4F1C" w:rsidP="004A3414">
            <w:pPr>
              <w:jc w:val="center"/>
              <w:rPr>
                <w:rFonts w:ascii="Arial" w:hAnsi="Arial" w:cs="Arial"/>
                <w:szCs w:val="21"/>
              </w:rPr>
            </w:pPr>
            <w:r w:rsidRPr="00353343">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077A49" w14:textId="77777777" w:rsidR="000D4F1C" w:rsidRPr="00353343" w:rsidRDefault="000D4F1C" w:rsidP="004A3414">
            <w:pPr>
              <w:jc w:val="center"/>
              <w:rPr>
                <w:rFonts w:ascii="Arial" w:hAnsi="Arial" w:cs="Arial"/>
                <w:color w:val="000000" w:themeColor="text1"/>
                <w:szCs w:val="21"/>
              </w:rPr>
            </w:pPr>
            <w:r w:rsidRPr="00353343">
              <w:rPr>
                <w:rFonts w:ascii="Arial" w:hAnsi="Arial" w:cs="Arial"/>
                <w:color w:val="000000" w:themeColor="text1"/>
                <w:szCs w:val="21"/>
              </w:rPr>
              <w:t>Do not know</w:t>
            </w:r>
          </w:p>
        </w:tc>
      </w:tr>
      <w:tr w:rsidR="000D4F1C" w:rsidRPr="00353343" w14:paraId="4EC2C23D"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C106291" w14:textId="77777777" w:rsidR="000D4F1C" w:rsidRPr="00353343" w:rsidRDefault="000D4F1C" w:rsidP="004A3414">
            <w:pPr>
              <w:jc w:val="center"/>
              <w:rPr>
                <w:rFonts w:ascii="Arial" w:hAnsi="Arial" w:cs="Arial"/>
                <w:szCs w:val="21"/>
              </w:rPr>
            </w:pPr>
            <w:r w:rsidRPr="00353343">
              <w:rPr>
                <w:rFonts w:ascii="Arial" w:hAnsi="Arial" w:cs="Arial"/>
                <w:b/>
                <w:bCs/>
                <w:color w:val="FFFFFF"/>
                <w:szCs w:val="21"/>
              </w:rPr>
              <w:t>ACCEPTABILITY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A23748" w14:textId="77777777" w:rsidR="000D4F1C" w:rsidRPr="00353343" w:rsidRDefault="000D4F1C" w:rsidP="004A3414">
            <w:pPr>
              <w:jc w:val="center"/>
              <w:rPr>
                <w:rFonts w:ascii="Arial" w:hAnsi="Arial" w:cs="Arial"/>
                <w:szCs w:val="21"/>
              </w:rPr>
            </w:pPr>
            <w:r w:rsidRPr="00353343">
              <w:rPr>
                <w:rFonts w:ascii="Arial" w:hAnsi="Arial" w:cs="Arial"/>
                <w:color w:val="AEAAAA" w:themeColor="background2" w:themeShade="BF"/>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2FA07F" w14:textId="77777777" w:rsidR="000D4F1C" w:rsidRPr="00353343" w:rsidRDefault="000D4F1C" w:rsidP="004A3414">
            <w:pPr>
              <w:jc w:val="center"/>
              <w:rPr>
                <w:rFonts w:ascii="Arial" w:hAnsi="Arial" w:cs="Arial"/>
                <w:szCs w:val="21"/>
              </w:rPr>
            </w:pPr>
            <w:r w:rsidRPr="00353343">
              <w:rPr>
                <w:rFonts w:ascii="Arial" w:hAnsi="Arial" w:cs="Arial"/>
                <w:color w:val="AEAAAA" w:themeColor="background2" w:themeShade="BF"/>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2CEBB9" w14:textId="77777777" w:rsidR="000D4F1C" w:rsidRPr="00353343" w:rsidRDefault="000D4F1C" w:rsidP="004A3414">
            <w:pPr>
              <w:jc w:val="center"/>
              <w:rPr>
                <w:rFonts w:ascii="Arial" w:hAnsi="Arial" w:cs="Arial"/>
                <w:szCs w:val="21"/>
              </w:rPr>
            </w:pPr>
            <w:r w:rsidRPr="00353343">
              <w:rPr>
                <w:rFonts w:ascii="Arial" w:hAnsi="Arial" w:cs="Arial"/>
                <w:color w:val="000000" w:themeColor="text1"/>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5BEBE8" w14:textId="77777777" w:rsidR="000D4F1C" w:rsidRPr="00353343" w:rsidRDefault="000D4F1C" w:rsidP="004A3414">
            <w:pPr>
              <w:jc w:val="center"/>
              <w:rPr>
                <w:rFonts w:ascii="Arial" w:hAnsi="Arial" w:cs="Arial"/>
                <w:szCs w:val="21"/>
              </w:rPr>
            </w:pPr>
            <w:r w:rsidRPr="00353343">
              <w:rPr>
                <w:rFonts w:ascii="Arial" w:hAnsi="Arial" w:cs="Arial"/>
                <w:color w:val="AEAAAA" w:themeColor="background2" w:themeShade="BF"/>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A75D2A3" w14:textId="77777777" w:rsidR="000D4F1C" w:rsidRPr="00353343"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1E8943" w14:textId="77777777" w:rsidR="000D4F1C" w:rsidRPr="00353343" w:rsidRDefault="000D4F1C" w:rsidP="004A3414">
            <w:pPr>
              <w:jc w:val="center"/>
              <w:rPr>
                <w:rFonts w:ascii="Arial" w:hAnsi="Arial" w:cs="Arial"/>
                <w:szCs w:val="21"/>
              </w:rPr>
            </w:pPr>
            <w:r w:rsidRPr="00353343">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84A535" w14:textId="77777777" w:rsidR="000D4F1C" w:rsidRPr="00353343" w:rsidRDefault="000D4F1C" w:rsidP="004A3414">
            <w:pPr>
              <w:jc w:val="center"/>
              <w:rPr>
                <w:rFonts w:ascii="Arial" w:hAnsi="Arial" w:cs="Arial"/>
                <w:color w:val="000000" w:themeColor="text1"/>
                <w:szCs w:val="21"/>
              </w:rPr>
            </w:pPr>
            <w:r w:rsidRPr="00353343">
              <w:rPr>
                <w:rFonts w:ascii="Arial" w:hAnsi="Arial" w:cs="Arial"/>
                <w:color w:val="AEAAAA" w:themeColor="background2" w:themeShade="BF"/>
                <w:szCs w:val="21"/>
              </w:rPr>
              <w:t>Do not know</w:t>
            </w:r>
          </w:p>
        </w:tc>
      </w:tr>
      <w:tr w:rsidR="000D4F1C" w:rsidRPr="00353343" w14:paraId="56AED12D"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20A26BDD" w14:textId="77777777" w:rsidR="000D4F1C" w:rsidRPr="00353343" w:rsidRDefault="000D4F1C" w:rsidP="004A3414">
            <w:pPr>
              <w:jc w:val="center"/>
              <w:rPr>
                <w:rFonts w:ascii="Arial" w:hAnsi="Arial" w:cs="Arial"/>
                <w:szCs w:val="21"/>
              </w:rPr>
            </w:pPr>
            <w:r w:rsidRPr="00353343">
              <w:rPr>
                <w:rFonts w:ascii="Arial" w:hAnsi="Arial" w:cs="Arial"/>
                <w:b/>
                <w:bCs/>
                <w:color w:val="FFFFFF"/>
                <w:szCs w:val="21"/>
              </w:rPr>
              <w:t>FEASIBILITY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10BEA0" w14:textId="77777777" w:rsidR="000D4F1C" w:rsidRPr="00353343" w:rsidRDefault="000D4F1C" w:rsidP="004A3414">
            <w:pPr>
              <w:jc w:val="center"/>
              <w:rPr>
                <w:rFonts w:ascii="Arial" w:hAnsi="Arial" w:cs="Arial"/>
                <w:szCs w:val="21"/>
              </w:rPr>
            </w:pPr>
            <w:r w:rsidRPr="00353343">
              <w:rPr>
                <w:rFonts w:ascii="Arial" w:hAnsi="Arial" w:cs="Arial"/>
                <w:color w:val="AEAAAA" w:themeColor="background2" w:themeShade="BF"/>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6DC297" w14:textId="77777777" w:rsidR="000D4F1C" w:rsidRPr="00353343" w:rsidRDefault="000D4F1C" w:rsidP="004A3414">
            <w:pPr>
              <w:jc w:val="center"/>
              <w:rPr>
                <w:rFonts w:ascii="Arial" w:hAnsi="Arial" w:cs="Arial"/>
                <w:szCs w:val="21"/>
              </w:rPr>
            </w:pPr>
            <w:r w:rsidRPr="00353343">
              <w:rPr>
                <w:rFonts w:ascii="Arial" w:hAnsi="Arial" w:cs="Arial"/>
                <w:color w:val="AEAAAA" w:themeColor="background2" w:themeShade="BF"/>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CED2C1" w14:textId="77777777" w:rsidR="000D4F1C" w:rsidRPr="00353343" w:rsidRDefault="000D4F1C" w:rsidP="004A3414">
            <w:pPr>
              <w:jc w:val="center"/>
              <w:rPr>
                <w:rFonts w:ascii="Arial" w:hAnsi="Arial" w:cs="Arial"/>
                <w:szCs w:val="21"/>
              </w:rPr>
            </w:pPr>
            <w:r w:rsidRPr="00353343">
              <w:rPr>
                <w:rFonts w:ascii="Arial" w:hAnsi="Arial" w:cs="Arial"/>
                <w:color w:val="AEAAAA" w:themeColor="background2" w:themeShade="BF"/>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77FCEB" w14:textId="77777777" w:rsidR="000D4F1C" w:rsidRPr="00353343" w:rsidRDefault="000D4F1C" w:rsidP="004A3414">
            <w:pPr>
              <w:jc w:val="center"/>
              <w:rPr>
                <w:rFonts w:ascii="Arial" w:hAnsi="Arial" w:cs="Arial"/>
                <w:szCs w:val="21"/>
              </w:rPr>
            </w:pPr>
            <w:r w:rsidRPr="00353343">
              <w:rPr>
                <w:rFonts w:ascii="Arial" w:hAnsi="Arial" w:cs="Arial"/>
                <w:color w:val="AEAAAA" w:themeColor="background2" w:themeShade="BF"/>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32EB62A" w14:textId="77777777" w:rsidR="000D4F1C" w:rsidRPr="00353343"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0F2739" w14:textId="77777777" w:rsidR="000D4F1C" w:rsidRPr="00353343" w:rsidRDefault="000D4F1C" w:rsidP="004A3414">
            <w:pPr>
              <w:jc w:val="center"/>
              <w:rPr>
                <w:rFonts w:ascii="Arial" w:hAnsi="Arial" w:cs="Arial"/>
                <w:szCs w:val="21"/>
              </w:rPr>
            </w:pPr>
            <w:r w:rsidRPr="00353343">
              <w:rPr>
                <w:rFonts w:ascii="Arial" w:eastAsia="MSPゴシック" w:hAnsi="Arial" w:cs="Arial"/>
                <w:color w:val="000000" w:themeColor="text1"/>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6097DD" w14:textId="77777777" w:rsidR="000D4F1C" w:rsidRPr="00353343" w:rsidRDefault="000D4F1C" w:rsidP="004A3414">
            <w:pPr>
              <w:jc w:val="center"/>
              <w:rPr>
                <w:rFonts w:ascii="Arial" w:hAnsi="Arial" w:cs="Arial"/>
                <w:szCs w:val="21"/>
              </w:rPr>
            </w:pPr>
            <w:r w:rsidRPr="00353343">
              <w:rPr>
                <w:rFonts w:ascii="Arial" w:hAnsi="Arial" w:cs="Arial"/>
                <w:color w:val="AEAAAA"/>
                <w:szCs w:val="21"/>
              </w:rPr>
              <w:t>Do not know</w:t>
            </w:r>
          </w:p>
        </w:tc>
      </w:tr>
    </w:tbl>
    <w:p w14:paraId="0B9B87AA" w14:textId="77777777" w:rsidR="000D4F1C" w:rsidRPr="009B6717" w:rsidRDefault="000D4F1C" w:rsidP="004A3414">
      <w:pPr>
        <w:spacing w:before="280" w:after="280"/>
        <w:outlineLvl w:val="0"/>
        <w:rPr>
          <w:rFonts w:ascii="Arial" w:hAnsi="Arial" w:cs="Arial"/>
          <w:b/>
          <w:bCs/>
          <w:color w:val="000000"/>
          <w:kern w:val="36"/>
          <w:sz w:val="28"/>
          <w:szCs w:val="28"/>
        </w:rPr>
      </w:pPr>
      <w:r w:rsidRPr="009B6717">
        <w:rPr>
          <w:rFonts w:ascii="Arial" w:hAnsi="Arial" w:cs="Arial"/>
          <w:b/>
          <w:bCs/>
          <w:color w:val="000000"/>
          <w:kern w:val="36"/>
          <w:sz w:val="28"/>
          <w:szCs w:val="28"/>
        </w:rPr>
        <w:lastRenderedPageBreak/>
        <w:t>Type of Recommendation</w:t>
      </w:r>
    </w:p>
    <w:tbl>
      <w:tblPr>
        <w:tblW w:w="0" w:type="auto"/>
        <w:tblCellMar>
          <w:top w:w="15" w:type="dxa"/>
          <w:left w:w="15" w:type="dxa"/>
          <w:bottom w:w="15" w:type="dxa"/>
          <w:right w:w="15" w:type="dxa"/>
        </w:tblCellMar>
        <w:tblLook w:val="04A0" w:firstRow="1" w:lastRow="0" w:firstColumn="1" w:lastColumn="0" w:noHBand="0" w:noVBand="1"/>
      </w:tblPr>
      <w:tblGrid>
        <w:gridCol w:w="2033"/>
        <w:gridCol w:w="2082"/>
        <w:gridCol w:w="2366"/>
        <w:gridCol w:w="2017"/>
        <w:gridCol w:w="1952"/>
      </w:tblGrid>
      <w:tr w:rsidR="000D4F1C" w:rsidRPr="00353343" w14:paraId="79D6CF07" w14:textId="77777777" w:rsidTr="004A3414">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68B02FD7" w14:textId="77777777" w:rsidR="000D4F1C" w:rsidRPr="00353343" w:rsidRDefault="000D4F1C" w:rsidP="004A3414">
            <w:pPr>
              <w:ind w:firstLineChars="50" w:firstLine="105"/>
              <w:jc w:val="center"/>
              <w:rPr>
                <w:rFonts w:ascii="Arial" w:hAnsi="Arial" w:cs="Arial"/>
                <w:szCs w:val="21"/>
              </w:rPr>
            </w:pPr>
            <w:r w:rsidRPr="00353343">
              <w:rPr>
                <w:rFonts w:ascii="Arial" w:hAnsi="Arial" w:cs="Arial"/>
                <w:color w:val="000000"/>
                <w:szCs w:val="21"/>
              </w:rPr>
              <w:t>Strong recommendation against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4A2835F4" w14:textId="77777777" w:rsidR="000D4F1C" w:rsidRPr="00353343" w:rsidRDefault="000D4F1C" w:rsidP="004A3414">
            <w:pPr>
              <w:jc w:val="center"/>
              <w:rPr>
                <w:rFonts w:ascii="Arial" w:hAnsi="Arial" w:cs="Arial"/>
                <w:szCs w:val="21"/>
              </w:rPr>
            </w:pPr>
            <w:r w:rsidRPr="00353343">
              <w:rPr>
                <w:rFonts w:ascii="Arial" w:hAnsi="Arial" w:cs="Arial"/>
                <w:color w:val="000000"/>
                <w:szCs w:val="21"/>
              </w:rPr>
              <w:t>Conditional recommendation against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03AAAC3C" w14:textId="77777777" w:rsidR="000D4F1C" w:rsidRPr="00353343" w:rsidRDefault="000D4F1C" w:rsidP="004A3414">
            <w:pPr>
              <w:jc w:val="center"/>
              <w:rPr>
                <w:rFonts w:ascii="Arial" w:hAnsi="Arial" w:cs="Arial"/>
                <w:szCs w:val="21"/>
              </w:rPr>
            </w:pPr>
            <w:r w:rsidRPr="00353343">
              <w:rPr>
                <w:rFonts w:ascii="Arial" w:hAnsi="Arial" w:cs="Arial"/>
                <w:color w:val="000000"/>
                <w:szCs w:val="21"/>
              </w:rPr>
              <w:t>Conditional recommendation for either the intervention or the comparison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459E1E10" w14:textId="77777777" w:rsidR="000D4F1C" w:rsidRPr="00353343" w:rsidRDefault="000D4F1C" w:rsidP="004A3414">
            <w:pPr>
              <w:jc w:val="center"/>
              <w:rPr>
                <w:rFonts w:ascii="Arial" w:hAnsi="Arial" w:cs="Arial"/>
                <w:szCs w:val="21"/>
              </w:rPr>
            </w:pPr>
            <w:r w:rsidRPr="00353343">
              <w:rPr>
                <w:rFonts w:ascii="Arial" w:hAnsi="Arial" w:cs="Arial"/>
                <w:color w:val="000000"/>
                <w:szCs w:val="21"/>
              </w:rPr>
              <w:t>Conditional recommendation for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5DF4225A" w14:textId="77777777" w:rsidR="000D4F1C" w:rsidRPr="00353343" w:rsidRDefault="000D4F1C" w:rsidP="004A3414">
            <w:pPr>
              <w:jc w:val="center"/>
              <w:rPr>
                <w:rFonts w:ascii="Arial" w:hAnsi="Arial" w:cs="Arial"/>
                <w:szCs w:val="21"/>
              </w:rPr>
            </w:pPr>
            <w:r w:rsidRPr="00353343">
              <w:rPr>
                <w:rFonts w:ascii="Arial" w:hAnsi="Arial" w:cs="Arial"/>
                <w:color w:val="000000"/>
                <w:szCs w:val="21"/>
              </w:rPr>
              <w:t>Strong recommendation for the intervention</w:t>
            </w:r>
          </w:p>
        </w:tc>
      </w:tr>
      <w:tr w:rsidR="000D4F1C" w:rsidRPr="00353343" w14:paraId="1904EBDC" w14:textId="77777777" w:rsidTr="004A3414">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40D134CE" w14:textId="77777777" w:rsidR="000D4F1C" w:rsidRPr="00353343" w:rsidRDefault="000D4F1C" w:rsidP="004A3414">
            <w:pPr>
              <w:jc w:val="center"/>
              <w:rPr>
                <w:rFonts w:ascii="Arial" w:hAnsi="Arial" w:cs="Arial"/>
                <w:szCs w:val="21"/>
              </w:rPr>
            </w:pPr>
            <w:r w:rsidRPr="00353343">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34E3A704" w14:textId="77777777" w:rsidR="000D4F1C" w:rsidRPr="00353343" w:rsidRDefault="000D4F1C" w:rsidP="004A3414">
            <w:pPr>
              <w:jc w:val="center"/>
              <w:rPr>
                <w:rFonts w:ascii="Arial" w:hAnsi="Arial" w:cs="Arial"/>
                <w:szCs w:val="21"/>
              </w:rPr>
            </w:pPr>
            <w:r w:rsidRPr="00353343">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1C8B18AD" w14:textId="77777777" w:rsidR="000D4F1C" w:rsidRPr="00353343" w:rsidRDefault="000D4F1C" w:rsidP="004A3414">
            <w:pPr>
              <w:jc w:val="center"/>
              <w:rPr>
                <w:rFonts w:ascii="Arial" w:hAnsi="Arial" w:cs="Arial"/>
                <w:szCs w:val="21"/>
              </w:rPr>
            </w:pPr>
            <w:r w:rsidRPr="00353343">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1F3E5E9F" w14:textId="77777777" w:rsidR="000D4F1C" w:rsidRPr="00353343" w:rsidRDefault="000D4F1C" w:rsidP="004A3414">
            <w:pPr>
              <w:jc w:val="center"/>
              <w:rPr>
                <w:rFonts w:ascii="Arial" w:hAnsi="Arial" w:cs="Arial"/>
                <w:szCs w:val="21"/>
              </w:rPr>
            </w:pPr>
            <w:r w:rsidRPr="00353343">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36C0AEF6" w14:textId="77777777" w:rsidR="000D4F1C" w:rsidRPr="00353343" w:rsidRDefault="000D4F1C" w:rsidP="004A3414">
            <w:pPr>
              <w:jc w:val="center"/>
              <w:rPr>
                <w:rFonts w:ascii="Arial" w:hAnsi="Arial" w:cs="Arial"/>
                <w:szCs w:val="21"/>
              </w:rPr>
            </w:pPr>
            <w:r w:rsidRPr="00353343">
              <w:rPr>
                <w:rFonts w:ascii="Arial" w:hAnsi="Arial" w:cs="Arial"/>
                <w:color w:val="000000"/>
                <w:szCs w:val="21"/>
              </w:rPr>
              <w:t>○ </w:t>
            </w:r>
          </w:p>
        </w:tc>
      </w:tr>
    </w:tbl>
    <w:p w14:paraId="6CD91E40" w14:textId="77777777" w:rsidR="000D4F1C" w:rsidRPr="009B6717" w:rsidRDefault="000D4F1C" w:rsidP="004A3414">
      <w:pPr>
        <w:spacing w:before="280" w:after="280"/>
        <w:outlineLvl w:val="0"/>
        <w:rPr>
          <w:rFonts w:ascii="Arial" w:hAnsi="Arial" w:cs="Arial"/>
          <w:b/>
          <w:bCs/>
          <w:color w:val="000000"/>
          <w:kern w:val="36"/>
          <w:sz w:val="28"/>
          <w:szCs w:val="28"/>
        </w:rPr>
      </w:pPr>
      <w:r w:rsidRPr="009B6717">
        <w:rPr>
          <w:rFonts w:ascii="Arial" w:hAnsi="Arial" w:cs="Arial"/>
          <w:b/>
          <w:bCs/>
          <w:color w:val="000000"/>
          <w:kern w:val="36"/>
          <w:sz w:val="28"/>
          <w:szCs w:val="28"/>
        </w:rPr>
        <w:t>Conclusions</w:t>
      </w: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353343" w14:paraId="6FE8A20F" w14:textId="77777777" w:rsidTr="004A3414">
        <w:tc>
          <w:tcPr>
            <w:tcW w:w="0" w:type="auto"/>
            <w:shd w:val="clear" w:color="auto" w:fill="2E74B5"/>
            <w:tcMar>
              <w:top w:w="75" w:type="dxa"/>
              <w:left w:w="75" w:type="dxa"/>
              <w:bottom w:w="75" w:type="dxa"/>
              <w:right w:w="75" w:type="dxa"/>
            </w:tcMar>
            <w:hideMark/>
          </w:tcPr>
          <w:p w14:paraId="606A7A74" w14:textId="77777777" w:rsidR="000D4F1C" w:rsidRPr="00353343" w:rsidRDefault="000D4F1C" w:rsidP="004A3414">
            <w:pPr>
              <w:outlineLvl w:val="1"/>
              <w:rPr>
                <w:rFonts w:ascii="Arial" w:hAnsi="Arial" w:cs="Arial"/>
                <w:b/>
                <w:bCs/>
                <w:szCs w:val="21"/>
              </w:rPr>
            </w:pPr>
            <w:r w:rsidRPr="00353343">
              <w:rPr>
                <w:rFonts w:ascii="Arial" w:hAnsi="Arial" w:cs="Arial"/>
                <w:b/>
                <w:bCs/>
                <w:color w:val="FFFFFF"/>
                <w:szCs w:val="21"/>
              </w:rPr>
              <w:t>Recommendation</w:t>
            </w:r>
          </w:p>
        </w:tc>
      </w:tr>
      <w:tr w:rsidR="000D4F1C" w:rsidRPr="00353343" w14:paraId="201E804A" w14:textId="77777777" w:rsidTr="004A3414">
        <w:trPr>
          <w:trHeight w:val="1080"/>
        </w:trPr>
        <w:tc>
          <w:tcPr>
            <w:tcW w:w="0" w:type="auto"/>
            <w:tcMar>
              <w:top w:w="75" w:type="dxa"/>
              <w:left w:w="75" w:type="dxa"/>
              <w:bottom w:w="75" w:type="dxa"/>
              <w:right w:w="75" w:type="dxa"/>
            </w:tcMar>
            <w:hideMark/>
          </w:tcPr>
          <w:p w14:paraId="4A9E0532" w14:textId="77777777" w:rsidR="000D4F1C" w:rsidRPr="00353343" w:rsidRDefault="000D4F1C" w:rsidP="004A3414">
            <w:pPr>
              <w:rPr>
                <w:rFonts w:ascii="Arial" w:hAnsi="Arial" w:cs="Arial"/>
                <w:szCs w:val="21"/>
              </w:rPr>
            </w:pPr>
            <w:r w:rsidRPr="00353343">
              <w:rPr>
                <w:rFonts w:ascii="Arial" w:hAnsi="Arial" w:cs="Arial"/>
                <w:color w:val="000000"/>
                <w:szCs w:val="21"/>
              </w:rPr>
              <w:t>It is not common to use lung echocardiography for setting PEEP in patients with ARDS (in our practice statement).</w:t>
            </w:r>
            <w:r w:rsidRPr="00353343">
              <w:rPr>
                <w:rFonts w:ascii="Arial" w:hAnsi="Arial" w:cs="Arial"/>
                <w:b/>
                <w:bCs/>
                <w:color w:val="000000"/>
                <w:szCs w:val="21"/>
              </w:rPr>
              <w:t> </w:t>
            </w:r>
          </w:p>
          <w:p w14:paraId="2B3A30CC" w14:textId="77777777" w:rsidR="000D4F1C" w:rsidRPr="00353343" w:rsidRDefault="000D4F1C" w:rsidP="004A3414">
            <w:pPr>
              <w:rPr>
                <w:rFonts w:ascii="Arial" w:hAnsi="Arial" w:cs="Arial"/>
                <w:szCs w:val="21"/>
              </w:rPr>
            </w:pPr>
            <w:r w:rsidRPr="00353343">
              <w:rPr>
                <w:rFonts w:ascii="Arial" w:hAnsi="Arial" w:cs="Arial"/>
                <w:b/>
                <w:bCs/>
                <w:color w:val="000000"/>
                <w:szCs w:val="21"/>
                <w:u w:val="single"/>
              </w:rPr>
              <w:t>Note</w:t>
            </w:r>
            <w:r w:rsidRPr="00353343">
              <w:rPr>
                <w:rFonts w:ascii="Arial" w:hAnsi="Arial" w:cs="Arial"/>
                <w:b/>
                <w:bCs/>
                <w:color w:val="000000"/>
                <w:szCs w:val="21"/>
                <w:u w:val="single"/>
              </w:rPr>
              <w:t>：</w:t>
            </w:r>
          </w:p>
          <w:p w14:paraId="726ECF95" w14:textId="77777777" w:rsidR="000D4F1C" w:rsidRPr="00353343" w:rsidRDefault="000D4F1C" w:rsidP="004A3414">
            <w:pPr>
              <w:ind w:firstLine="240"/>
              <w:rPr>
                <w:rFonts w:ascii="Arial" w:hAnsi="Arial" w:cs="Arial"/>
                <w:szCs w:val="21"/>
              </w:rPr>
            </w:pPr>
            <w:r w:rsidRPr="00353343">
              <w:rPr>
                <w:rFonts w:ascii="Arial" w:hAnsi="Arial" w:cs="Arial"/>
                <w:szCs w:val="21"/>
              </w:rPr>
              <w:t xml:space="preserve">The assessment of non-ventilated areas of the lung by echocardiography requires skill and practice, and there is no evidence to compare it with conventional methods of PEEP determination. In addition, PEEP determination by echocardiography may lead to an excessive PEEP setting. On the </w:t>
            </w:r>
            <w:r>
              <w:rPr>
                <w:rFonts w:ascii="Arial" w:hAnsi="Arial" w:cs="Arial"/>
                <w:szCs w:val="21"/>
              </w:rPr>
              <w:t>contrary</w:t>
            </w:r>
            <w:r w:rsidRPr="00353343">
              <w:rPr>
                <w:rFonts w:ascii="Arial" w:hAnsi="Arial" w:cs="Arial"/>
                <w:szCs w:val="21"/>
              </w:rPr>
              <w:t>, lung echocardiography can assess the recruitment of collapsed lung due to elevated PEEP and may help in PEEP determination because it is non-invasive and has no additional cost.</w:t>
            </w:r>
          </w:p>
        </w:tc>
      </w:tr>
      <w:tr w:rsidR="000D4F1C" w:rsidRPr="00353343" w14:paraId="3B498DC3" w14:textId="77777777" w:rsidTr="004A3414">
        <w:tc>
          <w:tcPr>
            <w:tcW w:w="0" w:type="auto"/>
            <w:hideMark/>
          </w:tcPr>
          <w:p w14:paraId="4D2C65C8" w14:textId="77777777" w:rsidR="000D4F1C" w:rsidRPr="00353343" w:rsidRDefault="000D4F1C" w:rsidP="004A3414">
            <w:pPr>
              <w:rPr>
                <w:rFonts w:ascii="Arial" w:hAnsi="Arial" w:cs="Arial"/>
                <w:szCs w:val="21"/>
              </w:rPr>
            </w:pPr>
          </w:p>
        </w:tc>
      </w:tr>
      <w:tr w:rsidR="000D4F1C" w:rsidRPr="00353343" w14:paraId="4311399C" w14:textId="77777777" w:rsidTr="004A3414">
        <w:tc>
          <w:tcPr>
            <w:tcW w:w="0" w:type="auto"/>
            <w:shd w:val="clear" w:color="auto" w:fill="2E74B5"/>
            <w:tcMar>
              <w:top w:w="75" w:type="dxa"/>
              <w:left w:w="75" w:type="dxa"/>
              <w:bottom w:w="75" w:type="dxa"/>
              <w:right w:w="75" w:type="dxa"/>
            </w:tcMar>
            <w:hideMark/>
          </w:tcPr>
          <w:p w14:paraId="0FD03F18" w14:textId="77777777" w:rsidR="000D4F1C" w:rsidRPr="00353343" w:rsidRDefault="000D4F1C" w:rsidP="004A3414">
            <w:pPr>
              <w:outlineLvl w:val="1"/>
              <w:rPr>
                <w:rFonts w:ascii="Arial" w:hAnsi="Arial" w:cs="Arial"/>
                <w:b/>
                <w:bCs/>
                <w:szCs w:val="21"/>
              </w:rPr>
            </w:pPr>
            <w:r w:rsidRPr="00353343">
              <w:rPr>
                <w:rFonts w:ascii="Arial" w:hAnsi="Arial" w:cs="Arial"/>
                <w:b/>
                <w:bCs/>
                <w:color w:val="FFFFFF"/>
                <w:szCs w:val="21"/>
              </w:rPr>
              <w:t>Justification</w:t>
            </w:r>
          </w:p>
        </w:tc>
      </w:tr>
      <w:tr w:rsidR="000D4F1C" w:rsidRPr="00353343" w14:paraId="58B214F3" w14:textId="77777777" w:rsidTr="004A3414">
        <w:trPr>
          <w:trHeight w:val="1080"/>
        </w:trPr>
        <w:tc>
          <w:tcPr>
            <w:tcW w:w="0" w:type="auto"/>
            <w:tcMar>
              <w:top w:w="75" w:type="dxa"/>
              <w:left w:w="75" w:type="dxa"/>
              <w:bottom w:w="75" w:type="dxa"/>
              <w:right w:w="75" w:type="dxa"/>
            </w:tcMar>
            <w:hideMark/>
          </w:tcPr>
          <w:p w14:paraId="06DBF0DD" w14:textId="77777777" w:rsidR="000D4F1C" w:rsidRPr="00353343" w:rsidRDefault="000D4F1C" w:rsidP="004A3414">
            <w:pPr>
              <w:shd w:val="clear" w:color="auto" w:fill="FFFFFF"/>
              <w:rPr>
                <w:rFonts w:ascii="Arial" w:hAnsi="Arial" w:cs="Arial"/>
                <w:color w:val="1B1E25"/>
                <w:szCs w:val="21"/>
              </w:rPr>
            </w:pPr>
            <w:r w:rsidRPr="00353343">
              <w:rPr>
                <w:rFonts w:ascii="Arial" w:hAnsi="Arial" w:cs="Arial"/>
                <w:b/>
                <w:bCs/>
                <w:color w:val="000000"/>
                <w:szCs w:val="21"/>
                <w:u w:val="single"/>
              </w:rPr>
              <w:t>Question</w:t>
            </w:r>
            <w:r w:rsidRPr="00353343">
              <w:rPr>
                <w:rFonts w:ascii="Arial" w:hAnsi="Arial" w:cs="Arial"/>
                <w:b/>
                <w:bCs/>
                <w:color w:val="000000"/>
                <w:szCs w:val="21"/>
                <w:u w:val="single"/>
              </w:rPr>
              <w:t>：</w:t>
            </w:r>
            <w:r w:rsidRPr="00353343">
              <w:rPr>
                <w:rFonts w:ascii="Arial" w:hAnsi="Arial" w:cs="Arial" w:hint="eastAsia"/>
                <w:b/>
                <w:bCs/>
                <w:color w:val="000000"/>
                <w:szCs w:val="21"/>
                <w:u w:val="single"/>
              </w:rPr>
              <w:t xml:space="preserve"> </w:t>
            </w:r>
            <w:r w:rsidRPr="00EB7994">
              <w:rPr>
                <w:rFonts w:ascii="Arial" w:eastAsia="Times New Roman" w:hAnsi="Arial" w:cs="Arial"/>
                <w:color w:val="000000"/>
                <w:szCs w:val="21"/>
              </w:rPr>
              <w:t xml:space="preserve">Should pulmonary ultrasound be used for PEEP settings in </w:t>
            </w:r>
            <w:sdt>
              <w:sdtPr>
                <w:rPr>
                  <w:rFonts w:ascii="Arial" w:hAnsi="Arial" w:cs="Arial"/>
                  <w:szCs w:val="21"/>
                </w:rPr>
                <w:tag w:val="goog_rdk_845"/>
                <w:id w:val="946351329"/>
              </w:sdtPr>
              <w:sdtEndPr/>
              <w:sdtContent>
                <w:r w:rsidRPr="00EB7994">
                  <w:rPr>
                    <w:rFonts w:ascii="Arial" w:eastAsia="Times New Roman" w:hAnsi="Arial" w:cs="Arial"/>
                    <w:color w:val="000000"/>
                    <w:szCs w:val="21"/>
                  </w:rPr>
                  <w:t>patients with ARDS</w:t>
                </w:r>
              </w:sdtContent>
            </w:sdt>
            <w:r w:rsidRPr="00EB7994">
              <w:rPr>
                <w:rFonts w:ascii="Arial" w:eastAsia="Times New Roman" w:hAnsi="Arial" w:cs="Arial"/>
                <w:color w:val="000000"/>
                <w:szCs w:val="21"/>
              </w:rPr>
              <w:t>?</w:t>
            </w:r>
          </w:p>
          <w:p w14:paraId="3EB403EF" w14:textId="77777777" w:rsidR="000D4F1C" w:rsidRPr="00353343" w:rsidRDefault="000D4F1C" w:rsidP="004A3414">
            <w:pPr>
              <w:rPr>
                <w:rFonts w:ascii="Arial" w:hAnsi="Arial" w:cs="Arial"/>
                <w:szCs w:val="21"/>
              </w:rPr>
            </w:pPr>
            <w:r w:rsidRPr="00353343">
              <w:rPr>
                <w:rFonts w:ascii="Arial" w:hAnsi="Arial" w:cs="Arial"/>
                <w:b/>
                <w:bCs/>
                <w:color w:val="000000"/>
                <w:szCs w:val="21"/>
                <w:u w:val="single"/>
              </w:rPr>
              <w:t>Patient</w:t>
            </w:r>
            <w:r w:rsidRPr="00353343">
              <w:rPr>
                <w:rFonts w:ascii="Arial" w:hAnsi="Arial" w:cs="Arial"/>
                <w:b/>
                <w:bCs/>
                <w:color w:val="000000"/>
                <w:szCs w:val="21"/>
                <w:u w:val="single"/>
              </w:rPr>
              <w:t>：</w:t>
            </w:r>
            <w:r w:rsidRPr="00353343">
              <w:rPr>
                <w:rFonts w:ascii="Arial" w:hAnsi="Arial" w:cs="Arial" w:hint="eastAsia"/>
                <w:b/>
                <w:bCs/>
                <w:color w:val="000000"/>
                <w:szCs w:val="21"/>
                <w:u w:val="single"/>
              </w:rPr>
              <w:t xml:space="preserve"> </w:t>
            </w:r>
            <w:r w:rsidRPr="00353343">
              <w:rPr>
                <w:rFonts w:ascii="Arial" w:hAnsi="Arial" w:cs="Arial"/>
                <w:color w:val="1B1E25"/>
                <w:szCs w:val="21"/>
              </w:rPr>
              <w:t>Adult patients with ARDS.</w:t>
            </w:r>
          </w:p>
          <w:p w14:paraId="1B07C3C4" w14:textId="77777777" w:rsidR="000D4F1C" w:rsidRPr="00353343" w:rsidRDefault="000D4F1C" w:rsidP="004A3414">
            <w:pPr>
              <w:rPr>
                <w:rFonts w:ascii="Arial" w:hAnsi="Arial" w:cs="Arial"/>
                <w:szCs w:val="21"/>
              </w:rPr>
            </w:pPr>
            <w:r w:rsidRPr="00353343">
              <w:rPr>
                <w:rFonts w:ascii="Arial" w:hAnsi="Arial" w:cs="Arial"/>
                <w:b/>
                <w:bCs/>
                <w:color w:val="000000"/>
                <w:szCs w:val="21"/>
                <w:u w:val="single"/>
              </w:rPr>
              <w:t>Intervention</w:t>
            </w:r>
            <w:r w:rsidRPr="00353343">
              <w:rPr>
                <w:rFonts w:ascii="Arial" w:hAnsi="Arial" w:cs="Arial"/>
                <w:b/>
                <w:bCs/>
                <w:color w:val="000000"/>
                <w:szCs w:val="21"/>
                <w:u w:val="single"/>
              </w:rPr>
              <w:t>：</w:t>
            </w:r>
            <w:r w:rsidRPr="00353343">
              <w:rPr>
                <w:rFonts w:ascii="Arial" w:hAnsi="Arial" w:cs="Arial" w:hint="eastAsia"/>
                <w:b/>
                <w:bCs/>
                <w:color w:val="000000"/>
                <w:szCs w:val="21"/>
                <w:u w:val="single"/>
              </w:rPr>
              <w:t xml:space="preserve"> </w:t>
            </w:r>
            <w:r w:rsidRPr="00353343">
              <w:rPr>
                <w:rFonts w:ascii="Arial" w:hAnsi="Arial" w:cs="Arial"/>
                <w:color w:val="000000"/>
                <w:szCs w:val="21"/>
              </w:rPr>
              <w:t>PEEP determination using lung echo</w:t>
            </w:r>
          </w:p>
          <w:p w14:paraId="13EDE4D0" w14:textId="022BFE1E" w:rsidR="000D4F1C" w:rsidRPr="00353343" w:rsidRDefault="000D4F1C" w:rsidP="004A3414">
            <w:pPr>
              <w:rPr>
                <w:rFonts w:ascii="Arial" w:hAnsi="Arial" w:cs="Arial"/>
                <w:color w:val="000000"/>
                <w:szCs w:val="21"/>
              </w:rPr>
            </w:pPr>
            <w:r w:rsidRPr="00353343">
              <w:rPr>
                <w:rFonts w:ascii="Arial" w:hAnsi="Arial" w:cs="Arial"/>
                <w:b/>
                <w:bCs/>
                <w:color w:val="000000"/>
                <w:szCs w:val="21"/>
                <w:u w:val="single"/>
              </w:rPr>
              <w:t>Comparison</w:t>
            </w:r>
            <w:r w:rsidRPr="00353343">
              <w:rPr>
                <w:rFonts w:ascii="Arial" w:hAnsi="Arial" w:cs="Arial"/>
                <w:b/>
                <w:bCs/>
                <w:color w:val="000000"/>
                <w:szCs w:val="21"/>
                <w:u w:val="single"/>
              </w:rPr>
              <w:t>：</w:t>
            </w:r>
            <w:r w:rsidRPr="00353343">
              <w:rPr>
                <w:rFonts w:ascii="Arial" w:hAnsi="Arial" w:cs="Arial" w:hint="eastAsia"/>
                <w:b/>
                <w:bCs/>
                <w:color w:val="000000"/>
                <w:szCs w:val="21"/>
                <w:u w:val="single"/>
              </w:rPr>
              <w:t xml:space="preserve"> </w:t>
            </w:r>
            <w:r w:rsidRPr="00353343">
              <w:rPr>
                <w:rFonts w:ascii="Arial" w:hAnsi="Arial" w:cs="Arial"/>
                <w:color w:val="000000"/>
                <w:szCs w:val="21"/>
              </w:rPr>
              <w:t xml:space="preserve">PEEP determination according to ARDSnet's </w:t>
            </w:r>
            <w:r w:rsidR="00F41FB6">
              <w:rPr>
                <w:rFonts w:ascii="Arial" w:hAnsi="Arial" w:cs="Arial"/>
                <w:color w:val="000000"/>
                <w:szCs w:val="21"/>
              </w:rPr>
              <w:t>FIO2</w:t>
            </w:r>
            <w:r w:rsidRPr="00353343">
              <w:rPr>
                <w:rFonts w:ascii="Arial" w:hAnsi="Arial" w:cs="Arial"/>
                <w:color w:val="000000"/>
                <w:szCs w:val="21"/>
              </w:rPr>
              <w:t>/PEEP table</w:t>
            </w:r>
          </w:p>
          <w:p w14:paraId="286FB24A" w14:textId="77777777" w:rsidR="000D4F1C" w:rsidRPr="00353343" w:rsidRDefault="000D4F1C" w:rsidP="004A3414">
            <w:pPr>
              <w:rPr>
                <w:rFonts w:ascii="Arial" w:hAnsi="Arial" w:cs="Arial"/>
                <w:b/>
                <w:bCs/>
                <w:szCs w:val="21"/>
              </w:rPr>
            </w:pPr>
            <w:r w:rsidRPr="00353343">
              <w:rPr>
                <w:rFonts w:ascii="Arial" w:hAnsi="Arial" w:cs="Arial"/>
                <w:b/>
                <w:bCs/>
                <w:szCs w:val="21"/>
                <w:u w:val="single"/>
              </w:rPr>
              <w:t xml:space="preserve">Outcome: </w:t>
            </w:r>
            <w:r w:rsidRPr="009B6717">
              <w:rPr>
                <w:rFonts w:ascii="Arial" w:hAnsi="Arial" w:cs="Arial"/>
                <w:szCs w:val="21"/>
              </w:rPr>
              <w:t>Non-ventilated area, VILI, mortality</w:t>
            </w:r>
          </w:p>
          <w:p w14:paraId="60179999" w14:textId="77777777" w:rsidR="000D4F1C" w:rsidRPr="00353343" w:rsidRDefault="000D4F1C" w:rsidP="004A3414">
            <w:pPr>
              <w:rPr>
                <w:rFonts w:ascii="Arial" w:hAnsi="Arial" w:cs="Arial"/>
                <w:szCs w:val="21"/>
              </w:rPr>
            </w:pPr>
            <w:r w:rsidRPr="00353343">
              <w:rPr>
                <w:rFonts w:ascii="Arial" w:hAnsi="Arial" w:cs="Arial"/>
                <w:b/>
                <w:bCs/>
                <w:color w:val="000000"/>
                <w:szCs w:val="21"/>
                <w:u w:val="single"/>
              </w:rPr>
              <w:t>Summary of evidence</w:t>
            </w:r>
            <w:r w:rsidRPr="00353343">
              <w:rPr>
                <w:rFonts w:ascii="Arial" w:hAnsi="Arial" w:cs="Arial"/>
                <w:b/>
                <w:bCs/>
                <w:color w:val="000000"/>
                <w:szCs w:val="21"/>
                <w:u w:val="single"/>
              </w:rPr>
              <w:t>：</w:t>
            </w:r>
          </w:p>
          <w:p w14:paraId="046C5ED3" w14:textId="77777777" w:rsidR="000D4F1C" w:rsidRPr="00353343" w:rsidRDefault="000D4F1C" w:rsidP="004A3414">
            <w:pPr>
              <w:rPr>
                <w:rFonts w:ascii="Arial" w:hAnsi="Arial" w:cs="Arial"/>
                <w:color w:val="000000"/>
                <w:szCs w:val="21"/>
              </w:rPr>
            </w:pPr>
            <w:r w:rsidRPr="00353343">
              <w:rPr>
                <w:rFonts w:ascii="Arial" w:hAnsi="Arial" w:cs="Arial"/>
                <w:color w:val="000000"/>
                <w:szCs w:val="21"/>
              </w:rPr>
              <w:t>When PEEP is increased, the area of the unventilated lung can be observed, and if the area decreases, PEEP has improved the lung collapse or recruits the lung. We conducted a systematic literature search and found no studies that compared PEEP determination by echocardiography with other methods for critical outcomes. The main evidence evaluating PEEP determination by echocardiography is presented below.</w:t>
            </w:r>
          </w:p>
          <w:p w14:paraId="4C7E68C4" w14:textId="77777777" w:rsidR="000D4F1C" w:rsidRPr="00353343" w:rsidRDefault="000D4F1C" w:rsidP="004A3414">
            <w:pPr>
              <w:rPr>
                <w:rFonts w:ascii="Arial" w:hAnsi="Arial" w:cs="Arial"/>
                <w:color w:val="000000"/>
                <w:szCs w:val="21"/>
              </w:rPr>
            </w:pPr>
            <w:r w:rsidRPr="00353343">
              <w:rPr>
                <w:rFonts w:ascii="Arial" w:hAnsi="Arial" w:cs="Arial"/>
                <w:color w:val="000000"/>
                <w:szCs w:val="21"/>
              </w:rPr>
              <w:t>A prospective observational study by Stefanidis et al.1) investigated whether echocardiography could confirm the effect of recruitment by PEEP elevation in 10 patients with ARDS. Echocardiography was able to quantify the reduction in the area of non-ventilated areas when PEEP was increased from 5 to 10 to 15 cmH2O. The decrease in the non-ventilated area was quantifiable by lung echocardiography, and the improvement in oxygenation was also observed.</w:t>
            </w:r>
          </w:p>
          <w:p w14:paraId="2886162C" w14:textId="77777777" w:rsidR="000D4F1C" w:rsidRPr="00353343" w:rsidRDefault="000D4F1C" w:rsidP="004A3414">
            <w:pPr>
              <w:rPr>
                <w:rFonts w:ascii="Arial" w:hAnsi="Arial" w:cs="Arial"/>
                <w:color w:val="000000"/>
                <w:szCs w:val="21"/>
              </w:rPr>
            </w:pPr>
            <w:r w:rsidRPr="00353343">
              <w:rPr>
                <w:rFonts w:ascii="Arial" w:hAnsi="Arial" w:cs="Arial"/>
                <w:color w:val="000000"/>
                <w:szCs w:val="21"/>
              </w:rPr>
              <w:t xml:space="preserve">A prospective observational study by Bouhemad et al.2) investigated whether lung echocardiography could confirm the effect of recruitment by increasing PEEP in 40 patients with ARDS. The lung volumes were measured by PV curves when PEEP was increased from 0 to 15 cmH2O, and the ultrasound aeration scores measured by lung echography were compared with the PV curves. The results showed that the increase in lung volume </w:t>
            </w:r>
            <w:r w:rsidRPr="00353343">
              <w:rPr>
                <w:rFonts w:ascii="Arial" w:hAnsi="Arial" w:cs="Arial"/>
                <w:color w:val="000000"/>
                <w:szCs w:val="21"/>
              </w:rPr>
              <w:lastRenderedPageBreak/>
              <w:t>measured by the PV curve correlated significantly with the ultrasound aeration score.</w:t>
            </w:r>
          </w:p>
          <w:p w14:paraId="3B0D7033" w14:textId="77777777" w:rsidR="000D4F1C" w:rsidRPr="00353343" w:rsidRDefault="000D4F1C" w:rsidP="004A3414">
            <w:pPr>
              <w:rPr>
                <w:rFonts w:ascii="Arial" w:hAnsi="Arial" w:cs="Arial"/>
                <w:color w:val="000000"/>
                <w:szCs w:val="21"/>
              </w:rPr>
            </w:pPr>
            <w:r w:rsidRPr="00353343">
              <w:rPr>
                <w:rFonts w:ascii="Arial" w:hAnsi="Arial" w:cs="Arial"/>
                <w:color w:val="000000"/>
                <w:szCs w:val="21"/>
              </w:rPr>
              <w:t>A prospective observational study by Chiumello et al</w:t>
            </w:r>
            <w:r w:rsidRPr="009B6717">
              <w:rPr>
                <w:rFonts w:ascii="Arial" w:hAnsi="Arial" w:cs="Arial"/>
                <w:color w:val="000000"/>
                <w:szCs w:val="21"/>
                <w:vertAlign w:val="superscript"/>
              </w:rPr>
              <w:t>3)</w:t>
            </w:r>
            <w:r w:rsidRPr="00353343">
              <w:rPr>
                <w:rFonts w:ascii="Arial" w:hAnsi="Arial" w:cs="Arial"/>
                <w:color w:val="000000"/>
                <w:szCs w:val="21"/>
              </w:rPr>
              <w:t xml:space="preserve"> compared the LUS score by echocardiographic assessment (six sites bilaterally, each with a score of 0-3 points to assess lung air content) and CT lung air content assessment in 20 patients with ARDS. Lung air content assessment by CT was compared. As a result, when PEEP was examined at 5 or 15 cmH2O, the LUS score and CT lung air content assessment were significantly correlated in both cases.</w:t>
            </w:r>
          </w:p>
          <w:p w14:paraId="0D9622AE" w14:textId="77777777" w:rsidR="000D4F1C" w:rsidRPr="00353343" w:rsidRDefault="000D4F1C" w:rsidP="004A3414">
            <w:pPr>
              <w:rPr>
                <w:rFonts w:ascii="Arial" w:hAnsi="Arial" w:cs="Arial"/>
                <w:color w:val="000000"/>
                <w:szCs w:val="21"/>
              </w:rPr>
            </w:pPr>
            <w:r w:rsidRPr="00353343">
              <w:rPr>
                <w:rFonts w:ascii="Arial" w:hAnsi="Arial" w:cs="Arial"/>
                <w:color w:val="000000"/>
                <w:szCs w:val="21"/>
              </w:rPr>
              <w:t>These results suggest that lung echocardiography may be able to evaluate the recruits of a collapsed lung due to elevated PEEP. However, no studies compare PEEP determination by echocardiography with the ARDSnet method for critical outcomes, and no clear recommendation can be made for this CQ. Therefore, this CQ is not an evidence-based recommendation but only a description of the current practice.</w:t>
            </w:r>
          </w:p>
          <w:p w14:paraId="53BD31FF" w14:textId="77777777" w:rsidR="000D4F1C" w:rsidRPr="00353343" w:rsidRDefault="000D4F1C" w:rsidP="004A3414">
            <w:pPr>
              <w:rPr>
                <w:rFonts w:ascii="Arial" w:hAnsi="Arial" w:cs="Arial"/>
                <w:color w:val="000000"/>
                <w:szCs w:val="21"/>
              </w:rPr>
            </w:pPr>
            <w:r w:rsidRPr="00353343">
              <w:rPr>
                <w:rFonts w:ascii="Arial" w:hAnsi="Arial" w:cs="Arial"/>
                <w:b/>
                <w:bCs/>
                <w:color w:val="000000"/>
                <w:szCs w:val="21"/>
                <w:u w:val="single"/>
              </w:rPr>
              <w:t xml:space="preserve">Summary of the evidence: </w:t>
            </w:r>
            <w:r w:rsidRPr="00353343">
              <w:rPr>
                <w:rFonts w:ascii="Arial" w:hAnsi="Arial" w:cs="Arial"/>
                <w:color w:val="000000"/>
                <w:szCs w:val="21"/>
              </w:rPr>
              <w:t>No relevant studies</w:t>
            </w:r>
          </w:p>
          <w:p w14:paraId="1C33D3BD" w14:textId="77777777" w:rsidR="000D4F1C" w:rsidRPr="00353343" w:rsidRDefault="000D4F1C" w:rsidP="004A3414">
            <w:pPr>
              <w:rPr>
                <w:rFonts w:ascii="Arial" w:hAnsi="Arial" w:cs="Arial"/>
                <w:szCs w:val="21"/>
              </w:rPr>
            </w:pPr>
            <w:r w:rsidRPr="00353343">
              <w:rPr>
                <w:rFonts w:ascii="Arial" w:hAnsi="Arial" w:cs="Arial"/>
                <w:b/>
                <w:bCs/>
                <w:color w:val="000000"/>
                <w:szCs w:val="21"/>
                <w:u w:val="single"/>
              </w:rPr>
              <w:t>Certainty of the evidence</w:t>
            </w:r>
            <w:r w:rsidRPr="00353343">
              <w:rPr>
                <w:rFonts w:ascii="Arial" w:hAnsi="Arial" w:cs="Arial"/>
                <w:b/>
                <w:bCs/>
                <w:color w:val="000000"/>
                <w:szCs w:val="21"/>
                <w:u w:val="single"/>
              </w:rPr>
              <w:t>：</w:t>
            </w:r>
          </w:p>
          <w:p w14:paraId="0B4EB3CF" w14:textId="77777777" w:rsidR="000D4F1C" w:rsidRPr="00353343" w:rsidRDefault="000D4F1C" w:rsidP="004A3414">
            <w:pPr>
              <w:rPr>
                <w:rFonts w:ascii="Arial" w:hAnsi="Arial" w:cs="Arial"/>
                <w:color w:val="000000"/>
                <w:szCs w:val="21"/>
              </w:rPr>
            </w:pPr>
            <w:r w:rsidRPr="00353343">
              <w:rPr>
                <w:rFonts w:ascii="Arial" w:hAnsi="Arial" w:cs="Arial"/>
                <w:color w:val="000000"/>
                <w:szCs w:val="21"/>
              </w:rPr>
              <w:t>Since there are no relevant studies, the quality of evidence cannot be assessed.</w:t>
            </w:r>
          </w:p>
          <w:p w14:paraId="6554BDE0" w14:textId="77777777" w:rsidR="000D4F1C" w:rsidRPr="00353343" w:rsidRDefault="000D4F1C" w:rsidP="004A3414">
            <w:pPr>
              <w:rPr>
                <w:rFonts w:ascii="Arial" w:hAnsi="Arial" w:cs="Arial"/>
                <w:szCs w:val="21"/>
              </w:rPr>
            </w:pPr>
            <w:r w:rsidRPr="00353343">
              <w:rPr>
                <w:rFonts w:ascii="Arial" w:hAnsi="Arial" w:cs="Arial"/>
                <w:b/>
                <w:bCs/>
                <w:color w:val="000000"/>
                <w:szCs w:val="21"/>
                <w:u w:val="single"/>
              </w:rPr>
              <w:t>Values, balance of effect, acceptability, feasibility</w:t>
            </w:r>
            <w:r w:rsidRPr="00353343">
              <w:rPr>
                <w:rFonts w:ascii="Arial" w:hAnsi="Arial" w:cs="Arial"/>
                <w:b/>
                <w:bCs/>
                <w:color w:val="000000"/>
                <w:szCs w:val="21"/>
                <w:u w:val="single"/>
              </w:rPr>
              <w:t>：</w:t>
            </w:r>
          </w:p>
          <w:p w14:paraId="7F05249F" w14:textId="77777777" w:rsidR="000D4F1C" w:rsidRPr="00353343" w:rsidRDefault="000D4F1C" w:rsidP="004A3414">
            <w:pPr>
              <w:rPr>
                <w:rFonts w:ascii="Arial" w:hAnsi="Arial" w:cs="Arial"/>
                <w:color w:val="000000"/>
                <w:szCs w:val="21"/>
              </w:rPr>
            </w:pPr>
            <w:r w:rsidRPr="00353343">
              <w:rPr>
                <w:rFonts w:ascii="Arial" w:hAnsi="Arial" w:cs="Arial"/>
                <w:color w:val="000000"/>
                <w:szCs w:val="21"/>
              </w:rPr>
              <w:t>It is assumed that each facility treating ARDS has its own echocardiogram, and no additional cost or resources are required.</w:t>
            </w:r>
          </w:p>
          <w:p w14:paraId="035AD755" w14:textId="77777777" w:rsidR="000D4F1C" w:rsidRPr="00353343" w:rsidRDefault="000D4F1C" w:rsidP="004A3414">
            <w:pPr>
              <w:rPr>
                <w:rFonts w:ascii="Arial" w:hAnsi="Arial" w:cs="Arial"/>
                <w:szCs w:val="21"/>
              </w:rPr>
            </w:pPr>
            <w:r w:rsidRPr="00353343">
              <w:rPr>
                <w:rFonts w:ascii="Arial" w:hAnsi="Arial" w:cs="Arial"/>
                <w:b/>
                <w:bCs/>
                <w:color w:val="000000"/>
                <w:szCs w:val="21"/>
                <w:u w:val="single"/>
              </w:rPr>
              <w:t>Panel meeting</w:t>
            </w:r>
            <w:r w:rsidRPr="00353343">
              <w:rPr>
                <w:rFonts w:ascii="Arial" w:hAnsi="Arial" w:cs="Arial"/>
                <w:b/>
                <w:bCs/>
                <w:color w:val="000000"/>
                <w:szCs w:val="21"/>
                <w:u w:val="single"/>
              </w:rPr>
              <w:t>：</w:t>
            </w:r>
          </w:p>
          <w:p w14:paraId="4F039D30" w14:textId="77777777" w:rsidR="000D4F1C" w:rsidRPr="00353343" w:rsidRDefault="000D4F1C" w:rsidP="004A3414">
            <w:pPr>
              <w:rPr>
                <w:rFonts w:ascii="Arial" w:hAnsi="Arial" w:cs="Arial"/>
                <w:szCs w:val="21"/>
              </w:rPr>
            </w:pPr>
            <w:r w:rsidRPr="00353343">
              <w:rPr>
                <w:rFonts w:ascii="Arial" w:hAnsi="Arial" w:cs="Arial"/>
                <w:color w:val="000000"/>
                <w:szCs w:val="21"/>
              </w:rPr>
              <w:t>In the pre-vote, "It is not common to use lung echocardiography for setting PEEP in patients with ARDS" was selected by the modified Delphi method with a median score of 9.0 and a disagreement index of 0.2920. As a result, there was no re-vote in the panel meeting, and the final consensus was reached as "in our practice statement" with the result of the pre-vote.   </w:t>
            </w:r>
          </w:p>
        </w:tc>
      </w:tr>
    </w:tbl>
    <w:p w14:paraId="42DA984D" w14:textId="77777777" w:rsidR="000D4F1C" w:rsidRPr="00353343" w:rsidRDefault="000D4F1C" w:rsidP="004A3414">
      <w:pPr>
        <w:rPr>
          <w:rFonts w:ascii="Arial" w:hAnsi="Arial" w:cs="Arial"/>
          <w:color w:val="000000"/>
          <w:szCs w:val="21"/>
        </w:rPr>
      </w:pP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353343" w14:paraId="59B2EACF" w14:textId="77777777" w:rsidTr="004A3414">
        <w:tc>
          <w:tcPr>
            <w:tcW w:w="0" w:type="auto"/>
            <w:shd w:val="clear" w:color="auto" w:fill="2E75B5"/>
            <w:tcMar>
              <w:top w:w="75" w:type="dxa"/>
              <w:left w:w="75" w:type="dxa"/>
              <w:bottom w:w="75" w:type="dxa"/>
              <w:right w:w="75" w:type="dxa"/>
            </w:tcMar>
            <w:hideMark/>
          </w:tcPr>
          <w:p w14:paraId="57119CA3" w14:textId="77777777" w:rsidR="000D4F1C" w:rsidRPr="00353343" w:rsidRDefault="000D4F1C" w:rsidP="004A3414">
            <w:pPr>
              <w:outlineLvl w:val="1"/>
              <w:rPr>
                <w:rFonts w:ascii="Arial" w:hAnsi="Arial" w:cs="Arial"/>
                <w:b/>
                <w:bCs/>
                <w:szCs w:val="21"/>
              </w:rPr>
            </w:pPr>
            <w:r w:rsidRPr="00353343">
              <w:rPr>
                <w:rFonts w:ascii="Arial" w:hAnsi="Arial" w:cs="Arial"/>
                <w:b/>
                <w:bCs/>
                <w:color w:val="FFFFFF"/>
                <w:szCs w:val="21"/>
              </w:rPr>
              <w:t>Subgroup considerations</w:t>
            </w:r>
          </w:p>
        </w:tc>
      </w:tr>
      <w:tr w:rsidR="000D4F1C" w:rsidRPr="00353343" w14:paraId="764E7491" w14:textId="77777777" w:rsidTr="004A3414">
        <w:trPr>
          <w:trHeight w:val="858"/>
        </w:trPr>
        <w:tc>
          <w:tcPr>
            <w:tcW w:w="0" w:type="auto"/>
            <w:tcMar>
              <w:top w:w="75" w:type="dxa"/>
              <w:left w:w="75" w:type="dxa"/>
              <w:bottom w:w="75" w:type="dxa"/>
              <w:right w:w="75" w:type="dxa"/>
            </w:tcMar>
            <w:hideMark/>
          </w:tcPr>
          <w:p w14:paraId="3FE6FFFC" w14:textId="77777777" w:rsidR="000D4F1C" w:rsidRPr="00353343" w:rsidRDefault="000D4F1C" w:rsidP="004A3414">
            <w:pPr>
              <w:rPr>
                <w:rFonts w:ascii="Arial" w:hAnsi="Arial" w:cs="Arial"/>
                <w:color w:val="000000"/>
                <w:szCs w:val="21"/>
              </w:rPr>
            </w:pPr>
            <w:r w:rsidRPr="00353343">
              <w:rPr>
                <w:rFonts w:ascii="Arial" w:hAnsi="Arial" w:cs="Arial"/>
                <w:color w:val="000000"/>
                <w:szCs w:val="21"/>
              </w:rPr>
              <w:t>None</w:t>
            </w:r>
          </w:p>
          <w:p w14:paraId="1BF738E5" w14:textId="77777777" w:rsidR="000D4F1C" w:rsidRPr="00353343" w:rsidRDefault="000D4F1C" w:rsidP="004A3414">
            <w:pPr>
              <w:rPr>
                <w:rFonts w:ascii="Arial" w:hAnsi="Arial" w:cs="Arial"/>
                <w:szCs w:val="21"/>
              </w:rPr>
            </w:pPr>
          </w:p>
        </w:tc>
      </w:tr>
      <w:tr w:rsidR="000D4F1C" w:rsidRPr="00353343" w14:paraId="78188154" w14:textId="77777777" w:rsidTr="004A3414">
        <w:tc>
          <w:tcPr>
            <w:tcW w:w="0" w:type="auto"/>
            <w:shd w:val="clear" w:color="auto" w:fill="2E75B5"/>
            <w:tcMar>
              <w:top w:w="75" w:type="dxa"/>
              <w:left w:w="75" w:type="dxa"/>
              <w:bottom w:w="75" w:type="dxa"/>
              <w:right w:w="75" w:type="dxa"/>
            </w:tcMar>
            <w:hideMark/>
          </w:tcPr>
          <w:p w14:paraId="3ADAD48A" w14:textId="77777777" w:rsidR="000D4F1C" w:rsidRPr="00353343" w:rsidRDefault="000D4F1C" w:rsidP="004A3414">
            <w:pPr>
              <w:outlineLvl w:val="1"/>
              <w:rPr>
                <w:rFonts w:ascii="Arial" w:hAnsi="Arial" w:cs="Arial"/>
                <w:b/>
                <w:bCs/>
                <w:szCs w:val="21"/>
              </w:rPr>
            </w:pPr>
            <w:r w:rsidRPr="00353343">
              <w:rPr>
                <w:rFonts w:ascii="Arial" w:hAnsi="Arial" w:cs="Arial"/>
                <w:b/>
                <w:bCs/>
                <w:color w:val="FFFFFF"/>
                <w:szCs w:val="21"/>
              </w:rPr>
              <w:t>Implementation considerations</w:t>
            </w:r>
          </w:p>
        </w:tc>
      </w:tr>
      <w:tr w:rsidR="000D4F1C" w:rsidRPr="00353343" w14:paraId="61298BE7" w14:textId="77777777" w:rsidTr="004A3414">
        <w:trPr>
          <w:trHeight w:val="17"/>
        </w:trPr>
        <w:tc>
          <w:tcPr>
            <w:tcW w:w="0" w:type="auto"/>
            <w:tcMar>
              <w:top w:w="75" w:type="dxa"/>
              <w:left w:w="75" w:type="dxa"/>
              <w:bottom w:w="75" w:type="dxa"/>
              <w:right w:w="75" w:type="dxa"/>
            </w:tcMar>
            <w:hideMark/>
          </w:tcPr>
          <w:p w14:paraId="5F26737E" w14:textId="77777777" w:rsidR="000D4F1C" w:rsidRPr="00353343" w:rsidRDefault="000D4F1C" w:rsidP="004A3414">
            <w:pPr>
              <w:ind w:firstLine="160"/>
              <w:rPr>
                <w:rFonts w:ascii="Arial" w:hAnsi="Arial" w:cs="Arial"/>
                <w:szCs w:val="21"/>
              </w:rPr>
            </w:pPr>
            <w:r w:rsidRPr="00353343">
              <w:rPr>
                <w:rFonts w:ascii="Arial" w:hAnsi="Arial" w:cs="Arial"/>
                <w:color w:val="000000"/>
                <w:szCs w:val="21"/>
              </w:rPr>
              <w:t>Lung echocardiography is easy to implement because it is non-invasive and does not require additional cost. However, it requires skill and practice to evaluate lung air content by lung echocardiography. In addition, since there is no evidence to compare this method with the conventional method of PEEP determination, PEEP determination by lung echocardiography may lead to an excessive PEEP setting, and thus it cannot be said to be feasible in general. See the reason justification section.</w:t>
            </w:r>
          </w:p>
        </w:tc>
      </w:tr>
    </w:tbl>
    <w:p w14:paraId="11E902AC" w14:textId="77777777" w:rsidR="000D4F1C" w:rsidRPr="00353343" w:rsidRDefault="000D4F1C" w:rsidP="004A3414">
      <w:pPr>
        <w:rPr>
          <w:rFonts w:ascii="Arial" w:hAnsi="Arial" w:cs="Arial"/>
          <w:color w:val="000000"/>
          <w:szCs w:val="21"/>
        </w:rPr>
      </w:pP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353343" w14:paraId="466549CF" w14:textId="77777777" w:rsidTr="004A3414">
        <w:trPr>
          <w:trHeight w:val="482"/>
        </w:trPr>
        <w:tc>
          <w:tcPr>
            <w:tcW w:w="0" w:type="auto"/>
            <w:shd w:val="clear" w:color="auto" w:fill="2E75B5"/>
            <w:tcMar>
              <w:top w:w="75" w:type="dxa"/>
              <w:left w:w="75" w:type="dxa"/>
              <w:bottom w:w="75" w:type="dxa"/>
              <w:right w:w="75" w:type="dxa"/>
            </w:tcMar>
            <w:hideMark/>
          </w:tcPr>
          <w:p w14:paraId="33184D96" w14:textId="77777777" w:rsidR="000D4F1C" w:rsidRPr="00353343" w:rsidRDefault="000D4F1C" w:rsidP="004A3414">
            <w:pPr>
              <w:outlineLvl w:val="1"/>
              <w:rPr>
                <w:rFonts w:ascii="Arial" w:hAnsi="Arial" w:cs="Arial"/>
                <w:b/>
                <w:bCs/>
                <w:szCs w:val="21"/>
              </w:rPr>
            </w:pPr>
            <w:r w:rsidRPr="00353343">
              <w:rPr>
                <w:rFonts w:ascii="Arial" w:hAnsi="Arial" w:cs="Arial"/>
                <w:b/>
                <w:bCs/>
                <w:color w:val="FFFFFF"/>
                <w:szCs w:val="21"/>
              </w:rPr>
              <w:t>Monitoring and evaluation</w:t>
            </w:r>
          </w:p>
        </w:tc>
      </w:tr>
      <w:tr w:rsidR="000D4F1C" w:rsidRPr="00353343" w14:paraId="01F394C1" w14:textId="77777777" w:rsidTr="004A3414">
        <w:trPr>
          <w:trHeight w:val="1080"/>
        </w:trPr>
        <w:tc>
          <w:tcPr>
            <w:tcW w:w="0" w:type="auto"/>
            <w:tcMar>
              <w:top w:w="75" w:type="dxa"/>
              <w:left w:w="75" w:type="dxa"/>
              <w:bottom w:w="75" w:type="dxa"/>
              <w:right w:w="75" w:type="dxa"/>
            </w:tcMar>
            <w:hideMark/>
          </w:tcPr>
          <w:p w14:paraId="36CD6DA1" w14:textId="77777777" w:rsidR="000D4F1C" w:rsidRPr="00353343" w:rsidRDefault="000D4F1C" w:rsidP="004A3414">
            <w:pPr>
              <w:ind w:firstLine="160"/>
              <w:rPr>
                <w:rFonts w:ascii="Arial" w:hAnsi="Arial" w:cs="Arial"/>
                <w:szCs w:val="21"/>
              </w:rPr>
            </w:pPr>
            <w:r w:rsidRPr="00353343">
              <w:rPr>
                <w:rFonts w:ascii="Arial" w:hAnsi="Arial" w:cs="Arial"/>
                <w:color w:val="000000"/>
                <w:szCs w:val="21"/>
              </w:rPr>
              <w:t>To implement the recommendations, it is necessary to collect more information on clinical issues, such as the rate of agreement in evaluation among different examiners and the effectiveness of the test time. In addition, it is necessary to monitor the implementation status of the guideline through questionnaires, and other means after the guideline is published to see if there are any other clinical problems.</w:t>
            </w:r>
          </w:p>
        </w:tc>
      </w:tr>
      <w:tr w:rsidR="000D4F1C" w:rsidRPr="00353343" w14:paraId="70BE19C0" w14:textId="77777777" w:rsidTr="004A3414">
        <w:tc>
          <w:tcPr>
            <w:tcW w:w="0" w:type="auto"/>
            <w:shd w:val="clear" w:color="auto" w:fill="2E75B5"/>
            <w:tcMar>
              <w:top w:w="75" w:type="dxa"/>
              <w:left w:w="75" w:type="dxa"/>
              <w:bottom w:w="75" w:type="dxa"/>
              <w:right w:w="75" w:type="dxa"/>
            </w:tcMar>
            <w:hideMark/>
          </w:tcPr>
          <w:p w14:paraId="789E6CBA" w14:textId="77777777" w:rsidR="000D4F1C" w:rsidRPr="00353343" w:rsidRDefault="000D4F1C" w:rsidP="004A3414">
            <w:pPr>
              <w:outlineLvl w:val="1"/>
              <w:rPr>
                <w:rFonts w:ascii="Arial" w:hAnsi="Arial" w:cs="Arial"/>
                <w:b/>
                <w:bCs/>
                <w:szCs w:val="21"/>
              </w:rPr>
            </w:pPr>
            <w:r w:rsidRPr="00353343">
              <w:rPr>
                <w:rFonts w:ascii="Arial" w:hAnsi="Arial" w:cs="Arial"/>
                <w:b/>
                <w:bCs/>
                <w:color w:val="FFFFFF"/>
                <w:szCs w:val="21"/>
              </w:rPr>
              <w:lastRenderedPageBreak/>
              <w:t>Research priorities</w:t>
            </w:r>
          </w:p>
        </w:tc>
      </w:tr>
      <w:tr w:rsidR="000D4F1C" w:rsidRPr="00353343" w14:paraId="2E5BB688" w14:textId="77777777" w:rsidTr="004A3414">
        <w:trPr>
          <w:trHeight w:val="685"/>
        </w:trPr>
        <w:tc>
          <w:tcPr>
            <w:tcW w:w="0" w:type="auto"/>
            <w:tcMar>
              <w:top w:w="75" w:type="dxa"/>
              <w:left w:w="75" w:type="dxa"/>
              <w:bottom w:w="75" w:type="dxa"/>
              <w:right w:w="75" w:type="dxa"/>
            </w:tcMar>
            <w:hideMark/>
          </w:tcPr>
          <w:p w14:paraId="47EEC72C" w14:textId="6CC06A23" w:rsidR="000D4F1C" w:rsidRPr="00353343" w:rsidRDefault="000D4F1C" w:rsidP="004A3414">
            <w:pPr>
              <w:rPr>
                <w:rFonts w:ascii="Arial" w:hAnsi="Arial" w:cs="Arial"/>
                <w:szCs w:val="21"/>
              </w:rPr>
            </w:pPr>
            <w:r w:rsidRPr="00353343">
              <w:rPr>
                <w:rFonts w:ascii="Arial" w:hAnsi="Arial" w:cs="Arial"/>
                <w:szCs w:val="21"/>
              </w:rPr>
              <w:t xml:space="preserve">In the future, a high-quality randomized controlled trial comparing PEEP determination by echocardiography with the routine method of determining PEEP according to the ARDSnet </w:t>
            </w:r>
            <w:r w:rsidR="00F41FB6">
              <w:rPr>
                <w:rFonts w:ascii="Arial" w:hAnsi="Arial" w:cs="Arial"/>
                <w:szCs w:val="21"/>
              </w:rPr>
              <w:t>FIO2</w:t>
            </w:r>
            <w:r w:rsidRPr="00353343">
              <w:rPr>
                <w:rFonts w:ascii="Arial" w:hAnsi="Arial" w:cs="Arial"/>
                <w:szCs w:val="21"/>
              </w:rPr>
              <w:t>/PEEP table should be performed.</w:t>
            </w:r>
          </w:p>
        </w:tc>
      </w:tr>
    </w:tbl>
    <w:p w14:paraId="0F764731" w14:textId="77777777" w:rsidR="000D4F1C" w:rsidRPr="00353343" w:rsidRDefault="000D4F1C" w:rsidP="004A3414">
      <w:pPr>
        <w:shd w:val="clear" w:color="auto" w:fill="FFFFFF"/>
        <w:rPr>
          <w:rFonts w:ascii="Arial" w:hAnsi="Arial" w:cs="Arial"/>
          <w:color w:val="000000"/>
          <w:szCs w:val="21"/>
        </w:rPr>
      </w:pPr>
    </w:p>
    <w:p w14:paraId="4795D6BA" w14:textId="77777777" w:rsidR="000D4F1C" w:rsidRDefault="000D4F1C" w:rsidP="004A3414">
      <w:pPr>
        <w:shd w:val="clear" w:color="auto" w:fill="FFFFFF"/>
        <w:rPr>
          <w:rFonts w:ascii="Arial" w:hAnsi="Arial" w:cs="Arial"/>
          <w:color w:val="000000"/>
          <w:szCs w:val="21"/>
        </w:rPr>
      </w:pPr>
      <w:r w:rsidRPr="00353343">
        <w:rPr>
          <w:rFonts w:ascii="Arial" w:hAnsi="Arial" w:cs="Arial"/>
          <w:color w:val="000000"/>
          <w:szCs w:val="21"/>
        </w:rPr>
        <w:t>References</w:t>
      </w:r>
    </w:p>
    <w:p w14:paraId="5A5B72B0" w14:textId="77777777" w:rsidR="000D4F1C" w:rsidRPr="00353343" w:rsidRDefault="000D4F1C" w:rsidP="004A3414">
      <w:pPr>
        <w:pStyle w:val="Web"/>
        <w:shd w:val="clear" w:color="auto" w:fill="FFFFFF"/>
        <w:spacing w:before="0" w:beforeAutospacing="0" w:after="0" w:afterAutospacing="0"/>
        <w:textAlignment w:val="baseline"/>
        <w:rPr>
          <w:rFonts w:ascii="Arial" w:hAnsi="Arial" w:cs="Arial"/>
          <w:color w:val="000000"/>
          <w:sz w:val="21"/>
          <w:szCs w:val="21"/>
        </w:rPr>
      </w:pPr>
      <w:r w:rsidRPr="00113A34">
        <w:rPr>
          <w:rStyle w:val="a5"/>
          <w:rFonts w:ascii="Arial" w:hAnsi="Arial" w:cs="Arial"/>
          <w:color w:val="000000"/>
          <w:sz w:val="21"/>
          <w:szCs w:val="21"/>
        </w:rPr>
        <w:t>1.</w:t>
      </w:r>
      <w:r>
        <w:t xml:space="preserve"> </w:t>
      </w:r>
      <w:hyperlink r:id="rId46" w:history="1">
        <w:r w:rsidRPr="00353343">
          <w:rPr>
            <w:rStyle w:val="a5"/>
            <w:rFonts w:ascii="Arial" w:hAnsi="Arial" w:cs="Arial"/>
            <w:color w:val="000000"/>
            <w:sz w:val="21"/>
            <w:szCs w:val="21"/>
          </w:rPr>
          <w:t>Stefanidis</w:t>
        </w:r>
      </w:hyperlink>
      <w:r w:rsidRPr="00353343">
        <w:rPr>
          <w:rStyle w:val="a5"/>
          <w:rFonts w:ascii="Arial" w:hAnsi="Arial" w:cs="Arial"/>
          <w:color w:val="000000"/>
          <w:sz w:val="21"/>
          <w:szCs w:val="21"/>
        </w:rPr>
        <w:t xml:space="preserve"> K</w:t>
      </w:r>
      <w:r w:rsidRPr="00353343">
        <w:rPr>
          <w:rFonts w:ascii="Arial" w:hAnsi="Arial" w:cs="Arial"/>
          <w:color w:val="000000"/>
          <w:sz w:val="21"/>
          <w:szCs w:val="21"/>
          <w:shd w:val="clear" w:color="auto" w:fill="FFFFFF"/>
        </w:rPr>
        <w:t>, </w:t>
      </w:r>
      <w:hyperlink r:id="rId47" w:history="1">
        <w:r w:rsidRPr="00353343">
          <w:rPr>
            <w:rStyle w:val="a5"/>
            <w:rFonts w:ascii="Arial" w:hAnsi="Arial" w:cs="Arial"/>
            <w:color w:val="000000"/>
            <w:sz w:val="21"/>
            <w:szCs w:val="21"/>
          </w:rPr>
          <w:t>Dimopoulos</w:t>
        </w:r>
      </w:hyperlink>
      <w:r w:rsidRPr="00353343">
        <w:rPr>
          <w:rStyle w:val="a5"/>
          <w:rFonts w:ascii="Arial" w:hAnsi="Arial" w:cs="Arial"/>
          <w:color w:val="000000"/>
          <w:sz w:val="21"/>
          <w:szCs w:val="21"/>
        </w:rPr>
        <w:t xml:space="preserve"> S</w:t>
      </w:r>
      <w:r w:rsidRPr="00353343">
        <w:rPr>
          <w:rFonts w:ascii="Arial" w:hAnsi="Arial" w:cs="Arial"/>
          <w:color w:val="000000"/>
          <w:sz w:val="21"/>
          <w:szCs w:val="21"/>
          <w:shd w:val="clear" w:color="auto" w:fill="FFFFFF"/>
        </w:rPr>
        <w:t>, </w:t>
      </w:r>
      <w:hyperlink r:id="rId48" w:history="1">
        <w:r w:rsidRPr="00353343">
          <w:rPr>
            <w:rStyle w:val="a5"/>
            <w:rFonts w:ascii="Arial" w:hAnsi="Arial" w:cs="Arial"/>
            <w:color w:val="000000"/>
            <w:sz w:val="21"/>
            <w:szCs w:val="21"/>
          </w:rPr>
          <w:t>Tripodaki</w:t>
        </w:r>
      </w:hyperlink>
      <w:r w:rsidRPr="00353343">
        <w:rPr>
          <w:rStyle w:val="a5"/>
          <w:rFonts w:ascii="Arial" w:hAnsi="Arial" w:cs="Arial"/>
          <w:color w:val="000000"/>
          <w:sz w:val="21"/>
          <w:szCs w:val="21"/>
        </w:rPr>
        <w:t xml:space="preserve"> E-S</w:t>
      </w:r>
      <w:r w:rsidRPr="00353343">
        <w:rPr>
          <w:rFonts w:ascii="Arial" w:hAnsi="Arial" w:cs="Arial"/>
          <w:color w:val="000000"/>
          <w:sz w:val="21"/>
          <w:szCs w:val="21"/>
          <w:shd w:val="clear" w:color="auto" w:fill="FFFFFF"/>
        </w:rPr>
        <w:t xml:space="preserve">, et al. </w:t>
      </w:r>
      <w:r w:rsidRPr="00353343">
        <w:rPr>
          <w:rFonts w:ascii="Arial" w:hAnsi="Arial" w:cs="Arial"/>
          <w:color w:val="000000"/>
          <w:sz w:val="21"/>
          <w:szCs w:val="21"/>
        </w:rPr>
        <w:t>Lung sonography and recruitment in patients with early acute respiratory distress syndrome: a pilot study. Crit Care</w:t>
      </w:r>
      <w:r w:rsidRPr="00353343">
        <w:rPr>
          <w:rFonts w:ascii="Arial" w:hAnsi="Arial" w:cs="Arial"/>
          <w:color w:val="000000"/>
          <w:sz w:val="21"/>
          <w:szCs w:val="21"/>
          <w:shd w:val="clear" w:color="auto" w:fill="FFFFFF"/>
        </w:rPr>
        <w:t>. 2011;15(4):R185.</w:t>
      </w:r>
    </w:p>
    <w:p w14:paraId="014BB0F8" w14:textId="77777777" w:rsidR="000D4F1C" w:rsidRPr="00113A34" w:rsidRDefault="000D4F1C" w:rsidP="004A3414">
      <w:pPr>
        <w:pStyle w:val="Web"/>
        <w:shd w:val="clear" w:color="auto" w:fill="FFFFFF"/>
        <w:spacing w:before="0" w:beforeAutospacing="0" w:after="0" w:afterAutospacing="0"/>
        <w:textAlignment w:val="baseline"/>
        <w:rPr>
          <w:rFonts w:ascii="Arial" w:hAnsi="Arial" w:cs="Arial"/>
          <w:color w:val="000000"/>
          <w:sz w:val="21"/>
          <w:szCs w:val="21"/>
        </w:rPr>
      </w:pPr>
      <w:r w:rsidRPr="00113A34">
        <w:rPr>
          <w:rStyle w:val="a5"/>
          <w:rFonts w:ascii="Arial" w:hAnsi="Arial" w:cs="Arial"/>
          <w:color w:val="000000"/>
          <w:sz w:val="21"/>
          <w:szCs w:val="21"/>
        </w:rPr>
        <w:t>2.</w:t>
      </w:r>
      <w:r>
        <w:t xml:space="preserve"> </w:t>
      </w:r>
      <w:hyperlink r:id="rId49" w:history="1">
        <w:r w:rsidRPr="00353343">
          <w:rPr>
            <w:rStyle w:val="a5"/>
            <w:rFonts w:ascii="Arial" w:hAnsi="Arial" w:cs="Arial"/>
            <w:color w:val="000000"/>
            <w:sz w:val="21"/>
            <w:szCs w:val="21"/>
          </w:rPr>
          <w:t>Bouhemad</w:t>
        </w:r>
      </w:hyperlink>
      <w:r w:rsidRPr="00353343">
        <w:rPr>
          <w:rStyle w:val="a5"/>
          <w:rFonts w:ascii="Arial" w:hAnsi="Arial" w:cs="Arial"/>
          <w:color w:val="000000"/>
          <w:sz w:val="21"/>
          <w:szCs w:val="21"/>
        </w:rPr>
        <w:t xml:space="preserve"> B</w:t>
      </w:r>
      <w:r w:rsidRPr="00353343">
        <w:rPr>
          <w:rFonts w:ascii="Arial" w:hAnsi="Arial" w:cs="Arial"/>
          <w:color w:val="000000"/>
          <w:sz w:val="21"/>
          <w:szCs w:val="21"/>
          <w:shd w:val="clear" w:color="auto" w:fill="FFFFFF"/>
        </w:rPr>
        <w:t>, </w:t>
      </w:r>
      <w:hyperlink r:id="rId50" w:history="1">
        <w:r w:rsidRPr="00353343">
          <w:rPr>
            <w:rStyle w:val="a5"/>
            <w:rFonts w:ascii="Arial" w:hAnsi="Arial" w:cs="Arial"/>
            <w:color w:val="000000"/>
            <w:sz w:val="21"/>
            <w:szCs w:val="21"/>
          </w:rPr>
          <w:t>Brisson</w:t>
        </w:r>
      </w:hyperlink>
      <w:r w:rsidRPr="00353343">
        <w:rPr>
          <w:rStyle w:val="a5"/>
          <w:rFonts w:ascii="Arial" w:hAnsi="Arial" w:cs="Arial"/>
          <w:color w:val="000000"/>
          <w:sz w:val="21"/>
          <w:szCs w:val="21"/>
        </w:rPr>
        <w:t xml:space="preserve"> H</w:t>
      </w:r>
      <w:r w:rsidRPr="0001767A">
        <w:rPr>
          <w:rFonts w:ascii="Arial" w:hAnsi="Arial" w:cs="Arial"/>
          <w:color w:val="000000"/>
          <w:sz w:val="21"/>
          <w:szCs w:val="21"/>
          <w:shd w:val="clear" w:color="auto" w:fill="FFFFFF"/>
        </w:rPr>
        <w:t>, </w:t>
      </w:r>
      <w:hyperlink r:id="rId51" w:history="1">
        <w:r w:rsidRPr="00353343">
          <w:rPr>
            <w:rStyle w:val="a5"/>
            <w:rFonts w:ascii="Arial" w:hAnsi="Arial" w:cs="Arial"/>
            <w:color w:val="000000"/>
            <w:sz w:val="21"/>
            <w:szCs w:val="21"/>
          </w:rPr>
          <w:t>Le-Guen</w:t>
        </w:r>
      </w:hyperlink>
      <w:r w:rsidRPr="00353343">
        <w:rPr>
          <w:rStyle w:val="a5"/>
          <w:rFonts w:ascii="Arial" w:hAnsi="Arial" w:cs="Arial"/>
          <w:color w:val="000000"/>
          <w:sz w:val="21"/>
          <w:szCs w:val="21"/>
        </w:rPr>
        <w:t xml:space="preserve"> M</w:t>
      </w:r>
      <w:r w:rsidRPr="0001767A">
        <w:rPr>
          <w:rFonts w:ascii="Arial" w:hAnsi="Arial" w:cs="Arial"/>
          <w:color w:val="000000"/>
          <w:sz w:val="21"/>
          <w:szCs w:val="21"/>
          <w:shd w:val="clear" w:color="auto" w:fill="FFFFFF"/>
        </w:rPr>
        <w:t>,</w:t>
      </w:r>
      <w:r w:rsidRPr="0001767A">
        <w:rPr>
          <w:rFonts w:ascii="Arial" w:hAnsi="Arial" w:cs="Arial"/>
          <w:color w:val="000000"/>
          <w:sz w:val="21"/>
          <w:szCs w:val="21"/>
        </w:rPr>
        <w:t xml:space="preserve"> et al. Bedside ultrasound assessment of positive end-expiratory pressure-induced lung recruitment. Am J Respir Crit Care Med</w:t>
      </w:r>
      <w:r w:rsidRPr="0001767A">
        <w:rPr>
          <w:rFonts w:ascii="Arial" w:hAnsi="Arial" w:cs="Arial"/>
          <w:color w:val="000000"/>
          <w:sz w:val="21"/>
          <w:szCs w:val="21"/>
          <w:shd w:val="clear" w:color="auto" w:fill="FFFFFF"/>
        </w:rPr>
        <w:t>. 2011;183(3):341-7.</w:t>
      </w:r>
    </w:p>
    <w:p w14:paraId="4FD0C434" w14:textId="77777777" w:rsidR="000D4F1C" w:rsidRPr="005B59C3" w:rsidRDefault="000D4F1C" w:rsidP="004A3414">
      <w:pPr>
        <w:pStyle w:val="Web"/>
        <w:shd w:val="clear" w:color="auto" w:fill="FFFFFF"/>
        <w:spacing w:before="0" w:beforeAutospacing="0" w:after="0" w:afterAutospacing="0"/>
        <w:textAlignment w:val="baseline"/>
        <w:rPr>
          <w:rFonts w:ascii="Arial" w:hAnsi="Arial" w:cs="Arial"/>
          <w:color w:val="000000"/>
          <w:sz w:val="21"/>
          <w:szCs w:val="21"/>
        </w:rPr>
      </w:pPr>
      <w:r w:rsidRPr="00113A34">
        <w:rPr>
          <w:rStyle w:val="a5"/>
          <w:rFonts w:ascii="Arial" w:hAnsi="Arial" w:cs="Arial"/>
          <w:color w:val="000000"/>
          <w:sz w:val="21"/>
          <w:szCs w:val="21"/>
        </w:rPr>
        <w:t xml:space="preserve">3. </w:t>
      </w:r>
      <w:hyperlink r:id="rId52" w:history="1">
        <w:r w:rsidRPr="00113A34">
          <w:rPr>
            <w:rStyle w:val="a5"/>
            <w:rFonts w:ascii="Arial" w:hAnsi="Arial" w:cs="Arial"/>
            <w:color w:val="000000"/>
            <w:sz w:val="21"/>
            <w:szCs w:val="21"/>
          </w:rPr>
          <w:t>Chiumello</w:t>
        </w:r>
      </w:hyperlink>
      <w:r w:rsidRPr="00113A34">
        <w:rPr>
          <w:rStyle w:val="a5"/>
          <w:rFonts w:ascii="Arial" w:hAnsi="Arial" w:cs="Arial"/>
          <w:color w:val="000000"/>
          <w:sz w:val="21"/>
          <w:szCs w:val="21"/>
        </w:rPr>
        <w:t xml:space="preserve"> D</w:t>
      </w:r>
      <w:r w:rsidRPr="00113A34">
        <w:rPr>
          <w:rFonts w:ascii="Arial" w:hAnsi="Arial" w:cs="Arial"/>
          <w:color w:val="000000"/>
          <w:sz w:val="21"/>
          <w:szCs w:val="21"/>
          <w:shd w:val="clear" w:color="auto" w:fill="FFFFFF"/>
        </w:rPr>
        <w:t>, </w:t>
      </w:r>
      <w:hyperlink r:id="rId53" w:history="1">
        <w:r w:rsidRPr="00113A34">
          <w:rPr>
            <w:rStyle w:val="a5"/>
            <w:rFonts w:ascii="Arial" w:hAnsi="Arial" w:cs="Arial"/>
            <w:color w:val="000000"/>
            <w:sz w:val="21"/>
            <w:szCs w:val="21"/>
          </w:rPr>
          <w:t>Mongodi</w:t>
        </w:r>
      </w:hyperlink>
      <w:r w:rsidRPr="00113A34">
        <w:rPr>
          <w:rStyle w:val="a5"/>
          <w:rFonts w:ascii="Arial" w:hAnsi="Arial" w:cs="Arial"/>
          <w:color w:val="000000"/>
          <w:sz w:val="21"/>
          <w:szCs w:val="21"/>
        </w:rPr>
        <w:t xml:space="preserve"> S</w:t>
      </w:r>
      <w:r w:rsidRPr="00113A34">
        <w:rPr>
          <w:rFonts w:ascii="Arial" w:hAnsi="Arial" w:cs="Arial"/>
          <w:color w:val="000000"/>
          <w:sz w:val="21"/>
          <w:szCs w:val="21"/>
          <w:shd w:val="clear" w:color="auto" w:fill="FFFFFF"/>
        </w:rPr>
        <w:t>, </w:t>
      </w:r>
      <w:hyperlink r:id="rId54" w:history="1">
        <w:r w:rsidRPr="00113A34">
          <w:rPr>
            <w:rStyle w:val="a5"/>
            <w:rFonts w:ascii="Arial" w:hAnsi="Arial" w:cs="Arial"/>
            <w:color w:val="000000"/>
            <w:sz w:val="21"/>
            <w:szCs w:val="21"/>
          </w:rPr>
          <w:t>Algieri</w:t>
        </w:r>
      </w:hyperlink>
      <w:r w:rsidRPr="00113A34">
        <w:rPr>
          <w:rStyle w:val="a5"/>
          <w:rFonts w:ascii="Arial" w:hAnsi="Arial" w:cs="Arial"/>
          <w:color w:val="000000"/>
          <w:sz w:val="21"/>
          <w:szCs w:val="21"/>
        </w:rPr>
        <w:t xml:space="preserve"> I</w:t>
      </w:r>
      <w:r w:rsidRPr="00113A34">
        <w:rPr>
          <w:rFonts w:ascii="Arial" w:hAnsi="Arial" w:cs="Arial"/>
          <w:color w:val="000000"/>
          <w:sz w:val="21"/>
          <w:szCs w:val="21"/>
        </w:rPr>
        <w:t>, et al. Assessment of lung aeration and recruitment by CT scan and ultrasound in acute respiratory distress syndrome patients. Crit Care Med</w:t>
      </w:r>
      <w:r w:rsidRPr="00113A34">
        <w:rPr>
          <w:rFonts w:ascii="Arial" w:hAnsi="Arial" w:cs="Arial"/>
          <w:color w:val="000000"/>
          <w:sz w:val="21"/>
          <w:szCs w:val="21"/>
          <w:shd w:val="clear" w:color="auto" w:fill="FFFFFF"/>
        </w:rPr>
        <w:t>. 2018;46(11):1761-1768</w:t>
      </w:r>
      <w:r>
        <w:rPr>
          <w:rFonts w:ascii="Arial" w:hAnsi="Arial" w:cs="Arial"/>
          <w:color w:val="000000"/>
          <w:sz w:val="21"/>
          <w:szCs w:val="21"/>
          <w:shd w:val="clear" w:color="auto" w:fill="FFFFFF"/>
        </w:rPr>
        <w:t>.</w:t>
      </w:r>
    </w:p>
    <w:p w14:paraId="0FC0743D" w14:textId="5FE09A79" w:rsidR="000D4F1C" w:rsidRDefault="000D4F1C">
      <w:r>
        <w:br w:type="page"/>
      </w:r>
    </w:p>
    <w:p w14:paraId="1287C56F" w14:textId="77777777" w:rsidR="000D4F1C" w:rsidRDefault="000D4F1C">
      <w:pPr>
        <w:sectPr w:rsidR="000D4F1C" w:rsidSect="004A3414">
          <w:type w:val="continuous"/>
          <w:pgSz w:w="11906" w:h="16838"/>
          <w:pgMar w:top="720" w:right="720" w:bottom="720" w:left="720" w:header="851" w:footer="992" w:gutter="0"/>
          <w:cols w:space="425"/>
          <w:docGrid w:type="lines" w:linePitch="360"/>
        </w:sectPr>
      </w:pPr>
    </w:p>
    <w:p w14:paraId="6473FC17" w14:textId="77777777" w:rsidR="000D4F1C" w:rsidRPr="00083C90" w:rsidRDefault="000D4F1C">
      <w:pPr>
        <w:rPr>
          <w:rFonts w:ascii="Arial" w:eastAsia="ＭＳ Ｐゴシック" w:hAnsi="Arial"/>
          <w:b/>
          <w:bCs/>
          <w:sz w:val="24"/>
        </w:rPr>
      </w:pPr>
      <w:r w:rsidRPr="00DB3BF5">
        <w:rPr>
          <w:rFonts w:ascii="Arial" w:eastAsia="ＭＳ Ｐゴシック" w:hAnsi="Arial" w:cs="Arial"/>
          <w:b/>
          <w:bCs/>
          <w:color w:val="000000" w:themeColor="text1"/>
          <w:sz w:val="24"/>
          <w:lang w:val="en"/>
        </w:rPr>
        <w:lastRenderedPageBreak/>
        <w:t>CQ</w:t>
      </w:r>
      <w:r w:rsidRPr="00BE6AFE">
        <w:rPr>
          <w:rFonts w:ascii="Arial" w:eastAsia="ＭＳ Ｐゴシック" w:hAnsi="Arial" w:cs="Arial"/>
          <w:b/>
          <w:bCs/>
          <w:color w:val="000000" w:themeColor="text1"/>
          <w:sz w:val="24"/>
          <w:lang w:val="en"/>
        </w:rPr>
        <w:t xml:space="preserve">35 </w:t>
      </w:r>
      <w:r w:rsidRPr="009D580E">
        <w:rPr>
          <w:rFonts w:ascii="Arial" w:eastAsia="Times New Roman" w:hAnsi="Arial" w:cs="Arial"/>
          <w:b/>
          <w:bCs/>
          <w:color w:val="000000"/>
          <w:sz w:val="24"/>
        </w:rPr>
        <w:t xml:space="preserve">Should </w:t>
      </w:r>
      <w:sdt>
        <w:sdtPr>
          <w:rPr>
            <w:rFonts w:ascii="Arial" w:hAnsi="Arial" w:cs="Arial"/>
            <w:b/>
            <w:bCs/>
            <w:sz w:val="24"/>
          </w:rPr>
          <w:tag w:val="goog_rdk_862"/>
          <w:id w:val="-1326979158"/>
        </w:sdtPr>
        <w:sdtEndPr/>
        <w:sdtContent>
          <w:r w:rsidRPr="009D580E">
            <w:rPr>
              <w:rFonts w:ascii="Arial" w:eastAsia="Times New Roman" w:hAnsi="Arial" w:cs="Arial"/>
              <w:b/>
              <w:bCs/>
              <w:color w:val="000000"/>
              <w:sz w:val="24"/>
            </w:rPr>
            <w:t xml:space="preserve">prone positioning be used in </w:t>
          </w:r>
        </w:sdtContent>
      </w:sdt>
      <w:r w:rsidRPr="009D580E">
        <w:rPr>
          <w:rFonts w:ascii="Arial" w:eastAsia="Times New Roman" w:hAnsi="Arial" w:cs="Arial"/>
          <w:b/>
          <w:bCs/>
          <w:color w:val="000000"/>
          <w:sz w:val="24"/>
        </w:rPr>
        <w:t>adult patients with moderate or severe ARDS?</w:t>
      </w:r>
    </w:p>
    <w:p w14:paraId="509AE3A8" w14:textId="6A3C6ABD" w:rsidR="000D4F1C" w:rsidRPr="000D4F1C" w:rsidRDefault="000D4F1C" w:rsidP="000D4F1C">
      <w:pPr>
        <w:pStyle w:val="a3"/>
        <w:numPr>
          <w:ilvl w:val="0"/>
          <w:numId w:val="14"/>
        </w:numPr>
        <w:ind w:leftChars="0"/>
        <w:rPr>
          <w:rFonts w:ascii="Arial" w:eastAsia="ＭＳ Ｐゴシック" w:hAnsi="Arial"/>
        </w:rPr>
      </w:pPr>
      <w:r w:rsidRPr="000D4F1C">
        <w:rPr>
          <w:rFonts w:ascii="Arial" w:eastAsia="ＭＳ Ｐゴシック" w:hAnsi="Arial"/>
        </w:rPr>
        <w:t>Search strategy</w:t>
      </w:r>
    </w:p>
    <w:p w14:paraId="611C940C" w14:textId="77777777" w:rsidR="000D4F1C" w:rsidRPr="00DB3BF5" w:rsidRDefault="000D4F1C" w:rsidP="004A3414">
      <w:pPr>
        <w:widowControl/>
        <w:rPr>
          <w:rFonts w:ascii="Arial" w:eastAsia="ＭＳ Ｐゴシック" w:hAnsi="Arial" w:cs="Arial"/>
          <w:color w:val="000000"/>
          <w:kern w:val="0"/>
          <w:szCs w:val="21"/>
        </w:rPr>
      </w:pPr>
      <w:r w:rsidRPr="00DB3BF5">
        <w:rPr>
          <w:rFonts w:ascii="Arial" w:eastAsia="ＭＳ Ｐゴシック" w:hAnsi="Arial" w:cs="Arial"/>
          <w:color w:val="000000"/>
          <w:kern w:val="0"/>
          <w:szCs w:val="21"/>
        </w:rPr>
        <w:t xml:space="preserve">MEDLINE via PubMed </w:t>
      </w:r>
      <w:r w:rsidRPr="00DB3BF5">
        <w:rPr>
          <w:rFonts w:ascii="Arial" w:eastAsia="ＭＳ Ｐゴシック" w:hAnsi="Arial" w:cs="Arial"/>
          <w:color w:val="000000"/>
          <w:kern w:val="0"/>
          <w:szCs w:val="21"/>
        </w:rPr>
        <w:t>（</w:t>
      </w:r>
      <w:r w:rsidRPr="005202DA">
        <w:rPr>
          <w:rFonts w:ascii="Arial" w:eastAsia="ＭＳ Ｐゴシック" w:hAnsi="Arial" w:cs="Arial" w:hint="eastAsia"/>
        </w:rPr>
        <w:t>S</w:t>
      </w:r>
      <w:r w:rsidRPr="00DB3BF5">
        <w:rPr>
          <w:rFonts w:ascii="Arial" w:eastAsia="ＭＳ Ｐゴシック" w:hAnsi="Arial" w:cs="Arial"/>
        </w:rPr>
        <w:t xml:space="preserve">earch date: </w:t>
      </w:r>
      <w:r w:rsidRPr="00DB3BF5">
        <w:rPr>
          <w:rFonts w:ascii="Arial" w:eastAsia="ＭＳ Ｐゴシック" w:hAnsi="Arial" w:cs="Arial"/>
          <w:color w:val="000000"/>
          <w:kern w:val="0"/>
          <w:szCs w:val="21"/>
        </w:rPr>
        <w:t>2020/6/28</w:t>
      </w:r>
      <w:r w:rsidRPr="00DB3BF5">
        <w:rPr>
          <w:rFonts w:ascii="Arial" w:eastAsia="ＭＳ Ｐゴシック" w:hAnsi="Arial" w:cs="Arial"/>
          <w:color w:val="000000"/>
          <w:kern w:val="0"/>
          <w:szCs w:val="21"/>
        </w:rPr>
        <w:t>）</w:t>
      </w:r>
    </w:p>
    <w:tbl>
      <w:tblPr>
        <w:tblW w:w="0" w:type="auto"/>
        <w:tblCellMar>
          <w:top w:w="15" w:type="dxa"/>
          <w:left w:w="15" w:type="dxa"/>
          <w:bottom w:w="15" w:type="dxa"/>
          <w:right w:w="15" w:type="dxa"/>
        </w:tblCellMar>
        <w:tblLook w:val="04A0" w:firstRow="1" w:lastRow="0" w:firstColumn="1" w:lastColumn="0" w:noHBand="0" w:noVBand="1"/>
      </w:tblPr>
      <w:tblGrid>
        <w:gridCol w:w="450"/>
        <w:gridCol w:w="8044"/>
      </w:tblGrid>
      <w:tr w:rsidR="000D4F1C" w:rsidRPr="00DB3BF5" w14:paraId="011BA4FB" w14:textId="77777777" w:rsidTr="004A3414">
        <w:trPr>
          <w:trHeight w:val="13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687F68"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EC7399"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"Respiratory Distress Syndrome, Adult"[Mesh] OR "Acute Respiratory Distress"[Title/Abstract] OR ARDS[Title/Abstract] OR "Acute Lung Injury"[Mesh] OR Acute Lung Injur*[Title/Abstract]</w:t>
            </w:r>
          </w:p>
        </w:tc>
      </w:tr>
      <w:tr w:rsidR="000D4F1C" w:rsidRPr="00DB3BF5" w14:paraId="36B9BC3F"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94CFFB"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FB9CC4"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"Respiratory Distress Syndrome, Newborn"[Mesh]</w:t>
            </w:r>
          </w:p>
        </w:tc>
      </w:tr>
      <w:tr w:rsidR="000D4F1C" w:rsidRPr="00DB3BF5" w14:paraId="2AFE467A"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777F17"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534802"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#1 OR #2</w:t>
            </w:r>
          </w:p>
        </w:tc>
      </w:tr>
      <w:tr w:rsidR="000D4F1C" w:rsidRPr="00DB3BF5" w14:paraId="03D7369D"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E27050"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FB9D88"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"Prone Position"[Mesh] OR Prone Position*[Title/Abstract]</w:t>
            </w:r>
          </w:p>
        </w:tc>
      </w:tr>
      <w:tr w:rsidR="000D4F1C" w:rsidRPr="00DB3BF5" w14:paraId="725EC400"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56CE18"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2D5D3E"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#3 AND #4</w:t>
            </w:r>
          </w:p>
        </w:tc>
      </w:tr>
    </w:tbl>
    <w:p w14:paraId="389221D8" w14:textId="77777777" w:rsidR="000D4F1C" w:rsidRPr="00DB3BF5" w:rsidRDefault="000D4F1C" w:rsidP="004A3414">
      <w:pPr>
        <w:widowControl/>
        <w:spacing w:after="240"/>
        <w:jc w:val="left"/>
        <w:rPr>
          <w:rFonts w:ascii="Arial" w:eastAsia="ＭＳ Ｐゴシック" w:hAnsi="Arial" w:cs="Arial"/>
          <w:color w:val="000000"/>
          <w:kern w:val="0"/>
          <w:szCs w:val="21"/>
        </w:rPr>
      </w:pPr>
    </w:p>
    <w:p w14:paraId="59294065" w14:textId="77777777" w:rsidR="000D4F1C" w:rsidRPr="00DB3BF5" w:rsidRDefault="000D4F1C" w:rsidP="004A3414">
      <w:pPr>
        <w:widowControl/>
        <w:rPr>
          <w:rFonts w:ascii="Arial" w:eastAsia="ＭＳ Ｐゴシック" w:hAnsi="Arial" w:cs="Arial"/>
          <w:color w:val="000000"/>
          <w:kern w:val="0"/>
          <w:szCs w:val="21"/>
        </w:rPr>
      </w:pPr>
      <w:r w:rsidRPr="00DB3BF5">
        <w:rPr>
          <w:rFonts w:ascii="Arial" w:eastAsia="ＭＳ Ｐゴシック" w:hAnsi="Arial" w:cs="Arial"/>
          <w:color w:val="000000"/>
          <w:kern w:val="0"/>
          <w:szCs w:val="21"/>
        </w:rPr>
        <w:t xml:space="preserve">CENTRAL </w:t>
      </w:r>
      <w:r w:rsidRPr="00DB3BF5">
        <w:rPr>
          <w:rFonts w:ascii="Arial" w:eastAsia="ＭＳ Ｐゴシック" w:hAnsi="Arial" w:cs="Arial"/>
          <w:color w:val="000000"/>
          <w:kern w:val="0"/>
          <w:szCs w:val="21"/>
        </w:rPr>
        <w:t>（</w:t>
      </w:r>
      <w:r w:rsidRPr="00DB3BF5">
        <w:rPr>
          <w:rFonts w:ascii="Arial" w:eastAsia="ＭＳ Ｐゴシック" w:hAnsi="Arial" w:cs="Arial" w:hint="eastAsia"/>
        </w:rPr>
        <w:t>S</w:t>
      </w:r>
      <w:r w:rsidRPr="00DB3BF5">
        <w:rPr>
          <w:rFonts w:ascii="Arial" w:eastAsia="ＭＳ Ｐゴシック" w:hAnsi="Arial" w:cs="Arial"/>
        </w:rPr>
        <w:t xml:space="preserve">earch date: </w:t>
      </w:r>
      <w:r w:rsidRPr="00DB3BF5">
        <w:rPr>
          <w:rFonts w:ascii="Arial" w:eastAsia="ＭＳ Ｐゴシック" w:hAnsi="Arial" w:cs="Arial"/>
          <w:color w:val="000000"/>
          <w:kern w:val="0"/>
          <w:szCs w:val="21"/>
        </w:rPr>
        <w:t>2020/7/5</w:t>
      </w:r>
      <w:r w:rsidRPr="00DB3BF5">
        <w:rPr>
          <w:rFonts w:ascii="Arial" w:eastAsia="ＭＳ Ｐゴシック" w:hAnsi="Arial" w:cs="Arial"/>
          <w:color w:val="000000"/>
          <w:kern w:val="0"/>
          <w:szCs w:val="21"/>
        </w:rPr>
        <w:t>）</w:t>
      </w:r>
    </w:p>
    <w:tbl>
      <w:tblPr>
        <w:tblW w:w="0" w:type="auto"/>
        <w:tblCellMar>
          <w:top w:w="15" w:type="dxa"/>
          <w:left w:w="15" w:type="dxa"/>
          <w:bottom w:w="15" w:type="dxa"/>
          <w:right w:w="15" w:type="dxa"/>
        </w:tblCellMar>
        <w:tblLook w:val="04A0" w:firstRow="1" w:lastRow="0" w:firstColumn="1" w:lastColumn="0" w:noHBand="0" w:noVBand="1"/>
      </w:tblPr>
      <w:tblGrid>
        <w:gridCol w:w="450"/>
        <w:gridCol w:w="8044"/>
      </w:tblGrid>
      <w:tr w:rsidR="000D4F1C" w:rsidRPr="00DB3BF5" w14:paraId="51DC5C27" w14:textId="77777777" w:rsidTr="004A3414">
        <w:trPr>
          <w:trHeight w:val="13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98563C"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30F2B8"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[mh "Respiratory Distress Syndrome, Adult"] OR "Acute Respiratory Distress":ti,ab OR ARDS:ti,ab OR [mh "Acute Lung Injury"] OR "Acute Lung Injury":ti,ab</w:t>
            </w:r>
          </w:p>
        </w:tc>
      </w:tr>
      <w:tr w:rsidR="000D4F1C" w:rsidRPr="00DB3BF5" w14:paraId="2A3383D2"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C81FCF"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79014B"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[mh "Respiratory Distress Syndrome, Newborn"]</w:t>
            </w:r>
          </w:p>
        </w:tc>
      </w:tr>
      <w:tr w:rsidR="000D4F1C" w:rsidRPr="00DB3BF5" w14:paraId="469B7A9C"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54E682"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1BCD2F"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#1 OR #2</w:t>
            </w:r>
          </w:p>
        </w:tc>
      </w:tr>
      <w:tr w:rsidR="000D4F1C" w:rsidRPr="00DB3BF5" w14:paraId="442BB29D"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BB9A4C"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1B3778"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[mh "Prone Position"] OR "Prone Position":ti,ab</w:t>
            </w:r>
          </w:p>
        </w:tc>
      </w:tr>
      <w:tr w:rsidR="000D4F1C" w:rsidRPr="00DB3BF5" w14:paraId="44B75511"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6FF777"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75868A"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#3 AND #4</w:t>
            </w:r>
          </w:p>
        </w:tc>
      </w:tr>
    </w:tbl>
    <w:p w14:paraId="48474D9C" w14:textId="77777777" w:rsidR="000D4F1C" w:rsidRPr="00DB3BF5" w:rsidRDefault="000D4F1C" w:rsidP="004A3414">
      <w:pPr>
        <w:widowControl/>
        <w:spacing w:after="240"/>
        <w:jc w:val="left"/>
        <w:rPr>
          <w:rFonts w:ascii="Arial" w:eastAsia="ＭＳ Ｐゴシック" w:hAnsi="Arial" w:cs="Arial"/>
          <w:color w:val="000000"/>
          <w:kern w:val="0"/>
          <w:szCs w:val="21"/>
        </w:rPr>
      </w:pPr>
    </w:p>
    <w:p w14:paraId="72792ABE" w14:textId="77777777" w:rsidR="000D4F1C" w:rsidRPr="00DB3BF5" w:rsidRDefault="000D4F1C" w:rsidP="004A3414">
      <w:pPr>
        <w:widowControl/>
        <w:rPr>
          <w:rFonts w:ascii="Arial" w:eastAsia="ＭＳ Ｐゴシック" w:hAnsi="Arial" w:cs="Arial"/>
          <w:color w:val="000000"/>
          <w:kern w:val="0"/>
          <w:szCs w:val="21"/>
        </w:rPr>
      </w:pPr>
      <w:r w:rsidRPr="00083C90">
        <w:rPr>
          <w:rFonts w:ascii="Arial" w:eastAsia="ＭＳ Ｐゴシック" w:hAnsi="Arial" w:cs="Arial"/>
          <w:szCs w:val="21"/>
        </w:rPr>
        <w:t>Igaku-Chuo-Zasshi</w:t>
      </w:r>
      <w:r w:rsidRPr="00DB3BF5">
        <w:rPr>
          <w:rFonts w:ascii="Arial" w:eastAsia="ＭＳ Ｐゴシック" w:hAnsi="Arial" w:cs="Arial"/>
          <w:color w:val="000000"/>
          <w:kern w:val="0"/>
          <w:szCs w:val="21"/>
        </w:rPr>
        <w:t>（</w:t>
      </w:r>
      <w:r w:rsidRPr="00DB3BF5">
        <w:rPr>
          <w:rFonts w:ascii="Arial" w:eastAsia="ＭＳ Ｐゴシック" w:hAnsi="Arial" w:cs="Arial" w:hint="eastAsia"/>
        </w:rPr>
        <w:t>S</w:t>
      </w:r>
      <w:r w:rsidRPr="00DB3BF5">
        <w:rPr>
          <w:rFonts w:ascii="Arial" w:eastAsia="ＭＳ Ｐゴシック" w:hAnsi="Arial" w:cs="Arial"/>
        </w:rPr>
        <w:t xml:space="preserve">earch date: </w:t>
      </w:r>
      <w:r w:rsidRPr="00DB3BF5">
        <w:rPr>
          <w:rFonts w:ascii="Arial" w:eastAsia="ＭＳ Ｐゴシック" w:hAnsi="Arial" w:cs="Arial"/>
          <w:color w:val="000000"/>
          <w:kern w:val="0"/>
          <w:szCs w:val="21"/>
        </w:rPr>
        <w:t>2020/6/28</w:t>
      </w:r>
      <w:r w:rsidRPr="00DB3BF5">
        <w:rPr>
          <w:rFonts w:ascii="Arial" w:eastAsia="ＭＳ Ｐゴシック" w:hAnsi="Arial" w:cs="Arial"/>
          <w:color w:val="000000"/>
          <w:kern w:val="0"/>
          <w:szCs w:val="21"/>
        </w:rPr>
        <w:t>）</w:t>
      </w:r>
    </w:p>
    <w:tbl>
      <w:tblPr>
        <w:tblW w:w="8500" w:type="dxa"/>
        <w:tblCellMar>
          <w:top w:w="15" w:type="dxa"/>
          <w:left w:w="15" w:type="dxa"/>
          <w:bottom w:w="15" w:type="dxa"/>
          <w:right w:w="15" w:type="dxa"/>
        </w:tblCellMar>
        <w:tblLook w:val="04A0" w:firstRow="1" w:lastRow="0" w:firstColumn="1" w:lastColumn="0" w:noHBand="0" w:noVBand="1"/>
      </w:tblPr>
      <w:tblGrid>
        <w:gridCol w:w="450"/>
        <w:gridCol w:w="8050"/>
      </w:tblGrid>
      <w:tr w:rsidR="000D4F1C" w:rsidRPr="00DB3BF5" w14:paraId="59E4CD4E" w14:textId="77777777" w:rsidTr="004A3414">
        <w:trPr>
          <w:trHeight w:val="13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69A965"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#1</w:t>
            </w:r>
          </w:p>
        </w:tc>
        <w:tc>
          <w:tcPr>
            <w:tcW w:w="8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945099"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呼吸窮迫症候群</w:t>
            </w:r>
            <w:r w:rsidRPr="00DB3BF5">
              <w:rPr>
                <w:rFonts w:ascii="Arial" w:eastAsia="ＭＳ Ｐゴシック" w:hAnsi="Arial" w:cs="Arial"/>
                <w:color w:val="000000"/>
                <w:kern w:val="0"/>
                <w:szCs w:val="21"/>
              </w:rPr>
              <w:t>-</w:t>
            </w:r>
            <w:r w:rsidRPr="00DB3BF5">
              <w:rPr>
                <w:rFonts w:ascii="Arial" w:eastAsia="ＭＳ Ｐゴシック" w:hAnsi="Arial" w:cs="Arial"/>
                <w:color w:val="000000"/>
                <w:kern w:val="0"/>
                <w:szCs w:val="21"/>
              </w:rPr>
              <w:t>急性</w:t>
            </w:r>
            <w:r w:rsidRPr="00DB3BF5">
              <w:rPr>
                <w:rFonts w:ascii="Arial" w:eastAsia="ＭＳ Ｐゴシック" w:hAnsi="Arial" w:cs="Arial"/>
                <w:color w:val="000000"/>
                <w:kern w:val="0"/>
                <w:szCs w:val="21"/>
              </w:rPr>
              <w:t xml:space="preserve">/TH or </w:t>
            </w:r>
            <w:r w:rsidRPr="00DB3BF5">
              <w:rPr>
                <w:rFonts w:ascii="Arial" w:eastAsia="ＭＳ Ｐゴシック" w:hAnsi="Arial" w:cs="Arial"/>
                <w:color w:val="000000"/>
                <w:kern w:val="0"/>
                <w:szCs w:val="21"/>
              </w:rPr>
              <w:t>急性呼吸窮迫症候群</w:t>
            </w:r>
            <w:r w:rsidRPr="00DB3BF5">
              <w:rPr>
                <w:rFonts w:ascii="Arial" w:eastAsia="ＭＳ Ｐゴシック" w:hAnsi="Arial" w:cs="Arial"/>
                <w:color w:val="000000"/>
                <w:kern w:val="0"/>
                <w:szCs w:val="21"/>
              </w:rPr>
              <w:t>/TA or ARDS/TA</w:t>
            </w:r>
          </w:p>
        </w:tc>
      </w:tr>
      <w:tr w:rsidR="000D4F1C" w:rsidRPr="00DB3BF5" w14:paraId="40B78556"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A50D5E"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#2</w:t>
            </w:r>
          </w:p>
        </w:tc>
        <w:tc>
          <w:tcPr>
            <w:tcW w:w="8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FE956F"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急性肺損傷</w:t>
            </w:r>
            <w:r w:rsidRPr="00DB3BF5">
              <w:rPr>
                <w:rFonts w:ascii="Arial" w:eastAsia="ＭＳ Ｐゴシック" w:hAnsi="Arial" w:cs="Arial"/>
                <w:color w:val="000000"/>
                <w:kern w:val="0"/>
                <w:szCs w:val="21"/>
              </w:rPr>
              <w:t xml:space="preserve">/TH or </w:t>
            </w:r>
            <w:r w:rsidRPr="00DB3BF5">
              <w:rPr>
                <w:rFonts w:ascii="Arial" w:eastAsia="ＭＳ Ｐゴシック" w:hAnsi="Arial" w:cs="Arial"/>
                <w:color w:val="000000"/>
                <w:kern w:val="0"/>
                <w:szCs w:val="21"/>
              </w:rPr>
              <w:t>急性肺損傷</w:t>
            </w:r>
            <w:r w:rsidRPr="00DB3BF5">
              <w:rPr>
                <w:rFonts w:ascii="Arial" w:eastAsia="ＭＳ Ｐゴシック" w:hAnsi="Arial" w:cs="Arial"/>
                <w:color w:val="000000"/>
                <w:kern w:val="0"/>
                <w:szCs w:val="21"/>
              </w:rPr>
              <w:t>/TA</w:t>
            </w:r>
          </w:p>
        </w:tc>
      </w:tr>
      <w:tr w:rsidR="000D4F1C" w:rsidRPr="00DB3BF5" w14:paraId="755E7CF0"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830F0E"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#3</w:t>
            </w:r>
          </w:p>
        </w:tc>
        <w:tc>
          <w:tcPr>
            <w:tcW w:w="8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E56B9E"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#1 or #2</w:t>
            </w:r>
          </w:p>
        </w:tc>
      </w:tr>
      <w:tr w:rsidR="000D4F1C" w:rsidRPr="00DB3BF5" w14:paraId="6881B019"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EBFCA5"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#4</w:t>
            </w:r>
          </w:p>
        </w:tc>
        <w:tc>
          <w:tcPr>
            <w:tcW w:w="8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4830B7"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腹臥位</w:t>
            </w:r>
            <w:r w:rsidRPr="00DB3BF5">
              <w:rPr>
                <w:rFonts w:ascii="Arial" w:eastAsia="ＭＳ Ｐゴシック" w:hAnsi="Arial" w:cs="Arial"/>
                <w:color w:val="000000"/>
                <w:kern w:val="0"/>
                <w:szCs w:val="21"/>
              </w:rPr>
              <w:t xml:space="preserve">/TH or </w:t>
            </w:r>
            <w:r w:rsidRPr="00DB3BF5">
              <w:rPr>
                <w:rFonts w:ascii="Arial" w:eastAsia="ＭＳ Ｐゴシック" w:hAnsi="Arial" w:cs="Arial"/>
                <w:color w:val="000000"/>
                <w:kern w:val="0"/>
                <w:szCs w:val="21"/>
              </w:rPr>
              <w:t>腹臥位</w:t>
            </w:r>
            <w:r w:rsidRPr="00DB3BF5">
              <w:rPr>
                <w:rFonts w:ascii="Arial" w:eastAsia="ＭＳ Ｐゴシック" w:hAnsi="Arial" w:cs="Arial"/>
                <w:color w:val="000000"/>
                <w:kern w:val="0"/>
                <w:szCs w:val="21"/>
              </w:rPr>
              <w:t>/TA</w:t>
            </w:r>
          </w:p>
        </w:tc>
      </w:tr>
      <w:tr w:rsidR="000D4F1C" w:rsidRPr="00DB3BF5" w14:paraId="42FDDA5F"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4DA432"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#5</w:t>
            </w:r>
          </w:p>
        </w:tc>
        <w:tc>
          <w:tcPr>
            <w:tcW w:w="8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A0E856"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#3 and #4</w:t>
            </w:r>
          </w:p>
        </w:tc>
      </w:tr>
      <w:tr w:rsidR="000D4F1C" w:rsidRPr="00DB3BF5" w14:paraId="6D80296E" w14:textId="77777777" w:rsidTr="004A34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AF5205"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#6</w:t>
            </w:r>
          </w:p>
        </w:tc>
        <w:tc>
          <w:tcPr>
            <w:tcW w:w="8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EA45B0" w14:textId="77777777" w:rsidR="000D4F1C" w:rsidRPr="00DB3BF5" w:rsidRDefault="000D4F1C" w:rsidP="004A3414">
            <w:pPr>
              <w:widowControl/>
              <w:rPr>
                <w:rFonts w:ascii="Arial" w:eastAsia="ＭＳ Ｐゴシック" w:hAnsi="Arial" w:cs="Arial"/>
                <w:kern w:val="0"/>
                <w:szCs w:val="21"/>
              </w:rPr>
            </w:pPr>
            <w:r w:rsidRPr="00DB3BF5">
              <w:rPr>
                <w:rFonts w:ascii="Arial" w:eastAsia="ＭＳ Ｐゴシック" w:hAnsi="Arial" w:cs="Arial"/>
                <w:color w:val="000000"/>
                <w:kern w:val="0"/>
                <w:szCs w:val="21"/>
              </w:rPr>
              <w:t>(#5) and (PT=</w:t>
            </w:r>
            <w:r w:rsidRPr="00DB3BF5">
              <w:rPr>
                <w:rFonts w:ascii="Arial" w:eastAsia="ＭＳ Ｐゴシック" w:hAnsi="Arial" w:cs="Arial"/>
                <w:color w:val="000000"/>
                <w:kern w:val="0"/>
                <w:szCs w:val="21"/>
              </w:rPr>
              <w:t>会議録除く</w:t>
            </w:r>
            <w:r w:rsidRPr="00DB3BF5">
              <w:rPr>
                <w:rFonts w:ascii="Arial" w:eastAsia="ＭＳ Ｐゴシック" w:hAnsi="Arial" w:cs="Arial"/>
                <w:color w:val="000000"/>
                <w:kern w:val="0"/>
                <w:szCs w:val="21"/>
              </w:rPr>
              <w:t>)</w:t>
            </w:r>
          </w:p>
        </w:tc>
      </w:tr>
    </w:tbl>
    <w:p w14:paraId="68C25F83" w14:textId="77777777" w:rsidR="000D4F1C" w:rsidRPr="00083C90" w:rsidRDefault="000D4F1C" w:rsidP="004A3414">
      <w:pPr>
        <w:rPr>
          <w:rFonts w:ascii="Arial" w:eastAsia="ＭＳ Ｐゴシック" w:hAnsi="Arial"/>
        </w:rPr>
      </w:pPr>
    </w:p>
    <w:p w14:paraId="03D71CDB" w14:textId="77777777" w:rsidR="000D4F1C" w:rsidRPr="00083C90" w:rsidRDefault="000D4F1C" w:rsidP="004A3414">
      <w:pPr>
        <w:rPr>
          <w:rFonts w:ascii="Arial" w:eastAsia="ＭＳ Ｐゴシック" w:hAnsi="Arial"/>
        </w:rPr>
      </w:pPr>
      <w:r w:rsidRPr="00083C90">
        <w:rPr>
          <w:rFonts w:ascii="Arial" w:eastAsia="ＭＳ Ｐゴシック" w:hAnsi="Arial"/>
        </w:rPr>
        <w:br w:type="page"/>
      </w:r>
    </w:p>
    <w:p w14:paraId="6E7A9F20" w14:textId="20F69939" w:rsidR="000D4F1C" w:rsidRPr="000D4F1C" w:rsidRDefault="000D4F1C" w:rsidP="000D4F1C">
      <w:pPr>
        <w:pStyle w:val="a3"/>
        <w:numPr>
          <w:ilvl w:val="0"/>
          <w:numId w:val="14"/>
        </w:numPr>
        <w:ind w:leftChars="0"/>
        <w:rPr>
          <w:rFonts w:ascii="Arial" w:eastAsia="ＭＳ Ｐゴシック" w:hAnsi="Arial"/>
        </w:rPr>
      </w:pPr>
      <w:r w:rsidRPr="000D4F1C">
        <w:rPr>
          <w:rFonts w:ascii="Arial" w:eastAsia="ＭＳ Ｐゴシック" w:hAnsi="Arial"/>
        </w:rPr>
        <w:lastRenderedPageBreak/>
        <w:t>Flow diagram</w:t>
      </w:r>
    </w:p>
    <w:p w14:paraId="713776D9" w14:textId="77777777" w:rsidR="000D4F1C" w:rsidRPr="00423657" w:rsidRDefault="000D4F1C" w:rsidP="004A3414">
      <w:pPr>
        <w:rPr>
          <w:rFonts w:ascii="Arial" w:eastAsia="ＭＳ Ｐゴシック" w:hAnsi="Arial" w:cs="Arial"/>
          <w:szCs w:val="21"/>
        </w:rPr>
      </w:pPr>
      <w:r w:rsidRPr="00423657">
        <w:rPr>
          <w:rFonts w:ascii="Arial" w:eastAsia="ＭＳ Ｐゴシック" w:hAnsi="Arial" w:cs="Arial"/>
          <w:noProof/>
          <w:szCs w:val="21"/>
        </w:rPr>
        <mc:AlternateContent>
          <mc:Choice Requires="wps">
            <w:drawing>
              <wp:anchor distT="0" distB="0" distL="114300" distR="114300" simplePos="0" relativeHeight="251782144" behindDoc="0" locked="0" layoutInCell="1" allowOverlap="1" wp14:anchorId="1CFD3FC0" wp14:editId="3A837ADF">
                <wp:simplePos x="0" y="0"/>
                <wp:positionH relativeFrom="column">
                  <wp:posOffset>-598714</wp:posOffset>
                </wp:positionH>
                <wp:positionV relativeFrom="paragraph">
                  <wp:posOffset>130628</wp:posOffset>
                </wp:positionV>
                <wp:extent cx="587828" cy="1552575"/>
                <wp:effectExtent l="0" t="0" r="9525" b="9525"/>
                <wp:wrapNone/>
                <wp:docPr id="117" name="角丸四角形 117"/>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C1348A" w14:textId="77777777" w:rsidR="004A3414" w:rsidRPr="00E15EB1" w:rsidRDefault="004A3414" w:rsidP="004A341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FD3FC0" id="角丸四角形 117" o:spid="_x0000_s1082" style="position:absolute;left:0;text-align:left;margin-left:-47.15pt;margin-top:10.3pt;width:46.3pt;height:122.25pt;rotation:18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" fillcolor="#4472c4 [3204]" strokecolor="#1f3763 [1604]" strokeweight="1pt">
                <v:stroke joinstyle="miter"/>
                <v:textbox style="layout-flow:vertical-ideographic">
                  <w:txbxContent>
                    <w:p w14:paraId="10C1348A" w14:textId="77777777" w:rsidR="004A3414" w:rsidRPr="00E15EB1" w:rsidRDefault="004A3414" w:rsidP="004A341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79072" behindDoc="0" locked="0" layoutInCell="1" allowOverlap="1" wp14:anchorId="610D99D9" wp14:editId="61D3F5B1">
                <wp:simplePos x="0" y="0"/>
                <wp:positionH relativeFrom="column">
                  <wp:posOffset>2491740</wp:posOffset>
                </wp:positionH>
                <wp:positionV relativeFrom="paragraph">
                  <wp:posOffset>5603875</wp:posOffset>
                </wp:positionV>
                <wp:extent cx="1600200" cy="0"/>
                <wp:effectExtent l="0" t="76200" r="19050" b="95250"/>
                <wp:wrapNone/>
                <wp:docPr id="118" name="直線矢印コネクタ 11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A2BD35" id="直線矢印コネクタ 118" o:spid="_x0000_s1026" type="#_x0000_t32" style="position:absolute;left:0;text-align:left;margin-left:196.2pt;margin-top:441.25pt;width:126pt;height: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80096" behindDoc="0" locked="0" layoutInCell="1" allowOverlap="1" wp14:anchorId="1B857BAB" wp14:editId="6AE605F7">
                <wp:simplePos x="0" y="0"/>
                <wp:positionH relativeFrom="column">
                  <wp:posOffset>1196340</wp:posOffset>
                </wp:positionH>
                <wp:positionV relativeFrom="paragraph">
                  <wp:posOffset>5872480</wp:posOffset>
                </wp:positionV>
                <wp:extent cx="2641600" cy="611505"/>
                <wp:effectExtent l="0" t="0" r="25400" b="17145"/>
                <wp:wrapNone/>
                <wp:docPr id="119" name="テキスト ボックス 11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AE8198"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17</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57BAB" id="テキスト ボックス 119" o:spid="_x0000_s1083" type="#_x0000_t202" style="position:absolute;left:0;text-align:left;margin-left:94.2pt;margin-top:462.4pt;width:208pt;height:48.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" fillcolor="white [3201]" strokeweight=".5pt">
                <v:textbox>
                  <w:txbxContent>
                    <w:p w14:paraId="04AE8198"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17</w:t>
                      </w:r>
                      <w:r w:rsidRPr="009E0CD6">
                        <w:rPr>
                          <w:rFonts w:ascii="Arial" w:hAnsi="Arial" w:cs="Arial"/>
                          <w:sz w:val="22"/>
                          <w:szCs w:val="22"/>
                        </w:rPr>
                        <w:t xml:space="preserve"> Studies included in qualitative synthesis</w:t>
                      </w:r>
                    </w:p>
                  </w:txbxContent>
                </v:textbox>
              </v:shape>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81120" behindDoc="0" locked="0" layoutInCell="1" allowOverlap="1" wp14:anchorId="157FD370" wp14:editId="63DF2928">
                <wp:simplePos x="0" y="0"/>
                <wp:positionH relativeFrom="column">
                  <wp:posOffset>2491740</wp:posOffset>
                </wp:positionH>
                <wp:positionV relativeFrom="paragraph">
                  <wp:posOffset>5277485</wp:posOffset>
                </wp:positionV>
                <wp:extent cx="0" cy="609600"/>
                <wp:effectExtent l="76200" t="0" r="57150" b="57150"/>
                <wp:wrapNone/>
                <wp:docPr id="120" name="直線矢印コネクタ 12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46AE92" id="直線矢印コネクタ 120" o:spid="_x0000_s1026" type="#_x0000_t32" style="position:absolute;left:0;text-align:left;margin-left:196.2pt;margin-top:415.55pt;width:0;height:4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76000" behindDoc="0" locked="0" layoutInCell="1" allowOverlap="1" wp14:anchorId="033AC996" wp14:editId="0154421C">
                <wp:simplePos x="0" y="0"/>
                <wp:positionH relativeFrom="column">
                  <wp:posOffset>2491740</wp:posOffset>
                </wp:positionH>
                <wp:positionV relativeFrom="paragraph">
                  <wp:posOffset>4371975</wp:posOffset>
                </wp:positionV>
                <wp:extent cx="1600200" cy="0"/>
                <wp:effectExtent l="0" t="76200" r="19050" b="95250"/>
                <wp:wrapNone/>
                <wp:docPr id="121" name="直線矢印コネクタ 121"/>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384192" id="直線矢印コネクタ 121" o:spid="_x0000_s1026" type="#_x0000_t32" style="position:absolute;left:0;text-align:left;margin-left:196.2pt;margin-top:344.25pt;width:126pt;height: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72928" behindDoc="0" locked="0" layoutInCell="1" allowOverlap="1" wp14:anchorId="1878CBA6" wp14:editId="6D294E80">
                <wp:simplePos x="0" y="0"/>
                <wp:positionH relativeFrom="column">
                  <wp:posOffset>2491740</wp:posOffset>
                </wp:positionH>
                <wp:positionV relativeFrom="paragraph">
                  <wp:posOffset>3178175</wp:posOffset>
                </wp:positionV>
                <wp:extent cx="1600200" cy="0"/>
                <wp:effectExtent l="0" t="76200" r="19050" b="95250"/>
                <wp:wrapNone/>
                <wp:docPr id="122" name="直線矢印コネクタ 12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1A661E" id="直線矢印コネクタ 122" o:spid="_x0000_s1026" type="#_x0000_t32" style="position:absolute;left:0;text-align:left;margin-left:196.2pt;margin-top:250.25pt;width:126pt;height: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77024" behindDoc="0" locked="0" layoutInCell="1" allowOverlap="1" wp14:anchorId="64B58236" wp14:editId="22512B75">
                <wp:simplePos x="0" y="0"/>
                <wp:positionH relativeFrom="column">
                  <wp:posOffset>1196340</wp:posOffset>
                </wp:positionH>
                <wp:positionV relativeFrom="paragraph">
                  <wp:posOffset>4640580</wp:posOffset>
                </wp:positionV>
                <wp:extent cx="2641600" cy="611505"/>
                <wp:effectExtent l="0" t="0" r="25400" b="17145"/>
                <wp:wrapNone/>
                <wp:docPr id="123" name="テキスト ボックス 12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1F3C91"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196</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58236" id="テキスト ボックス 123" o:spid="_x0000_s1084" type="#_x0000_t202" style="position:absolute;left:0;text-align:left;margin-left:94.2pt;margin-top:365.4pt;width:208pt;height:48.1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" fillcolor="white [3201]" strokeweight=".5pt">
                <v:textbox>
                  <w:txbxContent>
                    <w:p w14:paraId="7C1F3C91"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196</w:t>
                      </w:r>
                      <w:r w:rsidRPr="009E0CD6">
                        <w:rPr>
                          <w:rFonts w:ascii="Arial" w:hAnsi="Arial" w:cs="Arial"/>
                          <w:sz w:val="22"/>
                          <w:szCs w:val="22"/>
                        </w:rPr>
                        <w:t xml:space="preserve"> Full-text articles assessed for eligibility</w:t>
                      </w:r>
                    </w:p>
                  </w:txbxContent>
                </v:textbox>
              </v:shape>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78048" behindDoc="0" locked="0" layoutInCell="1" allowOverlap="1" wp14:anchorId="1EFCF92E" wp14:editId="69F00CBC">
                <wp:simplePos x="0" y="0"/>
                <wp:positionH relativeFrom="column">
                  <wp:posOffset>2491740</wp:posOffset>
                </wp:positionH>
                <wp:positionV relativeFrom="paragraph">
                  <wp:posOffset>4045585</wp:posOffset>
                </wp:positionV>
                <wp:extent cx="0" cy="609600"/>
                <wp:effectExtent l="76200" t="0" r="57150" b="57150"/>
                <wp:wrapNone/>
                <wp:docPr id="124" name="直線矢印コネクタ 12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4BC9B7" id="直線矢印コネクタ 124" o:spid="_x0000_s1026" type="#_x0000_t32" style="position:absolute;left:0;text-align:left;margin-left:196.2pt;margin-top:318.55pt;width:0;height:4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73952" behindDoc="0" locked="0" layoutInCell="1" allowOverlap="1" wp14:anchorId="39257CE3" wp14:editId="6E34DC37">
                <wp:simplePos x="0" y="0"/>
                <wp:positionH relativeFrom="column">
                  <wp:posOffset>1196340</wp:posOffset>
                </wp:positionH>
                <wp:positionV relativeFrom="paragraph">
                  <wp:posOffset>3444875</wp:posOffset>
                </wp:positionV>
                <wp:extent cx="2641600" cy="611505"/>
                <wp:effectExtent l="0" t="0" r="25400" b="17145"/>
                <wp:wrapNone/>
                <wp:docPr id="125" name="テキスト ボックス 12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5A2D01"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1330</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57CE3" id="テキスト ボックス 125" o:spid="_x0000_s1085" type="#_x0000_t202" style="position:absolute;left:0;text-align:left;margin-left:94.2pt;margin-top:271.25pt;width:208pt;height:48.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" fillcolor="white [3201]" strokeweight=".5pt">
                <v:textbox>
                  <w:txbxContent>
                    <w:p w14:paraId="645A2D01"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1330</w:t>
                      </w:r>
                      <w:r w:rsidRPr="009E0CD6">
                        <w:rPr>
                          <w:rFonts w:ascii="Arial" w:hAnsi="Arial" w:cs="Arial"/>
                          <w:sz w:val="22"/>
                          <w:szCs w:val="22"/>
                        </w:rPr>
                        <w:t xml:space="preserve"> records after duplicates removed</w:t>
                      </w:r>
                    </w:p>
                  </w:txbxContent>
                </v:textbox>
              </v:shape>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74976" behindDoc="0" locked="0" layoutInCell="1" allowOverlap="1" wp14:anchorId="7CF11C51" wp14:editId="48D856D2">
                <wp:simplePos x="0" y="0"/>
                <wp:positionH relativeFrom="column">
                  <wp:posOffset>2491740</wp:posOffset>
                </wp:positionH>
                <wp:positionV relativeFrom="paragraph">
                  <wp:posOffset>2849880</wp:posOffset>
                </wp:positionV>
                <wp:extent cx="0" cy="609600"/>
                <wp:effectExtent l="76200" t="0" r="57150" b="57150"/>
                <wp:wrapNone/>
                <wp:docPr id="126" name="直線矢印コネクタ 12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E109C1" id="直線矢印コネクタ 126" o:spid="_x0000_s1026" type="#_x0000_t32" style="position:absolute;left:0;text-align:left;margin-left:196.2pt;margin-top:224.4pt;width:0;height:4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68832" behindDoc="0" locked="0" layoutInCell="1" allowOverlap="1" wp14:anchorId="2E8798D2" wp14:editId="22FE84A9">
                <wp:simplePos x="0" y="0"/>
                <wp:positionH relativeFrom="column">
                  <wp:posOffset>1196340</wp:posOffset>
                </wp:positionH>
                <wp:positionV relativeFrom="paragraph">
                  <wp:posOffset>2225675</wp:posOffset>
                </wp:positionV>
                <wp:extent cx="2641600" cy="611505"/>
                <wp:effectExtent l="0" t="0" r="25400" b="17145"/>
                <wp:wrapNone/>
                <wp:docPr id="127" name="テキスト ボックス 12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295422" w14:textId="77777777" w:rsidR="004A3414" w:rsidRPr="009E0CD6" w:rsidRDefault="004A3414" w:rsidP="004A3414">
                            <w:pPr>
                              <w:jc w:val="center"/>
                              <w:rPr>
                                <w:rFonts w:ascii="Arial" w:hAnsi="Arial" w:cs="Arial"/>
                              </w:rPr>
                            </w:pPr>
                            <w:r>
                              <w:rPr>
                                <w:rFonts w:ascii="Arial" w:hAnsi="Arial" w:cs="Arial"/>
                              </w:rPr>
                              <w:t>1362</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798D2" id="テキスト ボックス 127" o:spid="_x0000_s1086" type="#_x0000_t202" style="position:absolute;left:0;text-align:left;margin-left:94.2pt;margin-top:175.25pt;width:208pt;height:48.1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" fillcolor="white [3201]" strokeweight=".5pt">
                <v:textbox>
                  <w:txbxContent>
                    <w:p w14:paraId="53295422" w14:textId="77777777" w:rsidR="004A3414" w:rsidRPr="009E0CD6" w:rsidRDefault="004A3414" w:rsidP="004A3414">
                      <w:pPr>
                        <w:jc w:val="center"/>
                        <w:rPr>
                          <w:rFonts w:ascii="Arial" w:hAnsi="Arial" w:cs="Arial"/>
                        </w:rPr>
                      </w:pPr>
                      <w:r>
                        <w:rPr>
                          <w:rFonts w:ascii="Arial" w:hAnsi="Arial" w:cs="Arial"/>
                        </w:rPr>
                        <w:t>1362</w:t>
                      </w:r>
                      <w:r w:rsidRPr="009E0CD6">
                        <w:rPr>
                          <w:rFonts w:ascii="Arial" w:hAnsi="Arial" w:cs="Arial"/>
                        </w:rPr>
                        <w:t xml:space="preserve"> records identified through database searching</w:t>
                      </w:r>
                    </w:p>
                  </w:txbxContent>
                </v:textbox>
              </v:shape>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70880" behindDoc="0" locked="0" layoutInCell="1" allowOverlap="1" wp14:anchorId="19340F1B" wp14:editId="7D342BC3">
                <wp:simplePos x="0" y="0"/>
                <wp:positionH relativeFrom="column">
                  <wp:posOffset>1539240</wp:posOffset>
                </wp:positionH>
                <wp:positionV relativeFrom="paragraph">
                  <wp:posOffset>1616075</wp:posOffset>
                </wp:positionV>
                <wp:extent cx="0" cy="609600"/>
                <wp:effectExtent l="76200" t="0" r="57150" b="57150"/>
                <wp:wrapNone/>
                <wp:docPr id="128" name="直線矢印コネクタ 12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3BC9FB" id="直線矢印コネクタ 128" o:spid="_x0000_s1026" type="#_x0000_t32" style="position:absolute;left:0;text-align:left;margin-left:121.2pt;margin-top:127.25pt;width:0;height:4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71904" behindDoc="0" locked="0" layoutInCell="1" allowOverlap="1" wp14:anchorId="557FD771" wp14:editId="2478F0C8">
                <wp:simplePos x="0" y="0"/>
                <wp:positionH relativeFrom="column">
                  <wp:posOffset>3507740</wp:posOffset>
                </wp:positionH>
                <wp:positionV relativeFrom="paragraph">
                  <wp:posOffset>1616075</wp:posOffset>
                </wp:positionV>
                <wp:extent cx="0" cy="609600"/>
                <wp:effectExtent l="76200" t="0" r="57150" b="57150"/>
                <wp:wrapNone/>
                <wp:docPr id="129" name="直線矢印コネクタ 12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73A954" id="直線矢印コネクタ 129" o:spid="_x0000_s1026" type="#_x0000_t32" style="position:absolute;left:0;text-align:left;margin-left:276.2pt;margin-top:127.25pt;width:0;height:4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65760" behindDoc="0" locked="0" layoutInCell="1" allowOverlap="1" wp14:anchorId="4EB9DD41" wp14:editId="4B69F415">
                <wp:simplePos x="0" y="0"/>
                <wp:positionH relativeFrom="column">
                  <wp:posOffset>-10160</wp:posOffset>
                </wp:positionH>
                <wp:positionV relativeFrom="paragraph">
                  <wp:posOffset>130175</wp:posOffset>
                </wp:positionV>
                <wp:extent cx="2616200" cy="1485900"/>
                <wp:effectExtent l="0" t="0" r="12700" b="19050"/>
                <wp:wrapNone/>
                <wp:docPr id="130" name="テキスト ボックス 130"/>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C849CE" w14:textId="77777777" w:rsidR="004A3414" w:rsidRPr="009E0CD6" w:rsidRDefault="004A3414" w:rsidP="004A3414">
                            <w:pPr>
                              <w:jc w:val="center"/>
                              <w:rPr>
                                <w:rFonts w:ascii="Arial" w:hAnsi="Arial" w:cs="Arial"/>
                              </w:rPr>
                            </w:pPr>
                            <w:r>
                              <w:rPr>
                                <w:rFonts w:ascii="Arial" w:hAnsi="Arial" w:cs="Arial"/>
                              </w:rPr>
                              <w:t>1362</w:t>
                            </w:r>
                            <w:r w:rsidRPr="009E0CD6">
                              <w:rPr>
                                <w:rFonts w:ascii="Arial" w:hAnsi="Arial" w:cs="Arial"/>
                              </w:rPr>
                              <w:t xml:space="preserve"> records identified through database searching</w:t>
                            </w:r>
                          </w:p>
                          <w:p w14:paraId="62C41450" w14:textId="77777777" w:rsidR="004A3414" w:rsidRPr="009E0CD6" w:rsidRDefault="004A3414" w:rsidP="004A341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1008</w:t>
                            </w:r>
                            <w:r w:rsidRPr="009E0CD6">
                              <w:rPr>
                                <w:rFonts w:ascii="Arial" w:hAnsi="Arial" w:cs="Arial"/>
                              </w:rPr>
                              <w:t>)</w:t>
                            </w:r>
                          </w:p>
                          <w:p w14:paraId="174C2EE9" w14:textId="77777777" w:rsidR="004A3414" w:rsidRPr="009E0CD6" w:rsidRDefault="004A3414" w:rsidP="004A341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118</w:t>
                            </w:r>
                            <w:r w:rsidRPr="009E0CD6">
                              <w:rPr>
                                <w:rFonts w:ascii="Arial" w:hAnsi="Arial" w:cs="Arial"/>
                              </w:rPr>
                              <w:t>)</w:t>
                            </w:r>
                          </w:p>
                          <w:p w14:paraId="60B05F0F" w14:textId="77777777" w:rsidR="004A3414" w:rsidRPr="009E0CD6" w:rsidRDefault="004A3414" w:rsidP="004A341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236</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9DD41" id="テキスト ボックス 130" o:spid="_x0000_s1087" type="#_x0000_t202" style="position:absolute;left:0;text-align:left;margin-left:-.8pt;margin-top:10.25pt;width:206pt;height:11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" fillcolor="white [3201]" strokeweight=".5pt">
                <v:textbox>
                  <w:txbxContent>
                    <w:p w14:paraId="14C849CE" w14:textId="77777777" w:rsidR="004A3414" w:rsidRPr="009E0CD6" w:rsidRDefault="004A3414" w:rsidP="004A3414">
                      <w:pPr>
                        <w:jc w:val="center"/>
                        <w:rPr>
                          <w:rFonts w:ascii="Arial" w:hAnsi="Arial" w:cs="Arial"/>
                        </w:rPr>
                      </w:pPr>
                      <w:r>
                        <w:rPr>
                          <w:rFonts w:ascii="Arial" w:hAnsi="Arial" w:cs="Arial"/>
                        </w:rPr>
                        <w:t>1362</w:t>
                      </w:r>
                      <w:r w:rsidRPr="009E0CD6">
                        <w:rPr>
                          <w:rFonts w:ascii="Arial" w:hAnsi="Arial" w:cs="Arial"/>
                        </w:rPr>
                        <w:t xml:space="preserve"> records identified through database searching</w:t>
                      </w:r>
                    </w:p>
                    <w:p w14:paraId="62C41450" w14:textId="77777777" w:rsidR="004A3414" w:rsidRPr="009E0CD6" w:rsidRDefault="004A3414" w:rsidP="004A341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1008</w:t>
                      </w:r>
                      <w:r w:rsidRPr="009E0CD6">
                        <w:rPr>
                          <w:rFonts w:ascii="Arial" w:hAnsi="Arial" w:cs="Arial"/>
                        </w:rPr>
                        <w:t>)</w:t>
                      </w:r>
                    </w:p>
                    <w:p w14:paraId="174C2EE9" w14:textId="77777777" w:rsidR="004A3414" w:rsidRPr="009E0CD6" w:rsidRDefault="004A3414" w:rsidP="004A341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118</w:t>
                      </w:r>
                      <w:r w:rsidRPr="009E0CD6">
                        <w:rPr>
                          <w:rFonts w:ascii="Arial" w:hAnsi="Arial" w:cs="Arial"/>
                        </w:rPr>
                        <w:t>)</w:t>
                      </w:r>
                    </w:p>
                    <w:p w14:paraId="60B05F0F" w14:textId="77777777" w:rsidR="004A3414" w:rsidRPr="009E0CD6" w:rsidRDefault="004A3414" w:rsidP="004A341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236</w:t>
                      </w:r>
                      <w:r w:rsidRPr="009E0CD6">
                        <w:rPr>
                          <w:rFonts w:ascii="Arial" w:hAnsi="Arial" w:cs="Arial"/>
                        </w:rPr>
                        <w:t>)</w:t>
                      </w:r>
                    </w:p>
                  </w:txbxContent>
                </v:textbox>
              </v:shape>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67808" behindDoc="0" locked="0" layoutInCell="1" allowOverlap="1" wp14:anchorId="3AC5B1EE" wp14:editId="4D47CB4E">
                <wp:simplePos x="0" y="0"/>
                <wp:positionH relativeFrom="column">
                  <wp:posOffset>3126740</wp:posOffset>
                </wp:positionH>
                <wp:positionV relativeFrom="paragraph">
                  <wp:posOffset>130175</wp:posOffset>
                </wp:positionV>
                <wp:extent cx="2616200" cy="1485900"/>
                <wp:effectExtent l="0" t="0" r="12700" b="19050"/>
                <wp:wrapNone/>
                <wp:docPr id="131" name="テキスト ボックス 131"/>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AAE040" w14:textId="77777777" w:rsidR="004A3414" w:rsidRPr="009E0CD6" w:rsidRDefault="004A3414" w:rsidP="004A3414">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5B1EE" id="テキスト ボックス 131" o:spid="_x0000_s1088" type="#_x0000_t202" style="position:absolute;left:0;text-align:left;margin-left:246.2pt;margin-top:10.25pt;width:206pt;height:11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" fillcolor="white [3201]" strokeweight=".5pt">
                <v:textbox>
                  <w:txbxContent>
                    <w:p w14:paraId="30AAE040" w14:textId="77777777" w:rsidR="004A3414" w:rsidRPr="009E0CD6" w:rsidRDefault="004A3414" w:rsidP="004A3414">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77D75625" w14:textId="77777777" w:rsidR="000D4F1C" w:rsidRPr="00423657" w:rsidRDefault="000D4F1C" w:rsidP="004A3414">
      <w:pPr>
        <w:rPr>
          <w:rFonts w:ascii="Arial" w:eastAsia="ＭＳ Ｐゴシック" w:hAnsi="Arial" w:cs="Arial"/>
          <w:szCs w:val="21"/>
        </w:rPr>
      </w:pPr>
      <w:r w:rsidRPr="00423657">
        <w:rPr>
          <w:rFonts w:ascii="Arial" w:eastAsia="ＭＳ Ｐゴシック" w:hAnsi="Arial" w:cs="Arial"/>
          <w:noProof/>
          <w:szCs w:val="21"/>
        </w:rPr>
        <mc:AlternateContent>
          <mc:Choice Requires="wps">
            <w:drawing>
              <wp:anchor distT="0" distB="0" distL="114300" distR="114300" simplePos="0" relativeHeight="251785216" behindDoc="0" locked="0" layoutInCell="1" allowOverlap="1" wp14:anchorId="564F52FD" wp14:editId="3C2FA414">
                <wp:simplePos x="0" y="0"/>
                <wp:positionH relativeFrom="column">
                  <wp:posOffset>855345</wp:posOffset>
                </wp:positionH>
                <wp:positionV relativeFrom="paragraph">
                  <wp:posOffset>6854825</wp:posOffset>
                </wp:positionV>
                <wp:extent cx="3185160" cy="906780"/>
                <wp:effectExtent l="0" t="0" r="15240" b="26670"/>
                <wp:wrapNone/>
                <wp:docPr id="132" name="テキスト ボックス 132"/>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3C48E1"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14</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F52FD" id="テキスト ボックス 132" o:spid="_x0000_s1089" type="#_x0000_t202" style="position:absolute;left:0;text-align:left;margin-left:67.35pt;margin-top:539.75pt;width:250.8pt;height:71.4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" fillcolor="white [3201]" strokeweight=".5pt">
                <v:textbox>
                  <w:txbxContent>
                    <w:p w14:paraId="453C48E1"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14</w:t>
                      </w:r>
                      <w:r w:rsidRPr="009E0CD6">
                        <w:rPr>
                          <w:rFonts w:ascii="Arial" w:hAnsi="Arial" w:cs="Arial"/>
                          <w:sz w:val="22"/>
                          <w:szCs w:val="22"/>
                        </w:rPr>
                        <w:t xml:space="preserve"> Studies included in quantitative synthesis (meta-analysis)</w:t>
                      </w:r>
                    </w:p>
                  </w:txbxContent>
                </v:textbox>
              </v:shape>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86240" behindDoc="0" locked="0" layoutInCell="1" allowOverlap="1" wp14:anchorId="0AB669E3" wp14:editId="1308DC0B">
                <wp:simplePos x="0" y="0"/>
                <wp:positionH relativeFrom="column">
                  <wp:posOffset>2491740</wp:posOffset>
                </wp:positionH>
                <wp:positionV relativeFrom="paragraph">
                  <wp:posOffset>6249035</wp:posOffset>
                </wp:positionV>
                <wp:extent cx="0" cy="609600"/>
                <wp:effectExtent l="76200" t="0" r="57150" b="57150"/>
                <wp:wrapNone/>
                <wp:docPr id="133" name="直線矢印コネクタ 13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F79879" id="直線矢印コネクタ 133" o:spid="_x0000_s1026" type="#_x0000_t32" style="position:absolute;left:0;text-align:left;margin-left:196.2pt;margin-top:492.05pt;width:0;height:4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1B10B843" w14:textId="77777777" w:rsidR="000D4F1C" w:rsidRPr="00423657" w:rsidRDefault="000D4F1C" w:rsidP="004A3414">
      <w:pPr>
        <w:rPr>
          <w:rFonts w:ascii="Arial" w:eastAsia="ＭＳ Ｐゴシック" w:hAnsi="Arial" w:cs="Arial"/>
          <w:color w:val="000000" w:themeColor="text1"/>
          <w:szCs w:val="21"/>
        </w:rPr>
      </w:pPr>
      <w:r w:rsidRPr="00423657">
        <w:rPr>
          <w:rFonts w:ascii="Arial" w:eastAsia="ＭＳ Ｐゴシック" w:hAnsi="Arial" w:cs="Arial"/>
          <w:noProof/>
          <w:szCs w:val="21"/>
        </w:rPr>
        <mc:AlternateContent>
          <mc:Choice Requires="wps">
            <w:drawing>
              <wp:anchor distT="0" distB="0" distL="114300" distR="114300" simplePos="0" relativeHeight="251766784" behindDoc="0" locked="0" layoutInCell="1" allowOverlap="1" wp14:anchorId="55EE5CC6" wp14:editId="3469FC69">
                <wp:simplePos x="0" y="0"/>
                <wp:positionH relativeFrom="column">
                  <wp:posOffset>4093029</wp:posOffset>
                </wp:positionH>
                <wp:positionV relativeFrom="paragraph">
                  <wp:posOffset>4844143</wp:posOffset>
                </wp:positionV>
                <wp:extent cx="2253342" cy="2318657"/>
                <wp:effectExtent l="0" t="0" r="7620" b="18415"/>
                <wp:wrapNone/>
                <wp:docPr id="134" name="テキスト ボックス 134"/>
                <wp:cNvGraphicFramePr/>
                <a:graphic xmlns:a="http://schemas.openxmlformats.org/drawingml/2006/main">
                  <a:graphicData uri="http://schemas.microsoft.com/office/word/2010/wordprocessingShape">
                    <wps:wsp>
                      <wps:cNvSpPr txBox="1"/>
                      <wps:spPr>
                        <a:xfrm>
                          <a:off x="0" y="0"/>
                          <a:ext cx="2253342" cy="23186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5505D2" w14:textId="77777777" w:rsidR="004A3414" w:rsidRPr="009E0CD6" w:rsidRDefault="004A3414" w:rsidP="004A3414">
                            <w:pPr>
                              <w:rPr>
                                <w:rFonts w:ascii="Arial" w:hAnsi="Arial" w:cs="Arial"/>
                              </w:rPr>
                            </w:pPr>
                            <w:r>
                              <w:rPr>
                                <w:rFonts w:ascii="Arial" w:hAnsi="Arial" w:cs="Arial"/>
                              </w:rPr>
                              <w:t>179</w:t>
                            </w:r>
                            <w:r w:rsidRPr="009E0CD6">
                              <w:rPr>
                                <w:rFonts w:ascii="Arial" w:hAnsi="Arial" w:cs="Arial"/>
                              </w:rPr>
                              <w:t xml:space="preserve"> Full-text articles excluded, with reasons:</w:t>
                            </w:r>
                          </w:p>
                          <w:p w14:paraId="07CD43BA"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1</w:t>
                            </w:r>
                            <w:r w:rsidRPr="009E0CD6">
                              <w:rPr>
                                <w:rFonts w:ascii="Arial" w:hAnsi="Arial" w:cs="Arial"/>
                              </w:rPr>
                              <w:t>)</w:t>
                            </w:r>
                          </w:p>
                          <w:p w14:paraId="68ABE28D"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169</w:t>
                            </w:r>
                            <w:r w:rsidRPr="009E0CD6">
                              <w:rPr>
                                <w:rFonts w:ascii="Arial" w:hAnsi="Arial" w:cs="Arial"/>
                              </w:rPr>
                              <w:t>)</w:t>
                            </w:r>
                          </w:p>
                          <w:p w14:paraId="251F2CF7"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8</w:t>
                            </w:r>
                            <w:r w:rsidRPr="009E0CD6">
                              <w:rPr>
                                <w:rFonts w:ascii="Arial" w:hAnsi="Arial" w:cs="Arial"/>
                              </w:rPr>
                              <w:t>)</w:t>
                            </w:r>
                          </w:p>
                          <w:p w14:paraId="380CCF3B"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1</w:t>
                            </w:r>
                            <w:r w:rsidRPr="009E0CD6">
                              <w:rPr>
                                <w:rFonts w:ascii="Arial" w:hAnsi="Arial" w:cs="Arial"/>
                              </w:rPr>
                              <w:t>)</w:t>
                            </w:r>
                          </w:p>
                          <w:p w14:paraId="5E76D98E" w14:textId="77777777" w:rsidR="004A3414" w:rsidRPr="009E0CD6" w:rsidRDefault="004A3414" w:rsidP="004A3414">
                            <w:pPr>
                              <w:tabs>
                                <w:tab w:val="right" w:pos="2268"/>
                              </w:tabs>
                              <w:jc w:val="left"/>
                              <w:rPr>
                                <w:rFonts w:ascii="Arial" w:hAnsi="Arial" w:cs="Arial"/>
                              </w:rPr>
                            </w:pPr>
                            <w:r w:rsidRPr="009E0CD6">
                              <w:rPr>
                                <w:rFonts w:ascii="Arial" w:hAnsi="Arial" w:cs="Arial"/>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E5CC6" id="テキスト ボックス 134" o:spid="_x0000_s1090" type="#_x0000_t202" style="position:absolute;left:0;text-align:left;margin-left:322.3pt;margin-top:381.45pt;width:177.45pt;height:182.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" fillcolor="white [3201]" strokeweight=".5pt">
                <v:textbox>
                  <w:txbxContent>
                    <w:p w14:paraId="7B5505D2" w14:textId="77777777" w:rsidR="004A3414" w:rsidRPr="009E0CD6" w:rsidRDefault="004A3414" w:rsidP="004A3414">
                      <w:pPr>
                        <w:rPr>
                          <w:rFonts w:ascii="Arial" w:hAnsi="Arial" w:cs="Arial"/>
                        </w:rPr>
                      </w:pPr>
                      <w:r>
                        <w:rPr>
                          <w:rFonts w:ascii="Arial" w:hAnsi="Arial" w:cs="Arial"/>
                        </w:rPr>
                        <w:t>179</w:t>
                      </w:r>
                      <w:r w:rsidRPr="009E0CD6">
                        <w:rPr>
                          <w:rFonts w:ascii="Arial" w:hAnsi="Arial" w:cs="Arial"/>
                        </w:rPr>
                        <w:t xml:space="preserve"> Full-text articles excluded, with reasons:</w:t>
                      </w:r>
                    </w:p>
                    <w:p w14:paraId="07CD43BA"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1</w:t>
                      </w:r>
                      <w:r w:rsidRPr="009E0CD6">
                        <w:rPr>
                          <w:rFonts w:ascii="Arial" w:hAnsi="Arial" w:cs="Arial"/>
                        </w:rPr>
                        <w:t>)</w:t>
                      </w:r>
                    </w:p>
                    <w:p w14:paraId="68ABE28D"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169</w:t>
                      </w:r>
                      <w:r w:rsidRPr="009E0CD6">
                        <w:rPr>
                          <w:rFonts w:ascii="Arial" w:hAnsi="Arial" w:cs="Arial"/>
                        </w:rPr>
                        <w:t>)</w:t>
                      </w:r>
                    </w:p>
                    <w:p w14:paraId="251F2CF7"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8</w:t>
                      </w:r>
                      <w:r w:rsidRPr="009E0CD6">
                        <w:rPr>
                          <w:rFonts w:ascii="Arial" w:hAnsi="Arial" w:cs="Arial"/>
                        </w:rPr>
                        <w:t>)</w:t>
                      </w:r>
                    </w:p>
                    <w:p w14:paraId="380CCF3B"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1</w:t>
                      </w:r>
                      <w:r w:rsidRPr="009E0CD6">
                        <w:rPr>
                          <w:rFonts w:ascii="Arial" w:hAnsi="Arial" w:cs="Arial"/>
                        </w:rPr>
                        <w:t>)</w:t>
                      </w:r>
                    </w:p>
                    <w:p w14:paraId="5E76D98E" w14:textId="77777777" w:rsidR="004A3414" w:rsidRPr="009E0CD6" w:rsidRDefault="004A3414" w:rsidP="004A3414">
                      <w:pPr>
                        <w:tabs>
                          <w:tab w:val="right" w:pos="2268"/>
                        </w:tabs>
                        <w:jc w:val="left"/>
                        <w:rPr>
                          <w:rFonts w:ascii="Arial" w:hAnsi="Arial" w:cs="Arial"/>
                        </w:rPr>
                      </w:pPr>
                      <w:r w:rsidRPr="009E0CD6">
                        <w:rPr>
                          <w:rFonts w:ascii="Arial" w:hAnsi="Arial" w:cs="Arial"/>
                        </w:rPr>
                        <w:t>Etc.</w:t>
                      </w:r>
                    </w:p>
                  </w:txbxContent>
                </v:textbox>
              </v:shape>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69856" behindDoc="0" locked="0" layoutInCell="1" allowOverlap="1" wp14:anchorId="610511DF" wp14:editId="1A8B8E07">
                <wp:simplePos x="0" y="0"/>
                <wp:positionH relativeFrom="column">
                  <wp:posOffset>4092575</wp:posOffset>
                </wp:positionH>
                <wp:positionV relativeFrom="paragraph">
                  <wp:posOffset>2416175</wp:posOffset>
                </wp:positionV>
                <wp:extent cx="2165985" cy="612720"/>
                <wp:effectExtent l="0" t="0" r="18415" b="10160"/>
                <wp:wrapNone/>
                <wp:docPr id="135" name="テキスト ボックス 135"/>
                <wp:cNvGraphicFramePr/>
                <a:graphic xmlns:a="http://schemas.openxmlformats.org/drawingml/2006/main">
                  <a:graphicData uri="http://schemas.microsoft.com/office/word/2010/wordprocessingShape">
                    <wps:wsp>
                      <wps:cNvSpPr txBox="1"/>
                      <wps:spPr>
                        <a:xfrm>
                          <a:off x="0" y="0"/>
                          <a:ext cx="2165985" cy="612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9A4F78" w14:textId="77777777" w:rsidR="004A3414" w:rsidRPr="009E0CD6" w:rsidRDefault="004A3414" w:rsidP="004A3414">
                            <w:pPr>
                              <w:jc w:val="center"/>
                              <w:rPr>
                                <w:rFonts w:ascii="Arial" w:hAnsi="Arial" w:cs="Arial"/>
                              </w:rPr>
                            </w:pPr>
                            <w:r w:rsidRPr="009E0CD6">
                              <w:rPr>
                                <w:rFonts w:ascii="Arial" w:hAnsi="Arial" w:cs="Arial"/>
                              </w:rPr>
                              <w:t>Duplicates</w:t>
                            </w:r>
                          </w:p>
                          <w:p w14:paraId="26E793F9" w14:textId="77777777" w:rsidR="004A3414" w:rsidRPr="009E0CD6" w:rsidRDefault="004A3414" w:rsidP="004A3414">
                            <w:pPr>
                              <w:jc w:val="center"/>
                              <w:rPr>
                                <w:rFonts w:ascii="Arial" w:hAnsi="Arial" w:cs="Arial"/>
                              </w:rPr>
                            </w:pPr>
                            <w:r w:rsidRPr="009E0CD6">
                              <w:rPr>
                                <w:rFonts w:ascii="Arial" w:hAnsi="Arial" w:cs="Arial"/>
                              </w:rPr>
                              <w:t>n=</w:t>
                            </w:r>
                            <w:r>
                              <w:rPr>
                                <w:rFonts w:ascii="Arial" w:hAnsi="Arial" w:cs="Arial"/>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511DF" id="テキスト ボックス 135" o:spid="_x0000_s1091" type="#_x0000_t202" style="position:absolute;left:0;text-align:left;margin-left:322.25pt;margin-top:190.25pt;width:170.55pt;height:48.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" fillcolor="white [3201]" strokeweight=".5pt">
                <v:textbox>
                  <w:txbxContent>
                    <w:p w14:paraId="5C9A4F78" w14:textId="77777777" w:rsidR="004A3414" w:rsidRPr="009E0CD6" w:rsidRDefault="004A3414" w:rsidP="004A3414">
                      <w:pPr>
                        <w:jc w:val="center"/>
                        <w:rPr>
                          <w:rFonts w:ascii="Arial" w:hAnsi="Arial" w:cs="Arial"/>
                        </w:rPr>
                      </w:pPr>
                      <w:r w:rsidRPr="009E0CD6">
                        <w:rPr>
                          <w:rFonts w:ascii="Arial" w:hAnsi="Arial" w:cs="Arial"/>
                        </w:rPr>
                        <w:t>Duplicates</w:t>
                      </w:r>
                    </w:p>
                    <w:p w14:paraId="26E793F9" w14:textId="77777777" w:rsidR="004A3414" w:rsidRPr="009E0CD6" w:rsidRDefault="004A3414" w:rsidP="004A3414">
                      <w:pPr>
                        <w:jc w:val="center"/>
                        <w:rPr>
                          <w:rFonts w:ascii="Arial" w:hAnsi="Arial" w:cs="Arial"/>
                        </w:rPr>
                      </w:pPr>
                      <w:r w:rsidRPr="009E0CD6">
                        <w:rPr>
                          <w:rFonts w:ascii="Arial" w:hAnsi="Arial" w:cs="Arial"/>
                        </w:rPr>
                        <w:t>n=</w:t>
                      </w:r>
                      <w:r>
                        <w:rPr>
                          <w:rFonts w:ascii="Arial" w:hAnsi="Arial" w:cs="Arial"/>
                        </w:rPr>
                        <w:t>32</w:t>
                      </w:r>
                    </w:p>
                  </w:txbxContent>
                </v:textbox>
              </v:shape>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64736" behindDoc="0" locked="0" layoutInCell="1" allowOverlap="1" wp14:anchorId="76D4593D" wp14:editId="4B7069ED">
                <wp:simplePos x="0" y="0"/>
                <wp:positionH relativeFrom="column">
                  <wp:posOffset>4114800</wp:posOffset>
                </wp:positionH>
                <wp:positionV relativeFrom="paragraph">
                  <wp:posOffset>3537857</wp:posOffset>
                </wp:positionV>
                <wp:extent cx="2144214" cy="714375"/>
                <wp:effectExtent l="0" t="0" r="15240" b="9525"/>
                <wp:wrapNone/>
                <wp:docPr id="136" name="テキスト ボックス 136"/>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855231" w14:textId="77777777" w:rsidR="004A3414" w:rsidRPr="009E0CD6" w:rsidRDefault="004A3414" w:rsidP="004A3414">
                            <w:pPr>
                              <w:jc w:val="center"/>
                              <w:rPr>
                                <w:rFonts w:ascii="Arial" w:hAnsi="Arial" w:cs="Arial"/>
                              </w:rPr>
                            </w:pPr>
                            <w:r>
                              <w:rPr>
                                <w:rFonts w:ascii="Arial" w:hAnsi="Arial" w:cs="Arial"/>
                              </w:rPr>
                              <w:t>1134</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4593D" id="テキスト ボックス 136" o:spid="_x0000_s1092" type="#_x0000_t202" style="position:absolute;left:0;text-align:left;margin-left:324pt;margin-top:278.55pt;width:168.85pt;height:56.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" fillcolor="white [3201]" strokeweight=".5pt">
                <v:textbox>
                  <w:txbxContent>
                    <w:p w14:paraId="1D855231" w14:textId="77777777" w:rsidR="004A3414" w:rsidRPr="009E0CD6" w:rsidRDefault="004A3414" w:rsidP="004A3414">
                      <w:pPr>
                        <w:jc w:val="center"/>
                        <w:rPr>
                          <w:rFonts w:ascii="Arial" w:hAnsi="Arial" w:cs="Arial"/>
                        </w:rPr>
                      </w:pPr>
                      <w:r>
                        <w:rPr>
                          <w:rFonts w:ascii="Arial" w:hAnsi="Arial" w:cs="Arial"/>
                        </w:rPr>
                        <w:t>1134</w:t>
                      </w:r>
                      <w:r w:rsidRPr="009E0CD6">
                        <w:rPr>
                          <w:rFonts w:ascii="Arial" w:hAnsi="Arial" w:cs="Arial"/>
                        </w:rPr>
                        <w:t xml:space="preserve"> records excluded</w:t>
                      </w:r>
                    </w:p>
                  </w:txbxContent>
                </v:textbox>
              </v:shape>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87264" behindDoc="0" locked="0" layoutInCell="1" allowOverlap="1" wp14:anchorId="329C912D" wp14:editId="3B7A2A4A">
                <wp:simplePos x="0" y="0"/>
                <wp:positionH relativeFrom="column">
                  <wp:posOffset>-598715</wp:posOffset>
                </wp:positionH>
                <wp:positionV relativeFrom="paragraph">
                  <wp:posOffset>5834743</wp:posOffset>
                </wp:positionV>
                <wp:extent cx="587828" cy="1504950"/>
                <wp:effectExtent l="0" t="0" r="9525" b="19050"/>
                <wp:wrapNone/>
                <wp:docPr id="137" name="角丸四角形 137"/>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60E925"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9C912D" id="角丸四角形 137" o:spid="_x0000_s1093" style="position:absolute;left:0;text-align:left;margin-left:-47.15pt;margin-top:459.45pt;width:46.3pt;height:118.5pt;rotation:18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" fillcolor="#4472c4 [3204]" strokecolor="#1f3763 [1604]" strokeweight="1pt">
                <v:stroke joinstyle="miter"/>
                <v:textbox style="layout-flow:vertical-ideographic">
                  <w:txbxContent>
                    <w:p w14:paraId="3560E925"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84192" behindDoc="0" locked="0" layoutInCell="1" allowOverlap="1" wp14:anchorId="58B52289" wp14:editId="37FAD0D0">
                <wp:simplePos x="0" y="0"/>
                <wp:positionH relativeFrom="column">
                  <wp:posOffset>-598714</wp:posOffset>
                </wp:positionH>
                <wp:positionV relativeFrom="paragraph">
                  <wp:posOffset>4191000</wp:posOffset>
                </wp:positionV>
                <wp:extent cx="587828" cy="1504950"/>
                <wp:effectExtent l="0" t="0" r="9525" b="19050"/>
                <wp:wrapNone/>
                <wp:docPr id="138" name="角丸四角形 138"/>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7022DE"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B52289" id="角丸四角形 138" o:spid="_x0000_s1094" style="position:absolute;left:0;text-align:left;margin-left:-47.15pt;margin-top:330pt;width:46.3pt;height:118.5pt;rotation:18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" fillcolor="#4472c4 [3204]" strokecolor="#1f3763 [1604]" strokeweight="1pt">
                <v:stroke joinstyle="miter"/>
                <v:textbox style="layout-flow:vertical-ideographic">
                  <w:txbxContent>
                    <w:p w14:paraId="777022DE"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423657">
        <w:rPr>
          <w:rFonts w:ascii="Arial" w:eastAsia="ＭＳ Ｐゴシック" w:hAnsi="Arial" w:cs="Arial"/>
          <w:noProof/>
          <w:szCs w:val="21"/>
        </w:rPr>
        <mc:AlternateContent>
          <mc:Choice Requires="wps">
            <w:drawing>
              <wp:anchor distT="0" distB="0" distL="114300" distR="114300" simplePos="0" relativeHeight="251783168" behindDoc="0" locked="0" layoutInCell="1" allowOverlap="1" wp14:anchorId="2C299CBF" wp14:editId="536F156A">
                <wp:simplePos x="0" y="0"/>
                <wp:positionH relativeFrom="column">
                  <wp:posOffset>-598714</wp:posOffset>
                </wp:positionH>
                <wp:positionV relativeFrom="paragraph">
                  <wp:posOffset>1763486</wp:posOffset>
                </wp:positionV>
                <wp:extent cx="587828" cy="1838325"/>
                <wp:effectExtent l="0" t="0" r="9525" b="15875"/>
                <wp:wrapNone/>
                <wp:docPr id="139" name="角丸四角形 139"/>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3E7740"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299CBF" id="角丸四角形 139" o:spid="_x0000_s1095" style="position:absolute;left:0;text-align:left;margin-left:-47.15pt;margin-top:138.85pt;width:46.3pt;height:144.75pt;rotation:18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" fillcolor="#4472c4 [3204]" strokecolor="#1f3763 [1604]" strokeweight="1pt">
                <v:stroke joinstyle="miter"/>
                <v:textbox style="layout-flow:vertical-ideographic">
                  <w:txbxContent>
                    <w:p w14:paraId="483E7740"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6B79AEB0" w14:textId="77777777" w:rsidR="000D4F1C" w:rsidRPr="00423657" w:rsidRDefault="000D4F1C" w:rsidP="004A3414">
      <w:pPr>
        <w:rPr>
          <w:rFonts w:ascii="Arial" w:hAnsi="Arial" w:cs="Arial"/>
        </w:rPr>
      </w:pPr>
    </w:p>
    <w:p w14:paraId="362F99AA" w14:textId="77777777" w:rsidR="000D4F1C" w:rsidRPr="00083C90" w:rsidRDefault="000D4F1C" w:rsidP="004A3414">
      <w:pPr>
        <w:rPr>
          <w:rFonts w:ascii="Arial" w:eastAsia="ＭＳ Ｐゴシック" w:hAnsi="Arial"/>
        </w:rPr>
      </w:pPr>
      <w:r w:rsidRPr="00083C90">
        <w:rPr>
          <w:rFonts w:ascii="Arial" w:eastAsia="ＭＳ Ｐゴシック" w:hAnsi="Arial"/>
        </w:rPr>
        <w:br w:type="page"/>
      </w:r>
    </w:p>
    <w:p w14:paraId="5B26CED2" w14:textId="5179B7BA" w:rsidR="000D4F1C" w:rsidRPr="000D4F1C" w:rsidRDefault="000D4F1C" w:rsidP="000D4F1C">
      <w:pPr>
        <w:pStyle w:val="a3"/>
        <w:numPr>
          <w:ilvl w:val="0"/>
          <w:numId w:val="14"/>
        </w:numPr>
        <w:ind w:leftChars="0"/>
        <w:rPr>
          <w:rFonts w:ascii="Arial" w:eastAsia="ＭＳ Ｐゴシック" w:hAnsi="Arial"/>
        </w:rPr>
      </w:pPr>
      <w:r w:rsidRPr="000D4F1C">
        <w:rPr>
          <w:rFonts w:ascii="Arial" w:eastAsia="ＭＳ Ｐゴシック" w:hAnsi="Arial"/>
        </w:rPr>
        <w:lastRenderedPageBreak/>
        <w:t>Risk of bias</w:t>
      </w:r>
    </w:p>
    <w:p w14:paraId="7AD933BD" w14:textId="77777777" w:rsidR="000D4F1C" w:rsidRPr="00083C90" w:rsidRDefault="000D4F1C" w:rsidP="004A3414">
      <w:pPr>
        <w:rPr>
          <w:rStyle w:val="label"/>
          <w:rFonts w:ascii="Arial" w:eastAsia="ＭＳ Ｐゴシック" w:hAnsi="Arial" w:cs="Arial"/>
          <w:color w:val="000000"/>
          <w:szCs w:val="13"/>
        </w:rPr>
      </w:pPr>
      <w:r w:rsidRPr="00083C90">
        <w:rPr>
          <w:rFonts w:ascii="Arial" w:eastAsia="ＭＳ Ｐゴシック" w:hAnsi="Arial" w:cs="Arial"/>
          <w:noProof/>
          <w:color w:val="000000"/>
          <w:szCs w:val="13"/>
        </w:rPr>
        <w:drawing>
          <wp:anchor distT="0" distB="0" distL="114300" distR="114300" simplePos="0" relativeHeight="251788288" behindDoc="0" locked="0" layoutInCell="1" allowOverlap="1" wp14:anchorId="67956F07" wp14:editId="6AD1527B">
            <wp:simplePos x="0" y="0"/>
            <wp:positionH relativeFrom="column">
              <wp:posOffset>-67310</wp:posOffset>
            </wp:positionH>
            <wp:positionV relativeFrom="paragraph">
              <wp:posOffset>267970</wp:posOffset>
            </wp:positionV>
            <wp:extent cx="2269490" cy="3370580"/>
            <wp:effectExtent l="0" t="0" r="0" b="0"/>
            <wp:wrapSquare wrapText="bothSides"/>
            <wp:docPr id="140" name="図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rotWithShape="1">
                    <a:blip r:embed="rId55" cstate="print">
                      <a:extLst>
                        <a:ext uri="{28A0092B-C50C-407E-A947-70E740481C1C}">
                          <a14:useLocalDpi xmlns:a14="http://schemas.microsoft.com/office/drawing/2010/main" val="0"/>
                        </a:ext>
                      </a:extLst>
                    </a:blip>
                    <a:srcRect l="6710" t="1980" r="9569" b="1976"/>
                    <a:stretch/>
                  </pic:blipFill>
                  <pic:spPr bwMode="auto">
                    <a:xfrm>
                      <a:off x="0" y="0"/>
                      <a:ext cx="2269490" cy="337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label"/>
          <w:rFonts w:ascii="Arial" w:eastAsia="ＭＳ Ｐゴシック" w:hAnsi="Arial" w:cs="Arial" w:hint="eastAsia"/>
          <w:color w:val="000000"/>
          <w:szCs w:val="13"/>
        </w:rPr>
        <w:t>M</w:t>
      </w:r>
      <w:r>
        <w:rPr>
          <w:rStyle w:val="label"/>
          <w:rFonts w:ascii="Arial" w:eastAsia="ＭＳ Ｐゴシック" w:hAnsi="Arial" w:cs="Arial"/>
          <w:color w:val="000000"/>
          <w:szCs w:val="13"/>
        </w:rPr>
        <w:t>ortality</w:t>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t>Duration of mechanical ventilation</w:t>
      </w:r>
    </w:p>
    <w:p w14:paraId="79A2D79D" w14:textId="77777777" w:rsidR="000D4F1C" w:rsidRPr="00083C90" w:rsidRDefault="000D4F1C" w:rsidP="004A3414">
      <w:pPr>
        <w:rPr>
          <w:rStyle w:val="label"/>
          <w:rFonts w:ascii="Arial" w:eastAsia="ＭＳ Ｐゴシック" w:hAnsi="Arial" w:cs="Arial"/>
          <w:color w:val="000000"/>
          <w:szCs w:val="13"/>
        </w:rPr>
      </w:pPr>
      <w:r w:rsidRPr="00083C90">
        <w:rPr>
          <w:rFonts w:ascii="Arial" w:eastAsia="ＭＳ Ｐゴシック" w:hAnsi="Arial" w:cs="Arial"/>
          <w:noProof/>
          <w:color w:val="000000"/>
          <w:szCs w:val="13"/>
        </w:rPr>
        <w:drawing>
          <wp:inline distT="0" distB="0" distL="0" distR="0" wp14:anchorId="7B562AF2" wp14:editId="33BA8644">
            <wp:extent cx="2669408" cy="3379544"/>
            <wp:effectExtent l="0" t="0" r="0" b="0"/>
            <wp:docPr id="141" name="図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pic:nvPicPr>
                  <pic:blipFill rotWithShape="1">
                    <a:blip r:embed="rId56" cstate="print">
                      <a:extLst>
                        <a:ext uri="{28A0092B-C50C-407E-A947-70E740481C1C}">
                          <a14:useLocalDpi xmlns:a14="http://schemas.microsoft.com/office/drawing/2010/main" val="0"/>
                        </a:ext>
                      </a:extLst>
                    </a:blip>
                    <a:srcRect l="1917" t="4444" r="4449" b="3953"/>
                    <a:stretch/>
                  </pic:blipFill>
                  <pic:spPr bwMode="auto">
                    <a:xfrm>
                      <a:off x="0" y="0"/>
                      <a:ext cx="2690088" cy="3405725"/>
                    </a:xfrm>
                    <a:prstGeom prst="rect">
                      <a:avLst/>
                    </a:prstGeom>
                    <a:ln>
                      <a:noFill/>
                    </a:ln>
                    <a:extLst>
                      <a:ext uri="{53640926-AAD7-44D8-BBD7-CCE9431645EC}">
                        <a14:shadowObscured xmlns:a14="http://schemas.microsoft.com/office/drawing/2010/main"/>
                      </a:ext>
                    </a:extLst>
                  </pic:spPr>
                </pic:pic>
              </a:graphicData>
            </a:graphic>
          </wp:inline>
        </w:drawing>
      </w:r>
    </w:p>
    <w:p w14:paraId="773688E9" w14:textId="77777777" w:rsidR="000D4F1C" w:rsidRPr="00083C90" w:rsidRDefault="000D4F1C" w:rsidP="004A3414">
      <w:pPr>
        <w:rPr>
          <w:rFonts w:ascii="Arial" w:eastAsia="ＭＳ Ｐゴシック" w:hAnsi="Arial" w:cs="Arial"/>
          <w:color w:val="000000"/>
          <w:szCs w:val="13"/>
        </w:rPr>
      </w:pPr>
      <w:r w:rsidRPr="00083C90">
        <w:rPr>
          <w:rFonts w:ascii="Arial" w:eastAsia="ＭＳ Ｐゴシック" w:hAnsi="Arial" w:cs="Arial"/>
          <w:noProof/>
          <w:color w:val="000000"/>
          <w:szCs w:val="13"/>
        </w:rPr>
        <w:drawing>
          <wp:anchor distT="0" distB="0" distL="114300" distR="114300" simplePos="0" relativeHeight="251762688" behindDoc="0" locked="0" layoutInCell="1" allowOverlap="1" wp14:anchorId="15BDBE64" wp14:editId="2B3DB415">
            <wp:simplePos x="0" y="0"/>
            <wp:positionH relativeFrom="column">
              <wp:posOffset>-67310</wp:posOffset>
            </wp:positionH>
            <wp:positionV relativeFrom="paragraph">
              <wp:posOffset>258445</wp:posOffset>
            </wp:positionV>
            <wp:extent cx="2573020" cy="3112135"/>
            <wp:effectExtent l="0" t="0" r="5080" b="0"/>
            <wp:wrapSquare wrapText="bothSides"/>
            <wp:docPr id="142" name="図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rotWithShape="1">
                    <a:blip r:embed="rId57" cstate="print">
                      <a:extLst>
                        <a:ext uri="{28A0092B-C50C-407E-A947-70E740481C1C}">
                          <a14:useLocalDpi xmlns:a14="http://schemas.microsoft.com/office/drawing/2010/main" val="0"/>
                        </a:ext>
                      </a:extLst>
                    </a:blip>
                    <a:srcRect l="2237" t="6666" r="4770" b="6426"/>
                    <a:stretch/>
                  </pic:blipFill>
                  <pic:spPr bwMode="auto">
                    <a:xfrm>
                      <a:off x="0" y="0"/>
                      <a:ext cx="2573020" cy="3112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ＭＳ Ｐゴシック" w:hAnsi="Arial" w:cs="Arial"/>
          <w:color w:val="000000"/>
          <w:szCs w:val="13"/>
        </w:rPr>
        <w:t>Length of ICU stay</w:t>
      </w:r>
      <w:r>
        <w:rPr>
          <w:rFonts w:ascii="Arial" w:eastAsia="ＭＳ Ｐゴシック" w:hAnsi="Arial" w:cs="Arial"/>
          <w:color w:val="000000"/>
          <w:szCs w:val="13"/>
        </w:rPr>
        <w:tab/>
      </w:r>
      <w:r>
        <w:rPr>
          <w:rFonts w:ascii="Arial" w:eastAsia="ＭＳ Ｐゴシック" w:hAnsi="Arial" w:cs="Arial"/>
          <w:color w:val="000000"/>
          <w:szCs w:val="13"/>
        </w:rPr>
        <w:tab/>
      </w:r>
      <w:r>
        <w:rPr>
          <w:rFonts w:ascii="Arial" w:eastAsia="ＭＳ Ｐゴシック" w:hAnsi="Arial" w:cs="Arial"/>
          <w:color w:val="000000"/>
          <w:szCs w:val="13"/>
        </w:rPr>
        <w:tab/>
      </w:r>
      <w:r>
        <w:rPr>
          <w:rStyle w:val="label"/>
          <w:rFonts w:ascii="Arial" w:eastAsia="ＭＳ Ｐゴシック" w:hAnsi="Arial" w:cs="Arial" w:hint="eastAsia"/>
          <w:color w:val="000000"/>
          <w:szCs w:val="13"/>
        </w:rPr>
        <w:t>C</w:t>
      </w:r>
      <w:r>
        <w:rPr>
          <w:rStyle w:val="label"/>
          <w:rFonts w:ascii="Arial" w:eastAsia="ＭＳ Ｐゴシック" w:hAnsi="Arial" w:cs="Arial"/>
          <w:color w:val="000000"/>
          <w:szCs w:val="13"/>
        </w:rPr>
        <w:t>atheter troubles</w:t>
      </w:r>
    </w:p>
    <w:p w14:paraId="022F3BA0" w14:textId="77777777" w:rsidR="000D4F1C" w:rsidRPr="00083C90" w:rsidRDefault="000D4F1C" w:rsidP="004A3414">
      <w:pPr>
        <w:rPr>
          <w:rStyle w:val="label"/>
          <w:rFonts w:ascii="Arial" w:eastAsia="ＭＳ Ｐゴシック" w:hAnsi="Arial" w:cs="Arial"/>
          <w:color w:val="000000"/>
          <w:szCs w:val="13"/>
        </w:rPr>
      </w:pPr>
      <w:r w:rsidRPr="00083C90">
        <w:rPr>
          <w:rFonts w:ascii="Arial" w:eastAsia="ＭＳ Ｐゴシック" w:hAnsi="Arial" w:cs="Arial"/>
          <w:noProof/>
          <w:color w:val="000000"/>
          <w:szCs w:val="13"/>
        </w:rPr>
        <w:drawing>
          <wp:inline distT="0" distB="0" distL="0" distR="0" wp14:anchorId="7932547B" wp14:editId="1ADFDE22">
            <wp:extent cx="2537012" cy="3085835"/>
            <wp:effectExtent l="0" t="0" r="0" b="0"/>
            <wp:docPr id="143" name="図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pic:nvPicPr>
                  <pic:blipFill rotWithShape="1">
                    <a:blip r:embed="rId58" cstate="print">
                      <a:extLst>
                        <a:ext uri="{28A0092B-C50C-407E-A947-70E740481C1C}">
                          <a14:useLocalDpi xmlns:a14="http://schemas.microsoft.com/office/drawing/2010/main" val="0"/>
                        </a:ext>
                      </a:extLst>
                    </a:blip>
                    <a:srcRect l="2557" t="6419" r="4452" b="6178"/>
                    <a:stretch/>
                  </pic:blipFill>
                  <pic:spPr bwMode="auto">
                    <a:xfrm>
                      <a:off x="0" y="0"/>
                      <a:ext cx="2550481" cy="3102218"/>
                    </a:xfrm>
                    <a:prstGeom prst="rect">
                      <a:avLst/>
                    </a:prstGeom>
                    <a:ln>
                      <a:noFill/>
                    </a:ln>
                    <a:extLst>
                      <a:ext uri="{53640926-AAD7-44D8-BBD7-CCE9431645EC}">
                        <a14:shadowObscured xmlns:a14="http://schemas.microsoft.com/office/drawing/2010/main"/>
                      </a:ext>
                    </a:extLst>
                  </pic:spPr>
                </pic:pic>
              </a:graphicData>
            </a:graphic>
          </wp:inline>
        </w:drawing>
      </w:r>
    </w:p>
    <w:p w14:paraId="690F08AB" w14:textId="77777777" w:rsidR="000D4F1C"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color w:val="000000"/>
          <w:szCs w:val="13"/>
        </w:rPr>
        <w:br w:type="page"/>
      </w:r>
    </w:p>
    <w:p w14:paraId="00CC7406" w14:textId="77777777" w:rsidR="000D4F1C" w:rsidRPr="00083C90"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rPr>
        <w:lastRenderedPageBreak/>
        <w:t>T</w:t>
      </w:r>
      <w:r>
        <w:rPr>
          <w:rStyle w:val="label"/>
          <w:rFonts w:ascii="Arial" w:eastAsia="ＭＳ Ｐゴシック" w:hAnsi="Arial" w:cs="Arial"/>
          <w:color w:val="000000"/>
          <w:szCs w:val="13"/>
        </w:rPr>
        <w:t>racheak tube obstruction</w:t>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hint="eastAsia"/>
          <w:color w:val="000000"/>
          <w:szCs w:val="13"/>
        </w:rPr>
        <w:t>D</w:t>
      </w:r>
      <w:r>
        <w:rPr>
          <w:rStyle w:val="label"/>
          <w:rFonts w:ascii="Arial" w:eastAsia="ＭＳ Ｐゴシック" w:hAnsi="Arial" w:cs="Arial"/>
          <w:color w:val="000000"/>
          <w:szCs w:val="13"/>
        </w:rPr>
        <w:t>ecubitus ulcer</w:t>
      </w:r>
    </w:p>
    <w:p w14:paraId="3E8BC3E0" w14:textId="77777777" w:rsidR="000D4F1C" w:rsidRPr="00083C90" w:rsidRDefault="000D4F1C" w:rsidP="004A3414">
      <w:pPr>
        <w:rPr>
          <w:rStyle w:val="label"/>
          <w:rFonts w:ascii="Arial" w:eastAsia="ＭＳ Ｐゴシック" w:hAnsi="Arial" w:cs="Arial"/>
          <w:color w:val="000000"/>
          <w:szCs w:val="13"/>
        </w:rPr>
      </w:pPr>
      <w:r w:rsidRPr="00083C90">
        <w:rPr>
          <w:rFonts w:ascii="Arial" w:eastAsia="ＭＳ Ｐゴシック" w:hAnsi="Arial" w:cs="Arial"/>
          <w:noProof/>
          <w:color w:val="000000"/>
          <w:szCs w:val="13"/>
        </w:rPr>
        <w:drawing>
          <wp:anchor distT="0" distB="0" distL="114300" distR="114300" simplePos="0" relativeHeight="251763712" behindDoc="0" locked="0" layoutInCell="1" allowOverlap="1" wp14:anchorId="1959841D" wp14:editId="1A2E0422">
            <wp:simplePos x="0" y="0"/>
            <wp:positionH relativeFrom="column">
              <wp:posOffset>-4445</wp:posOffset>
            </wp:positionH>
            <wp:positionV relativeFrom="paragraph">
              <wp:posOffset>34925</wp:posOffset>
            </wp:positionV>
            <wp:extent cx="2334260" cy="2621280"/>
            <wp:effectExtent l="0" t="0" r="0" b="0"/>
            <wp:wrapSquare wrapText="bothSides"/>
            <wp:docPr id="144" name="図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pic:cNvPicPr/>
                  </pic:nvPicPr>
                  <pic:blipFill rotWithShape="1">
                    <a:blip r:embed="rId59" cstate="print">
                      <a:extLst>
                        <a:ext uri="{28A0092B-C50C-407E-A947-70E740481C1C}">
                          <a14:useLocalDpi xmlns:a14="http://schemas.microsoft.com/office/drawing/2010/main" val="0"/>
                        </a:ext>
                      </a:extLst>
                    </a:blip>
                    <a:srcRect l="1917" t="9381" r="4449" b="9389"/>
                    <a:stretch/>
                  </pic:blipFill>
                  <pic:spPr bwMode="auto">
                    <a:xfrm>
                      <a:off x="0" y="0"/>
                      <a:ext cx="2334260" cy="2621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83C90">
        <w:rPr>
          <w:rFonts w:ascii="Arial" w:eastAsia="ＭＳ Ｐゴシック" w:hAnsi="Arial" w:cs="Arial"/>
          <w:noProof/>
          <w:color w:val="000000"/>
          <w:szCs w:val="13"/>
        </w:rPr>
        <w:drawing>
          <wp:inline distT="0" distB="0" distL="0" distR="0" wp14:anchorId="72615DA5" wp14:editId="1C528638">
            <wp:extent cx="2259106" cy="2636435"/>
            <wp:effectExtent l="0" t="0" r="0" b="5715"/>
            <wp:docPr id="145" name="図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図 36"/>
                    <pic:cNvPicPr/>
                  </pic:nvPicPr>
                  <pic:blipFill rotWithShape="1">
                    <a:blip r:embed="rId60" cstate="print">
                      <a:extLst>
                        <a:ext uri="{28A0092B-C50C-407E-A947-70E740481C1C}">
                          <a14:useLocalDpi xmlns:a14="http://schemas.microsoft.com/office/drawing/2010/main" val="0"/>
                        </a:ext>
                      </a:extLst>
                    </a:blip>
                    <a:srcRect l="1917" t="7900" r="4449" b="7660"/>
                    <a:stretch/>
                  </pic:blipFill>
                  <pic:spPr bwMode="auto">
                    <a:xfrm>
                      <a:off x="0" y="0"/>
                      <a:ext cx="2276206" cy="2656391"/>
                    </a:xfrm>
                    <a:prstGeom prst="rect">
                      <a:avLst/>
                    </a:prstGeom>
                    <a:ln>
                      <a:noFill/>
                    </a:ln>
                    <a:extLst>
                      <a:ext uri="{53640926-AAD7-44D8-BBD7-CCE9431645EC}">
                        <a14:shadowObscured xmlns:a14="http://schemas.microsoft.com/office/drawing/2010/main"/>
                      </a:ext>
                    </a:extLst>
                  </pic:spPr>
                </pic:pic>
              </a:graphicData>
            </a:graphic>
          </wp:inline>
        </w:drawing>
      </w:r>
    </w:p>
    <w:p w14:paraId="12E63CF9" w14:textId="77777777" w:rsidR="000D4F1C" w:rsidRPr="00083C90"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rPr>
        <w:t>V</w:t>
      </w:r>
      <w:r>
        <w:rPr>
          <w:rStyle w:val="label"/>
          <w:rFonts w:ascii="Arial" w:eastAsia="ＭＳ Ｐゴシック" w:hAnsi="Arial" w:cs="Arial"/>
          <w:color w:val="000000"/>
          <w:szCs w:val="13"/>
        </w:rPr>
        <w:t>AP</w:t>
      </w:r>
    </w:p>
    <w:p w14:paraId="25BDDE2C" w14:textId="77777777" w:rsidR="000D4F1C" w:rsidRPr="00083C90" w:rsidRDefault="000D4F1C" w:rsidP="004A3414">
      <w:pPr>
        <w:rPr>
          <w:rFonts w:ascii="Arial" w:eastAsia="ＭＳ Ｐゴシック" w:hAnsi="Arial"/>
        </w:rPr>
      </w:pPr>
      <w:r w:rsidRPr="00083C90">
        <w:rPr>
          <w:rFonts w:ascii="Arial" w:eastAsia="ＭＳ Ｐゴシック" w:hAnsi="Arial"/>
          <w:noProof/>
        </w:rPr>
        <w:drawing>
          <wp:inline distT="0" distB="0" distL="0" distR="0" wp14:anchorId="24F3CED0" wp14:editId="3851CB71">
            <wp:extent cx="2375382" cy="3128645"/>
            <wp:effectExtent l="0" t="0" r="0" b="0"/>
            <wp:docPr id="146" name="図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7"/>
                    <pic:cNvPicPr/>
                  </pic:nvPicPr>
                  <pic:blipFill rotWithShape="1">
                    <a:blip r:embed="rId61" cstate="print">
                      <a:extLst>
                        <a:ext uri="{28A0092B-C50C-407E-A947-70E740481C1C}">
                          <a14:useLocalDpi xmlns:a14="http://schemas.microsoft.com/office/drawing/2010/main" val="0"/>
                        </a:ext>
                      </a:extLst>
                    </a:blip>
                    <a:srcRect l="1917" t="2716" r="4449" b="1985"/>
                    <a:stretch/>
                  </pic:blipFill>
                  <pic:spPr bwMode="auto">
                    <a:xfrm>
                      <a:off x="0" y="0"/>
                      <a:ext cx="2385392" cy="3141829"/>
                    </a:xfrm>
                    <a:prstGeom prst="rect">
                      <a:avLst/>
                    </a:prstGeom>
                    <a:ln>
                      <a:noFill/>
                    </a:ln>
                    <a:extLst>
                      <a:ext uri="{53640926-AAD7-44D8-BBD7-CCE9431645EC}">
                        <a14:shadowObscured xmlns:a14="http://schemas.microsoft.com/office/drawing/2010/main"/>
                      </a:ext>
                    </a:extLst>
                  </pic:spPr>
                </pic:pic>
              </a:graphicData>
            </a:graphic>
          </wp:inline>
        </w:drawing>
      </w:r>
    </w:p>
    <w:p w14:paraId="0000FCEE" w14:textId="77777777" w:rsidR="000D4F1C" w:rsidRPr="00083C90" w:rsidRDefault="000D4F1C" w:rsidP="000D4F1C">
      <w:pPr>
        <w:pStyle w:val="a3"/>
        <w:numPr>
          <w:ilvl w:val="0"/>
          <w:numId w:val="14"/>
        </w:numPr>
        <w:ind w:leftChars="0"/>
        <w:rPr>
          <w:rFonts w:ascii="Arial" w:eastAsia="ＭＳ Ｐゴシック" w:hAnsi="Arial"/>
        </w:rPr>
      </w:pPr>
      <w:r w:rsidRPr="00083C90">
        <w:rPr>
          <w:rFonts w:ascii="Arial" w:eastAsia="ＭＳ Ｐゴシック" w:hAnsi="Arial"/>
        </w:rPr>
        <w:br w:type="page"/>
      </w:r>
    </w:p>
    <w:p w14:paraId="40F3D9C1" w14:textId="77777777" w:rsidR="000D4F1C" w:rsidRPr="00083C90" w:rsidRDefault="000D4F1C" w:rsidP="000D4F1C">
      <w:pPr>
        <w:pStyle w:val="a3"/>
        <w:numPr>
          <w:ilvl w:val="0"/>
          <w:numId w:val="8"/>
        </w:numPr>
        <w:ind w:leftChars="0"/>
        <w:rPr>
          <w:rFonts w:ascii="Arial" w:eastAsia="ＭＳ Ｐゴシック" w:hAnsi="Arial"/>
        </w:rPr>
      </w:pPr>
      <w:r w:rsidRPr="00083C90">
        <w:rPr>
          <w:rFonts w:ascii="Arial" w:eastAsia="ＭＳ Ｐゴシック" w:hAnsi="Arial"/>
        </w:rPr>
        <w:lastRenderedPageBreak/>
        <w:t>Forest plot</w:t>
      </w:r>
    </w:p>
    <w:p w14:paraId="65F589CB" w14:textId="77777777" w:rsidR="000D4F1C" w:rsidRPr="00083C90"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rPr>
        <w:t>M</w:t>
      </w:r>
      <w:r>
        <w:rPr>
          <w:rStyle w:val="label"/>
          <w:rFonts w:ascii="Arial" w:eastAsia="ＭＳ Ｐゴシック" w:hAnsi="Arial" w:cs="Arial"/>
          <w:color w:val="000000"/>
          <w:szCs w:val="13"/>
        </w:rPr>
        <w:t>ortality</w:t>
      </w:r>
    </w:p>
    <w:p w14:paraId="17B41FCB" w14:textId="77777777" w:rsidR="000D4F1C" w:rsidRPr="00083C90" w:rsidRDefault="000D4F1C" w:rsidP="004A3414">
      <w:pPr>
        <w:rPr>
          <w:rStyle w:val="label"/>
          <w:rFonts w:ascii="Arial" w:eastAsia="ＭＳ Ｐゴシック" w:hAnsi="Arial" w:cs="Arial"/>
          <w:color w:val="000000"/>
          <w:szCs w:val="13"/>
        </w:rPr>
      </w:pPr>
      <w:r w:rsidRPr="00083C90">
        <w:rPr>
          <w:rFonts w:ascii="Arial" w:eastAsia="ＭＳ Ｐゴシック" w:hAnsi="Arial" w:cs="Arial"/>
          <w:noProof/>
          <w:color w:val="000000"/>
          <w:szCs w:val="13"/>
        </w:rPr>
        <w:drawing>
          <wp:inline distT="0" distB="0" distL="0" distR="0" wp14:anchorId="34F68BA3" wp14:editId="7157C108">
            <wp:extent cx="5273170" cy="1739153"/>
            <wp:effectExtent l="0" t="0" r="0" b="1270"/>
            <wp:docPr id="147" name="図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rotWithShape="1">
                    <a:blip r:embed="rId62">
                      <a:extLst>
                        <a:ext uri="{28A0092B-C50C-407E-A947-70E740481C1C}">
                          <a14:useLocalDpi xmlns:a14="http://schemas.microsoft.com/office/drawing/2010/main" val="0"/>
                        </a:ext>
                      </a:extLst>
                    </a:blip>
                    <a:srcRect l="2558" t="34125" r="19864" b="46103"/>
                    <a:stretch/>
                  </pic:blipFill>
                  <pic:spPr bwMode="auto">
                    <a:xfrm>
                      <a:off x="0" y="0"/>
                      <a:ext cx="5309911" cy="1751271"/>
                    </a:xfrm>
                    <a:prstGeom prst="rect">
                      <a:avLst/>
                    </a:prstGeom>
                    <a:ln>
                      <a:noFill/>
                    </a:ln>
                    <a:extLst>
                      <a:ext uri="{53640926-AAD7-44D8-BBD7-CCE9431645EC}">
                        <a14:shadowObscured xmlns:a14="http://schemas.microsoft.com/office/drawing/2010/main"/>
                      </a:ext>
                    </a:extLst>
                  </pic:spPr>
                </pic:pic>
              </a:graphicData>
            </a:graphic>
          </wp:inline>
        </w:drawing>
      </w:r>
    </w:p>
    <w:p w14:paraId="74346990" w14:textId="77777777" w:rsidR="000D4F1C" w:rsidRPr="00083C90"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rPr>
        <w:t>D</w:t>
      </w:r>
      <w:r>
        <w:rPr>
          <w:rStyle w:val="label"/>
          <w:rFonts w:ascii="Arial" w:eastAsia="ＭＳ Ｐゴシック" w:hAnsi="Arial" w:cs="Arial"/>
          <w:color w:val="000000"/>
          <w:szCs w:val="13"/>
        </w:rPr>
        <w:t>uration of mechanical ventilation</w:t>
      </w:r>
    </w:p>
    <w:p w14:paraId="19C2A9B5" w14:textId="77777777" w:rsidR="000D4F1C" w:rsidRPr="00083C90" w:rsidRDefault="000D4F1C" w:rsidP="004A3414">
      <w:pPr>
        <w:rPr>
          <w:rStyle w:val="label"/>
          <w:rFonts w:ascii="Arial" w:eastAsia="ＭＳ Ｐゴシック" w:hAnsi="Arial" w:cs="Arial"/>
          <w:color w:val="000000"/>
          <w:szCs w:val="13"/>
        </w:rPr>
      </w:pPr>
      <w:r w:rsidRPr="00083C90">
        <w:rPr>
          <w:rFonts w:ascii="Arial" w:eastAsia="ＭＳ Ｐゴシック" w:hAnsi="Arial" w:cs="Arial"/>
          <w:noProof/>
          <w:color w:val="000000"/>
          <w:szCs w:val="13"/>
        </w:rPr>
        <w:drawing>
          <wp:inline distT="0" distB="0" distL="0" distR="0" wp14:anchorId="4E95416C" wp14:editId="4EFBAD44">
            <wp:extent cx="5301341" cy="1075764"/>
            <wp:effectExtent l="0" t="0" r="0" b="3810"/>
            <wp:docPr id="148" name="図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63">
                      <a:extLst>
                        <a:ext uri="{28A0092B-C50C-407E-A947-70E740481C1C}">
                          <a14:useLocalDpi xmlns:a14="http://schemas.microsoft.com/office/drawing/2010/main" val="0"/>
                        </a:ext>
                      </a:extLst>
                    </a:blip>
                    <a:srcRect t="38051" r="19778" b="49370"/>
                    <a:stretch/>
                  </pic:blipFill>
                  <pic:spPr bwMode="auto">
                    <a:xfrm>
                      <a:off x="0" y="0"/>
                      <a:ext cx="5323459" cy="1080252"/>
                    </a:xfrm>
                    <a:prstGeom prst="rect">
                      <a:avLst/>
                    </a:prstGeom>
                    <a:ln>
                      <a:noFill/>
                    </a:ln>
                    <a:extLst>
                      <a:ext uri="{53640926-AAD7-44D8-BBD7-CCE9431645EC}">
                        <a14:shadowObscured xmlns:a14="http://schemas.microsoft.com/office/drawing/2010/main"/>
                      </a:ext>
                    </a:extLst>
                  </pic:spPr>
                </pic:pic>
              </a:graphicData>
            </a:graphic>
          </wp:inline>
        </w:drawing>
      </w:r>
    </w:p>
    <w:p w14:paraId="5BF549E9" w14:textId="77777777" w:rsidR="000D4F1C" w:rsidRPr="00083C90" w:rsidRDefault="000D4F1C" w:rsidP="004A3414">
      <w:pPr>
        <w:rPr>
          <w:rFonts w:ascii="Arial" w:eastAsia="ＭＳ Ｐゴシック" w:hAnsi="Arial" w:cs="Arial"/>
          <w:color w:val="000000"/>
          <w:szCs w:val="13"/>
        </w:rPr>
      </w:pPr>
      <w:r>
        <w:rPr>
          <w:rFonts w:ascii="Arial" w:eastAsia="ＭＳ Ｐゴシック" w:hAnsi="Arial" w:cs="Arial"/>
          <w:color w:val="000000"/>
          <w:szCs w:val="13"/>
        </w:rPr>
        <w:t>Length of ICU stay</w:t>
      </w:r>
    </w:p>
    <w:p w14:paraId="6C216295" w14:textId="77777777" w:rsidR="000D4F1C" w:rsidRPr="00083C90" w:rsidRDefault="000D4F1C" w:rsidP="004A3414">
      <w:pPr>
        <w:rPr>
          <w:rFonts w:ascii="Arial" w:eastAsia="ＭＳ Ｐゴシック" w:hAnsi="Arial" w:cs="Arial"/>
          <w:color w:val="000000"/>
          <w:szCs w:val="13"/>
        </w:rPr>
      </w:pPr>
      <w:r w:rsidRPr="00083C90">
        <w:rPr>
          <w:rFonts w:ascii="Arial" w:eastAsia="ＭＳ Ｐゴシック" w:hAnsi="Arial" w:cs="Arial"/>
          <w:noProof/>
          <w:color w:val="000000"/>
          <w:szCs w:val="13"/>
        </w:rPr>
        <w:drawing>
          <wp:inline distT="0" distB="0" distL="0" distR="0" wp14:anchorId="2832EC29" wp14:editId="449AAE4C">
            <wp:extent cx="5301340" cy="1075764"/>
            <wp:effectExtent l="0" t="0" r="0" b="3810"/>
            <wp:docPr id="149" name="図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64">
                      <a:extLst>
                        <a:ext uri="{28A0092B-C50C-407E-A947-70E740481C1C}">
                          <a14:useLocalDpi xmlns:a14="http://schemas.microsoft.com/office/drawing/2010/main" val="0"/>
                        </a:ext>
                      </a:extLst>
                    </a:blip>
                    <a:srcRect t="38047" r="19800" b="49377"/>
                    <a:stretch/>
                  </pic:blipFill>
                  <pic:spPr bwMode="auto">
                    <a:xfrm>
                      <a:off x="0" y="0"/>
                      <a:ext cx="5320881" cy="1079729"/>
                    </a:xfrm>
                    <a:prstGeom prst="rect">
                      <a:avLst/>
                    </a:prstGeom>
                    <a:ln>
                      <a:noFill/>
                    </a:ln>
                    <a:extLst>
                      <a:ext uri="{53640926-AAD7-44D8-BBD7-CCE9431645EC}">
                        <a14:shadowObscured xmlns:a14="http://schemas.microsoft.com/office/drawing/2010/main"/>
                      </a:ext>
                    </a:extLst>
                  </pic:spPr>
                </pic:pic>
              </a:graphicData>
            </a:graphic>
          </wp:inline>
        </w:drawing>
      </w:r>
    </w:p>
    <w:p w14:paraId="57CFE065" w14:textId="77777777" w:rsidR="000D4F1C" w:rsidRPr="00083C90"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rPr>
        <w:t>C</w:t>
      </w:r>
      <w:r>
        <w:rPr>
          <w:rStyle w:val="label"/>
          <w:rFonts w:ascii="Arial" w:eastAsia="ＭＳ Ｐゴシック" w:hAnsi="Arial" w:cs="Arial"/>
          <w:color w:val="000000"/>
          <w:szCs w:val="13"/>
        </w:rPr>
        <w:t>atheter troubles</w:t>
      </w:r>
    </w:p>
    <w:p w14:paraId="5CE05CAE" w14:textId="77777777" w:rsidR="000D4F1C" w:rsidRPr="00083C90" w:rsidRDefault="000D4F1C" w:rsidP="004A3414">
      <w:pPr>
        <w:rPr>
          <w:rStyle w:val="label"/>
          <w:rFonts w:ascii="Arial" w:eastAsia="ＭＳ Ｐゴシック" w:hAnsi="Arial" w:cs="Arial"/>
          <w:color w:val="000000"/>
          <w:szCs w:val="13"/>
        </w:rPr>
      </w:pPr>
      <w:r w:rsidRPr="00083C90">
        <w:rPr>
          <w:rFonts w:ascii="Arial" w:eastAsia="ＭＳ Ｐゴシック" w:hAnsi="Arial" w:cs="Arial"/>
          <w:noProof/>
          <w:color w:val="000000"/>
          <w:szCs w:val="13"/>
        </w:rPr>
        <w:drawing>
          <wp:inline distT="0" distB="0" distL="0" distR="0" wp14:anchorId="7D1D656F" wp14:editId="6BC94CA1">
            <wp:extent cx="5282565" cy="1192276"/>
            <wp:effectExtent l="0" t="0" r="635" b="1905"/>
            <wp:docPr id="150" name="図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rotWithShape="1">
                    <a:blip r:embed="rId65">
                      <a:extLst>
                        <a:ext uri="{28A0092B-C50C-407E-A947-70E740481C1C}">
                          <a14:useLocalDpi xmlns:a14="http://schemas.microsoft.com/office/drawing/2010/main" val="0"/>
                        </a:ext>
                      </a:extLst>
                    </a:blip>
                    <a:srcRect t="37144" r="19801" b="48869"/>
                    <a:stretch/>
                  </pic:blipFill>
                  <pic:spPr bwMode="auto">
                    <a:xfrm>
                      <a:off x="0" y="0"/>
                      <a:ext cx="5333476" cy="1203767"/>
                    </a:xfrm>
                    <a:prstGeom prst="rect">
                      <a:avLst/>
                    </a:prstGeom>
                    <a:ln>
                      <a:noFill/>
                    </a:ln>
                    <a:extLst>
                      <a:ext uri="{53640926-AAD7-44D8-BBD7-CCE9431645EC}">
                        <a14:shadowObscured xmlns:a14="http://schemas.microsoft.com/office/drawing/2010/main"/>
                      </a:ext>
                    </a:extLst>
                  </pic:spPr>
                </pic:pic>
              </a:graphicData>
            </a:graphic>
          </wp:inline>
        </w:drawing>
      </w:r>
    </w:p>
    <w:p w14:paraId="26505ED2" w14:textId="77777777" w:rsidR="000D4F1C" w:rsidRPr="00083C90"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color w:val="000000"/>
          <w:szCs w:val="13"/>
        </w:rPr>
        <w:t>Tracheal tube obstruction</w:t>
      </w:r>
    </w:p>
    <w:p w14:paraId="74526F6F" w14:textId="77777777" w:rsidR="000D4F1C" w:rsidRPr="00083C90" w:rsidRDefault="000D4F1C" w:rsidP="004A3414">
      <w:pPr>
        <w:rPr>
          <w:rStyle w:val="label"/>
          <w:rFonts w:ascii="Arial" w:eastAsia="ＭＳ Ｐゴシック" w:hAnsi="Arial" w:cs="Arial"/>
          <w:color w:val="000000"/>
          <w:szCs w:val="13"/>
        </w:rPr>
      </w:pPr>
      <w:r w:rsidRPr="00083C90">
        <w:rPr>
          <w:rFonts w:ascii="Arial" w:eastAsia="ＭＳ Ｐゴシック" w:hAnsi="Arial" w:cs="Arial"/>
          <w:noProof/>
          <w:color w:val="000000"/>
          <w:szCs w:val="13"/>
        </w:rPr>
        <w:drawing>
          <wp:inline distT="0" distB="0" distL="0" distR="0" wp14:anchorId="248DBFB1" wp14:editId="6CFF9EDF">
            <wp:extent cx="5272468" cy="1102658"/>
            <wp:effectExtent l="0" t="0" r="0" b="2540"/>
            <wp:docPr id="151" name="図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rotWithShape="1">
                    <a:blip r:embed="rId66">
                      <a:extLst>
                        <a:ext uri="{28A0092B-C50C-407E-A947-70E740481C1C}">
                          <a14:useLocalDpi xmlns:a14="http://schemas.microsoft.com/office/drawing/2010/main" val="0"/>
                        </a:ext>
                      </a:extLst>
                    </a:blip>
                    <a:srcRect t="37544" r="19806" b="49496"/>
                    <a:stretch/>
                  </pic:blipFill>
                  <pic:spPr bwMode="auto">
                    <a:xfrm>
                      <a:off x="0" y="0"/>
                      <a:ext cx="5295153" cy="1107402"/>
                    </a:xfrm>
                    <a:prstGeom prst="rect">
                      <a:avLst/>
                    </a:prstGeom>
                    <a:ln>
                      <a:noFill/>
                    </a:ln>
                    <a:extLst>
                      <a:ext uri="{53640926-AAD7-44D8-BBD7-CCE9431645EC}">
                        <a14:shadowObscured xmlns:a14="http://schemas.microsoft.com/office/drawing/2010/main"/>
                      </a:ext>
                    </a:extLst>
                  </pic:spPr>
                </pic:pic>
              </a:graphicData>
            </a:graphic>
          </wp:inline>
        </w:drawing>
      </w:r>
    </w:p>
    <w:p w14:paraId="1989EAAA" w14:textId="77777777" w:rsidR="000D4F1C" w:rsidRDefault="000D4F1C" w:rsidP="004A3414">
      <w:pPr>
        <w:rPr>
          <w:rStyle w:val="label"/>
          <w:rFonts w:ascii="Arial" w:eastAsia="ＭＳ Ｐゴシック" w:hAnsi="Arial" w:cs="Arial"/>
          <w:color w:val="000000"/>
          <w:szCs w:val="13"/>
        </w:rPr>
      </w:pPr>
    </w:p>
    <w:p w14:paraId="5AFC409E" w14:textId="77777777" w:rsidR="000D4F1C" w:rsidRPr="00083C90"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rPr>
        <w:lastRenderedPageBreak/>
        <w:t>D</w:t>
      </w:r>
      <w:r>
        <w:rPr>
          <w:rStyle w:val="label"/>
          <w:rFonts w:ascii="Arial" w:eastAsia="ＭＳ Ｐゴシック" w:hAnsi="Arial" w:cs="Arial"/>
          <w:color w:val="000000"/>
          <w:szCs w:val="13"/>
        </w:rPr>
        <w:t>ecubitus ulcer</w:t>
      </w:r>
    </w:p>
    <w:p w14:paraId="1A47C478" w14:textId="77777777" w:rsidR="000D4F1C" w:rsidRPr="00083C90" w:rsidRDefault="000D4F1C" w:rsidP="004A3414">
      <w:pPr>
        <w:rPr>
          <w:rStyle w:val="label"/>
          <w:rFonts w:ascii="Arial" w:eastAsia="ＭＳ Ｐゴシック" w:hAnsi="Arial" w:cs="Arial"/>
          <w:color w:val="000000"/>
          <w:szCs w:val="13"/>
        </w:rPr>
      </w:pPr>
      <w:r w:rsidRPr="00083C90">
        <w:rPr>
          <w:rFonts w:ascii="Arial" w:eastAsia="ＭＳ Ｐゴシック" w:hAnsi="Arial" w:cs="Arial"/>
          <w:noProof/>
          <w:color w:val="000000"/>
          <w:szCs w:val="13"/>
        </w:rPr>
        <w:drawing>
          <wp:inline distT="0" distB="0" distL="0" distR="0" wp14:anchorId="257ECC58" wp14:editId="0C722536">
            <wp:extent cx="5323391" cy="1156447"/>
            <wp:effectExtent l="0" t="0" r="0" b="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8"/>
                    <pic:cNvPicPr/>
                  </pic:nvPicPr>
                  <pic:blipFill rotWithShape="1">
                    <a:blip r:embed="rId67">
                      <a:extLst>
                        <a:ext uri="{28A0092B-C50C-407E-A947-70E740481C1C}">
                          <a14:useLocalDpi xmlns:a14="http://schemas.microsoft.com/office/drawing/2010/main" val="0"/>
                        </a:ext>
                      </a:extLst>
                    </a:blip>
                    <a:srcRect t="42265" r="5662" b="41898"/>
                    <a:stretch/>
                  </pic:blipFill>
                  <pic:spPr bwMode="auto">
                    <a:xfrm>
                      <a:off x="0" y="0"/>
                      <a:ext cx="5341594" cy="1160401"/>
                    </a:xfrm>
                    <a:prstGeom prst="rect">
                      <a:avLst/>
                    </a:prstGeom>
                    <a:ln>
                      <a:noFill/>
                    </a:ln>
                    <a:extLst>
                      <a:ext uri="{53640926-AAD7-44D8-BBD7-CCE9431645EC}">
                        <a14:shadowObscured xmlns:a14="http://schemas.microsoft.com/office/drawing/2010/main"/>
                      </a:ext>
                    </a:extLst>
                  </pic:spPr>
                </pic:pic>
              </a:graphicData>
            </a:graphic>
          </wp:inline>
        </w:drawing>
      </w:r>
    </w:p>
    <w:p w14:paraId="4E48E59E" w14:textId="77777777" w:rsidR="000D4F1C" w:rsidRPr="00083C90"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rPr>
        <w:t>V</w:t>
      </w:r>
      <w:r>
        <w:rPr>
          <w:rStyle w:val="label"/>
          <w:rFonts w:ascii="Arial" w:eastAsia="ＭＳ Ｐゴシック" w:hAnsi="Arial" w:cs="Arial"/>
          <w:color w:val="000000"/>
          <w:szCs w:val="13"/>
        </w:rPr>
        <w:t>AP</w:t>
      </w:r>
    </w:p>
    <w:p w14:paraId="5D9DB6D0" w14:textId="77777777" w:rsidR="000D4F1C" w:rsidRPr="00083C90" w:rsidRDefault="000D4F1C" w:rsidP="004A3414">
      <w:pPr>
        <w:rPr>
          <w:rStyle w:val="label"/>
          <w:rFonts w:ascii="Arial" w:eastAsia="ＭＳ Ｐゴシック" w:hAnsi="Arial" w:cs="Arial"/>
          <w:color w:val="000000"/>
          <w:szCs w:val="13"/>
        </w:rPr>
      </w:pPr>
      <w:r w:rsidRPr="00083C90">
        <w:rPr>
          <w:rFonts w:ascii="Arial" w:eastAsia="ＭＳ Ｐゴシック" w:hAnsi="Arial" w:cs="Arial"/>
          <w:noProof/>
          <w:color w:val="000000"/>
          <w:szCs w:val="13"/>
        </w:rPr>
        <w:drawing>
          <wp:inline distT="0" distB="0" distL="0" distR="0" wp14:anchorId="120A48E9" wp14:editId="2F9BC047">
            <wp:extent cx="5365870" cy="1246094"/>
            <wp:effectExtent l="0" t="0" r="0" b="0"/>
            <wp:docPr id="153" name="図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68">
                      <a:extLst>
                        <a:ext uri="{28A0092B-C50C-407E-A947-70E740481C1C}">
                          <a14:useLocalDpi xmlns:a14="http://schemas.microsoft.com/office/drawing/2010/main" val="0"/>
                        </a:ext>
                      </a:extLst>
                    </a:blip>
                    <a:srcRect t="37045" r="20619" b="48710"/>
                    <a:stretch/>
                  </pic:blipFill>
                  <pic:spPr bwMode="auto">
                    <a:xfrm>
                      <a:off x="0" y="0"/>
                      <a:ext cx="5386552" cy="1250897"/>
                    </a:xfrm>
                    <a:prstGeom prst="rect">
                      <a:avLst/>
                    </a:prstGeom>
                    <a:ln>
                      <a:noFill/>
                    </a:ln>
                    <a:extLst>
                      <a:ext uri="{53640926-AAD7-44D8-BBD7-CCE9431645EC}">
                        <a14:shadowObscured xmlns:a14="http://schemas.microsoft.com/office/drawing/2010/main"/>
                      </a:ext>
                    </a:extLst>
                  </pic:spPr>
                </pic:pic>
              </a:graphicData>
            </a:graphic>
          </wp:inline>
        </w:drawing>
      </w:r>
    </w:p>
    <w:p w14:paraId="067B304B" w14:textId="77777777" w:rsidR="000D4F1C" w:rsidRDefault="000D4F1C" w:rsidP="004A3414">
      <w:pPr>
        <w:rPr>
          <w:rFonts w:ascii="Arial" w:eastAsia="ＭＳ Ｐゴシック" w:hAnsi="Arial"/>
        </w:rPr>
      </w:pPr>
    </w:p>
    <w:p w14:paraId="3EF861D9" w14:textId="77777777" w:rsidR="000D4F1C" w:rsidRDefault="000D4F1C" w:rsidP="004A3414">
      <w:pPr>
        <w:rPr>
          <w:rFonts w:ascii="Arial" w:eastAsia="ＭＳ Ｐゴシック" w:hAnsi="Arial"/>
        </w:rPr>
      </w:pPr>
      <w:r>
        <w:rPr>
          <w:rFonts w:ascii="Arial" w:eastAsia="ＭＳ Ｐゴシック" w:hAnsi="Arial"/>
        </w:rPr>
        <w:br w:type="page"/>
      </w:r>
    </w:p>
    <w:p w14:paraId="59CE88F0" w14:textId="77777777" w:rsidR="000D4F1C" w:rsidRDefault="000D4F1C" w:rsidP="004A3414">
      <w:pPr>
        <w:rPr>
          <w:rFonts w:ascii="Arial" w:eastAsia="ＭＳ Ｐゴシック" w:hAnsi="Arial"/>
        </w:rPr>
        <w:sectPr w:rsidR="000D4F1C" w:rsidSect="0014047A">
          <w:type w:val="continuous"/>
          <w:pgSz w:w="11906" w:h="16838"/>
          <w:pgMar w:top="1985" w:right="1701" w:bottom="1701" w:left="1701" w:header="851" w:footer="992" w:gutter="0"/>
          <w:cols w:space="425"/>
          <w:docGrid w:type="lines" w:linePitch="360"/>
        </w:sectPr>
      </w:pPr>
    </w:p>
    <w:p w14:paraId="6368477C" w14:textId="77777777" w:rsidR="000D4F1C" w:rsidRPr="009D580E" w:rsidRDefault="000D4F1C" w:rsidP="000D4F1C">
      <w:pPr>
        <w:pStyle w:val="a3"/>
        <w:numPr>
          <w:ilvl w:val="0"/>
          <w:numId w:val="8"/>
        </w:numPr>
        <w:ind w:leftChars="0"/>
        <w:rPr>
          <w:rFonts w:ascii="Arial" w:eastAsia="ＭＳ Ｐゴシック" w:hAnsi="Arial"/>
        </w:rPr>
      </w:pPr>
      <w:r w:rsidRPr="009D580E">
        <w:rPr>
          <w:rFonts w:ascii="Arial" w:eastAsia="ＭＳ Ｐゴシック" w:hAnsi="Arial" w:hint="eastAsia"/>
        </w:rPr>
        <w:lastRenderedPageBreak/>
        <w:t>E</w:t>
      </w:r>
      <w:r w:rsidRPr="009D580E">
        <w:rPr>
          <w:rFonts w:ascii="Arial" w:eastAsia="ＭＳ Ｐゴシック" w:hAnsi="Arial"/>
        </w:rPr>
        <w:t>vidence profile</w:t>
      </w:r>
    </w:p>
    <w:tbl>
      <w:tblPr>
        <w:tblW w:w="5000" w:type="pct"/>
        <w:tblCellMar>
          <w:top w:w="100" w:type="dxa"/>
          <w:left w:w="100" w:type="dxa"/>
          <w:bottom w:w="100" w:type="dxa"/>
          <w:right w:w="100" w:type="dxa"/>
        </w:tblCellMar>
        <w:tblLook w:val="04A0" w:firstRow="1" w:lastRow="0" w:firstColumn="1" w:lastColumn="0" w:noHBand="0" w:noVBand="1"/>
      </w:tblPr>
      <w:tblGrid>
        <w:gridCol w:w="870"/>
        <w:gridCol w:w="796"/>
        <w:gridCol w:w="1045"/>
        <w:gridCol w:w="1307"/>
        <w:gridCol w:w="1442"/>
        <w:gridCol w:w="1233"/>
        <w:gridCol w:w="849"/>
        <w:gridCol w:w="1712"/>
        <w:gridCol w:w="1717"/>
        <w:gridCol w:w="956"/>
        <w:gridCol w:w="1053"/>
        <w:gridCol w:w="1106"/>
        <w:gridCol w:w="1282"/>
      </w:tblGrid>
      <w:tr w:rsidR="000D4F1C" w:rsidRPr="00436011" w14:paraId="0E9E27BF" w14:textId="77777777" w:rsidTr="004A3414">
        <w:trPr>
          <w:cantSplit/>
          <w:tblHeader/>
        </w:trPr>
        <w:tc>
          <w:tcPr>
            <w:tcW w:w="2459" w:type="pct"/>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328B5A42" w14:textId="77777777" w:rsidR="000D4F1C" w:rsidRPr="00436011" w:rsidRDefault="000D4F1C" w:rsidP="004A3414">
            <w:pPr>
              <w:jc w:val="center"/>
              <w:rPr>
                <w:rFonts w:ascii="Arial" w:hAnsi="Arial" w:cs="Arial"/>
                <w:b/>
                <w:bCs/>
                <w:color w:val="FFFFFF"/>
                <w:szCs w:val="21"/>
              </w:rPr>
            </w:pPr>
            <w:r w:rsidRPr="00436011">
              <w:rPr>
                <w:rFonts w:ascii="Arial" w:hAnsi="Arial" w:cs="Arial"/>
                <w:color w:val="FFFFFF" w:themeColor="background1"/>
                <w:szCs w:val="21"/>
              </w:rPr>
              <w:t>Assessment of certainty</w:t>
            </w:r>
          </w:p>
        </w:tc>
        <w:tc>
          <w:tcPr>
            <w:tcW w:w="1125"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27125345" w14:textId="77777777" w:rsidR="000D4F1C" w:rsidRPr="00436011" w:rsidRDefault="000D4F1C" w:rsidP="004A3414">
            <w:pPr>
              <w:jc w:val="center"/>
              <w:rPr>
                <w:rFonts w:ascii="Arial" w:hAnsi="Arial" w:cs="Arial"/>
                <w:b/>
                <w:bCs/>
                <w:color w:val="FFFFFF"/>
                <w:szCs w:val="21"/>
              </w:rPr>
            </w:pPr>
            <w:r w:rsidRPr="00436011">
              <w:rPr>
                <w:rFonts w:ascii="Arial" w:hAnsi="Arial" w:cs="Arial"/>
                <w:color w:val="FFFFFF" w:themeColor="background1"/>
                <w:szCs w:val="21"/>
              </w:rPr>
              <w:t>No. of patients</w:t>
            </w:r>
          </w:p>
        </w:tc>
        <w:tc>
          <w:tcPr>
            <w:tcW w:w="660"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051147E0" w14:textId="77777777" w:rsidR="000D4F1C" w:rsidRPr="00436011" w:rsidRDefault="000D4F1C" w:rsidP="004A3414">
            <w:pPr>
              <w:jc w:val="center"/>
              <w:rPr>
                <w:rFonts w:ascii="Arial" w:hAnsi="Arial" w:cs="Arial"/>
                <w:b/>
                <w:bCs/>
                <w:color w:val="FFFFFF"/>
                <w:szCs w:val="21"/>
              </w:rPr>
            </w:pPr>
            <w:r w:rsidRPr="00436011">
              <w:rPr>
                <w:rFonts w:ascii="Arial" w:hAnsi="Arial" w:cs="Arial"/>
                <w:b/>
                <w:bCs/>
                <w:color w:val="FFFFFF"/>
                <w:szCs w:val="21"/>
              </w:rPr>
              <w:t>Efficacy</w:t>
            </w:r>
          </w:p>
        </w:tc>
        <w:tc>
          <w:tcPr>
            <w:tcW w:w="351"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02FF0CA2" w14:textId="77777777" w:rsidR="000D4F1C" w:rsidRPr="00436011" w:rsidRDefault="000D4F1C" w:rsidP="004A3414">
            <w:pPr>
              <w:jc w:val="center"/>
              <w:rPr>
                <w:rFonts w:ascii="Arial" w:hAnsi="Arial" w:cs="Arial"/>
                <w:b/>
                <w:bCs/>
                <w:color w:val="FFFFFF"/>
                <w:szCs w:val="21"/>
              </w:rPr>
            </w:pPr>
            <w:r w:rsidRPr="00436011">
              <w:rPr>
                <w:rFonts w:ascii="Arial" w:hAnsi="Arial" w:cs="Arial"/>
                <w:color w:val="FFFFFF" w:themeColor="background1"/>
                <w:szCs w:val="21"/>
              </w:rPr>
              <w:t>Certainty of the evidence</w:t>
            </w:r>
          </w:p>
        </w:tc>
        <w:tc>
          <w:tcPr>
            <w:tcW w:w="405"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0D94556E" w14:textId="77777777" w:rsidR="000D4F1C" w:rsidRPr="00436011" w:rsidRDefault="000D4F1C" w:rsidP="004A3414">
            <w:pPr>
              <w:jc w:val="center"/>
              <w:rPr>
                <w:rFonts w:ascii="Arial" w:hAnsi="Arial" w:cs="Arial"/>
                <w:b/>
                <w:bCs/>
                <w:color w:val="FFFFFF"/>
                <w:szCs w:val="21"/>
              </w:rPr>
            </w:pPr>
            <w:r w:rsidRPr="00436011">
              <w:rPr>
                <w:rFonts w:ascii="Arial" w:hAnsi="Arial" w:cs="Arial"/>
                <w:b/>
                <w:bCs/>
                <w:color w:val="FFFFFF"/>
                <w:szCs w:val="21"/>
              </w:rPr>
              <w:t>Importance</w:t>
            </w:r>
          </w:p>
        </w:tc>
      </w:tr>
      <w:tr w:rsidR="000D4F1C" w:rsidRPr="00436011" w14:paraId="7E76DD36" w14:textId="77777777" w:rsidTr="004A3414">
        <w:trPr>
          <w:cantSplit/>
          <w:tblHeader/>
        </w:trPr>
        <w:tc>
          <w:tcPr>
            <w:tcW w:w="2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64677924" w14:textId="77777777" w:rsidR="000D4F1C" w:rsidRPr="00436011" w:rsidRDefault="000D4F1C" w:rsidP="004A3414">
            <w:pPr>
              <w:jc w:val="center"/>
              <w:rPr>
                <w:rFonts w:ascii="Arial" w:hAnsi="Arial" w:cs="Arial"/>
                <w:b/>
                <w:bCs/>
                <w:color w:val="FFFFFF"/>
                <w:szCs w:val="21"/>
              </w:rPr>
            </w:pPr>
            <w:r w:rsidRPr="00436011">
              <w:rPr>
                <w:rFonts w:ascii="Arial" w:hAnsi="Arial" w:cs="Arial"/>
                <w:color w:val="FFFFFF" w:themeColor="background1"/>
                <w:szCs w:val="21"/>
              </w:rPr>
              <w:t>No. of studies</w:t>
            </w:r>
          </w:p>
        </w:tc>
        <w:tc>
          <w:tcPr>
            <w:tcW w:w="26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709F411A" w14:textId="77777777" w:rsidR="000D4F1C" w:rsidRPr="00436011" w:rsidRDefault="000D4F1C" w:rsidP="004A3414">
            <w:pPr>
              <w:jc w:val="center"/>
              <w:rPr>
                <w:rFonts w:ascii="Arial" w:hAnsi="Arial" w:cs="Arial"/>
                <w:b/>
                <w:bCs/>
                <w:color w:val="FFFFFF"/>
                <w:szCs w:val="21"/>
              </w:rPr>
            </w:pPr>
            <w:r w:rsidRPr="00436011">
              <w:rPr>
                <w:rFonts w:ascii="Arial" w:hAnsi="Arial" w:cs="Arial"/>
                <w:color w:val="FFFFFF" w:themeColor="background1"/>
                <w:szCs w:val="21"/>
              </w:rPr>
              <w:t>Study design</w:t>
            </w:r>
          </w:p>
        </w:tc>
        <w:tc>
          <w:tcPr>
            <w:tcW w:w="3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28917949" w14:textId="77777777" w:rsidR="000D4F1C" w:rsidRPr="00436011" w:rsidRDefault="000D4F1C" w:rsidP="004A3414">
            <w:pPr>
              <w:jc w:val="center"/>
              <w:rPr>
                <w:rFonts w:ascii="Arial" w:hAnsi="Arial" w:cs="Arial"/>
                <w:b/>
                <w:bCs/>
                <w:color w:val="FFFFFF"/>
                <w:szCs w:val="21"/>
              </w:rPr>
            </w:pPr>
            <w:r w:rsidRPr="00436011">
              <w:rPr>
                <w:rFonts w:ascii="Arial" w:hAnsi="Arial" w:cs="Arial"/>
                <w:color w:val="FFFFFF" w:themeColor="background1"/>
                <w:szCs w:val="21"/>
              </w:rPr>
              <w:t>Risk of bias</w:t>
            </w:r>
          </w:p>
        </w:tc>
        <w:tc>
          <w:tcPr>
            <w:tcW w:w="43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6FE69C4A" w14:textId="77777777" w:rsidR="000D4F1C" w:rsidRPr="00436011" w:rsidRDefault="000D4F1C" w:rsidP="004A3414">
            <w:pPr>
              <w:jc w:val="center"/>
              <w:rPr>
                <w:rFonts w:ascii="Arial" w:hAnsi="Arial" w:cs="Arial"/>
                <w:b/>
                <w:bCs/>
                <w:color w:val="FFFFFF"/>
                <w:szCs w:val="21"/>
              </w:rPr>
            </w:pPr>
            <w:r w:rsidRPr="00436011">
              <w:rPr>
                <w:rFonts w:ascii="Arial" w:hAnsi="Arial" w:cs="Arial"/>
                <w:color w:val="FFFFFF" w:themeColor="background1"/>
                <w:szCs w:val="21"/>
              </w:rPr>
              <w:t>Indirectness</w:t>
            </w:r>
          </w:p>
        </w:tc>
        <w:tc>
          <w:tcPr>
            <w:tcW w:w="47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7D06BA9D" w14:textId="77777777" w:rsidR="000D4F1C" w:rsidRPr="00436011" w:rsidRDefault="000D4F1C" w:rsidP="004A3414">
            <w:pPr>
              <w:jc w:val="center"/>
              <w:rPr>
                <w:rFonts w:ascii="Arial" w:hAnsi="Arial" w:cs="Arial"/>
                <w:b/>
                <w:bCs/>
                <w:color w:val="FFFFFF"/>
                <w:szCs w:val="21"/>
              </w:rPr>
            </w:pPr>
            <w:r w:rsidRPr="00436011">
              <w:rPr>
                <w:rFonts w:ascii="Arial" w:hAnsi="Arial" w:cs="Arial"/>
                <w:color w:val="FFFFFF" w:themeColor="background1"/>
                <w:szCs w:val="21"/>
              </w:rPr>
              <w:t>Inconsistency</w:t>
            </w:r>
          </w:p>
        </w:tc>
        <w:tc>
          <w:tcPr>
            <w:tcW w:w="4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0632236E" w14:textId="77777777" w:rsidR="000D4F1C" w:rsidRPr="00436011" w:rsidRDefault="000D4F1C" w:rsidP="004A3414">
            <w:pPr>
              <w:jc w:val="center"/>
              <w:rPr>
                <w:rFonts w:ascii="Arial" w:hAnsi="Arial" w:cs="Arial"/>
                <w:b/>
                <w:bCs/>
                <w:color w:val="FFFFFF"/>
                <w:szCs w:val="21"/>
              </w:rPr>
            </w:pPr>
            <w:r w:rsidRPr="00436011">
              <w:rPr>
                <w:rFonts w:ascii="Arial" w:hAnsi="Arial" w:cs="Arial"/>
                <w:color w:val="FFFFFF" w:themeColor="background1"/>
                <w:szCs w:val="21"/>
              </w:rPr>
              <w:t>Imprecision</w:t>
            </w:r>
          </w:p>
        </w:tc>
        <w:tc>
          <w:tcPr>
            <w:tcW w:w="28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4C85F951" w14:textId="77777777" w:rsidR="000D4F1C" w:rsidRPr="00436011" w:rsidRDefault="000D4F1C" w:rsidP="004A3414">
            <w:pPr>
              <w:jc w:val="center"/>
              <w:rPr>
                <w:rFonts w:ascii="Arial" w:hAnsi="Arial" w:cs="Arial"/>
                <w:b/>
                <w:bCs/>
                <w:color w:val="FFFFFF"/>
                <w:szCs w:val="21"/>
              </w:rPr>
            </w:pPr>
            <w:r w:rsidRPr="00436011">
              <w:rPr>
                <w:rFonts w:ascii="Arial" w:hAnsi="Arial" w:cs="Arial"/>
                <w:b/>
                <w:bCs/>
                <w:color w:val="FFFFFF"/>
                <w:szCs w:val="21"/>
              </w:rPr>
              <w:t>Others</w:t>
            </w:r>
          </w:p>
        </w:tc>
        <w:tc>
          <w:tcPr>
            <w:tcW w:w="5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4ABA87C5" w14:textId="77777777" w:rsidR="000D4F1C" w:rsidRPr="00436011" w:rsidRDefault="000D4F1C" w:rsidP="004A3414">
            <w:pPr>
              <w:jc w:val="center"/>
              <w:rPr>
                <w:rFonts w:ascii="Arial" w:hAnsi="Arial" w:cs="Arial"/>
                <w:b/>
                <w:bCs/>
                <w:color w:val="FFFFFF"/>
                <w:szCs w:val="21"/>
              </w:rPr>
            </w:pPr>
            <w:r w:rsidRPr="00436011">
              <w:rPr>
                <w:rFonts w:ascii="Arial" w:hAnsi="Arial" w:cs="Arial"/>
                <w:b/>
                <w:bCs/>
                <w:color w:val="FFFFFF"/>
                <w:szCs w:val="21"/>
              </w:rPr>
              <w:t>Prone position</w:t>
            </w:r>
          </w:p>
        </w:tc>
        <w:tc>
          <w:tcPr>
            <w:tcW w:w="5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70F76741" w14:textId="77777777" w:rsidR="000D4F1C" w:rsidRPr="00436011" w:rsidRDefault="000D4F1C" w:rsidP="004A3414">
            <w:pPr>
              <w:jc w:val="center"/>
              <w:rPr>
                <w:rFonts w:ascii="Arial" w:hAnsi="Arial" w:cs="Arial"/>
                <w:b/>
                <w:bCs/>
                <w:color w:val="FFFFFF"/>
                <w:szCs w:val="21"/>
              </w:rPr>
            </w:pPr>
            <w:r w:rsidRPr="00436011">
              <w:rPr>
                <w:rFonts w:ascii="Arial" w:hAnsi="Arial" w:cs="Arial"/>
                <w:b/>
                <w:bCs/>
                <w:color w:val="FFFFFF"/>
                <w:szCs w:val="21"/>
              </w:rPr>
              <w:t>Control</w:t>
            </w:r>
          </w:p>
        </w:tc>
        <w:tc>
          <w:tcPr>
            <w:tcW w:w="31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5E412EE2" w14:textId="77777777" w:rsidR="000D4F1C" w:rsidRPr="00436011" w:rsidRDefault="000D4F1C" w:rsidP="004A3414">
            <w:pPr>
              <w:jc w:val="center"/>
              <w:rPr>
                <w:rFonts w:ascii="Arial" w:hAnsi="Arial" w:cs="Arial"/>
                <w:b/>
                <w:bCs/>
                <w:color w:val="FFFFFF"/>
                <w:szCs w:val="21"/>
              </w:rPr>
            </w:pPr>
            <w:r w:rsidRPr="00436011">
              <w:rPr>
                <w:rFonts w:ascii="Arial" w:hAnsi="Arial" w:cs="Arial"/>
                <w:b/>
                <w:bCs/>
                <w:color w:val="FFFFFF"/>
                <w:szCs w:val="21"/>
              </w:rPr>
              <w:t>Relative index</w:t>
            </w:r>
            <w:r w:rsidRPr="00436011">
              <w:rPr>
                <w:rFonts w:ascii="Arial" w:hAnsi="Arial" w:cs="Arial"/>
                <w:b/>
                <w:bCs/>
                <w:color w:val="FFFFFF"/>
                <w:szCs w:val="21"/>
              </w:rPr>
              <w:br/>
              <w:t>(95% CI)</w:t>
            </w:r>
          </w:p>
        </w:tc>
        <w:tc>
          <w:tcPr>
            <w:tcW w:w="3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05B08120" w14:textId="77777777" w:rsidR="000D4F1C" w:rsidRPr="00436011" w:rsidRDefault="000D4F1C" w:rsidP="004A3414">
            <w:pPr>
              <w:jc w:val="center"/>
              <w:rPr>
                <w:rFonts w:ascii="Arial" w:hAnsi="Arial" w:cs="Arial"/>
                <w:b/>
                <w:bCs/>
                <w:color w:val="FFFFFF"/>
                <w:szCs w:val="21"/>
              </w:rPr>
            </w:pPr>
            <w:r w:rsidRPr="00436011">
              <w:rPr>
                <w:rFonts w:ascii="Arial" w:hAnsi="Arial" w:cs="Arial"/>
                <w:b/>
                <w:bCs/>
                <w:color w:val="FFFFFF"/>
                <w:szCs w:val="21"/>
              </w:rPr>
              <w:t>Absolute index</w:t>
            </w:r>
            <w:r w:rsidRPr="00436011">
              <w:rPr>
                <w:rFonts w:ascii="Arial" w:hAnsi="Arial" w:cs="Arial"/>
                <w:b/>
                <w:bCs/>
                <w:color w:val="FFFFFF"/>
                <w:szCs w:val="21"/>
              </w:rPr>
              <w:br/>
              <w:t>(95% CI)</w:t>
            </w:r>
          </w:p>
        </w:tc>
        <w:tc>
          <w:tcPr>
            <w:tcW w:w="351" w:type="pct"/>
            <w:vMerge/>
            <w:vAlign w:val="center"/>
            <w:hideMark/>
          </w:tcPr>
          <w:p w14:paraId="5F56671D" w14:textId="77777777" w:rsidR="000D4F1C" w:rsidRPr="00436011" w:rsidRDefault="000D4F1C" w:rsidP="004A3414">
            <w:pPr>
              <w:rPr>
                <w:rFonts w:ascii="Arial" w:hAnsi="Arial" w:cs="Arial"/>
                <w:b/>
                <w:bCs/>
                <w:color w:val="FFFFFF"/>
                <w:szCs w:val="21"/>
              </w:rPr>
            </w:pPr>
          </w:p>
        </w:tc>
        <w:tc>
          <w:tcPr>
            <w:tcW w:w="405" w:type="pct"/>
            <w:vMerge/>
            <w:vAlign w:val="center"/>
            <w:hideMark/>
          </w:tcPr>
          <w:p w14:paraId="10BEB01C" w14:textId="77777777" w:rsidR="000D4F1C" w:rsidRPr="00436011" w:rsidRDefault="000D4F1C" w:rsidP="004A3414">
            <w:pPr>
              <w:rPr>
                <w:rFonts w:ascii="Arial" w:hAnsi="Arial" w:cs="Arial"/>
                <w:b/>
                <w:bCs/>
                <w:color w:val="FFFFFF"/>
                <w:szCs w:val="21"/>
              </w:rPr>
            </w:pPr>
          </w:p>
        </w:tc>
      </w:tr>
      <w:tr w:rsidR="000D4F1C" w:rsidRPr="00436011" w14:paraId="037FA13F"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311165EA" w14:textId="77777777" w:rsidR="000D4F1C" w:rsidRPr="00436011" w:rsidRDefault="000D4F1C" w:rsidP="004A3414">
            <w:pPr>
              <w:rPr>
                <w:rFonts w:ascii="Arial" w:hAnsi="Arial" w:cs="Arial"/>
                <w:b/>
                <w:bCs/>
                <w:color w:val="000000"/>
                <w:szCs w:val="21"/>
              </w:rPr>
            </w:pPr>
            <w:r>
              <w:rPr>
                <w:rFonts w:ascii="Arial" w:hAnsi="Arial" w:cs="Arial"/>
                <w:b/>
                <w:bCs/>
                <w:color w:val="000000"/>
                <w:szCs w:val="21"/>
              </w:rPr>
              <w:t>Mortality</w:t>
            </w:r>
            <w:r w:rsidRPr="00436011">
              <w:rPr>
                <w:rFonts w:ascii="Arial" w:hAnsi="Arial" w:cs="Arial"/>
                <w:b/>
                <w:bCs/>
                <w:color w:val="000000"/>
                <w:szCs w:val="21"/>
              </w:rPr>
              <w:t>*</w:t>
            </w:r>
          </w:p>
        </w:tc>
      </w:tr>
      <w:tr w:rsidR="000D4F1C" w:rsidRPr="00436011" w14:paraId="1FF6D3EB" w14:textId="77777777" w:rsidTr="004A3414">
        <w:trPr>
          <w:cantSplit/>
        </w:trPr>
        <w:tc>
          <w:tcPr>
            <w:tcW w:w="28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599C31" w14:textId="77777777" w:rsidR="000D4F1C" w:rsidRPr="00436011" w:rsidRDefault="000D4F1C" w:rsidP="004A3414">
            <w:pPr>
              <w:jc w:val="center"/>
              <w:rPr>
                <w:rFonts w:ascii="Arial" w:hAnsi="Arial" w:cs="Arial"/>
                <w:szCs w:val="21"/>
              </w:rPr>
            </w:pPr>
            <w:r w:rsidRPr="00436011">
              <w:rPr>
                <w:rFonts w:ascii="Arial" w:hAnsi="Arial" w:cs="Arial"/>
                <w:szCs w:val="21"/>
              </w:rPr>
              <w:t>7</w:t>
            </w:r>
          </w:p>
        </w:tc>
        <w:tc>
          <w:tcPr>
            <w:tcW w:w="26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C9E761" w14:textId="77777777" w:rsidR="000D4F1C" w:rsidRPr="00436011" w:rsidRDefault="000D4F1C" w:rsidP="004A3414">
            <w:pPr>
              <w:jc w:val="center"/>
              <w:rPr>
                <w:rFonts w:ascii="Arial" w:hAnsi="Arial" w:cs="Arial"/>
                <w:szCs w:val="21"/>
              </w:rPr>
            </w:pPr>
            <w:r w:rsidRPr="00436011">
              <w:rPr>
                <w:rFonts w:ascii="Arial" w:hAnsi="Arial" w:cs="Arial"/>
                <w:szCs w:val="21"/>
              </w:rPr>
              <w:t>RCT</w:t>
            </w:r>
          </w:p>
        </w:tc>
        <w:tc>
          <w:tcPr>
            <w:tcW w:w="31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BE5D71" w14:textId="77777777" w:rsidR="000D4F1C" w:rsidRPr="00436011" w:rsidRDefault="000D4F1C" w:rsidP="004A3414">
            <w:pPr>
              <w:jc w:val="center"/>
              <w:rPr>
                <w:rFonts w:ascii="Arial" w:hAnsi="Arial" w:cs="Arial"/>
                <w:szCs w:val="21"/>
              </w:rPr>
            </w:pPr>
            <w:r w:rsidRPr="00436011">
              <w:rPr>
                <w:rFonts w:ascii="Arial" w:hAnsi="Arial" w:cs="Arial"/>
                <w:szCs w:val="21"/>
              </w:rPr>
              <w:t>Serious</w:t>
            </w:r>
            <w:r w:rsidRPr="00436011">
              <w:rPr>
                <w:rFonts w:ascii="Arial" w:hAnsi="Arial" w:cs="Arial"/>
                <w:szCs w:val="21"/>
                <w:vertAlign w:val="superscript"/>
              </w:rPr>
              <w:t>a</w:t>
            </w:r>
          </w:p>
        </w:tc>
        <w:tc>
          <w:tcPr>
            <w:tcW w:w="43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136C6C" w14:textId="77777777" w:rsidR="000D4F1C" w:rsidRPr="00436011" w:rsidRDefault="000D4F1C" w:rsidP="004A3414">
            <w:pPr>
              <w:jc w:val="center"/>
              <w:rPr>
                <w:rFonts w:ascii="Arial" w:hAnsi="Arial" w:cs="Arial"/>
                <w:szCs w:val="21"/>
              </w:rPr>
            </w:pPr>
            <w:r w:rsidRPr="00436011">
              <w:rPr>
                <w:rFonts w:ascii="Arial" w:hAnsi="Arial" w:cs="Arial"/>
                <w:szCs w:val="21"/>
              </w:rPr>
              <w:t>Not Serious</w:t>
            </w:r>
            <w:r w:rsidRPr="00436011">
              <w:rPr>
                <w:rFonts w:ascii="Arial" w:hAnsi="Arial" w:cs="Arial"/>
                <w:szCs w:val="21"/>
                <w:vertAlign w:val="superscript"/>
              </w:rPr>
              <w:t>b</w:t>
            </w:r>
            <w:r w:rsidRPr="00436011">
              <w:rPr>
                <w:rFonts w:ascii="Arial" w:hAnsi="Arial" w:cs="Arial"/>
                <w:szCs w:val="21"/>
              </w:rPr>
              <w:t xml:space="preserve"> </w:t>
            </w:r>
          </w:p>
        </w:tc>
        <w:tc>
          <w:tcPr>
            <w:tcW w:w="47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336A2A" w14:textId="77777777" w:rsidR="000D4F1C" w:rsidRPr="00436011" w:rsidRDefault="000D4F1C" w:rsidP="004A3414">
            <w:pPr>
              <w:jc w:val="center"/>
              <w:rPr>
                <w:rFonts w:ascii="Arial" w:hAnsi="Arial" w:cs="Arial"/>
                <w:szCs w:val="21"/>
              </w:rPr>
            </w:pPr>
            <w:r w:rsidRPr="00436011">
              <w:rPr>
                <w:rFonts w:ascii="Arial" w:hAnsi="Arial" w:cs="Arial"/>
                <w:szCs w:val="21"/>
              </w:rPr>
              <w:t xml:space="preserve">Not Serious </w:t>
            </w:r>
          </w:p>
        </w:tc>
        <w:tc>
          <w:tcPr>
            <w:tcW w:w="40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7C9BB5" w14:textId="77777777" w:rsidR="000D4F1C" w:rsidRPr="00436011" w:rsidRDefault="000D4F1C" w:rsidP="004A3414">
            <w:pPr>
              <w:jc w:val="center"/>
              <w:rPr>
                <w:rFonts w:ascii="Arial" w:hAnsi="Arial" w:cs="Arial"/>
                <w:szCs w:val="21"/>
              </w:rPr>
            </w:pPr>
            <w:r w:rsidRPr="00436011">
              <w:rPr>
                <w:rFonts w:ascii="Arial" w:hAnsi="Arial" w:cs="Arial"/>
                <w:szCs w:val="21"/>
              </w:rPr>
              <w:t>Serious</w:t>
            </w:r>
            <w:r w:rsidRPr="00436011">
              <w:rPr>
                <w:rFonts w:ascii="Arial" w:hAnsi="Arial" w:cs="Arial"/>
                <w:szCs w:val="21"/>
                <w:vertAlign w:val="superscript"/>
              </w:rPr>
              <w:t>c</w:t>
            </w:r>
          </w:p>
        </w:tc>
        <w:tc>
          <w:tcPr>
            <w:tcW w:w="28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6E4F69" w14:textId="77777777" w:rsidR="000D4F1C" w:rsidRPr="00436011" w:rsidRDefault="000D4F1C" w:rsidP="004A3414">
            <w:pPr>
              <w:jc w:val="center"/>
              <w:rPr>
                <w:rFonts w:ascii="Arial" w:hAnsi="Arial" w:cs="Arial"/>
                <w:szCs w:val="21"/>
              </w:rPr>
            </w:pPr>
            <w:r w:rsidRPr="00436011">
              <w:rPr>
                <w:rFonts w:ascii="Arial" w:hAnsi="Arial" w:cs="Arial"/>
                <w:szCs w:val="21"/>
              </w:rPr>
              <w:t xml:space="preserve">None </w:t>
            </w:r>
          </w:p>
        </w:tc>
        <w:tc>
          <w:tcPr>
            <w:tcW w:w="5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E9551E" w14:textId="77777777" w:rsidR="000D4F1C" w:rsidRPr="00436011" w:rsidRDefault="000D4F1C" w:rsidP="004A3414">
            <w:pPr>
              <w:jc w:val="center"/>
              <w:rPr>
                <w:rFonts w:ascii="Arial" w:hAnsi="Arial" w:cs="Arial"/>
                <w:szCs w:val="21"/>
              </w:rPr>
            </w:pPr>
            <w:r w:rsidRPr="00436011">
              <w:rPr>
                <w:rFonts w:ascii="Arial" w:hAnsi="Arial" w:cs="Arial"/>
                <w:szCs w:val="21"/>
              </w:rPr>
              <w:t>418/1088</w:t>
            </w:r>
            <w:r>
              <w:rPr>
                <w:rFonts w:ascii="Arial" w:hAnsi="Arial" w:cs="Arial"/>
                <w:szCs w:val="21"/>
              </w:rPr>
              <w:t xml:space="preserve"> </w:t>
            </w:r>
            <w:r w:rsidRPr="00436011">
              <w:rPr>
                <w:rFonts w:ascii="Arial" w:hAnsi="Arial" w:cs="Arial"/>
                <w:szCs w:val="21"/>
              </w:rPr>
              <w:t xml:space="preserve">(38.4%) </w:t>
            </w:r>
          </w:p>
        </w:tc>
        <w:tc>
          <w:tcPr>
            <w:tcW w:w="5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736845" w14:textId="77777777" w:rsidR="000D4F1C" w:rsidRPr="00436011" w:rsidRDefault="000D4F1C" w:rsidP="004A3414">
            <w:pPr>
              <w:rPr>
                <w:rFonts w:ascii="Arial" w:hAnsi="Arial" w:cs="Arial"/>
                <w:szCs w:val="21"/>
              </w:rPr>
            </w:pPr>
            <w:r w:rsidRPr="00436011">
              <w:rPr>
                <w:rFonts w:ascii="Arial" w:hAnsi="Arial" w:cs="Arial"/>
                <w:szCs w:val="21"/>
              </w:rPr>
              <w:t>447/1030</w:t>
            </w:r>
            <w:r>
              <w:rPr>
                <w:rFonts w:ascii="Arial" w:hAnsi="Arial" w:cs="Arial"/>
                <w:szCs w:val="21"/>
              </w:rPr>
              <w:t xml:space="preserve"> </w:t>
            </w:r>
            <w:r w:rsidRPr="00436011">
              <w:rPr>
                <w:rFonts w:ascii="Arial" w:hAnsi="Arial" w:cs="Arial"/>
                <w:szCs w:val="21"/>
              </w:rPr>
              <w:t>(43.4%)</w:t>
            </w:r>
          </w:p>
        </w:tc>
        <w:tc>
          <w:tcPr>
            <w:tcW w:w="31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73E906" w14:textId="77777777" w:rsidR="000D4F1C" w:rsidRPr="00436011" w:rsidRDefault="000D4F1C" w:rsidP="004A3414">
            <w:pPr>
              <w:rPr>
                <w:rFonts w:ascii="Arial" w:hAnsi="Arial" w:cs="Arial"/>
                <w:szCs w:val="21"/>
              </w:rPr>
            </w:pPr>
            <w:r w:rsidRPr="00436011">
              <w:rPr>
                <w:rFonts w:ascii="Arial" w:hAnsi="Arial" w:cs="Arial"/>
                <w:b/>
                <w:bCs/>
                <w:color w:val="000000"/>
                <w:szCs w:val="21"/>
              </w:rPr>
              <w:t>RR 0.84</w:t>
            </w:r>
            <w:r w:rsidRPr="00436011">
              <w:rPr>
                <w:rFonts w:ascii="Arial" w:hAnsi="Arial" w:cs="Arial"/>
                <w:color w:val="000000"/>
                <w:szCs w:val="21"/>
              </w:rPr>
              <w:br/>
              <w:t>(0.69 to 1.03)</w:t>
            </w: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BF4960" w14:textId="77777777" w:rsidR="000D4F1C" w:rsidRPr="00436011" w:rsidRDefault="000D4F1C" w:rsidP="004A3414">
            <w:pPr>
              <w:rPr>
                <w:rFonts w:ascii="Arial" w:hAnsi="Arial" w:cs="Arial"/>
                <w:szCs w:val="21"/>
              </w:rPr>
            </w:pPr>
            <w:r w:rsidRPr="00436011">
              <w:rPr>
                <w:rFonts w:ascii="Arial" w:hAnsi="Arial" w:cs="Arial"/>
                <w:szCs w:val="21"/>
              </w:rPr>
              <w:t>-69 per 1000 patients (-135</w:t>
            </w:r>
            <w:r w:rsidRPr="00436011">
              <w:rPr>
                <w:rFonts w:ascii="Arial" w:hAnsi="Arial" w:cs="Arial"/>
                <w:szCs w:val="21"/>
              </w:rPr>
              <w:t>〜</w:t>
            </w:r>
            <w:r w:rsidRPr="00436011">
              <w:rPr>
                <w:rFonts w:ascii="Arial" w:hAnsi="Arial" w:cs="Arial"/>
                <w:szCs w:val="21"/>
              </w:rPr>
              <w:t>+13)</w:t>
            </w:r>
          </w:p>
        </w:tc>
        <w:tc>
          <w:tcPr>
            <w:tcW w:w="35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6E9236" w14:textId="77777777" w:rsidR="000D4F1C" w:rsidRPr="00436011" w:rsidRDefault="000D4F1C" w:rsidP="004A3414">
            <w:pPr>
              <w:rPr>
                <w:rFonts w:ascii="Arial" w:hAnsi="Arial" w:cs="Arial"/>
                <w:szCs w:val="21"/>
              </w:rPr>
            </w:pPr>
            <w:r w:rsidRPr="00436011">
              <w:rPr>
                <w:rFonts w:ascii="Cambria Math" w:hAnsi="Cambria Math" w:cs="Cambria Math"/>
                <w:color w:val="000000"/>
                <w:szCs w:val="21"/>
              </w:rPr>
              <w:t>⨁⨁</w:t>
            </w:r>
            <w:r w:rsidRPr="00436011">
              <w:rPr>
                <w:rFonts w:ascii="Segoe UI Symbol" w:hAnsi="Segoe UI Symbol" w:cs="Segoe UI Symbol"/>
                <w:color w:val="000000"/>
                <w:szCs w:val="21"/>
              </w:rPr>
              <w:t>◯◯</w:t>
            </w:r>
          </w:p>
          <w:p w14:paraId="06EBED27" w14:textId="77777777" w:rsidR="000D4F1C" w:rsidRPr="00436011" w:rsidRDefault="000D4F1C" w:rsidP="004A3414">
            <w:pPr>
              <w:jc w:val="center"/>
              <w:rPr>
                <w:rFonts w:ascii="Arial" w:hAnsi="Arial" w:cs="Arial"/>
                <w:szCs w:val="21"/>
              </w:rPr>
            </w:pPr>
            <w:r w:rsidRPr="00436011">
              <w:rPr>
                <w:rFonts w:ascii="Arial" w:hAnsi="Arial" w:cs="Arial"/>
                <w:szCs w:val="21"/>
              </w:rPr>
              <w:t>low</w:t>
            </w:r>
          </w:p>
        </w:tc>
        <w:tc>
          <w:tcPr>
            <w:tcW w:w="40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F598E2" w14:textId="77777777" w:rsidR="000D4F1C" w:rsidRPr="00436011" w:rsidRDefault="000D4F1C" w:rsidP="004A3414">
            <w:pPr>
              <w:jc w:val="center"/>
              <w:rPr>
                <w:rFonts w:ascii="Arial" w:hAnsi="Arial" w:cs="Arial"/>
                <w:szCs w:val="21"/>
              </w:rPr>
            </w:pPr>
            <w:r w:rsidRPr="00436011">
              <w:rPr>
                <w:rFonts w:ascii="Arial" w:hAnsi="Arial" w:cs="Arial"/>
                <w:szCs w:val="21"/>
              </w:rPr>
              <w:t>Critical</w:t>
            </w:r>
          </w:p>
        </w:tc>
      </w:tr>
      <w:tr w:rsidR="000D4F1C" w:rsidRPr="00436011" w14:paraId="5CCC2AFD"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5B2CB297" w14:textId="77777777" w:rsidR="000D4F1C" w:rsidRPr="00436011" w:rsidRDefault="000D4F1C" w:rsidP="004A3414">
            <w:pPr>
              <w:rPr>
                <w:rFonts w:ascii="Arial" w:hAnsi="Arial" w:cs="Arial"/>
                <w:b/>
                <w:bCs/>
                <w:color w:val="000000"/>
                <w:szCs w:val="21"/>
              </w:rPr>
            </w:pPr>
            <w:r>
              <w:rPr>
                <w:rFonts w:ascii="Arial" w:hAnsi="Arial" w:cs="Arial"/>
                <w:b/>
                <w:bCs/>
                <w:color w:val="000000"/>
                <w:szCs w:val="21"/>
              </w:rPr>
              <w:t>D</w:t>
            </w:r>
            <w:r>
              <w:rPr>
                <w:b/>
                <w:bCs/>
                <w:szCs w:val="21"/>
              </w:rPr>
              <w:t>uration of mechanical ventilation</w:t>
            </w:r>
          </w:p>
        </w:tc>
      </w:tr>
      <w:tr w:rsidR="000D4F1C" w:rsidRPr="00436011" w14:paraId="77B3B865" w14:textId="77777777" w:rsidTr="004A3414">
        <w:trPr>
          <w:cantSplit/>
        </w:trPr>
        <w:tc>
          <w:tcPr>
            <w:tcW w:w="28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9A077A" w14:textId="77777777" w:rsidR="000D4F1C" w:rsidRPr="00436011" w:rsidRDefault="000D4F1C" w:rsidP="004A3414">
            <w:pPr>
              <w:jc w:val="center"/>
              <w:rPr>
                <w:rFonts w:ascii="Arial" w:hAnsi="Arial" w:cs="Arial"/>
                <w:szCs w:val="21"/>
              </w:rPr>
            </w:pPr>
            <w:r w:rsidRPr="00436011">
              <w:rPr>
                <w:rFonts w:ascii="Arial" w:hAnsi="Arial" w:cs="Arial"/>
                <w:szCs w:val="21"/>
              </w:rPr>
              <w:t>3</w:t>
            </w:r>
          </w:p>
        </w:tc>
        <w:tc>
          <w:tcPr>
            <w:tcW w:w="26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1D8572" w14:textId="77777777" w:rsidR="000D4F1C" w:rsidRPr="00436011" w:rsidRDefault="000D4F1C" w:rsidP="004A3414">
            <w:pPr>
              <w:jc w:val="center"/>
              <w:rPr>
                <w:rFonts w:ascii="Arial" w:hAnsi="Arial" w:cs="Arial"/>
                <w:szCs w:val="21"/>
              </w:rPr>
            </w:pPr>
            <w:r w:rsidRPr="00436011">
              <w:rPr>
                <w:rFonts w:ascii="Arial" w:hAnsi="Arial" w:cs="Arial"/>
                <w:szCs w:val="21"/>
              </w:rPr>
              <w:t>RCT</w:t>
            </w:r>
          </w:p>
        </w:tc>
        <w:tc>
          <w:tcPr>
            <w:tcW w:w="31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95541C" w14:textId="77777777" w:rsidR="000D4F1C" w:rsidRPr="00436011" w:rsidRDefault="000D4F1C" w:rsidP="004A3414">
            <w:pPr>
              <w:rPr>
                <w:rFonts w:ascii="Arial" w:hAnsi="Arial" w:cs="Arial"/>
                <w:szCs w:val="21"/>
              </w:rPr>
            </w:pPr>
            <w:r w:rsidRPr="00436011">
              <w:rPr>
                <w:rFonts w:ascii="Arial" w:hAnsi="Arial" w:cs="Arial"/>
                <w:szCs w:val="21"/>
              </w:rPr>
              <w:t>Very Serious</w:t>
            </w:r>
            <w:r w:rsidRPr="00436011">
              <w:rPr>
                <w:rFonts w:ascii="Arial" w:hAnsi="Arial" w:cs="Arial"/>
                <w:szCs w:val="21"/>
                <w:vertAlign w:val="superscript"/>
              </w:rPr>
              <w:t>d</w:t>
            </w:r>
          </w:p>
        </w:tc>
        <w:tc>
          <w:tcPr>
            <w:tcW w:w="43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C88D03" w14:textId="77777777" w:rsidR="000D4F1C" w:rsidRPr="00436011" w:rsidRDefault="000D4F1C" w:rsidP="004A3414">
            <w:pPr>
              <w:jc w:val="center"/>
              <w:rPr>
                <w:rFonts w:ascii="Arial" w:hAnsi="Arial" w:cs="Arial"/>
                <w:szCs w:val="21"/>
              </w:rPr>
            </w:pPr>
            <w:r w:rsidRPr="00436011">
              <w:rPr>
                <w:rFonts w:ascii="Arial" w:hAnsi="Arial" w:cs="Arial"/>
                <w:szCs w:val="21"/>
              </w:rPr>
              <w:t>Not Serious</w:t>
            </w:r>
          </w:p>
        </w:tc>
        <w:tc>
          <w:tcPr>
            <w:tcW w:w="47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D699F0" w14:textId="77777777" w:rsidR="000D4F1C" w:rsidRPr="00436011" w:rsidRDefault="000D4F1C" w:rsidP="004A3414">
            <w:pPr>
              <w:jc w:val="center"/>
              <w:rPr>
                <w:rFonts w:ascii="Arial" w:hAnsi="Arial" w:cs="Arial"/>
                <w:szCs w:val="21"/>
              </w:rPr>
            </w:pPr>
            <w:r w:rsidRPr="00436011">
              <w:rPr>
                <w:rFonts w:ascii="Arial" w:hAnsi="Arial" w:cs="Arial"/>
                <w:szCs w:val="21"/>
              </w:rPr>
              <w:t>Not Serious</w:t>
            </w:r>
          </w:p>
        </w:tc>
        <w:tc>
          <w:tcPr>
            <w:tcW w:w="40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DC4A9A" w14:textId="77777777" w:rsidR="000D4F1C" w:rsidRPr="00436011" w:rsidRDefault="000D4F1C" w:rsidP="004A3414">
            <w:pPr>
              <w:jc w:val="center"/>
              <w:rPr>
                <w:rFonts w:ascii="Arial" w:hAnsi="Arial" w:cs="Arial"/>
                <w:szCs w:val="21"/>
              </w:rPr>
            </w:pPr>
            <w:r w:rsidRPr="00436011">
              <w:rPr>
                <w:rFonts w:ascii="Arial" w:hAnsi="Arial" w:cs="Arial"/>
                <w:szCs w:val="21"/>
              </w:rPr>
              <w:t>Serious</w:t>
            </w:r>
            <w:r w:rsidRPr="00436011">
              <w:rPr>
                <w:rFonts w:ascii="Arial" w:hAnsi="Arial" w:cs="Arial"/>
                <w:szCs w:val="21"/>
                <w:vertAlign w:val="superscript"/>
              </w:rPr>
              <w:t>e</w:t>
            </w:r>
          </w:p>
        </w:tc>
        <w:tc>
          <w:tcPr>
            <w:tcW w:w="28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26DB8C" w14:textId="77777777" w:rsidR="000D4F1C" w:rsidRPr="00436011" w:rsidRDefault="000D4F1C" w:rsidP="004A3414">
            <w:pPr>
              <w:jc w:val="center"/>
              <w:rPr>
                <w:rFonts w:ascii="Arial" w:hAnsi="Arial" w:cs="Arial"/>
                <w:szCs w:val="21"/>
              </w:rPr>
            </w:pPr>
            <w:r w:rsidRPr="00436011">
              <w:rPr>
                <w:rFonts w:ascii="Arial" w:hAnsi="Arial" w:cs="Arial"/>
                <w:szCs w:val="21"/>
              </w:rPr>
              <w:t>None</w:t>
            </w:r>
          </w:p>
        </w:tc>
        <w:tc>
          <w:tcPr>
            <w:tcW w:w="5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C16F63" w14:textId="77777777" w:rsidR="000D4F1C" w:rsidRPr="00436011" w:rsidRDefault="000D4F1C" w:rsidP="004A3414">
            <w:pPr>
              <w:jc w:val="center"/>
              <w:rPr>
                <w:rFonts w:ascii="Arial" w:hAnsi="Arial" w:cs="Arial"/>
                <w:szCs w:val="21"/>
              </w:rPr>
            </w:pPr>
            <w:r w:rsidRPr="00436011">
              <w:rPr>
                <w:rFonts w:ascii="Arial" w:hAnsi="Arial" w:cs="Arial"/>
                <w:szCs w:val="21"/>
              </w:rPr>
              <w:t>455</w:t>
            </w:r>
          </w:p>
        </w:tc>
        <w:tc>
          <w:tcPr>
            <w:tcW w:w="5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DB079A" w14:textId="77777777" w:rsidR="000D4F1C" w:rsidRPr="00436011" w:rsidRDefault="000D4F1C" w:rsidP="004A3414">
            <w:pPr>
              <w:rPr>
                <w:rFonts w:ascii="Arial" w:hAnsi="Arial" w:cs="Arial"/>
                <w:szCs w:val="21"/>
              </w:rPr>
            </w:pPr>
            <w:r w:rsidRPr="00436011">
              <w:rPr>
                <w:rFonts w:ascii="Arial" w:hAnsi="Arial" w:cs="Arial"/>
                <w:szCs w:val="21"/>
              </w:rPr>
              <w:t>416</w:t>
            </w:r>
          </w:p>
        </w:tc>
        <w:tc>
          <w:tcPr>
            <w:tcW w:w="31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BF623C" w14:textId="77777777" w:rsidR="000D4F1C" w:rsidRPr="00436011" w:rsidRDefault="000D4F1C" w:rsidP="004A3414">
            <w:pPr>
              <w:jc w:val="center"/>
              <w:rPr>
                <w:rFonts w:ascii="Arial" w:hAnsi="Arial" w:cs="Arial"/>
                <w:szCs w:val="21"/>
              </w:rPr>
            </w:pPr>
            <w:r w:rsidRPr="00436011">
              <w:rPr>
                <w:rFonts w:ascii="Arial" w:hAnsi="Arial" w:cs="Arial"/>
                <w:szCs w:val="21"/>
              </w:rPr>
              <w:t>-</w:t>
            </w: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284F9F" w14:textId="77777777" w:rsidR="000D4F1C" w:rsidRPr="00436011" w:rsidRDefault="000D4F1C" w:rsidP="004A3414">
            <w:pPr>
              <w:jc w:val="center"/>
              <w:rPr>
                <w:rFonts w:ascii="Arial" w:hAnsi="Arial" w:cs="Arial"/>
                <w:szCs w:val="21"/>
                <w:highlight w:val="yellow"/>
              </w:rPr>
            </w:pPr>
            <w:r w:rsidRPr="00436011">
              <w:rPr>
                <w:rFonts w:ascii="Arial" w:hAnsi="Arial" w:cs="Arial"/>
                <w:szCs w:val="21"/>
              </w:rPr>
              <w:t>Average 0.48days short (-1.61</w:t>
            </w:r>
            <w:r w:rsidRPr="00436011">
              <w:rPr>
                <w:rFonts w:ascii="Arial" w:hAnsi="Arial" w:cs="Arial"/>
                <w:szCs w:val="21"/>
              </w:rPr>
              <w:t>〜</w:t>
            </w:r>
            <w:r w:rsidRPr="00436011">
              <w:rPr>
                <w:rFonts w:ascii="Arial" w:hAnsi="Arial" w:cs="Arial"/>
                <w:szCs w:val="21"/>
              </w:rPr>
              <w:t>+0.65)</w:t>
            </w:r>
          </w:p>
        </w:tc>
        <w:tc>
          <w:tcPr>
            <w:tcW w:w="35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83469A" w14:textId="77777777" w:rsidR="000D4F1C" w:rsidRPr="00436011" w:rsidRDefault="000D4F1C" w:rsidP="004A3414">
            <w:pPr>
              <w:rPr>
                <w:rFonts w:ascii="Arial" w:hAnsi="Arial" w:cs="Arial"/>
                <w:szCs w:val="21"/>
              </w:rPr>
            </w:pPr>
            <w:r w:rsidRPr="00436011">
              <w:rPr>
                <w:rFonts w:ascii="Cambria Math" w:hAnsi="Cambria Math" w:cs="Cambria Math"/>
                <w:color w:val="000000"/>
                <w:szCs w:val="21"/>
              </w:rPr>
              <w:t>⨁</w:t>
            </w:r>
            <w:r w:rsidRPr="00436011">
              <w:rPr>
                <w:rFonts w:ascii="Segoe UI Symbol" w:hAnsi="Segoe UI Symbol" w:cs="Segoe UI Symbol"/>
                <w:color w:val="000000"/>
                <w:szCs w:val="21"/>
              </w:rPr>
              <w:t>◯◯◯</w:t>
            </w:r>
          </w:p>
          <w:p w14:paraId="7C38527D" w14:textId="77777777" w:rsidR="000D4F1C" w:rsidRPr="00436011" w:rsidRDefault="000D4F1C" w:rsidP="004A3414">
            <w:pPr>
              <w:jc w:val="center"/>
              <w:rPr>
                <w:rFonts w:ascii="Arial" w:hAnsi="Arial" w:cs="Arial"/>
                <w:szCs w:val="21"/>
              </w:rPr>
            </w:pPr>
            <w:r w:rsidRPr="00436011">
              <w:rPr>
                <w:rFonts w:ascii="Arial" w:hAnsi="Arial" w:cs="Arial"/>
                <w:szCs w:val="21"/>
              </w:rPr>
              <w:t>Very low</w:t>
            </w:r>
          </w:p>
        </w:tc>
        <w:tc>
          <w:tcPr>
            <w:tcW w:w="40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C18FBB" w14:textId="77777777" w:rsidR="000D4F1C" w:rsidRPr="00436011" w:rsidRDefault="000D4F1C" w:rsidP="004A3414">
            <w:pPr>
              <w:jc w:val="center"/>
              <w:rPr>
                <w:rFonts w:ascii="Arial" w:hAnsi="Arial" w:cs="Arial"/>
                <w:szCs w:val="21"/>
              </w:rPr>
            </w:pPr>
            <w:r w:rsidRPr="00436011">
              <w:rPr>
                <w:rFonts w:ascii="Arial" w:hAnsi="Arial" w:cs="Arial"/>
                <w:szCs w:val="21"/>
              </w:rPr>
              <w:t>Critical</w:t>
            </w:r>
          </w:p>
        </w:tc>
      </w:tr>
      <w:tr w:rsidR="000D4F1C" w:rsidRPr="00436011" w14:paraId="13899EF9"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44B5F520" w14:textId="77777777" w:rsidR="000D4F1C" w:rsidRPr="00436011" w:rsidRDefault="000D4F1C" w:rsidP="004A3414">
            <w:pPr>
              <w:rPr>
                <w:rFonts w:ascii="Arial" w:hAnsi="Arial" w:cs="Arial"/>
                <w:b/>
                <w:bCs/>
                <w:color w:val="000000"/>
                <w:szCs w:val="21"/>
              </w:rPr>
            </w:pPr>
            <w:r>
              <w:rPr>
                <w:rFonts w:ascii="Arial" w:hAnsi="Arial" w:cs="Arial"/>
                <w:b/>
                <w:bCs/>
                <w:color w:val="000000"/>
                <w:szCs w:val="21"/>
              </w:rPr>
              <w:t>Length of ICU stay</w:t>
            </w:r>
          </w:p>
        </w:tc>
      </w:tr>
      <w:tr w:rsidR="000D4F1C" w:rsidRPr="00436011" w14:paraId="233D319D" w14:textId="77777777" w:rsidTr="004A3414">
        <w:trPr>
          <w:cantSplit/>
        </w:trPr>
        <w:tc>
          <w:tcPr>
            <w:tcW w:w="28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A481D6" w14:textId="77777777" w:rsidR="000D4F1C" w:rsidRPr="00436011" w:rsidRDefault="000D4F1C" w:rsidP="004A3414">
            <w:pPr>
              <w:jc w:val="center"/>
              <w:rPr>
                <w:rFonts w:ascii="Arial" w:hAnsi="Arial" w:cs="Arial"/>
                <w:szCs w:val="21"/>
              </w:rPr>
            </w:pPr>
            <w:r w:rsidRPr="00436011">
              <w:rPr>
                <w:rFonts w:ascii="Arial" w:hAnsi="Arial" w:cs="Arial"/>
                <w:szCs w:val="21"/>
              </w:rPr>
              <w:lastRenderedPageBreak/>
              <w:t>3</w:t>
            </w:r>
          </w:p>
        </w:tc>
        <w:tc>
          <w:tcPr>
            <w:tcW w:w="26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15BE3E" w14:textId="77777777" w:rsidR="000D4F1C" w:rsidRPr="00436011" w:rsidRDefault="000D4F1C" w:rsidP="004A3414">
            <w:pPr>
              <w:jc w:val="center"/>
              <w:rPr>
                <w:rFonts w:ascii="Arial" w:hAnsi="Arial" w:cs="Arial"/>
                <w:szCs w:val="21"/>
              </w:rPr>
            </w:pPr>
            <w:r w:rsidRPr="00436011">
              <w:rPr>
                <w:rFonts w:ascii="Arial" w:hAnsi="Arial" w:cs="Arial"/>
                <w:szCs w:val="21"/>
              </w:rPr>
              <w:t>RCT</w:t>
            </w:r>
          </w:p>
        </w:tc>
        <w:tc>
          <w:tcPr>
            <w:tcW w:w="31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301FA6" w14:textId="77777777" w:rsidR="000D4F1C" w:rsidRPr="00436011" w:rsidRDefault="000D4F1C" w:rsidP="004A3414">
            <w:pPr>
              <w:jc w:val="center"/>
              <w:rPr>
                <w:rFonts w:ascii="Arial" w:hAnsi="Arial" w:cs="Arial"/>
                <w:szCs w:val="21"/>
              </w:rPr>
            </w:pPr>
            <w:r w:rsidRPr="00436011">
              <w:rPr>
                <w:rFonts w:ascii="Arial" w:hAnsi="Arial" w:cs="Arial"/>
                <w:szCs w:val="21"/>
              </w:rPr>
              <w:t>Serious</w:t>
            </w:r>
            <w:r w:rsidRPr="00436011">
              <w:rPr>
                <w:rFonts w:ascii="Arial" w:hAnsi="Arial" w:cs="Arial"/>
                <w:szCs w:val="21"/>
                <w:vertAlign w:val="superscript"/>
              </w:rPr>
              <w:t>f</w:t>
            </w:r>
          </w:p>
        </w:tc>
        <w:tc>
          <w:tcPr>
            <w:tcW w:w="43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3AF5F4" w14:textId="77777777" w:rsidR="000D4F1C" w:rsidRPr="00436011" w:rsidRDefault="000D4F1C" w:rsidP="004A3414">
            <w:pPr>
              <w:jc w:val="center"/>
              <w:rPr>
                <w:rFonts w:ascii="Arial" w:hAnsi="Arial" w:cs="Arial"/>
                <w:szCs w:val="21"/>
              </w:rPr>
            </w:pPr>
            <w:r w:rsidRPr="00436011">
              <w:rPr>
                <w:rFonts w:ascii="Arial" w:hAnsi="Arial" w:cs="Arial"/>
                <w:szCs w:val="21"/>
              </w:rPr>
              <w:t>Not Serious</w:t>
            </w:r>
          </w:p>
        </w:tc>
        <w:tc>
          <w:tcPr>
            <w:tcW w:w="47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FA5288" w14:textId="77777777" w:rsidR="000D4F1C" w:rsidRPr="00436011" w:rsidRDefault="000D4F1C" w:rsidP="004A3414">
            <w:pPr>
              <w:jc w:val="center"/>
              <w:rPr>
                <w:rFonts w:ascii="Arial" w:hAnsi="Arial" w:cs="Arial"/>
                <w:szCs w:val="21"/>
              </w:rPr>
            </w:pPr>
            <w:r w:rsidRPr="00436011">
              <w:rPr>
                <w:rFonts w:ascii="Arial" w:hAnsi="Arial" w:cs="Arial"/>
                <w:szCs w:val="21"/>
              </w:rPr>
              <w:t>Not Serious</w:t>
            </w:r>
          </w:p>
        </w:tc>
        <w:tc>
          <w:tcPr>
            <w:tcW w:w="40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3CEA6C" w14:textId="77777777" w:rsidR="000D4F1C" w:rsidRPr="00436011" w:rsidRDefault="000D4F1C" w:rsidP="004A3414">
            <w:pPr>
              <w:jc w:val="center"/>
              <w:rPr>
                <w:rFonts w:ascii="Arial" w:hAnsi="Arial" w:cs="Arial"/>
                <w:szCs w:val="21"/>
              </w:rPr>
            </w:pPr>
            <w:r w:rsidRPr="00436011">
              <w:rPr>
                <w:rFonts w:ascii="Arial" w:hAnsi="Arial" w:cs="Arial"/>
                <w:szCs w:val="21"/>
              </w:rPr>
              <w:t>Very Serious</w:t>
            </w:r>
            <w:r w:rsidRPr="00436011">
              <w:rPr>
                <w:rFonts w:ascii="Arial" w:hAnsi="Arial" w:cs="Arial"/>
                <w:szCs w:val="21"/>
                <w:vertAlign w:val="superscript"/>
              </w:rPr>
              <w:t>g</w:t>
            </w:r>
          </w:p>
        </w:tc>
        <w:tc>
          <w:tcPr>
            <w:tcW w:w="28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FA01DB" w14:textId="77777777" w:rsidR="000D4F1C" w:rsidRPr="00436011" w:rsidRDefault="000D4F1C" w:rsidP="004A3414">
            <w:pPr>
              <w:jc w:val="center"/>
              <w:rPr>
                <w:rFonts w:ascii="Arial" w:hAnsi="Arial" w:cs="Arial"/>
                <w:szCs w:val="21"/>
              </w:rPr>
            </w:pPr>
            <w:r w:rsidRPr="00436011">
              <w:rPr>
                <w:rFonts w:ascii="Arial" w:hAnsi="Arial" w:cs="Arial"/>
                <w:szCs w:val="21"/>
              </w:rPr>
              <w:t>None</w:t>
            </w:r>
          </w:p>
        </w:tc>
        <w:tc>
          <w:tcPr>
            <w:tcW w:w="5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26197C" w14:textId="77777777" w:rsidR="000D4F1C" w:rsidRPr="00436011" w:rsidRDefault="000D4F1C" w:rsidP="004A3414">
            <w:pPr>
              <w:jc w:val="center"/>
              <w:rPr>
                <w:rFonts w:ascii="Arial" w:hAnsi="Arial" w:cs="Arial"/>
                <w:szCs w:val="21"/>
              </w:rPr>
            </w:pPr>
            <w:r w:rsidRPr="00436011">
              <w:rPr>
                <w:rFonts w:ascii="Arial" w:hAnsi="Arial" w:cs="Arial"/>
                <w:szCs w:val="21"/>
              </w:rPr>
              <w:t>265</w:t>
            </w:r>
          </w:p>
        </w:tc>
        <w:tc>
          <w:tcPr>
            <w:tcW w:w="5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AC653D" w14:textId="77777777" w:rsidR="000D4F1C" w:rsidRPr="00436011" w:rsidRDefault="000D4F1C" w:rsidP="004A3414">
            <w:pPr>
              <w:jc w:val="center"/>
              <w:rPr>
                <w:rFonts w:ascii="Arial" w:hAnsi="Arial" w:cs="Arial"/>
                <w:szCs w:val="21"/>
              </w:rPr>
            </w:pPr>
            <w:r w:rsidRPr="00436011">
              <w:rPr>
                <w:rFonts w:ascii="Arial" w:hAnsi="Arial" w:cs="Arial"/>
                <w:szCs w:val="21"/>
              </w:rPr>
              <w:t>253</w:t>
            </w:r>
          </w:p>
        </w:tc>
        <w:tc>
          <w:tcPr>
            <w:tcW w:w="31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B4C209" w14:textId="77777777" w:rsidR="000D4F1C" w:rsidRPr="00436011" w:rsidRDefault="000D4F1C" w:rsidP="004A3414">
            <w:pPr>
              <w:jc w:val="center"/>
              <w:rPr>
                <w:rFonts w:ascii="Arial" w:hAnsi="Arial" w:cs="Arial"/>
                <w:szCs w:val="21"/>
              </w:rPr>
            </w:pPr>
            <w:r w:rsidRPr="00436011">
              <w:rPr>
                <w:rFonts w:ascii="Arial" w:hAnsi="Arial" w:cs="Arial"/>
                <w:szCs w:val="21"/>
              </w:rPr>
              <w:t>-</w:t>
            </w: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8483E6" w14:textId="77777777" w:rsidR="000D4F1C" w:rsidRPr="00436011" w:rsidRDefault="000D4F1C" w:rsidP="004A3414">
            <w:pPr>
              <w:jc w:val="center"/>
              <w:rPr>
                <w:rFonts w:ascii="Arial" w:hAnsi="Arial" w:cs="Arial"/>
                <w:szCs w:val="21"/>
              </w:rPr>
            </w:pPr>
            <w:r w:rsidRPr="00436011">
              <w:rPr>
                <w:rFonts w:ascii="Arial" w:hAnsi="Arial" w:cs="Arial"/>
                <w:szCs w:val="21"/>
              </w:rPr>
              <w:t>Average 1.03days long (-1.7</w:t>
            </w:r>
            <w:r w:rsidRPr="00436011">
              <w:rPr>
                <w:rFonts w:ascii="Arial" w:hAnsi="Arial" w:cs="Arial"/>
                <w:szCs w:val="21"/>
              </w:rPr>
              <w:t>〜</w:t>
            </w:r>
            <w:r w:rsidRPr="00436011">
              <w:rPr>
                <w:rFonts w:ascii="Arial" w:hAnsi="Arial" w:cs="Arial"/>
                <w:szCs w:val="21"/>
              </w:rPr>
              <w:t>+3.75)</w:t>
            </w:r>
          </w:p>
        </w:tc>
        <w:tc>
          <w:tcPr>
            <w:tcW w:w="35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C4E3F9" w14:textId="77777777" w:rsidR="000D4F1C" w:rsidRPr="00436011" w:rsidRDefault="000D4F1C" w:rsidP="004A3414">
            <w:pPr>
              <w:rPr>
                <w:rFonts w:ascii="Arial" w:hAnsi="Arial" w:cs="Arial"/>
                <w:szCs w:val="21"/>
              </w:rPr>
            </w:pPr>
            <w:r w:rsidRPr="00436011">
              <w:rPr>
                <w:rFonts w:ascii="Cambria Math" w:hAnsi="Cambria Math" w:cs="Cambria Math"/>
                <w:color w:val="000000"/>
                <w:szCs w:val="21"/>
              </w:rPr>
              <w:t>⨁</w:t>
            </w:r>
            <w:r w:rsidRPr="00436011">
              <w:rPr>
                <w:rFonts w:ascii="Segoe UI Symbol" w:hAnsi="Segoe UI Symbol" w:cs="Segoe UI Symbol"/>
                <w:color w:val="000000"/>
                <w:szCs w:val="21"/>
              </w:rPr>
              <w:t>◯◯◯</w:t>
            </w:r>
          </w:p>
          <w:p w14:paraId="136AA3FF" w14:textId="77777777" w:rsidR="000D4F1C" w:rsidRPr="00436011" w:rsidRDefault="000D4F1C" w:rsidP="004A3414">
            <w:pPr>
              <w:jc w:val="center"/>
              <w:rPr>
                <w:rFonts w:ascii="Arial" w:hAnsi="Arial" w:cs="Arial"/>
                <w:szCs w:val="21"/>
              </w:rPr>
            </w:pPr>
            <w:r w:rsidRPr="00436011">
              <w:rPr>
                <w:rFonts w:ascii="Arial" w:hAnsi="Arial" w:cs="Arial"/>
                <w:szCs w:val="21"/>
              </w:rPr>
              <w:t>Very low</w:t>
            </w:r>
          </w:p>
        </w:tc>
        <w:tc>
          <w:tcPr>
            <w:tcW w:w="40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222D9F" w14:textId="77777777" w:rsidR="000D4F1C" w:rsidRPr="00436011" w:rsidRDefault="000D4F1C" w:rsidP="004A3414">
            <w:pPr>
              <w:jc w:val="center"/>
              <w:rPr>
                <w:rFonts w:ascii="Arial" w:hAnsi="Arial" w:cs="Arial"/>
                <w:szCs w:val="21"/>
              </w:rPr>
            </w:pPr>
            <w:r w:rsidRPr="00436011">
              <w:rPr>
                <w:rFonts w:ascii="Arial" w:hAnsi="Arial" w:cs="Arial"/>
                <w:szCs w:val="21"/>
              </w:rPr>
              <w:t>Critical</w:t>
            </w:r>
          </w:p>
        </w:tc>
      </w:tr>
      <w:tr w:rsidR="000D4F1C" w:rsidRPr="00436011" w14:paraId="3F68BAE6"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7DA50975" w14:textId="77777777" w:rsidR="000D4F1C" w:rsidRPr="00436011" w:rsidRDefault="000D4F1C" w:rsidP="004A3414">
            <w:pPr>
              <w:rPr>
                <w:rFonts w:ascii="Arial" w:hAnsi="Arial" w:cs="Arial"/>
                <w:b/>
                <w:bCs/>
                <w:color w:val="000000"/>
                <w:szCs w:val="21"/>
              </w:rPr>
            </w:pPr>
            <w:r w:rsidRPr="00436011">
              <w:rPr>
                <w:rFonts w:ascii="Arial" w:hAnsi="Arial" w:cs="Arial"/>
                <w:b/>
                <w:bCs/>
                <w:color w:val="000000"/>
                <w:szCs w:val="21"/>
              </w:rPr>
              <w:t>Catheter trouble**</w:t>
            </w:r>
          </w:p>
        </w:tc>
      </w:tr>
      <w:tr w:rsidR="000D4F1C" w:rsidRPr="00436011" w14:paraId="323CD5D1" w14:textId="77777777" w:rsidTr="004A3414">
        <w:trPr>
          <w:cantSplit/>
        </w:trPr>
        <w:tc>
          <w:tcPr>
            <w:tcW w:w="28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D6EAE3" w14:textId="77777777" w:rsidR="000D4F1C" w:rsidRPr="00436011" w:rsidRDefault="000D4F1C" w:rsidP="004A3414">
            <w:pPr>
              <w:jc w:val="center"/>
              <w:rPr>
                <w:rFonts w:ascii="Arial" w:hAnsi="Arial" w:cs="Arial"/>
                <w:szCs w:val="21"/>
              </w:rPr>
            </w:pPr>
            <w:r w:rsidRPr="00436011">
              <w:rPr>
                <w:rFonts w:ascii="Arial" w:hAnsi="Arial" w:cs="Arial"/>
                <w:szCs w:val="21"/>
              </w:rPr>
              <w:t>3</w:t>
            </w:r>
          </w:p>
        </w:tc>
        <w:tc>
          <w:tcPr>
            <w:tcW w:w="26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FDDE6E" w14:textId="77777777" w:rsidR="000D4F1C" w:rsidRPr="00436011" w:rsidRDefault="000D4F1C" w:rsidP="004A3414">
            <w:pPr>
              <w:jc w:val="center"/>
              <w:rPr>
                <w:rFonts w:ascii="Arial" w:hAnsi="Arial" w:cs="Arial"/>
                <w:szCs w:val="21"/>
              </w:rPr>
            </w:pPr>
            <w:r w:rsidRPr="00436011">
              <w:rPr>
                <w:rFonts w:ascii="Arial" w:hAnsi="Arial" w:cs="Arial"/>
                <w:szCs w:val="21"/>
              </w:rPr>
              <w:t>RCT</w:t>
            </w:r>
          </w:p>
        </w:tc>
        <w:tc>
          <w:tcPr>
            <w:tcW w:w="31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4B053E" w14:textId="77777777" w:rsidR="000D4F1C" w:rsidRPr="00436011" w:rsidRDefault="000D4F1C" w:rsidP="004A3414">
            <w:pPr>
              <w:rPr>
                <w:rFonts w:ascii="Arial" w:hAnsi="Arial" w:cs="Arial"/>
                <w:szCs w:val="21"/>
              </w:rPr>
            </w:pPr>
            <w:r w:rsidRPr="00436011">
              <w:rPr>
                <w:rFonts w:ascii="Arial" w:hAnsi="Arial" w:cs="Arial"/>
                <w:szCs w:val="21"/>
              </w:rPr>
              <w:t>Serious</w:t>
            </w:r>
            <w:r w:rsidRPr="00436011">
              <w:rPr>
                <w:rFonts w:ascii="Arial" w:hAnsi="Arial" w:cs="Arial"/>
                <w:szCs w:val="21"/>
                <w:vertAlign w:val="superscript"/>
              </w:rPr>
              <w:t>h</w:t>
            </w:r>
          </w:p>
        </w:tc>
        <w:tc>
          <w:tcPr>
            <w:tcW w:w="43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14E8DA" w14:textId="77777777" w:rsidR="000D4F1C" w:rsidRPr="00436011" w:rsidRDefault="000D4F1C" w:rsidP="004A3414">
            <w:pPr>
              <w:jc w:val="center"/>
              <w:rPr>
                <w:rFonts w:ascii="Arial" w:hAnsi="Arial" w:cs="Arial"/>
                <w:szCs w:val="21"/>
              </w:rPr>
            </w:pPr>
            <w:r w:rsidRPr="00436011">
              <w:rPr>
                <w:rFonts w:ascii="Arial" w:hAnsi="Arial" w:cs="Arial"/>
                <w:szCs w:val="21"/>
              </w:rPr>
              <w:t>Very Serious</w:t>
            </w:r>
            <w:r w:rsidRPr="00436011">
              <w:rPr>
                <w:rFonts w:ascii="Arial" w:hAnsi="Arial" w:cs="Arial"/>
                <w:szCs w:val="21"/>
                <w:vertAlign w:val="superscript"/>
              </w:rPr>
              <w:t>i</w:t>
            </w:r>
          </w:p>
        </w:tc>
        <w:tc>
          <w:tcPr>
            <w:tcW w:w="47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35B80E" w14:textId="77777777" w:rsidR="000D4F1C" w:rsidRPr="00436011" w:rsidRDefault="000D4F1C" w:rsidP="004A3414">
            <w:pPr>
              <w:jc w:val="center"/>
              <w:rPr>
                <w:rFonts w:ascii="Arial" w:hAnsi="Arial" w:cs="Arial"/>
                <w:szCs w:val="21"/>
              </w:rPr>
            </w:pPr>
            <w:r w:rsidRPr="00436011">
              <w:rPr>
                <w:rFonts w:ascii="Arial" w:hAnsi="Arial" w:cs="Arial"/>
                <w:szCs w:val="21"/>
              </w:rPr>
              <w:t xml:space="preserve">Not Serious </w:t>
            </w:r>
          </w:p>
        </w:tc>
        <w:tc>
          <w:tcPr>
            <w:tcW w:w="40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E2C826" w14:textId="77777777" w:rsidR="000D4F1C" w:rsidRPr="00436011" w:rsidRDefault="000D4F1C" w:rsidP="004A3414">
            <w:pPr>
              <w:jc w:val="center"/>
              <w:rPr>
                <w:rFonts w:ascii="Arial" w:hAnsi="Arial" w:cs="Arial"/>
                <w:szCs w:val="21"/>
              </w:rPr>
            </w:pPr>
            <w:r w:rsidRPr="00436011">
              <w:rPr>
                <w:rFonts w:ascii="Arial" w:hAnsi="Arial" w:cs="Arial"/>
                <w:szCs w:val="21"/>
              </w:rPr>
              <w:t>Very Serious</w:t>
            </w:r>
            <w:r w:rsidRPr="00436011">
              <w:rPr>
                <w:rFonts w:ascii="Arial" w:hAnsi="Arial" w:cs="Arial"/>
                <w:szCs w:val="21"/>
                <w:vertAlign w:val="superscript"/>
              </w:rPr>
              <w:t>j</w:t>
            </w:r>
          </w:p>
        </w:tc>
        <w:tc>
          <w:tcPr>
            <w:tcW w:w="28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255C8E" w14:textId="77777777" w:rsidR="000D4F1C" w:rsidRPr="00436011" w:rsidRDefault="000D4F1C" w:rsidP="004A3414">
            <w:pPr>
              <w:jc w:val="center"/>
              <w:rPr>
                <w:rFonts w:ascii="Arial" w:hAnsi="Arial" w:cs="Arial"/>
                <w:szCs w:val="21"/>
              </w:rPr>
            </w:pPr>
            <w:r w:rsidRPr="00436011">
              <w:rPr>
                <w:rFonts w:ascii="Arial" w:hAnsi="Arial" w:cs="Arial"/>
                <w:szCs w:val="21"/>
              </w:rPr>
              <w:t xml:space="preserve"> None</w:t>
            </w:r>
          </w:p>
        </w:tc>
        <w:tc>
          <w:tcPr>
            <w:tcW w:w="5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5C8C13" w14:textId="77777777" w:rsidR="000D4F1C" w:rsidRPr="00436011" w:rsidRDefault="000D4F1C" w:rsidP="004A3414">
            <w:pPr>
              <w:jc w:val="center"/>
              <w:rPr>
                <w:rFonts w:ascii="Arial" w:hAnsi="Arial" w:cs="Arial"/>
                <w:szCs w:val="21"/>
              </w:rPr>
            </w:pPr>
            <w:r w:rsidRPr="00436011">
              <w:rPr>
                <w:rFonts w:ascii="Arial" w:hAnsi="Arial" w:cs="Arial"/>
                <w:szCs w:val="21"/>
              </w:rPr>
              <w:t>35/341(10.3%)</w:t>
            </w:r>
          </w:p>
        </w:tc>
        <w:tc>
          <w:tcPr>
            <w:tcW w:w="5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76A299" w14:textId="77777777" w:rsidR="000D4F1C" w:rsidRPr="00436011" w:rsidRDefault="000D4F1C" w:rsidP="004A3414">
            <w:pPr>
              <w:jc w:val="center"/>
              <w:rPr>
                <w:rFonts w:ascii="Arial" w:hAnsi="Arial" w:cs="Arial"/>
                <w:szCs w:val="21"/>
              </w:rPr>
            </w:pPr>
            <w:r w:rsidRPr="00436011">
              <w:rPr>
                <w:rStyle w:val="cell-value"/>
                <w:rFonts w:ascii="Arial" w:hAnsi="Arial" w:cs="Arial"/>
                <w:szCs w:val="21"/>
              </w:rPr>
              <w:t>21/345(6.1%)</w:t>
            </w:r>
          </w:p>
        </w:tc>
        <w:tc>
          <w:tcPr>
            <w:tcW w:w="31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489E6C" w14:textId="77777777" w:rsidR="000D4F1C" w:rsidRPr="00436011" w:rsidRDefault="000D4F1C" w:rsidP="004A3414">
            <w:pPr>
              <w:rPr>
                <w:rFonts w:ascii="Arial" w:hAnsi="Arial" w:cs="Arial"/>
                <w:szCs w:val="21"/>
              </w:rPr>
            </w:pPr>
            <w:r w:rsidRPr="00436011">
              <w:rPr>
                <w:rFonts w:ascii="Arial" w:hAnsi="Arial" w:cs="Arial"/>
                <w:b/>
                <w:bCs/>
                <w:color w:val="000000"/>
                <w:szCs w:val="21"/>
              </w:rPr>
              <w:t>RR 1.52</w:t>
            </w:r>
            <w:r w:rsidRPr="00436011">
              <w:rPr>
                <w:rFonts w:ascii="Arial" w:hAnsi="Arial" w:cs="Arial"/>
                <w:color w:val="000000"/>
                <w:szCs w:val="21"/>
              </w:rPr>
              <w:br/>
              <w:t>(0.22 to 10.26)</w:t>
            </w:r>
          </w:p>
          <w:p w14:paraId="7FF28313" w14:textId="77777777" w:rsidR="000D4F1C" w:rsidRPr="00436011" w:rsidRDefault="000D4F1C" w:rsidP="004A3414">
            <w:pPr>
              <w:rPr>
                <w:rFonts w:ascii="Arial" w:hAnsi="Arial" w:cs="Arial"/>
                <w:szCs w:val="21"/>
              </w:rPr>
            </w:pPr>
            <w:r w:rsidRPr="00436011">
              <w:rPr>
                <w:rFonts w:ascii="Arial" w:hAnsi="Arial" w:cs="Arial"/>
                <w:szCs w:val="21"/>
              </w:rPr>
              <w:t xml:space="preserve"> </w:t>
            </w: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9B7B0C" w14:textId="77777777" w:rsidR="000D4F1C" w:rsidRPr="00436011" w:rsidRDefault="000D4F1C" w:rsidP="004A3414">
            <w:pPr>
              <w:jc w:val="center"/>
              <w:rPr>
                <w:rFonts w:ascii="Arial" w:hAnsi="Arial" w:cs="Arial"/>
                <w:szCs w:val="21"/>
              </w:rPr>
            </w:pPr>
            <w:r w:rsidRPr="00436011">
              <w:rPr>
                <w:rFonts w:ascii="Arial" w:hAnsi="Arial" w:cs="Arial"/>
                <w:szCs w:val="21"/>
              </w:rPr>
              <w:t>+32 per 1000 patients (-47</w:t>
            </w:r>
            <w:r w:rsidRPr="00436011">
              <w:rPr>
                <w:rFonts w:ascii="Arial" w:hAnsi="Arial" w:cs="Arial"/>
                <w:szCs w:val="21"/>
              </w:rPr>
              <w:t>〜</w:t>
            </w:r>
            <w:r w:rsidRPr="00436011">
              <w:rPr>
                <w:rFonts w:ascii="Arial" w:hAnsi="Arial" w:cs="Arial"/>
                <w:szCs w:val="21"/>
              </w:rPr>
              <w:t>+564)</w:t>
            </w:r>
          </w:p>
        </w:tc>
        <w:tc>
          <w:tcPr>
            <w:tcW w:w="35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CC3AAD" w14:textId="77777777" w:rsidR="000D4F1C" w:rsidRPr="00436011" w:rsidRDefault="000D4F1C" w:rsidP="004A3414">
            <w:pPr>
              <w:rPr>
                <w:rFonts w:ascii="Arial" w:hAnsi="Arial" w:cs="Arial"/>
                <w:szCs w:val="21"/>
              </w:rPr>
            </w:pPr>
            <w:r w:rsidRPr="00436011">
              <w:rPr>
                <w:rFonts w:ascii="Cambria Math" w:hAnsi="Cambria Math" w:cs="Cambria Math"/>
                <w:color w:val="000000"/>
                <w:szCs w:val="21"/>
              </w:rPr>
              <w:t>⨁</w:t>
            </w:r>
            <w:r w:rsidRPr="00436011">
              <w:rPr>
                <w:rFonts w:ascii="Segoe UI Symbol" w:hAnsi="Segoe UI Symbol" w:cs="Segoe UI Symbol"/>
                <w:color w:val="000000"/>
                <w:szCs w:val="21"/>
              </w:rPr>
              <w:t>◯◯◯</w:t>
            </w:r>
          </w:p>
          <w:p w14:paraId="1DF3C4FC" w14:textId="77777777" w:rsidR="000D4F1C" w:rsidRPr="00436011" w:rsidRDefault="000D4F1C" w:rsidP="004A3414">
            <w:pPr>
              <w:jc w:val="center"/>
              <w:rPr>
                <w:rFonts w:ascii="Arial" w:hAnsi="Arial" w:cs="Arial"/>
                <w:szCs w:val="21"/>
              </w:rPr>
            </w:pPr>
            <w:r w:rsidRPr="00436011">
              <w:rPr>
                <w:rFonts w:ascii="Arial" w:hAnsi="Arial" w:cs="Arial"/>
                <w:szCs w:val="21"/>
              </w:rPr>
              <w:t>Very low</w:t>
            </w:r>
          </w:p>
        </w:tc>
        <w:tc>
          <w:tcPr>
            <w:tcW w:w="40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D8ABA0" w14:textId="77777777" w:rsidR="000D4F1C" w:rsidRPr="00436011" w:rsidRDefault="000D4F1C" w:rsidP="004A3414">
            <w:pPr>
              <w:jc w:val="center"/>
              <w:rPr>
                <w:rFonts w:ascii="Arial" w:hAnsi="Arial" w:cs="Arial"/>
                <w:szCs w:val="21"/>
              </w:rPr>
            </w:pPr>
            <w:r w:rsidRPr="00436011">
              <w:rPr>
                <w:rFonts w:ascii="Arial" w:hAnsi="Arial" w:cs="Arial"/>
                <w:szCs w:val="21"/>
              </w:rPr>
              <w:t>Important</w:t>
            </w:r>
          </w:p>
        </w:tc>
      </w:tr>
      <w:tr w:rsidR="000D4F1C" w:rsidRPr="00436011" w14:paraId="4F59C457" w14:textId="77777777" w:rsidTr="004A3414">
        <w:tblPrEx>
          <w:tblCellMar>
            <w:top w:w="0" w:type="dxa"/>
            <w:left w:w="108" w:type="dxa"/>
            <w:bottom w:w="0" w:type="dxa"/>
            <w:right w:w="108" w:type="dxa"/>
          </w:tblCellMar>
        </w:tblPrEx>
        <w:tc>
          <w:tcPr>
            <w:tcW w:w="5000" w:type="pct"/>
            <w:gridSpan w:val="13"/>
            <w:shd w:val="clear" w:color="auto" w:fill="FFFFFF" w:themeFill="background1"/>
            <w:tcMar>
              <w:top w:w="75" w:type="dxa"/>
              <w:left w:w="100" w:type="dxa"/>
              <w:bottom w:w="100" w:type="dxa"/>
              <w:right w:w="100" w:type="dxa"/>
            </w:tcMar>
            <w:vAlign w:val="center"/>
          </w:tcPr>
          <w:p w14:paraId="62E391B5" w14:textId="77777777" w:rsidR="000D4F1C" w:rsidRPr="00436011" w:rsidRDefault="000D4F1C" w:rsidP="004A3414">
            <w:pPr>
              <w:rPr>
                <w:rFonts w:ascii="Arial" w:hAnsi="Arial" w:cs="Arial"/>
                <w:b/>
                <w:bCs/>
                <w:color w:val="000000" w:themeColor="text1"/>
                <w:szCs w:val="21"/>
              </w:rPr>
            </w:pPr>
            <w:r w:rsidRPr="00436011">
              <w:rPr>
                <w:rFonts w:ascii="Arial" w:hAnsi="Arial" w:cs="Arial"/>
                <w:b/>
                <w:bCs/>
                <w:color w:val="000000" w:themeColor="text1"/>
                <w:szCs w:val="21"/>
              </w:rPr>
              <w:t>Tracheal tube obstruction</w:t>
            </w:r>
          </w:p>
        </w:tc>
      </w:tr>
      <w:tr w:rsidR="000D4F1C" w:rsidRPr="00436011" w14:paraId="2BB5FADB" w14:textId="77777777" w:rsidTr="004A3414">
        <w:tblPrEx>
          <w:tblCellMar>
            <w:top w:w="0" w:type="dxa"/>
            <w:left w:w="108" w:type="dxa"/>
            <w:bottom w:w="0" w:type="dxa"/>
            <w:right w:w="108" w:type="dxa"/>
          </w:tblCellMar>
        </w:tblPrEx>
        <w:tc>
          <w:tcPr>
            <w:tcW w:w="28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CE138C" w14:textId="77777777" w:rsidR="000D4F1C" w:rsidRPr="00436011" w:rsidRDefault="000D4F1C" w:rsidP="004A3414">
            <w:pPr>
              <w:jc w:val="center"/>
              <w:rPr>
                <w:rFonts w:ascii="Arial" w:hAnsi="Arial" w:cs="Arial"/>
                <w:szCs w:val="21"/>
              </w:rPr>
            </w:pPr>
            <w:r w:rsidRPr="00436011">
              <w:rPr>
                <w:rFonts w:ascii="Arial" w:hAnsi="Arial" w:cs="Arial"/>
                <w:szCs w:val="21"/>
              </w:rPr>
              <w:t>2</w:t>
            </w:r>
          </w:p>
        </w:tc>
        <w:tc>
          <w:tcPr>
            <w:tcW w:w="26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D0C8D0" w14:textId="77777777" w:rsidR="000D4F1C" w:rsidRPr="00436011" w:rsidRDefault="000D4F1C" w:rsidP="004A3414">
            <w:pPr>
              <w:jc w:val="center"/>
              <w:rPr>
                <w:rFonts w:ascii="Arial" w:hAnsi="Arial" w:cs="Arial"/>
                <w:szCs w:val="21"/>
              </w:rPr>
            </w:pPr>
            <w:r w:rsidRPr="00436011">
              <w:rPr>
                <w:rFonts w:ascii="Arial" w:hAnsi="Arial" w:cs="Arial"/>
                <w:szCs w:val="21"/>
              </w:rPr>
              <w:t>RCT</w:t>
            </w:r>
          </w:p>
        </w:tc>
        <w:tc>
          <w:tcPr>
            <w:tcW w:w="31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B49D10" w14:textId="77777777" w:rsidR="000D4F1C" w:rsidRPr="00436011" w:rsidRDefault="000D4F1C" w:rsidP="004A3414">
            <w:pPr>
              <w:jc w:val="center"/>
              <w:rPr>
                <w:rFonts w:ascii="Arial" w:hAnsi="Arial" w:cs="Arial"/>
                <w:szCs w:val="21"/>
                <w:vertAlign w:val="superscript"/>
              </w:rPr>
            </w:pPr>
            <w:r w:rsidRPr="00436011">
              <w:rPr>
                <w:rFonts w:ascii="Arial" w:hAnsi="Arial" w:cs="Arial"/>
                <w:szCs w:val="21"/>
              </w:rPr>
              <w:t>Serious</w:t>
            </w:r>
            <w:r w:rsidRPr="00436011">
              <w:rPr>
                <w:rFonts w:ascii="Arial" w:hAnsi="Arial" w:cs="Arial"/>
                <w:szCs w:val="21"/>
                <w:vertAlign w:val="superscript"/>
              </w:rPr>
              <w:t>k</w:t>
            </w:r>
          </w:p>
        </w:tc>
        <w:tc>
          <w:tcPr>
            <w:tcW w:w="43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FA7649" w14:textId="77777777" w:rsidR="000D4F1C" w:rsidRPr="00436011" w:rsidRDefault="000D4F1C" w:rsidP="004A3414">
            <w:pPr>
              <w:jc w:val="center"/>
              <w:rPr>
                <w:rFonts w:ascii="Arial" w:hAnsi="Arial" w:cs="Arial"/>
                <w:szCs w:val="21"/>
              </w:rPr>
            </w:pPr>
            <w:r w:rsidRPr="00436011">
              <w:rPr>
                <w:rFonts w:ascii="Arial" w:hAnsi="Arial" w:cs="Arial"/>
                <w:szCs w:val="21"/>
              </w:rPr>
              <w:t>Not Serious</w:t>
            </w:r>
          </w:p>
        </w:tc>
        <w:tc>
          <w:tcPr>
            <w:tcW w:w="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989195" w14:textId="77777777" w:rsidR="000D4F1C" w:rsidRPr="00436011" w:rsidRDefault="000D4F1C" w:rsidP="004A3414">
            <w:pPr>
              <w:jc w:val="center"/>
              <w:rPr>
                <w:rFonts w:ascii="Arial" w:hAnsi="Arial" w:cs="Arial"/>
                <w:szCs w:val="21"/>
              </w:rPr>
            </w:pPr>
            <w:r w:rsidRPr="00436011">
              <w:rPr>
                <w:rFonts w:ascii="Arial" w:hAnsi="Arial" w:cs="Arial"/>
                <w:szCs w:val="21"/>
              </w:rPr>
              <w:t>Not Serious</w:t>
            </w:r>
          </w:p>
        </w:tc>
        <w:tc>
          <w:tcPr>
            <w:tcW w:w="40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15CA68" w14:textId="77777777" w:rsidR="000D4F1C" w:rsidRPr="00436011" w:rsidRDefault="000D4F1C" w:rsidP="004A3414">
            <w:pPr>
              <w:jc w:val="center"/>
              <w:rPr>
                <w:rFonts w:ascii="Arial" w:hAnsi="Arial" w:cs="Arial"/>
                <w:szCs w:val="21"/>
                <w:vertAlign w:val="superscript"/>
              </w:rPr>
            </w:pPr>
            <w:r w:rsidRPr="00436011">
              <w:rPr>
                <w:rFonts w:ascii="Arial" w:hAnsi="Arial" w:cs="Arial"/>
                <w:szCs w:val="21"/>
              </w:rPr>
              <w:t>Not Serious</w:t>
            </w:r>
          </w:p>
        </w:tc>
        <w:tc>
          <w:tcPr>
            <w:tcW w:w="28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02EA5A" w14:textId="77777777" w:rsidR="000D4F1C" w:rsidRPr="00436011" w:rsidRDefault="000D4F1C" w:rsidP="004A3414">
            <w:pPr>
              <w:jc w:val="center"/>
              <w:rPr>
                <w:rFonts w:ascii="Arial" w:hAnsi="Arial" w:cs="Arial"/>
                <w:b/>
                <w:bCs/>
                <w:szCs w:val="21"/>
              </w:rPr>
            </w:pPr>
            <w:r w:rsidRPr="00436011">
              <w:rPr>
                <w:rFonts w:ascii="Arial" w:hAnsi="Arial" w:cs="Arial"/>
                <w:szCs w:val="21"/>
              </w:rPr>
              <w:t>None</w:t>
            </w:r>
          </w:p>
        </w:tc>
        <w:tc>
          <w:tcPr>
            <w:tcW w:w="56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E527C2" w14:textId="77777777" w:rsidR="000D4F1C" w:rsidRPr="00436011" w:rsidRDefault="000D4F1C" w:rsidP="004A3414">
            <w:pPr>
              <w:jc w:val="center"/>
              <w:rPr>
                <w:rFonts w:ascii="Arial" w:hAnsi="Arial" w:cs="Arial"/>
                <w:szCs w:val="21"/>
              </w:rPr>
            </w:pPr>
            <w:r w:rsidRPr="00436011">
              <w:rPr>
                <w:rFonts w:ascii="Arial" w:hAnsi="Arial" w:cs="Arial"/>
                <w:szCs w:val="21"/>
              </w:rPr>
              <w:t>96/405(23.7%)</w:t>
            </w:r>
          </w:p>
        </w:tc>
        <w:tc>
          <w:tcPr>
            <w:tcW w:w="56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3305A2" w14:textId="77777777" w:rsidR="000D4F1C" w:rsidRPr="00436011" w:rsidRDefault="000D4F1C" w:rsidP="004A3414">
            <w:pPr>
              <w:jc w:val="center"/>
              <w:rPr>
                <w:rStyle w:val="cell-value"/>
                <w:rFonts w:ascii="Arial" w:hAnsi="Arial" w:cs="Arial"/>
                <w:szCs w:val="21"/>
              </w:rPr>
            </w:pPr>
            <w:r w:rsidRPr="00436011">
              <w:rPr>
                <w:rStyle w:val="cell-value"/>
                <w:rFonts w:ascii="Arial" w:hAnsi="Arial" w:cs="Arial"/>
                <w:szCs w:val="21"/>
              </w:rPr>
              <w:t>64/403(15.9%)</w:t>
            </w:r>
          </w:p>
        </w:tc>
        <w:tc>
          <w:tcPr>
            <w:tcW w:w="31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6BEE9E" w14:textId="77777777" w:rsidR="000D4F1C" w:rsidRPr="00436011" w:rsidRDefault="000D4F1C" w:rsidP="004A3414">
            <w:pPr>
              <w:rPr>
                <w:rFonts w:ascii="Arial" w:hAnsi="Arial" w:cs="Arial"/>
                <w:szCs w:val="21"/>
              </w:rPr>
            </w:pPr>
            <w:r w:rsidRPr="00436011">
              <w:rPr>
                <w:rFonts w:ascii="Arial" w:hAnsi="Arial" w:cs="Arial"/>
                <w:b/>
                <w:bCs/>
                <w:color w:val="000000"/>
                <w:szCs w:val="21"/>
              </w:rPr>
              <w:t>RR 1.52</w:t>
            </w:r>
            <w:r w:rsidRPr="00436011">
              <w:rPr>
                <w:rFonts w:ascii="Arial" w:hAnsi="Arial" w:cs="Arial"/>
                <w:color w:val="000000"/>
                <w:szCs w:val="21"/>
              </w:rPr>
              <w:br/>
              <w:t>(1.19 to 1.95)</w:t>
            </w:r>
          </w:p>
          <w:p w14:paraId="6DAE0A46" w14:textId="77777777" w:rsidR="000D4F1C" w:rsidRPr="00436011" w:rsidRDefault="000D4F1C" w:rsidP="004A3414">
            <w:pPr>
              <w:jc w:val="center"/>
              <w:rPr>
                <w:rStyle w:val="cell"/>
                <w:rFonts w:ascii="Arial" w:hAnsi="Arial" w:cs="Arial"/>
                <w:szCs w:val="21"/>
              </w:rPr>
            </w:pP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CD0854" w14:textId="77777777" w:rsidR="000D4F1C" w:rsidRPr="00436011" w:rsidRDefault="000D4F1C" w:rsidP="004A3414">
            <w:pPr>
              <w:jc w:val="center"/>
              <w:rPr>
                <w:rFonts w:ascii="Arial" w:hAnsi="Arial" w:cs="Arial"/>
                <w:szCs w:val="21"/>
              </w:rPr>
            </w:pPr>
            <w:r w:rsidRPr="00436011">
              <w:rPr>
                <w:rFonts w:ascii="Arial" w:hAnsi="Arial" w:cs="Arial"/>
                <w:szCs w:val="21"/>
              </w:rPr>
              <w:t>+83per 1000 patients (+30</w:t>
            </w:r>
            <w:r w:rsidRPr="00436011">
              <w:rPr>
                <w:rFonts w:ascii="Arial" w:hAnsi="Arial" w:cs="Arial"/>
                <w:szCs w:val="21"/>
              </w:rPr>
              <w:t>〜</w:t>
            </w:r>
            <w:r w:rsidRPr="00436011">
              <w:rPr>
                <w:rFonts w:ascii="Arial" w:hAnsi="Arial" w:cs="Arial"/>
                <w:szCs w:val="21"/>
              </w:rPr>
              <w:t>+151)</w:t>
            </w:r>
          </w:p>
        </w:tc>
        <w:tc>
          <w:tcPr>
            <w:tcW w:w="35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C563BE" w14:textId="77777777" w:rsidR="000D4F1C" w:rsidRPr="00436011" w:rsidRDefault="000D4F1C" w:rsidP="004A3414">
            <w:pPr>
              <w:rPr>
                <w:rFonts w:ascii="Arial" w:hAnsi="Arial" w:cs="Arial"/>
                <w:szCs w:val="21"/>
              </w:rPr>
            </w:pPr>
            <w:r w:rsidRPr="00436011">
              <w:rPr>
                <w:rFonts w:ascii="Cambria Math" w:hAnsi="Cambria Math" w:cs="Cambria Math"/>
                <w:color w:val="000000"/>
                <w:szCs w:val="21"/>
              </w:rPr>
              <w:t>⨁⨁⨁</w:t>
            </w:r>
            <w:r w:rsidRPr="00436011">
              <w:rPr>
                <w:rFonts w:ascii="Segoe UI Symbol" w:hAnsi="Segoe UI Symbol" w:cs="Segoe UI Symbol"/>
                <w:color w:val="000000"/>
                <w:szCs w:val="21"/>
              </w:rPr>
              <w:t>◯</w:t>
            </w:r>
            <w:r w:rsidRPr="00436011">
              <w:rPr>
                <w:rFonts w:ascii="Arial" w:hAnsi="Arial" w:cs="Arial"/>
                <w:color w:val="000000"/>
                <w:szCs w:val="21"/>
              </w:rPr>
              <w:br/>
            </w:r>
            <w:r w:rsidRPr="00436011">
              <w:rPr>
                <w:rFonts w:ascii="Arial" w:hAnsi="Arial" w:cs="Arial"/>
                <w:szCs w:val="21"/>
              </w:rPr>
              <w:t>moderate</w:t>
            </w:r>
          </w:p>
        </w:tc>
        <w:tc>
          <w:tcPr>
            <w:tcW w:w="40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905913" w14:textId="77777777" w:rsidR="000D4F1C" w:rsidRPr="00436011" w:rsidRDefault="000D4F1C" w:rsidP="004A3414">
            <w:pPr>
              <w:jc w:val="center"/>
              <w:rPr>
                <w:rFonts w:ascii="Arial" w:hAnsi="Arial" w:cs="Arial"/>
                <w:szCs w:val="21"/>
              </w:rPr>
            </w:pPr>
            <w:r w:rsidRPr="00436011">
              <w:rPr>
                <w:rFonts w:ascii="Arial" w:hAnsi="Arial" w:cs="Arial"/>
                <w:szCs w:val="21"/>
              </w:rPr>
              <w:t>Critical</w:t>
            </w:r>
          </w:p>
        </w:tc>
      </w:tr>
      <w:tr w:rsidR="000D4F1C" w:rsidRPr="00436011" w14:paraId="70EAC1DB" w14:textId="77777777" w:rsidTr="004A3414">
        <w:tblPrEx>
          <w:tblCellMar>
            <w:top w:w="0" w:type="dxa"/>
            <w:left w:w="108" w:type="dxa"/>
            <w:bottom w:w="0" w:type="dxa"/>
            <w:right w:w="108" w:type="dxa"/>
          </w:tblCellMar>
        </w:tblPrEx>
        <w:tc>
          <w:tcPr>
            <w:tcW w:w="5000" w:type="pct"/>
            <w:gridSpan w:val="13"/>
            <w:shd w:val="clear" w:color="auto" w:fill="FFFFFF" w:themeFill="background1"/>
            <w:tcMar>
              <w:top w:w="75" w:type="dxa"/>
              <w:left w:w="100" w:type="dxa"/>
              <w:bottom w:w="100" w:type="dxa"/>
              <w:right w:w="100" w:type="dxa"/>
            </w:tcMar>
            <w:vAlign w:val="center"/>
          </w:tcPr>
          <w:p w14:paraId="7F656BF0" w14:textId="77777777" w:rsidR="000D4F1C" w:rsidRPr="00436011" w:rsidRDefault="000D4F1C" w:rsidP="004A3414">
            <w:pPr>
              <w:rPr>
                <w:rFonts w:ascii="Arial" w:hAnsi="Arial" w:cs="Arial"/>
                <w:b/>
                <w:bCs/>
                <w:color w:val="000000" w:themeColor="text1"/>
                <w:szCs w:val="21"/>
              </w:rPr>
            </w:pPr>
            <w:r w:rsidRPr="00436011">
              <w:rPr>
                <w:rFonts w:ascii="Arial" w:hAnsi="Arial" w:cs="Arial"/>
                <w:b/>
                <w:bCs/>
                <w:color w:val="000000" w:themeColor="text1"/>
                <w:szCs w:val="21"/>
              </w:rPr>
              <w:t>Decubitus ulcer</w:t>
            </w:r>
          </w:p>
        </w:tc>
      </w:tr>
      <w:tr w:rsidR="000D4F1C" w:rsidRPr="00436011" w14:paraId="318DBCFD" w14:textId="77777777" w:rsidTr="004A3414">
        <w:tblPrEx>
          <w:tblCellMar>
            <w:top w:w="0" w:type="dxa"/>
            <w:left w:w="108" w:type="dxa"/>
            <w:bottom w:w="0" w:type="dxa"/>
            <w:right w:w="108" w:type="dxa"/>
          </w:tblCellMar>
        </w:tblPrEx>
        <w:tc>
          <w:tcPr>
            <w:tcW w:w="28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1BEF82" w14:textId="77777777" w:rsidR="000D4F1C" w:rsidRPr="00436011" w:rsidRDefault="000D4F1C" w:rsidP="004A3414">
            <w:pPr>
              <w:jc w:val="center"/>
              <w:rPr>
                <w:rFonts w:ascii="Arial" w:hAnsi="Arial" w:cs="Arial"/>
                <w:szCs w:val="21"/>
              </w:rPr>
            </w:pPr>
            <w:r w:rsidRPr="00436011">
              <w:rPr>
                <w:rFonts w:ascii="Arial" w:hAnsi="Arial" w:cs="Arial"/>
                <w:szCs w:val="21"/>
              </w:rPr>
              <w:lastRenderedPageBreak/>
              <w:t>2</w:t>
            </w:r>
          </w:p>
        </w:tc>
        <w:tc>
          <w:tcPr>
            <w:tcW w:w="26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C03F4B" w14:textId="77777777" w:rsidR="000D4F1C" w:rsidRPr="00436011" w:rsidRDefault="000D4F1C" w:rsidP="004A3414">
            <w:pPr>
              <w:jc w:val="center"/>
              <w:rPr>
                <w:rFonts w:ascii="Arial" w:hAnsi="Arial" w:cs="Arial"/>
                <w:szCs w:val="21"/>
              </w:rPr>
            </w:pPr>
            <w:r w:rsidRPr="00436011">
              <w:rPr>
                <w:rFonts w:ascii="Arial" w:hAnsi="Arial" w:cs="Arial"/>
                <w:szCs w:val="21"/>
              </w:rPr>
              <w:t>RCT</w:t>
            </w:r>
          </w:p>
        </w:tc>
        <w:tc>
          <w:tcPr>
            <w:tcW w:w="31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48FDD5" w14:textId="77777777" w:rsidR="000D4F1C" w:rsidRPr="00436011" w:rsidRDefault="000D4F1C" w:rsidP="004A3414">
            <w:pPr>
              <w:jc w:val="center"/>
              <w:rPr>
                <w:rFonts w:ascii="Arial" w:hAnsi="Arial" w:cs="Arial"/>
                <w:szCs w:val="21"/>
                <w:vertAlign w:val="superscript"/>
              </w:rPr>
            </w:pPr>
            <w:r w:rsidRPr="00436011">
              <w:rPr>
                <w:rFonts w:ascii="Arial" w:hAnsi="Arial" w:cs="Arial"/>
                <w:szCs w:val="21"/>
              </w:rPr>
              <w:t>Serious</w:t>
            </w:r>
            <w:r w:rsidRPr="00436011">
              <w:rPr>
                <w:rFonts w:ascii="Arial" w:hAnsi="Arial" w:cs="Arial"/>
                <w:szCs w:val="21"/>
                <w:vertAlign w:val="superscript"/>
              </w:rPr>
              <w:t>i</w:t>
            </w:r>
          </w:p>
        </w:tc>
        <w:tc>
          <w:tcPr>
            <w:tcW w:w="43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3EA934" w14:textId="77777777" w:rsidR="000D4F1C" w:rsidRPr="00436011" w:rsidRDefault="000D4F1C" w:rsidP="004A3414">
            <w:pPr>
              <w:jc w:val="center"/>
              <w:rPr>
                <w:rFonts w:ascii="Arial" w:hAnsi="Arial" w:cs="Arial"/>
                <w:szCs w:val="21"/>
              </w:rPr>
            </w:pPr>
            <w:r w:rsidRPr="00436011">
              <w:rPr>
                <w:rFonts w:ascii="Arial" w:hAnsi="Arial" w:cs="Arial"/>
                <w:szCs w:val="21"/>
              </w:rPr>
              <w:t>Not Serious</w:t>
            </w:r>
          </w:p>
        </w:tc>
        <w:tc>
          <w:tcPr>
            <w:tcW w:w="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EDD4AD" w14:textId="77777777" w:rsidR="000D4F1C" w:rsidRPr="00436011" w:rsidRDefault="000D4F1C" w:rsidP="004A3414">
            <w:pPr>
              <w:jc w:val="center"/>
              <w:rPr>
                <w:rFonts w:ascii="Arial" w:hAnsi="Arial" w:cs="Arial"/>
                <w:szCs w:val="21"/>
              </w:rPr>
            </w:pPr>
            <w:r w:rsidRPr="00436011">
              <w:rPr>
                <w:rFonts w:ascii="Arial" w:hAnsi="Arial" w:cs="Arial"/>
                <w:szCs w:val="21"/>
              </w:rPr>
              <w:t>Not Serious</w:t>
            </w:r>
          </w:p>
        </w:tc>
        <w:tc>
          <w:tcPr>
            <w:tcW w:w="40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04F82B" w14:textId="77777777" w:rsidR="000D4F1C" w:rsidRPr="00436011" w:rsidRDefault="000D4F1C" w:rsidP="004A3414">
            <w:pPr>
              <w:jc w:val="center"/>
              <w:rPr>
                <w:rFonts w:ascii="Arial" w:hAnsi="Arial" w:cs="Arial"/>
                <w:szCs w:val="21"/>
                <w:vertAlign w:val="superscript"/>
              </w:rPr>
            </w:pPr>
            <w:r w:rsidRPr="00436011">
              <w:rPr>
                <w:rFonts w:ascii="Arial" w:hAnsi="Arial" w:cs="Arial"/>
                <w:szCs w:val="21"/>
              </w:rPr>
              <w:t>Not Serious</w:t>
            </w:r>
          </w:p>
        </w:tc>
        <w:tc>
          <w:tcPr>
            <w:tcW w:w="28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B16542" w14:textId="77777777" w:rsidR="000D4F1C" w:rsidRPr="00436011" w:rsidRDefault="000D4F1C" w:rsidP="004A3414">
            <w:pPr>
              <w:jc w:val="center"/>
              <w:rPr>
                <w:rFonts w:ascii="Arial" w:hAnsi="Arial" w:cs="Arial"/>
                <w:szCs w:val="21"/>
              </w:rPr>
            </w:pPr>
            <w:r w:rsidRPr="00436011">
              <w:rPr>
                <w:rFonts w:ascii="Arial" w:hAnsi="Arial" w:cs="Arial"/>
                <w:szCs w:val="21"/>
              </w:rPr>
              <w:t>None</w:t>
            </w:r>
          </w:p>
        </w:tc>
        <w:tc>
          <w:tcPr>
            <w:tcW w:w="56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867470" w14:textId="77777777" w:rsidR="000D4F1C" w:rsidRPr="00436011" w:rsidRDefault="000D4F1C" w:rsidP="004A3414">
            <w:pPr>
              <w:jc w:val="center"/>
              <w:rPr>
                <w:rFonts w:ascii="Arial" w:hAnsi="Arial" w:cs="Arial"/>
                <w:szCs w:val="21"/>
              </w:rPr>
            </w:pPr>
            <w:r w:rsidRPr="00436011">
              <w:rPr>
                <w:rFonts w:ascii="Arial" w:hAnsi="Arial" w:cs="Arial"/>
                <w:szCs w:val="21"/>
              </w:rPr>
              <w:t>74/173(42.8%)</w:t>
            </w:r>
          </w:p>
        </w:tc>
        <w:tc>
          <w:tcPr>
            <w:tcW w:w="56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2DAFE6" w14:textId="77777777" w:rsidR="000D4F1C" w:rsidRPr="00436011" w:rsidRDefault="000D4F1C" w:rsidP="004A3414">
            <w:pPr>
              <w:jc w:val="center"/>
              <w:rPr>
                <w:rStyle w:val="cell-value"/>
                <w:rFonts w:ascii="Arial" w:hAnsi="Arial" w:cs="Arial"/>
                <w:szCs w:val="21"/>
              </w:rPr>
            </w:pPr>
            <w:r w:rsidRPr="00436011">
              <w:rPr>
                <w:rStyle w:val="cell-value"/>
                <w:rFonts w:ascii="Arial" w:hAnsi="Arial" w:cs="Arial"/>
                <w:szCs w:val="21"/>
              </w:rPr>
              <w:t>54/171(31.6%)</w:t>
            </w:r>
          </w:p>
        </w:tc>
        <w:tc>
          <w:tcPr>
            <w:tcW w:w="31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C1E1C5" w14:textId="77777777" w:rsidR="000D4F1C" w:rsidRPr="00436011" w:rsidRDefault="000D4F1C" w:rsidP="004A3414">
            <w:pPr>
              <w:rPr>
                <w:rFonts w:ascii="Arial" w:hAnsi="Arial" w:cs="Arial"/>
                <w:szCs w:val="21"/>
              </w:rPr>
            </w:pPr>
            <w:r w:rsidRPr="00436011">
              <w:rPr>
                <w:rFonts w:ascii="Arial" w:hAnsi="Arial" w:cs="Arial"/>
                <w:b/>
                <w:bCs/>
                <w:color w:val="000000"/>
                <w:szCs w:val="21"/>
              </w:rPr>
              <w:t>RR 1.36</w:t>
            </w:r>
            <w:r w:rsidRPr="00436011">
              <w:rPr>
                <w:rFonts w:ascii="Arial" w:hAnsi="Arial" w:cs="Arial"/>
                <w:color w:val="000000"/>
                <w:szCs w:val="21"/>
              </w:rPr>
              <w:br/>
              <w:t>(1.06 to 1.75)</w:t>
            </w:r>
          </w:p>
          <w:p w14:paraId="06FF2CE5" w14:textId="77777777" w:rsidR="000D4F1C" w:rsidRPr="00436011" w:rsidRDefault="000D4F1C" w:rsidP="004A3414">
            <w:pPr>
              <w:jc w:val="center"/>
              <w:rPr>
                <w:rStyle w:val="cell"/>
                <w:rFonts w:ascii="Arial" w:hAnsi="Arial" w:cs="Arial"/>
                <w:szCs w:val="21"/>
              </w:rPr>
            </w:pP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69F715" w14:textId="77777777" w:rsidR="000D4F1C" w:rsidRPr="00436011" w:rsidRDefault="000D4F1C" w:rsidP="004A3414">
            <w:pPr>
              <w:rPr>
                <w:rFonts w:ascii="Arial" w:hAnsi="Arial" w:cs="Arial"/>
                <w:szCs w:val="21"/>
              </w:rPr>
            </w:pPr>
            <w:r w:rsidRPr="00436011">
              <w:rPr>
                <w:rFonts w:ascii="Arial" w:hAnsi="Arial" w:cs="Arial"/>
                <w:szCs w:val="21"/>
              </w:rPr>
              <w:t>+114 per 1000 patients (+19</w:t>
            </w:r>
            <w:r w:rsidRPr="00436011">
              <w:rPr>
                <w:rFonts w:ascii="Arial" w:hAnsi="Arial" w:cs="Arial"/>
                <w:szCs w:val="21"/>
              </w:rPr>
              <w:t>〜</w:t>
            </w:r>
            <w:r w:rsidRPr="00436011">
              <w:rPr>
                <w:rFonts w:ascii="Arial" w:hAnsi="Arial" w:cs="Arial"/>
                <w:szCs w:val="21"/>
              </w:rPr>
              <w:t>+237)</w:t>
            </w:r>
          </w:p>
        </w:tc>
        <w:tc>
          <w:tcPr>
            <w:tcW w:w="35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388259" w14:textId="77777777" w:rsidR="000D4F1C" w:rsidRPr="00436011" w:rsidRDefault="000D4F1C" w:rsidP="004A3414">
            <w:pPr>
              <w:rPr>
                <w:rFonts w:ascii="Arial" w:hAnsi="Arial" w:cs="Arial"/>
                <w:szCs w:val="21"/>
              </w:rPr>
            </w:pPr>
            <w:r w:rsidRPr="00436011">
              <w:rPr>
                <w:rFonts w:ascii="Cambria Math" w:hAnsi="Cambria Math" w:cs="Cambria Math"/>
                <w:color w:val="000000"/>
                <w:szCs w:val="21"/>
              </w:rPr>
              <w:t>⨁⨁⨁</w:t>
            </w:r>
            <w:r w:rsidRPr="00436011">
              <w:rPr>
                <w:rFonts w:ascii="Segoe UI Symbol" w:hAnsi="Segoe UI Symbol" w:cs="Segoe UI Symbol"/>
                <w:color w:val="000000"/>
                <w:szCs w:val="21"/>
              </w:rPr>
              <w:t>◯</w:t>
            </w:r>
            <w:r w:rsidRPr="00436011">
              <w:rPr>
                <w:rFonts w:ascii="Arial" w:hAnsi="Arial" w:cs="Arial"/>
                <w:color w:val="000000"/>
                <w:szCs w:val="21"/>
              </w:rPr>
              <w:br/>
            </w:r>
            <w:r w:rsidRPr="00436011">
              <w:rPr>
                <w:rFonts w:ascii="Arial" w:hAnsi="Arial" w:cs="Arial"/>
                <w:szCs w:val="21"/>
              </w:rPr>
              <w:t>moderate</w:t>
            </w:r>
          </w:p>
        </w:tc>
        <w:tc>
          <w:tcPr>
            <w:tcW w:w="40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ED6021" w14:textId="77777777" w:rsidR="000D4F1C" w:rsidRPr="00436011" w:rsidRDefault="000D4F1C" w:rsidP="004A3414">
            <w:pPr>
              <w:jc w:val="center"/>
              <w:rPr>
                <w:rFonts w:ascii="Arial" w:hAnsi="Arial" w:cs="Arial"/>
                <w:szCs w:val="21"/>
              </w:rPr>
            </w:pPr>
            <w:r w:rsidRPr="00436011">
              <w:rPr>
                <w:rFonts w:ascii="Arial" w:hAnsi="Arial" w:cs="Arial"/>
                <w:szCs w:val="21"/>
              </w:rPr>
              <w:t>Critical</w:t>
            </w:r>
          </w:p>
        </w:tc>
      </w:tr>
      <w:tr w:rsidR="000D4F1C" w:rsidRPr="00436011" w14:paraId="5214B34A" w14:textId="77777777" w:rsidTr="004A3414">
        <w:tblPrEx>
          <w:tblCellMar>
            <w:top w:w="0" w:type="dxa"/>
            <w:left w:w="108" w:type="dxa"/>
            <w:bottom w:w="0" w:type="dxa"/>
            <w:right w:w="108" w:type="dxa"/>
          </w:tblCellMar>
        </w:tblPrEx>
        <w:tc>
          <w:tcPr>
            <w:tcW w:w="5000" w:type="pct"/>
            <w:gridSpan w:val="13"/>
            <w:shd w:val="clear" w:color="auto" w:fill="FFFFFF" w:themeFill="background1"/>
            <w:tcMar>
              <w:top w:w="75" w:type="dxa"/>
              <w:left w:w="100" w:type="dxa"/>
              <w:bottom w:w="100" w:type="dxa"/>
              <w:right w:w="100" w:type="dxa"/>
            </w:tcMar>
            <w:vAlign w:val="center"/>
          </w:tcPr>
          <w:p w14:paraId="2597F813" w14:textId="77777777" w:rsidR="000D4F1C" w:rsidRPr="00436011" w:rsidRDefault="000D4F1C" w:rsidP="004A3414">
            <w:pPr>
              <w:rPr>
                <w:rFonts w:ascii="Arial" w:hAnsi="Arial" w:cs="Arial"/>
                <w:b/>
                <w:bCs/>
                <w:color w:val="000000" w:themeColor="text1"/>
                <w:szCs w:val="21"/>
              </w:rPr>
            </w:pPr>
            <w:r w:rsidRPr="00436011">
              <w:rPr>
                <w:rFonts w:ascii="Arial" w:hAnsi="Arial" w:cs="Arial"/>
                <w:b/>
                <w:bCs/>
                <w:color w:val="000000" w:themeColor="text1"/>
                <w:szCs w:val="21"/>
              </w:rPr>
              <w:t>Ventilator associated pneumonia</w:t>
            </w:r>
          </w:p>
        </w:tc>
      </w:tr>
      <w:tr w:rsidR="000D4F1C" w:rsidRPr="00436011" w14:paraId="7D48F2A6" w14:textId="77777777" w:rsidTr="004A3414">
        <w:tblPrEx>
          <w:tblCellMar>
            <w:top w:w="0" w:type="dxa"/>
            <w:left w:w="108" w:type="dxa"/>
            <w:bottom w:w="0" w:type="dxa"/>
            <w:right w:w="108" w:type="dxa"/>
          </w:tblCellMar>
        </w:tblPrEx>
        <w:tc>
          <w:tcPr>
            <w:tcW w:w="28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2EF52C" w14:textId="77777777" w:rsidR="000D4F1C" w:rsidRPr="00436011" w:rsidRDefault="000D4F1C" w:rsidP="004A3414">
            <w:pPr>
              <w:jc w:val="center"/>
              <w:rPr>
                <w:rFonts w:ascii="Arial" w:hAnsi="Arial" w:cs="Arial"/>
                <w:szCs w:val="21"/>
              </w:rPr>
            </w:pPr>
            <w:r w:rsidRPr="00436011">
              <w:rPr>
                <w:rFonts w:ascii="Arial" w:hAnsi="Arial" w:cs="Arial"/>
                <w:szCs w:val="21"/>
              </w:rPr>
              <w:t>3</w:t>
            </w:r>
          </w:p>
        </w:tc>
        <w:tc>
          <w:tcPr>
            <w:tcW w:w="26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808A47" w14:textId="77777777" w:rsidR="000D4F1C" w:rsidRPr="00436011" w:rsidRDefault="000D4F1C" w:rsidP="004A3414">
            <w:pPr>
              <w:jc w:val="center"/>
              <w:rPr>
                <w:rFonts w:ascii="Arial" w:hAnsi="Arial" w:cs="Arial"/>
                <w:szCs w:val="21"/>
              </w:rPr>
            </w:pPr>
            <w:r w:rsidRPr="00436011">
              <w:rPr>
                <w:rFonts w:ascii="Arial" w:hAnsi="Arial" w:cs="Arial"/>
                <w:szCs w:val="21"/>
              </w:rPr>
              <w:t xml:space="preserve">RCT </w:t>
            </w:r>
          </w:p>
        </w:tc>
        <w:tc>
          <w:tcPr>
            <w:tcW w:w="31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4591D9" w14:textId="77777777" w:rsidR="000D4F1C" w:rsidRPr="00436011" w:rsidRDefault="000D4F1C" w:rsidP="004A3414">
            <w:pPr>
              <w:jc w:val="center"/>
              <w:rPr>
                <w:rFonts w:ascii="Arial" w:hAnsi="Arial" w:cs="Arial"/>
                <w:szCs w:val="21"/>
                <w:vertAlign w:val="superscript"/>
              </w:rPr>
            </w:pPr>
            <w:r w:rsidRPr="00436011">
              <w:rPr>
                <w:rFonts w:ascii="Arial" w:hAnsi="Arial" w:cs="Arial"/>
                <w:szCs w:val="21"/>
              </w:rPr>
              <w:t>Very Serious</w:t>
            </w:r>
            <w:r w:rsidRPr="00436011">
              <w:rPr>
                <w:rFonts w:ascii="Arial" w:hAnsi="Arial" w:cs="Arial"/>
                <w:szCs w:val="21"/>
                <w:vertAlign w:val="superscript"/>
              </w:rPr>
              <w:t>m</w:t>
            </w:r>
          </w:p>
        </w:tc>
        <w:tc>
          <w:tcPr>
            <w:tcW w:w="43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F8F351" w14:textId="77777777" w:rsidR="000D4F1C" w:rsidRPr="00436011" w:rsidRDefault="000D4F1C" w:rsidP="004A3414">
            <w:pPr>
              <w:jc w:val="center"/>
              <w:rPr>
                <w:rFonts w:ascii="Arial" w:hAnsi="Arial" w:cs="Arial"/>
                <w:szCs w:val="21"/>
              </w:rPr>
            </w:pPr>
            <w:r w:rsidRPr="00436011">
              <w:rPr>
                <w:rFonts w:ascii="Arial" w:hAnsi="Arial" w:cs="Arial"/>
                <w:szCs w:val="21"/>
              </w:rPr>
              <w:t>Not Serious</w:t>
            </w:r>
          </w:p>
        </w:tc>
        <w:tc>
          <w:tcPr>
            <w:tcW w:w="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9B6130" w14:textId="77777777" w:rsidR="000D4F1C" w:rsidRPr="00436011" w:rsidRDefault="000D4F1C" w:rsidP="004A3414">
            <w:pPr>
              <w:jc w:val="center"/>
              <w:rPr>
                <w:rFonts w:ascii="Arial" w:hAnsi="Arial" w:cs="Arial"/>
                <w:szCs w:val="21"/>
              </w:rPr>
            </w:pPr>
            <w:r w:rsidRPr="00436011">
              <w:rPr>
                <w:rFonts w:ascii="Arial" w:hAnsi="Arial" w:cs="Arial"/>
                <w:szCs w:val="21"/>
              </w:rPr>
              <w:t>Not Serious</w:t>
            </w:r>
          </w:p>
        </w:tc>
        <w:tc>
          <w:tcPr>
            <w:tcW w:w="40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EC4487" w14:textId="77777777" w:rsidR="000D4F1C" w:rsidRPr="00436011" w:rsidRDefault="000D4F1C" w:rsidP="004A3414">
            <w:pPr>
              <w:jc w:val="center"/>
              <w:rPr>
                <w:rFonts w:ascii="Arial" w:hAnsi="Arial" w:cs="Arial"/>
                <w:szCs w:val="21"/>
                <w:vertAlign w:val="superscript"/>
              </w:rPr>
            </w:pPr>
            <w:r w:rsidRPr="00436011">
              <w:rPr>
                <w:rFonts w:ascii="Arial" w:hAnsi="Arial" w:cs="Arial"/>
                <w:szCs w:val="21"/>
              </w:rPr>
              <w:t>Serious</w:t>
            </w:r>
            <w:r w:rsidRPr="00436011">
              <w:rPr>
                <w:rFonts w:ascii="Arial" w:hAnsi="Arial" w:cs="Arial"/>
                <w:szCs w:val="21"/>
                <w:vertAlign w:val="superscript"/>
              </w:rPr>
              <w:t>n</w:t>
            </w:r>
          </w:p>
        </w:tc>
        <w:tc>
          <w:tcPr>
            <w:tcW w:w="28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0DE3EF" w14:textId="77777777" w:rsidR="000D4F1C" w:rsidRPr="00436011" w:rsidRDefault="000D4F1C" w:rsidP="004A3414">
            <w:pPr>
              <w:jc w:val="center"/>
              <w:rPr>
                <w:rFonts w:ascii="Arial" w:hAnsi="Arial" w:cs="Arial"/>
                <w:szCs w:val="21"/>
              </w:rPr>
            </w:pPr>
            <w:r w:rsidRPr="00436011">
              <w:rPr>
                <w:rFonts w:ascii="Arial" w:hAnsi="Arial" w:cs="Arial"/>
                <w:szCs w:val="21"/>
              </w:rPr>
              <w:t>None</w:t>
            </w:r>
          </w:p>
        </w:tc>
        <w:tc>
          <w:tcPr>
            <w:tcW w:w="56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EE0916" w14:textId="77777777" w:rsidR="000D4F1C" w:rsidRPr="00436011" w:rsidRDefault="000D4F1C" w:rsidP="004A3414">
            <w:pPr>
              <w:jc w:val="center"/>
              <w:rPr>
                <w:rFonts w:ascii="Arial" w:hAnsi="Arial" w:cs="Arial"/>
                <w:szCs w:val="21"/>
              </w:rPr>
            </w:pPr>
            <w:r w:rsidRPr="00436011">
              <w:rPr>
                <w:rFonts w:ascii="Arial" w:hAnsi="Arial" w:cs="Arial"/>
                <w:szCs w:val="21"/>
              </w:rPr>
              <w:t>102/510(20.0%)</w:t>
            </w:r>
          </w:p>
        </w:tc>
        <w:tc>
          <w:tcPr>
            <w:tcW w:w="56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DF72D9" w14:textId="77777777" w:rsidR="000D4F1C" w:rsidRPr="00436011" w:rsidRDefault="000D4F1C" w:rsidP="004A3414">
            <w:pPr>
              <w:jc w:val="center"/>
              <w:rPr>
                <w:rStyle w:val="cell-value"/>
                <w:rFonts w:ascii="Arial" w:hAnsi="Arial" w:cs="Arial"/>
                <w:szCs w:val="21"/>
              </w:rPr>
            </w:pPr>
            <w:r w:rsidRPr="00436011">
              <w:rPr>
                <w:rStyle w:val="cell-value"/>
                <w:rFonts w:ascii="Arial" w:hAnsi="Arial" w:cs="Arial"/>
                <w:szCs w:val="21"/>
              </w:rPr>
              <w:t>101/457(22.1%)</w:t>
            </w:r>
          </w:p>
        </w:tc>
        <w:tc>
          <w:tcPr>
            <w:tcW w:w="31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45D137" w14:textId="77777777" w:rsidR="000D4F1C" w:rsidRPr="00436011" w:rsidRDefault="000D4F1C" w:rsidP="004A3414">
            <w:pPr>
              <w:rPr>
                <w:rFonts w:ascii="Arial" w:hAnsi="Arial" w:cs="Arial"/>
                <w:szCs w:val="21"/>
              </w:rPr>
            </w:pPr>
            <w:r w:rsidRPr="00436011">
              <w:rPr>
                <w:rFonts w:ascii="Arial" w:hAnsi="Arial" w:cs="Arial"/>
                <w:b/>
                <w:bCs/>
                <w:color w:val="000000"/>
                <w:szCs w:val="21"/>
              </w:rPr>
              <w:t>RR 0.90</w:t>
            </w:r>
            <w:r w:rsidRPr="00436011">
              <w:rPr>
                <w:rFonts w:ascii="Arial" w:hAnsi="Arial" w:cs="Arial"/>
                <w:color w:val="000000"/>
                <w:szCs w:val="21"/>
              </w:rPr>
              <w:br/>
              <w:t xml:space="preserve">(0.70 to 1.15) </w:t>
            </w:r>
          </w:p>
          <w:p w14:paraId="0477F16B" w14:textId="77777777" w:rsidR="000D4F1C" w:rsidRPr="00436011" w:rsidRDefault="000D4F1C" w:rsidP="004A3414">
            <w:pPr>
              <w:jc w:val="center"/>
              <w:rPr>
                <w:rStyle w:val="cell"/>
                <w:rFonts w:ascii="Arial" w:hAnsi="Arial" w:cs="Arial"/>
                <w:szCs w:val="21"/>
              </w:rPr>
            </w:pP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753F76" w14:textId="77777777" w:rsidR="000D4F1C" w:rsidRPr="00436011" w:rsidRDefault="000D4F1C" w:rsidP="004A3414">
            <w:pPr>
              <w:rPr>
                <w:rFonts w:ascii="Arial" w:hAnsi="Arial" w:cs="Arial"/>
                <w:szCs w:val="21"/>
              </w:rPr>
            </w:pPr>
            <w:r w:rsidRPr="00436011">
              <w:rPr>
                <w:rFonts w:ascii="Arial" w:hAnsi="Arial" w:cs="Arial"/>
                <w:szCs w:val="21"/>
              </w:rPr>
              <w:t>+22 per 1000 patients (-66</w:t>
            </w:r>
            <w:r w:rsidRPr="00436011">
              <w:rPr>
                <w:rFonts w:ascii="Arial" w:hAnsi="Arial" w:cs="Arial"/>
                <w:szCs w:val="21"/>
              </w:rPr>
              <w:t>〜</w:t>
            </w:r>
            <w:r w:rsidRPr="00436011">
              <w:rPr>
                <w:rFonts w:ascii="Arial" w:hAnsi="Arial" w:cs="Arial"/>
                <w:szCs w:val="21"/>
              </w:rPr>
              <w:t>+33)</w:t>
            </w:r>
          </w:p>
        </w:tc>
        <w:tc>
          <w:tcPr>
            <w:tcW w:w="35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103E14" w14:textId="77777777" w:rsidR="000D4F1C" w:rsidRPr="00436011" w:rsidRDefault="000D4F1C" w:rsidP="004A3414">
            <w:pPr>
              <w:rPr>
                <w:rFonts w:ascii="Arial" w:hAnsi="Arial" w:cs="Arial"/>
                <w:szCs w:val="21"/>
              </w:rPr>
            </w:pPr>
            <w:r w:rsidRPr="00436011">
              <w:rPr>
                <w:rFonts w:ascii="Cambria Math" w:hAnsi="Cambria Math" w:cs="Cambria Math"/>
                <w:color w:val="000000"/>
                <w:szCs w:val="21"/>
              </w:rPr>
              <w:t>⨁</w:t>
            </w:r>
            <w:r w:rsidRPr="00436011">
              <w:rPr>
                <w:rFonts w:ascii="Segoe UI Symbol" w:hAnsi="Segoe UI Symbol" w:cs="Segoe UI Symbol"/>
                <w:color w:val="000000"/>
                <w:szCs w:val="21"/>
              </w:rPr>
              <w:t>◯◯◯</w:t>
            </w:r>
          </w:p>
          <w:p w14:paraId="2B2A3F30" w14:textId="77777777" w:rsidR="000D4F1C" w:rsidRPr="00436011" w:rsidRDefault="000D4F1C" w:rsidP="004A3414">
            <w:pPr>
              <w:jc w:val="center"/>
              <w:rPr>
                <w:rFonts w:ascii="Arial" w:hAnsi="Arial" w:cs="Arial"/>
                <w:szCs w:val="21"/>
              </w:rPr>
            </w:pPr>
            <w:r w:rsidRPr="00436011">
              <w:rPr>
                <w:rFonts w:ascii="Arial" w:hAnsi="Arial" w:cs="Arial"/>
                <w:szCs w:val="21"/>
              </w:rPr>
              <w:t>Very low</w:t>
            </w:r>
          </w:p>
        </w:tc>
        <w:tc>
          <w:tcPr>
            <w:tcW w:w="40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C6D794" w14:textId="77777777" w:rsidR="000D4F1C" w:rsidRPr="00436011" w:rsidRDefault="000D4F1C" w:rsidP="004A3414">
            <w:pPr>
              <w:jc w:val="center"/>
              <w:rPr>
                <w:rFonts w:ascii="Arial" w:hAnsi="Arial" w:cs="Arial"/>
                <w:szCs w:val="21"/>
              </w:rPr>
            </w:pPr>
            <w:r w:rsidRPr="00436011">
              <w:rPr>
                <w:rFonts w:ascii="Arial" w:hAnsi="Arial" w:cs="Arial"/>
                <w:szCs w:val="21"/>
              </w:rPr>
              <w:t>Important</w:t>
            </w:r>
          </w:p>
        </w:tc>
      </w:tr>
    </w:tbl>
    <w:p w14:paraId="7291B8BF" w14:textId="2045D514" w:rsidR="000D4F1C" w:rsidRPr="00436011" w:rsidRDefault="000D4F1C" w:rsidP="004A3414">
      <w:pPr>
        <w:rPr>
          <w:rFonts w:ascii="Arial" w:hAnsi="Arial" w:cs="Arial"/>
          <w:szCs w:val="21"/>
        </w:rPr>
      </w:pPr>
      <w:r w:rsidRPr="00436011">
        <w:rPr>
          <w:rFonts w:ascii="Arial" w:hAnsi="Arial" w:cs="Arial"/>
          <w:szCs w:val="21"/>
        </w:rPr>
        <w:t xml:space="preserve">*Include 28 days, 30 days, 90 days, </w:t>
      </w:r>
      <w:r w:rsidR="00900F34">
        <w:rPr>
          <w:rFonts w:ascii="Arial" w:hAnsi="Arial" w:cs="Arial"/>
          <w:szCs w:val="21"/>
        </w:rPr>
        <w:t>ICU mortality</w:t>
      </w:r>
      <w:r>
        <w:rPr>
          <w:rFonts w:ascii="Arial" w:hAnsi="Arial" w:cs="Arial"/>
          <w:szCs w:val="21"/>
        </w:rPr>
        <w:t>,</w:t>
      </w:r>
      <w:r w:rsidRPr="00436011">
        <w:rPr>
          <w:rFonts w:ascii="Arial" w:hAnsi="Arial" w:cs="Arial"/>
          <w:szCs w:val="21"/>
        </w:rPr>
        <w:t xml:space="preserve"> and hospital d</w:t>
      </w:r>
      <w:r>
        <w:rPr>
          <w:rFonts w:ascii="Arial" w:hAnsi="Arial" w:cs="Arial"/>
          <w:szCs w:val="21"/>
        </w:rPr>
        <w:t>e</w:t>
      </w:r>
      <w:r w:rsidRPr="00436011">
        <w:rPr>
          <w:rFonts w:ascii="Arial" w:hAnsi="Arial" w:cs="Arial"/>
          <w:szCs w:val="21"/>
        </w:rPr>
        <w:t>ath</w:t>
      </w:r>
    </w:p>
    <w:p w14:paraId="5B696DB2" w14:textId="77777777" w:rsidR="000D4F1C" w:rsidRPr="00436011" w:rsidRDefault="000D4F1C" w:rsidP="004A3414">
      <w:pPr>
        <w:rPr>
          <w:rFonts w:ascii="Arial" w:hAnsi="Arial" w:cs="Arial"/>
          <w:szCs w:val="21"/>
        </w:rPr>
      </w:pPr>
      <w:r w:rsidRPr="00436011">
        <w:rPr>
          <w:rFonts w:ascii="Arial" w:hAnsi="Arial" w:cs="Arial"/>
          <w:szCs w:val="21"/>
        </w:rPr>
        <w:t>**Include unplanned extubation, obstruction</w:t>
      </w:r>
      <w:r>
        <w:rPr>
          <w:rFonts w:ascii="Arial" w:hAnsi="Arial" w:cs="Arial"/>
          <w:szCs w:val="21"/>
        </w:rPr>
        <w:t>,</w:t>
      </w:r>
      <w:r w:rsidRPr="00436011">
        <w:rPr>
          <w:rFonts w:ascii="Arial" w:hAnsi="Arial" w:cs="Arial"/>
          <w:szCs w:val="21"/>
        </w:rPr>
        <w:t xml:space="preserve"> and tube displacement</w:t>
      </w:r>
    </w:p>
    <w:p w14:paraId="76A23EAC" w14:textId="77777777" w:rsidR="000D4F1C" w:rsidRPr="00436011" w:rsidRDefault="000D4F1C" w:rsidP="004A3414">
      <w:pPr>
        <w:rPr>
          <w:rFonts w:ascii="Arial" w:hAnsi="Arial" w:cs="Arial"/>
          <w:szCs w:val="21"/>
        </w:rPr>
      </w:pPr>
    </w:p>
    <w:p w14:paraId="494B33BC" w14:textId="77777777" w:rsidR="000D4F1C" w:rsidRPr="00436011" w:rsidRDefault="000D4F1C" w:rsidP="004A3414">
      <w:pPr>
        <w:rPr>
          <w:rFonts w:ascii="Arial" w:hAnsi="Arial" w:cs="Arial"/>
          <w:szCs w:val="21"/>
        </w:rPr>
      </w:pPr>
      <w:r w:rsidRPr="00436011">
        <w:rPr>
          <w:rFonts w:ascii="Arial" w:hAnsi="Arial" w:cs="Arial"/>
          <w:szCs w:val="21"/>
        </w:rPr>
        <w:t xml:space="preserve">a. All studies include at least one </w:t>
      </w:r>
      <w:r>
        <w:rPr>
          <w:rFonts w:ascii="Arial" w:hAnsi="Arial" w:cs="Arial"/>
          <w:szCs w:val="21"/>
        </w:rPr>
        <w:t>h</w:t>
      </w:r>
      <w:r w:rsidRPr="00436011">
        <w:rPr>
          <w:rFonts w:ascii="Arial" w:hAnsi="Arial" w:cs="Arial"/>
          <w:szCs w:val="21"/>
        </w:rPr>
        <w:t xml:space="preserve">igh </w:t>
      </w:r>
      <w:r>
        <w:rPr>
          <w:rFonts w:ascii="Arial" w:hAnsi="Arial" w:cs="Arial"/>
          <w:szCs w:val="21"/>
        </w:rPr>
        <w:t>risk of bias (</w:t>
      </w:r>
      <w:r w:rsidRPr="00436011">
        <w:rPr>
          <w:rFonts w:ascii="Arial" w:hAnsi="Arial" w:cs="Arial"/>
          <w:szCs w:val="21"/>
        </w:rPr>
        <w:t>RoB</w:t>
      </w:r>
      <w:r>
        <w:rPr>
          <w:rFonts w:ascii="Arial" w:hAnsi="Arial" w:cs="Arial"/>
          <w:szCs w:val="21"/>
        </w:rPr>
        <w:t>)</w:t>
      </w:r>
      <w:r w:rsidRPr="00436011">
        <w:rPr>
          <w:rFonts w:ascii="Arial" w:hAnsi="Arial" w:cs="Arial"/>
          <w:szCs w:val="21"/>
        </w:rPr>
        <w:t xml:space="preserve"> item </w:t>
      </w:r>
    </w:p>
    <w:p w14:paraId="650C98D3" w14:textId="77777777" w:rsidR="000D4F1C" w:rsidRPr="00436011" w:rsidRDefault="000D4F1C" w:rsidP="004A3414">
      <w:pPr>
        <w:rPr>
          <w:rFonts w:ascii="Arial" w:hAnsi="Arial" w:cs="Arial"/>
          <w:szCs w:val="21"/>
        </w:rPr>
      </w:pPr>
      <w:r w:rsidRPr="00436011">
        <w:rPr>
          <w:rFonts w:ascii="Arial" w:hAnsi="Arial" w:cs="Arial"/>
          <w:szCs w:val="21"/>
        </w:rPr>
        <w:t>b. Considerably large I^2 values (50</w:t>
      </w:r>
      <w:r>
        <w:rPr>
          <w:rFonts w:ascii="Arial" w:hAnsi="Arial" w:cs="Arial"/>
          <w:color w:val="000000"/>
          <w:szCs w:val="21"/>
        </w:rPr>
        <w:t>–</w:t>
      </w:r>
      <w:r w:rsidRPr="00436011">
        <w:rPr>
          <w:rFonts w:ascii="Arial" w:hAnsi="Arial" w:cs="Arial"/>
          <w:szCs w:val="21"/>
        </w:rPr>
        <w:t>90%: 65%),</w:t>
      </w:r>
      <w:r>
        <w:rPr>
          <w:rFonts w:ascii="Arial" w:hAnsi="Arial" w:cs="Arial"/>
          <w:szCs w:val="21"/>
        </w:rPr>
        <w:t>; however,</w:t>
      </w:r>
      <w:r w:rsidRPr="00436011">
        <w:rPr>
          <w:rFonts w:ascii="Arial" w:hAnsi="Arial" w:cs="Arial"/>
          <w:szCs w:val="21"/>
        </w:rPr>
        <w:t xml:space="preserve"> inconsistencies are explained by subgroup differences </w:t>
      </w:r>
    </w:p>
    <w:p w14:paraId="2F4FB537" w14:textId="77777777" w:rsidR="000D4F1C" w:rsidRPr="00436011" w:rsidRDefault="000D4F1C" w:rsidP="004A3414">
      <w:pPr>
        <w:rPr>
          <w:rFonts w:ascii="Arial" w:hAnsi="Arial" w:cs="Arial"/>
          <w:szCs w:val="21"/>
        </w:rPr>
      </w:pPr>
      <w:r w:rsidRPr="00436011">
        <w:rPr>
          <w:rFonts w:ascii="Arial" w:hAnsi="Arial" w:cs="Arial"/>
          <w:szCs w:val="21"/>
        </w:rPr>
        <w:t>c. Does not meet the optimal information size (OIS) criterion with α = 0.05 and β = 0.20</w:t>
      </w:r>
      <w:r>
        <w:rPr>
          <w:rFonts w:ascii="Arial" w:hAnsi="Arial" w:cs="Arial"/>
          <w:szCs w:val="21"/>
        </w:rPr>
        <w:t>; however</w:t>
      </w:r>
      <w:r w:rsidRPr="00436011">
        <w:rPr>
          <w:rFonts w:ascii="Arial" w:hAnsi="Arial" w:cs="Arial"/>
          <w:szCs w:val="21"/>
        </w:rPr>
        <w:t xml:space="preserve">, the sample size is not large enough to lower the grade. </w:t>
      </w:r>
      <w:r>
        <w:rPr>
          <w:rFonts w:ascii="Arial" w:hAnsi="Arial" w:cs="Arial"/>
          <w:szCs w:val="21"/>
        </w:rPr>
        <w:t xml:space="preserve">The </w:t>
      </w:r>
      <w:r w:rsidRPr="00436011">
        <w:rPr>
          <w:rFonts w:ascii="Arial" w:hAnsi="Arial" w:cs="Arial"/>
          <w:szCs w:val="21"/>
        </w:rPr>
        <w:t xml:space="preserve">95% CI includes no effect and the lower confidence limit crosses the threshold. </w:t>
      </w:r>
    </w:p>
    <w:p w14:paraId="1FE7BB4D" w14:textId="77777777" w:rsidR="000D4F1C" w:rsidRPr="00436011" w:rsidRDefault="000D4F1C" w:rsidP="004A3414">
      <w:pPr>
        <w:rPr>
          <w:rFonts w:ascii="Arial" w:hAnsi="Arial" w:cs="Arial"/>
          <w:szCs w:val="21"/>
        </w:rPr>
      </w:pPr>
      <w:r w:rsidRPr="00436011">
        <w:rPr>
          <w:rFonts w:ascii="Arial" w:hAnsi="Arial" w:cs="Arial"/>
          <w:szCs w:val="21"/>
        </w:rPr>
        <w:t xml:space="preserve">d. Studies with high contribution rates include many </w:t>
      </w:r>
      <w:r>
        <w:rPr>
          <w:rFonts w:ascii="Arial" w:hAnsi="Arial" w:cs="Arial"/>
          <w:szCs w:val="21"/>
        </w:rPr>
        <w:t>h</w:t>
      </w:r>
      <w:r w:rsidRPr="00436011">
        <w:rPr>
          <w:rFonts w:ascii="Arial" w:hAnsi="Arial" w:cs="Arial"/>
          <w:szCs w:val="21"/>
        </w:rPr>
        <w:t xml:space="preserve">igh RoBs </w:t>
      </w:r>
    </w:p>
    <w:p w14:paraId="180934EB" w14:textId="77777777" w:rsidR="000D4F1C" w:rsidRPr="00436011" w:rsidRDefault="000D4F1C" w:rsidP="004A3414">
      <w:pPr>
        <w:rPr>
          <w:rFonts w:ascii="Arial" w:hAnsi="Arial" w:cs="Arial"/>
          <w:szCs w:val="21"/>
        </w:rPr>
      </w:pPr>
      <w:r w:rsidRPr="00436011">
        <w:rPr>
          <w:rFonts w:ascii="Arial" w:hAnsi="Arial" w:cs="Arial"/>
          <w:szCs w:val="21"/>
        </w:rPr>
        <w:t xml:space="preserve">e. </w:t>
      </w:r>
      <w:r>
        <w:rPr>
          <w:rFonts w:ascii="Arial" w:hAnsi="Arial" w:cs="Arial"/>
          <w:szCs w:val="21"/>
        </w:rPr>
        <w:t xml:space="preserve">The </w:t>
      </w:r>
      <w:r w:rsidRPr="00436011">
        <w:rPr>
          <w:rFonts w:ascii="Arial" w:hAnsi="Arial" w:cs="Arial"/>
          <w:szCs w:val="21"/>
        </w:rPr>
        <w:t xml:space="preserve">95% CI includes no effect and upper confidence limit crosses the threshold </w:t>
      </w:r>
    </w:p>
    <w:p w14:paraId="343FDAD6" w14:textId="77777777" w:rsidR="000D4F1C" w:rsidRPr="00436011" w:rsidRDefault="000D4F1C" w:rsidP="004A3414">
      <w:pPr>
        <w:rPr>
          <w:rFonts w:ascii="Arial" w:hAnsi="Arial" w:cs="Arial"/>
          <w:szCs w:val="21"/>
        </w:rPr>
      </w:pPr>
      <w:r w:rsidRPr="00436011">
        <w:rPr>
          <w:rFonts w:ascii="Arial" w:hAnsi="Arial" w:cs="Arial"/>
          <w:szCs w:val="21"/>
        </w:rPr>
        <w:t xml:space="preserve">f. All studies contain at least one </w:t>
      </w:r>
      <w:r>
        <w:rPr>
          <w:rFonts w:ascii="Arial" w:hAnsi="Arial" w:cs="Arial"/>
          <w:szCs w:val="21"/>
        </w:rPr>
        <w:t>h</w:t>
      </w:r>
      <w:r w:rsidRPr="00436011">
        <w:rPr>
          <w:rFonts w:ascii="Arial" w:hAnsi="Arial" w:cs="Arial"/>
          <w:szCs w:val="21"/>
        </w:rPr>
        <w:t xml:space="preserve">igh RoB </w:t>
      </w:r>
    </w:p>
    <w:p w14:paraId="10BB17D1" w14:textId="77777777" w:rsidR="000D4F1C" w:rsidRPr="00436011" w:rsidRDefault="000D4F1C" w:rsidP="004A3414">
      <w:pPr>
        <w:rPr>
          <w:rFonts w:ascii="Arial" w:hAnsi="Arial" w:cs="Arial"/>
          <w:szCs w:val="21"/>
        </w:rPr>
      </w:pPr>
      <w:r w:rsidRPr="00436011">
        <w:rPr>
          <w:rFonts w:ascii="Arial" w:hAnsi="Arial" w:cs="Arial"/>
          <w:szCs w:val="21"/>
        </w:rPr>
        <w:lastRenderedPageBreak/>
        <w:t xml:space="preserve">g. Small sample size, 95% CI contains no effect, and lower confidence limit crosses the threshold </w:t>
      </w:r>
    </w:p>
    <w:p w14:paraId="748D58C2" w14:textId="77777777" w:rsidR="000D4F1C" w:rsidRPr="00436011" w:rsidRDefault="000D4F1C" w:rsidP="004A3414">
      <w:pPr>
        <w:rPr>
          <w:rFonts w:ascii="Arial" w:hAnsi="Arial" w:cs="Arial"/>
          <w:szCs w:val="21"/>
        </w:rPr>
      </w:pPr>
      <w:r w:rsidRPr="00436011">
        <w:rPr>
          <w:rFonts w:ascii="Arial" w:hAnsi="Arial" w:cs="Arial"/>
          <w:szCs w:val="21"/>
        </w:rPr>
        <w:t xml:space="preserve">h. All studies contain at least one </w:t>
      </w:r>
      <w:r>
        <w:rPr>
          <w:rFonts w:ascii="Arial" w:hAnsi="Arial" w:cs="Arial"/>
          <w:szCs w:val="21"/>
        </w:rPr>
        <w:t>h</w:t>
      </w:r>
      <w:r w:rsidRPr="00436011">
        <w:rPr>
          <w:rFonts w:ascii="Arial" w:hAnsi="Arial" w:cs="Arial"/>
          <w:szCs w:val="21"/>
        </w:rPr>
        <w:t xml:space="preserve">igh RoB </w:t>
      </w:r>
    </w:p>
    <w:p w14:paraId="6D92EE47" w14:textId="77777777" w:rsidR="000D4F1C" w:rsidRPr="00436011" w:rsidRDefault="000D4F1C" w:rsidP="004A3414">
      <w:pPr>
        <w:rPr>
          <w:rFonts w:ascii="Arial" w:hAnsi="Arial" w:cs="Arial"/>
          <w:szCs w:val="21"/>
        </w:rPr>
      </w:pPr>
      <w:r w:rsidRPr="00436011">
        <w:rPr>
          <w:rFonts w:ascii="Arial" w:hAnsi="Arial" w:cs="Arial"/>
          <w:szCs w:val="21"/>
        </w:rPr>
        <w:t>i. Very large I^2 values (75</w:t>
      </w:r>
      <w:r>
        <w:rPr>
          <w:rFonts w:ascii="Arial" w:hAnsi="Arial" w:cs="Arial"/>
          <w:color w:val="000000"/>
          <w:szCs w:val="21"/>
        </w:rPr>
        <w:t>–</w:t>
      </w:r>
      <w:r w:rsidRPr="00436011">
        <w:rPr>
          <w:rFonts w:ascii="Arial" w:hAnsi="Arial" w:cs="Arial"/>
          <w:szCs w:val="21"/>
        </w:rPr>
        <w:t xml:space="preserve">100%: 91%) </w:t>
      </w:r>
    </w:p>
    <w:p w14:paraId="38CC17E6" w14:textId="77777777" w:rsidR="000D4F1C" w:rsidRPr="00436011" w:rsidRDefault="000D4F1C" w:rsidP="004A3414">
      <w:pPr>
        <w:rPr>
          <w:rFonts w:ascii="Arial" w:hAnsi="Arial" w:cs="Arial"/>
          <w:szCs w:val="21"/>
        </w:rPr>
      </w:pPr>
      <w:r w:rsidRPr="00436011">
        <w:rPr>
          <w:rFonts w:ascii="Arial" w:hAnsi="Arial" w:cs="Arial"/>
          <w:szCs w:val="21"/>
        </w:rPr>
        <w:t xml:space="preserve">j. Does not meet the OIS criterion with α = 0.05 and β = 0.20, wide 95% CI, upper and lower confidence limits crossing the threshold </w:t>
      </w:r>
    </w:p>
    <w:p w14:paraId="08BDA102" w14:textId="77777777" w:rsidR="000D4F1C" w:rsidRPr="00436011" w:rsidRDefault="000D4F1C" w:rsidP="004A3414">
      <w:pPr>
        <w:rPr>
          <w:rFonts w:ascii="Arial" w:hAnsi="Arial" w:cs="Arial"/>
          <w:szCs w:val="21"/>
        </w:rPr>
      </w:pPr>
      <w:r w:rsidRPr="00436011">
        <w:rPr>
          <w:rFonts w:ascii="Arial" w:hAnsi="Arial" w:cs="Arial"/>
          <w:szCs w:val="21"/>
        </w:rPr>
        <w:t xml:space="preserve">k. All studies contain at least one </w:t>
      </w:r>
      <w:r>
        <w:rPr>
          <w:rFonts w:ascii="Arial" w:hAnsi="Arial" w:cs="Arial"/>
          <w:szCs w:val="21"/>
        </w:rPr>
        <w:t>h</w:t>
      </w:r>
      <w:r w:rsidRPr="00436011">
        <w:rPr>
          <w:rFonts w:ascii="Arial" w:hAnsi="Arial" w:cs="Arial"/>
          <w:szCs w:val="21"/>
        </w:rPr>
        <w:t xml:space="preserve">igh RoB item. </w:t>
      </w:r>
    </w:p>
    <w:p w14:paraId="6DD68405" w14:textId="77777777" w:rsidR="000D4F1C" w:rsidRPr="00436011" w:rsidRDefault="000D4F1C" w:rsidP="004A3414">
      <w:pPr>
        <w:rPr>
          <w:rFonts w:ascii="Arial" w:hAnsi="Arial" w:cs="Arial"/>
          <w:szCs w:val="21"/>
        </w:rPr>
      </w:pPr>
      <w:r w:rsidRPr="00436011">
        <w:rPr>
          <w:rFonts w:ascii="Arial" w:hAnsi="Arial" w:cs="Arial"/>
          <w:szCs w:val="21"/>
        </w:rPr>
        <w:t xml:space="preserve">l. All studies contain at least one </w:t>
      </w:r>
      <w:r>
        <w:rPr>
          <w:rFonts w:ascii="Arial" w:hAnsi="Arial" w:cs="Arial"/>
          <w:szCs w:val="21"/>
        </w:rPr>
        <w:t>h</w:t>
      </w:r>
      <w:r w:rsidRPr="00436011">
        <w:rPr>
          <w:rFonts w:ascii="Arial" w:hAnsi="Arial" w:cs="Arial"/>
          <w:szCs w:val="21"/>
        </w:rPr>
        <w:t xml:space="preserve">igh RoB </w:t>
      </w:r>
    </w:p>
    <w:p w14:paraId="599399CB" w14:textId="77777777" w:rsidR="000D4F1C" w:rsidRPr="00436011" w:rsidRDefault="000D4F1C" w:rsidP="004A3414">
      <w:pPr>
        <w:rPr>
          <w:rFonts w:ascii="Arial" w:hAnsi="Arial" w:cs="Arial"/>
          <w:szCs w:val="21"/>
        </w:rPr>
      </w:pPr>
      <w:r w:rsidRPr="00436011">
        <w:rPr>
          <w:rFonts w:ascii="Arial" w:hAnsi="Arial" w:cs="Arial"/>
          <w:szCs w:val="21"/>
        </w:rPr>
        <w:t xml:space="preserve">m. Studies with high contribution rate contain more </w:t>
      </w:r>
      <w:r>
        <w:rPr>
          <w:rFonts w:ascii="Arial" w:hAnsi="Arial" w:cs="Arial"/>
          <w:szCs w:val="21"/>
        </w:rPr>
        <w:t>h</w:t>
      </w:r>
      <w:r w:rsidRPr="00436011">
        <w:rPr>
          <w:rFonts w:ascii="Arial" w:hAnsi="Arial" w:cs="Arial"/>
          <w:szCs w:val="21"/>
        </w:rPr>
        <w:t xml:space="preserve">igh RoB </w:t>
      </w:r>
    </w:p>
    <w:p w14:paraId="0E7FE2D5" w14:textId="77777777" w:rsidR="000D4F1C" w:rsidRPr="00436011" w:rsidRDefault="000D4F1C" w:rsidP="004A3414">
      <w:pPr>
        <w:rPr>
          <w:rFonts w:ascii="Arial" w:hAnsi="Arial" w:cs="Arial"/>
          <w:szCs w:val="21"/>
        </w:rPr>
      </w:pPr>
      <w:r w:rsidRPr="00436011">
        <w:rPr>
          <w:rFonts w:ascii="Arial" w:hAnsi="Arial" w:cs="Arial"/>
          <w:szCs w:val="21"/>
        </w:rPr>
        <w:t xml:space="preserve">n. Does not meet the OIS criterion when α = 0.05 and β = 0.20 </w:t>
      </w:r>
    </w:p>
    <w:p w14:paraId="5B2DAFF0" w14:textId="77777777" w:rsidR="000D4F1C" w:rsidRPr="00436011" w:rsidRDefault="000D4F1C" w:rsidP="004A3414">
      <w:pPr>
        <w:rPr>
          <w:rFonts w:ascii="Arial" w:hAnsi="Arial" w:cs="Arial"/>
          <w:szCs w:val="21"/>
        </w:rPr>
      </w:pPr>
      <w:r w:rsidRPr="00436011">
        <w:rPr>
          <w:rFonts w:ascii="Arial" w:hAnsi="Arial" w:cs="Arial"/>
          <w:szCs w:val="21"/>
        </w:rPr>
        <w:t xml:space="preserve">o. Only one cohort study with one </w:t>
      </w:r>
      <w:r>
        <w:rPr>
          <w:rFonts w:ascii="Arial" w:hAnsi="Arial" w:cs="Arial"/>
          <w:szCs w:val="21"/>
        </w:rPr>
        <w:t>h</w:t>
      </w:r>
      <w:r w:rsidRPr="00436011">
        <w:rPr>
          <w:rFonts w:ascii="Arial" w:hAnsi="Arial" w:cs="Arial"/>
          <w:szCs w:val="21"/>
        </w:rPr>
        <w:t xml:space="preserve">igh RoB (blinded to outcome assessment) </w:t>
      </w:r>
    </w:p>
    <w:p w14:paraId="02C36AA0" w14:textId="77777777" w:rsidR="000D4F1C" w:rsidRPr="00436011" w:rsidRDefault="000D4F1C" w:rsidP="004A3414">
      <w:pPr>
        <w:rPr>
          <w:rFonts w:ascii="Arial" w:hAnsi="Arial" w:cs="Arial"/>
          <w:szCs w:val="21"/>
        </w:rPr>
      </w:pPr>
      <w:r w:rsidRPr="00436011">
        <w:rPr>
          <w:rFonts w:ascii="Arial" w:hAnsi="Arial" w:cs="Arial"/>
          <w:szCs w:val="21"/>
        </w:rPr>
        <w:t xml:space="preserve">p. Does not meet the OIS criterion with α=0.05 and β=0.20 </w:t>
      </w:r>
    </w:p>
    <w:p w14:paraId="1DDE26D6" w14:textId="77777777" w:rsidR="000D4F1C" w:rsidRPr="00436011" w:rsidRDefault="000D4F1C" w:rsidP="004A3414">
      <w:pPr>
        <w:rPr>
          <w:rFonts w:ascii="Arial" w:hAnsi="Arial" w:cs="Arial"/>
          <w:szCs w:val="21"/>
        </w:rPr>
      </w:pPr>
    </w:p>
    <w:p w14:paraId="6E84A7C0" w14:textId="77777777" w:rsidR="000D4F1C" w:rsidRDefault="000D4F1C" w:rsidP="004A3414">
      <w:pPr>
        <w:rPr>
          <w:rFonts w:ascii="Arial" w:eastAsia="ＭＳ Ｐゴシック" w:hAnsi="Arial"/>
        </w:rPr>
      </w:pPr>
    </w:p>
    <w:p w14:paraId="72245095" w14:textId="77777777" w:rsidR="000D4F1C" w:rsidRDefault="000D4F1C" w:rsidP="004A3414">
      <w:pPr>
        <w:rPr>
          <w:rFonts w:ascii="Arial" w:eastAsia="ＭＳ Ｐゴシック" w:hAnsi="Arial"/>
        </w:rPr>
      </w:pPr>
    </w:p>
    <w:p w14:paraId="76344A41" w14:textId="77777777" w:rsidR="000D4F1C" w:rsidRDefault="000D4F1C" w:rsidP="004A3414">
      <w:pPr>
        <w:rPr>
          <w:rFonts w:ascii="Arial" w:eastAsia="ＭＳ Ｐゴシック" w:hAnsi="Arial"/>
        </w:rPr>
      </w:pPr>
      <w:r>
        <w:rPr>
          <w:rFonts w:ascii="Arial" w:eastAsia="ＭＳ Ｐゴシック" w:hAnsi="Arial"/>
        </w:rPr>
        <w:br w:type="page"/>
      </w:r>
    </w:p>
    <w:p w14:paraId="4F118FA1" w14:textId="77777777" w:rsidR="000D4F1C" w:rsidRDefault="000D4F1C" w:rsidP="004A3414">
      <w:pPr>
        <w:rPr>
          <w:rFonts w:ascii="Arial" w:eastAsia="ＭＳ Ｐゴシック" w:hAnsi="Arial"/>
        </w:rPr>
        <w:sectPr w:rsidR="000D4F1C" w:rsidSect="004A3414">
          <w:pgSz w:w="16838" w:h="11906" w:orient="landscape"/>
          <w:pgMar w:top="720" w:right="720" w:bottom="720" w:left="720" w:header="851" w:footer="992" w:gutter="0"/>
          <w:cols w:space="425"/>
          <w:docGrid w:type="lines" w:linePitch="360"/>
        </w:sectPr>
      </w:pPr>
    </w:p>
    <w:p w14:paraId="6FC0029B" w14:textId="77777777" w:rsidR="000D4F1C" w:rsidRPr="009D580E" w:rsidRDefault="000D4F1C" w:rsidP="000D4F1C">
      <w:pPr>
        <w:pStyle w:val="a3"/>
        <w:numPr>
          <w:ilvl w:val="0"/>
          <w:numId w:val="8"/>
        </w:numPr>
        <w:ind w:leftChars="0"/>
        <w:rPr>
          <w:rFonts w:ascii="Arial" w:eastAsia="ＭＳ Ｐゴシック" w:hAnsi="Arial"/>
        </w:rPr>
      </w:pPr>
      <w:r w:rsidRPr="009D580E">
        <w:rPr>
          <w:rFonts w:ascii="Arial" w:eastAsia="ＭＳ Ｐゴシック" w:hAnsi="Arial" w:hint="eastAsia"/>
        </w:rPr>
        <w:lastRenderedPageBreak/>
        <w:t>E</w:t>
      </w:r>
      <w:r w:rsidRPr="009D580E">
        <w:rPr>
          <w:rFonts w:ascii="Arial" w:eastAsia="ＭＳ Ｐゴシック" w:hAnsi="Arial"/>
        </w:rPr>
        <w:t>vidence-to-Decision table</w:t>
      </w:r>
    </w:p>
    <w:tbl>
      <w:tblPr>
        <w:tblW w:w="0" w:type="auto"/>
        <w:tblCellMar>
          <w:top w:w="15" w:type="dxa"/>
          <w:left w:w="15" w:type="dxa"/>
          <w:bottom w:w="15" w:type="dxa"/>
          <w:right w:w="15" w:type="dxa"/>
        </w:tblCellMar>
        <w:tblLook w:val="04A0" w:firstRow="1" w:lastRow="0" w:firstColumn="1" w:lastColumn="0" w:noHBand="0" w:noVBand="1"/>
      </w:tblPr>
      <w:tblGrid>
        <w:gridCol w:w="1629"/>
        <w:gridCol w:w="8837"/>
      </w:tblGrid>
      <w:tr w:rsidR="000D4F1C" w:rsidRPr="0033386A" w14:paraId="518660ED" w14:textId="77777777" w:rsidTr="004A3414">
        <w:tc>
          <w:tcPr>
            <w:tcW w:w="0" w:type="auto"/>
            <w:gridSpan w:val="2"/>
            <w:tcBorders>
              <w:bottom w:val="single" w:sz="6" w:space="0" w:color="2E75B5"/>
            </w:tcBorders>
            <w:hideMark/>
          </w:tcPr>
          <w:p w14:paraId="3430DC76" w14:textId="77777777" w:rsidR="000D4F1C" w:rsidRPr="0033386A" w:rsidRDefault="000D4F1C" w:rsidP="004A3414">
            <w:pPr>
              <w:outlineLvl w:val="0"/>
              <w:rPr>
                <w:rFonts w:ascii="Arial" w:hAnsi="Arial" w:cs="Arial"/>
                <w:b/>
                <w:bCs/>
                <w:kern w:val="36"/>
                <w:sz w:val="28"/>
                <w:szCs w:val="28"/>
              </w:rPr>
            </w:pPr>
            <w:r w:rsidRPr="0033386A">
              <w:rPr>
                <w:rFonts w:ascii="Arial" w:hAnsi="Arial" w:cs="Arial"/>
                <w:b/>
                <w:bCs/>
                <w:kern w:val="36"/>
                <w:sz w:val="28"/>
                <w:szCs w:val="28"/>
              </w:rPr>
              <w:t>Question</w:t>
            </w:r>
          </w:p>
        </w:tc>
      </w:tr>
      <w:tr w:rsidR="000D4F1C" w:rsidRPr="0097198B" w14:paraId="7FFD9CD9" w14:textId="77777777" w:rsidTr="004A3414">
        <w:tc>
          <w:tcPr>
            <w:tcW w:w="0" w:type="auto"/>
            <w:gridSpan w:val="2"/>
            <w:tcBorders>
              <w:top w:val="single" w:sz="6" w:space="0" w:color="2E75B5"/>
              <w:bottom w:val="single" w:sz="6" w:space="0" w:color="2E75B5"/>
              <w:right w:val="single" w:sz="6" w:space="0" w:color="2E75B5"/>
            </w:tcBorders>
            <w:shd w:val="clear" w:color="auto" w:fill="2E75B5"/>
            <w:tcMar>
              <w:top w:w="75" w:type="dxa"/>
              <w:left w:w="75" w:type="dxa"/>
              <w:bottom w:w="75" w:type="dxa"/>
              <w:right w:w="75" w:type="dxa"/>
            </w:tcMar>
            <w:hideMark/>
          </w:tcPr>
          <w:p w14:paraId="2B413792" w14:textId="77777777" w:rsidR="000D4F1C" w:rsidRPr="0095480B" w:rsidRDefault="000D4F1C" w:rsidP="004A3414">
            <w:pPr>
              <w:rPr>
                <w:rFonts w:ascii="Arial" w:hAnsi="Arial" w:cs="Arial"/>
                <w:color w:val="FFFFFF" w:themeColor="background1"/>
                <w:szCs w:val="21"/>
              </w:rPr>
            </w:pPr>
            <w:r w:rsidRPr="0095480B">
              <w:rPr>
                <w:rFonts w:ascii="Arial" w:hAnsi="Arial" w:cs="Arial"/>
                <w:b/>
                <w:bCs/>
                <w:color w:val="FFFFFF" w:themeColor="background1"/>
                <w:szCs w:val="21"/>
              </w:rPr>
              <w:t xml:space="preserve">CQ35 </w:t>
            </w:r>
            <w:r w:rsidRPr="0095480B">
              <w:rPr>
                <w:rFonts w:ascii="Arial" w:eastAsia="Times New Roman" w:hAnsi="Arial" w:cs="Arial"/>
                <w:color w:val="FFFFFF" w:themeColor="background1"/>
              </w:rPr>
              <w:t xml:space="preserve">Should </w:t>
            </w:r>
            <w:sdt>
              <w:sdtPr>
                <w:rPr>
                  <w:rFonts w:ascii="Arial" w:hAnsi="Arial" w:cs="Arial"/>
                  <w:color w:val="FFFFFF" w:themeColor="background1"/>
                </w:rPr>
                <w:tag w:val="goog_rdk_862"/>
                <w:id w:val="-888794573"/>
              </w:sdtPr>
              <w:sdtEndPr/>
              <w:sdtContent>
                <w:r w:rsidRPr="0095480B">
                  <w:rPr>
                    <w:rFonts w:ascii="Arial" w:eastAsia="Times New Roman" w:hAnsi="Arial" w:cs="Arial"/>
                    <w:color w:val="FFFFFF" w:themeColor="background1"/>
                  </w:rPr>
                  <w:t xml:space="preserve">prone positioning be used in </w:t>
                </w:r>
              </w:sdtContent>
            </w:sdt>
            <w:r w:rsidRPr="0095480B">
              <w:rPr>
                <w:rFonts w:ascii="Arial" w:eastAsia="Times New Roman" w:hAnsi="Arial" w:cs="Arial"/>
                <w:color w:val="FFFFFF" w:themeColor="background1"/>
              </w:rPr>
              <w:t>adult patients with moderate or severe ARDS?</w:t>
            </w:r>
          </w:p>
        </w:tc>
      </w:tr>
      <w:tr w:rsidR="000D4F1C" w:rsidRPr="0097198B" w14:paraId="331BED46"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3F77359B" w14:textId="77777777" w:rsidR="000D4F1C" w:rsidRPr="0033386A" w:rsidRDefault="000D4F1C" w:rsidP="004A3414">
            <w:pPr>
              <w:rPr>
                <w:rFonts w:ascii="Arial" w:hAnsi="Arial" w:cs="Arial"/>
                <w:b/>
                <w:bCs/>
                <w:color w:val="FFFFFF" w:themeColor="background1"/>
                <w:szCs w:val="21"/>
              </w:rPr>
            </w:pPr>
            <w:r w:rsidRPr="0033386A">
              <w:rPr>
                <w:rFonts w:ascii="Arial" w:hAnsi="Arial" w:cs="Arial"/>
                <w:b/>
                <w:bCs/>
                <w:color w:val="FFFFFF" w:themeColor="background1"/>
                <w:szCs w:val="21"/>
              </w:rPr>
              <w:t>Population: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5B50500D" w14:textId="77777777" w:rsidR="000D4F1C" w:rsidRPr="0097198B" w:rsidRDefault="000D4F1C" w:rsidP="004A3414">
            <w:pPr>
              <w:rPr>
                <w:rFonts w:ascii="Arial" w:hAnsi="Arial" w:cs="Arial"/>
                <w:szCs w:val="21"/>
              </w:rPr>
            </w:pPr>
            <w:r w:rsidRPr="0097198B">
              <w:rPr>
                <w:rFonts w:ascii="Arial" w:hAnsi="Arial" w:cs="Arial"/>
                <w:color w:val="000000"/>
                <w:szCs w:val="21"/>
              </w:rPr>
              <w:t>Adult patients with ARDS</w:t>
            </w:r>
          </w:p>
        </w:tc>
      </w:tr>
      <w:tr w:rsidR="000D4F1C" w:rsidRPr="0097198B" w14:paraId="0432E7A2"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516A5525" w14:textId="77777777" w:rsidR="000D4F1C" w:rsidRPr="0097198B" w:rsidRDefault="000D4F1C" w:rsidP="004A3414">
            <w:pPr>
              <w:rPr>
                <w:rFonts w:ascii="Arial" w:hAnsi="Arial" w:cs="Arial"/>
                <w:color w:val="FFFFFF" w:themeColor="background1"/>
                <w:szCs w:val="21"/>
              </w:rPr>
            </w:pPr>
            <w:r w:rsidRPr="0097198B">
              <w:rPr>
                <w:rFonts w:ascii="Arial" w:hAnsi="Arial" w:cs="Arial"/>
                <w:b/>
                <w:bCs/>
                <w:color w:val="FFFFFF" w:themeColor="background1"/>
                <w:szCs w:val="21"/>
              </w:rPr>
              <w:t>Intervention: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7751478D" w14:textId="77777777" w:rsidR="000D4F1C" w:rsidRPr="0097198B" w:rsidRDefault="000D4F1C" w:rsidP="004A3414">
            <w:pPr>
              <w:rPr>
                <w:rFonts w:ascii="Arial" w:hAnsi="Arial" w:cs="Arial"/>
                <w:szCs w:val="21"/>
              </w:rPr>
            </w:pPr>
            <w:r w:rsidRPr="0097198B">
              <w:rPr>
                <w:rFonts w:ascii="Arial" w:hAnsi="Arial" w:cs="Arial"/>
                <w:color w:val="000000"/>
                <w:szCs w:val="21"/>
              </w:rPr>
              <w:t>Prone position</w:t>
            </w:r>
          </w:p>
        </w:tc>
      </w:tr>
      <w:tr w:rsidR="000D4F1C" w:rsidRPr="0097198B" w14:paraId="48EA5EA4"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2FECEB9F" w14:textId="77777777" w:rsidR="000D4F1C" w:rsidRPr="0097198B" w:rsidRDefault="000D4F1C" w:rsidP="004A3414">
            <w:pPr>
              <w:rPr>
                <w:rFonts w:ascii="Arial" w:hAnsi="Arial" w:cs="Arial"/>
                <w:szCs w:val="21"/>
              </w:rPr>
            </w:pPr>
            <w:r w:rsidRPr="0097198B">
              <w:rPr>
                <w:rFonts w:ascii="Arial" w:hAnsi="Arial" w:cs="Arial"/>
                <w:b/>
                <w:bCs/>
                <w:color w:val="FFFFFF"/>
                <w:szCs w:val="21"/>
              </w:rPr>
              <w:t>Comparison: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2F180E53" w14:textId="77777777" w:rsidR="000D4F1C" w:rsidRPr="0097198B" w:rsidRDefault="000D4F1C" w:rsidP="004A3414">
            <w:pPr>
              <w:rPr>
                <w:rFonts w:ascii="Arial" w:hAnsi="Arial" w:cs="Arial"/>
                <w:szCs w:val="21"/>
              </w:rPr>
            </w:pPr>
            <w:r w:rsidRPr="0097198B">
              <w:rPr>
                <w:rFonts w:ascii="Arial" w:hAnsi="Arial" w:cs="Arial"/>
                <w:color w:val="000000"/>
                <w:szCs w:val="21"/>
              </w:rPr>
              <w:t>No prone position</w:t>
            </w:r>
          </w:p>
        </w:tc>
      </w:tr>
      <w:tr w:rsidR="000D4F1C" w:rsidRPr="0097198B" w14:paraId="28BBE7EA"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623DA745" w14:textId="77777777" w:rsidR="000D4F1C" w:rsidRPr="0097198B" w:rsidRDefault="000D4F1C" w:rsidP="004A3414">
            <w:pPr>
              <w:rPr>
                <w:rFonts w:ascii="Arial" w:hAnsi="Arial" w:cs="Arial"/>
                <w:szCs w:val="21"/>
              </w:rPr>
            </w:pPr>
            <w:r w:rsidRPr="0097198B">
              <w:rPr>
                <w:rFonts w:ascii="Arial" w:hAnsi="Arial" w:cs="Arial"/>
                <w:b/>
                <w:bCs/>
                <w:color w:val="FFFFFF"/>
                <w:szCs w:val="21"/>
              </w:rPr>
              <w:t>Primary outcome:</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7246FF45" w14:textId="16ECB841" w:rsidR="000D4F1C" w:rsidRPr="0097198B" w:rsidRDefault="000D4F1C" w:rsidP="004A3414">
            <w:pPr>
              <w:rPr>
                <w:rFonts w:ascii="Arial" w:hAnsi="Arial" w:cs="Arial"/>
                <w:szCs w:val="21"/>
              </w:rPr>
            </w:pPr>
            <w:r w:rsidRPr="0097198B">
              <w:rPr>
                <w:rFonts w:ascii="Arial" w:hAnsi="Arial" w:cs="Arial"/>
                <w:color w:val="000000"/>
                <w:szCs w:val="21"/>
              </w:rPr>
              <w:t xml:space="preserve">Mortality (28 days, 30 days, 60 days, 90 days, intensive care unit (ICU) deaths, in-hospital </w:t>
            </w:r>
            <w:r w:rsidR="005E3C94">
              <w:rPr>
                <w:rFonts w:ascii="Arial" w:hAnsi="Arial" w:cs="Arial"/>
                <w:color w:val="000000"/>
                <w:szCs w:val="21"/>
              </w:rPr>
              <w:t>mortality</w:t>
            </w:r>
            <w:r w:rsidRPr="0097198B">
              <w:rPr>
                <w:rFonts w:ascii="Arial" w:hAnsi="Arial" w:cs="Arial"/>
                <w:color w:val="000000"/>
                <w:szCs w:val="21"/>
              </w:rPr>
              <w:t>), ventilatory days, ICU stays, tracheal tube problems (unplanned removal, blockage, malposition), skin damage due to pressure, bedsores</w:t>
            </w:r>
          </w:p>
        </w:tc>
      </w:tr>
      <w:tr w:rsidR="000D4F1C" w:rsidRPr="0097198B" w14:paraId="34C2190D"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4BBCBA93" w14:textId="77777777" w:rsidR="000D4F1C" w:rsidRPr="0097198B" w:rsidRDefault="000D4F1C" w:rsidP="004A3414">
            <w:pPr>
              <w:rPr>
                <w:rFonts w:ascii="Arial" w:hAnsi="Arial" w:cs="Arial"/>
                <w:szCs w:val="21"/>
              </w:rPr>
            </w:pPr>
            <w:r w:rsidRPr="0097198B">
              <w:rPr>
                <w:rFonts w:ascii="Arial" w:hAnsi="Arial" w:cs="Arial"/>
                <w:b/>
                <w:bCs/>
                <w:color w:val="FFFFFF"/>
                <w:szCs w:val="21"/>
              </w:rPr>
              <w:t>Setting:</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224E6695" w14:textId="77777777" w:rsidR="000D4F1C" w:rsidRPr="0097198B" w:rsidRDefault="000D4F1C" w:rsidP="004A3414">
            <w:pPr>
              <w:rPr>
                <w:rFonts w:ascii="Arial" w:hAnsi="Arial" w:cs="Arial"/>
                <w:szCs w:val="21"/>
              </w:rPr>
            </w:pPr>
            <w:r w:rsidRPr="0097198B">
              <w:rPr>
                <w:rFonts w:ascii="Arial" w:hAnsi="Arial" w:cs="Arial"/>
                <w:color w:val="000000"/>
                <w:szCs w:val="21"/>
              </w:rPr>
              <w:t>Situation equivalent to the emergency room or ICU</w:t>
            </w:r>
          </w:p>
        </w:tc>
      </w:tr>
      <w:tr w:rsidR="000D4F1C" w:rsidRPr="0097198B" w14:paraId="295028F5"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1547E709" w14:textId="77777777" w:rsidR="000D4F1C" w:rsidRPr="0097198B" w:rsidRDefault="000D4F1C" w:rsidP="004A3414">
            <w:pPr>
              <w:rPr>
                <w:rFonts w:ascii="Arial" w:hAnsi="Arial" w:cs="Arial"/>
                <w:szCs w:val="21"/>
              </w:rPr>
            </w:pPr>
            <w:r w:rsidRPr="0097198B">
              <w:rPr>
                <w:rFonts w:ascii="Arial" w:hAnsi="Arial" w:cs="Arial"/>
                <w:b/>
                <w:bCs/>
                <w:color w:val="FFFFFF"/>
                <w:szCs w:val="21"/>
              </w:rPr>
              <w:t>Perspective:</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0276F98C" w14:textId="77777777" w:rsidR="000D4F1C" w:rsidRPr="0097198B" w:rsidRDefault="000D4F1C" w:rsidP="004A3414">
            <w:pPr>
              <w:rPr>
                <w:rFonts w:ascii="Arial" w:hAnsi="Arial" w:cs="Arial"/>
                <w:szCs w:val="21"/>
              </w:rPr>
            </w:pPr>
            <w:r w:rsidRPr="0097198B">
              <w:rPr>
                <w:rFonts w:ascii="Arial" w:hAnsi="Arial" w:cs="Arial"/>
                <w:szCs w:val="21"/>
              </w:rPr>
              <w:t>Individual</w:t>
            </w:r>
          </w:p>
        </w:tc>
      </w:tr>
      <w:tr w:rsidR="000D4F1C" w:rsidRPr="0097198B" w14:paraId="630913C9"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03400239" w14:textId="77777777" w:rsidR="000D4F1C" w:rsidRPr="0097198B" w:rsidRDefault="000D4F1C" w:rsidP="004A3414">
            <w:pPr>
              <w:rPr>
                <w:rFonts w:ascii="Arial" w:hAnsi="Arial" w:cs="Arial"/>
                <w:szCs w:val="21"/>
              </w:rPr>
            </w:pPr>
            <w:r w:rsidRPr="0097198B">
              <w:rPr>
                <w:rFonts w:ascii="Arial" w:hAnsi="Arial" w:cs="Arial"/>
                <w:b/>
                <w:bCs/>
                <w:color w:val="FFFFFF"/>
                <w:szCs w:val="21"/>
              </w:rPr>
              <w:t>Background:</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49A1E633" w14:textId="4D6A9B64" w:rsidR="000D4F1C" w:rsidRPr="0097198B" w:rsidRDefault="000D4F1C" w:rsidP="004A3414">
            <w:pPr>
              <w:ind w:firstLine="160"/>
              <w:rPr>
                <w:rFonts w:ascii="Arial" w:hAnsi="Arial" w:cs="Arial"/>
                <w:szCs w:val="21"/>
              </w:rPr>
            </w:pPr>
            <w:r w:rsidRPr="0097198B">
              <w:rPr>
                <w:rFonts w:ascii="Arial" w:hAnsi="Arial" w:cs="Arial"/>
                <w:color w:val="000000"/>
                <w:szCs w:val="21"/>
              </w:rPr>
              <w:t xml:space="preserve">In patients with ARDS, changing </w:t>
            </w:r>
            <w:r>
              <w:rPr>
                <w:rFonts w:ascii="Arial" w:hAnsi="Arial" w:cs="Arial"/>
                <w:color w:val="000000"/>
                <w:szCs w:val="21"/>
              </w:rPr>
              <w:t xml:space="preserve">position </w:t>
            </w:r>
            <w:r w:rsidRPr="0097198B">
              <w:rPr>
                <w:rFonts w:ascii="Arial" w:hAnsi="Arial" w:cs="Arial"/>
                <w:color w:val="000000"/>
                <w:szCs w:val="21"/>
              </w:rPr>
              <w:t>from supine to prone</w:t>
            </w:r>
            <w:r>
              <w:rPr>
                <w:rFonts w:ascii="Arial" w:hAnsi="Arial" w:cs="Arial"/>
                <w:color w:val="000000"/>
                <w:szCs w:val="21"/>
              </w:rPr>
              <w:t xml:space="preserve"> can cause</w:t>
            </w:r>
            <w:r w:rsidRPr="0097198B">
              <w:rPr>
                <w:rFonts w:ascii="Arial" w:hAnsi="Arial" w:cs="Arial"/>
                <w:color w:val="000000"/>
                <w:szCs w:val="21"/>
              </w:rPr>
              <w:t xml:space="preserve"> more </w:t>
            </w:r>
            <w:r>
              <w:rPr>
                <w:rFonts w:ascii="Arial" w:hAnsi="Arial" w:cs="Arial"/>
                <w:color w:val="000000"/>
                <w:szCs w:val="21"/>
              </w:rPr>
              <w:t xml:space="preserve">uniform distribution </w:t>
            </w:r>
            <w:r w:rsidRPr="0097198B">
              <w:rPr>
                <w:rFonts w:ascii="Arial" w:hAnsi="Arial" w:cs="Arial"/>
                <w:color w:val="000000"/>
                <w:szCs w:val="21"/>
              </w:rPr>
              <w:t>of stress and strain in the lungs. In addition, oxygenation is improved due to improved ventilation imbalance. Because</w:t>
            </w:r>
            <w:r>
              <w:rPr>
                <w:rFonts w:ascii="Arial" w:hAnsi="Arial" w:cs="Arial"/>
                <w:color w:val="000000"/>
                <w:szCs w:val="21"/>
              </w:rPr>
              <w:t xml:space="preserve"> of this</w:t>
            </w:r>
            <w:r w:rsidRPr="0097198B">
              <w:rPr>
                <w:rFonts w:ascii="Arial" w:hAnsi="Arial" w:cs="Arial"/>
                <w:color w:val="000000"/>
                <w:szCs w:val="21"/>
              </w:rPr>
              <w:t xml:space="preserve">, the </w:t>
            </w:r>
            <w:r w:rsidR="00E354B3">
              <w:rPr>
                <w:rFonts w:ascii="Arial" w:hAnsi="Arial" w:cs="Arial"/>
                <w:color w:val="000000"/>
                <w:szCs w:val="21"/>
              </w:rPr>
              <w:t>prone</w:t>
            </w:r>
            <w:r w:rsidRPr="0097198B">
              <w:rPr>
                <w:rFonts w:ascii="Arial" w:hAnsi="Arial" w:cs="Arial"/>
                <w:color w:val="000000"/>
                <w:szCs w:val="21"/>
              </w:rPr>
              <w:t xml:space="preserve"> position is considered one of the remedies for severe hypoxemia because it improves oxygenation in patients with ARDS. It has also been suggested to prevent the occurrence and progression of ventilator-induced lung injury (VILI), and </w:t>
            </w:r>
            <w:r w:rsidR="00E354B3">
              <w:rPr>
                <w:rFonts w:ascii="Arial" w:hAnsi="Arial" w:cs="Arial"/>
                <w:color w:val="000000"/>
                <w:szCs w:val="21"/>
              </w:rPr>
              <w:t>prone</w:t>
            </w:r>
            <w:r w:rsidRPr="0097198B">
              <w:rPr>
                <w:rFonts w:ascii="Arial" w:hAnsi="Arial" w:cs="Arial"/>
                <w:color w:val="000000"/>
                <w:szCs w:val="21"/>
              </w:rPr>
              <w:t xml:space="preserve"> positioning early in the course of ARDS may improve the patient’s prognosis. Although the </w:t>
            </w:r>
            <w:r w:rsidR="00E354B3">
              <w:rPr>
                <w:rFonts w:ascii="Arial" w:hAnsi="Arial" w:cs="Arial"/>
                <w:color w:val="000000"/>
                <w:szCs w:val="21"/>
              </w:rPr>
              <w:t>prone</w:t>
            </w:r>
            <w:r w:rsidRPr="0097198B">
              <w:rPr>
                <w:rFonts w:ascii="Arial" w:hAnsi="Arial" w:cs="Arial"/>
                <w:color w:val="000000"/>
                <w:szCs w:val="21"/>
              </w:rPr>
              <w:t xml:space="preserve"> position itself does not require any special equipment, complications can occur with repositioning and prolonged management. In this context, clarifying the benefits and harms of the </w:t>
            </w:r>
            <w:r w:rsidR="00E354B3">
              <w:rPr>
                <w:rFonts w:ascii="Arial" w:hAnsi="Arial" w:cs="Arial"/>
                <w:color w:val="000000"/>
                <w:szCs w:val="21"/>
              </w:rPr>
              <w:t>prone</w:t>
            </w:r>
            <w:r w:rsidRPr="0097198B">
              <w:rPr>
                <w:rFonts w:ascii="Arial" w:hAnsi="Arial" w:cs="Arial"/>
                <w:color w:val="000000"/>
                <w:szCs w:val="21"/>
              </w:rPr>
              <w:t xml:space="preserve"> position for patients with ARDS is an important clinical issue. Therefore, this issue is probably of high priority.</w:t>
            </w:r>
          </w:p>
        </w:tc>
      </w:tr>
      <w:tr w:rsidR="000D4F1C" w:rsidRPr="0097198B" w14:paraId="7571EA04"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6E48EE04" w14:textId="77777777" w:rsidR="000D4F1C" w:rsidRPr="0097198B" w:rsidRDefault="000D4F1C" w:rsidP="004A3414">
            <w:pPr>
              <w:rPr>
                <w:rFonts w:ascii="Arial" w:hAnsi="Arial" w:cs="Arial"/>
                <w:szCs w:val="21"/>
              </w:rPr>
            </w:pPr>
            <w:r w:rsidRPr="0097198B">
              <w:rPr>
                <w:rFonts w:ascii="Arial" w:hAnsi="Arial" w:cs="Arial"/>
                <w:b/>
                <w:bCs/>
                <w:color w:val="FFFFFF"/>
                <w:szCs w:val="21"/>
              </w:rPr>
              <w:t>Conflict of interests:</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7EE01426" w14:textId="77777777" w:rsidR="000D4F1C" w:rsidRPr="0097198B" w:rsidRDefault="000D4F1C" w:rsidP="004A3414">
            <w:pPr>
              <w:rPr>
                <w:rFonts w:ascii="Arial" w:hAnsi="Arial" w:cs="Arial"/>
                <w:szCs w:val="21"/>
              </w:rPr>
            </w:pPr>
            <w:r w:rsidRPr="0097198B">
              <w:rPr>
                <w:rFonts w:ascii="Arial" w:hAnsi="Arial" w:cs="Arial"/>
                <w:szCs w:val="21"/>
              </w:rPr>
              <w:t>None</w:t>
            </w:r>
          </w:p>
        </w:tc>
      </w:tr>
    </w:tbl>
    <w:p w14:paraId="2E2B912B" w14:textId="77777777" w:rsidR="000D4F1C" w:rsidRPr="0033386A" w:rsidRDefault="000D4F1C" w:rsidP="004A3414">
      <w:pPr>
        <w:spacing w:before="280" w:after="280"/>
        <w:outlineLvl w:val="0"/>
        <w:rPr>
          <w:rFonts w:ascii="Arial" w:hAnsi="Arial" w:cs="Arial"/>
          <w:b/>
          <w:bCs/>
          <w:color w:val="000000"/>
          <w:kern w:val="36"/>
          <w:sz w:val="28"/>
          <w:szCs w:val="28"/>
        </w:rPr>
      </w:pPr>
      <w:r w:rsidRPr="0033386A">
        <w:rPr>
          <w:rFonts w:ascii="Arial" w:hAnsi="Arial" w:cs="Arial"/>
          <w:b/>
          <w:bCs/>
          <w:color w:val="000000"/>
          <w:kern w:val="36"/>
          <w:sz w:val="28"/>
          <w:szCs w:val="28"/>
        </w:rPr>
        <w:t>Assessment</w:t>
      </w:r>
    </w:p>
    <w:tbl>
      <w:tblPr>
        <w:tblW w:w="0" w:type="auto"/>
        <w:tblCellMar>
          <w:top w:w="15" w:type="dxa"/>
          <w:left w:w="15" w:type="dxa"/>
          <w:bottom w:w="15" w:type="dxa"/>
          <w:right w:w="15" w:type="dxa"/>
        </w:tblCellMar>
        <w:tblLook w:val="04A0" w:firstRow="1" w:lastRow="0" w:firstColumn="1" w:lastColumn="0" w:noHBand="0" w:noVBand="1"/>
      </w:tblPr>
      <w:tblGrid>
        <w:gridCol w:w="1415"/>
        <w:gridCol w:w="6942"/>
        <w:gridCol w:w="2093"/>
      </w:tblGrid>
      <w:tr w:rsidR="000D4F1C" w:rsidRPr="0097198B" w14:paraId="1AA51363"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586CDFE2" w14:textId="77777777" w:rsidR="000D4F1C" w:rsidRPr="0097198B" w:rsidRDefault="000D4F1C" w:rsidP="004A3414">
            <w:pPr>
              <w:spacing w:after="280"/>
              <w:outlineLvl w:val="1"/>
              <w:rPr>
                <w:rFonts w:ascii="Arial" w:hAnsi="Arial" w:cs="Arial"/>
                <w:b/>
                <w:bCs/>
                <w:szCs w:val="21"/>
              </w:rPr>
            </w:pPr>
            <w:r w:rsidRPr="0097198B">
              <w:rPr>
                <w:rFonts w:ascii="Arial" w:hAnsi="Arial" w:cs="Arial"/>
                <w:b/>
                <w:bCs/>
                <w:color w:val="FFFFFF"/>
                <w:szCs w:val="21"/>
              </w:rPr>
              <w:t>Problem</w:t>
            </w:r>
          </w:p>
          <w:p w14:paraId="63D5C2F5" w14:textId="77777777" w:rsidR="000D4F1C" w:rsidRPr="0097198B" w:rsidRDefault="000D4F1C" w:rsidP="004A3414">
            <w:pPr>
              <w:rPr>
                <w:rFonts w:ascii="Arial" w:hAnsi="Arial" w:cs="Arial"/>
                <w:szCs w:val="21"/>
              </w:rPr>
            </w:pPr>
            <w:r w:rsidRPr="0097198B">
              <w:rPr>
                <w:rFonts w:ascii="Arial" w:hAnsi="Arial" w:cs="Arial"/>
                <w:color w:val="FFFFFF"/>
                <w:szCs w:val="21"/>
              </w:rPr>
              <w:t>Is the problem a priority?</w:t>
            </w:r>
          </w:p>
        </w:tc>
      </w:tr>
      <w:tr w:rsidR="000D4F1C" w:rsidRPr="0097198B" w14:paraId="430EF91B"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E58366" w14:textId="77777777" w:rsidR="000D4F1C" w:rsidRPr="0097198B" w:rsidRDefault="000D4F1C" w:rsidP="004A3414">
            <w:pPr>
              <w:outlineLvl w:val="1"/>
              <w:rPr>
                <w:rFonts w:ascii="Arial" w:hAnsi="Arial" w:cs="Arial"/>
                <w:b/>
                <w:bCs/>
                <w:szCs w:val="21"/>
              </w:rPr>
            </w:pPr>
            <w:r w:rsidRPr="0097198B">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EEB002" w14:textId="77777777" w:rsidR="000D4F1C" w:rsidRPr="0097198B" w:rsidRDefault="000D4F1C" w:rsidP="004A3414">
            <w:pPr>
              <w:outlineLvl w:val="1"/>
              <w:rPr>
                <w:rFonts w:ascii="Arial" w:hAnsi="Arial" w:cs="Arial"/>
                <w:b/>
                <w:bCs/>
                <w:szCs w:val="21"/>
              </w:rPr>
            </w:pPr>
            <w:r w:rsidRPr="0097198B">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E2E8EF" w14:textId="77777777" w:rsidR="000D4F1C" w:rsidRPr="0097198B" w:rsidRDefault="00560F03" w:rsidP="004A3414">
            <w:pPr>
              <w:outlineLvl w:val="1"/>
              <w:rPr>
                <w:rFonts w:ascii="Arial" w:hAnsi="Arial" w:cs="Arial"/>
                <w:b/>
                <w:bCs/>
                <w:szCs w:val="21"/>
              </w:rPr>
            </w:pPr>
            <w:sdt>
              <w:sdtPr>
                <w:rPr>
                  <w:rFonts w:ascii="Arial" w:eastAsia="MSPゴシック" w:hAnsi="Arial" w:cs="Arial"/>
                  <w:szCs w:val="21"/>
                </w:rPr>
                <w:tag w:val="goog_rdk_28"/>
                <w:id w:val="1883671515"/>
              </w:sdtPr>
              <w:sdtEndPr>
                <w:rPr>
                  <w:b/>
                  <w:bCs/>
                </w:rPr>
              </w:sdtEndPr>
              <w:sdtContent>
                <w:r w:rsidR="000D4F1C" w:rsidRPr="0064050F">
                  <w:rPr>
                    <w:rFonts w:ascii="Arial" w:eastAsia="MSPゴシック" w:hAnsi="Arial" w:cs="Arial"/>
                    <w:b/>
                    <w:bCs/>
                    <w:smallCaps/>
                    <w:szCs w:val="21"/>
                  </w:rPr>
                  <w:t>ADDITIONAL CONSIDERATIONS</w:t>
                </w:r>
              </w:sdtContent>
            </w:sdt>
          </w:p>
        </w:tc>
      </w:tr>
      <w:tr w:rsidR="000D4F1C" w:rsidRPr="0097198B" w14:paraId="2FF0F862"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776A4F"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No</w:t>
            </w:r>
          </w:p>
          <w:p w14:paraId="703628F2"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Probably no</w:t>
            </w:r>
          </w:p>
          <w:p w14:paraId="68CDBA5B"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Probably yes</w:t>
            </w:r>
          </w:p>
          <w:p w14:paraId="37732B5F"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lastRenderedPageBreak/>
              <w:t>● Yes</w:t>
            </w:r>
          </w:p>
          <w:p w14:paraId="5853AE15"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Varie</w:t>
            </w:r>
            <w:r>
              <w:rPr>
                <w:rFonts w:ascii="Arial" w:eastAsia="MSPゴシック" w:hAnsi="Arial" w:cs="Arial"/>
                <w:szCs w:val="21"/>
              </w:rPr>
              <w:t>s</w:t>
            </w:r>
          </w:p>
          <w:p w14:paraId="1D4A3BEA" w14:textId="77777777" w:rsidR="000D4F1C" w:rsidRPr="0097198B" w:rsidRDefault="000D4F1C" w:rsidP="004A3414">
            <w:pPr>
              <w:rPr>
                <w:rFonts w:ascii="Arial" w:hAnsi="Arial" w:cs="Arial"/>
                <w:szCs w:val="21"/>
              </w:rPr>
            </w:pPr>
            <w:r w:rsidRPr="0097198B">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E94325" w14:textId="01DB39B1" w:rsidR="000D4F1C" w:rsidRPr="0097198B" w:rsidRDefault="000D4F1C" w:rsidP="004A3414">
            <w:pPr>
              <w:ind w:firstLine="160"/>
              <w:rPr>
                <w:rFonts w:ascii="Arial" w:hAnsi="Arial" w:cs="Arial"/>
                <w:szCs w:val="21"/>
              </w:rPr>
            </w:pPr>
            <w:r w:rsidRPr="0097198B">
              <w:rPr>
                <w:rFonts w:ascii="Arial" w:hAnsi="Arial" w:cs="Arial"/>
                <w:color w:val="000000"/>
                <w:szCs w:val="21"/>
              </w:rPr>
              <w:lastRenderedPageBreak/>
              <w:t xml:space="preserve">In patients with ARDS, changing </w:t>
            </w:r>
            <w:r>
              <w:rPr>
                <w:rFonts w:ascii="Arial" w:hAnsi="Arial" w:cs="Arial"/>
                <w:color w:val="000000"/>
                <w:szCs w:val="21"/>
              </w:rPr>
              <w:t xml:space="preserve">position </w:t>
            </w:r>
            <w:r w:rsidRPr="0097198B">
              <w:rPr>
                <w:rFonts w:ascii="Arial" w:hAnsi="Arial" w:cs="Arial"/>
                <w:color w:val="000000"/>
                <w:szCs w:val="21"/>
              </w:rPr>
              <w:t>from supine to prone</w:t>
            </w:r>
            <w:r>
              <w:rPr>
                <w:rFonts w:ascii="Arial" w:hAnsi="Arial" w:cs="Arial"/>
                <w:color w:val="000000"/>
                <w:szCs w:val="21"/>
              </w:rPr>
              <w:t xml:space="preserve"> can </w:t>
            </w:r>
            <w:r w:rsidR="0086236B" w:rsidRPr="0086236B">
              <w:rPr>
                <w:rFonts w:ascii="Arial" w:hAnsi="Arial" w:cs="Arial"/>
                <w:color w:val="000000"/>
                <w:szCs w:val="21"/>
              </w:rPr>
              <w:t>helps distribute lung stress and strain more evenly</w:t>
            </w:r>
            <w:r w:rsidRPr="0097198B">
              <w:rPr>
                <w:rFonts w:ascii="Arial" w:hAnsi="Arial" w:cs="Arial"/>
                <w:color w:val="000000"/>
                <w:szCs w:val="21"/>
              </w:rPr>
              <w:t xml:space="preserve">. Furthermore, oxygenation is improved due to the improvement of </w:t>
            </w:r>
            <w:r w:rsidR="0024440D" w:rsidRPr="0097198B">
              <w:rPr>
                <w:rFonts w:ascii="Arial" w:hAnsi="Arial" w:cs="Arial"/>
                <w:color w:val="000000"/>
                <w:szCs w:val="21"/>
              </w:rPr>
              <w:t>ventilation</w:t>
            </w:r>
            <w:r w:rsidR="0024440D">
              <w:rPr>
                <w:rFonts w:ascii="Arial" w:hAnsi="Arial" w:cs="Arial"/>
                <w:color w:val="000000"/>
                <w:szCs w:val="21"/>
              </w:rPr>
              <w:t>-perfusion</w:t>
            </w:r>
            <w:r w:rsidRPr="0097198B">
              <w:rPr>
                <w:rFonts w:ascii="Arial" w:hAnsi="Arial" w:cs="Arial"/>
                <w:color w:val="000000"/>
                <w:szCs w:val="21"/>
              </w:rPr>
              <w:t xml:space="preserve"> imbalance </w:t>
            </w:r>
            <w:r w:rsidRPr="0033386A">
              <w:rPr>
                <w:rFonts w:ascii="Arial" w:hAnsi="Arial" w:cs="Arial"/>
                <w:color w:val="000000"/>
                <w:szCs w:val="21"/>
                <w:vertAlign w:val="superscript"/>
              </w:rPr>
              <w:t>1)</w:t>
            </w:r>
            <w:r w:rsidRPr="0097198B">
              <w:rPr>
                <w:rFonts w:ascii="Arial" w:hAnsi="Arial" w:cs="Arial"/>
                <w:color w:val="000000"/>
                <w:szCs w:val="21"/>
              </w:rPr>
              <w:t xml:space="preserve">. The </w:t>
            </w:r>
            <w:r w:rsidR="0024440D">
              <w:rPr>
                <w:rFonts w:ascii="Arial" w:hAnsi="Arial" w:cs="Arial"/>
                <w:color w:val="000000"/>
                <w:szCs w:val="21"/>
              </w:rPr>
              <w:t>prone</w:t>
            </w:r>
            <w:r w:rsidR="0024440D" w:rsidRPr="0097198B">
              <w:rPr>
                <w:rFonts w:ascii="Arial" w:hAnsi="Arial" w:cs="Arial"/>
                <w:color w:val="000000"/>
                <w:szCs w:val="21"/>
              </w:rPr>
              <w:t xml:space="preserve"> </w:t>
            </w:r>
            <w:r w:rsidRPr="0097198B">
              <w:rPr>
                <w:rFonts w:ascii="Arial" w:hAnsi="Arial" w:cs="Arial"/>
                <w:color w:val="000000"/>
                <w:szCs w:val="21"/>
              </w:rPr>
              <w:t xml:space="preserve">position is one of the remedies for severe hypoxemia because it improves oxygenation in patients with ARDS. It has also been suggested </w:t>
            </w:r>
            <w:r w:rsidRPr="0097198B">
              <w:rPr>
                <w:rFonts w:ascii="Arial" w:hAnsi="Arial" w:cs="Arial"/>
                <w:color w:val="000000"/>
                <w:szCs w:val="21"/>
              </w:rPr>
              <w:lastRenderedPageBreak/>
              <w:t xml:space="preserve">to prevent the occurrence and progression of VILI 1), and </w:t>
            </w:r>
            <w:r w:rsidR="0024440D">
              <w:rPr>
                <w:rFonts w:ascii="Arial" w:hAnsi="Arial" w:cs="Arial"/>
                <w:color w:val="000000"/>
                <w:szCs w:val="21"/>
              </w:rPr>
              <w:t>prone</w:t>
            </w:r>
            <w:r w:rsidR="0024440D" w:rsidRPr="0097198B">
              <w:rPr>
                <w:rFonts w:ascii="Arial" w:hAnsi="Arial" w:cs="Arial"/>
                <w:color w:val="000000"/>
                <w:szCs w:val="21"/>
              </w:rPr>
              <w:t xml:space="preserve"> </w:t>
            </w:r>
            <w:r w:rsidRPr="0097198B">
              <w:rPr>
                <w:rFonts w:ascii="Arial" w:hAnsi="Arial" w:cs="Arial"/>
                <w:color w:val="000000"/>
                <w:szCs w:val="21"/>
              </w:rPr>
              <w:t xml:space="preserve">positioning early in the course of ARDS may improve patient prognosis 1). </w:t>
            </w:r>
            <w:r w:rsidR="0024440D">
              <w:rPr>
                <w:rFonts w:ascii="Arial" w:hAnsi="Arial" w:cs="Arial"/>
                <w:color w:val="000000"/>
                <w:szCs w:val="21"/>
              </w:rPr>
              <w:t>Prone</w:t>
            </w:r>
            <w:r w:rsidR="0024440D" w:rsidRPr="0097198B">
              <w:rPr>
                <w:rFonts w:ascii="Arial" w:hAnsi="Arial" w:cs="Arial"/>
                <w:color w:val="000000"/>
                <w:szCs w:val="21"/>
              </w:rPr>
              <w:t xml:space="preserve"> </w:t>
            </w:r>
            <w:r w:rsidRPr="0097198B">
              <w:rPr>
                <w:rFonts w:ascii="Arial" w:hAnsi="Arial" w:cs="Arial"/>
                <w:color w:val="000000"/>
                <w:szCs w:val="21"/>
              </w:rPr>
              <w:t xml:space="preserve">positioning itself does not require any special equipment, but complications can occur with repositioning and prolonged management. In this context, clarifying the benefits and harms of the </w:t>
            </w:r>
            <w:r w:rsidR="0024440D">
              <w:rPr>
                <w:rFonts w:ascii="Arial" w:hAnsi="Arial" w:cs="Arial"/>
                <w:color w:val="000000"/>
                <w:szCs w:val="21"/>
              </w:rPr>
              <w:t>prone</w:t>
            </w:r>
            <w:r w:rsidR="0024440D" w:rsidRPr="0097198B">
              <w:rPr>
                <w:rFonts w:ascii="Arial" w:hAnsi="Arial" w:cs="Arial"/>
                <w:color w:val="000000"/>
                <w:szCs w:val="21"/>
              </w:rPr>
              <w:t xml:space="preserve"> </w:t>
            </w:r>
            <w:r w:rsidRPr="0097198B">
              <w:rPr>
                <w:rFonts w:ascii="Arial" w:hAnsi="Arial" w:cs="Arial"/>
                <w:color w:val="000000"/>
                <w:szCs w:val="21"/>
              </w:rPr>
              <w:t>position for patients with ARDS is an important clinical issue. Therefore, this issue is probably of high priority.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C1B2B0" w14:textId="77777777" w:rsidR="000D4F1C" w:rsidRPr="0097198B" w:rsidRDefault="000D4F1C" w:rsidP="004A3414">
            <w:pPr>
              <w:spacing w:after="240"/>
              <w:rPr>
                <w:rFonts w:ascii="Arial" w:hAnsi="Arial" w:cs="Arial"/>
                <w:szCs w:val="21"/>
              </w:rPr>
            </w:pPr>
          </w:p>
        </w:tc>
      </w:tr>
      <w:tr w:rsidR="000D4F1C" w:rsidRPr="0097198B" w14:paraId="13D44E40"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4A759766" w14:textId="77777777" w:rsidR="000D4F1C" w:rsidRPr="0097198B" w:rsidRDefault="000D4F1C" w:rsidP="004A3414">
            <w:pPr>
              <w:spacing w:after="280"/>
              <w:outlineLvl w:val="1"/>
              <w:rPr>
                <w:rFonts w:ascii="Arial" w:hAnsi="Arial" w:cs="Arial"/>
                <w:b/>
                <w:bCs/>
                <w:szCs w:val="21"/>
              </w:rPr>
            </w:pPr>
            <w:r w:rsidRPr="0097198B">
              <w:rPr>
                <w:rFonts w:ascii="Arial" w:hAnsi="Arial" w:cs="Arial"/>
                <w:b/>
                <w:bCs/>
                <w:color w:val="FFFFFF"/>
                <w:szCs w:val="21"/>
              </w:rPr>
              <w:t>Desirable effects</w:t>
            </w:r>
          </w:p>
          <w:p w14:paraId="1C3E0F0E" w14:textId="77777777" w:rsidR="000D4F1C" w:rsidRPr="0097198B" w:rsidRDefault="000D4F1C" w:rsidP="004A3414">
            <w:pPr>
              <w:rPr>
                <w:rFonts w:ascii="Arial" w:hAnsi="Arial" w:cs="Arial"/>
                <w:szCs w:val="21"/>
              </w:rPr>
            </w:pPr>
            <w:r w:rsidRPr="0097198B">
              <w:rPr>
                <w:rFonts w:ascii="Arial" w:hAnsi="Arial" w:cs="Arial"/>
                <w:color w:val="FFFFFF"/>
                <w:szCs w:val="21"/>
              </w:rPr>
              <w:t>How substantial are the desirable anticipated effects?</w:t>
            </w:r>
          </w:p>
        </w:tc>
      </w:tr>
      <w:tr w:rsidR="000D4F1C" w:rsidRPr="0097198B" w14:paraId="03540796"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CAAFA3" w14:textId="77777777" w:rsidR="000D4F1C" w:rsidRPr="0097198B" w:rsidRDefault="000D4F1C" w:rsidP="004A3414">
            <w:pPr>
              <w:outlineLvl w:val="1"/>
              <w:rPr>
                <w:rFonts w:ascii="Arial" w:hAnsi="Arial" w:cs="Arial"/>
                <w:b/>
                <w:bCs/>
                <w:szCs w:val="21"/>
              </w:rPr>
            </w:pPr>
            <w:r w:rsidRPr="0097198B">
              <w:rPr>
                <w:rFonts w:ascii="Arial" w:hAnsi="Arial" w:cs="Arial"/>
                <w:b/>
                <w:bCs/>
                <w:color w:val="000000"/>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C0D782" w14:textId="77777777" w:rsidR="000D4F1C" w:rsidRPr="0097198B" w:rsidRDefault="000D4F1C" w:rsidP="004A3414">
            <w:pPr>
              <w:outlineLvl w:val="1"/>
              <w:rPr>
                <w:rFonts w:ascii="Arial" w:hAnsi="Arial" w:cs="Arial"/>
                <w:b/>
                <w:bCs/>
                <w:szCs w:val="21"/>
              </w:rPr>
            </w:pPr>
            <w:r w:rsidRPr="0097198B">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186128" w14:textId="77777777" w:rsidR="000D4F1C" w:rsidRPr="0097198B" w:rsidRDefault="00560F03" w:rsidP="004A3414">
            <w:pPr>
              <w:outlineLvl w:val="1"/>
              <w:rPr>
                <w:rFonts w:ascii="Arial" w:hAnsi="Arial" w:cs="Arial"/>
                <w:b/>
                <w:bCs/>
                <w:szCs w:val="21"/>
              </w:rPr>
            </w:pPr>
            <w:sdt>
              <w:sdtPr>
                <w:rPr>
                  <w:rFonts w:ascii="Arial" w:eastAsia="MSPゴシック" w:hAnsi="Arial" w:cs="Arial"/>
                  <w:szCs w:val="21"/>
                </w:rPr>
                <w:tag w:val="goog_rdk_28"/>
                <w:id w:val="-1404364573"/>
              </w:sdtPr>
              <w:sdtEndPr/>
              <w:sdtContent>
                <w:r w:rsidR="000D4F1C" w:rsidRPr="0097198B">
                  <w:rPr>
                    <w:rFonts w:ascii="Arial" w:eastAsia="MSPゴシック" w:hAnsi="Arial" w:cs="Arial"/>
                    <w:smallCaps/>
                    <w:szCs w:val="21"/>
                  </w:rPr>
                  <w:t>ADDITIONAL CONSIDERATIONS</w:t>
                </w:r>
              </w:sdtContent>
            </w:sdt>
          </w:p>
        </w:tc>
      </w:tr>
      <w:tr w:rsidR="000D4F1C" w:rsidRPr="0097198B" w14:paraId="7ABB61CD"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B3C6FB"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Trivial</w:t>
            </w:r>
          </w:p>
          <w:p w14:paraId="10E55B96"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Small</w:t>
            </w:r>
          </w:p>
          <w:p w14:paraId="49F75026"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Moderate</w:t>
            </w:r>
          </w:p>
          <w:p w14:paraId="2FCAA6A9"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Large</w:t>
            </w:r>
          </w:p>
          <w:p w14:paraId="0C68679B"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Varies</w:t>
            </w:r>
          </w:p>
          <w:p w14:paraId="1C5B605B" w14:textId="77777777" w:rsidR="000D4F1C" w:rsidRPr="0097198B" w:rsidRDefault="000D4F1C" w:rsidP="004A3414">
            <w:pPr>
              <w:rPr>
                <w:rFonts w:ascii="Arial" w:hAnsi="Arial" w:cs="Arial"/>
                <w:szCs w:val="21"/>
              </w:rPr>
            </w:pPr>
            <w:r w:rsidRPr="0097198B">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8C3BA0" w14:textId="77777777" w:rsidR="000D4F1C" w:rsidRPr="0097198B" w:rsidRDefault="000D4F1C" w:rsidP="004A3414">
            <w:pPr>
              <w:ind w:firstLine="160"/>
              <w:rPr>
                <w:rFonts w:ascii="Arial" w:hAnsi="Arial" w:cs="Arial"/>
                <w:color w:val="000000"/>
                <w:szCs w:val="21"/>
              </w:rPr>
            </w:pPr>
            <w:r w:rsidRPr="0097198B">
              <w:rPr>
                <w:rFonts w:ascii="Arial" w:hAnsi="Arial" w:cs="Arial"/>
                <w:color w:val="000000"/>
                <w:szCs w:val="21"/>
              </w:rPr>
              <w:t>A systematic review showed that seven randomized controlled trials (RCTs) consistent with the patient, intervention, comparison, and outcome (PICO) process had been performed, and a meta-analysis was performed using these studies. Since only one RCT examined the outcome of the non-ventilated period (VFD), we examined the ventilated period as an alternative. Since unplanned removal, obstruction, and malposition of the tracheal tube were reported as separate outcomes, we judged that integration was not possible and considered the outcome of tracheal tube trouble (obstruction, airway obstruction) important.</w:t>
            </w:r>
          </w:p>
          <w:p w14:paraId="36D86EA6" w14:textId="77777777" w:rsidR="000D4F1C" w:rsidRPr="0097198B" w:rsidRDefault="000D4F1C" w:rsidP="004A3414">
            <w:pPr>
              <w:ind w:firstLine="160"/>
              <w:rPr>
                <w:rFonts w:ascii="Arial" w:hAnsi="Arial" w:cs="Arial"/>
                <w:szCs w:val="21"/>
              </w:rPr>
            </w:pPr>
            <w:r w:rsidRPr="0097198B">
              <w:rPr>
                <w:rFonts w:ascii="Arial" w:hAnsi="Arial" w:cs="Arial"/>
                <w:color w:val="000000"/>
                <w:szCs w:val="21"/>
              </w:rPr>
              <w:t xml:space="preserve">The estimated effect on short-term mortality (7 RCTs, N=2118) was a reduction of 69 patients per 1000 (95% CI: reduction of 135 to increase of 13), and the mean difference in </w:t>
            </w:r>
            <w:r>
              <w:rPr>
                <w:rFonts w:ascii="Arial" w:hAnsi="Arial" w:cs="Arial"/>
                <w:color w:val="000000"/>
                <w:szCs w:val="21"/>
              </w:rPr>
              <w:t>ventilator days</w:t>
            </w:r>
            <w:r w:rsidRPr="0097198B">
              <w:rPr>
                <w:rFonts w:ascii="Arial" w:hAnsi="Arial" w:cs="Arial"/>
                <w:color w:val="000000"/>
                <w:szCs w:val="21"/>
              </w:rPr>
              <w:t xml:space="preserve"> (3 RCTs, N=871) was a reduction of 0.48 days (95% CI: 1.61 days</w:t>
            </w:r>
            <w:r>
              <w:rPr>
                <w:rFonts w:ascii="Arial" w:hAnsi="Arial" w:cs="Arial"/>
                <w:color w:val="000000"/>
                <w:szCs w:val="21"/>
              </w:rPr>
              <w:t xml:space="preserve"> shorter to 0.65 longer</w:t>
            </w:r>
            <w:r w:rsidRPr="0097198B">
              <w:rPr>
                <w:rFonts w:ascii="Arial" w:hAnsi="Arial" w:cs="Arial"/>
                <w:color w:val="000000"/>
                <w:szCs w:val="21"/>
              </w:rPr>
              <w:t xml:space="preserve">). The mean difference in </w:t>
            </w:r>
            <w:r>
              <w:rPr>
                <w:rFonts w:ascii="Arial" w:hAnsi="Arial" w:cs="Arial"/>
                <w:color w:val="000000"/>
                <w:szCs w:val="21"/>
              </w:rPr>
              <w:t>length</w:t>
            </w:r>
            <w:r w:rsidRPr="0097198B">
              <w:rPr>
                <w:rFonts w:ascii="Arial" w:hAnsi="Arial" w:cs="Arial"/>
                <w:color w:val="000000"/>
                <w:szCs w:val="21"/>
              </w:rPr>
              <w:t xml:space="preserve"> of ICU stay (3 RCTs: N=518) was an increase of 1.03 days (95% CI: 1.7</w:t>
            </w:r>
            <w:r>
              <w:rPr>
                <w:rFonts w:ascii="Arial" w:hAnsi="Arial" w:cs="Arial"/>
                <w:color w:val="000000"/>
                <w:szCs w:val="21"/>
              </w:rPr>
              <w:t>0</w:t>
            </w:r>
            <w:r w:rsidRPr="0097198B">
              <w:rPr>
                <w:rFonts w:ascii="Arial" w:hAnsi="Arial" w:cs="Arial"/>
                <w:color w:val="000000"/>
                <w:szCs w:val="21"/>
              </w:rPr>
              <w:t xml:space="preserve"> days </w:t>
            </w:r>
            <w:r>
              <w:rPr>
                <w:rFonts w:ascii="Arial" w:hAnsi="Arial" w:cs="Arial"/>
                <w:color w:val="000000"/>
                <w:szCs w:val="21"/>
              </w:rPr>
              <w:t>shorter</w:t>
            </w:r>
            <w:r w:rsidRPr="0097198B">
              <w:rPr>
                <w:rFonts w:ascii="Arial" w:hAnsi="Arial" w:cs="Arial"/>
                <w:color w:val="000000"/>
                <w:szCs w:val="21"/>
              </w:rPr>
              <w:t xml:space="preserve"> to 3.75 days </w:t>
            </w:r>
            <w:r>
              <w:rPr>
                <w:rFonts w:ascii="Arial" w:hAnsi="Arial" w:cs="Arial"/>
                <w:color w:val="000000"/>
                <w:szCs w:val="21"/>
              </w:rPr>
              <w:t>longer</w:t>
            </w:r>
            <w:r w:rsidRPr="0097198B">
              <w:rPr>
                <w:rFonts w:ascii="Arial" w:hAnsi="Arial" w:cs="Arial"/>
                <w:color w:val="000000"/>
                <w:szCs w:val="21"/>
              </w:rPr>
              <w:t>). Therefore, we judged the desired effect of the intervention to be “moderate</w:t>
            </w:r>
            <w:r>
              <w:rPr>
                <w:rFonts w:ascii="Arial" w:hAnsi="Arial" w:cs="Arial"/>
                <w:color w:val="000000"/>
                <w:szCs w:val="21"/>
              </w:rPr>
              <w:t>.</w:t>
            </w:r>
            <w:r w:rsidRPr="0097198B">
              <w:rPr>
                <w:rFonts w:ascii="Arial" w:hAnsi="Arial" w:cs="Arial"/>
                <w:color w:val="000000"/>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19A428" w14:textId="77777777" w:rsidR="000D4F1C" w:rsidRPr="0097198B" w:rsidRDefault="000D4F1C" w:rsidP="004A3414">
            <w:pPr>
              <w:spacing w:after="240"/>
              <w:rPr>
                <w:rFonts w:ascii="Arial" w:hAnsi="Arial" w:cs="Arial"/>
                <w:szCs w:val="21"/>
              </w:rPr>
            </w:pPr>
          </w:p>
        </w:tc>
      </w:tr>
      <w:tr w:rsidR="000D4F1C" w:rsidRPr="0097198B" w14:paraId="1DC844BD"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01A3FC6C" w14:textId="77777777" w:rsidR="000D4F1C" w:rsidRPr="0097198B" w:rsidRDefault="000D4F1C" w:rsidP="004A3414">
            <w:pPr>
              <w:spacing w:after="280"/>
              <w:outlineLvl w:val="1"/>
              <w:rPr>
                <w:rFonts w:ascii="Arial" w:hAnsi="Arial" w:cs="Arial"/>
                <w:b/>
                <w:bCs/>
                <w:szCs w:val="21"/>
              </w:rPr>
            </w:pPr>
            <w:r w:rsidRPr="0097198B">
              <w:rPr>
                <w:rFonts w:ascii="Arial" w:hAnsi="Arial" w:cs="Arial"/>
                <w:b/>
                <w:bCs/>
                <w:color w:val="FFFFFF"/>
                <w:szCs w:val="21"/>
              </w:rPr>
              <w:t>Undesirable effects</w:t>
            </w:r>
          </w:p>
          <w:p w14:paraId="0B1773F5" w14:textId="77777777" w:rsidR="000D4F1C" w:rsidRPr="0097198B" w:rsidRDefault="000D4F1C" w:rsidP="004A3414">
            <w:pPr>
              <w:rPr>
                <w:rFonts w:ascii="Arial" w:hAnsi="Arial" w:cs="Arial"/>
                <w:szCs w:val="21"/>
              </w:rPr>
            </w:pPr>
            <w:r w:rsidRPr="0097198B">
              <w:rPr>
                <w:rFonts w:ascii="Arial" w:hAnsi="Arial" w:cs="Arial"/>
                <w:color w:val="FFFFFF"/>
                <w:szCs w:val="21"/>
              </w:rPr>
              <w:t>How substantial are the undesirable anticipated effects?</w:t>
            </w:r>
          </w:p>
        </w:tc>
      </w:tr>
      <w:tr w:rsidR="000D4F1C" w:rsidRPr="0097198B" w14:paraId="53477E12"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01D79F" w14:textId="77777777" w:rsidR="000D4F1C" w:rsidRPr="0097198B" w:rsidRDefault="000D4F1C" w:rsidP="004A3414">
            <w:pPr>
              <w:outlineLvl w:val="1"/>
              <w:rPr>
                <w:rFonts w:ascii="Arial" w:hAnsi="Arial" w:cs="Arial"/>
                <w:b/>
                <w:bCs/>
                <w:szCs w:val="21"/>
              </w:rPr>
            </w:pPr>
            <w:r w:rsidRPr="0097198B">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B9BF80" w14:textId="77777777" w:rsidR="000D4F1C" w:rsidRPr="0097198B" w:rsidRDefault="000D4F1C" w:rsidP="004A3414">
            <w:pPr>
              <w:outlineLvl w:val="1"/>
              <w:rPr>
                <w:rFonts w:ascii="Arial" w:hAnsi="Arial" w:cs="Arial"/>
                <w:b/>
                <w:bCs/>
                <w:szCs w:val="21"/>
              </w:rPr>
            </w:pPr>
            <w:r w:rsidRPr="0097198B">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F44D54"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mallCaps/>
                <w:szCs w:val="21"/>
              </w:rPr>
              <w:t>ADDITIONAL CONSIDERATIONS</w:t>
            </w:r>
          </w:p>
        </w:tc>
      </w:tr>
      <w:tr w:rsidR="000D4F1C" w:rsidRPr="0097198B" w14:paraId="45878F17" w14:textId="77777777" w:rsidTr="004A3414">
        <w:trPr>
          <w:trHeight w:val="165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BC65EE"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Large</w:t>
            </w:r>
          </w:p>
          <w:p w14:paraId="6E9F6327"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Small</w:t>
            </w:r>
          </w:p>
          <w:p w14:paraId="73ABCD92"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Moderate</w:t>
            </w:r>
          </w:p>
          <w:p w14:paraId="20FA445D"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Trivial</w:t>
            </w:r>
          </w:p>
          <w:p w14:paraId="3C1D7409"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Var</w:t>
            </w:r>
            <w:r>
              <w:rPr>
                <w:rFonts w:ascii="Arial" w:eastAsia="MSPゴシック" w:hAnsi="Arial" w:cs="Arial"/>
                <w:szCs w:val="21"/>
              </w:rPr>
              <w:t>ies</w:t>
            </w:r>
          </w:p>
          <w:p w14:paraId="50F9455A" w14:textId="77777777" w:rsidR="000D4F1C" w:rsidRPr="0097198B" w:rsidRDefault="000D4F1C" w:rsidP="004A3414">
            <w:pPr>
              <w:rPr>
                <w:rFonts w:ascii="Arial" w:hAnsi="Arial" w:cs="Arial"/>
                <w:szCs w:val="21"/>
              </w:rPr>
            </w:pPr>
            <w:r w:rsidRPr="0097198B">
              <w:rPr>
                <w:rFonts w:ascii="Arial" w:eastAsia="MSPゴシック" w:hAnsi="Arial" w:cs="Arial"/>
                <w:szCs w:val="21"/>
              </w:rPr>
              <w:lastRenderedPageBreak/>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E65D7F" w14:textId="77777777" w:rsidR="000D4F1C" w:rsidRPr="0097198B" w:rsidRDefault="000D4F1C" w:rsidP="004A3414">
            <w:pPr>
              <w:rPr>
                <w:rFonts w:ascii="Arial" w:hAnsi="Arial" w:cs="Arial"/>
                <w:szCs w:val="21"/>
              </w:rPr>
            </w:pPr>
            <w:r w:rsidRPr="0097198B">
              <w:rPr>
                <w:rFonts w:ascii="Arial" w:hAnsi="Arial" w:cs="Arial"/>
                <w:szCs w:val="21"/>
              </w:rPr>
              <w:lastRenderedPageBreak/>
              <w:t>In terms of adverse outcomes, the effect estimate for tracheal tube problems (2 RCTs: N=808) was a risk difference of 83 more people/1000 (95% CI: 30 more people</w:t>
            </w:r>
            <w:r>
              <w:rPr>
                <w:rFonts w:ascii="Arial" w:hAnsi="Arial" w:cs="Arial" w:hint="eastAsia"/>
                <w:szCs w:val="21"/>
              </w:rPr>
              <w:t xml:space="preserve">　</w:t>
            </w:r>
            <w:r w:rsidRPr="0097198B">
              <w:rPr>
                <w:rFonts w:ascii="Arial" w:hAnsi="Arial" w:cs="Arial"/>
                <w:szCs w:val="21"/>
              </w:rPr>
              <w:t>-</w:t>
            </w:r>
            <w:r>
              <w:rPr>
                <w:rFonts w:ascii="Arial" w:hAnsi="Arial" w:cs="Arial" w:hint="eastAsia"/>
                <w:szCs w:val="21"/>
              </w:rPr>
              <w:t xml:space="preserve">　</w:t>
            </w:r>
            <w:r w:rsidRPr="0097198B">
              <w:rPr>
                <w:rFonts w:ascii="Arial" w:hAnsi="Arial" w:cs="Arial"/>
                <w:szCs w:val="21"/>
              </w:rPr>
              <w:t>151 more people) in the prone position compared to no prone position, and a risk difference of 114 more people/1000 (95% CI: 19 more people-237 more people) for pressure-</w:t>
            </w:r>
            <w:r w:rsidRPr="0097198B">
              <w:rPr>
                <w:rFonts w:ascii="Arial" w:hAnsi="Arial" w:cs="Arial"/>
                <w:szCs w:val="21"/>
              </w:rPr>
              <w:lastRenderedPageBreak/>
              <w:t>induced skin damage and pressure ulcers (2 RCTs: N=344). Therefore, the desired effect of the intervention was judged to be “small</w:t>
            </w:r>
            <w:r>
              <w:rPr>
                <w:rFonts w:ascii="Arial" w:hAnsi="Arial" w:cs="Arial"/>
                <w:szCs w:val="21"/>
              </w:rPr>
              <w:t>.</w:t>
            </w:r>
            <w:r w:rsidRPr="0097198B">
              <w:rPr>
                <w:rFonts w:ascii="Arial" w:hAnsi="Arial" w:cs="Arial"/>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9D95C5" w14:textId="77777777" w:rsidR="000D4F1C" w:rsidRPr="0097198B" w:rsidRDefault="000D4F1C" w:rsidP="004A3414">
            <w:pPr>
              <w:spacing w:after="240"/>
              <w:rPr>
                <w:rFonts w:ascii="Arial" w:hAnsi="Arial" w:cs="Arial"/>
                <w:szCs w:val="21"/>
              </w:rPr>
            </w:pPr>
          </w:p>
        </w:tc>
      </w:tr>
      <w:tr w:rsidR="000D4F1C" w:rsidRPr="0097198B" w14:paraId="388FCF6A"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7C894E2D" w14:textId="77777777" w:rsidR="000D4F1C" w:rsidRPr="0097198B" w:rsidRDefault="000D4F1C" w:rsidP="004A3414">
            <w:pPr>
              <w:spacing w:after="280"/>
              <w:outlineLvl w:val="1"/>
              <w:rPr>
                <w:rFonts w:ascii="Arial" w:hAnsi="Arial" w:cs="Arial"/>
                <w:b/>
                <w:bCs/>
                <w:szCs w:val="21"/>
              </w:rPr>
            </w:pPr>
            <w:r w:rsidRPr="0097198B">
              <w:rPr>
                <w:rFonts w:ascii="Arial" w:hAnsi="Arial" w:cs="Arial"/>
                <w:b/>
                <w:bCs/>
                <w:color w:val="FFFFFF"/>
                <w:szCs w:val="21"/>
              </w:rPr>
              <w:t>Certainty of evidence</w:t>
            </w:r>
          </w:p>
          <w:p w14:paraId="3A8918F9" w14:textId="77777777" w:rsidR="000D4F1C" w:rsidRPr="0097198B" w:rsidRDefault="000D4F1C" w:rsidP="004A3414">
            <w:pPr>
              <w:rPr>
                <w:rFonts w:ascii="Arial" w:hAnsi="Arial" w:cs="Arial"/>
                <w:szCs w:val="21"/>
              </w:rPr>
            </w:pPr>
            <w:r w:rsidRPr="0097198B">
              <w:rPr>
                <w:rFonts w:ascii="Arial" w:hAnsi="Arial" w:cs="Arial"/>
                <w:color w:val="FFFFFF"/>
                <w:szCs w:val="21"/>
              </w:rPr>
              <w:t>What is the overall certainty of the evidence of effects?</w:t>
            </w:r>
          </w:p>
        </w:tc>
      </w:tr>
      <w:tr w:rsidR="000D4F1C" w:rsidRPr="0097198B" w14:paraId="3B04AF65"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14EFE0" w14:textId="77777777" w:rsidR="000D4F1C" w:rsidRPr="0097198B" w:rsidRDefault="000D4F1C" w:rsidP="004A3414">
            <w:pPr>
              <w:outlineLvl w:val="1"/>
              <w:rPr>
                <w:rFonts w:ascii="Arial" w:hAnsi="Arial" w:cs="Arial"/>
                <w:b/>
                <w:bCs/>
                <w:szCs w:val="21"/>
              </w:rPr>
            </w:pPr>
            <w:r w:rsidRPr="0097198B">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431A19" w14:textId="77777777" w:rsidR="000D4F1C" w:rsidRPr="0097198B" w:rsidRDefault="000D4F1C" w:rsidP="004A3414">
            <w:pPr>
              <w:outlineLvl w:val="1"/>
              <w:rPr>
                <w:rFonts w:ascii="Arial" w:hAnsi="Arial" w:cs="Arial"/>
                <w:b/>
                <w:bCs/>
                <w:szCs w:val="21"/>
              </w:rPr>
            </w:pPr>
            <w:r w:rsidRPr="0097198B">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F4D13FD" w14:textId="77777777" w:rsidR="000D4F1C" w:rsidRPr="0097198B" w:rsidRDefault="00560F03" w:rsidP="004A3414">
            <w:pPr>
              <w:outlineLvl w:val="1"/>
              <w:rPr>
                <w:rFonts w:ascii="Arial" w:hAnsi="Arial" w:cs="Arial"/>
                <w:b/>
                <w:bCs/>
                <w:szCs w:val="21"/>
              </w:rPr>
            </w:pPr>
            <w:sdt>
              <w:sdtPr>
                <w:rPr>
                  <w:rFonts w:ascii="Arial" w:eastAsia="MSPゴシック" w:hAnsi="Arial" w:cs="Arial"/>
                  <w:szCs w:val="21"/>
                </w:rPr>
                <w:tag w:val="goog_rdk_28"/>
                <w:id w:val="11430443"/>
              </w:sdtPr>
              <w:sdtEndPr/>
              <w:sdtContent>
                <w:r w:rsidR="000D4F1C" w:rsidRPr="0097198B">
                  <w:rPr>
                    <w:rFonts w:ascii="Arial" w:eastAsia="MSPゴシック" w:hAnsi="Arial" w:cs="Arial"/>
                    <w:smallCaps/>
                    <w:szCs w:val="21"/>
                  </w:rPr>
                  <w:t>ADDITIONAL CONSIDERATIONS</w:t>
                </w:r>
              </w:sdtContent>
            </w:sdt>
          </w:p>
        </w:tc>
      </w:tr>
      <w:tr w:rsidR="000D4F1C" w:rsidRPr="0097198B" w14:paraId="1EC1E710" w14:textId="77777777" w:rsidTr="004A3414">
        <w:trPr>
          <w:trHeight w:val="132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C99167"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Very low</w:t>
            </w:r>
          </w:p>
          <w:p w14:paraId="78DC02D8"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Low</w:t>
            </w:r>
          </w:p>
          <w:p w14:paraId="2B65FDEC"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Moderate</w:t>
            </w:r>
          </w:p>
          <w:p w14:paraId="02CB1E7B"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High</w:t>
            </w:r>
          </w:p>
          <w:p w14:paraId="455CFCB2" w14:textId="77777777" w:rsidR="000D4F1C" w:rsidRPr="0097198B" w:rsidRDefault="000D4F1C" w:rsidP="004A3414">
            <w:pPr>
              <w:rPr>
                <w:rFonts w:ascii="Arial" w:hAnsi="Arial" w:cs="Arial"/>
                <w:szCs w:val="21"/>
              </w:rPr>
            </w:pPr>
            <w:r w:rsidRPr="0097198B">
              <w:rPr>
                <w:rFonts w:ascii="Arial" w:eastAsia="MSPゴシック" w:hAnsi="Arial" w:cs="Arial"/>
                <w:szCs w:val="21"/>
              </w:rPr>
              <w:t>○ No included stud</w:t>
            </w:r>
            <w:r>
              <w:rPr>
                <w:rFonts w:ascii="Arial" w:eastAsia="MSPゴシック" w:hAnsi="Arial" w:cs="Arial"/>
                <w:szCs w:val="21"/>
              </w:rPr>
              <w:t>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57125C" w14:textId="77777777" w:rsidR="000D4F1C" w:rsidRPr="0097198B" w:rsidRDefault="000D4F1C" w:rsidP="004A3414">
            <w:pPr>
              <w:rPr>
                <w:rFonts w:ascii="Arial" w:hAnsi="Arial" w:cs="Arial"/>
                <w:szCs w:val="21"/>
              </w:rPr>
            </w:pPr>
          </w:p>
          <w:tbl>
            <w:tblPr>
              <w:tblW w:w="0" w:type="auto"/>
              <w:tblCellMar>
                <w:top w:w="15" w:type="dxa"/>
                <w:left w:w="15" w:type="dxa"/>
                <w:bottom w:w="15" w:type="dxa"/>
                <w:right w:w="15" w:type="dxa"/>
              </w:tblCellMar>
              <w:tblLook w:val="04A0" w:firstRow="1" w:lastRow="0" w:firstColumn="1" w:lastColumn="0" w:noHBand="0" w:noVBand="1"/>
            </w:tblPr>
            <w:tblGrid>
              <w:gridCol w:w="2512"/>
              <w:gridCol w:w="1366"/>
              <w:gridCol w:w="2813"/>
            </w:tblGrid>
            <w:tr w:rsidR="000D4F1C" w:rsidRPr="0097198B" w14:paraId="0AC49045" w14:textId="77777777" w:rsidTr="004A3414">
              <w:tc>
                <w:tcPr>
                  <w:tcW w:w="0" w:type="auto"/>
                  <w:tcBorders>
                    <w:top w:val="single" w:sz="6" w:space="0" w:color="BFBFBF"/>
                    <w:left w:val="single" w:sz="6" w:space="0" w:color="BFBFBF"/>
                    <w:bottom w:val="single" w:sz="6" w:space="0" w:color="BFBFBF"/>
                    <w:right w:val="single" w:sz="6" w:space="0" w:color="BFBFBF"/>
                  </w:tcBorders>
                  <w:vAlign w:val="center"/>
                  <w:hideMark/>
                </w:tcPr>
                <w:p w14:paraId="766807CB" w14:textId="77777777" w:rsidR="000D4F1C" w:rsidRPr="0097198B" w:rsidRDefault="000D4F1C" w:rsidP="004A3414">
                  <w:pPr>
                    <w:spacing w:after="150"/>
                    <w:jc w:val="center"/>
                    <w:rPr>
                      <w:rFonts w:ascii="Arial" w:hAnsi="Arial" w:cs="Arial"/>
                      <w:szCs w:val="21"/>
                    </w:rPr>
                  </w:pPr>
                  <w:r w:rsidRPr="0097198B">
                    <w:rPr>
                      <w:rFonts w:ascii="Arial" w:hAnsi="Arial" w:cs="Arial"/>
                      <w:szCs w:val="21"/>
                    </w:rPr>
                    <w:t>Outcome</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0FFFF5AE" w14:textId="77777777" w:rsidR="000D4F1C" w:rsidRPr="0097198B" w:rsidRDefault="000D4F1C" w:rsidP="004A3414">
                  <w:pPr>
                    <w:spacing w:after="150"/>
                    <w:jc w:val="center"/>
                    <w:rPr>
                      <w:rFonts w:ascii="Arial" w:hAnsi="Arial" w:cs="Arial"/>
                      <w:szCs w:val="21"/>
                    </w:rPr>
                  </w:pPr>
                  <w:r w:rsidRPr="0097198B">
                    <w:rPr>
                      <w:rFonts w:ascii="Arial" w:hAnsi="Arial" w:cs="Arial"/>
                      <w:szCs w:val="21"/>
                    </w:rPr>
                    <w:t xml:space="preserve"> Importance</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6980BC4C" w14:textId="77777777" w:rsidR="000D4F1C" w:rsidRPr="0097198B" w:rsidRDefault="000D4F1C" w:rsidP="004A3414">
                  <w:pPr>
                    <w:spacing w:after="150"/>
                    <w:jc w:val="center"/>
                    <w:rPr>
                      <w:rFonts w:ascii="Arial" w:hAnsi="Arial" w:cs="Arial"/>
                      <w:szCs w:val="21"/>
                    </w:rPr>
                  </w:pPr>
                  <w:r w:rsidRPr="0097198B">
                    <w:rPr>
                      <w:rFonts w:ascii="Arial" w:eastAsia="MSPゴシック" w:hAnsi="Arial" w:cs="Arial"/>
                      <w:b/>
                      <w:szCs w:val="21"/>
                    </w:rPr>
                    <w:t xml:space="preserve"> Certainty of the evidence</w:t>
                  </w:r>
                </w:p>
              </w:tc>
            </w:tr>
            <w:tr w:rsidR="000D4F1C" w:rsidRPr="0097198B" w14:paraId="05C3711C" w14:textId="77777777" w:rsidTr="004A3414">
              <w:trPr>
                <w:trHeight w:val="576"/>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1DF66AF" w14:textId="77777777" w:rsidR="000D4F1C" w:rsidRPr="0097198B" w:rsidRDefault="000D4F1C" w:rsidP="004A3414">
                  <w:pPr>
                    <w:jc w:val="center"/>
                    <w:rPr>
                      <w:rFonts w:ascii="Arial" w:hAnsi="Arial" w:cs="Arial"/>
                      <w:szCs w:val="21"/>
                    </w:rPr>
                  </w:pPr>
                  <w:r w:rsidRPr="0097198B">
                    <w:rPr>
                      <w:rFonts w:ascii="Arial" w:hAnsi="Arial" w:cs="Arial"/>
                      <w:szCs w:val="21"/>
                    </w:rPr>
                    <w:t>Mortality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2730337" w14:textId="77777777" w:rsidR="000D4F1C" w:rsidRPr="0097198B" w:rsidRDefault="000D4F1C" w:rsidP="004A3414">
                  <w:pPr>
                    <w:jc w:val="center"/>
                    <w:rPr>
                      <w:rFonts w:ascii="Arial" w:hAnsi="Arial" w:cs="Arial"/>
                      <w:szCs w:val="21"/>
                    </w:rPr>
                  </w:pPr>
                  <w:r w:rsidRPr="0097198B">
                    <w:rPr>
                      <w:rFonts w:ascii="Arial" w:hAnsi="Arial" w:cs="Arial"/>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14F454C" w14:textId="77777777" w:rsidR="000D4F1C" w:rsidRPr="0097198B" w:rsidRDefault="000D4F1C" w:rsidP="004A3414">
                  <w:pPr>
                    <w:jc w:val="center"/>
                    <w:rPr>
                      <w:rFonts w:ascii="Arial" w:hAnsi="Arial" w:cs="Arial"/>
                      <w:szCs w:val="21"/>
                    </w:rPr>
                  </w:pPr>
                  <w:r w:rsidRPr="0097198B">
                    <w:rPr>
                      <w:rFonts w:ascii="Cambria Math" w:hAnsi="Cambria Math" w:cs="Cambria Math"/>
                      <w:color w:val="000000"/>
                      <w:szCs w:val="21"/>
                    </w:rPr>
                    <w:t>⨁⨁</w:t>
                  </w:r>
                  <w:r w:rsidRPr="0097198B">
                    <w:rPr>
                      <w:rFonts w:ascii="Segoe UI Symbol" w:eastAsia="ＭＳ 明朝" w:hAnsi="Segoe UI Symbol" w:cs="Segoe UI Symbol"/>
                      <w:color w:val="000000"/>
                      <w:szCs w:val="21"/>
                    </w:rPr>
                    <w:t>◯◯</w:t>
                  </w:r>
                </w:p>
                <w:p w14:paraId="0922592B" w14:textId="77777777" w:rsidR="000D4F1C" w:rsidRPr="0097198B" w:rsidRDefault="000D4F1C" w:rsidP="004A3414">
                  <w:pPr>
                    <w:jc w:val="center"/>
                    <w:rPr>
                      <w:rFonts w:ascii="Arial" w:hAnsi="Arial" w:cs="Arial"/>
                      <w:szCs w:val="21"/>
                    </w:rPr>
                  </w:pPr>
                  <w:r w:rsidRPr="0097198B">
                    <w:rPr>
                      <w:rFonts w:ascii="Arial" w:hAnsi="Arial" w:cs="Arial"/>
                      <w:szCs w:val="21"/>
                    </w:rPr>
                    <w:t>Low</w:t>
                  </w:r>
                </w:p>
              </w:tc>
            </w:tr>
            <w:tr w:rsidR="000D4F1C" w:rsidRPr="0097198B" w14:paraId="270CFD74"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5D6F246" w14:textId="77777777" w:rsidR="000D4F1C" w:rsidRPr="0097198B" w:rsidRDefault="000D4F1C" w:rsidP="004A3414">
                  <w:pPr>
                    <w:jc w:val="center"/>
                    <w:rPr>
                      <w:rFonts w:ascii="Arial" w:hAnsi="Arial" w:cs="Arial"/>
                      <w:szCs w:val="21"/>
                    </w:rPr>
                  </w:pPr>
                  <w:r w:rsidRPr="0097198B">
                    <w:rPr>
                      <w:rFonts w:ascii="Arial" w:hAnsi="Arial" w:cs="Arial"/>
                      <w:szCs w:val="21"/>
                    </w:rPr>
                    <w:t>Ventilator days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2193CA0" w14:textId="77777777" w:rsidR="000D4F1C" w:rsidRPr="0097198B" w:rsidRDefault="000D4F1C" w:rsidP="004A3414">
                  <w:pPr>
                    <w:jc w:val="center"/>
                    <w:rPr>
                      <w:rFonts w:ascii="Arial" w:hAnsi="Arial" w:cs="Arial"/>
                      <w:szCs w:val="21"/>
                    </w:rPr>
                  </w:pPr>
                  <w:r w:rsidRPr="0097198B">
                    <w:rPr>
                      <w:rFonts w:ascii="Arial" w:hAnsi="Arial" w:cs="Arial"/>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D378DC1" w14:textId="77777777" w:rsidR="000D4F1C" w:rsidRPr="0097198B" w:rsidRDefault="000D4F1C" w:rsidP="004A3414">
                  <w:pPr>
                    <w:jc w:val="center"/>
                    <w:rPr>
                      <w:rFonts w:ascii="Arial" w:hAnsi="Arial" w:cs="Arial"/>
                      <w:szCs w:val="21"/>
                    </w:rPr>
                  </w:pPr>
                  <w:r w:rsidRPr="0097198B">
                    <w:rPr>
                      <w:rFonts w:ascii="Cambria Math" w:hAnsi="Cambria Math" w:cs="Cambria Math"/>
                      <w:color w:val="000000"/>
                      <w:szCs w:val="21"/>
                    </w:rPr>
                    <w:t>⨁</w:t>
                  </w:r>
                  <w:r w:rsidRPr="0097198B">
                    <w:rPr>
                      <w:rFonts w:ascii="Segoe UI Symbol" w:eastAsia="ＭＳ 明朝" w:hAnsi="Segoe UI Symbol" w:cs="Segoe UI Symbol"/>
                      <w:color w:val="000000"/>
                      <w:szCs w:val="21"/>
                    </w:rPr>
                    <w:t>◯◯◯</w:t>
                  </w:r>
                </w:p>
                <w:p w14:paraId="074617D5" w14:textId="77777777" w:rsidR="000D4F1C" w:rsidRPr="0097198B" w:rsidRDefault="000D4F1C" w:rsidP="004A3414">
                  <w:pPr>
                    <w:jc w:val="center"/>
                    <w:rPr>
                      <w:rFonts w:ascii="Arial" w:hAnsi="Arial" w:cs="Arial"/>
                      <w:szCs w:val="21"/>
                    </w:rPr>
                  </w:pPr>
                  <w:r w:rsidRPr="0097198B">
                    <w:rPr>
                      <w:rFonts w:ascii="Arial" w:hAnsi="Arial" w:cs="Arial"/>
                      <w:szCs w:val="21"/>
                    </w:rPr>
                    <w:t>Very low</w:t>
                  </w:r>
                </w:p>
              </w:tc>
            </w:tr>
            <w:tr w:rsidR="000D4F1C" w:rsidRPr="0097198B" w14:paraId="0CE2A443"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8641206" w14:textId="77777777" w:rsidR="000D4F1C" w:rsidRPr="0097198B" w:rsidRDefault="000D4F1C" w:rsidP="004A3414">
                  <w:pPr>
                    <w:jc w:val="center"/>
                    <w:rPr>
                      <w:rFonts w:ascii="Arial" w:hAnsi="Arial" w:cs="Arial"/>
                      <w:szCs w:val="21"/>
                    </w:rPr>
                  </w:pPr>
                  <w:r>
                    <w:rPr>
                      <w:rFonts w:ascii="Arial" w:hAnsi="Arial" w:cs="Arial"/>
                      <w:color w:val="000000"/>
                      <w:szCs w:val="21"/>
                    </w:rPr>
                    <w:t>Length of ICU stay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2144392" w14:textId="77777777" w:rsidR="000D4F1C" w:rsidRPr="0097198B" w:rsidRDefault="000D4F1C" w:rsidP="004A3414">
                  <w:pPr>
                    <w:jc w:val="center"/>
                    <w:rPr>
                      <w:rFonts w:ascii="Arial" w:hAnsi="Arial" w:cs="Arial"/>
                      <w:szCs w:val="21"/>
                    </w:rPr>
                  </w:pPr>
                  <w:r w:rsidRPr="0097198B">
                    <w:rPr>
                      <w:rFonts w:ascii="Arial" w:hAnsi="Arial" w:cs="Arial"/>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E713E9D" w14:textId="77777777" w:rsidR="000D4F1C" w:rsidRPr="0097198B" w:rsidRDefault="000D4F1C" w:rsidP="004A3414">
                  <w:pPr>
                    <w:jc w:val="center"/>
                    <w:rPr>
                      <w:rFonts w:ascii="Arial" w:hAnsi="Arial" w:cs="Arial"/>
                      <w:szCs w:val="21"/>
                    </w:rPr>
                  </w:pPr>
                  <w:r w:rsidRPr="0097198B">
                    <w:rPr>
                      <w:rFonts w:ascii="Cambria Math" w:hAnsi="Cambria Math" w:cs="Cambria Math"/>
                      <w:color w:val="000000"/>
                      <w:szCs w:val="21"/>
                    </w:rPr>
                    <w:t>⨁</w:t>
                  </w:r>
                  <w:r w:rsidRPr="0097198B">
                    <w:rPr>
                      <w:rFonts w:ascii="Segoe UI Symbol" w:eastAsia="ＭＳ 明朝" w:hAnsi="Segoe UI Symbol" w:cs="Segoe UI Symbol"/>
                      <w:color w:val="000000"/>
                      <w:szCs w:val="21"/>
                    </w:rPr>
                    <w:t>◯◯◯</w:t>
                  </w:r>
                </w:p>
                <w:p w14:paraId="297BC934" w14:textId="77777777" w:rsidR="000D4F1C" w:rsidRPr="0097198B" w:rsidRDefault="000D4F1C" w:rsidP="004A3414">
                  <w:pPr>
                    <w:jc w:val="center"/>
                    <w:rPr>
                      <w:rFonts w:ascii="Arial" w:hAnsi="Arial" w:cs="Arial"/>
                      <w:szCs w:val="21"/>
                    </w:rPr>
                  </w:pPr>
                  <w:r w:rsidRPr="0097198B">
                    <w:rPr>
                      <w:rFonts w:ascii="Arial" w:hAnsi="Arial" w:cs="Arial"/>
                      <w:szCs w:val="21"/>
                    </w:rPr>
                    <w:t>Very low</w:t>
                  </w:r>
                </w:p>
              </w:tc>
            </w:tr>
            <w:tr w:rsidR="000D4F1C" w:rsidRPr="0097198B" w14:paraId="72C956F4"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DC4660B" w14:textId="77777777" w:rsidR="000D4F1C" w:rsidRPr="00F970D3" w:rsidRDefault="000D4F1C" w:rsidP="004A3414">
                  <w:pPr>
                    <w:jc w:val="center"/>
                    <w:rPr>
                      <w:rFonts w:ascii="Arial" w:hAnsi="Arial" w:cs="Arial"/>
                      <w:szCs w:val="21"/>
                    </w:rPr>
                  </w:pPr>
                  <w:r w:rsidRPr="0033386A">
                    <w:rPr>
                      <w:rFonts w:ascii="Arial" w:hAnsi="Arial" w:cs="Arial"/>
                      <w:color w:val="000000" w:themeColor="text1"/>
                      <w:szCs w:val="21"/>
                    </w:rPr>
                    <w:t>Tracheal tube obstruction</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28BADAF" w14:textId="77777777" w:rsidR="000D4F1C" w:rsidRPr="0097198B" w:rsidRDefault="000D4F1C" w:rsidP="004A3414">
                  <w:pPr>
                    <w:jc w:val="center"/>
                    <w:rPr>
                      <w:rFonts w:ascii="Arial" w:hAnsi="Arial" w:cs="Arial"/>
                      <w:szCs w:val="21"/>
                    </w:rPr>
                  </w:pPr>
                  <w:r w:rsidRPr="0097198B">
                    <w:rPr>
                      <w:rFonts w:ascii="Arial" w:hAnsi="Arial" w:cs="Arial"/>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392C573" w14:textId="77777777" w:rsidR="000D4F1C" w:rsidRPr="0097198B" w:rsidRDefault="000D4F1C" w:rsidP="004A3414">
                  <w:pPr>
                    <w:ind w:firstLineChars="400" w:firstLine="840"/>
                    <w:rPr>
                      <w:rFonts w:ascii="Arial" w:hAnsi="Arial" w:cs="Arial"/>
                      <w:szCs w:val="21"/>
                    </w:rPr>
                  </w:pPr>
                  <w:r w:rsidRPr="0097198B">
                    <w:rPr>
                      <w:rFonts w:ascii="Cambria Math" w:hAnsi="Cambria Math" w:cs="Cambria Math"/>
                      <w:color w:val="000000"/>
                      <w:szCs w:val="21"/>
                    </w:rPr>
                    <w:t>⨁⨁⨁</w:t>
                  </w:r>
                  <w:r w:rsidRPr="0097198B">
                    <w:rPr>
                      <w:rFonts w:ascii="Segoe UI Symbol" w:eastAsia="ＭＳ 明朝" w:hAnsi="Segoe UI Symbol" w:cs="Segoe UI Symbol"/>
                      <w:color w:val="000000"/>
                      <w:szCs w:val="21"/>
                    </w:rPr>
                    <w:t>◯</w:t>
                  </w:r>
                </w:p>
                <w:p w14:paraId="10ADB36F" w14:textId="77777777" w:rsidR="000D4F1C" w:rsidRPr="0097198B" w:rsidRDefault="000D4F1C" w:rsidP="004A3414">
                  <w:pPr>
                    <w:jc w:val="center"/>
                    <w:rPr>
                      <w:rFonts w:ascii="Arial" w:hAnsi="Arial" w:cs="Arial"/>
                      <w:szCs w:val="21"/>
                    </w:rPr>
                  </w:pPr>
                  <w:r w:rsidRPr="0097198B">
                    <w:rPr>
                      <w:rFonts w:ascii="Arial" w:hAnsi="Arial" w:cs="Arial"/>
                      <w:szCs w:val="21"/>
                    </w:rPr>
                    <w:t>Moderate</w:t>
                  </w:r>
                </w:p>
              </w:tc>
            </w:tr>
            <w:tr w:rsidR="000D4F1C" w:rsidRPr="0097198B" w14:paraId="131B082A"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119C03C" w14:textId="77777777" w:rsidR="000D4F1C" w:rsidRPr="00F970D3" w:rsidRDefault="000D4F1C" w:rsidP="004A3414">
                  <w:pPr>
                    <w:jc w:val="center"/>
                    <w:rPr>
                      <w:rFonts w:ascii="Arial" w:hAnsi="Arial" w:cs="Arial"/>
                      <w:szCs w:val="21"/>
                    </w:rPr>
                  </w:pPr>
                  <w:r w:rsidRPr="0033386A">
                    <w:rPr>
                      <w:rFonts w:ascii="Arial" w:hAnsi="Arial" w:cs="Arial"/>
                      <w:color w:val="000000" w:themeColor="text1"/>
                      <w:szCs w:val="21"/>
                    </w:rPr>
                    <w:t>Decubitus ulcer</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3F07F5C" w14:textId="77777777" w:rsidR="000D4F1C" w:rsidRPr="0097198B" w:rsidRDefault="000D4F1C" w:rsidP="004A3414">
                  <w:pPr>
                    <w:jc w:val="center"/>
                    <w:rPr>
                      <w:rFonts w:ascii="Arial" w:hAnsi="Arial" w:cs="Arial"/>
                      <w:szCs w:val="21"/>
                    </w:rPr>
                  </w:pPr>
                  <w:r w:rsidRPr="0097198B">
                    <w:rPr>
                      <w:rFonts w:ascii="Arial" w:hAnsi="Arial" w:cs="Arial"/>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C52C3C9" w14:textId="77777777" w:rsidR="000D4F1C" w:rsidRPr="0097198B" w:rsidRDefault="000D4F1C" w:rsidP="004A3414">
                  <w:pPr>
                    <w:ind w:firstLineChars="400" w:firstLine="840"/>
                    <w:rPr>
                      <w:rFonts w:ascii="Arial" w:hAnsi="Arial" w:cs="Arial"/>
                      <w:szCs w:val="21"/>
                    </w:rPr>
                  </w:pPr>
                  <w:r w:rsidRPr="0097198B">
                    <w:rPr>
                      <w:rFonts w:ascii="Cambria Math" w:hAnsi="Cambria Math" w:cs="Cambria Math"/>
                      <w:color w:val="000000"/>
                      <w:szCs w:val="21"/>
                    </w:rPr>
                    <w:t>⨁⨁⨁</w:t>
                  </w:r>
                  <w:r w:rsidRPr="0097198B">
                    <w:rPr>
                      <w:rFonts w:ascii="Segoe UI Symbol" w:eastAsia="ＭＳ 明朝" w:hAnsi="Segoe UI Symbol" w:cs="Segoe UI Symbol"/>
                      <w:color w:val="000000"/>
                      <w:szCs w:val="21"/>
                    </w:rPr>
                    <w:t>◯</w:t>
                  </w:r>
                </w:p>
                <w:p w14:paraId="0E2DEE48" w14:textId="77777777" w:rsidR="000D4F1C" w:rsidRPr="0097198B" w:rsidRDefault="000D4F1C" w:rsidP="004A3414">
                  <w:pPr>
                    <w:jc w:val="center"/>
                    <w:rPr>
                      <w:rFonts w:ascii="Arial" w:hAnsi="Arial" w:cs="Arial"/>
                      <w:szCs w:val="21"/>
                    </w:rPr>
                  </w:pPr>
                  <w:r w:rsidRPr="0097198B">
                    <w:rPr>
                      <w:rFonts w:ascii="Arial" w:hAnsi="Arial" w:cs="Arial"/>
                      <w:szCs w:val="21"/>
                    </w:rPr>
                    <w:t>Moderate</w:t>
                  </w:r>
                </w:p>
              </w:tc>
            </w:tr>
          </w:tbl>
          <w:p w14:paraId="0F14FC17" w14:textId="77777777" w:rsidR="000D4F1C" w:rsidRPr="0097198B" w:rsidRDefault="000D4F1C" w:rsidP="004A3414">
            <w:pPr>
              <w:rPr>
                <w:rFonts w:ascii="Arial" w:hAnsi="Arial" w:cs="Arial"/>
                <w:szCs w:val="21"/>
              </w:rPr>
            </w:pPr>
            <w:r w:rsidRPr="0097198B">
              <w:rPr>
                <w:rFonts w:ascii="Arial" w:hAnsi="Arial" w:cs="Arial"/>
                <w:b/>
                <w:bCs/>
                <w:color w:val="000000"/>
                <w:szCs w:val="21"/>
                <w:u w:val="single"/>
              </w:rPr>
              <w:t>Overall certainty of the evidence:</w:t>
            </w:r>
          </w:p>
          <w:p w14:paraId="3317C71D" w14:textId="77777777" w:rsidR="000D4F1C" w:rsidRPr="0097198B" w:rsidRDefault="000D4F1C" w:rsidP="004A3414">
            <w:pPr>
              <w:ind w:firstLine="160"/>
              <w:rPr>
                <w:rFonts w:ascii="Arial" w:hAnsi="Arial" w:cs="Arial"/>
                <w:szCs w:val="21"/>
              </w:rPr>
            </w:pPr>
            <w:r w:rsidRPr="0097198B">
              <w:rPr>
                <w:rFonts w:ascii="Arial" w:hAnsi="Arial" w:cs="Arial"/>
                <w:color w:val="000000"/>
                <w:szCs w:val="21"/>
              </w:rPr>
              <w:t>The direction of desirable and undesirable effects was not consistent, and the certainty of evidence across outcomes was judged to be “very low” by adopting the certainty of the least certain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3E6553" w14:textId="77777777" w:rsidR="000D4F1C" w:rsidRPr="0097198B" w:rsidRDefault="000D4F1C" w:rsidP="004A3414">
            <w:pPr>
              <w:rPr>
                <w:rFonts w:ascii="Arial" w:hAnsi="Arial" w:cs="Arial"/>
                <w:szCs w:val="21"/>
              </w:rPr>
            </w:pPr>
          </w:p>
        </w:tc>
      </w:tr>
      <w:tr w:rsidR="000D4F1C" w:rsidRPr="0097198B" w14:paraId="561C3CA0"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0FCA1659" w14:textId="77777777" w:rsidR="000D4F1C" w:rsidRPr="0097198B" w:rsidRDefault="000D4F1C" w:rsidP="004A3414">
            <w:pPr>
              <w:spacing w:after="280"/>
              <w:outlineLvl w:val="1"/>
              <w:rPr>
                <w:rFonts w:ascii="Arial" w:hAnsi="Arial" w:cs="Arial"/>
                <w:b/>
                <w:bCs/>
                <w:szCs w:val="21"/>
              </w:rPr>
            </w:pPr>
            <w:r w:rsidRPr="0097198B">
              <w:rPr>
                <w:rFonts w:ascii="Arial" w:hAnsi="Arial" w:cs="Arial"/>
                <w:b/>
                <w:bCs/>
                <w:color w:val="FFFFFF"/>
                <w:szCs w:val="21"/>
              </w:rPr>
              <w:t>Values</w:t>
            </w:r>
          </w:p>
          <w:p w14:paraId="56C81D63" w14:textId="77777777" w:rsidR="000D4F1C" w:rsidRPr="0097198B" w:rsidRDefault="000D4F1C" w:rsidP="004A3414">
            <w:pPr>
              <w:rPr>
                <w:rFonts w:ascii="Arial" w:hAnsi="Arial" w:cs="Arial"/>
                <w:szCs w:val="21"/>
              </w:rPr>
            </w:pPr>
            <w:r w:rsidRPr="0097198B">
              <w:rPr>
                <w:rFonts w:ascii="Arial" w:hAnsi="Arial" w:cs="Arial"/>
                <w:color w:val="FFFFFF"/>
                <w:szCs w:val="21"/>
              </w:rPr>
              <w:t>Is there important uncertainty about or variability in how much people value the main outcomes?</w:t>
            </w:r>
          </w:p>
        </w:tc>
      </w:tr>
      <w:tr w:rsidR="000D4F1C" w:rsidRPr="0097198B" w14:paraId="6B0478B2"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4EA1EA" w14:textId="77777777" w:rsidR="000D4F1C" w:rsidRPr="0097198B" w:rsidRDefault="000D4F1C" w:rsidP="004A3414">
            <w:pPr>
              <w:outlineLvl w:val="1"/>
              <w:rPr>
                <w:rFonts w:ascii="Arial" w:hAnsi="Arial" w:cs="Arial"/>
                <w:b/>
                <w:bCs/>
                <w:szCs w:val="21"/>
              </w:rPr>
            </w:pPr>
            <w:r w:rsidRPr="0097198B">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A6550B" w14:textId="77777777" w:rsidR="000D4F1C" w:rsidRPr="0097198B" w:rsidRDefault="000D4F1C" w:rsidP="004A3414">
            <w:pPr>
              <w:outlineLvl w:val="1"/>
              <w:rPr>
                <w:rFonts w:ascii="Arial" w:hAnsi="Arial" w:cs="Arial"/>
                <w:b/>
                <w:bCs/>
                <w:szCs w:val="21"/>
              </w:rPr>
            </w:pPr>
            <w:r w:rsidRPr="0097198B">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31941F7" w14:textId="77777777" w:rsidR="000D4F1C" w:rsidRPr="0097198B" w:rsidRDefault="00560F03" w:rsidP="004A3414">
            <w:pPr>
              <w:jc w:val="center"/>
              <w:outlineLvl w:val="1"/>
              <w:rPr>
                <w:rFonts w:ascii="Arial" w:hAnsi="Arial" w:cs="Arial"/>
                <w:b/>
                <w:bCs/>
                <w:szCs w:val="21"/>
              </w:rPr>
            </w:pPr>
            <w:sdt>
              <w:sdtPr>
                <w:rPr>
                  <w:rFonts w:ascii="Arial" w:eastAsia="MSPゴシック" w:hAnsi="Arial" w:cs="Arial"/>
                  <w:szCs w:val="21"/>
                </w:rPr>
                <w:tag w:val="goog_rdk_28"/>
                <w:id w:val="1006568520"/>
              </w:sdtPr>
              <w:sdtEndPr/>
              <w:sdtContent>
                <w:r w:rsidR="000D4F1C" w:rsidRPr="0097198B">
                  <w:rPr>
                    <w:rFonts w:ascii="Arial" w:eastAsia="MSPゴシック" w:hAnsi="Arial" w:cs="Arial"/>
                    <w:smallCaps/>
                    <w:szCs w:val="21"/>
                  </w:rPr>
                  <w:t>ADDITIONAL CONSIDERATIONS</w:t>
                </w:r>
              </w:sdtContent>
            </w:sdt>
          </w:p>
        </w:tc>
      </w:tr>
      <w:tr w:rsidR="000D4F1C" w:rsidRPr="0097198B" w14:paraId="1046131B"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9727F2"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○Important uncertainty or variability</w:t>
            </w:r>
          </w:p>
          <w:p w14:paraId="32E43C51"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xml:space="preserve">○ Possibly </w:t>
            </w:r>
            <w:r w:rsidRPr="0097198B">
              <w:rPr>
                <w:rFonts w:ascii="Arial" w:eastAsia="MSPゴシック" w:hAnsi="Arial" w:cs="Arial"/>
                <w:szCs w:val="21"/>
              </w:rPr>
              <w:lastRenderedPageBreak/>
              <w:t>important uncertainty or variability</w:t>
            </w:r>
          </w:p>
          <w:p w14:paraId="78EABB40"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Probably no important uncertainty or variability</w:t>
            </w:r>
          </w:p>
          <w:p w14:paraId="601E7F8F" w14:textId="77777777" w:rsidR="000D4F1C" w:rsidRPr="0097198B" w:rsidRDefault="000D4F1C" w:rsidP="004A3414">
            <w:pPr>
              <w:rPr>
                <w:rFonts w:ascii="Arial" w:hAnsi="Arial" w:cs="Arial"/>
                <w:szCs w:val="21"/>
              </w:rPr>
            </w:pPr>
            <w:r w:rsidRPr="0097198B">
              <w:rPr>
                <w:rFonts w:ascii="Arial" w:eastAsia="MSPゴシック" w:hAnsi="Arial" w:cs="Arial"/>
                <w:szCs w:val="21"/>
              </w:rPr>
              <w:t> ○ No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106DCA" w14:textId="77777777" w:rsidR="000D4F1C" w:rsidRPr="0097198B" w:rsidRDefault="000D4F1C" w:rsidP="004A3414">
            <w:pPr>
              <w:rPr>
                <w:rFonts w:ascii="Arial" w:hAnsi="Arial" w:cs="Arial"/>
                <w:szCs w:val="21"/>
              </w:rPr>
            </w:pPr>
            <w:r w:rsidRPr="0097198B">
              <w:rPr>
                <w:rFonts w:ascii="Arial" w:hAnsi="Arial" w:cs="Arial"/>
                <w:color w:val="000000"/>
                <w:szCs w:val="21"/>
              </w:rPr>
              <w:lastRenderedPageBreak/>
              <w:t>Maybe no significant uncertainty or diversity.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A5093E2" w14:textId="77777777" w:rsidR="000D4F1C" w:rsidRPr="0097198B" w:rsidRDefault="000D4F1C" w:rsidP="004A3414">
            <w:pPr>
              <w:spacing w:after="240"/>
              <w:rPr>
                <w:rFonts w:ascii="Arial" w:hAnsi="Arial" w:cs="Arial"/>
                <w:szCs w:val="21"/>
              </w:rPr>
            </w:pPr>
          </w:p>
        </w:tc>
      </w:tr>
      <w:tr w:rsidR="000D4F1C" w:rsidRPr="0097198B" w14:paraId="33419E59"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6B57A9A7" w14:textId="77777777" w:rsidR="000D4F1C" w:rsidRPr="0097198B" w:rsidRDefault="000D4F1C" w:rsidP="004A3414">
            <w:pPr>
              <w:spacing w:after="280"/>
              <w:outlineLvl w:val="1"/>
              <w:rPr>
                <w:rFonts w:ascii="Arial" w:hAnsi="Arial" w:cs="Arial"/>
                <w:b/>
                <w:bCs/>
                <w:szCs w:val="21"/>
              </w:rPr>
            </w:pPr>
            <w:r w:rsidRPr="0097198B">
              <w:rPr>
                <w:rFonts w:ascii="Arial" w:hAnsi="Arial" w:cs="Arial"/>
                <w:b/>
                <w:bCs/>
                <w:color w:val="FFFFFF"/>
                <w:szCs w:val="21"/>
              </w:rPr>
              <w:t>Balance of effects</w:t>
            </w:r>
          </w:p>
          <w:p w14:paraId="1D146A60" w14:textId="77777777" w:rsidR="000D4F1C" w:rsidRPr="0097198B" w:rsidRDefault="000D4F1C" w:rsidP="004A3414">
            <w:pPr>
              <w:rPr>
                <w:rFonts w:ascii="Arial" w:hAnsi="Arial" w:cs="Arial"/>
                <w:szCs w:val="21"/>
              </w:rPr>
            </w:pPr>
            <w:r w:rsidRPr="0097198B">
              <w:rPr>
                <w:rFonts w:ascii="Arial" w:hAnsi="Arial" w:cs="Arial"/>
                <w:color w:val="FFFFFF"/>
                <w:szCs w:val="21"/>
              </w:rPr>
              <w:t>Does the balance between desirable and undesirable effects favor the intervention or the comparison?</w:t>
            </w:r>
          </w:p>
        </w:tc>
      </w:tr>
      <w:tr w:rsidR="000D4F1C" w:rsidRPr="0097198B" w14:paraId="17B41391"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7647C05" w14:textId="77777777" w:rsidR="000D4F1C" w:rsidRPr="0097198B" w:rsidRDefault="000D4F1C" w:rsidP="004A3414">
            <w:pPr>
              <w:outlineLvl w:val="1"/>
              <w:rPr>
                <w:rFonts w:ascii="Arial" w:hAnsi="Arial" w:cs="Arial"/>
                <w:b/>
                <w:bCs/>
                <w:szCs w:val="21"/>
              </w:rPr>
            </w:pPr>
            <w:r w:rsidRPr="0097198B">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F6B4CA" w14:textId="77777777" w:rsidR="000D4F1C" w:rsidRPr="0097198B" w:rsidRDefault="000D4F1C" w:rsidP="004A3414">
            <w:pPr>
              <w:outlineLvl w:val="1"/>
              <w:rPr>
                <w:rFonts w:ascii="Arial" w:hAnsi="Arial" w:cs="Arial"/>
                <w:b/>
                <w:bCs/>
                <w:szCs w:val="21"/>
              </w:rPr>
            </w:pPr>
            <w:r w:rsidRPr="0097198B">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8295A7" w14:textId="77777777" w:rsidR="000D4F1C" w:rsidRPr="0097198B" w:rsidRDefault="00560F03" w:rsidP="004A3414">
            <w:pPr>
              <w:outlineLvl w:val="1"/>
              <w:rPr>
                <w:rFonts w:ascii="Arial" w:hAnsi="Arial" w:cs="Arial"/>
                <w:b/>
                <w:bCs/>
                <w:szCs w:val="21"/>
              </w:rPr>
            </w:pPr>
            <w:sdt>
              <w:sdtPr>
                <w:rPr>
                  <w:rFonts w:ascii="Arial" w:eastAsia="MSPゴシック" w:hAnsi="Arial" w:cs="Arial"/>
                  <w:szCs w:val="21"/>
                </w:rPr>
                <w:tag w:val="goog_rdk_28"/>
                <w:id w:val="-1985386570"/>
              </w:sdtPr>
              <w:sdtEndPr/>
              <w:sdtContent>
                <w:r w:rsidR="000D4F1C" w:rsidRPr="0097198B">
                  <w:rPr>
                    <w:rFonts w:ascii="Arial" w:eastAsia="MSPゴシック" w:hAnsi="Arial" w:cs="Arial"/>
                    <w:smallCaps/>
                    <w:szCs w:val="21"/>
                  </w:rPr>
                  <w:t>ADDITIONAL CONSIDERATIONS</w:t>
                </w:r>
              </w:sdtContent>
            </w:sdt>
          </w:p>
        </w:tc>
      </w:tr>
      <w:tr w:rsidR="000D4F1C" w:rsidRPr="0097198B" w14:paraId="60B69167" w14:textId="77777777" w:rsidTr="004A3414">
        <w:trPr>
          <w:trHeight w:val="33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25F6ABA"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Favors the comparison</w:t>
            </w:r>
          </w:p>
          <w:p w14:paraId="518E6598"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○Probably favors the comparison</w:t>
            </w:r>
          </w:p>
          <w:p w14:paraId="5EDC5427"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Does not favor either the intervention or the comparison</w:t>
            </w:r>
          </w:p>
          <w:p w14:paraId="45955780"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Probably favors the intervention</w:t>
            </w:r>
          </w:p>
          <w:p w14:paraId="0D4AA298"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○Favors the intervention</w:t>
            </w:r>
          </w:p>
          <w:p w14:paraId="034C5393"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Varies</w:t>
            </w:r>
          </w:p>
          <w:p w14:paraId="222EE447" w14:textId="77777777" w:rsidR="000D4F1C" w:rsidRPr="0097198B" w:rsidRDefault="000D4F1C" w:rsidP="004A3414">
            <w:pPr>
              <w:rPr>
                <w:rFonts w:ascii="Arial" w:hAnsi="Arial" w:cs="Arial"/>
                <w:szCs w:val="21"/>
              </w:rPr>
            </w:pPr>
            <w:r w:rsidRPr="0097198B">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F84245" w14:textId="77777777" w:rsidR="000D4F1C" w:rsidRPr="0097198B" w:rsidRDefault="000D4F1C" w:rsidP="004A3414">
            <w:pPr>
              <w:jc w:val="center"/>
              <w:rPr>
                <w:rFonts w:ascii="Arial" w:hAnsi="Arial" w:cs="Arial"/>
                <w:szCs w:val="21"/>
              </w:rPr>
            </w:pPr>
          </w:p>
          <w:tbl>
            <w:tblPr>
              <w:tblW w:w="0" w:type="auto"/>
              <w:tblCellMar>
                <w:top w:w="15" w:type="dxa"/>
                <w:left w:w="15" w:type="dxa"/>
                <w:bottom w:w="15" w:type="dxa"/>
                <w:right w:w="15" w:type="dxa"/>
              </w:tblCellMar>
              <w:tblLook w:val="04A0" w:firstRow="1" w:lastRow="0" w:firstColumn="1" w:lastColumn="0" w:noHBand="0" w:noVBand="1"/>
            </w:tblPr>
            <w:tblGrid>
              <w:gridCol w:w="1605"/>
              <w:gridCol w:w="1263"/>
              <w:gridCol w:w="1233"/>
              <w:gridCol w:w="1485"/>
              <w:gridCol w:w="1190"/>
            </w:tblGrid>
            <w:tr w:rsidR="000D4F1C" w:rsidRPr="0097198B" w14:paraId="50E14DE2" w14:textId="77777777" w:rsidTr="004A3414">
              <w:tc>
                <w:tcPr>
                  <w:tcW w:w="0" w:type="auto"/>
                  <w:tcBorders>
                    <w:top w:val="single" w:sz="6" w:space="0" w:color="BFBFBF"/>
                    <w:left w:val="single" w:sz="6" w:space="0" w:color="BFBFBF"/>
                    <w:bottom w:val="single" w:sz="6" w:space="0" w:color="BFBFBF"/>
                    <w:right w:val="single" w:sz="6" w:space="0" w:color="BFBFBF"/>
                  </w:tcBorders>
                  <w:vAlign w:val="center"/>
                  <w:hideMark/>
                </w:tcPr>
                <w:p w14:paraId="7E135709" w14:textId="77777777" w:rsidR="000D4F1C" w:rsidRPr="0097198B" w:rsidRDefault="000D4F1C" w:rsidP="004A3414">
                  <w:pPr>
                    <w:spacing w:after="150"/>
                    <w:jc w:val="center"/>
                    <w:rPr>
                      <w:rFonts w:ascii="Arial" w:hAnsi="Arial" w:cs="Arial"/>
                      <w:szCs w:val="21"/>
                    </w:rPr>
                  </w:pPr>
                  <w:r w:rsidRPr="0097198B">
                    <w:rPr>
                      <w:rFonts w:ascii="Arial" w:hAnsi="Arial" w:cs="Arial"/>
                      <w:szCs w:val="21"/>
                    </w:rPr>
                    <w:t>Outcome</w:t>
                  </w:r>
                </w:p>
              </w:tc>
              <w:tc>
                <w:tcPr>
                  <w:tcW w:w="0" w:type="auto"/>
                  <w:tcBorders>
                    <w:top w:val="single" w:sz="6" w:space="0" w:color="BFBFBF"/>
                    <w:left w:val="single" w:sz="6" w:space="0" w:color="BFBFBF"/>
                    <w:bottom w:val="single" w:sz="6" w:space="0" w:color="BFBFBF"/>
                    <w:right w:val="single" w:sz="6" w:space="0" w:color="BFBFBF"/>
                  </w:tcBorders>
                  <w:vAlign w:val="center"/>
                  <w:hideMark/>
                </w:tcPr>
                <w:p w14:paraId="46FEEBC8" w14:textId="77777777" w:rsidR="000D4F1C" w:rsidRPr="0097198B" w:rsidRDefault="000D4F1C" w:rsidP="004A3414">
                  <w:pPr>
                    <w:spacing w:after="150"/>
                    <w:jc w:val="center"/>
                    <w:rPr>
                      <w:rFonts w:ascii="Arial" w:hAnsi="Arial" w:cs="Arial"/>
                      <w:szCs w:val="21"/>
                    </w:rPr>
                  </w:pPr>
                  <w:r w:rsidRPr="0097198B">
                    <w:rPr>
                      <w:rFonts w:ascii="Arial" w:hAnsi="Arial" w:cs="Arial"/>
                      <w:color w:val="000000"/>
                      <w:szCs w:val="21"/>
                    </w:rPr>
                    <w:t>Comparison</w:t>
                  </w:r>
                </w:p>
              </w:tc>
              <w:tc>
                <w:tcPr>
                  <w:tcW w:w="0" w:type="auto"/>
                  <w:tcBorders>
                    <w:top w:val="single" w:sz="6" w:space="0" w:color="BFBFBF"/>
                    <w:left w:val="single" w:sz="6" w:space="0" w:color="BFBFBF"/>
                    <w:bottom w:val="single" w:sz="6" w:space="0" w:color="BFBFBF"/>
                    <w:right w:val="single" w:sz="6" w:space="0" w:color="BFBFBF"/>
                  </w:tcBorders>
                  <w:vAlign w:val="center"/>
                  <w:hideMark/>
                </w:tcPr>
                <w:p w14:paraId="3CA826B5" w14:textId="77777777" w:rsidR="000D4F1C" w:rsidRPr="0097198B" w:rsidRDefault="000D4F1C" w:rsidP="004A3414">
                  <w:pPr>
                    <w:spacing w:after="150"/>
                    <w:jc w:val="center"/>
                    <w:rPr>
                      <w:rFonts w:ascii="Arial" w:hAnsi="Arial" w:cs="Arial"/>
                      <w:szCs w:val="21"/>
                    </w:rPr>
                  </w:pPr>
                  <w:r w:rsidRPr="0097198B">
                    <w:rPr>
                      <w:rFonts w:ascii="Arial" w:hAnsi="Arial" w:cs="Arial"/>
                      <w:color w:val="000000"/>
                      <w:szCs w:val="21"/>
                    </w:rPr>
                    <w:t>Intervention</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19E1B96F" w14:textId="77777777" w:rsidR="000D4F1C" w:rsidRPr="0097198B" w:rsidRDefault="000D4F1C" w:rsidP="004A3414">
                  <w:pPr>
                    <w:spacing w:after="150"/>
                    <w:jc w:val="center"/>
                    <w:rPr>
                      <w:rFonts w:ascii="Arial" w:hAnsi="Arial" w:cs="Arial"/>
                      <w:szCs w:val="21"/>
                    </w:rPr>
                  </w:pPr>
                  <w:r w:rsidRPr="0097198B">
                    <w:rPr>
                      <w:rFonts w:ascii="Arial" w:hAnsi="Arial" w:cs="Arial"/>
                      <w:color w:val="000000"/>
                      <w:szCs w:val="21"/>
                    </w:rPr>
                    <w:t>Absolute difference</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03939C56" w14:textId="77777777" w:rsidR="000D4F1C" w:rsidRPr="0097198B" w:rsidRDefault="000D4F1C" w:rsidP="004A3414">
                  <w:pPr>
                    <w:spacing w:after="150"/>
                    <w:jc w:val="center"/>
                    <w:rPr>
                      <w:rFonts w:ascii="Arial" w:hAnsi="Arial" w:cs="Arial"/>
                      <w:szCs w:val="21"/>
                    </w:rPr>
                  </w:pPr>
                  <w:r w:rsidRPr="0097198B">
                    <w:rPr>
                      <w:rFonts w:ascii="Arial" w:hAnsi="Arial" w:cs="Arial"/>
                      <w:color w:val="000000"/>
                      <w:szCs w:val="21"/>
                    </w:rPr>
                    <w:t>Relative effect (95% CI)</w:t>
                  </w:r>
                </w:p>
              </w:tc>
            </w:tr>
            <w:tr w:rsidR="000D4F1C" w:rsidRPr="0097198B" w14:paraId="1B6FE03E" w14:textId="77777777" w:rsidTr="004A3414">
              <w:trPr>
                <w:trHeight w:val="851"/>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E75AB3E" w14:textId="77777777" w:rsidR="000D4F1C" w:rsidRPr="0097198B" w:rsidRDefault="000D4F1C" w:rsidP="004A3414">
                  <w:pPr>
                    <w:spacing w:after="150"/>
                    <w:jc w:val="center"/>
                    <w:rPr>
                      <w:rFonts w:ascii="Arial" w:hAnsi="Arial" w:cs="Arial"/>
                      <w:szCs w:val="21"/>
                    </w:rPr>
                  </w:pPr>
                  <w:r w:rsidRPr="0097198B">
                    <w:rPr>
                      <w:rFonts w:ascii="Arial" w:hAnsi="Arial" w:cs="Arial"/>
                      <w:color w:val="000000"/>
                      <w:szCs w:val="21"/>
                    </w:rPr>
                    <w:t>Mortality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337690D"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t>447/1030 (43.4%)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FC5F78E"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t>418/1088 (38.4%)</w:t>
                  </w:r>
                </w:p>
                <w:p w14:paraId="18B6E8A4" w14:textId="77777777" w:rsidR="000D4F1C" w:rsidRPr="0097198B" w:rsidRDefault="000D4F1C" w:rsidP="004A3414">
                  <w:pPr>
                    <w:spacing w:after="150"/>
                    <w:jc w:val="center"/>
                    <w:rPr>
                      <w:rFonts w:ascii="Arial"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C079E57" w14:textId="77777777" w:rsidR="000D4F1C" w:rsidRPr="0097198B" w:rsidRDefault="000D4F1C" w:rsidP="004A3414">
                  <w:pPr>
                    <w:spacing w:after="150"/>
                    <w:jc w:val="center"/>
                    <w:rPr>
                      <w:rFonts w:ascii="Arial" w:hAnsi="Arial" w:cs="Arial"/>
                      <w:szCs w:val="21"/>
                    </w:rPr>
                  </w:pPr>
                  <w:r w:rsidRPr="0097198B">
                    <w:rPr>
                      <w:rFonts w:ascii="Arial" w:hAnsi="Arial" w:cs="Arial"/>
                      <w:color w:val="000000"/>
                      <w:szCs w:val="21"/>
                    </w:rPr>
                    <w:t>-69 per 1000 patients (-135</w:t>
                  </w:r>
                  <w:r w:rsidRPr="0097198B">
                    <w:rPr>
                      <w:rFonts w:ascii="Arial" w:hAnsi="Arial" w:cs="Arial"/>
                      <w:color w:val="000000"/>
                      <w:szCs w:val="21"/>
                    </w:rPr>
                    <w:t>～</w:t>
                  </w:r>
                  <w:r w:rsidRPr="0097198B">
                    <w:rPr>
                      <w:rFonts w:ascii="Arial" w:hAnsi="Arial" w:cs="Arial"/>
                      <w:color w:val="000000"/>
                      <w:szCs w:val="21"/>
                    </w:rPr>
                    <w:t>+13)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B524361"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t>0.84</w:t>
                  </w:r>
                  <w:r w:rsidRPr="0097198B">
                    <w:rPr>
                      <w:rFonts w:ascii="Arial" w:hAnsi="Arial" w:cs="Arial"/>
                      <w:color w:val="000000"/>
                      <w:szCs w:val="21"/>
                    </w:rPr>
                    <w:br/>
                    <w:t>(0.69</w:t>
                  </w:r>
                  <w:r w:rsidRPr="0097198B">
                    <w:rPr>
                      <w:rFonts w:ascii="Arial" w:hAnsi="Arial" w:cs="Arial"/>
                      <w:color w:val="000000"/>
                      <w:szCs w:val="21"/>
                    </w:rPr>
                    <w:t>〜</w:t>
                  </w:r>
                  <w:r w:rsidRPr="0097198B">
                    <w:rPr>
                      <w:rFonts w:ascii="Arial" w:hAnsi="Arial" w:cs="Arial"/>
                      <w:color w:val="000000"/>
                      <w:szCs w:val="21"/>
                    </w:rPr>
                    <w:t>1.03)</w:t>
                  </w:r>
                </w:p>
                <w:p w14:paraId="6DEF968F" w14:textId="77777777" w:rsidR="000D4F1C" w:rsidRPr="0097198B" w:rsidRDefault="000D4F1C" w:rsidP="004A3414">
                  <w:pPr>
                    <w:spacing w:after="150"/>
                    <w:jc w:val="center"/>
                    <w:rPr>
                      <w:rFonts w:ascii="Arial" w:hAnsi="Arial" w:cs="Arial"/>
                      <w:szCs w:val="21"/>
                    </w:rPr>
                  </w:pPr>
                </w:p>
              </w:tc>
            </w:tr>
            <w:tr w:rsidR="000D4F1C" w:rsidRPr="0097198B" w14:paraId="0A46D964" w14:textId="77777777" w:rsidTr="004A3414">
              <w:trPr>
                <w:trHeight w:val="749"/>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DFA5A67" w14:textId="77777777" w:rsidR="000D4F1C" w:rsidRPr="0097198B" w:rsidRDefault="000D4F1C" w:rsidP="004A3414">
                  <w:pPr>
                    <w:spacing w:after="150"/>
                    <w:jc w:val="center"/>
                    <w:rPr>
                      <w:rFonts w:ascii="Arial" w:hAnsi="Arial" w:cs="Arial"/>
                      <w:szCs w:val="21"/>
                    </w:rPr>
                  </w:pPr>
                  <w:r w:rsidRPr="0097198B">
                    <w:rPr>
                      <w:rFonts w:ascii="Arial" w:hAnsi="Arial" w:cs="Arial"/>
                      <w:color w:val="000000"/>
                      <w:szCs w:val="21"/>
                    </w:rPr>
                    <w:t>Ventilator days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86AFDE0" w14:textId="77777777" w:rsidR="000D4F1C" w:rsidRPr="0097198B" w:rsidRDefault="000D4F1C" w:rsidP="004A3414">
                  <w:pPr>
                    <w:spacing w:after="150"/>
                    <w:jc w:val="center"/>
                    <w:rPr>
                      <w:rFonts w:ascii="Arial" w:hAnsi="Arial" w:cs="Arial"/>
                      <w:szCs w:val="21"/>
                    </w:rPr>
                  </w:pPr>
                  <w:r w:rsidRPr="0097198B">
                    <w:rPr>
                      <w:rFonts w:ascii="Arial" w:hAnsi="Arial" w:cs="Arial"/>
                      <w:color w:val="000000"/>
                      <w:szCs w:val="21"/>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B9A801F" w14:textId="77777777" w:rsidR="000D4F1C" w:rsidRPr="0097198B" w:rsidRDefault="000D4F1C" w:rsidP="004A3414">
                  <w:pPr>
                    <w:spacing w:after="150"/>
                    <w:jc w:val="center"/>
                    <w:rPr>
                      <w:rFonts w:ascii="Arial" w:hAnsi="Arial" w:cs="Arial"/>
                      <w:szCs w:val="21"/>
                    </w:rPr>
                  </w:pPr>
                  <w:r w:rsidRPr="0097198B">
                    <w:rPr>
                      <w:rFonts w:ascii="Arial" w:hAnsi="Arial" w:cs="Arial"/>
                      <w:color w:val="000000"/>
                      <w:szCs w:val="21"/>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13207F2" w14:textId="77777777" w:rsidR="000D4F1C" w:rsidRPr="0097198B" w:rsidRDefault="000D4F1C" w:rsidP="004A3414">
                  <w:pPr>
                    <w:spacing w:after="150"/>
                    <w:jc w:val="center"/>
                    <w:rPr>
                      <w:rFonts w:ascii="Arial" w:hAnsi="Arial" w:cs="Arial"/>
                      <w:szCs w:val="21"/>
                    </w:rPr>
                  </w:pPr>
                  <w:r w:rsidRPr="0097198B">
                    <w:rPr>
                      <w:rFonts w:ascii="Arial" w:hAnsi="Arial" w:cs="Arial"/>
                      <w:color w:val="000000"/>
                      <w:szCs w:val="21"/>
                    </w:rPr>
                    <w:t xml:space="preserve">Average -0.48 days </w:t>
                  </w:r>
                  <w:r w:rsidRPr="0097198B">
                    <w:rPr>
                      <w:rFonts w:ascii="Arial" w:hAnsi="Arial" w:cs="Arial" w:hint="eastAsia"/>
                      <w:color w:val="000000"/>
                      <w:szCs w:val="21"/>
                    </w:rPr>
                    <w:t>(</w:t>
                  </w:r>
                  <w:r w:rsidRPr="0097198B">
                    <w:rPr>
                      <w:rFonts w:ascii="Arial" w:hAnsi="Arial" w:cs="Arial"/>
                      <w:color w:val="000000"/>
                      <w:szCs w:val="21"/>
                    </w:rPr>
                    <w:t>-1.61</w:t>
                  </w:r>
                  <w:r w:rsidRPr="0097198B">
                    <w:rPr>
                      <w:rFonts w:ascii="Arial" w:hAnsi="Arial" w:cs="Arial"/>
                      <w:color w:val="000000"/>
                      <w:szCs w:val="21"/>
                    </w:rPr>
                    <w:t>～</w:t>
                  </w:r>
                  <w:r w:rsidRPr="0097198B">
                    <w:rPr>
                      <w:rFonts w:ascii="Arial" w:hAnsi="Arial" w:cs="Arial"/>
                      <w:color w:val="000000"/>
                      <w:szCs w:val="21"/>
                    </w:rPr>
                    <w:t>+0.65</w:t>
                  </w:r>
                  <w:r w:rsidRPr="0097198B">
                    <w:rPr>
                      <w:rFonts w:ascii="Arial" w:hAnsi="Arial" w:cs="Arial" w:hint="eastAsia"/>
                      <w:color w:val="000000"/>
                      <w:szCs w:val="21"/>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7678ADB" w14:textId="77777777" w:rsidR="000D4F1C" w:rsidRPr="0097198B" w:rsidRDefault="000D4F1C" w:rsidP="004A3414">
                  <w:pPr>
                    <w:jc w:val="center"/>
                    <w:rPr>
                      <w:rFonts w:ascii="Arial" w:hAnsi="Arial" w:cs="Arial"/>
                      <w:szCs w:val="21"/>
                    </w:rPr>
                  </w:pPr>
                </w:p>
              </w:tc>
            </w:tr>
            <w:tr w:rsidR="000D4F1C" w:rsidRPr="0097198B" w14:paraId="1E98EFCB"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B0E7F08" w14:textId="77777777" w:rsidR="000D4F1C" w:rsidRPr="0097198B" w:rsidRDefault="000D4F1C" w:rsidP="004A3414">
                  <w:pPr>
                    <w:spacing w:after="150"/>
                    <w:jc w:val="center"/>
                    <w:rPr>
                      <w:rFonts w:ascii="Arial" w:hAnsi="Arial" w:cs="Arial"/>
                      <w:szCs w:val="21"/>
                    </w:rPr>
                  </w:pPr>
                  <w:r w:rsidRPr="0097198B">
                    <w:rPr>
                      <w:rFonts w:ascii="Arial" w:hAnsi="Arial" w:cs="Arial"/>
                      <w:color w:val="000000"/>
                      <w:szCs w:val="21"/>
                    </w:rPr>
                    <w:t>ICU days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62C4E77" w14:textId="77777777" w:rsidR="000D4F1C" w:rsidRPr="0097198B" w:rsidRDefault="000D4F1C" w:rsidP="004A3414">
                  <w:pPr>
                    <w:spacing w:after="150"/>
                    <w:jc w:val="center"/>
                    <w:rPr>
                      <w:rFonts w:ascii="Arial" w:hAnsi="Arial" w:cs="Arial"/>
                      <w:szCs w:val="21"/>
                    </w:rPr>
                  </w:pPr>
                  <w:r w:rsidRPr="0097198B">
                    <w:rPr>
                      <w:rFonts w:ascii="Arial" w:hAnsi="Arial" w:cs="Arial"/>
                      <w:color w:val="000000"/>
                      <w:szCs w:val="21"/>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CCB0F08" w14:textId="77777777" w:rsidR="000D4F1C" w:rsidRPr="0097198B" w:rsidRDefault="000D4F1C" w:rsidP="004A3414">
                  <w:pPr>
                    <w:spacing w:after="150"/>
                    <w:jc w:val="center"/>
                    <w:rPr>
                      <w:rFonts w:ascii="Arial" w:hAnsi="Arial" w:cs="Arial"/>
                      <w:szCs w:val="21"/>
                    </w:rPr>
                  </w:pPr>
                  <w:r w:rsidRPr="0097198B">
                    <w:rPr>
                      <w:rFonts w:ascii="Arial" w:hAnsi="Arial" w:cs="Arial"/>
                      <w:color w:val="000000"/>
                      <w:szCs w:val="21"/>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50CA403" w14:textId="77777777" w:rsidR="000D4F1C" w:rsidRPr="0097198B" w:rsidRDefault="000D4F1C" w:rsidP="004A3414">
                  <w:pPr>
                    <w:spacing w:after="150"/>
                    <w:jc w:val="center"/>
                    <w:rPr>
                      <w:rFonts w:ascii="Arial" w:hAnsi="Arial" w:cs="Arial"/>
                      <w:szCs w:val="21"/>
                    </w:rPr>
                  </w:pPr>
                  <w:r w:rsidRPr="0097198B">
                    <w:rPr>
                      <w:rFonts w:ascii="Arial" w:hAnsi="Arial" w:cs="Arial"/>
                      <w:color w:val="000000"/>
                      <w:szCs w:val="21"/>
                    </w:rPr>
                    <w:t>Average +1.03 days</w:t>
                  </w:r>
                  <w:r w:rsidRPr="0097198B">
                    <w:rPr>
                      <w:rFonts w:ascii="Arial" w:hAnsi="Arial" w:cs="Arial" w:hint="eastAsia"/>
                      <w:color w:val="000000"/>
                      <w:szCs w:val="21"/>
                    </w:rPr>
                    <w:t xml:space="preserve"> </w:t>
                  </w:r>
                  <w:r w:rsidRPr="0097198B">
                    <w:rPr>
                      <w:rFonts w:ascii="Arial" w:hAnsi="Arial" w:cs="Arial"/>
                      <w:color w:val="000000"/>
                      <w:szCs w:val="21"/>
                    </w:rPr>
                    <w:t>(-1.7</w:t>
                  </w:r>
                  <w:r w:rsidRPr="0097198B">
                    <w:rPr>
                      <w:rFonts w:ascii="Arial" w:hAnsi="Arial" w:cs="Arial"/>
                      <w:color w:val="000000"/>
                      <w:szCs w:val="21"/>
                    </w:rPr>
                    <w:t>～</w:t>
                  </w:r>
                  <w:r w:rsidRPr="0097198B">
                    <w:rPr>
                      <w:rFonts w:ascii="Arial" w:hAnsi="Arial" w:cs="Arial"/>
                      <w:color w:val="000000"/>
                      <w:szCs w:val="21"/>
                    </w:rPr>
                    <w:t>+3.75</w:t>
                  </w:r>
                  <w:r w:rsidRPr="0097198B">
                    <w:rPr>
                      <w:rFonts w:ascii="Arial" w:hAnsi="Arial" w:cs="Arial" w:hint="eastAsia"/>
                      <w:color w:val="000000"/>
                      <w:szCs w:val="21"/>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0FCD58B" w14:textId="77777777" w:rsidR="000D4F1C" w:rsidRPr="0097198B" w:rsidRDefault="000D4F1C" w:rsidP="004A3414">
                  <w:pPr>
                    <w:jc w:val="center"/>
                    <w:rPr>
                      <w:rFonts w:ascii="Arial" w:hAnsi="Arial" w:cs="Arial"/>
                      <w:szCs w:val="21"/>
                    </w:rPr>
                  </w:pPr>
                </w:p>
              </w:tc>
            </w:tr>
            <w:tr w:rsidR="000D4F1C" w:rsidRPr="0097198B" w14:paraId="34A014DC"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C33FE5C" w14:textId="77777777" w:rsidR="000D4F1C" w:rsidRPr="0097198B" w:rsidRDefault="000D4F1C" w:rsidP="004A3414">
                  <w:pPr>
                    <w:jc w:val="center"/>
                    <w:rPr>
                      <w:rFonts w:ascii="Arial" w:hAnsi="Arial" w:cs="Arial"/>
                      <w:szCs w:val="21"/>
                    </w:rPr>
                  </w:pPr>
                  <w:r w:rsidRPr="0097198B">
                    <w:rPr>
                      <w:rFonts w:ascii="Arial" w:hAnsi="Arial" w:cs="Arial"/>
                      <w:szCs w:val="21"/>
                    </w:rPr>
                    <w:t>Tube trouble</w:t>
                  </w:r>
                </w:p>
                <w:p w14:paraId="21B1F16E" w14:textId="77777777" w:rsidR="000D4F1C" w:rsidRPr="0097198B" w:rsidRDefault="000D4F1C" w:rsidP="004A3414">
                  <w:pPr>
                    <w:spacing w:after="150"/>
                    <w:jc w:val="center"/>
                    <w:rPr>
                      <w:rFonts w:ascii="Arial" w:hAnsi="Arial" w:cs="Arial"/>
                      <w:szCs w:val="21"/>
                    </w:rPr>
                  </w:pPr>
                  <w:r w:rsidRPr="0097198B">
                    <w:rPr>
                      <w:rFonts w:ascii="Arial" w:hAnsi="Arial" w:cs="Arial"/>
                      <w:szCs w:val="21"/>
                    </w:rPr>
                    <w:t>(obstruction, tracheal obstruction)</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287D2EA"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t>64/403</w:t>
                  </w:r>
                  <w:r w:rsidRPr="0097198B">
                    <w:rPr>
                      <w:rFonts w:ascii="Arial" w:hAnsi="Arial" w:cs="Arial"/>
                      <w:color w:val="000000"/>
                      <w:szCs w:val="21"/>
                    </w:rPr>
                    <w:br/>
                    <w:t>(15.9%)</w:t>
                  </w:r>
                </w:p>
                <w:p w14:paraId="6FB33F8F" w14:textId="77777777" w:rsidR="000D4F1C" w:rsidRPr="0097198B" w:rsidRDefault="000D4F1C" w:rsidP="004A3414">
                  <w:pPr>
                    <w:spacing w:after="150"/>
                    <w:jc w:val="center"/>
                    <w:rPr>
                      <w:rFonts w:ascii="Arial"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A9A4803" w14:textId="77777777" w:rsidR="000D4F1C" w:rsidRPr="0097198B" w:rsidRDefault="000D4F1C" w:rsidP="004A3414">
                  <w:pPr>
                    <w:jc w:val="center"/>
                    <w:rPr>
                      <w:rFonts w:ascii="Arial" w:hAnsi="Arial" w:cs="Arial"/>
                      <w:color w:val="000000"/>
                      <w:szCs w:val="21"/>
                    </w:rPr>
                  </w:pPr>
                  <w:r w:rsidRPr="0097198B">
                    <w:rPr>
                      <w:rFonts w:ascii="Arial" w:hAnsi="Arial" w:cs="Arial"/>
                      <w:color w:val="000000"/>
                      <w:szCs w:val="21"/>
                    </w:rPr>
                    <w:t>96/405</w:t>
                  </w:r>
                </w:p>
                <w:p w14:paraId="1BC966B2"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t>(23.7%)</w:t>
                  </w:r>
                </w:p>
                <w:p w14:paraId="187578B5" w14:textId="77777777" w:rsidR="000D4F1C" w:rsidRPr="0097198B" w:rsidRDefault="000D4F1C" w:rsidP="004A3414">
                  <w:pPr>
                    <w:spacing w:after="150"/>
                    <w:jc w:val="center"/>
                    <w:rPr>
                      <w:rFonts w:ascii="Arial"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DA47A83" w14:textId="77777777" w:rsidR="000D4F1C" w:rsidRPr="0097198B" w:rsidRDefault="000D4F1C" w:rsidP="004A3414">
                  <w:pPr>
                    <w:spacing w:after="150"/>
                    <w:jc w:val="center"/>
                    <w:rPr>
                      <w:rFonts w:ascii="Arial" w:hAnsi="Arial" w:cs="Arial"/>
                      <w:szCs w:val="21"/>
                    </w:rPr>
                  </w:pPr>
                  <w:r w:rsidRPr="0097198B">
                    <w:rPr>
                      <w:rFonts w:ascii="Arial" w:hAnsi="Arial" w:cs="Arial"/>
                      <w:color w:val="000000"/>
                      <w:szCs w:val="21"/>
                    </w:rPr>
                    <w:t>+83 per1000 patients (+30</w:t>
                  </w:r>
                  <w:r w:rsidRPr="0097198B">
                    <w:rPr>
                      <w:rFonts w:ascii="Arial" w:hAnsi="Arial" w:cs="Arial"/>
                      <w:color w:val="000000"/>
                      <w:szCs w:val="21"/>
                    </w:rPr>
                    <w:t>～</w:t>
                  </w:r>
                  <w:r w:rsidRPr="0097198B">
                    <w:rPr>
                      <w:rFonts w:ascii="Arial" w:hAnsi="Arial" w:cs="Arial"/>
                      <w:color w:val="000000"/>
                      <w:szCs w:val="21"/>
                    </w:rPr>
                    <w:t>+151)</w:t>
                  </w:r>
                  <w:r w:rsidRPr="0097198B">
                    <w:rPr>
                      <w:rFonts w:ascii="Arial" w:hAnsi="Arial" w:cs="Arial"/>
                      <w:color w:val="000000"/>
                      <w:szCs w:val="21"/>
                    </w:rPr>
                    <w:br/>
                  </w:r>
                  <w:r w:rsidRPr="0097198B">
                    <w:rPr>
                      <w:rFonts w:ascii="Arial" w:hAnsi="Arial" w:cs="Arial"/>
                      <w:color w:val="000000"/>
                      <w:szCs w:val="21"/>
                    </w:rPr>
                    <w:br/>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9FCEDB9"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t>1.52</w:t>
                  </w:r>
                  <w:r w:rsidRPr="0097198B">
                    <w:rPr>
                      <w:rFonts w:ascii="Arial" w:hAnsi="Arial" w:cs="Arial"/>
                      <w:color w:val="000000"/>
                      <w:szCs w:val="21"/>
                    </w:rPr>
                    <w:br/>
                    <w:t>(1.19</w:t>
                  </w:r>
                  <w:r w:rsidRPr="0097198B">
                    <w:rPr>
                      <w:rFonts w:ascii="Arial" w:hAnsi="Arial" w:cs="Arial"/>
                      <w:color w:val="000000"/>
                      <w:szCs w:val="21"/>
                    </w:rPr>
                    <w:t>〜</w:t>
                  </w:r>
                  <w:r w:rsidRPr="0097198B">
                    <w:rPr>
                      <w:rFonts w:ascii="Arial" w:hAnsi="Arial" w:cs="Arial"/>
                      <w:color w:val="000000"/>
                      <w:szCs w:val="21"/>
                    </w:rPr>
                    <w:t>1.95)</w:t>
                  </w:r>
                </w:p>
                <w:p w14:paraId="5738AF0B" w14:textId="77777777" w:rsidR="000D4F1C" w:rsidRPr="0097198B" w:rsidRDefault="000D4F1C" w:rsidP="004A3414">
                  <w:pPr>
                    <w:spacing w:after="150"/>
                    <w:jc w:val="center"/>
                    <w:rPr>
                      <w:rFonts w:ascii="Arial" w:hAnsi="Arial" w:cs="Arial"/>
                      <w:szCs w:val="21"/>
                    </w:rPr>
                  </w:pPr>
                </w:p>
              </w:tc>
            </w:tr>
            <w:tr w:rsidR="000D4F1C" w:rsidRPr="0097198B" w14:paraId="49572801" w14:textId="77777777" w:rsidTr="004A3414">
              <w:trPr>
                <w:trHeight w:val="544"/>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C4D09EB" w14:textId="77777777" w:rsidR="000D4F1C" w:rsidRPr="0097198B" w:rsidRDefault="000D4F1C" w:rsidP="004A3414">
                  <w:pPr>
                    <w:spacing w:after="150"/>
                    <w:jc w:val="center"/>
                    <w:rPr>
                      <w:rFonts w:ascii="Arial" w:hAnsi="Arial" w:cs="Arial"/>
                      <w:szCs w:val="21"/>
                    </w:rPr>
                  </w:pPr>
                  <w:r w:rsidRPr="00A30145">
                    <w:rPr>
                      <w:rFonts w:ascii="Arial" w:hAnsi="Arial" w:cs="Arial"/>
                      <w:color w:val="000000" w:themeColor="text1"/>
                      <w:szCs w:val="21"/>
                    </w:rPr>
                    <w:t>Decubitus ulcer</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2827FF2"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t>54/171</w:t>
                  </w:r>
                  <w:r w:rsidRPr="0097198B">
                    <w:rPr>
                      <w:rFonts w:ascii="Arial" w:hAnsi="Arial" w:cs="Arial"/>
                      <w:color w:val="000000"/>
                      <w:szCs w:val="21"/>
                    </w:rPr>
                    <w:br/>
                  </w:r>
                  <w:r w:rsidRPr="0097198B">
                    <w:rPr>
                      <w:rFonts w:ascii="Arial" w:hAnsi="Arial" w:cs="Arial"/>
                      <w:color w:val="000000"/>
                      <w:szCs w:val="21"/>
                    </w:rPr>
                    <w:lastRenderedPageBreak/>
                    <w:t>(31.6%)</w:t>
                  </w:r>
                </w:p>
                <w:p w14:paraId="53733F41" w14:textId="77777777" w:rsidR="000D4F1C" w:rsidRPr="0097198B" w:rsidRDefault="000D4F1C" w:rsidP="004A3414">
                  <w:pPr>
                    <w:spacing w:after="150"/>
                    <w:jc w:val="center"/>
                    <w:rPr>
                      <w:rFonts w:ascii="Arial"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74E8060"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lastRenderedPageBreak/>
                    <w:t xml:space="preserve">74/173 </w:t>
                  </w:r>
                  <w:r w:rsidRPr="0097198B">
                    <w:rPr>
                      <w:rFonts w:ascii="Arial" w:hAnsi="Arial" w:cs="Arial"/>
                      <w:color w:val="000000"/>
                      <w:szCs w:val="21"/>
                    </w:rPr>
                    <w:lastRenderedPageBreak/>
                    <w:t>(42.8%)</w:t>
                  </w:r>
                </w:p>
                <w:p w14:paraId="699F9B98" w14:textId="77777777" w:rsidR="000D4F1C" w:rsidRPr="0097198B" w:rsidRDefault="000D4F1C" w:rsidP="004A3414">
                  <w:pPr>
                    <w:spacing w:after="150"/>
                    <w:jc w:val="center"/>
                    <w:rPr>
                      <w:rFonts w:ascii="Arial"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B210351" w14:textId="77777777" w:rsidR="000D4F1C" w:rsidRPr="0097198B" w:rsidRDefault="000D4F1C" w:rsidP="004A3414">
                  <w:pPr>
                    <w:spacing w:after="150"/>
                    <w:jc w:val="center"/>
                    <w:rPr>
                      <w:rFonts w:ascii="Arial" w:hAnsi="Arial" w:cs="Arial"/>
                      <w:szCs w:val="21"/>
                    </w:rPr>
                  </w:pPr>
                  <w:r w:rsidRPr="0097198B">
                    <w:rPr>
                      <w:rFonts w:ascii="Arial" w:hAnsi="Arial" w:cs="Arial"/>
                      <w:color w:val="000000"/>
                      <w:szCs w:val="21"/>
                    </w:rPr>
                    <w:lastRenderedPageBreak/>
                    <w:t xml:space="preserve">+114 per1000 </w:t>
                  </w:r>
                  <w:r w:rsidRPr="0097198B">
                    <w:rPr>
                      <w:rFonts w:ascii="Arial" w:hAnsi="Arial" w:cs="Arial"/>
                      <w:color w:val="000000"/>
                      <w:szCs w:val="21"/>
                    </w:rPr>
                    <w:lastRenderedPageBreak/>
                    <w:t>patients (+19</w:t>
                  </w:r>
                  <w:r w:rsidRPr="0097198B">
                    <w:rPr>
                      <w:rFonts w:ascii="Arial" w:hAnsi="Arial" w:cs="Arial"/>
                      <w:color w:val="000000"/>
                      <w:szCs w:val="21"/>
                    </w:rPr>
                    <w:t>～</w:t>
                  </w:r>
                  <w:r w:rsidRPr="0097198B">
                    <w:rPr>
                      <w:rFonts w:ascii="Arial" w:hAnsi="Arial" w:cs="Arial"/>
                      <w:color w:val="000000"/>
                      <w:szCs w:val="21"/>
                    </w:rPr>
                    <w:t>+237)</w:t>
                  </w:r>
                  <w:r w:rsidRPr="0097198B">
                    <w:rPr>
                      <w:rFonts w:ascii="Arial" w:hAnsi="Arial" w:cs="Arial"/>
                      <w:color w:val="000000"/>
                      <w:szCs w:val="21"/>
                    </w:rPr>
                    <w:br/>
                  </w:r>
                  <w:r w:rsidRPr="0097198B">
                    <w:rPr>
                      <w:rFonts w:ascii="Arial" w:hAnsi="Arial" w:cs="Arial"/>
                      <w:color w:val="000000"/>
                      <w:szCs w:val="21"/>
                    </w:rPr>
                    <w:br/>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C88FFE3"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lastRenderedPageBreak/>
                    <w:t>1.36</w:t>
                  </w:r>
                  <w:r w:rsidRPr="0097198B">
                    <w:rPr>
                      <w:rFonts w:ascii="Arial" w:hAnsi="Arial" w:cs="Arial"/>
                      <w:color w:val="000000"/>
                      <w:szCs w:val="21"/>
                    </w:rPr>
                    <w:br/>
                  </w:r>
                  <w:r w:rsidRPr="0097198B">
                    <w:rPr>
                      <w:rFonts w:ascii="Arial" w:hAnsi="Arial" w:cs="Arial"/>
                      <w:color w:val="000000"/>
                      <w:szCs w:val="21"/>
                    </w:rPr>
                    <w:lastRenderedPageBreak/>
                    <w:t>(1.06</w:t>
                  </w:r>
                  <w:r w:rsidRPr="0097198B">
                    <w:rPr>
                      <w:rFonts w:ascii="Arial" w:hAnsi="Arial" w:cs="Arial"/>
                      <w:color w:val="000000"/>
                      <w:szCs w:val="21"/>
                    </w:rPr>
                    <w:t>〜</w:t>
                  </w:r>
                  <w:r w:rsidRPr="0097198B">
                    <w:rPr>
                      <w:rFonts w:ascii="Arial" w:hAnsi="Arial" w:cs="Arial"/>
                      <w:color w:val="000000"/>
                      <w:szCs w:val="21"/>
                    </w:rPr>
                    <w:t>1.75)</w:t>
                  </w:r>
                </w:p>
                <w:p w14:paraId="1ECD698E" w14:textId="77777777" w:rsidR="000D4F1C" w:rsidRPr="0097198B" w:rsidRDefault="000D4F1C" w:rsidP="004A3414">
                  <w:pPr>
                    <w:spacing w:after="150"/>
                    <w:jc w:val="center"/>
                    <w:rPr>
                      <w:rFonts w:ascii="Arial" w:hAnsi="Arial" w:cs="Arial"/>
                      <w:szCs w:val="21"/>
                    </w:rPr>
                  </w:pPr>
                </w:p>
              </w:tc>
            </w:tr>
          </w:tbl>
          <w:p w14:paraId="2FA689C7" w14:textId="77777777" w:rsidR="000D4F1C" w:rsidRPr="0097198B" w:rsidRDefault="000D4F1C" w:rsidP="004A3414">
            <w:pPr>
              <w:rPr>
                <w:rFonts w:ascii="Arial" w:hAnsi="Arial" w:cs="Arial"/>
                <w:szCs w:val="21"/>
              </w:rPr>
            </w:pPr>
            <w:r w:rsidRPr="0097198B">
              <w:rPr>
                <w:rFonts w:ascii="Arial" w:hAnsi="Arial" w:cs="Arial"/>
                <w:color w:val="000000"/>
                <w:szCs w:val="21"/>
              </w:rPr>
              <w:lastRenderedPageBreak/>
              <w:t>Determined whether the effects of the intervention outweighed the harms, “probably in favor of the intervention”</w:t>
            </w:r>
            <w:r>
              <w:rPr>
                <w:rFonts w:ascii="Arial" w:hAnsi="Arial" w:cs="Arial"/>
                <w:color w:val="000000"/>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30061D9" w14:textId="77777777" w:rsidR="000D4F1C" w:rsidRPr="0097198B" w:rsidRDefault="000D4F1C" w:rsidP="004A3414">
            <w:pPr>
              <w:spacing w:after="240"/>
              <w:rPr>
                <w:rFonts w:ascii="Arial" w:hAnsi="Arial" w:cs="Arial"/>
                <w:szCs w:val="21"/>
              </w:rPr>
            </w:pPr>
          </w:p>
        </w:tc>
      </w:tr>
      <w:tr w:rsidR="000D4F1C" w:rsidRPr="0097198B" w14:paraId="7E49BA2D"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56F518DF" w14:textId="77777777" w:rsidR="000D4F1C" w:rsidRPr="0097198B" w:rsidRDefault="000D4F1C" w:rsidP="004A3414">
            <w:pPr>
              <w:spacing w:after="280"/>
              <w:outlineLvl w:val="1"/>
              <w:rPr>
                <w:rFonts w:ascii="Arial" w:hAnsi="Arial" w:cs="Arial"/>
                <w:b/>
                <w:bCs/>
                <w:szCs w:val="21"/>
              </w:rPr>
            </w:pPr>
            <w:r w:rsidRPr="0097198B">
              <w:rPr>
                <w:rFonts w:ascii="Arial" w:hAnsi="Arial" w:cs="Arial"/>
                <w:b/>
                <w:bCs/>
                <w:color w:val="FFFFFF"/>
                <w:szCs w:val="21"/>
              </w:rPr>
              <w:t>Acceptability</w:t>
            </w:r>
          </w:p>
          <w:p w14:paraId="13C817E7" w14:textId="77777777" w:rsidR="000D4F1C" w:rsidRPr="0097198B" w:rsidRDefault="000D4F1C" w:rsidP="004A3414">
            <w:pPr>
              <w:rPr>
                <w:rFonts w:ascii="Arial" w:hAnsi="Arial" w:cs="Arial"/>
                <w:szCs w:val="21"/>
              </w:rPr>
            </w:pPr>
            <w:r w:rsidRPr="0097198B">
              <w:rPr>
                <w:rFonts w:ascii="Arial" w:hAnsi="Arial" w:cs="Arial"/>
                <w:color w:val="FFFFFF"/>
                <w:szCs w:val="21"/>
              </w:rPr>
              <w:t>Is the intervention acceptable to key stakeholders?</w:t>
            </w:r>
          </w:p>
        </w:tc>
      </w:tr>
      <w:tr w:rsidR="000D4F1C" w:rsidRPr="0097198B" w14:paraId="36212FB4"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785891" w14:textId="77777777" w:rsidR="000D4F1C" w:rsidRPr="0097198B" w:rsidRDefault="000D4F1C" w:rsidP="004A3414">
            <w:pPr>
              <w:outlineLvl w:val="1"/>
              <w:rPr>
                <w:rFonts w:ascii="Arial" w:hAnsi="Arial" w:cs="Arial"/>
                <w:b/>
                <w:bCs/>
                <w:szCs w:val="21"/>
              </w:rPr>
            </w:pPr>
            <w:r w:rsidRPr="0097198B">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EA9535" w14:textId="77777777" w:rsidR="000D4F1C" w:rsidRPr="0097198B" w:rsidRDefault="000D4F1C" w:rsidP="004A3414">
            <w:pPr>
              <w:outlineLvl w:val="1"/>
              <w:rPr>
                <w:rFonts w:ascii="Arial" w:hAnsi="Arial" w:cs="Arial"/>
                <w:b/>
                <w:bCs/>
                <w:szCs w:val="21"/>
              </w:rPr>
            </w:pPr>
            <w:r w:rsidRPr="0097198B">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6AE6B4" w14:textId="77777777" w:rsidR="000D4F1C" w:rsidRPr="0097198B" w:rsidRDefault="00560F03" w:rsidP="004A3414">
            <w:pPr>
              <w:outlineLvl w:val="1"/>
              <w:rPr>
                <w:rFonts w:ascii="Arial" w:hAnsi="Arial" w:cs="Arial"/>
                <w:b/>
                <w:bCs/>
                <w:szCs w:val="21"/>
              </w:rPr>
            </w:pPr>
            <w:sdt>
              <w:sdtPr>
                <w:rPr>
                  <w:rFonts w:ascii="Arial" w:eastAsia="MSPゴシック" w:hAnsi="Arial" w:cs="Arial"/>
                  <w:szCs w:val="21"/>
                </w:rPr>
                <w:tag w:val="goog_rdk_28"/>
                <w:id w:val="300504279"/>
              </w:sdtPr>
              <w:sdtEndPr/>
              <w:sdtContent>
                <w:r w:rsidR="000D4F1C" w:rsidRPr="0097198B">
                  <w:rPr>
                    <w:rFonts w:ascii="Arial" w:eastAsia="MSPゴシック" w:hAnsi="Arial" w:cs="Arial"/>
                    <w:smallCaps/>
                    <w:szCs w:val="21"/>
                  </w:rPr>
                  <w:t>ADDITIONAL CONSIDERATIONS</w:t>
                </w:r>
              </w:sdtContent>
            </w:sdt>
          </w:p>
        </w:tc>
      </w:tr>
      <w:tr w:rsidR="000D4F1C" w:rsidRPr="0097198B" w14:paraId="6366C38C"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2FDB97"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No</w:t>
            </w:r>
          </w:p>
          <w:p w14:paraId="71080978"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Probably no</w:t>
            </w:r>
          </w:p>
          <w:p w14:paraId="5C6023B9"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Probably yes</w:t>
            </w:r>
          </w:p>
          <w:p w14:paraId="6F475608"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Yes</w:t>
            </w:r>
          </w:p>
          <w:p w14:paraId="1EBC6B57"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Varies</w:t>
            </w:r>
          </w:p>
          <w:p w14:paraId="3D6EBAF4" w14:textId="77777777" w:rsidR="000D4F1C" w:rsidRPr="0097198B" w:rsidRDefault="000D4F1C" w:rsidP="004A3414">
            <w:pPr>
              <w:rPr>
                <w:rFonts w:ascii="Arial" w:hAnsi="Arial" w:cs="Arial"/>
                <w:szCs w:val="21"/>
              </w:rPr>
            </w:pPr>
            <w:r w:rsidRPr="0097198B">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06EE04" w14:textId="77777777" w:rsidR="000D4F1C" w:rsidRPr="0097198B" w:rsidRDefault="000D4F1C" w:rsidP="004A3414">
            <w:pPr>
              <w:rPr>
                <w:rFonts w:ascii="Arial" w:hAnsi="Arial" w:cs="Arial"/>
                <w:szCs w:val="21"/>
              </w:rPr>
            </w:pPr>
            <w:r w:rsidRPr="0097198B">
              <w:rPr>
                <w:rFonts w:ascii="Arial" w:hAnsi="Arial" w:cs="Arial"/>
                <w:color w:val="000000"/>
                <w:szCs w:val="21"/>
              </w:rPr>
              <w:t>There is no evidence used for the study, but it is already being done in regular practice and seems feasible enough considering the cost and other factors.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E60552" w14:textId="77777777" w:rsidR="000D4F1C" w:rsidRPr="0097198B" w:rsidRDefault="000D4F1C" w:rsidP="004A3414">
            <w:pPr>
              <w:spacing w:after="240"/>
              <w:rPr>
                <w:rFonts w:ascii="Arial" w:hAnsi="Arial" w:cs="Arial"/>
                <w:szCs w:val="21"/>
              </w:rPr>
            </w:pPr>
          </w:p>
        </w:tc>
      </w:tr>
      <w:tr w:rsidR="000D4F1C" w:rsidRPr="0097198B" w14:paraId="72BF9614"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7868CADE" w14:textId="77777777" w:rsidR="000D4F1C" w:rsidRPr="0097198B" w:rsidRDefault="000D4F1C" w:rsidP="004A3414">
            <w:pPr>
              <w:spacing w:after="280"/>
              <w:outlineLvl w:val="1"/>
              <w:rPr>
                <w:rFonts w:ascii="Arial" w:hAnsi="Arial" w:cs="Arial"/>
                <w:b/>
                <w:bCs/>
                <w:szCs w:val="21"/>
              </w:rPr>
            </w:pPr>
            <w:r w:rsidRPr="0097198B">
              <w:rPr>
                <w:rFonts w:ascii="Arial" w:hAnsi="Arial" w:cs="Arial"/>
                <w:b/>
                <w:bCs/>
                <w:color w:val="FFFFFF"/>
                <w:szCs w:val="21"/>
              </w:rPr>
              <w:t>Feasibility</w:t>
            </w:r>
          </w:p>
          <w:p w14:paraId="673B8DE6" w14:textId="77777777" w:rsidR="000D4F1C" w:rsidRPr="0097198B" w:rsidRDefault="000D4F1C" w:rsidP="004A3414">
            <w:pPr>
              <w:rPr>
                <w:rFonts w:ascii="Arial" w:hAnsi="Arial" w:cs="Arial"/>
                <w:szCs w:val="21"/>
              </w:rPr>
            </w:pPr>
            <w:r w:rsidRPr="0097198B">
              <w:rPr>
                <w:rFonts w:ascii="Arial" w:hAnsi="Arial" w:cs="Arial"/>
                <w:color w:val="FFFFFF"/>
                <w:szCs w:val="21"/>
              </w:rPr>
              <w:t>Is the intervention feasible to implement?</w:t>
            </w:r>
          </w:p>
        </w:tc>
      </w:tr>
      <w:tr w:rsidR="000D4F1C" w:rsidRPr="0097198B" w14:paraId="3D12FF80"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ED8230" w14:textId="77777777" w:rsidR="000D4F1C" w:rsidRPr="0097198B" w:rsidRDefault="000D4F1C" w:rsidP="004A3414">
            <w:pPr>
              <w:outlineLvl w:val="1"/>
              <w:rPr>
                <w:rFonts w:ascii="Arial" w:hAnsi="Arial" w:cs="Arial"/>
                <w:b/>
                <w:bCs/>
                <w:szCs w:val="21"/>
              </w:rPr>
            </w:pPr>
            <w:r w:rsidRPr="0097198B">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A84E45" w14:textId="77777777" w:rsidR="000D4F1C" w:rsidRPr="0097198B" w:rsidRDefault="000D4F1C" w:rsidP="004A3414">
            <w:pPr>
              <w:outlineLvl w:val="1"/>
              <w:rPr>
                <w:rFonts w:ascii="Arial" w:hAnsi="Arial" w:cs="Arial"/>
                <w:b/>
                <w:bCs/>
                <w:szCs w:val="21"/>
              </w:rPr>
            </w:pPr>
            <w:r w:rsidRPr="0097198B">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CF76F3" w14:textId="77777777" w:rsidR="000D4F1C" w:rsidRPr="0097198B" w:rsidRDefault="00560F03" w:rsidP="004A3414">
            <w:pPr>
              <w:outlineLvl w:val="1"/>
              <w:rPr>
                <w:rFonts w:ascii="Arial" w:hAnsi="Arial" w:cs="Arial"/>
                <w:b/>
                <w:bCs/>
                <w:szCs w:val="21"/>
              </w:rPr>
            </w:pPr>
            <w:sdt>
              <w:sdtPr>
                <w:rPr>
                  <w:rFonts w:ascii="Arial" w:eastAsia="MSPゴシック" w:hAnsi="Arial" w:cs="Arial"/>
                  <w:szCs w:val="21"/>
                </w:rPr>
                <w:tag w:val="goog_rdk_28"/>
                <w:id w:val="414526957"/>
              </w:sdtPr>
              <w:sdtEndPr/>
              <w:sdtContent>
                <w:r w:rsidR="000D4F1C" w:rsidRPr="0097198B">
                  <w:rPr>
                    <w:rFonts w:ascii="Arial" w:eastAsia="MSPゴシック" w:hAnsi="Arial" w:cs="Arial"/>
                    <w:smallCaps/>
                    <w:szCs w:val="21"/>
                  </w:rPr>
                  <w:t>ADDITIONAL CONSIDERATIONS</w:t>
                </w:r>
              </w:sdtContent>
            </w:sdt>
          </w:p>
        </w:tc>
      </w:tr>
      <w:tr w:rsidR="000D4F1C" w:rsidRPr="0097198B" w14:paraId="72A34F7F"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E0A652"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No</w:t>
            </w:r>
          </w:p>
          <w:p w14:paraId="715962F1"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Probably no</w:t>
            </w:r>
          </w:p>
          <w:p w14:paraId="0D359883"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Probably yes</w:t>
            </w:r>
          </w:p>
          <w:p w14:paraId="5C288EDD"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Yes</w:t>
            </w:r>
          </w:p>
          <w:p w14:paraId="1AFD93BF" w14:textId="77777777" w:rsidR="000D4F1C" w:rsidRPr="0097198B" w:rsidRDefault="000D4F1C" w:rsidP="004A3414">
            <w:pPr>
              <w:rPr>
                <w:rFonts w:ascii="Arial" w:eastAsia="MSPゴシック" w:hAnsi="Arial" w:cs="Arial"/>
                <w:szCs w:val="21"/>
              </w:rPr>
            </w:pPr>
            <w:r w:rsidRPr="0097198B">
              <w:rPr>
                <w:rFonts w:ascii="Arial" w:eastAsia="MSPゴシック" w:hAnsi="Arial" w:cs="Arial"/>
                <w:szCs w:val="21"/>
              </w:rPr>
              <w:t>○ Varies</w:t>
            </w:r>
          </w:p>
          <w:p w14:paraId="0D19C99A" w14:textId="77777777" w:rsidR="000D4F1C" w:rsidRPr="0097198B" w:rsidRDefault="000D4F1C" w:rsidP="004A3414">
            <w:pPr>
              <w:rPr>
                <w:rFonts w:ascii="Arial" w:hAnsi="Arial" w:cs="Arial"/>
                <w:szCs w:val="21"/>
              </w:rPr>
            </w:pPr>
            <w:r w:rsidRPr="0097198B">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157C9CD" w14:textId="77777777" w:rsidR="000D4F1C" w:rsidRPr="0097198B" w:rsidRDefault="000D4F1C" w:rsidP="004A3414">
            <w:pPr>
              <w:ind w:firstLine="160"/>
              <w:rPr>
                <w:rFonts w:ascii="Arial" w:hAnsi="Arial" w:cs="Arial"/>
                <w:szCs w:val="21"/>
              </w:rPr>
            </w:pPr>
            <w:r w:rsidRPr="0097198B">
              <w:rPr>
                <w:rFonts w:ascii="Arial" w:hAnsi="Arial" w:cs="Arial"/>
                <w:szCs w:val="21"/>
              </w:rPr>
              <w:t>There is no evidence used for the study, but it has already been implemented in regular practice and seems feasible.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E58170" w14:textId="77777777" w:rsidR="000D4F1C" w:rsidRPr="0097198B" w:rsidRDefault="000D4F1C" w:rsidP="004A3414">
            <w:pPr>
              <w:spacing w:after="240"/>
              <w:rPr>
                <w:rFonts w:ascii="Arial" w:hAnsi="Arial" w:cs="Arial"/>
                <w:szCs w:val="21"/>
              </w:rPr>
            </w:pPr>
          </w:p>
        </w:tc>
      </w:tr>
    </w:tbl>
    <w:p w14:paraId="7E2DA29C" w14:textId="77777777" w:rsidR="000D4F1C" w:rsidRPr="0033386A" w:rsidRDefault="000D4F1C" w:rsidP="004A3414">
      <w:pPr>
        <w:spacing w:before="280" w:after="280"/>
        <w:outlineLvl w:val="0"/>
        <w:rPr>
          <w:rFonts w:ascii="Arial" w:hAnsi="Arial" w:cs="Arial"/>
          <w:b/>
          <w:bCs/>
          <w:color w:val="000000"/>
          <w:kern w:val="36"/>
          <w:sz w:val="28"/>
          <w:szCs w:val="28"/>
        </w:rPr>
      </w:pPr>
      <w:r w:rsidRPr="0033386A">
        <w:rPr>
          <w:rFonts w:ascii="Arial" w:hAnsi="Arial" w:cs="Arial"/>
          <w:b/>
          <w:bCs/>
          <w:color w:val="000000"/>
          <w:kern w:val="36"/>
          <w:sz w:val="28"/>
          <w:szCs w:val="28"/>
        </w:rPr>
        <w:t>Summary of Judgment</w:t>
      </w:r>
    </w:p>
    <w:tbl>
      <w:tblPr>
        <w:tblW w:w="0" w:type="auto"/>
        <w:tblCellMar>
          <w:top w:w="15" w:type="dxa"/>
          <w:left w:w="15" w:type="dxa"/>
          <w:bottom w:w="15" w:type="dxa"/>
          <w:right w:w="15" w:type="dxa"/>
        </w:tblCellMar>
        <w:tblLook w:val="04A0" w:firstRow="1" w:lastRow="0" w:firstColumn="1" w:lastColumn="0" w:noHBand="0" w:noVBand="1"/>
      </w:tblPr>
      <w:tblGrid>
        <w:gridCol w:w="1880"/>
        <w:gridCol w:w="1371"/>
        <w:gridCol w:w="1426"/>
        <w:gridCol w:w="1504"/>
        <w:gridCol w:w="1393"/>
        <w:gridCol w:w="1305"/>
        <w:gridCol w:w="730"/>
        <w:gridCol w:w="849"/>
      </w:tblGrid>
      <w:tr w:rsidR="000D4F1C" w:rsidRPr="0097198B" w14:paraId="320CC326" w14:textId="77777777" w:rsidTr="004A3414">
        <w:tc>
          <w:tcPr>
            <w:tcW w:w="0" w:type="auto"/>
            <w:tcBorders>
              <w:bottom w:val="single" w:sz="6" w:space="0" w:color="000000"/>
              <w:right w:val="single" w:sz="6" w:space="0" w:color="000000"/>
            </w:tcBorders>
            <w:tcMar>
              <w:top w:w="75" w:type="dxa"/>
              <w:left w:w="75" w:type="dxa"/>
              <w:bottom w:w="75" w:type="dxa"/>
              <w:right w:w="75" w:type="dxa"/>
            </w:tcMar>
            <w:vAlign w:val="center"/>
            <w:hideMark/>
          </w:tcPr>
          <w:p w14:paraId="37C43508" w14:textId="77777777" w:rsidR="000D4F1C" w:rsidRPr="0097198B" w:rsidRDefault="000D4F1C" w:rsidP="004A3414">
            <w:pPr>
              <w:rPr>
                <w:rFonts w:ascii="Arial" w:hAnsi="Arial" w:cs="Arial"/>
                <w:szCs w:val="21"/>
              </w:rPr>
            </w:pPr>
          </w:p>
        </w:tc>
        <w:tc>
          <w:tcPr>
            <w:tcW w:w="0" w:type="auto"/>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7D333F35" w14:textId="77777777" w:rsidR="000D4F1C" w:rsidRPr="0097198B" w:rsidRDefault="000D4F1C" w:rsidP="004A3414">
            <w:pPr>
              <w:jc w:val="center"/>
              <w:rPr>
                <w:rFonts w:ascii="Arial" w:hAnsi="Arial" w:cs="Arial"/>
                <w:szCs w:val="21"/>
              </w:rPr>
            </w:pPr>
            <w:r w:rsidRPr="0097198B">
              <w:rPr>
                <w:rFonts w:ascii="Arial" w:hAnsi="Arial" w:cs="Arial"/>
                <w:color w:val="FFFFFF" w:themeColor="background1"/>
                <w:szCs w:val="21"/>
              </w:rPr>
              <w:t>Judgment</w:t>
            </w:r>
          </w:p>
        </w:tc>
      </w:tr>
      <w:tr w:rsidR="000D4F1C" w:rsidRPr="0097198B" w14:paraId="6A45582F"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2EA75C0D" w14:textId="77777777" w:rsidR="000D4F1C" w:rsidRPr="0097198B" w:rsidRDefault="000D4F1C" w:rsidP="004A3414">
            <w:pPr>
              <w:jc w:val="center"/>
              <w:rPr>
                <w:rFonts w:ascii="Arial" w:hAnsi="Arial" w:cs="Arial"/>
                <w:szCs w:val="21"/>
              </w:rPr>
            </w:pPr>
            <w:r w:rsidRPr="0097198B">
              <w:rPr>
                <w:rFonts w:ascii="Arial" w:hAnsi="Arial" w:cs="Arial"/>
                <w:b/>
                <w:bCs/>
                <w:color w:val="FFFFFF"/>
                <w:szCs w:val="21"/>
              </w:rPr>
              <w:lastRenderedPageBreak/>
              <w:t>PROBLEM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8330FE" w14:textId="77777777" w:rsidR="000D4F1C" w:rsidRPr="0097198B" w:rsidRDefault="000D4F1C" w:rsidP="004A3414">
            <w:pPr>
              <w:jc w:val="center"/>
              <w:rPr>
                <w:rFonts w:ascii="Arial" w:hAnsi="Arial" w:cs="Arial"/>
                <w:szCs w:val="21"/>
              </w:rPr>
            </w:pPr>
            <w:r w:rsidRPr="0097198B">
              <w:rPr>
                <w:rFonts w:ascii="Arial" w:hAnsi="Arial" w:cs="Arial"/>
                <w:color w:val="AEAAAA" w:themeColor="background2" w:themeShade="BF"/>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FB6B0B" w14:textId="77777777" w:rsidR="000D4F1C" w:rsidRPr="0097198B" w:rsidRDefault="000D4F1C" w:rsidP="004A3414">
            <w:pPr>
              <w:jc w:val="center"/>
              <w:rPr>
                <w:rFonts w:ascii="Arial" w:hAnsi="Arial" w:cs="Arial"/>
                <w:szCs w:val="21"/>
              </w:rPr>
            </w:pPr>
            <w:r w:rsidRPr="0097198B">
              <w:rPr>
                <w:rFonts w:ascii="Arial" w:hAnsi="Arial" w:cs="Arial"/>
                <w:color w:val="AEAAAA"/>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467EFA" w14:textId="77777777" w:rsidR="000D4F1C" w:rsidRPr="0097198B" w:rsidRDefault="000D4F1C" w:rsidP="004A3414">
            <w:pPr>
              <w:jc w:val="center"/>
              <w:rPr>
                <w:rFonts w:ascii="Arial" w:hAnsi="Arial" w:cs="Arial"/>
                <w:szCs w:val="21"/>
              </w:rPr>
            </w:pPr>
            <w:r w:rsidRPr="0097198B">
              <w:rPr>
                <w:rFonts w:ascii="Arial" w:hAnsi="Arial" w:cs="Arial"/>
                <w:color w:val="AEAAAA" w:themeColor="background2" w:themeShade="BF"/>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8231EE" w14:textId="77777777" w:rsidR="000D4F1C" w:rsidRPr="0097198B" w:rsidRDefault="000D4F1C" w:rsidP="004A3414">
            <w:pPr>
              <w:jc w:val="center"/>
              <w:rPr>
                <w:rFonts w:ascii="Arial" w:hAnsi="Arial" w:cs="Arial"/>
                <w:szCs w:val="21"/>
              </w:rPr>
            </w:pPr>
            <w:r w:rsidRPr="0097198B">
              <w:rPr>
                <w:rFonts w:ascii="Arial" w:hAnsi="Arial" w:cs="Arial"/>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08C27412" w14:textId="77777777" w:rsidR="000D4F1C" w:rsidRPr="0097198B"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EB8CA4" w14:textId="77777777" w:rsidR="000D4F1C" w:rsidRPr="0097198B" w:rsidRDefault="000D4F1C" w:rsidP="004A3414">
            <w:pPr>
              <w:jc w:val="center"/>
              <w:rPr>
                <w:rFonts w:ascii="Arial" w:hAnsi="Arial" w:cs="Arial"/>
                <w:szCs w:val="21"/>
              </w:rPr>
            </w:pPr>
            <w:r w:rsidRPr="0097198B">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7F2899" w14:textId="77777777" w:rsidR="000D4F1C" w:rsidRPr="0097198B" w:rsidRDefault="000D4F1C" w:rsidP="004A3414">
            <w:pPr>
              <w:jc w:val="center"/>
              <w:rPr>
                <w:rFonts w:ascii="Arial" w:hAnsi="Arial" w:cs="Arial"/>
                <w:szCs w:val="21"/>
              </w:rPr>
            </w:pPr>
            <w:r w:rsidRPr="0097198B">
              <w:rPr>
                <w:rFonts w:ascii="Arial" w:eastAsia="MSPゴシック" w:hAnsi="Arial" w:cs="Arial"/>
                <w:color w:val="AEAAAA"/>
                <w:szCs w:val="21"/>
              </w:rPr>
              <w:t>Do not know</w:t>
            </w:r>
          </w:p>
        </w:tc>
      </w:tr>
      <w:tr w:rsidR="000D4F1C" w:rsidRPr="0097198B" w14:paraId="6854ACB7"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15504C7" w14:textId="77777777" w:rsidR="000D4F1C" w:rsidRPr="0097198B" w:rsidRDefault="000D4F1C" w:rsidP="004A3414">
            <w:pPr>
              <w:rPr>
                <w:rFonts w:ascii="Arial" w:hAnsi="Arial" w:cs="Arial"/>
                <w:szCs w:val="21"/>
              </w:rPr>
            </w:pPr>
            <w:r w:rsidRPr="0097198B">
              <w:rPr>
                <w:rFonts w:ascii="Arial" w:hAnsi="Arial" w:cs="Arial"/>
                <w:b/>
                <w:bCs/>
                <w:color w:val="FFFFFF"/>
                <w:szCs w:val="21"/>
              </w:rPr>
              <w:t>DESIRABLE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A509E1" w14:textId="77777777" w:rsidR="000D4F1C" w:rsidRPr="0097198B" w:rsidRDefault="000D4F1C" w:rsidP="004A3414">
            <w:pPr>
              <w:jc w:val="center"/>
              <w:rPr>
                <w:rFonts w:ascii="Arial" w:hAnsi="Arial" w:cs="Arial"/>
                <w:szCs w:val="21"/>
              </w:rPr>
            </w:pPr>
            <w:r w:rsidRPr="0097198B">
              <w:rPr>
                <w:rFonts w:ascii="Arial" w:hAnsi="Arial" w:cs="Arial"/>
                <w:color w:val="AEAAAA" w:themeColor="background2" w:themeShade="BF"/>
                <w:szCs w:val="21"/>
              </w:rPr>
              <w:t>Trivial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78D070" w14:textId="77777777" w:rsidR="000D4F1C" w:rsidRPr="0097198B" w:rsidRDefault="000D4F1C" w:rsidP="004A3414">
            <w:pPr>
              <w:jc w:val="center"/>
              <w:rPr>
                <w:rFonts w:ascii="Arial" w:hAnsi="Arial" w:cs="Arial"/>
                <w:color w:val="AEAAAA" w:themeColor="background2" w:themeShade="BF"/>
                <w:szCs w:val="21"/>
              </w:rPr>
            </w:pPr>
            <w:r w:rsidRPr="0097198B">
              <w:rPr>
                <w:rFonts w:ascii="Arial" w:hAnsi="Arial" w:cs="Arial"/>
                <w:color w:val="AEAAAA" w:themeColor="background2" w:themeShade="BF"/>
                <w:szCs w:val="21"/>
              </w:rPr>
              <w:t>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E11382" w14:textId="77777777" w:rsidR="000D4F1C" w:rsidRPr="0097198B" w:rsidRDefault="000D4F1C" w:rsidP="004A3414">
            <w:pPr>
              <w:jc w:val="center"/>
              <w:rPr>
                <w:rFonts w:ascii="Arial" w:hAnsi="Arial" w:cs="Arial"/>
                <w:szCs w:val="21"/>
              </w:rPr>
            </w:pPr>
            <w:r w:rsidRPr="0097198B">
              <w:rPr>
                <w:rFonts w:ascii="Arial" w:hAnsi="Arial" w:cs="Arial"/>
                <w:szCs w:val="21"/>
              </w:rPr>
              <w:t>Moderate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B62C42" w14:textId="77777777" w:rsidR="000D4F1C" w:rsidRPr="0097198B" w:rsidRDefault="000D4F1C" w:rsidP="004A3414">
            <w:pPr>
              <w:jc w:val="center"/>
              <w:rPr>
                <w:rFonts w:ascii="Arial" w:hAnsi="Arial" w:cs="Arial"/>
                <w:szCs w:val="21"/>
              </w:rPr>
            </w:pPr>
            <w:r w:rsidRPr="0097198B">
              <w:rPr>
                <w:rFonts w:ascii="Arial" w:hAnsi="Arial" w:cs="Arial"/>
                <w:color w:val="AEAAAA" w:themeColor="background2" w:themeShade="BF"/>
                <w:szCs w:val="21"/>
              </w:rPr>
              <w:t>Large</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58CCA522" w14:textId="77777777" w:rsidR="000D4F1C" w:rsidRPr="0097198B"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E7FC4B" w14:textId="77777777" w:rsidR="000D4F1C" w:rsidRPr="0097198B" w:rsidRDefault="000D4F1C" w:rsidP="004A3414">
            <w:pPr>
              <w:jc w:val="center"/>
              <w:rPr>
                <w:rFonts w:ascii="Arial" w:hAnsi="Arial" w:cs="Arial"/>
                <w:szCs w:val="21"/>
              </w:rPr>
            </w:pPr>
            <w:r w:rsidRPr="0097198B">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C69527" w14:textId="77777777" w:rsidR="000D4F1C" w:rsidRPr="0097198B" w:rsidRDefault="000D4F1C" w:rsidP="004A3414">
            <w:pPr>
              <w:jc w:val="center"/>
              <w:rPr>
                <w:rFonts w:ascii="Arial" w:hAnsi="Arial" w:cs="Arial"/>
                <w:szCs w:val="21"/>
              </w:rPr>
            </w:pPr>
            <w:r w:rsidRPr="0097198B">
              <w:rPr>
                <w:rFonts w:ascii="Arial" w:eastAsia="MSPゴシック" w:hAnsi="Arial" w:cs="Arial"/>
                <w:color w:val="AEAAAA"/>
                <w:szCs w:val="21"/>
              </w:rPr>
              <w:t>Do not know</w:t>
            </w:r>
          </w:p>
        </w:tc>
      </w:tr>
      <w:tr w:rsidR="000D4F1C" w:rsidRPr="0097198B" w14:paraId="2DAB65B8"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1372E77D" w14:textId="77777777" w:rsidR="000D4F1C" w:rsidRPr="0097198B" w:rsidRDefault="000D4F1C" w:rsidP="004A3414">
            <w:pPr>
              <w:ind w:firstLineChars="50" w:firstLine="105"/>
              <w:jc w:val="center"/>
              <w:rPr>
                <w:rFonts w:ascii="Arial" w:hAnsi="Arial" w:cs="Arial"/>
                <w:szCs w:val="21"/>
              </w:rPr>
            </w:pPr>
            <w:r w:rsidRPr="0097198B">
              <w:rPr>
                <w:rFonts w:ascii="Arial" w:hAnsi="Arial" w:cs="Arial"/>
                <w:b/>
                <w:bCs/>
                <w:color w:val="FFFFFF"/>
                <w:szCs w:val="21"/>
              </w:rPr>
              <w:t>UNDESIRABLE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275551" w14:textId="77777777" w:rsidR="000D4F1C" w:rsidRPr="0097198B" w:rsidRDefault="000D4F1C" w:rsidP="004A3414">
            <w:pPr>
              <w:jc w:val="center"/>
              <w:rPr>
                <w:rFonts w:ascii="Arial" w:hAnsi="Arial" w:cs="Arial"/>
                <w:szCs w:val="21"/>
              </w:rPr>
            </w:pPr>
            <w:r w:rsidRPr="0097198B">
              <w:rPr>
                <w:rFonts w:ascii="Arial" w:hAnsi="Arial" w:cs="Arial"/>
                <w:color w:val="AEAAAA" w:themeColor="background2" w:themeShade="BF"/>
                <w:szCs w:val="21"/>
              </w:rPr>
              <w:t>Large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00D307" w14:textId="77777777" w:rsidR="000D4F1C" w:rsidRPr="0097198B" w:rsidRDefault="000D4F1C" w:rsidP="004A3414">
            <w:pPr>
              <w:jc w:val="center"/>
              <w:rPr>
                <w:rFonts w:ascii="Arial" w:hAnsi="Arial" w:cs="Arial"/>
                <w:szCs w:val="21"/>
              </w:rPr>
            </w:pPr>
            <w:r w:rsidRPr="0097198B">
              <w:rPr>
                <w:rFonts w:ascii="Arial" w:hAnsi="Arial" w:cs="Arial"/>
                <w:color w:val="AEAAAA"/>
                <w:szCs w:val="21"/>
              </w:rPr>
              <w:t>Moderate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AC7BC6"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t>Small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1538AB" w14:textId="77777777" w:rsidR="000D4F1C" w:rsidRPr="0097198B" w:rsidRDefault="000D4F1C" w:rsidP="004A3414">
            <w:pPr>
              <w:jc w:val="center"/>
              <w:rPr>
                <w:rFonts w:ascii="Arial" w:hAnsi="Arial" w:cs="Arial"/>
                <w:szCs w:val="21"/>
              </w:rPr>
            </w:pPr>
            <w:r w:rsidRPr="0097198B">
              <w:rPr>
                <w:rFonts w:ascii="Arial" w:hAnsi="Arial" w:cs="Arial"/>
                <w:color w:val="AEAAAA"/>
                <w:szCs w:val="21"/>
              </w:rPr>
              <w:t>Trivial</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512BB483" w14:textId="77777777" w:rsidR="000D4F1C" w:rsidRPr="0097198B"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B8EEDE" w14:textId="77777777" w:rsidR="000D4F1C" w:rsidRPr="0097198B" w:rsidRDefault="000D4F1C" w:rsidP="004A3414">
            <w:pPr>
              <w:jc w:val="center"/>
              <w:rPr>
                <w:rFonts w:ascii="Arial" w:hAnsi="Arial" w:cs="Arial"/>
                <w:szCs w:val="21"/>
              </w:rPr>
            </w:pPr>
            <w:r w:rsidRPr="0097198B">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B075FF" w14:textId="77777777" w:rsidR="000D4F1C" w:rsidRPr="0097198B" w:rsidRDefault="000D4F1C" w:rsidP="004A3414">
            <w:pPr>
              <w:jc w:val="center"/>
              <w:rPr>
                <w:rFonts w:ascii="Arial" w:hAnsi="Arial" w:cs="Arial"/>
                <w:szCs w:val="21"/>
              </w:rPr>
            </w:pPr>
            <w:r w:rsidRPr="0097198B">
              <w:rPr>
                <w:rFonts w:ascii="Arial" w:eastAsia="MSPゴシック" w:hAnsi="Arial" w:cs="Arial"/>
                <w:color w:val="AEAAAA"/>
                <w:szCs w:val="21"/>
              </w:rPr>
              <w:t>Do not know</w:t>
            </w:r>
          </w:p>
        </w:tc>
      </w:tr>
      <w:tr w:rsidR="000D4F1C" w:rsidRPr="0097198B" w14:paraId="1198579C"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236A1285" w14:textId="77777777" w:rsidR="000D4F1C" w:rsidRPr="0097198B" w:rsidRDefault="000D4F1C" w:rsidP="004A3414">
            <w:pPr>
              <w:jc w:val="center"/>
              <w:rPr>
                <w:rFonts w:ascii="Arial" w:hAnsi="Arial" w:cs="Arial"/>
                <w:szCs w:val="21"/>
              </w:rPr>
            </w:pPr>
            <w:r w:rsidRPr="0097198B">
              <w:rPr>
                <w:rFonts w:ascii="Arial" w:hAnsi="Arial" w:cs="Arial"/>
                <w:b/>
                <w:bCs/>
                <w:color w:val="FFFFFF"/>
                <w:szCs w:val="21"/>
              </w:rPr>
              <w:t>CERTAINTY OF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554784" w14:textId="77777777" w:rsidR="000D4F1C" w:rsidRPr="0097198B" w:rsidRDefault="000D4F1C" w:rsidP="004A3414">
            <w:pPr>
              <w:jc w:val="center"/>
              <w:rPr>
                <w:rFonts w:ascii="Arial" w:hAnsi="Arial" w:cs="Arial"/>
                <w:szCs w:val="21"/>
              </w:rPr>
            </w:pPr>
            <w:r w:rsidRPr="0097198B">
              <w:rPr>
                <w:rFonts w:ascii="Arial" w:hAnsi="Arial" w:cs="Arial"/>
                <w:szCs w:val="21"/>
              </w:rPr>
              <w:t>Very 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A56C91" w14:textId="77777777" w:rsidR="000D4F1C" w:rsidRPr="0097198B" w:rsidRDefault="000D4F1C" w:rsidP="004A3414">
            <w:pPr>
              <w:jc w:val="center"/>
              <w:rPr>
                <w:rFonts w:ascii="Arial" w:hAnsi="Arial" w:cs="Arial"/>
                <w:szCs w:val="21"/>
              </w:rPr>
            </w:pPr>
            <w:r w:rsidRPr="0097198B">
              <w:rPr>
                <w:rFonts w:ascii="Arial" w:hAnsi="Arial" w:cs="Arial"/>
                <w:color w:val="AEAAAA" w:themeColor="background2" w:themeShade="BF"/>
                <w:szCs w:val="21"/>
              </w:rPr>
              <w:t>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42D9CF" w14:textId="77777777" w:rsidR="000D4F1C" w:rsidRPr="0097198B" w:rsidRDefault="000D4F1C" w:rsidP="004A3414">
            <w:pPr>
              <w:jc w:val="center"/>
              <w:rPr>
                <w:rFonts w:ascii="Arial" w:hAnsi="Arial" w:cs="Arial"/>
                <w:szCs w:val="21"/>
              </w:rPr>
            </w:pPr>
            <w:r w:rsidRPr="0097198B">
              <w:rPr>
                <w:rFonts w:ascii="Arial" w:hAnsi="Arial" w:cs="Arial"/>
                <w:color w:val="AEAAAA" w:themeColor="background2" w:themeShade="BF"/>
                <w:szCs w:val="21"/>
              </w:rPr>
              <w:t>Middle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AA9996" w14:textId="77777777" w:rsidR="000D4F1C" w:rsidRPr="0097198B" w:rsidRDefault="000D4F1C" w:rsidP="004A3414">
            <w:pPr>
              <w:jc w:val="center"/>
              <w:rPr>
                <w:rFonts w:ascii="Arial" w:hAnsi="Arial" w:cs="Arial"/>
                <w:szCs w:val="21"/>
              </w:rPr>
            </w:pPr>
            <w:r w:rsidRPr="0097198B">
              <w:rPr>
                <w:rFonts w:ascii="Arial" w:hAnsi="Arial" w:cs="Arial"/>
                <w:color w:val="AEAAAA" w:themeColor="background2" w:themeShade="BF"/>
                <w:szCs w:val="21"/>
              </w:rPr>
              <w:t>High</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0CD302F6" w14:textId="77777777" w:rsidR="000D4F1C" w:rsidRPr="0097198B"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6254753" w14:textId="77777777" w:rsidR="000D4F1C" w:rsidRPr="0097198B"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2DF838" w14:textId="77777777" w:rsidR="000D4F1C" w:rsidRPr="0097198B" w:rsidRDefault="000D4F1C" w:rsidP="004A3414">
            <w:pPr>
              <w:jc w:val="center"/>
              <w:rPr>
                <w:rFonts w:ascii="Arial" w:hAnsi="Arial" w:cs="Arial"/>
                <w:szCs w:val="21"/>
              </w:rPr>
            </w:pPr>
            <w:r w:rsidRPr="0097198B">
              <w:rPr>
                <w:rFonts w:ascii="Arial" w:hAnsi="Arial" w:cs="Arial"/>
                <w:color w:val="AEAAAA" w:themeColor="background2" w:themeShade="BF"/>
                <w:szCs w:val="21"/>
              </w:rPr>
              <w:t>No stud</w:t>
            </w:r>
            <w:r>
              <w:rPr>
                <w:rFonts w:ascii="Arial" w:hAnsi="Arial" w:cs="Arial"/>
                <w:color w:val="AEAAAA" w:themeColor="background2" w:themeShade="BF"/>
                <w:szCs w:val="21"/>
              </w:rPr>
              <w:t>ies</w:t>
            </w:r>
          </w:p>
        </w:tc>
      </w:tr>
      <w:tr w:rsidR="000D4F1C" w:rsidRPr="0097198B" w14:paraId="30417ECF"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1C65B84B" w14:textId="77777777" w:rsidR="000D4F1C" w:rsidRPr="0097198B" w:rsidRDefault="000D4F1C" w:rsidP="004A3414">
            <w:pPr>
              <w:jc w:val="center"/>
              <w:rPr>
                <w:rFonts w:ascii="Arial" w:hAnsi="Arial" w:cs="Arial"/>
                <w:szCs w:val="21"/>
              </w:rPr>
            </w:pPr>
            <w:r w:rsidRPr="0097198B">
              <w:rPr>
                <w:rFonts w:ascii="Arial" w:hAnsi="Arial" w:cs="Arial"/>
                <w:b/>
                <w:bCs/>
                <w:color w:val="FFFFFF"/>
                <w:szCs w:val="21"/>
              </w:rPr>
              <w:t>VALUES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5BC6B4" w14:textId="77777777" w:rsidR="000D4F1C" w:rsidRPr="0097198B" w:rsidRDefault="000D4F1C" w:rsidP="004A3414">
            <w:pPr>
              <w:jc w:val="center"/>
              <w:rPr>
                <w:rFonts w:ascii="Arial" w:hAnsi="Arial" w:cs="Arial"/>
                <w:szCs w:val="21"/>
              </w:rPr>
            </w:pPr>
            <w:r w:rsidRPr="0097198B">
              <w:rPr>
                <w:rFonts w:ascii="Arial" w:eastAsia="MSPゴシック" w:hAnsi="Arial" w:cs="Arial"/>
                <w:color w:val="AEAAAA"/>
                <w:szCs w:val="21"/>
              </w:rPr>
              <w:t>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E2965F" w14:textId="77777777" w:rsidR="000D4F1C" w:rsidRPr="0097198B" w:rsidRDefault="000D4F1C" w:rsidP="004A3414">
            <w:pPr>
              <w:jc w:val="center"/>
              <w:rPr>
                <w:rFonts w:ascii="Arial" w:hAnsi="Arial" w:cs="Arial"/>
                <w:szCs w:val="21"/>
              </w:rPr>
            </w:pPr>
            <w:r w:rsidRPr="0097198B">
              <w:rPr>
                <w:rFonts w:ascii="Arial" w:eastAsia="MSPゴシック" w:hAnsi="Arial" w:cs="Arial"/>
                <w:color w:val="AEAAAA"/>
                <w:szCs w:val="21"/>
              </w:rPr>
              <w:t>Possibly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AF9015" w14:textId="77777777" w:rsidR="000D4F1C" w:rsidRPr="0097198B" w:rsidRDefault="000D4F1C" w:rsidP="004A3414">
            <w:pPr>
              <w:jc w:val="center"/>
              <w:rPr>
                <w:rFonts w:ascii="Arial" w:hAnsi="Arial" w:cs="Arial"/>
                <w:szCs w:val="21"/>
              </w:rPr>
            </w:pPr>
            <w:r w:rsidRPr="0097198B">
              <w:rPr>
                <w:rFonts w:ascii="Arial" w:eastAsia="MSPゴシック" w:hAnsi="Arial" w:cs="Arial"/>
                <w:color w:val="000000" w:themeColor="text1"/>
                <w:szCs w:val="21"/>
              </w:rPr>
              <w:t>Probably no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3739BD" w14:textId="77777777" w:rsidR="000D4F1C" w:rsidRPr="0097198B" w:rsidRDefault="000D4F1C" w:rsidP="004A3414">
            <w:pPr>
              <w:rPr>
                <w:rFonts w:ascii="Arial" w:hAnsi="Arial" w:cs="Arial"/>
                <w:szCs w:val="21"/>
              </w:rPr>
            </w:pPr>
            <w:r w:rsidRPr="0097198B">
              <w:rPr>
                <w:rFonts w:ascii="Arial" w:hAnsi="Arial" w:cs="Arial"/>
                <w:color w:val="AEAAAA" w:themeColor="background2" w:themeShade="BF"/>
                <w:szCs w:val="21"/>
              </w:rPr>
              <w:t xml:space="preserve">No </w:t>
            </w:r>
            <w:r w:rsidRPr="0097198B">
              <w:rPr>
                <w:rFonts w:ascii="Arial" w:eastAsia="MSPゴシック" w:hAnsi="Arial" w:cs="Arial"/>
                <w:color w:val="AEAAAA" w:themeColor="background2" w:themeShade="BF"/>
                <w:szCs w:val="21"/>
              </w:rPr>
              <w:t>Important uncertainty or variability</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06AEE5C6" w14:textId="77777777" w:rsidR="000D4F1C" w:rsidRPr="0097198B"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EB195CC" w14:textId="77777777" w:rsidR="000D4F1C" w:rsidRPr="0097198B"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DCCAE23" w14:textId="77777777" w:rsidR="000D4F1C" w:rsidRPr="0097198B" w:rsidRDefault="000D4F1C" w:rsidP="004A3414">
            <w:pPr>
              <w:rPr>
                <w:rFonts w:ascii="Arial" w:hAnsi="Arial" w:cs="Arial"/>
                <w:szCs w:val="21"/>
              </w:rPr>
            </w:pPr>
          </w:p>
        </w:tc>
      </w:tr>
      <w:tr w:rsidR="000D4F1C" w:rsidRPr="0097198B" w14:paraId="3A8B47F9"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5BAA9C0C" w14:textId="77777777" w:rsidR="000D4F1C" w:rsidRPr="0097198B" w:rsidRDefault="000D4F1C" w:rsidP="004A3414">
            <w:pPr>
              <w:jc w:val="center"/>
              <w:rPr>
                <w:rFonts w:ascii="Arial" w:hAnsi="Arial" w:cs="Arial"/>
                <w:szCs w:val="21"/>
              </w:rPr>
            </w:pPr>
            <w:r w:rsidRPr="0097198B">
              <w:rPr>
                <w:rFonts w:ascii="Arial" w:hAnsi="Arial" w:cs="Arial"/>
                <w:b/>
                <w:bCs/>
                <w:color w:val="FFFFFF"/>
                <w:szCs w:val="21"/>
              </w:rPr>
              <w:t>BALANCE OF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3151D3" w14:textId="77777777" w:rsidR="000D4F1C" w:rsidRPr="0097198B" w:rsidRDefault="000D4F1C" w:rsidP="004A3414">
            <w:pPr>
              <w:jc w:val="center"/>
              <w:rPr>
                <w:rFonts w:ascii="Arial" w:hAnsi="Arial" w:cs="Arial"/>
                <w:szCs w:val="21"/>
              </w:rPr>
            </w:pPr>
            <w:r w:rsidRPr="0097198B">
              <w:rPr>
                <w:rFonts w:ascii="Arial" w:hAnsi="Arial" w:cs="Arial"/>
                <w:color w:val="AEAAAA"/>
                <w:szCs w:val="21"/>
              </w:rPr>
              <w:t>Favors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1CE0D8" w14:textId="77777777" w:rsidR="000D4F1C" w:rsidRPr="0097198B" w:rsidRDefault="000D4F1C" w:rsidP="004A3414">
            <w:pPr>
              <w:jc w:val="center"/>
              <w:rPr>
                <w:rFonts w:ascii="Arial" w:hAnsi="Arial" w:cs="Arial"/>
                <w:szCs w:val="21"/>
              </w:rPr>
            </w:pPr>
            <w:r w:rsidRPr="0097198B">
              <w:rPr>
                <w:rFonts w:ascii="Arial" w:hAnsi="Arial" w:cs="Arial"/>
                <w:color w:val="AEAAAA" w:themeColor="background2" w:themeShade="BF"/>
                <w:szCs w:val="21"/>
              </w:rPr>
              <w:t xml:space="preserve"> Probably favors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EAAC76" w14:textId="77777777" w:rsidR="000D4F1C" w:rsidRPr="0097198B" w:rsidRDefault="000D4F1C" w:rsidP="004A3414">
            <w:pPr>
              <w:jc w:val="center"/>
              <w:rPr>
                <w:rFonts w:ascii="Arial" w:hAnsi="Arial" w:cs="Arial"/>
                <w:szCs w:val="21"/>
              </w:rPr>
            </w:pPr>
            <w:r w:rsidRPr="0097198B">
              <w:rPr>
                <w:rFonts w:ascii="Arial" w:eastAsia="MSPゴシック" w:hAnsi="Arial" w:cs="Arial"/>
                <w:color w:val="AEAAAA"/>
                <w:szCs w:val="21"/>
              </w:rPr>
              <w:t>Does not favor either the intervention or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E71D96" w14:textId="77777777" w:rsidR="000D4F1C" w:rsidRPr="0097198B" w:rsidRDefault="000D4F1C" w:rsidP="004A3414">
            <w:pPr>
              <w:jc w:val="center"/>
              <w:rPr>
                <w:rFonts w:ascii="Arial" w:hAnsi="Arial" w:cs="Arial"/>
                <w:szCs w:val="21"/>
              </w:rPr>
            </w:pPr>
            <w:r w:rsidRPr="0097198B">
              <w:rPr>
                <w:rFonts w:ascii="Arial" w:eastAsia="MSPゴシック" w:hAnsi="Arial" w:cs="Arial"/>
                <w:szCs w:val="21"/>
              </w:rPr>
              <w:t>Probably favors the intervention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66BA7D" w14:textId="77777777" w:rsidR="000D4F1C" w:rsidRPr="0097198B" w:rsidRDefault="000D4F1C" w:rsidP="004A3414">
            <w:pPr>
              <w:jc w:val="center"/>
              <w:rPr>
                <w:rFonts w:ascii="Arial" w:hAnsi="Arial" w:cs="Arial"/>
                <w:szCs w:val="21"/>
              </w:rPr>
            </w:pPr>
            <w:r w:rsidRPr="0097198B">
              <w:rPr>
                <w:rFonts w:ascii="Arial" w:hAnsi="Arial" w:cs="Arial"/>
                <w:color w:val="AEAAAA"/>
                <w:szCs w:val="21"/>
              </w:rPr>
              <w:t>Favors the intervention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0D33B0" w14:textId="77777777" w:rsidR="000D4F1C" w:rsidRPr="0097198B" w:rsidRDefault="000D4F1C" w:rsidP="004A3414">
            <w:pPr>
              <w:jc w:val="center"/>
              <w:rPr>
                <w:rFonts w:ascii="Arial" w:hAnsi="Arial" w:cs="Arial"/>
                <w:szCs w:val="21"/>
              </w:rPr>
            </w:pPr>
            <w:r w:rsidRPr="0097198B">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84BE73" w14:textId="77777777" w:rsidR="000D4F1C" w:rsidRPr="0097198B" w:rsidRDefault="000D4F1C" w:rsidP="004A3414">
            <w:pPr>
              <w:jc w:val="center"/>
              <w:rPr>
                <w:rFonts w:ascii="Arial" w:hAnsi="Arial" w:cs="Arial"/>
                <w:szCs w:val="21"/>
              </w:rPr>
            </w:pPr>
            <w:r w:rsidRPr="0097198B">
              <w:rPr>
                <w:rFonts w:ascii="Arial" w:hAnsi="Arial" w:cs="Arial"/>
                <w:color w:val="AEAAAA"/>
                <w:szCs w:val="21"/>
              </w:rPr>
              <w:t>Do not know</w:t>
            </w:r>
          </w:p>
        </w:tc>
      </w:tr>
      <w:tr w:rsidR="000D4F1C" w:rsidRPr="0097198B" w14:paraId="75606010"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C550196" w14:textId="77777777" w:rsidR="000D4F1C" w:rsidRPr="0097198B" w:rsidRDefault="000D4F1C" w:rsidP="004A3414">
            <w:pPr>
              <w:jc w:val="center"/>
              <w:rPr>
                <w:rFonts w:ascii="Arial" w:hAnsi="Arial" w:cs="Arial"/>
                <w:szCs w:val="21"/>
              </w:rPr>
            </w:pPr>
            <w:r w:rsidRPr="0097198B">
              <w:rPr>
                <w:rFonts w:ascii="Arial" w:hAnsi="Arial" w:cs="Arial"/>
                <w:b/>
                <w:bCs/>
                <w:color w:val="FFFFFF"/>
                <w:szCs w:val="21"/>
              </w:rPr>
              <w:t>ACCEPTABILITY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2AA113" w14:textId="77777777" w:rsidR="000D4F1C" w:rsidRPr="0097198B" w:rsidRDefault="000D4F1C" w:rsidP="004A3414">
            <w:pPr>
              <w:jc w:val="center"/>
              <w:rPr>
                <w:rFonts w:ascii="Arial" w:hAnsi="Arial" w:cs="Arial"/>
                <w:szCs w:val="21"/>
              </w:rPr>
            </w:pPr>
            <w:r w:rsidRPr="0097198B">
              <w:rPr>
                <w:rFonts w:ascii="Arial" w:hAnsi="Arial" w:cs="Arial"/>
                <w:color w:val="AEAAAA"/>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72179D" w14:textId="77777777" w:rsidR="000D4F1C" w:rsidRPr="0097198B" w:rsidRDefault="000D4F1C" w:rsidP="004A3414">
            <w:pPr>
              <w:jc w:val="center"/>
              <w:rPr>
                <w:rFonts w:ascii="Arial" w:hAnsi="Arial" w:cs="Arial"/>
                <w:szCs w:val="21"/>
              </w:rPr>
            </w:pPr>
            <w:r w:rsidRPr="0097198B">
              <w:rPr>
                <w:rFonts w:ascii="Arial" w:hAnsi="Arial" w:cs="Arial"/>
                <w:color w:val="AEAAAA" w:themeColor="background2" w:themeShade="BF"/>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00C756"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EC1E43" w14:textId="77777777" w:rsidR="000D4F1C" w:rsidRPr="0097198B" w:rsidRDefault="000D4F1C" w:rsidP="004A3414">
            <w:pPr>
              <w:jc w:val="center"/>
              <w:rPr>
                <w:rFonts w:ascii="Arial" w:hAnsi="Arial" w:cs="Arial"/>
                <w:szCs w:val="21"/>
              </w:rPr>
            </w:pPr>
            <w:r w:rsidRPr="0097198B">
              <w:rPr>
                <w:rFonts w:ascii="Arial" w:hAnsi="Arial" w:cs="Arial"/>
                <w:color w:val="AEAAAA" w:themeColor="background2" w:themeShade="BF"/>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351B906" w14:textId="77777777" w:rsidR="000D4F1C" w:rsidRPr="0097198B"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33D600" w14:textId="77777777" w:rsidR="000D4F1C" w:rsidRPr="0097198B" w:rsidRDefault="000D4F1C" w:rsidP="004A3414">
            <w:pPr>
              <w:jc w:val="center"/>
              <w:rPr>
                <w:rFonts w:ascii="Arial" w:hAnsi="Arial" w:cs="Arial"/>
                <w:szCs w:val="21"/>
              </w:rPr>
            </w:pPr>
            <w:r w:rsidRPr="0097198B">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A58807" w14:textId="77777777" w:rsidR="000D4F1C" w:rsidRPr="0097198B" w:rsidRDefault="000D4F1C" w:rsidP="004A3414">
            <w:pPr>
              <w:jc w:val="center"/>
              <w:rPr>
                <w:rFonts w:ascii="Arial" w:hAnsi="Arial" w:cs="Arial"/>
                <w:szCs w:val="21"/>
              </w:rPr>
            </w:pPr>
            <w:r w:rsidRPr="0097198B">
              <w:rPr>
                <w:rFonts w:ascii="Arial" w:hAnsi="Arial" w:cs="Arial"/>
                <w:color w:val="AEAAAA"/>
                <w:szCs w:val="21"/>
              </w:rPr>
              <w:t>Do not know</w:t>
            </w:r>
          </w:p>
        </w:tc>
      </w:tr>
      <w:tr w:rsidR="000D4F1C" w:rsidRPr="0097198B" w14:paraId="18779D30"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D5238D5" w14:textId="77777777" w:rsidR="000D4F1C" w:rsidRPr="0097198B" w:rsidRDefault="000D4F1C" w:rsidP="004A3414">
            <w:pPr>
              <w:jc w:val="center"/>
              <w:rPr>
                <w:rFonts w:ascii="Arial" w:hAnsi="Arial" w:cs="Arial"/>
                <w:szCs w:val="21"/>
              </w:rPr>
            </w:pPr>
            <w:r w:rsidRPr="0097198B">
              <w:rPr>
                <w:rFonts w:ascii="Arial" w:hAnsi="Arial" w:cs="Arial"/>
                <w:b/>
                <w:bCs/>
                <w:color w:val="FFFFFF"/>
                <w:szCs w:val="21"/>
              </w:rPr>
              <w:t>FEASIBILITY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5AEFF7" w14:textId="77777777" w:rsidR="000D4F1C" w:rsidRPr="0097198B" w:rsidRDefault="000D4F1C" w:rsidP="004A3414">
            <w:pPr>
              <w:jc w:val="center"/>
              <w:rPr>
                <w:rFonts w:ascii="Arial" w:hAnsi="Arial" w:cs="Arial"/>
                <w:szCs w:val="21"/>
              </w:rPr>
            </w:pPr>
            <w:r w:rsidRPr="0097198B">
              <w:rPr>
                <w:rFonts w:ascii="Arial" w:hAnsi="Arial" w:cs="Arial"/>
                <w:color w:val="AEAAAA" w:themeColor="background2" w:themeShade="BF"/>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B48D22" w14:textId="77777777" w:rsidR="000D4F1C" w:rsidRPr="0097198B" w:rsidRDefault="000D4F1C" w:rsidP="004A3414">
            <w:pPr>
              <w:jc w:val="center"/>
              <w:rPr>
                <w:rFonts w:ascii="Arial" w:hAnsi="Arial" w:cs="Arial"/>
                <w:szCs w:val="21"/>
              </w:rPr>
            </w:pPr>
            <w:r w:rsidRPr="0097198B">
              <w:rPr>
                <w:rFonts w:ascii="Arial" w:hAnsi="Arial" w:cs="Arial"/>
                <w:color w:val="AEAAAA"/>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96FFE1" w14:textId="77777777" w:rsidR="000D4F1C" w:rsidRPr="0097198B" w:rsidRDefault="000D4F1C" w:rsidP="004A3414">
            <w:pPr>
              <w:jc w:val="center"/>
              <w:rPr>
                <w:rFonts w:ascii="Arial" w:hAnsi="Arial" w:cs="Arial"/>
                <w:szCs w:val="21"/>
              </w:rPr>
            </w:pPr>
            <w:r w:rsidRPr="0097198B">
              <w:rPr>
                <w:rFonts w:ascii="Arial" w:hAnsi="Arial" w:cs="Arial"/>
                <w:color w:val="000000" w:themeColor="text1"/>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E35339" w14:textId="77777777" w:rsidR="000D4F1C" w:rsidRPr="0097198B" w:rsidRDefault="000D4F1C" w:rsidP="004A3414">
            <w:pPr>
              <w:jc w:val="center"/>
              <w:rPr>
                <w:rFonts w:ascii="Arial" w:hAnsi="Arial" w:cs="Arial"/>
                <w:szCs w:val="21"/>
              </w:rPr>
            </w:pPr>
            <w:r w:rsidRPr="0097198B">
              <w:rPr>
                <w:rFonts w:ascii="Arial" w:hAnsi="Arial" w:cs="Arial"/>
                <w:color w:val="AEAAAA" w:themeColor="background2" w:themeShade="BF"/>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8FC8E8A" w14:textId="77777777" w:rsidR="000D4F1C" w:rsidRPr="0097198B"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F5465D" w14:textId="77777777" w:rsidR="000D4F1C" w:rsidRPr="0097198B" w:rsidRDefault="000D4F1C" w:rsidP="004A3414">
            <w:pPr>
              <w:jc w:val="center"/>
              <w:rPr>
                <w:rFonts w:ascii="Arial" w:hAnsi="Arial" w:cs="Arial"/>
                <w:szCs w:val="21"/>
              </w:rPr>
            </w:pPr>
            <w:r w:rsidRPr="0097198B">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990592" w14:textId="77777777" w:rsidR="000D4F1C" w:rsidRPr="0097198B" w:rsidRDefault="000D4F1C" w:rsidP="004A3414">
            <w:pPr>
              <w:jc w:val="center"/>
              <w:rPr>
                <w:rFonts w:ascii="Arial" w:hAnsi="Arial" w:cs="Arial"/>
                <w:szCs w:val="21"/>
              </w:rPr>
            </w:pPr>
            <w:r w:rsidRPr="0097198B">
              <w:rPr>
                <w:rFonts w:ascii="Arial" w:hAnsi="Arial" w:cs="Arial"/>
                <w:color w:val="AEAAAA"/>
                <w:szCs w:val="21"/>
              </w:rPr>
              <w:t>Do not know</w:t>
            </w:r>
          </w:p>
        </w:tc>
      </w:tr>
    </w:tbl>
    <w:p w14:paraId="3FD60A89" w14:textId="77777777" w:rsidR="000D4F1C" w:rsidRPr="0033386A" w:rsidRDefault="000D4F1C" w:rsidP="004A3414">
      <w:pPr>
        <w:spacing w:before="280" w:after="280"/>
        <w:outlineLvl w:val="0"/>
        <w:rPr>
          <w:rFonts w:ascii="Arial" w:hAnsi="Arial" w:cs="Arial"/>
          <w:b/>
          <w:bCs/>
          <w:color w:val="000000"/>
          <w:kern w:val="36"/>
          <w:sz w:val="28"/>
          <w:szCs w:val="28"/>
        </w:rPr>
      </w:pPr>
      <w:r w:rsidRPr="0033386A">
        <w:rPr>
          <w:rFonts w:ascii="Arial" w:hAnsi="Arial" w:cs="Arial"/>
          <w:b/>
          <w:bCs/>
          <w:color w:val="000000"/>
          <w:kern w:val="36"/>
          <w:sz w:val="28"/>
          <w:szCs w:val="28"/>
        </w:rPr>
        <w:t>Type of Recommendation</w:t>
      </w:r>
    </w:p>
    <w:tbl>
      <w:tblPr>
        <w:tblW w:w="0" w:type="auto"/>
        <w:tblCellMar>
          <w:top w:w="15" w:type="dxa"/>
          <w:left w:w="15" w:type="dxa"/>
          <w:bottom w:w="15" w:type="dxa"/>
          <w:right w:w="15" w:type="dxa"/>
        </w:tblCellMar>
        <w:tblLook w:val="04A0" w:firstRow="1" w:lastRow="0" w:firstColumn="1" w:lastColumn="0" w:noHBand="0" w:noVBand="1"/>
      </w:tblPr>
      <w:tblGrid>
        <w:gridCol w:w="2033"/>
        <w:gridCol w:w="2082"/>
        <w:gridCol w:w="2366"/>
        <w:gridCol w:w="2017"/>
        <w:gridCol w:w="1952"/>
      </w:tblGrid>
      <w:tr w:rsidR="000D4F1C" w:rsidRPr="0097198B" w14:paraId="748E1F19" w14:textId="77777777" w:rsidTr="004A3414">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115F0A48" w14:textId="77777777" w:rsidR="000D4F1C" w:rsidRPr="0097198B" w:rsidRDefault="000D4F1C" w:rsidP="004A3414">
            <w:pPr>
              <w:ind w:firstLineChars="50" w:firstLine="105"/>
              <w:jc w:val="center"/>
              <w:rPr>
                <w:rFonts w:ascii="Arial" w:hAnsi="Arial" w:cs="Arial"/>
                <w:szCs w:val="21"/>
              </w:rPr>
            </w:pPr>
            <w:r w:rsidRPr="0097198B">
              <w:rPr>
                <w:rFonts w:ascii="Arial" w:hAnsi="Arial" w:cs="Arial"/>
                <w:color w:val="000000"/>
                <w:szCs w:val="21"/>
              </w:rPr>
              <w:t>Strong recommendation against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061A1DD6"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t>Conditional recommendation against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32F75EA1"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t>Conditional recommendation for either the intervention or the comparison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56F60FB1"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t>Conditional recommendation for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38C4E4E6"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t>Strong recommendation for the intervention</w:t>
            </w:r>
          </w:p>
        </w:tc>
      </w:tr>
      <w:tr w:rsidR="000D4F1C" w:rsidRPr="0097198B" w14:paraId="7C8F34A7" w14:textId="77777777" w:rsidTr="004A3414">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0B4BF03B"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7B4BBB81"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23654D49"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0052A218"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7D212B83" w14:textId="77777777" w:rsidR="000D4F1C" w:rsidRPr="0097198B" w:rsidRDefault="000D4F1C" w:rsidP="004A3414">
            <w:pPr>
              <w:jc w:val="center"/>
              <w:rPr>
                <w:rFonts w:ascii="Arial" w:hAnsi="Arial" w:cs="Arial"/>
                <w:szCs w:val="21"/>
              </w:rPr>
            </w:pPr>
            <w:r w:rsidRPr="0097198B">
              <w:rPr>
                <w:rFonts w:ascii="Arial" w:hAnsi="Arial" w:cs="Arial"/>
                <w:color w:val="000000"/>
                <w:szCs w:val="21"/>
              </w:rPr>
              <w:t>○ </w:t>
            </w:r>
          </w:p>
        </w:tc>
      </w:tr>
    </w:tbl>
    <w:p w14:paraId="1CE3E0D5" w14:textId="77777777" w:rsidR="000D4F1C" w:rsidRPr="0033386A" w:rsidRDefault="000D4F1C" w:rsidP="004A3414">
      <w:pPr>
        <w:spacing w:before="280" w:after="280"/>
        <w:outlineLvl w:val="0"/>
        <w:rPr>
          <w:rFonts w:ascii="Arial" w:hAnsi="Arial" w:cs="Arial"/>
          <w:b/>
          <w:bCs/>
          <w:color w:val="000000"/>
          <w:kern w:val="36"/>
          <w:sz w:val="28"/>
          <w:szCs w:val="28"/>
        </w:rPr>
      </w:pPr>
      <w:r w:rsidRPr="0033386A">
        <w:rPr>
          <w:rFonts w:ascii="Arial" w:hAnsi="Arial" w:cs="Arial"/>
          <w:b/>
          <w:bCs/>
          <w:color w:val="000000"/>
          <w:kern w:val="36"/>
          <w:sz w:val="28"/>
          <w:szCs w:val="28"/>
        </w:rPr>
        <w:t>Conclusions</w:t>
      </w: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97198B" w14:paraId="27B70B7D" w14:textId="77777777" w:rsidTr="004A3414">
        <w:tc>
          <w:tcPr>
            <w:tcW w:w="0" w:type="auto"/>
            <w:shd w:val="clear" w:color="auto" w:fill="2E74B5"/>
            <w:tcMar>
              <w:top w:w="75" w:type="dxa"/>
              <w:left w:w="75" w:type="dxa"/>
              <w:bottom w:w="75" w:type="dxa"/>
              <w:right w:w="75" w:type="dxa"/>
            </w:tcMar>
            <w:hideMark/>
          </w:tcPr>
          <w:p w14:paraId="6D351016" w14:textId="77777777" w:rsidR="000D4F1C" w:rsidRPr="0097198B" w:rsidRDefault="000D4F1C" w:rsidP="004A3414">
            <w:pPr>
              <w:outlineLvl w:val="1"/>
              <w:rPr>
                <w:rFonts w:ascii="Arial" w:hAnsi="Arial" w:cs="Arial"/>
                <w:b/>
                <w:bCs/>
                <w:szCs w:val="21"/>
              </w:rPr>
            </w:pPr>
            <w:r w:rsidRPr="0097198B">
              <w:rPr>
                <w:rFonts w:ascii="Arial" w:hAnsi="Arial" w:cs="Arial"/>
                <w:b/>
                <w:bCs/>
                <w:color w:val="FFFFFF"/>
                <w:szCs w:val="21"/>
              </w:rPr>
              <w:t>Recommendation</w:t>
            </w:r>
          </w:p>
        </w:tc>
      </w:tr>
      <w:tr w:rsidR="000D4F1C" w:rsidRPr="0097198B" w14:paraId="1A8406B0" w14:textId="77777777" w:rsidTr="004A3414">
        <w:trPr>
          <w:trHeight w:val="1080"/>
        </w:trPr>
        <w:tc>
          <w:tcPr>
            <w:tcW w:w="0" w:type="auto"/>
            <w:tcMar>
              <w:top w:w="75" w:type="dxa"/>
              <w:left w:w="75" w:type="dxa"/>
              <w:bottom w:w="75" w:type="dxa"/>
              <w:right w:w="75" w:type="dxa"/>
            </w:tcMar>
            <w:hideMark/>
          </w:tcPr>
          <w:p w14:paraId="344078AD" w14:textId="77777777" w:rsidR="000D4F1C" w:rsidRPr="0097198B" w:rsidRDefault="000D4F1C" w:rsidP="004A3414">
            <w:pPr>
              <w:rPr>
                <w:rFonts w:ascii="Arial" w:hAnsi="Arial" w:cs="Arial"/>
                <w:szCs w:val="21"/>
              </w:rPr>
            </w:pPr>
            <w:r w:rsidRPr="0097198B">
              <w:rPr>
                <w:rFonts w:ascii="Arial" w:hAnsi="Arial" w:cs="Arial"/>
                <w:color w:val="000000"/>
                <w:szCs w:val="21"/>
              </w:rPr>
              <w:t xml:space="preserve">  </w:t>
            </w:r>
            <w:r w:rsidRPr="0097198B">
              <w:rPr>
                <w:rFonts w:ascii="Arial" w:hAnsi="Arial" w:cs="Arial"/>
                <w:b/>
                <w:bCs/>
                <w:color w:val="000000"/>
                <w:szCs w:val="21"/>
              </w:rPr>
              <w:t>Conditional recommendation for prolonged prone positioning in adult patients with moderate and severe ARDS (conditional recommendation/evidence of very low certainty: GRADE2D). </w:t>
            </w:r>
          </w:p>
          <w:p w14:paraId="28625C84" w14:textId="77777777" w:rsidR="000D4F1C" w:rsidRPr="0097198B" w:rsidRDefault="000D4F1C" w:rsidP="004A3414">
            <w:pPr>
              <w:rPr>
                <w:rFonts w:ascii="Arial" w:hAnsi="Arial" w:cs="Arial"/>
                <w:szCs w:val="21"/>
              </w:rPr>
            </w:pPr>
            <w:r w:rsidRPr="0097198B">
              <w:rPr>
                <w:rFonts w:ascii="Arial" w:hAnsi="Arial" w:cs="Arial"/>
                <w:b/>
                <w:bCs/>
                <w:color w:val="000000"/>
                <w:szCs w:val="21"/>
              </w:rPr>
              <w:t>  </w:t>
            </w:r>
          </w:p>
          <w:p w14:paraId="6083FB5C" w14:textId="77777777" w:rsidR="000D4F1C" w:rsidRPr="0097198B" w:rsidRDefault="000D4F1C" w:rsidP="004A3414">
            <w:pPr>
              <w:rPr>
                <w:rFonts w:ascii="Arial" w:hAnsi="Arial" w:cs="Arial"/>
                <w:szCs w:val="21"/>
              </w:rPr>
            </w:pPr>
            <w:r w:rsidRPr="0097198B">
              <w:rPr>
                <w:rFonts w:ascii="Arial" w:hAnsi="Arial" w:cs="Arial"/>
                <w:b/>
                <w:bCs/>
                <w:color w:val="000000"/>
                <w:szCs w:val="21"/>
                <w:u w:val="single"/>
              </w:rPr>
              <w:lastRenderedPageBreak/>
              <w:t>Note</w:t>
            </w:r>
            <w:r w:rsidRPr="0097198B">
              <w:rPr>
                <w:rFonts w:ascii="Arial" w:hAnsi="Arial" w:cs="Arial"/>
                <w:b/>
                <w:bCs/>
                <w:color w:val="000000"/>
                <w:szCs w:val="21"/>
                <w:u w:val="single"/>
              </w:rPr>
              <w:t>：</w:t>
            </w:r>
          </w:p>
          <w:p w14:paraId="424ED63B" w14:textId="77777777" w:rsidR="000D4F1C" w:rsidRPr="0097198B" w:rsidRDefault="000D4F1C" w:rsidP="004A3414">
            <w:pPr>
              <w:rPr>
                <w:rFonts w:ascii="Arial" w:hAnsi="Arial" w:cs="Arial"/>
                <w:szCs w:val="21"/>
              </w:rPr>
            </w:pPr>
            <w:r w:rsidRPr="0097198B">
              <w:rPr>
                <w:rFonts w:ascii="Arial" w:hAnsi="Arial" w:cs="Arial"/>
                <w:b/>
                <w:bCs/>
                <w:color w:val="000000"/>
                <w:szCs w:val="21"/>
              </w:rPr>
              <w:t>It should be performed in medical institutions familiar with the prone position. When the prone position is used, a long period of time (12 h or more) should be considered.</w:t>
            </w:r>
          </w:p>
          <w:p w14:paraId="657D7F28" w14:textId="77777777" w:rsidR="000D4F1C" w:rsidRPr="0097198B" w:rsidRDefault="000D4F1C" w:rsidP="004A3414">
            <w:pPr>
              <w:ind w:firstLine="240"/>
              <w:rPr>
                <w:rFonts w:ascii="Arial" w:hAnsi="Arial" w:cs="Arial"/>
                <w:szCs w:val="21"/>
              </w:rPr>
            </w:pPr>
          </w:p>
        </w:tc>
      </w:tr>
      <w:tr w:rsidR="000D4F1C" w:rsidRPr="0097198B" w14:paraId="0A7382F5" w14:textId="77777777" w:rsidTr="004A3414">
        <w:tc>
          <w:tcPr>
            <w:tcW w:w="0" w:type="auto"/>
            <w:hideMark/>
          </w:tcPr>
          <w:p w14:paraId="560149A8" w14:textId="77777777" w:rsidR="000D4F1C" w:rsidRPr="0097198B" w:rsidRDefault="000D4F1C" w:rsidP="004A3414">
            <w:pPr>
              <w:rPr>
                <w:rFonts w:ascii="Arial" w:hAnsi="Arial" w:cs="Arial"/>
                <w:szCs w:val="21"/>
              </w:rPr>
            </w:pPr>
          </w:p>
        </w:tc>
      </w:tr>
      <w:tr w:rsidR="000D4F1C" w:rsidRPr="0097198B" w14:paraId="4C76C8F9" w14:textId="77777777" w:rsidTr="004A3414">
        <w:tc>
          <w:tcPr>
            <w:tcW w:w="0" w:type="auto"/>
            <w:shd w:val="clear" w:color="auto" w:fill="2E74B5"/>
            <w:tcMar>
              <w:top w:w="75" w:type="dxa"/>
              <w:left w:w="75" w:type="dxa"/>
              <w:bottom w:w="75" w:type="dxa"/>
              <w:right w:w="75" w:type="dxa"/>
            </w:tcMar>
            <w:hideMark/>
          </w:tcPr>
          <w:p w14:paraId="0C73AB14" w14:textId="77777777" w:rsidR="000D4F1C" w:rsidRPr="0097198B" w:rsidRDefault="000D4F1C" w:rsidP="004A3414">
            <w:pPr>
              <w:outlineLvl w:val="1"/>
              <w:rPr>
                <w:rFonts w:ascii="Arial" w:hAnsi="Arial" w:cs="Arial"/>
                <w:b/>
                <w:bCs/>
                <w:szCs w:val="21"/>
              </w:rPr>
            </w:pPr>
            <w:r w:rsidRPr="0097198B">
              <w:rPr>
                <w:rFonts w:ascii="Arial" w:hAnsi="Arial" w:cs="Arial"/>
                <w:b/>
                <w:bCs/>
                <w:color w:val="FFFFFF"/>
                <w:szCs w:val="21"/>
              </w:rPr>
              <w:t>Justification</w:t>
            </w:r>
          </w:p>
        </w:tc>
      </w:tr>
      <w:tr w:rsidR="000D4F1C" w:rsidRPr="0097198B" w14:paraId="52BCB182" w14:textId="77777777" w:rsidTr="004A3414">
        <w:trPr>
          <w:trHeight w:val="1080"/>
        </w:trPr>
        <w:tc>
          <w:tcPr>
            <w:tcW w:w="0" w:type="auto"/>
            <w:tcMar>
              <w:top w:w="75" w:type="dxa"/>
              <w:left w:w="75" w:type="dxa"/>
              <w:bottom w:w="75" w:type="dxa"/>
              <w:right w:w="75" w:type="dxa"/>
            </w:tcMar>
            <w:hideMark/>
          </w:tcPr>
          <w:p w14:paraId="0408E6D5" w14:textId="77777777" w:rsidR="000D4F1C" w:rsidRPr="0097198B" w:rsidRDefault="000D4F1C" w:rsidP="004A3414">
            <w:pPr>
              <w:rPr>
                <w:rFonts w:ascii="Arial" w:hAnsi="Arial" w:cs="Arial"/>
                <w:szCs w:val="21"/>
              </w:rPr>
            </w:pPr>
            <w:r w:rsidRPr="0097198B">
              <w:rPr>
                <w:rFonts w:ascii="Arial" w:hAnsi="Arial" w:cs="Arial"/>
                <w:b/>
                <w:bCs/>
                <w:color w:val="000000"/>
                <w:szCs w:val="21"/>
                <w:u w:val="single"/>
              </w:rPr>
              <w:t>Question</w:t>
            </w:r>
            <w:r w:rsidRPr="0097198B">
              <w:rPr>
                <w:rFonts w:ascii="Arial" w:hAnsi="Arial" w:cs="Arial"/>
                <w:b/>
                <w:bCs/>
                <w:color w:val="000000"/>
                <w:szCs w:val="21"/>
                <w:u w:val="single"/>
              </w:rPr>
              <w:t>：</w:t>
            </w:r>
            <w:r w:rsidRPr="0095480B">
              <w:rPr>
                <w:rFonts w:ascii="Arial" w:eastAsia="Times New Roman" w:hAnsi="Arial" w:cs="Arial"/>
                <w:color w:val="000000"/>
                <w:szCs w:val="21"/>
              </w:rPr>
              <w:t xml:space="preserve">Should </w:t>
            </w:r>
            <w:sdt>
              <w:sdtPr>
                <w:rPr>
                  <w:rFonts w:ascii="Arial" w:hAnsi="Arial" w:cs="Arial"/>
                  <w:szCs w:val="21"/>
                </w:rPr>
                <w:tag w:val="goog_rdk_862"/>
                <w:id w:val="-24634188"/>
              </w:sdtPr>
              <w:sdtEndPr/>
              <w:sdtContent>
                <w:r w:rsidRPr="0095480B">
                  <w:rPr>
                    <w:rFonts w:ascii="Arial" w:eastAsia="Times New Roman" w:hAnsi="Arial" w:cs="Arial"/>
                    <w:color w:val="000000"/>
                    <w:szCs w:val="21"/>
                  </w:rPr>
                  <w:t xml:space="preserve">prone positioning be used in </w:t>
                </w:r>
              </w:sdtContent>
            </w:sdt>
            <w:r w:rsidRPr="0095480B">
              <w:rPr>
                <w:rFonts w:ascii="Arial" w:eastAsia="Times New Roman" w:hAnsi="Arial" w:cs="Arial"/>
                <w:color w:val="000000"/>
                <w:szCs w:val="21"/>
              </w:rPr>
              <w:t>adult patients with moderate or severe ARDS?</w:t>
            </w:r>
          </w:p>
          <w:p w14:paraId="648C1BD8" w14:textId="77777777" w:rsidR="000D4F1C" w:rsidRPr="0097198B" w:rsidRDefault="000D4F1C" w:rsidP="004A3414">
            <w:pPr>
              <w:rPr>
                <w:rFonts w:ascii="Arial" w:hAnsi="Arial" w:cs="Arial"/>
                <w:szCs w:val="21"/>
              </w:rPr>
            </w:pPr>
            <w:r w:rsidRPr="0097198B">
              <w:rPr>
                <w:rFonts w:ascii="Arial" w:hAnsi="Arial" w:cs="Arial"/>
                <w:b/>
                <w:bCs/>
                <w:color w:val="000000"/>
                <w:szCs w:val="21"/>
                <w:u w:val="single"/>
              </w:rPr>
              <w:t>Patient</w:t>
            </w:r>
            <w:r w:rsidRPr="0097198B">
              <w:rPr>
                <w:rFonts w:ascii="Arial" w:hAnsi="Arial" w:cs="Arial"/>
                <w:b/>
                <w:bCs/>
                <w:color w:val="000000"/>
                <w:szCs w:val="21"/>
                <w:u w:val="single"/>
              </w:rPr>
              <w:t>：</w:t>
            </w:r>
            <w:r w:rsidRPr="0097198B">
              <w:rPr>
                <w:rFonts w:ascii="Arial" w:hAnsi="Arial" w:cs="Arial"/>
                <w:b/>
                <w:bCs/>
                <w:color w:val="000000"/>
                <w:szCs w:val="21"/>
                <w:u w:val="single"/>
              </w:rPr>
              <w:t xml:space="preserve"> </w:t>
            </w:r>
            <w:r w:rsidRPr="0097198B">
              <w:rPr>
                <w:rFonts w:ascii="Arial" w:hAnsi="Arial" w:cs="Arial"/>
                <w:color w:val="000000"/>
                <w:szCs w:val="21"/>
              </w:rPr>
              <w:t>Adult patients with ARDS</w:t>
            </w:r>
          </w:p>
          <w:p w14:paraId="6E151C96" w14:textId="77777777" w:rsidR="000D4F1C" w:rsidRPr="0097198B" w:rsidRDefault="000D4F1C" w:rsidP="004A3414">
            <w:pPr>
              <w:rPr>
                <w:rFonts w:ascii="Arial" w:hAnsi="Arial" w:cs="Arial"/>
                <w:szCs w:val="21"/>
              </w:rPr>
            </w:pPr>
            <w:r w:rsidRPr="0097198B">
              <w:rPr>
                <w:rFonts w:ascii="Arial" w:hAnsi="Arial" w:cs="Arial"/>
                <w:b/>
                <w:bCs/>
                <w:color w:val="000000"/>
                <w:szCs w:val="21"/>
                <w:u w:val="single"/>
              </w:rPr>
              <w:t>Intervention</w:t>
            </w:r>
            <w:r w:rsidRPr="0097198B">
              <w:rPr>
                <w:rFonts w:ascii="Arial" w:hAnsi="Arial" w:cs="Arial"/>
                <w:b/>
                <w:bCs/>
                <w:color w:val="000000"/>
                <w:szCs w:val="21"/>
                <w:u w:val="single"/>
              </w:rPr>
              <w:t>：</w:t>
            </w:r>
            <w:r w:rsidRPr="0097198B">
              <w:rPr>
                <w:rFonts w:ascii="Arial" w:hAnsi="Arial" w:cs="Arial"/>
                <w:b/>
                <w:bCs/>
                <w:color w:val="000000"/>
                <w:szCs w:val="21"/>
                <w:u w:val="single"/>
              </w:rPr>
              <w:t xml:space="preserve"> </w:t>
            </w:r>
            <w:r w:rsidRPr="0097198B">
              <w:rPr>
                <w:rFonts w:ascii="Arial" w:hAnsi="Arial" w:cs="Arial"/>
                <w:color w:val="000000"/>
                <w:szCs w:val="21"/>
              </w:rPr>
              <w:t>Prone position</w:t>
            </w:r>
          </w:p>
          <w:p w14:paraId="3AF68EA5" w14:textId="77777777" w:rsidR="000D4F1C" w:rsidRPr="0097198B" w:rsidRDefault="000D4F1C" w:rsidP="004A3414">
            <w:pPr>
              <w:rPr>
                <w:rFonts w:ascii="Arial" w:hAnsi="Arial" w:cs="Arial"/>
                <w:color w:val="000000"/>
                <w:szCs w:val="21"/>
              </w:rPr>
            </w:pPr>
            <w:r w:rsidRPr="0097198B">
              <w:rPr>
                <w:rFonts w:ascii="Arial" w:hAnsi="Arial" w:cs="Arial"/>
                <w:b/>
                <w:bCs/>
                <w:color w:val="000000"/>
                <w:szCs w:val="21"/>
                <w:u w:val="single"/>
              </w:rPr>
              <w:t>Comparison</w:t>
            </w:r>
            <w:r w:rsidRPr="0097198B">
              <w:rPr>
                <w:rFonts w:ascii="Arial" w:hAnsi="Arial" w:cs="Arial"/>
                <w:b/>
                <w:bCs/>
                <w:color w:val="000000"/>
                <w:szCs w:val="21"/>
                <w:u w:val="single"/>
              </w:rPr>
              <w:t>：</w:t>
            </w:r>
            <w:r w:rsidRPr="0097198B">
              <w:rPr>
                <w:rFonts w:ascii="Arial" w:hAnsi="Arial" w:cs="Arial"/>
                <w:b/>
                <w:bCs/>
                <w:color w:val="000000"/>
                <w:szCs w:val="21"/>
                <w:u w:val="single"/>
              </w:rPr>
              <w:t xml:space="preserve"> </w:t>
            </w:r>
            <w:r w:rsidRPr="0097198B">
              <w:rPr>
                <w:rFonts w:ascii="Arial" w:hAnsi="Arial" w:cs="Arial"/>
                <w:color w:val="000000"/>
                <w:szCs w:val="21"/>
              </w:rPr>
              <w:t>No prone position</w:t>
            </w:r>
          </w:p>
          <w:p w14:paraId="1FCB1600" w14:textId="391F3E03" w:rsidR="000D4F1C" w:rsidRPr="0097198B" w:rsidRDefault="000D4F1C" w:rsidP="004A3414">
            <w:pPr>
              <w:rPr>
                <w:rFonts w:ascii="Arial" w:hAnsi="Arial" w:cs="Arial"/>
                <w:szCs w:val="21"/>
              </w:rPr>
            </w:pPr>
            <w:r w:rsidRPr="0097198B">
              <w:rPr>
                <w:rFonts w:ascii="Arial" w:hAnsi="Arial" w:cs="Arial"/>
                <w:b/>
                <w:bCs/>
                <w:szCs w:val="21"/>
                <w:u w:val="single"/>
              </w:rPr>
              <w:t>Outcome:</w:t>
            </w:r>
            <w:r w:rsidRPr="0097198B">
              <w:rPr>
                <w:rFonts w:ascii="Arial" w:hAnsi="Arial" w:cs="Arial"/>
                <w:szCs w:val="21"/>
              </w:rPr>
              <w:t xml:space="preserve"> Deaths (28 days, 30 days, 60 days, 90 days, </w:t>
            </w:r>
            <w:r w:rsidR="00900F34">
              <w:rPr>
                <w:rFonts w:ascii="Arial" w:hAnsi="Arial" w:cs="Arial"/>
                <w:szCs w:val="21"/>
              </w:rPr>
              <w:t>ICU mortalities</w:t>
            </w:r>
            <w:r w:rsidRPr="0097198B">
              <w:rPr>
                <w:rFonts w:ascii="Arial" w:hAnsi="Arial" w:cs="Arial"/>
                <w:szCs w:val="21"/>
              </w:rPr>
              <w:t xml:space="preserve">, </w:t>
            </w:r>
            <w:r w:rsidR="00900F34">
              <w:rPr>
                <w:rFonts w:ascii="Arial" w:hAnsi="Arial" w:cs="Arial"/>
                <w:szCs w:val="21"/>
              </w:rPr>
              <w:t>in-hospital mortalities</w:t>
            </w:r>
            <w:r w:rsidRPr="0097198B">
              <w:rPr>
                <w:rFonts w:ascii="Arial" w:hAnsi="Arial" w:cs="Arial"/>
                <w:szCs w:val="21"/>
              </w:rPr>
              <w:t xml:space="preserve">), ventilated days, ICU stays, tracheal tube problems (obstruction, airway obstruction), </w:t>
            </w:r>
            <w:r>
              <w:rPr>
                <w:rFonts w:ascii="Arial" w:hAnsi="Arial" w:cs="Arial"/>
                <w:szCs w:val="21"/>
              </w:rPr>
              <w:t>and d</w:t>
            </w:r>
            <w:r w:rsidRPr="00A30145">
              <w:rPr>
                <w:rFonts w:ascii="Arial" w:hAnsi="Arial" w:cs="Arial"/>
                <w:color w:val="000000" w:themeColor="text1"/>
                <w:szCs w:val="21"/>
              </w:rPr>
              <w:t>ecubitus ulcer</w:t>
            </w:r>
          </w:p>
          <w:p w14:paraId="4D17D178" w14:textId="77777777" w:rsidR="000D4F1C" w:rsidRPr="0097198B" w:rsidRDefault="000D4F1C" w:rsidP="004A3414">
            <w:pPr>
              <w:rPr>
                <w:rFonts w:ascii="Arial" w:hAnsi="Arial" w:cs="Arial"/>
                <w:szCs w:val="21"/>
              </w:rPr>
            </w:pPr>
            <w:r w:rsidRPr="0097198B">
              <w:rPr>
                <w:rFonts w:ascii="Arial" w:hAnsi="Arial" w:cs="Arial"/>
                <w:b/>
                <w:bCs/>
                <w:color w:val="000000"/>
                <w:szCs w:val="21"/>
                <w:u w:val="single"/>
              </w:rPr>
              <w:t>Summary of evidence</w:t>
            </w:r>
            <w:r w:rsidRPr="0097198B">
              <w:rPr>
                <w:rFonts w:ascii="Arial" w:hAnsi="Arial" w:cs="Arial"/>
                <w:b/>
                <w:bCs/>
                <w:color w:val="000000"/>
                <w:szCs w:val="21"/>
                <w:u w:val="single"/>
              </w:rPr>
              <w:t>：</w:t>
            </w:r>
          </w:p>
          <w:p w14:paraId="25CBCFC6" w14:textId="77777777" w:rsidR="000D4F1C" w:rsidRPr="0097198B" w:rsidRDefault="000D4F1C" w:rsidP="004A3414">
            <w:pPr>
              <w:ind w:firstLine="160"/>
              <w:rPr>
                <w:rFonts w:ascii="Arial" w:hAnsi="Arial" w:cs="Arial"/>
                <w:color w:val="000000"/>
                <w:szCs w:val="21"/>
              </w:rPr>
            </w:pPr>
            <w:r w:rsidRPr="0097198B">
              <w:rPr>
                <w:rFonts w:ascii="Arial" w:hAnsi="Arial" w:cs="Arial"/>
                <w:color w:val="000000"/>
                <w:szCs w:val="21"/>
              </w:rPr>
              <w:t>As a result of a systematic review, seven RCTs consistent with PICO were identified, and a meta-analysis using these was performed. Since only one RCT included the outcome of VFD, the duration of ventilation was considered as an alternative.</w:t>
            </w:r>
          </w:p>
          <w:p w14:paraId="16EE96FB" w14:textId="03BEE6D3" w:rsidR="000D4F1C" w:rsidRPr="0097198B" w:rsidRDefault="000D4F1C" w:rsidP="004A3414">
            <w:pPr>
              <w:rPr>
                <w:rFonts w:ascii="Arial" w:hAnsi="Arial" w:cs="Arial"/>
                <w:color w:val="000000"/>
                <w:szCs w:val="21"/>
              </w:rPr>
            </w:pPr>
            <w:r w:rsidRPr="0097198B">
              <w:rPr>
                <w:rFonts w:ascii="Arial" w:hAnsi="Arial" w:cs="Arial"/>
                <w:color w:val="000000"/>
                <w:szCs w:val="21"/>
              </w:rPr>
              <w:t>The estimated effect on short-term mortality (7 RCTs, N=2118) was a reduction of 69 patients per 1000 (95% CI: reduction of 135 to increase of 13), and the mean difference in duration of ventilation (3 RCTs, N=871) was a reduction of 0.48 days (95% CI: 1.61 days</w:t>
            </w:r>
            <w:r>
              <w:rPr>
                <w:rFonts w:ascii="Arial" w:hAnsi="Arial" w:cs="Arial"/>
                <w:color w:val="000000"/>
                <w:szCs w:val="21"/>
              </w:rPr>
              <w:t xml:space="preserve"> shorter to 0.65 days higher</w:t>
            </w:r>
            <w:r w:rsidRPr="0097198B">
              <w:rPr>
                <w:rFonts w:ascii="Arial" w:hAnsi="Arial" w:cs="Arial"/>
                <w:color w:val="000000"/>
                <w:szCs w:val="21"/>
              </w:rPr>
              <w:t xml:space="preserve">). The mean difference in duration of ICU stay (3 RCTs: N=518) was an increase of 1.03 days (95% CI: 1.7 days </w:t>
            </w:r>
            <w:r>
              <w:rPr>
                <w:rFonts w:ascii="Arial" w:hAnsi="Arial" w:cs="Arial"/>
                <w:color w:val="000000"/>
                <w:szCs w:val="21"/>
              </w:rPr>
              <w:t xml:space="preserve">shorter </w:t>
            </w:r>
            <w:r w:rsidRPr="0097198B">
              <w:rPr>
                <w:rFonts w:ascii="Arial" w:hAnsi="Arial" w:cs="Arial"/>
                <w:color w:val="000000"/>
                <w:szCs w:val="21"/>
              </w:rPr>
              <w:t>to 3.75 days</w:t>
            </w:r>
            <w:r>
              <w:rPr>
                <w:rFonts w:ascii="Arial" w:hAnsi="Arial" w:cs="Arial"/>
                <w:color w:val="000000"/>
                <w:szCs w:val="21"/>
              </w:rPr>
              <w:t xml:space="preserve"> longer</w:t>
            </w:r>
            <w:r w:rsidRPr="0097198B">
              <w:rPr>
                <w:rFonts w:ascii="Arial" w:hAnsi="Arial" w:cs="Arial"/>
                <w:color w:val="000000"/>
                <w:szCs w:val="21"/>
              </w:rPr>
              <w:t>), and the desired effect of the intervention was judged to be “moderate</w:t>
            </w:r>
            <w:r>
              <w:rPr>
                <w:rFonts w:ascii="Arial" w:hAnsi="Arial" w:cs="Arial"/>
                <w:color w:val="000000"/>
                <w:szCs w:val="21"/>
              </w:rPr>
              <w:t>.</w:t>
            </w:r>
            <w:r w:rsidRPr="0097198B">
              <w:rPr>
                <w:rFonts w:ascii="Arial" w:hAnsi="Arial" w:cs="Arial"/>
                <w:color w:val="000000"/>
                <w:szCs w:val="21"/>
              </w:rPr>
              <w:t xml:space="preserve">” On the </w:t>
            </w:r>
            <w:r>
              <w:rPr>
                <w:rFonts w:ascii="Arial" w:hAnsi="Arial" w:cs="Arial"/>
                <w:color w:val="000000"/>
                <w:szCs w:val="21"/>
              </w:rPr>
              <w:t>contrary</w:t>
            </w:r>
            <w:r w:rsidRPr="0097198B">
              <w:rPr>
                <w:rFonts w:ascii="Arial" w:hAnsi="Arial" w:cs="Arial"/>
                <w:color w:val="000000"/>
                <w:szCs w:val="21"/>
              </w:rPr>
              <w:t xml:space="preserve">, as outcomes of harm, the effect estimates for tracheal tube problems (2 RCTs: N=808) were 83 more patients/1000 at risk in the </w:t>
            </w:r>
            <w:r w:rsidR="00E354B3">
              <w:rPr>
                <w:rFonts w:ascii="Arial" w:hAnsi="Arial" w:cs="Arial"/>
                <w:color w:val="000000"/>
                <w:szCs w:val="21"/>
              </w:rPr>
              <w:t>prone</w:t>
            </w:r>
            <w:r w:rsidRPr="0097198B">
              <w:rPr>
                <w:rFonts w:ascii="Arial" w:hAnsi="Arial" w:cs="Arial"/>
                <w:color w:val="000000"/>
                <w:szCs w:val="21"/>
              </w:rPr>
              <w:t xml:space="preserve"> position compared to no </w:t>
            </w:r>
            <w:r w:rsidR="00E354B3">
              <w:rPr>
                <w:rFonts w:ascii="Arial" w:hAnsi="Arial" w:cs="Arial"/>
                <w:color w:val="000000"/>
                <w:szCs w:val="21"/>
              </w:rPr>
              <w:t>prone</w:t>
            </w:r>
            <w:r w:rsidRPr="0097198B">
              <w:rPr>
                <w:rFonts w:ascii="Arial" w:hAnsi="Arial" w:cs="Arial"/>
                <w:color w:val="000000"/>
                <w:szCs w:val="21"/>
              </w:rPr>
              <w:t xml:space="preserve"> position (95% CI: 30-151 more patients). For pressure sores and skin disorders (2 RCTs: N=344), the difference in risk was 114</w:t>
            </w:r>
            <w:r>
              <w:rPr>
                <w:rFonts w:ascii="Arial" w:hAnsi="Arial" w:cs="Arial"/>
                <w:color w:val="000000"/>
                <w:szCs w:val="21"/>
              </w:rPr>
              <w:t xml:space="preserve"> per </w:t>
            </w:r>
            <w:r w:rsidRPr="0097198B">
              <w:rPr>
                <w:rFonts w:ascii="Arial" w:hAnsi="Arial" w:cs="Arial"/>
                <w:color w:val="000000"/>
                <w:szCs w:val="21"/>
              </w:rPr>
              <w:t>1000</w:t>
            </w:r>
            <w:r>
              <w:rPr>
                <w:rFonts w:ascii="Arial" w:hAnsi="Arial" w:cs="Arial"/>
                <w:color w:val="000000"/>
                <w:szCs w:val="21"/>
              </w:rPr>
              <w:t xml:space="preserve"> patients increase</w:t>
            </w:r>
            <w:r w:rsidRPr="0097198B">
              <w:rPr>
                <w:rFonts w:ascii="Arial" w:hAnsi="Arial" w:cs="Arial"/>
                <w:color w:val="000000"/>
                <w:szCs w:val="21"/>
              </w:rPr>
              <w:t xml:space="preserve"> (95% CI: 19</w:t>
            </w:r>
            <w:r>
              <w:rPr>
                <w:rFonts w:ascii="Arial" w:hAnsi="Arial" w:cs="Arial"/>
                <w:color w:val="000000"/>
                <w:szCs w:val="21"/>
              </w:rPr>
              <w:t xml:space="preserve"> higher to </w:t>
            </w:r>
            <w:r w:rsidRPr="0097198B">
              <w:rPr>
                <w:rFonts w:ascii="Arial" w:hAnsi="Arial" w:cs="Arial"/>
                <w:color w:val="000000"/>
                <w:szCs w:val="21"/>
              </w:rPr>
              <w:t>237</w:t>
            </w:r>
            <w:r>
              <w:rPr>
                <w:rFonts w:ascii="Arial" w:hAnsi="Arial" w:cs="Arial"/>
                <w:color w:val="000000"/>
                <w:szCs w:val="21"/>
              </w:rPr>
              <w:t xml:space="preserve"> higher</w:t>
            </w:r>
            <w:r w:rsidRPr="0097198B">
              <w:rPr>
                <w:rFonts w:ascii="Arial" w:hAnsi="Arial" w:cs="Arial"/>
                <w:color w:val="000000"/>
                <w:szCs w:val="21"/>
              </w:rPr>
              <w:t>), and the expected harm was judged to be “small</w:t>
            </w:r>
            <w:r>
              <w:rPr>
                <w:rFonts w:ascii="Arial" w:hAnsi="Arial" w:cs="Arial"/>
                <w:color w:val="000000"/>
                <w:szCs w:val="21"/>
              </w:rPr>
              <w:t>.</w:t>
            </w:r>
            <w:r w:rsidRPr="0097198B">
              <w:rPr>
                <w:rFonts w:ascii="Arial" w:hAnsi="Arial" w:cs="Arial"/>
                <w:color w:val="000000"/>
                <w:szCs w:val="21"/>
              </w:rPr>
              <w:t>” Thus, whether the effect of the intervention was greater than the harm was judged to be “probably in favor of the intervention</w:t>
            </w:r>
            <w:r>
              <w:rPr>
                <w:rFonts w:ascii="Arial" w:hAnsi="Arial" w:cs="Arial"/>
                <w:color w:val="000000"/>
                <w:szCs w:val="21"/>
              </w:rPr>
              <w:t>.</w:t>
            </w:r>
            <w:r w:rsidRPr="0097198B">
              <w:rPr>
                <w:rFonts w:ascii="Arial" w:hAnsi="Arial" w:cs="Arial"/>
                <w:color w:val="000000"/>
                <w:szCs w:val="21"/>
              </w:rPr>
              <w:t>”</w:t>
            </w:r>
          </w:p>
          <w:p w14:paraId="5A22C990" w14:textId="77777777" w:rsidR="000D4F1C" w:rsidRPr="0097198B" w:rsidRDefault="000D4F1C" w:rsidP="004A3414">
            <w:pPr>
              <w:rPr>
                <w:rFonts w:ascii="Arial" w:hAnsi="Arial" w:cs="Arial"/>
                <w:szCs w:val="21"/>
              </w:rPr>
            </w:pPr>
            <w:r w:rsidRPr="0097198B">
              <w:rPr>
                <w:rFonts w:ascii="Arial" w:hAnsi="Arial" w:cs="Arial"/>
                <w:b/>
                <w:bCs/>
                <w:color w:val="000000"/>
                <w:szCs w:val="21"/>
                <w:u w:val="single"/>
              </w:rPr>
              <w:t>Certainty of the evidence</w:t>
            </w:r>
            <w:r w:rsidRPr="0097198B">
              <w:rPr>
                <w:rFonts w:ascii="Arial" w:hAnsi="Arial" w:cs="Arial"/>
                <w:b/>
                <w:bCs/>
                <w:color w:val="000000"/>
                <w:szCs w:val="21"/>
                <w:u w:val="single"/>
              </w:rPr>
              <w:t>：</w:t>
            </w:r>
          </w:p>
          <w:p w14:paraId="039B83DD" w14:textId="77777777" w:rsidR="000D4F1C" w:rsidRPr="0097198B" w:rsidRDefault="000D4F1C" w:rsidP="004A3414">
            <w:pPr>
              <w:rPr>
                <w:rFonts w:ascii="Arial" w:hAnsi="Arial" w:cs="Arial"/>
                <w:szCs w:val="21"/>
              </w:rPr>
            </w:pPr>
            <w:r w:rsidRPr="0097198B">
              <w:rPr>
                <w:rFonts w:ascii="Arial" w:hAnsi="Arial" w:cs="Arial"/>
                <w:color w:val="000000"/>
                <w:szCs w:val="21"/>
              </w:rPr>
              <w:t xml:space="preserve">　</w:t>
            </w:r>
            <w:r w:rsidRPr="0097198B">
              <w:rPr>
                <w:rFonts w:ascii="Arial" w:hAnsi="Arial" w:cs="Arial"/>
                <w:color w:val="000000"/>
                <w:szCs w:val="21"/>
              </w:rPr>
              <w:t xml:space="preserve">Desirable effect results showed that the intervention reduced death, shortened ventilator duration, and increased ICU length of stay. On the </w:t>
            </w:r>
            <w:r>
              <w:rPr>
                <w:rFonts w:ascii="Arial" w:hAnsi="Arial" w:cs="Arial"/>
                <w:color w:val="000000"/>
                <w:szCs w:val="21"/>
              </w:rPr>
              <w:t>contrary</w:t>
            </w:r>
            <w:r w:rsidRPr="0097198B">
              <w:rPr>
                <w:rFonts w:ascii="Arial" w:hAnsi="Arial" w:cs="Arial"/>
                <w:color w:val="000000"/>
                <w:szCs w:val="21"/>
              </w:rPr>
              <w:t>, the undesirable effect results showed that the intervention increased airway and skin problems. Therefore, the direction of the desirable and undesirable effects were not consistent, and the certainty of the evidence across the outcomes was judged to be “very low,” adopting the certainty of the evidence with the lowest certainty.</w:t>
            </w:r>
          </w:p>
          <w:p w14:paraId="001E7401" w14:textId="77777777" w:rsidR="000D4F1C" w:rsidRPr="0097198B" w:rsidRDefault="000D4F1C" w:rsidP="004A3414">
            <w:pPr>
              <w:rPr>
                <w:rFonts w:ascii="Arial" w:hAnsi="Arial" w:cs="Arial"/>
                <w:szCs w:val="21"/>
              </w:rPr>
            </w:pPr>
            <w:r w:rsidRPr="0097198B">
              <w:rPr>
                <w:rFonts w:ascii="Arial" w:hAnsi="Arial" w:cs="Arial"/>
                <w:b/>
                <w:bCs/>
                <w:color w:val="000000"/>
                <w:szCs w:val="21"/>
                <w:u w:val="single"/>
              </w:rPr>
              <w:t>Values, balance of effect, acceptability, feasibility</w:t>
            </w:r>
            <w:r w:rsidRPr="0097198B">
              <w:rPr>
                <w:rFonts w:ascii="Arial" w:hAnsi="Arial" w:cs="Arial"/>
                <w:b/>
                <w:bCs/>
                <w:color w:val="000000"/>
                <w:szCs w:val="21"/>
                <w:u w:val="single"/>
              </w:rPr>
              <w:t>：</w:t>
            </w:r>
          </w:p>
          <w:p w14:paraId="2B54FF1D" w14:textId="77777777" w:rsidR="000D4F1C" w:rsidRPr="0097198B" w:rsidRDefault="000D4F1C" w:rsidP="004A3414">
            <w:pPr>
              <w:rPr>
                <w:rFonts w:ascii="Arial" w:hAnsi="Arial" w:cs="Arial"/>
                <w:color w:val="000000"/>
                <w:szCs w:val="21"/>
              </w:rPr>
            </w:pPr>
            <w:r w:rsidRPr="0097198B">
              <w:rPr>
                <w:rFonts w:ascii="Arial" w:hAnsi="Arial" w:cs="Arial"/>
                <w:color w:val="000000"/>
                <w:szCs w:val="21"/>
              </w:rPr>
              <w:t xml:space="preserve">Although repositioning from the supine to the prone position requires more human resources than usual, the cost is likely to be minimal because no additional expensive equipment needs to be purchased. On the other hand, there is a concern that the prone position may cause airway problems and skin damage. However, the harm is likely to be minimal. In terms of fairness, prone treatment is considered to be a medical procedure within the scope of normal ARDS care and can be performed in facilities that are proficient in ARDS management. </w:t>
            </w:r>
            <w:r>
              <w:rPr>
                <w:rFonts w:ascii="Arial" w:hAnsi="Arial" w:cs="Arial"/>
                <w:color w:val="000000"/>
                <w:szCs w:val="21"/>
              </w:rPr>
              <w:t>In contrast</w:t>
            </w:r>
            <w:r w:rsidRPr="0097198B">
              <w:rPr>
                <w:rFonts w:ascii="Arial" w:hAnsi="Arial" w:cs="Arial"/>
                <w:color w:val="000000"/>
                <w:szCs w:val="21"/>
              </w:rPr>
              <w:t xml:space="preserve">, safety may be inequitable depending on the facility’s level of proficiency and workforce. Concerning feasibility, in an international epidemiological study, prone therapy was used only in 33% of patients with severe ARDS 2). Although there is no evidence in Japan, it is already practiced in regular practice, and it seems feasible </w:t>
            </w:r>
            <w:r w:rsidRPr="0097198B">
              <w:rPr>
                <w:rFonts w:ascii="Arial" w:hAnsi="Arial" w:cs="Arial"/>
                <w:color w:val="000000"/>
                <w:szCs w:val="21"/>
              </w:rPr>
              <w:lastRenderedPageBreak/>
              <w:t>even if costs are taken into consideration.</w:t>
            </w:r>
          </w:p>
          <w:p w14:paraId="76CBD094" w14:textId="77777777" w:rsidR="000D4F1C" w:rsidRPr="0097198B" w:rsidRDefault="000D4F1C" w:rsidP="004A3414">
            <w:pPr>
              <w:rPr>
                <w:rFonts w:ascii="Arial" w:hAnsi="Arial" w:cs="Arial"/>
                <w:szCs w:val="21"/>
              </w:rPr>
            </w:pPr>
            <w:r w:rsidRPr="0097198B">
              <w:rPr>
                <w:rFonts w:ascii="Arial" w:hAnsi="Arial" w:cs="Arial"/>
                <w:b/>
                <w:bCs/>
                <w:color w:val="000000"/>
                <w:szCs w:val="21"/>
                <w:u w:val="single"/>
              </w:rPr>
              <w:t>Panel meeting</w:t>
            </w:r>
            <w:r w:rsidRPr="0097198B">
              <w:rPr>
                <w:rFonts w:ascii="Arial" w:hAnsi="Arial" w:cs="Arial"/>
                <w:b/>
                <w:bCs/>
                <w:color w:val="000000"/>
                <w:szCs w:val="21"/>
                <w:u w:val="single"/>
              </w:rPr>
              <w:t>：</w:t>
            </w:r>
          </w:p>
          <w:p w14:paraId="040DAC37" w14:textId="77777777" w:rsidR="000D4F1C" w:rsidRPr="0097198B" w:rsidRDefault="000D4F1C" w:rsidP="004A3414">
            <w:pPr>
              <w:ind w:firstLine="160"/>
              <w:rPr>
                <w:rFonts w:ascii="Arial" w:hAnsi="Arial" w:cs="Arial"/>
                <w:color w:val="000000"/>
                <w:szCs w:val="21"/>
              </w:rPr>
            </w:pPr>
            <w:r w:rsidRPr="0097198B">
              <w:rPr>
                <w:rFonts w:ascii="Arial" w:hAnsi="Arial" w:cs="Arial"/>
                <w:color w:val="000000"/>
                <w:szCs w:val="21"/>
              </w:rPr>
              <w:t>In the pre-vote, the modified Delphi method gave a median score of nine and a disagreement index of 0.132 for “conditionally recommend prolonged prone positioning in moderately and severely ill adult patients with ARDS</w:t>
            </w:r>
            <w:r>
              <w:rPr>
                <w:rFonts w:ascii="Arial" w:hAnsi="Arial" w:cs="Arial"/>
                <w:color w:val="000000"/>
                <w:szCs w:val="21"/>
              </w:rPr>
              <w:t>.”</w:t>
            </w:r>
          </w:p>
          <w:p w14:paraId="1B946391" w14:textId="77777777" w:rsidR="000D4F1C" w:rsidRPr="0097198B" w:rsidRDefault="000D4F1C" w:rsidP="004A3414">
            <w:pPr>
              <w:ind w:firstLine="160"/>
              <w:rPr>
                <w:rFonts w:ascii="Arial" w:hAnsi="Arial" w:cs="Arial"/>
                <w:color w:val="000000"/>
                <w:szCs w:val="21"/>
              </w:rPr>
            </w:pPr>
            <w:r w:rsidRPr="0097198B">
              <w:rPr>
                <w:rFonts w:ascii="Arial" w:hAnsi="Arial" w:cs="Arial"/>
                <w:color w:val="000000"/>
                <w:szCs w:val="21"/>
              </w:rPr>
              <w:t>At the panel meeting, there was a discussion regarding the fact that muscle relaxants were used in combination in both the prone and control groups in the landmark PROSEVA study 3). As a result, the panel meeting finally reached a consensus with the results of the pre-vote without a re-vote being required.</w:t>
            </w:r>
          </w:p>
          <w:p w14:paraId="26BC8440" w14:textId="77777777" w:rsidR="000D4F1C" w:rsidRPr="0097198B" w:rsidRDefault="000D4F1C" w:rsidP="004A3414">
            <w:pPr>
              <w:rPr>
                <w:rFonts w:ascii="Arial" w:hAnsi="Arial" w:cs="Arial"/>
                <w:szCs w:val="21"/>
              </w:rPr>
            </w:pPr>
            <w:r w:rsidRPr="0097198B">
              <w:rPr>
                <w:rFonts w:ascii="Arial" w:hAnsi="Arial" w:cs="Arial"/>
                <w:color w:val="000000"/>
                <w:szCs w:val="21"/>
              </w:rPr>
              <w:t xml:space="preserve">   </w:t>
            </w:r>
          </w:p>
          <w:p w14:paraId="292A452C" w14:textId="77777777" w:rsidR="000D4F1C" w:rsidRPr="0097198B" w:rsidRDefault="000D4F1C" w:rsidP="004A3414">
            <w:pPr>
              <w:rPr>
                <w:rFonts w:ascii="Arial" w:hAnsi="Arial" w:cs="Arial"/>
                <w:szCs w:val="21"/>
              </w:rPr>
            </w:pPr>
            <w:r w:rsidRPr="0097198B">
              <w:rPr>
                <w:rFonts w:ascii="Arial" w:hAnsi="Arial" w:cs="Arial"/>
                <w:b/>
                <w:bCs/>
                <w:color w:val="000000"/>
                <w:szCs w:val="21"/>
                <w:u w:val="single"/>
              </w:rPr>
              <w:t>Note</w:t>
            </w:r>
            <w:r w:rsidRPr="0097198B">
              <w:rPr>
                <w:rFonts w:ascii="Arial" w:hAnsi="Arial" w:cs="Arial"/>
                <w:b/>
                <w:bCs/>
                <w:color w:val="000000"/>
                <w:szCs w:val="21"/>
                <w:u w:val="single"/>
              </w:rPr>
              <w:t>：</w:t>
            </w:r>
          </w:p>
          <w:p w14:paraId="55AC6C1E" w14:textId="4DA9D689" w:rsidR="000D4F1C" w:rsidRPr="0097198B" w:rsidRDefault="000D4F1C" w:rsidP="004A3414">
            <w:pPr>
              <w:ind w:firstLine="160"/>
              <w:rPr>
                <w:rFonts w:ascii="Arial" w:hAnsi="Arial" w:cs="Arial"/>
                <w:szCs w:val="21"/>
              </w:rPr>
            </w:pPr>
            <w:r w:rsidRPr="0097198B">
              <w:rPr>
                <w:rFonts w:ascii="Arial" w:hAnsi="Arial" w:cs="Arial"/>
                <w:color w:val="000000"/>
                <w:szCs w:val="21"/>
              </w:rPr>
              <w:t>It should be performed in a medical institution with some familiarity with the prone position. The use of the prone position should be limited to patients with moderate to severe ARDS, and the duration of prone positioning should be extended (</w:t>
            </w:r>
            <w:r>
              <w:rPr>
                <w:rFonts w:cs="Arial" w:hint="eastAsia"/>
                <w:color w:val="000000"/>
                <w:szCs w:val="21"/>
              </w:rPr>
              <w:t>≧</w:t>
            </w:r>
            <w:r w:rsidRPr="0097198B">
              <w:rPr>
                <w:rFonts w:ascii="Arial" w:hAnsi="Arial" w:cs="Arial"/>
                <w:color w:val="000000"/>
                <w:szCs w:val="21"/>
              </w:rPr>
              <w:t xml:space="preserve">12 h). In the landmark PROSEVA study, muscle relaxants were used in both the prone and control groups (91% in the </w:t>
            </w:r>
            <w:r w:rsidR="00E354B3">
              <w:rPr>
                <w:rFonts w:ascii="Arial" w:hAnsi="Arial" w:cs="Arial"/>
                <w:color w:val="000000"/>
                <w:szCs w:val="21"/>
              </w:rPr>
              <w:t>prone</w:t>
            </w:r>
            <w:r w:rsidRPr="0097198B">
              <w:rPr>
                <w:rFonts w:ascii="Arial" w:hAnsi="Arial" w:cs="Arial"/>
                <w:color w:val="000000"/>
                <w:szCs w:val="21"/>
              </w:rPr>
              <w:t xml:space="preserve"> group and 82.3% in the control group).</w:t>
            </w:r>
          </w:p>
        </w:tc>
      </w:tr>
    </w:tbl>
    <w:p w14:paraId="2BF2B6AC" w14:textId="77777777" w:rsidR="000D4F1C" w:rsidRPr="0097198B" w:rsidRDefault="000D4F1C" w:rsidP="004A3414">
      <w:pPr>
        <w:rPr>
          <w:rFonts w:ascii="Arial" w:hAnsi="Arial" w:cs="Arial"/>
          <w:color w:val="000000"/>
          <w:szCs w:val="21"/>
        </w:rPr>
      </w:pP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97198B" w14:paraId="2E4F1928" w14:textId="77777777" w:rsidTr="004A3414">
        <w:tc>
          <w:tcPr>
            <w:tcW w:w="0" w:type="auto"/>
            <w:shd w:val="clear" w:color="auto" w:fill="2E75B5"/>
            <w:tcMar>
              <w:top w:w="75" w:type="dxa"/>
              <w:left w:w="75" w:type="dxa"/>
              <w:bottom w:w="75" w:type="dxa"/>
              <w:right w:w="75" w:type="dxa"/>
            </w:tcMar>
            <w:hideMark/>
          </w:tcPr>
          <w:p w14:paraId="1956B449" w14:textId="77777777" w:rsidR="000D4F1C" w:rsidRPr="0097198B" w:rsidRDefault="000D4F1C" w:rsidP="004A3414">
            <w:pPr>
              <w:outlineLvl w:val="1"/>
              <w:rPr>
                <w:rFonts w:ascii="Arial" w:hAnsi="Arial" w:cs="Arial"/>
                <w:b/>
                <w:bCs/>
                <w:szCs w:val="21"/>
              </w:rPr>
            </w:pPr>
            <w:r w:rsidRPr="0097198B">
              <w:rPr>
                <w:rFonts w:ascii="Arial" w:hAnsi="Arial" w:cs="Arial"/>
                <w:b/>
                <w:bCs/>
                <w:color w:val="FFFFFF"/>
                <w:szCs w:val="21"/>
              </w:rPr>
              <w:t>Subgroup considerations</w:t>
            </w:r>
          </w:p>
        </w:tc>
      </w:tr>
      <w:tr w:rsidR="000D4F1C" w:rsidRPr="0097198B" w14:paraId="383179A8" w14:textId="77777777" w:rsidTr="004A3414">
        <w:trPr>
          <w:trHeight w:val="858"/>
        </w:trPr>
        <w:tc>
          <w:tcPr>
            <w:tcW w:w="0" w:type="auto"/>
            <w:tcMar>
              <w:top w:w="75" w:type="dxa"/>
              <w:left w:w="75" w:type="dxa"/>
              <w:bottom w:w="75" w:type="dxa"/>
              <w:right w:w="75" w:type="dxa"/>
            </w:tcMar>
            <w:hideMark/>
          </w:tcPr>
          <w:p w14:paraId="2B84D5B2" w14:textId="77777777" w:rsidR="000D4F1C" w:rsidRPr="0097198B" w:rsidRDefault="000D4F1C" w:rsidP="004A3414">
            <w:pPr>
              <w:ind w:firstLine="160"/>
              <w:rPr>
                <w:rFonts w:ascii="Arial" w:hAnsi="Arial" w:cs="Arial"/>
                <w:color w:val="000000"/>
                <w:szCs w:val="21"/>
              </w:rPr>
            </w:pPr>
            <w:r w:rsidRPr="0097198B">
              <w:rPr>
                <w:rFonts w:ascii="Arial" w:hAnsi="Arial" w:cs="Arial"/>
                <w:color w:val="000000"/>
                <w:szCs w:val="21"/>
              </w:rPr>
              <w:t>Subgroups were analyzed for prone time (</w:t>
            </w:r>
            <w:r>
              <w:rPr>
                <w:rFonts w:cs="Arial" w:hint="eastAsia"/>
                <w:color w:val="000000"/>
                <w:szCs w:val="21"/>
              </w:rPr>
              <w:t>≧</w:t>
            </w:r>
            <w:r w:rsidRPr="0097198B">
              <w:rPr>
                <w:rFonts w:ascii="Arial" w:hAnsi="Arial" w:cs="Arial"/>
                <w:color w:val="000000"/>
                <w:szCs w:val="21"/>
              </w:rPr>
              <w:t>12 h), concomitant lung protection ventilation (≤8 mL/PBW), and impaired oxygenation by the Berlin definition (moderate and severe only).</w:t>
            </w:r>
          </w:p>
          <w:p w14:paraId="2206D00D" w14:textId="77777777" w:rsidR="000D4F1C" w:rsidRPr="0097198B" w:rsidRDefault="000D4F1C" w:rsidP="004A3414">
            <w:pPr>
              <w:ind w:firstLine="160"/>
              <w:rPr>
                <w:rFonts w:ascii="Arial" w:hAnsi="Arial" w:cs="Arial"/>
                <w:color w:val="000000"/>
                <w:szCs w:val="21"/>
              </w:rPr>
            </w:pPr>
            <w:r w:rsidRPr="0097198B">
              <w:rPr>
                <w:rFonts w:ascii="Arial" w:hAnsi="Arial" w:cs="Arial"/>
                <w:color w:val="000000"/>
                <w:szCs w:val="21"/>
              </w:rPr>
              <w:t>For prone time (</w:t>
            </w:r>
            <w:r>
              <w:rPr>
                <w:rFonts w:cs="Arial" w:hint="eastAsia"/>
                <w:color w:val="000000"/>
                <w:szCs w:val="21"/>
              </w:rPr>
              <w:t>≧</w:t>
            </w:r>
            <w:r w:rsidRPr="0097198B">
              <w:rPr>
                <w:rFonts w:ascii="Arial" w:hAnsi="Arial" w:cs="Arial"/>
                <w:color w:val="000000"/>
                <w:szCs w:val="21"/>
              </w:rPr>
              <w:t xml:space="preserve">12 h; </w:t>
            </w:r>
            <w:r>
              <w:rPr>
                <w:rFonts w:ascii="Arial" w:hAnsi="Arial" w:cs="Arial"/>
                <w:color w:val="000000"/>
                <w:szCs w:val="21"/>
              </w:rPr>
              <w:t>4</w:t>
            </w:r>
            <w:r w:rsidRPr="0097198B">
              <w:rPr>
                <w:rFonts w:ascii="Arial" w:hAnsi="Arial" w:cs="Arial"/>
                <w:color w:val="000000"/>
                <w:szCs w:val="21"/>
              </w:rPr>
              <w:t xml:space="preserve"> RCTs: N=984), the effect estimate for short-term mortality was a risk difference of 119 fewer deaths/1000 patients (95% CI: 185 </w:t>
            </w:r>
            <w:r>
              <w:rPr>
                <w:rFonts w:ascii="Arial" w:hAnsi="Arial" w:cs="Arial"/>
                <w:color w:val="000000"/>
                <w:szCs w:val="21"/>
              </w:rPr>
              <w:t xml:space="preserve">fewer </w:t>
            </w:r>
            <w:r w:rsidRPr="0097198B">
              <w:rPr>
                <w:rFonts w:ascii="Arial" w:hAnsi="Arial" w:cs="Arial"/>
                <w:color w:val="000000"/>
                <w:szCs w:val="21"/>
              </w:rPr>
              <w:t xml:space="preserve">to 35 fewer deaths) with prone compared to no prone. With lung-protective ventilation (≤8 mL/PBW; </w:t>
            </w:r>
            <w:r>
              <w:rPr>
                <w:rFonts w:ascii="Arial" w:hAnsi="Arial" w:cs="Arial"/>
                <w:color w:val="000000"/>
                <w:szCs w:val="21"/>
              </w:rPr>
              <w:t>4</w:t>
            </w:r>
            <w:r w:rsidRPr="0097198B">
              <w:rPr>
                <w:rFonts w:ascii="Arial" w:hAnsi="Arial" w:cs="Arial"/>
                <w:color w:val="000000"/>
                <w:szCs w:val="21"/>
              </w:rPr>
              <w:t xml:space="preserve"> RCTs: N=888), there was a risk difference of 118 fewer patients/1000 (95% CI: 200</w:t>
            </w:r>
            <w:r>
              <w:rPr>
                <w:rFonts w:ascii="Arial" w:hAnsi="Arial" w:cs="Arial"/>
                <w:color w:val="000000"/>
                <w:szCs w:val="21"/>
              </w:rPr>
              <w:t xml:space="preserve"> fewer to</w:t>
            </w:r>
            <w:r w:rsidRPr="0097198B">
              <w:rPr>
                <w:rFonts w:ascii="Arial" w:hAnsi="Arial" w:cs="Arial"/>
                <w:color w:val="000000"/>
                <w:szCs w:val="21"/>
              </w:rPr>
              <w:t xml:space="preserve"> </w:t>
            </w:r>
            <w:r>
              <w:rPr>
                <w:rFonts w:ascii="Arial" w:hAnsi="Arial" w:cs="Arial"/>
                <w:color w:val="000000"/>
                <w:szCs w:val="21"/>
              </w:rPr>
              <w:t>4</w:t>
            </w:r>
            <w:r w:rsidRPr="0097198B">
              <w:rPr>
                <w:rFonts w:ascii="Arial" w:hAnsi="Arial" w:cs="Arial"/>
                <w:color w:val="000000"/>
                <w:szCs w:val="21"/>
              </w:rPr>
              <w:t xml:space="preserve"> fewer). In the Berlin definition of impaired oxygenation (moderate/severe only) (4 RCTs: N=984), the risk difference was 119 fewer patients/1000 (95% CI: 185 </w:t>
            </w:r>
            <w:r>
              <w:rPr>
                <w:rFonts w:ascii="Arial" w:hAnsi="Arial" w:cs="Arial"/>
                <w:color w:val="000000"/>
                <w:szCs w:val="21"/>
              </w:rPr>
              <w:t xml:space="preserve">fewer </w:t>
            </w:r>
            <w:r w:rsidRPr="0097198B">
              <w:rPr>
                <w:rFonts w:ascii="Arial" w:hAnsi="Arial" w:cs="Arial"/>
                <w:color w:val="000000"/>
                <w:szCs w:val="21"/>
              </w:rPr>
              <w:t>to 35 fewer patients).</w:t>
            </w:r>
          </w:p>
          <w:p w14:paraId="7A685A03" w14:textId="32A34A4B" w:rsidR="000D4F1C" w:rsidRPr="0097198B" w:rsidRDefault="000D4F1C" w:rsidP="004A3414">
            <w:pPr>
              <w:ind w:firstLine="160"/>
              <w:rPr>
                <w:rFonts w:ascii="Arial" w:hAnsi="Arial" w:cs="Arial"/>
                <w:color w:val="000000"/>
                <w:szCs w:val="21"/>
              </w:rPr>
            </w:pPr>
            <w:r w:rsidRPr="0097198B">
              <w:rPr>
                <w:rFonts w:ascii="Arial" w:hAnsi="Arial" w:cs="Arial"/>
                <w:color w:val="000000"/>
                <w:szCs w:val="21"/>
              </w:rPr>
              <w:t xml:space="preserve">These results suggest that prone positioning may improve mortality in all subgroups (prolonged </w:t>
            </w:r>
            <w:r w:rsidR="00E354B3">
              <w:rPr>
                <w:rFonts w:ascii="Arial" w:hAnsi="Arial" w:cs="Arial"/>
                <w:color w:val="000000"/>
                <w:szCs w:val="21"/>
              </w:rPr>
              <w:t>prone</w:t>
            </w:r>
            <w:r w:rsidRPr="0097198B">
              <w:rPr>
                <w:rFonts w:ascii="Arial" w:hAnsi="Arial" w:cs="Arial"/>
                <w:color w:val="000000"/>
                <w:szCs w:val="21"/>
              </w:rPr>
              <w:t xml:space="preserve">, concomitant </w:t>
            </w:r>
            <w:r w:rsidR="00C56BA0">
              <w:rPr>
                <w:rFonts w:ascii="Arial" w:hAnsi="Arial" w:cs="Arial"/>
                <w:color w:val="000000"/>
                <w:szCs w:val="21"/>
              </w:rPr>
              <w:t>lung-protective ventilation</w:t>
            </w:r>
            <w:r w:rsidRPr="0097198B">
              <w:rPr>
                <w:rFonts w:ascii="Arial" w:hAnsi="Arial" w:cs="Arial"/>
                <w:color w:val="000000"/>
                <w:szCs w:val="21"/>
              </w:rPr>
              <w:t>, moderate and severe hypoxemia).</w:t>
            </w:r>
          </w:p>
          <w:p w14:paraId="10521662" w14:textId="3D65E169" w:rsidR="000D4F1C" w:rsidRPr="0097198B" w:rsidRDefault="000D4F1C" w:rsidP="004A3414">
            <w:pPr>
              <w:ind w:firstLine="160"/>
              <w:rPr>
                <w:rFonts w:ascii="Arial" w:hAnsi="Arial" w:cs="Arial"/>
                <w:szCs w:val="21"/>
              </w:rPr>
            </w:pPr>
            <w:r w:rsidRPr="0097198B">
              <w:rPr>
                <w:rFonts w:ascii="Arial" w:hAnsi="Arial" w:cs="Arial"/>
                <w:color w:val="000000"/>
                <w:szCs w:val="21"/>
              </w:rPr>
              <w:t xml:space="preserve">Future studies with sufficient power to determine subgroup benefits are needed. In the meantime, prone positioning should be limited to patients with moderate to severe ARDS, and prolonged </w:t>
            </w:r>
            <w:r w:rsidR="00E354B3">
              <w:rPr>
                <w:rFonts w:ascii="Arial" w:hAnsi="Arial" w:cs="Arial"/>
                <w:color w:val="000000"/>
                <w:szCs w:val="21"/>
              </w:rPr>
              <w:t>prone</w:t>
            </w:r>
            <w:r w:rsidRPr="0097198B">
              <w:rPr>
                <w:rFonts w:ascii="Arial" w:hAnsi="Arial" w:cs="Arial"/>
                <w:color w:val="000000"/>
                <w:szCs w:val="21"/>
              </w:rPr>
              <w:t xml:space="preserve"> positioning (</w:t>
            </w:r>
            <w:r>
              <w:rPr>
                <w:rFonts w:cs="Arial" w:hint="eastAsia"/>
                <w:color w:val="000000"/>
                <w:szCs w:val="21"/>
              </w:rPr>
              <w:t>≧</w:t>
            </w:r>
            <w:r w:rsidRPr="0097198B">
              <w:rPr>
                <w:rFonts w:ascii="Arial" w:hAnsi="Arial" w:cs="Arial"/>
                <w:color w:val="000000"/>
                <w:szCs w:val="21"/>
              </w:rPr>
              <w:t>12 h) should be considered. </w:t>
            </w:r>
          </w:p>
        </w:tc>
      </w:tr>
      <w:tr w:rsidR="000D4F1C" w:rsidRPr="0097198B" w14:paraId="056935B8" w14:textId="77777777" w:rsidTr="004A3414">
        <w:tc>
          <w:tcPr>
            <w:tcW w:w="0" w:type="auto"/>
            <w:shd w:val="clear" w:color="auto" w:fill="2E75B5"/>
            <w:tcMar>
              <w:top w:w="75" w:type="dxa"/>
              <w:left w:w="75" w:type="dxa"/>
              <w:bottom w:w="75" w:type="dxa"/>
              <w:right w:w="75" w:type="dxa"/>
            </w:tcMar>
            <w:hideMark/>
          </w:tcPr>
          <w:p w14:paraId="5D14E384" w14:textId="77777777" w:rsidR="000D4F1C" w:rsidRPr="0097198B" w:rsidRDefault="000D4F1C" w:rsidP="004A3414">
            <w:pPr>
              <w:outlineLvl w:val="1"/>
              <w:rPr>
                <w:rFonts w:ascii="Arial" w:hAnsi="Arial" w:cs="Arial"/>
                <w:b/>
                <w:bCs/>
                <w:szCs w:val="21"/>
              </w:rPr>
            </w:pPr>
            <w:r w:rsidRPr="0097198B">
              <w:rPr>
                <w:rFonts w:ascii="Arial" w:hAnsi="Arial" w:cs="Arial"/>
                <w:b/>
                <w:bCs/>
                <w:color w:val="FFFFFF"/>
                <w:szCs w:val="21"/>
              </w:rPr>
              <w:t>Implementation considerations</w:t>
            </w:r>
          </w:p>
        </w:tc>
      </w:tr>
      <w:tr w:rsidR="000D4F1C" w:rsidRPr="0097198B" w14:paraId="597FF5DC" w14:textId="77777777" w:rsidTr="004A3414">
        <w:trPr>
          <w:trHeight w:val="17"/>
        </w:trPr>
        <w:tc>
          <w:tcPr>
            <w:tcW w:w="0" w:type="auto"/>
            <w:tcMar>
              <w:top w:w="75" w:type="dxa"/>
              <w:left w:w="75" w:type="dxa"/>
              <w:bottom w:w="75" w:type="dxa"/>
              <w:right w:w="75" w:type="dxa"/>
            </w:tcMar>
            <w:hideMark/>
          </w:tcPr>
          <w:p w14:paraId="303E8380" w14:textId="7A49A7B2" w:rsidR="000D4F1C" w:rsidRPr="0097198B" w:rsidRDefault="000D4F1C" w:rsidP="004A3414">
            <w:pPr>
              <w:ind w:firstLine="160"/>
              <w:rPr>
                <w:rFonts w:ascii="Arial" w:hAnsi="Arial" w:cs="Arial"/>
                <w:color w:val="000000"/>
                <w:szCs w:val="21"/>
              </w:rPr>
            </w:pPr>
            <w:r w:rsidRPr="0097198B">
              <w:rPr>
                <w:rFonts w:ascii="Arial" w:hAnsi="Arial" w:cs="Arial"/>
                <w:color w:val="000000"/>
                <w:szCs w:val="21"/>
              </w:rPr>
              <w:t xml:space="preserve">The prone position should be performed in a facility with some familiarity with ARDS management and the </w:t>
            </w:r>
            <w:r w:rsidR="00E354B3">
              <w:rPr>
                <w:rFonts w:ascii="Arial" w:hAnsi="Arial" w:cs="Arial"/>
                <w:color w:val="000000"/>
                <w:szCs w:val="21"/>
              </w:rPr>
              <w:t>prone</w:t>
            </w:r>
            <w:r w:rsidRPr="0097198B">
              <w:rPr>
                <w:rFonts w:ascii="Arial" w:hAnsi="Arial" w:cs="Arial"/>
                <w:color w:val="000000"/>
                <w:szCs w:val="21"/>
              </w:rPr>
              <w:t xml:space="preserve"> position. It requires multiple staff members and may not be feasible in some facilities or at certain times of the day. Most studies reviewed in this systematic review used a PaO2/</w:t>
            </w:r>
            <w:r w:rsidR="00F41FB6">
              <w:rPr>
                <w:rFonts w:ascii="Arial" w:hAnsi="Arial" w:cs="Arial"/>
                <w:color w:val="000000"/>
                <w:szCs w:val="21"/>
              </w:rPr>
              <w:t>FIO2</w:t>
            </w:r>
            <w:r w:rsidRPr="0097198B">
              <w:rPr>
                <w:rFonts w:ascii="Arial" w:hAnsi="Arial" w:cs="Arial"/>
                <w:color w:val="000000"/>
                <w:szCs w:val="21"/>
              </w:rPr>
              <w:t xml:space="preserve"> ratio of &lt;150 mmHg as an inclusion criterion, which is different from the AECC criteria and the Berlin definition of impaired oxygenation in ARDS.</w:t>
            </w:r>
          </w:p>
          <w:p w14:paraId="69478D0E" w14:textId="77777777" w:rsidR="000D4F1C" w:rsidRPr="0097198B" w:rsidRDefault="000D4F1C" w:rsidP="004A3414">
            <w:pPr>
              <w:ind w:firstLine="160"/>
              <w:rPr>
                <w:rFonts w:ascii="Arial" w:hAnsi="Arial" w:cs="Arial"/>
                <w:color w:val="000000"/>
                <w:szCs w:val="21"/>
              </w:rPr>
            </w:pPr>
            <w:r w:rsidRPr="0097198B">
              <w:rPr>
                <w:rFonts w:ascii="Arial" w:hAnsi="Arial" w:cs="Arial"/>
                <w:color w:val="000000"/>
                <w:szCs w:val="21"/>
              </w:rPr>
              <w:t>The 2016 Japanese ARDS guideline recommendation 4) was “We suggest that prone management be implemented in adult patients with ARDS (especially moderate and severe cases) (GRADE 2C, weak recommendation/low certainty evidence)</w:t>
            </w:r>
            <w:r>
              <w:rPr>
                <w:rFonts w:ascii="Arial" w:hAnsi="Arial" w:cs="Arial"/>
                <w:color w:val="000000"/>
                <w:szCs w:val="21"/>
              </w:rPr>
              <w:t>.</w:t>
            </w:r>
            <w:r w:rsidRPr="0097198B">
              <w:rPr>
                <w:rFonts w:ascii="Arial" w:hAnsi="Arial" w:cs="Arial"/>
                <w:color w:val="000000"/>
                <w:szCs w:val="21"/>
              </w:rPr>
              <w:t>”</w:t>
            </w:r>
          </w:p>
          <w:p w14:paraId="78FB3DD4" w14:textId="5702AB0E" w:rsidR="000D4F1C" w:rsidRPr="0097198B" w:rsidRDefault="000D4F1C" w:rsidP="004A3414">
            <w:pPr>
              <w:ind w:firstLine="160"/>
              <w:rPr>
                <w:rFonts w:ascii="Arial" w:hAnsi="Arial" w:cs="Arial"/>
                <w:szCs w:val="21"/>
              </w:rPr>
            </w:pPr>
            <w:r w:rsidRPr="0097198B">
              <w:rPr>
                <w:rFonts w:ascii="Arial" w:hAnsi="Arial" w:cs="Arial"/>
                <w:color w:val="000000"/>
                <w:szCs w:val="21"/>
              </w:rPr>
              <w:t xml:space="preserve">The Surviving Sepsis Campaign 2016 guideline 5) recommended: “the use of the prone position rather than the </w:t>
            </w:r>
            <w:r w:rsidR="00E354B3">
              <w:rPr>
                <w:rFonts w:ascii="Arial" w:hAnsi="Arial" w:cs="Arial"/>
                <w:color w:val="000000"/>
                <w:szCs w:val="21"/>
              </w:rPr>
              <w:t>prone</w:t>
            </w:r>
            <w:r w:rsidRPr="0097198B">
              <w:rPr>
                <w:rFonts w:ascii="Arial" w:hAnsi="Arial" w:cs="Arial"/>
                <w:color w:val="000000"/>
                <w:szCs w:val="21"/>
              </w:rPr>
              <w:t xml:space="preserve"> position is recommended for adult patients with sepsis and ARDS and a Pao2/</w:t>
            </w:r>
            <w:r w:rsidR="00F41FB6">
              <w:rPr>
                <w:rFonts w:ascii="Arial" w:hAnsi="Arial" w:cs="Arial"/>
                <w:color w:val="000000"/>
                <w:szCs w:val="21"/>
              </w:rPr>
              <w:t>FIO2</w:t>
            </w:r>
            <w:r w:rsidRPr="0097198B">
              <w:rPr>
                <w:rFonts w:ascii="Arial" w:hAnsi="Arial" w:cs="Arial"/>
                <w:color w:val="000000"/>
                <w:szCs w:val="21"/>
              </w:rPr>
              <w:t xml:space="preserve"> ratio of less than 150 mmHg (strong recommendation/moderate certainty of (strong recommendation/moderate certainty </w:t>
            </w:r>
            <w:r w:rsidRPr="0097198B">
              <w:rPr>
                <w:rFonts w:ascii="Arial" w:hAnsi="Arial" w:cs="Arial"/>
                <w:color w:val="000000"/>
                <w:szCs w:val="21"/>
              </w:rPr>
              <w:lastRenderedPageBreak/>
              <w:t>evidence)</w:t>
            </w:r>
            <w:r>
              <w:rPr>
                <w:rFonts w:ascii="Arial" w:hAnsi="Arial" w:cs="Arial"/>
                <w:color w:val="000000"/>
                <w:szCs w:val="21"/>
              </w:rPr>
              <w:t>.</w:t>
            </w:r>
            <w:r w:rsidRPr="0097198B">
              <w:rPr>
                <w:rFonts w:ascii="Arial" w:hAnsi="Arial" w:cs="Arial"/>
                <w:color w:val="000000"/>
                <w:szCs w:val="21"/>
              </w:rPr>
              <w:t>”.</w:t>
            </w:r>
          </w:p>
        </w:tc>
      </w:tr>
    </w:tbl>
    <w:p w14:paraId="1D07DEE7" w14:textId="77777777" w:rsidR="000D4F1C" w:rsidRPr="0097198B" w:rsidRDefault="000D4F1C" w:rsidP="004A3414">
      <w:pPr>
        <w:rPr>
          <w:rFonts w:ascii="Arial" w:hAnsi="Arial" w:cs="Arial"/>
          <w:color w:val="000000"/>
          <w:szCs w:val="21"/>
        </w:rPr>
      </w:pP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97198B" w14:paraId="3E9F0144" w14:textId="77777777" w:rsidTr="004A3414">
        <w:trPr>
          <w:trHeight w:val="482"/>
        </w:trPr>
        <w:tc>
          <w:tcPr>
            <w:tcW w:w="0" w:type="auto"/>
            <w:shd w:val="clear" w:color="auto" w:fill="2E75B5"/>
            <w:tcMar>
              <w:top w:w="75" w:type="dxa"/>
              <w:left w:w="75" w:type="dxa"/>
              <w:bottom w:w="75" w:type="dxa"/>
              <w:right w:w="75" w:type="dxa"/>
            </w:tcMar>
            <w:hideMark/>
          </w:tcPr>
          <w:p w14:paraId="51FEFF8F" w14:textId="77777777" w:rsidR="000D4F1C" w:rsidRPr="0097198B" w:rsidRDefault="000D4F1C" w:rsidP="004A3414">
            <w:pPr>
              <w:outlineLvl w:val="1"/>
              <w:rPr>
                <w:rFonts w:ascii="Arial" w:hAnsi="Arial" w:cs="Arial"/>
                <w:b/>
                <w:bCs/>
                <w:szCs w:val="21"/>
              </w:rPr>
            </w:pPr>
            <w:r w:rsidRPr="0097198B">
              <w:rPr>
                <w:rFonts w:ascii="Arial" w:hAnsi="Arial" w:cs="Arial"/>
                <w:b/>
                <w:bCs/>
                <w:color w:val="FFFFFF"/>
                <w:szCs w:val="21"/>
              </w:rPr>
              <w:t>Monitoring and evaluation</w:t>
            </w:r>
          </w:p>
        </w:tc>
      </w:tr>
      <w:tr w:rsidR="000D4F1C" w:rsidRPr="0097198B" w14:paraId="2D2C1EAD" w14:textId="77777777" w:rsidTr="004A3414">
        <w:trPr>
          <w:trHeight w:val="1080"/>
        </w:trPr>
        <w:tc>
          <w:tcPr>
            <w:tcW w:w="0" w:type="auto"/>
            <w:tcMar>
              <w:top w:w="75" w:type="dxa"/>
              <w:left w:w="75" w:type="dxa"/>
              <w:bottom w:w="75" w:type="dxa"/>
              <w:right w:w="75" w:type="dxa"/>
            </w:tcMar>
            <w:hideMark/>
          </w:tcPr>
          <w:p w14:paraId="75007241" w14:textId="77777777" w:rsidR="000D4F1C" w:rsidRPr="0097198B" w:rsidRDefault="000D4F1C" w:rsidP="004A3414">
            <w:pPr>
              <w:ind w:firstLine="160"/>
              <w:rPr>
                <w:rFonts w:ascii="Arial" w:hAnsi="Arial" w:cs="Arial"/>
                <w:szCs w:val="21"/>
              </w:rPr>
            </w:pPr>
            <w:r w:rsidRPr="0097198B">
              <w:rPr>
                <w:rFonts w:ascii="Arial" w:hAnsi="Arial" w:cs="Arial"/>
                <w:color w:val="000000"/>
                <w:szCs w:val="21"/>
              </w:rPr>
              <w:t>When prone positioning is performed in high-risk adult patients with ARDS, respiration and circulation should be monitored. During prone positioning, care should be taken to avoid obstruction or malposition of the tracheal tube, obstruction of the intravenous line, pressure on the eyes or other parts of the body, and possible neurological damage due to the position. Informed consent from the patient’s family is necessary for prone positioning. Further information on the adverse effects of the prone position as a clinical issue needs to be collected before recommendations can be implemented. In addition, it is necessary to monitor the implementation status of the guideline through the use of questionnaires and other means after the guideline is published to ensure that there are no other clinical problems.</w:t>
            </w:r>
          </w:p>
        </w:tc>
      </w:tr>
      <w:tr w:rsidR="000D4F1C" w:rsidRPr="0097198B" w14:paraId="2348862F" w14:textId="77777777" w:rsidTr="004A3414">
        <w:tc>
          <w:tcPr>
            <w:tcW w:w="0" w:type="auto"/>
            <w:shd w:val="clear" w:color="auto" w:fill="2E75B5"/>
            <w:tcMar>
              <w:top w:w="75" w:type="dxa"/>
              <w:left w:w="75" w:type="dxa"/>
              <w:bottom w:w="75" w:type="dxa"/>
              <w:right w:w="75" w:type="dxa"/>
            </w:tcMar>
            <w:hideMark/>
          </w:tcPr>
          <w:p w14:paraId="10A19E74" w14:textId="77777777" w:rsidR="000D4F1C" w:rsidRPr="0097198B" w:rsidRDefault="000D4F1C" w:rsidP="004A3414">
            <w:pPr>
              <w:outlineLvl w:val="1"/>
              <w:rPr>
                <w:rFonts w:ascii="Arial" w:hAnsi="Arial" w:cs="Arial"/>
                <w:b/>
                <w:bCs/>
                <w:szCs w:val="21"/>
              </w:rPr>
            </w:pPr>
            <w:r w:rsidRPr="0097198B">
              <w:rPr>
                <w:rFonts w:ascii="Arial" w:hAnsi="Arial" w:cs="Arial"/>
                <w:b/>
                <w:bCs/>
                <w:color w:val="FFFFFF"/>
                <w:szCs w:val="21"/>
              </w:rPr>
              <w:t>Research priorities</w:t>
            </w:r>
          </w:p>
        </w:tc>
      </w:tr>
      <w:tr w:rsidR="000D4F1C" w:rsidRPr="0097198B" w14:paraId="1AAB9484" w14:textId="77777777" w:rsidTr="004A3414">
        <w:trPr>
          <w:trHeight w:val="685"/>
        </w:trPr>
        <w:tc>
          <w:tcPr>
            <w:tcW w:w="0" w:type="auto"/>
            <w:tcMar>
              <w:top w:w="75" w:type="dxa"/>
              <w:left w:w="75" w:type="dxa"/>
              <w:bottom w:w="75" w:type="dxa"/>
              <w:right w:w="75" w:type="dxa"/>
            </w:tcMar>
            <w:hideMark/>
          </w:tcPr>
          <w:p w14:paraId="30507BD6" w14:textId="1C692004" w:rsidR="000D4F1C" w:rsidRPr="0097198B" w:rsidRDefault="000D4F1C" w:rsidP="004A3414">
            <w:pPr>
              <w:ind w:firstLine="160"/>
              <w:rPr>
                <w:rFonts w:ascii="Arial" w:hAnsi="Arial" w:cs="Arial"/>
                <w:szCs w:val="21"/>
              </w:rPr>
            </w:pPr>
            <w:r w:rsidRPr="0097198B">
              <w:rPr>
                <w:rFonts w:ascii="Arial" w:hAnsi="Arial" w:cs="Arial"/>
                <w:color w:val="000000"/>
                <w:szCs w:val="21"/>
              </w:rPr>
              <w:t xml:space="preserve">Long-term prognosis, effectiveness in combination with other therapies (ECMO), and optimal duration of the </w:t>
            </w:r>
            <w:r w:rsidR="00E354B3">
              <w:rPr>
                <w:rFonts w:ascii="Arial" w:hAnsi="Arial" w:cs="Arial"/>
                <w:color w:val="000000"/>
                <w:szCs w:val="21"/>
              </w:rPr>
              <w:t>prone</w:t>
            </w:r>
            <w:r w:rsidRPr="0097198B">
              <w:rPr>
                <w:rFonts w:ascii="Arial" w:hAnsi="Arial" w:cs="Arial"/>
                <w:color w:val="000000"/>
                <w:szCs w:val="21"/>
              </w:rPr>
              <w:t xml:space="preserve"> position need to be verified.</w:t>
            </w:r>
          </w:p>
        </w:tc>
      </w:tr>
    </w:tbl>
    <w:p w14:paraId="436D4247" w14:textId="77777777" w:rsidR="000D4F1C" w:rsidRPr="0097198B" w:rsidRDefault="000D4F1C" w:rsidP="004A3414">
      <w:pPr>
        <w:shd w:val="clear" w:color="auto" w:fill="FFFFFF"/>
        <w:rPr>
          <w:rFonts w:ascii="Arial" w:hAnsi="Arial" w:cs="Arial"/>
          <w:color w:val="000000"/>
          <w:szCs w:val="21"/>
        </w:rPr>
      </w:pPr>
    </w:p>
    <w:p w14:paraId="51946BB8" w14:textId="77777777" w:rsidR="000D4F1C" w:rsidRPr="0097198B" w:rsidRDefault="000D4F1C" w:rsidP="004A3414">
      <w:pPr>
        <w:shd w:val="clear" w:color="auto" w:fill="FFFFFF"/>
        <w:rPr>
          <w:rFonts w:ascii="Arial" w:hAnsi="Arial" w:cs="Arial"/>
          <w:color w:val="000000"/>
          <w:szCs w:val="21"/>
        </w:rPr>
      </w:pPr>
      <w:r w:rsidRPr="0097198B">
        <w:rPr>
          <w:rFonts w:ascii="Arial" w:hAnsi="Arial" w:cs="Arial" w:hint="eastAsia"/>
          <w:color w:val="000000"/>
          <w:szCs w:val="21"/>
        </w:rPr>
        <w:t>R</w:t>
      </w:r>
      <w:r w:rsidRPr="0097198B">
        <w:rPr>
          <w:rFonts w:ascii="Arial" w:hAnsi="Arial" w:cs="Arial"/>
          <w:color w:val="000000"/>
          <w:szCs w:val="21"/>
        </w:rPr>
        <w:t>eferences</w:t>
      </w:r>
    </w:p>
    <w:p w14:paraId="45F54816" w14:textId="77777777" w:rsidR="000D4F1C" w:rsidRPr="0097198B" w:rsidRDefault="000D4F1C" w:rsidP="004A3414">
      <w:pPr>
        <w:pStyle w:val="Web"/>
        <w:spacing w:before="0" w:beforeAutospacing="0" w:after="0" w:afterAutospacing="0"/>
        <w:jc w:val="both"/>
        <w:rPr>
          <w:rFonts w:ascii="Arial" w:hAnsi="Arial" w:cs="Arial"/>
          <w:color w:val="000000"/>
          <w:sz w:val="21"/>
          <w:szCs w:val="21"/>
        </w:rPr>
      </w:pPr>
      <w:r w:rsidRPr="0097198B">
        <w:rPr>
          <w:rFonts w:ascii="Arial" w:hAnsi="Arial" w:cs="Arial"/>
          <w:color w:val="000000"/>
          <w:sz w:val="21"/>
          <w:szCs w:val="21"/>
        </w:rPr>
        <w:t>1) Guérin C, Albert RK, Beitler J, et al. Prone position in ARDS patients: why, when, how and for whom. Intensive Care Med. 2020;46:2385-2396. PMID 33169218.</w:t>
      </w:r>
    </w:p>
    <w:p w14:paraId="6DDB5074" w14:textId="77777777" w:rsidR="000D4F1C" w:rsidRPr="0097198B" w:rsidRDefault="000D4F1C" w:rsidP="004A3414">
      <w:pPr>
        <w:pStyle w:val="Web"/>
        <w:spacing w:before="0" w:beforeAutospacing="0" w:after="0" w:afterAutospacing="0"/>
        <w:jc w:val="both"/>
        <w:rPr>
          <w:rFonts w:ascii="Arial" w:hAnsi="Arial" w:cs="Arial"/>
          <w:color w:val="000000"/>
          <w:sz w:val="21"/>
          <w:szCs w:val="21"/>
        </w:rPr>
      </w:pPr>
      <w:r w:rsidRPr="0097198B">
        <w:rPr>
          <w:rFonts w:ascii="Arial" w:hAnsi="Arial" w:cs="Arial"/>
          <w:color w:val="000000"/>
          <w:sz w:val="21"/>
          <w:szCs w:val="21"/>
        </w:rPr>
        <w:t>2) Guérin C, Beuret P, Constantin JM, et al. A prospective international observational prevalence study on prone positioning of ARDS patients: the APRONET (ARDS Prone Position Network) study. Intensive Care Med. 2018;44:22-37. PMID 29218379.</w:t>
      </w:r>
    </w:p>
    <w:p w14:paraId="11AA5187" w14:textId="77777777" w:rsidR="000D4F1C" w:rsidRPr="0097198B" w:rsidRDefault="000D4F1C" w:rsidP="004A3414">
      <w:pPr>
        <w:pStyle w:val="Web"/>
        <w:spacing w:before="0" w:beforeAutospacing="0" w:after="0" w:afterAutospacing="0"/>
        <w:jc w:val="both"/>
        <w:rPr>
          <w:rFonts w:ascii="Arial" w:hAnsi="Arial" w:cs="Arial"/>
          <w:color w:val="000000"/>
          <w:sz w:val="21"/>
          <w:szCs w:val="21"/>
        </w:rPr>
      </w:pPr>
      <w:r w:rsidRPr="0097198B">
        <w:rPr>
          <w:rFonts w:ascii="Arial" w:hAnsi="Arial" w:cs="Arial"/>
          <w:color w:val="000000"/>
          <w:sz w:val="21"/>
          <w:szCs w:val="21"/>
        </w:rPr>
        <w:t>3) Guérin C, Reignier J, Richard J-C, et al. Prone positioning in severe acute respiratory distress syndrome. N Engl J Med. 2013;368:2159-68. PMID 23688302.</w:t>
      </w:r>
    </w:p>
    <w:p w14:paraId="4E06645C" w14:textId="77777777" w:rsidR="000D4F1C" w:rsidRPr="0097198B" w:rsidRDefault="000D4F1C" w:rsidP="004A3414">
      <w:pPr>
        <w:pStyle w:val="Web"/>
        <w:spacing w:before="0" w:beforeAutospacing="0" w:after="0" w:afterAutospacing="0"/>
        <w:jc w:val="both"/>
        <w:rPr>
          <w:rFonts w:ascii="Arial" w:hAnsi="Arial" w:cs="Arial"/>
          <w:color w:val="000000"/>
          <w:sz w:val="21"/>
          <w:szCs w:val="21"/>
        </w:rPr>
      </w:pPr>
      <w:r w:rsidRPr="0097198B">
        <w:rPr>
          <w:rFonts w:ascii="Arial" w:hAnsi="Arial" w:cs="Arial"/>
          <w:color w:val="000000"/>
          <w:sz w:val="21"/>
          <w:szCs w:val="21"/>
        </w:rPr>
        <w:t>4) Hashimoto S, Sanui M, Egi M, et al. The clinical practice guideline for the management of ARDS in Japan. J Intens Care. 2017;5:50. PMID 28770093.</w:t>
      </w:r>
    </w:p>
    <w:p w14:paraId="6644FFBA" w14:textId="77777777" w:rsidR="000D4F1C" w:rsidRPr="0097198B" w:rsidRDefault="000D4F1C" w:rsidP="004A3414">
      <w:pPr>
        <w:pStyle w:val="Web"/>
        <w:spacing w:before="0" w:beforeAutospacing="0" w:after="0" w:afterAutospacing="0"/>
        <w:jc w:val="both"/>
        <w:rPr>
          <w:rFonts w:ascii="Arial" w:hAnsi="Arial" w:cs="Arial"/>
          <w:color w:val="000000"/>
          <w:sz w:val="21"/>
          <w:szCs w:val="21"/>
        </w:rPr>
      </w:pPr>
      <w:r w:rsidRPr="0097198B">
        <w:rPr>
          <w:rFonts w:ascii="Arial" w:hAnsi="Arial" w:cs="Arial"/>
          <w:color w:val="000000"/>
          <w:sz w:val="21"/>
          <w:szCs w:val="21"/>
        </w:rPr>
        <w:t>5) Rhodes A, Evans LE, Alhazzani W, et al. Surviving sepsis campaign: international guidelines for management of sepsis and septic shock: 2016. Intensive Care Med. 2017;43:304-377. PMID 28101605.</w:t>
      </w:r>
    </w:p>
    <w:p w14:paraId="00136867" w14:textId="77777777" w:rsidR="000D4F1C" w:rsidRPr="0064050F" w:rsidRDefault="000D4F1C" w:rsidP="004A3414">
      <w:pPr>
        <w:spacing w:after="240"/>
        <w:rPr>
          <w:rFonts w:ascii="Arial" w:hAnsi="Arial" w:cs="Arial"/>
          <w:szCs w:val="21"/>
        </w:rPr>
      </w:pPr>
    </w:p>
    <w:p w14:paraId="0398E521" w14:textId="77777777" w:rsidR="000D4F1C" w:rsidRPr="0064050F" w:rsidRDefault="000D4F1C" w:rsidP="004A3414">
      <w:pPr>
        <w:spacing w:after="240"/>
        <w:rPr>
          <w:rFonts w:ascii="Arial" w:hAnsi="Arial" w:cs="Arial"/>
          <w:szCs w:val="21"/>
        </w:rPr>
      </w:pPr>
    </w:p>
    <w:p w14:paraId="1B9ACED3" w14:textId="77777777" w:rsidR="000D4F1C" w:rsidRPr="00083C90" w:rsidRDefault="000D4F1C" w:rsidP="004A3414">
      <w:pPr>
        <w:rPr>
          <w:rFonts w:ascii="Arial" w:eastAsia="ＭＳ Ｐゴシック" w:hAnsi="Arial"/>
        </w:rPr>
      </w:pPr>
    </w:p>
    <w:p w14:paraId="46930DDE" w14:textId="0B14BABF" w:rsidR="000D4F1C" w:rsidRDefault="000D4F1C">
      <w:r>
        <w:br w:type="page"/>
      </w:r>
    </w:p>
    <w:p w14:paraId="6195E839" w14:textId="77777777" w:rsidR="000D4F1C" w:rsidRDefault="000D4F1C">
      <w:pPr>
        <w:sectPr w:rsidR="000D4F1C" w:rsidSect="004A3414">
          <w:pgSz w:w="11906" w:h="16838"/>
          <w:pgMar w:top="720" w:right="720" w:bottom="720" w:left="720" w:header="851" w:footer="992" w:gutter="0"/>
          <w:cols w:space="425"/>
          <w:docGrid w:type="lines" w:linePitch="360"/>
        </w:sectPr>
      </w:pPr>
    </w:p>
    <w:p w14:paraId="76934C2C" w14:textId="77777777" w:rsidR="000D4F1C" w:rsidRPr="001A3FAA" w:rsidRDefault="000D4F1C">
      <w:pPr>
        <w:rPr>
          <w:rFonts w:ascii="Arial" w:eastAsia="ＭＳ Ｐゴシック" w:hAnsi="Arial"/>
          <w:b/>
          <w:bCs/>
          <w:sz w:val="24"/>
        </w:rPr>
      </w:pPr>
      <w:r w:rsidRPr="00D90AED">
        <w:rPr>
          <w:rFonts w:ascii="Arial" w:eastAsia="ＭＳ Ｐゴシック" w:hAnsi="Arial" w:cs="Arial"/>
          <w:b/>
          <w:bCs/>
          <w:color w:val="000000" w:themeColor="text1"/>
          <w:sz w:val="24"/>
          <w:lang w:val="en"/>
        </w:rPr>
        <w:lastRenderedPageBreak/>
        <w:t>C</w:t>
      </w:r>
      <w:r w:rsidRPr="00B55AAB">
        <w:rPr>
          <w:rFonts w:ascii="Arial" w:eastAsia="ＭＳ Ｐゴシック" w:hAnsi="Arial" w:cs="Arial"/>
          <w:b/>
          <w:bCs/>
          <w:color w:val="000000" w:themeColor="text1"/>
          <w:sz w:val="24"/>
          <w:lang w:val="en"/>
        </w:rPr>
        <w:t xml:space="preserve">Q36 </w:t>
      </w:r>
      <w:r w:rsidRPr="004F0E15">
        <w:rPr>
          <w:rFonts w:ascii="Arial" w:eastAsia="Times New Roman" w:hAnsi="Arial" w:cs="Arial"/>
          <w:b/>
          <w:bCs/>
          <w:color w:val="000000"/>
          <w:sz w:val="24"/>
        </w:rPr>
        <w:t>Should ECMO be conducted in adult patients with severe ARDS?</w:t>
      </w:r>
    </w:p>
    <w:p w14:paraId="0BDE182B" w14:textId="46EC9CB5" w:rsidR="000D4F1C" w:rsidRPr="000D4F1C" w:rsidRDefault="000D4F1C" w:rsidP="000D4F1C">
      <w:pPr>
        <w:pStyle w:val="a3"/>
        <w:numPr>
          <w:ilvl w:val="0"/>
          <w:numId w:val="15"/>
        </w:numPr>
        <w:ind w:leftChars="0"/>
        <w:rPr>
          <w:rFonts w:ascii="Arial" w:eastAsia="ＭＳ Ｐゴシック" w:hAnsi="Arial"/>
        </w:rPr>
      </w:pPr>
      <w:r w:rsidRPr="000D4F1C">
        <w:rPr>
          <w:rFonts w:ascii="Arial" w:eastAsia="ＭＳ Ｐゴシック" w:hAnsi="Arial"/>
        </w:rPr>
        <w:t>Search strategy</w:t>
      </w:r>
    </w:p>
    <w:p w14:paraId="6251D78D" w14:textId="77777777" w:rsidR="000D4F1C" w:rsidRPr="00D90AED" w:rsidRDefault="000D4F1C" w:rsidP="004A3414">
      <w:pPr>
        <w:widowControl/>
        <w:rPr>
          <w:rFonts w:ascii="Arial" w:eastAsia="ＭＳ Ｐゴシック" w:hAnsi="Arial" w:cs="Arial"/>
          <w:color w:val="000000"/>
          <w:kern w:val="0"/>
          <w:szCs w:val="21"/>
        </w:rPr>
      </w:pPr>
      <w:r w:rsidRPr="00D90AED">
        <w:rPr>
          <w:rFonts w:ascii="Arial" w:eastAsia="ＭＳ Ｐゴシック" w:hAnsi="Arial" w:cs="Arial"/>
          <w:color w:val="000000"/>
          <w:kern w:val="0"/>
          <w:szCs w:val="21"/>
        </w:rPr>
        <w:t xml:space="preserve">MEDLINE via PubMed </w:t>
      </w:r>
      <w:r w:rsidRPr="00D90AED">
        <w:rPr>
          <w:rFonts w:ascii="Arial" w:eastAsia="ＭＳ Ｐゴシック" w:hAnsi="Arial" w:cs="Arial"/>
          <w:color w:val="000000"/>
          <w:kern w:val="0"/>
          <w:szCs w:val="21"/>
        </w:rPr>
        <w:t>（</w:t>
      </w:r>
      <w:r w:rsidRPr="005202DA">
        <w:rPr>
          <w:rFonts w:ascii="Arial" w:eastAsia="ＭＳ Ｐゴシック" w:hAnsi="Arial" w:cs="Arial" w:hint="eastAsia"/>
        </w:rPr>
        <w:t>S</w:t>
      </w:r>
      <w:r w:rsidRPr="00DB3BF5">
        <w:rPr>
          <w:rFonts w:ascii="Arial" w:eastAsia="ＭＳ Ｐゴシック" w:hAnsi="Arial" w:cs="Arial"/>
        </w:rPr>
        <w:t xml:space="preserve">earch date: </w:t>
      </w:r>
      <w:r w:rsidRPr="00D90AED">
        <w:rPr>
          <w:rFonts w:ascii="Arial" w:eastAsia="ＭＳ Ｐゴシック" w:hAnsi="Arial" w:cs="Arial"/>
          <w:color w:val="000000"/>
          <w:kern w:val="0"/>
          <w:szCs w:val="21"/>
        </w:rPr>
        <w:t>2020/5/26</w:t>
      </w:r>
      <w:r w:rsidRPr="00D90AED">
        <w:rPr>
          <w:rFonts w:ascii="Arial" w:eastAsia="ＭＳ Ｐゴシック" w:hAnsi="Arial" w:cs="Arial"/>
          <w:color w:val="000000"/>
          <w:kern w:val="0"/>
          <w:szCs w:val="21"/>
        </w:rPr>
        <w:t>）</w:t>
      </w:r>
    </w:p>
    <w:tbl>
      <w:tblPr>
        <w:tblW w:w="0" w:type="auto"/>
        <w:jc w:val="center"/>
        <w:tblCellMar>
          <w:top w:w="15" w:type="dxa"/>
          <w:left w:w="15" w:type="dxa"/>
          <w:bottom w:w="15" w:type="dxa"/>
          <w:right w:w="15" w:type="dxa"/>
        </w:tblCellMar>
        <w:tblLook w:val="04A0" w:firstRow="1" w:lastRow="0" w:firstColumn="1" w:lastColumn="0" w:noHBand="0" w:noVBand="1"/>
      </w:tblPr>
      <w:tblGrid>
        <w:gridCol w:w="567"/>
        <w:gridCol w:w="7927"/>
      </w:tblGrid>
      <w:tr w:rsidR="000D4F1C" w:rsidRPr="00D90AED" w14:paraId="2A0DE629"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C72352"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A2FE99"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Respiratory Distress Syndrome, Adult [mh]</w:t>
            </w:r>
          </w:p>
        </w:tc>
      </w:tr>
      <w:tr w:rsidR="000D4F1C" w:rsidRPr="00D90AED" w14:paraId="02BFB48A"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437DAC"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913F7"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Acute lung injury [mh]</w:t>
            </w:r>
          </w:p>
        </w:tc>
      </w:tr>
      <w:tr w:rsidR="000D4F1C" w:rsidRPr="00D90AED" w14:paraId="50092E10"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7DC264"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9728E8"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ALI [tiab] OR ARDS [tiab]</w:t>
            </w:r>
          </w:p>
        </w:tc>
      </w:tr>
      <w:tr w:rsidR="000D4F1C" w:rsidRPr="00D90AED" w14:paraId="494967B3" w14:textId="77777777" w:rsidTr="004A3414">
        <w:trPr>
          <w:trHeight w:val="7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38F73B"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136A0"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acute lung injur* [tiab] OR acute respiratory distress [tiab] OR acute respiratory failure[tiab]</w:t>
            </w:r>
          </w:p>
        </w:tc>
      </w:tr>
      <w:tr w:rsidR="000D4F1C" w:rsidRPr="00D90AED" w14:paraId="646381A5"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1C141F"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3CB7C9"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#1 OR #2 OR #3 OR #4</w:t>
            </w:r>
          </w:p>
        </w:tc>
      </w:tr>
      <w:tr w:rsidR="000D4F1C" w:rsidRPr="00D90AED" w14:paraId="1A166E19" w14:textId="77777777" w:rsidTr="004A3414">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7178DF"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36EC5D"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Extracorporeal Membrane Oxygenation[mh]</w:t>
            </w:r>
          </w:p>
        </w:tc>
      </w:tr>
      <w:tr w:rsidR="000D4F1C" w:rsidRPr="00D90AED" w14:paraId="0848780F"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8A8567"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2CB5D6"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Oxygenators[mh]</w:t>
            </w:r>
          </w:p>
        </w:tc>
      </w:tr>
      <w:tr w:rsidR="000D4F1C" w:rsidRPr="00D90AED" w14:paraId="7CB680A7"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329C75"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A93080"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Extracorporeal Membrane Oxygenation[tiab]</w:t>
            </w:r>
          </w:p>
        </w:tc>
      </w:tr>
      <w:tr w:rsidR="000D4F1C" w:rsidRPr="00D90AED" w14:paraId="059033AF"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7284ED"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622E1F"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Oxygenator*[tiab]</w:t>
            </w:r>
          </w:p>
        </w:tc>
      </w:tr>
      <w:tr w:rsidR="000D4F1C" w:rsidRPr="00D90AED" w14:paraId="4153EA87"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1B660B"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66095"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extracorporeal lung assist[tiab]</w:t>
            </w:r>
          </w:p>
        </w:tc>
      </w:tr>
      <w:tr w:rsidR="000D4F1C" w:rsidRPr="00D90AED" w14:paraId="53231189"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5911F0"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11F64F"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extracorporeal life support[tiab]</w:t>
            </w:r>
          </w:p>
        </w:tc>
      </w:tr>
      <w:tr w:rsidR="000D4F1C" w:rsidRPr="00D90AED" w14:paraId="50E2DC68"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6490A3"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0D64DA"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ECMO[tiab] OR ECLA[tiab] OR ECLS[tiab]</w:t>
            </w:r>
          </w:p>
        </w:tc>
      </w:tr>
      <w:tr w:rsidR="000D4F1C" w:rsidRPr="00D90AED" w14:paraId="06FF99E7"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2E5A20"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443705"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#6 OR #7 OR #8 OR #9 OR #10 OR #11 OR #12</w:t>
            </w:r>
          </w:p>
        </w:tc>
      </w:tr>
      <w:tr w:rsidR="000D4F1C" w:rsidRPr="00D90AED" w14:paraId="72A45113"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BFF9A7"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D94120"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#5 AND #13</w:t>
            </w:r>
          </w:p>
        </w:tc>
      </w:tr>
      <w:tr w:rsidR="000D4F1C" w:rsidRPr="00D90AED" w14:paraId="46887756"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C727B0"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4A4011"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Controlled clinical trial[pt]</w:t>
            </w:r>
          </w:p>
        </w:tc>
      </w:tr>
      <w:tr w:rsidR="000D4F1C" w:rsidRPr="00D90AED" w14:paraId="77206B80"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56E9B1"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502822"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randomized[tiab]</w:t>
            </w:r>
          </w:p>
        </w:tc>
      </w:tr>
      <w:tr w:rsidR="000D4F1C" w:rsidRPr="00D90AED" w14:paraId="05413E8F"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C914D2"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3097EE"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placebo[tiab]</w:t>
            </w:r>
          </w:p>
        </w:tc>
      </w:tr>
      <w:tr w:rsidR="000D4F1C" w:rsidRPr="00D90AED" w14:paraId="0A1A5780"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09B729"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C4771D"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randomly [tiab]</w:t>
            </w:r>
          </w:p>
        </w:tc>
      </w:tr>
      <w:tr w:rsidR="000D4F1C" w:rsidRPr="00D90AED" w14:paraId="1138E345"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9B7350"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3852C"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trial[tiab]</w:t>
            </w:r>
          </w:p>
        </w:tc>
      </w:tr>
      <w:tr w:rsidR="000D4F1C" w:rsidRPr="00D90AED" w14:paraId="107A8986"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739253"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C16633"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groups [tiab]</w:t>
            </w:r>
          </w:p>
        </w:tc>
      </w:tr>
      <w:tr w:rsidR="000D4F1C" w:rsidRPr="00D90AED" w14:paraId="026181BC"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FA88BC"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5C70D5"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systematic review[pt]</w:t>
            </w:r>
          </w:p>
        </w:tc>
      </w:tr>
      <w:tr w:rsidR="000D4F1C" w:rsidRPr="00D90AED" w14:paraId="4625826A"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BAC191"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A0C154"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meta-analysis[pt]</w:t>
            </w:r>
          </w:p>
        </w:tc>
      </w:tr>
      <w:tr w:rsidR="000D4F1C" w:rsidRPr="00D90AED" w14:paraId="6FD358C5"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09009D"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695448"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review[pt]</w:t>
            </w:r>
          </w:p>
        </w:tc>
      </w:tr>
      <w:tr w:rsidR="000D4F1C" w:rsidRPr="00D90AED" w14:paraId="2758E33C"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017F45"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7C3DBA"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#15 OR #16 OR #17 OR #18 OR #19 OR #20 OR #21 OR #22 OR #23</w:t>
            </w:r>
          </w:p>
        </w:tc>
      </w:tr>
      <w:tr w:rsidR="000D4F1C" w:rsidRPr="00D90AED" w14:paraId="389E21E2"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124666"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23631E"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#14 AND #24</w:t>
            </w:r>
          </w:p>
        </w:tc>
      </w:tr>
      <w:tr w:rsidR="000D4F1C" w:rsidRPr="00D90AED" w14:paraId="51E7B633"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86A67B"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AD8C2F"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animals[mh] NOT humans[mh]</w:t>
            </w:r>
          </w:p>
        </w:tc>
      </w:tr>
      <w:tr w:rsidR="000D4F1C" w:rsidRPr="00D90AED" w14:paraId="1FA8032D"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45952C"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78A03D"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#25 NOT #26</w:t>
            </w:r>
          </w:p>
        </w:tc>
      </w:tr>
    </w:tbl>
    <w:p w14:paraId="0B8EA5F9" w14:textId="77777777" w:rsidR="000D4F1C" w:rsidRPr="00D90AED" w:rsidRDefault="000D4F1C" w:rsidP="004A3414">
      <w:pPr>
        <w:widowControl/>
        <w:spacing w:after="240"/>
        <w:jc w:val="left"/>
        <w:rPr>
          <w:rFonts w:ascii="Arial" w:eastAsia="ＭＳ Ｐゴシック" w:hAnsi="Arial" w:cs="Arial"/>
          <w:color w:val="000000"/>
          <w:kern w:val="0"/>
          <w:szCs w:val="21"/>
        </w:rPr>
      </w:pPr>
    </w:p>
    <w:p w14:paraId="7A820603" w14:textId="77777777" w:rsidR="000D4F1C" w:rsidRDefault="000D4F1C" w:rsidP="004A3414">
      <w:pPr>
        <w:widowControl/>
        <w:rPr>
          <w:rFonts w:ascii="Arial" w:eastAsia="ＭＳ Ｐゴシック" w:hAnsi="Arial" w:cs="Arial"/>
          <w:color w:val="000000"/>
          <w:kern w:val="0"/>
          <w:szCs w:val="21"/>
        </w:rPr>
      </w:pPr>
      <w:r>
        <w:rPr>
          <w:rFonts w:ascii="Arial" w:eastAsia="ＭＳ Ｐゴシック" w:hAnsi="Arial" w:cs="Arial"/>
          <w:color w:val="000000"/>
          <w:kern w:val="0"/>
          <w:szCs w:val="21"/>
        </w:rPr>
        <w:br w:type="page"/>
      </w:r>
    </w:p>
    <w:p w14:paraId="692DA902" w14:textId="77777777" w:rsidR="000D4F1C" w:rsidRPr="00D90AED" w:rsidRDefault="000D4F1C" w:rsidP="004A3414">
      <w:pPr>
        <w:widowControl/>
        <w:rPr>
          <w:rFonts w:ascii="Arial" w:eastAsia="ＭＳ Ｐゴシック" w:hAnsi="Arial" w:cs="Arial"/>
          <w:color w:val="000000"/>
          <w:kern w:val="0"/>
          <w:szCs w:val="21"/>
        </w:rPr>
      </w:pPr>
      <w:r w:rsidRPr="00D90AED">
        <w:rPr>
          <w:rFonts w:ascii="Arial" w:eastAsia="ＭＳ Ｐゴシック" w:hAnsi="Arial" w:cs="Arial"/>
          <w:color w:val="000000"/>
          <w:kern w:val="0"/>
          <w:szCs w:val="21"/>
        </w:rPr>
        <w:lastRenderedPageBreak/>
        <w:t xml:space="preserve">CENTRAL </w:t>
      </w:r>
      <w:r w:rsidRPr="00D90AED">
        <w:rPr>
          <w:rFonts w:ascii="Arial" w:eastAsia="ＭＳ Ｐゴシック" w:hAnsi="Arial" w:cs="Arial"/>
          <w:color w:val="000000"/>
          <w:kern w:val="0"/>
          <w:szCs w:val="21"/>
        </w:rPr>
        <w:t>（</w:t>
      </w:r>
      <w:r w:rsidRPr="005202DA">
        <w:rPr>
          <w:rFonts w:ascii="Arial" w:eastAsia="ＭＳ Ｐゴシック" w:hAnsi="Arial" w:cs="Arial" w:hint="eastAsia"/>
        </w:rPr>
        <w:t>S</w:t>
      </w:r>
      <w:r w:rsidRPr="00DB3BF5">
        <w:rPr>
          <w:rFonts w:ascii="Arial" w:eastAsia="ＭＳ Ｐゴシック" w:hAnsi="Arial" w:cs="Arial"/>
        </w:rPr>
        <w:t xml:space="preserve">earch date: </w:t>
      </w:r>
      <w:r w:rsidRPr="00D90AED">
        <w:rPr>
          <w:rFonts w:ascii="Arial" w:eastAsia="ＭＳ Ｐゴシック" w:hAnsi="Arial" w:cs="Arial"/>
          <w:color w:val="000000"/>
          <w:kern w:val="0"/>
          <w:szCs w:val="21"/>
        </w:rPr>
        <w:t>2020/5/26</w:t>
      </w:r>
      <w:r w:rsidRPr="00D90AED">
        <w:rPr>
          <w:rFonts w:ascii="Arial" w:eastAsia="ＭＳ Ｐゴシック" w:hAnsi="Arial" w:cs="Arial"/>
          <w:color w:val="000000"/>
          <w:kern w:val="0"/>
          <w:szCs w:val="21"/>
        </w:rPr>
        <w:t>）</w:t>
      </w:r>
    </w:p>
    <w:tbl>
      <w:tblPr>
        <w:tblW w:w="0" w:type="auto"/>
        <w:jc w:val="center"/>
        <w:tblCellMar>
          <w:top w:w="15" w:type="dxa"/>
          <w:left w:w="15" w:type="dxa"/>
          <w:bottom w:w="15" w:type="dxa"/>
          <w:right w:w="15" w:type="dxa"/>
        </w:tblCellMar>
        <w:tblLook w:val="04A0" w:firstRow="1" w:lastRow="0" w:firstColumn="1" w:lastColumn="0" w:noHBand="0" w:noVBand="1"/>
      </w:tblPr>
      <w:tblGrid>
        <w:gridCol w:w="549"/>
        <w:gridCol w:w="7945"/>
      </w:tblGrid>
      <w:tr w:rsidR="000D4F1C" w:rsidRPr="00D90AED" w14:paraId="2F2612BC"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7B99EC0"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70BEA3D"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Respiratory Distress Syndrome, Adult [mh]</w:t>
            </w:r>
          </w:p>
        </w:tc>
      </w:tr>
      <w:tr w:rsidR="000D4F1C" w:rsidRPr="00D90AED" w14:paraId="2A718E4B"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2A97157"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96DF58B"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Acute lung injury [mh]</w:t>
            </w:r>
          </w:p>
        </w:tc>
      </w:tr>
      <w:tr w:rsidR="000D4F1C" w:rsidRPr="00D90AED" w14:paraId="58CCAEDC"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16CA0F2"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F674B9E"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ALI [tiab] OR ARDS [tiab]</w:t>
            </w:r>
          </w:p>
        </w:tc>
      </w:tr>
      <w:tr w:rsidR="000D4F1C" w:rsidRPr="00D90AED" w14:paraId="48520387" w14:textId="77777777" w:rsidTr="004A3414">
        <w:trPr>
          <w:trHeight w:val="7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F5D0C2F"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FA92DE1"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acute lung injur* [tiab] OR acute respiratory distress [tiab] OR acute respiratory failure[tiab]</w:t>
            </w:r>
          </w:p>
        </w:tc>
      </w:tr>
      <w:tr w:rsidR="000D4F1C" w:rsidRPr="00D90AED" w14:paraId="514AC403"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D5E3660"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258BCAA"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#1 OR #2 OR #3 OR #4</w:t>
            </w:r>
          </w:p>
        </w:tc>
      </w:tr>
      <w:tr w:rsidR="000D4F1C" w:rsidRPr="00D90AED" w14:paraId="21938E07" w14:textId="77777777" w:rsidTr="004A3414">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C4E837A"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B16B7BD"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Extracorporeal Membrane Oxygenation[mh]</w:t>
            </w:r>
          </w:p>
        </w:tc>
      </w:tr>
      <w:tr w:rsidR="000D4F1C" w:rsidRPr="00D90AED" w14:paraId="0610FC2A"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4BC5725"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867ED8D"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Oxygenators[mh]</w:t>
            </w:r>
          </w:p>
        </w:tc>
      </w:tr>
      <w:tr w:rsidR="000D4F1C" w:rsidRPr="00D90AED" w14:paraId="79472F3A"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4A684BD"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33F2A51"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Extracorporeal Membrane Oxygenation[tiab]</w:t>
            </w:r>
          </w:p>
        </w:tc>
      </w:tr>
      <w:tr w:rsidR="000D4F1C" w:rsidRPr="00D90AED" w14:paraId="713F8C89"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AEBC10D"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159E8AB"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Oxygenator*[tiab]</w:t>
            </w:r>
          </w:p>
        </w:tc>
      </w:tr>
      <w:tr w:rsidR="000D4F1C" w:rsidRPr="00D90AED" w14:paraId="13E860CA"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DFF4840"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5839498"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extracorporeal lung assist[tiab]</w:t>
            </w:r>
          </w:p>
        </w:tc>
      </w:tr>
      <w:tr w:rsidR="000D4F1C" w:rsidRPr="00D90AED" w14:paraId="0C0A1157"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4D5E97E"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D6B64E3"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extracorporeal life support[tiab]</w:t>
            </w:r>
          </w:p>
        </w:tc>
      </w:tr>
      <w:tr w:rsidR="000D4F1C" w:rsidRPr="00D90AED" w14:paraId="7CCD4DFA"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947E4E8"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625A239"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ECMO[tiab] OR ECLA[tiab] OR ECLS[tiab]</w:t>
            </w:r>
          </w:p>
        </w:tc>
      </w:tr>
      <w:tr w:rsidR="000D4F1C" w:rsidRPr="00D90AED" w14:paraId="63D95E2D"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B3577E3"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D453A45"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#6 OR #7 OR #8 OR #9 OR #10 OR #11 OR #12</w:t>
            </w:r>
          </w:p>
        </w:tc>
      </w:tr>
      <w:tr w:rsidR="000D4F1C" w:rsidRPr="00D90AED" w14:paraId="29B13DD5"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4FEE0F5"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108CD1A"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#5 AND #13</w:t>
            </w:r>
          </w:p>
        </w:tc>
      </w:tr>
      <w:tr w:rsidR="000D4F1C" w:rsidRPr="00D90AED" w14:paraId="5ED68C07"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F9DD0A0"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4593F1A"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Controlled clinical trial[pt]</w:t>
            </w:r>
          </w:p>
        </w:tc>
      </w:tr>
      <w:tr w:rsidR="000D4F1C" w:rsidRPr="00D90AED" w14:paraId="39C962CE"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7C6E299"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3F003AA"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randomized[tiab]</w:t>
            </w:r>
          </w:p>
        </w:tc>
      </w:tr>
      <w:tr w:rsidR="000D4F1C" w:rsidRPr="00D90AED" w14:paraId="037E4394"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DE04EB3"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1382F60"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placebo[tiab]</w:t>
            </w:r>
          </w:p>
        </w:tc>
      </w:tr>
      <w:tr w:rsidR="000D4F1C" w:rsidRPr="00D90AED" w14:paraId="47760153"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DF3461B"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8D53C46"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randomly [tiab]</w:t>
            </w:r>
          </w:p>
        </w:tc>
      </w:tr>
      <w:tr w:rsidR="000D4F1C" w:rsidRPr="00D90AED" w14:paraId="7EDEE817"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51DBA53"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081CE95"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trial[tiab]</w:t>
            </w:r>
          </w:p>
        </w:tc>
      </w:tr>
      <w:tr w:rsidR="000D4F1C" w:rsidRPr="00D90AED" w14:paraId="262B43C2"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87AC2E0"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892E36B"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groups [tiab]</w:t>
            </w:r>
          </w:p>
        </w:tc>
      </w:tr>
      <w:tr w:rsidR="000D4F1C" w:rsidRPr="00D90AED" w14:paraId="25C660BF"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4D332AE"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54C28D0"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systematic review[pt]</w:t>
            </w:r>
          </w:p>
        </w:tc>
      </w:tr>
      <w:tr w:rsidR="000D4F1C" w:rsidRPr="00D90AED" w14:paraId="63C0BDC3"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67A472B"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C0916E9"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meta-analysis[pt]</w:t>
            </w:r>
          </w:p>
        </w:tc>
      </w:tr>
      <w:tr w:rsidR="000D4F1C" w:rsidRPr="00D90AED" w14:paraId="2D4E2B66"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43CC8DD"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AF2BD1F"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review[pt]</w:t>
            </w:r>
          </w:p>
        </w:tc>
      </w:tr>
      <w:tr w:rsidR="000D4F1C" w:rsidRPr="00D90AED" w14:paraId="1E941D08"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AE3B96E"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D4D6E79"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#15 OR #16 OR #17 OR #18 OR #19 OR #20 OR #21 OR #22 OR #23</w:t>
            </w:r>
          </w:p>
        </w:tc>
      </w:tr>
      <w:tr w:rsidR="000D4F1C" w:rsidRPr="00D90AED" w14:paraId="4E1D1995"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32A8629"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169ACF6"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#14 AND #24</w:t>
            </w:r>
          </w:p>
        </w:tc>
      </w:tr>
      <w:tr w:rsidR="000D4F1C" w:rsidRPr="00D90AED" w14:paraId="77344A80"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D6B3628"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5097759"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animals[mh] NOT humans[mh]</w:t>
            </w:r>
          </w:p>
        </w:tc>
      </w:tr>
      <w:tr w:rsidR="000D4F1C" w:rsidRPr="00D90AED" w14:paraId="653EDACB" w14:textId="77777777" w:rsidTr="004A3414">
        <w:trPr>
          <w:trHeight w:val="3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C1B010B" w14:textId="77777777" w:rsidR="000D4F1C" w:rsidRPr="00D90AED" w:rsidRDefault="000D4F1C" w:rsidP="004A3414">
            <w:pPr>
              <w:widowControl/>
              <w:jc w:val="right"/>
              <w:rPr>
                <w:rFonts w:ascii="Arial" w:eastAsia="ＭＳ Ｐゴシック" w:hAnsi="Arial" w:cs="Arial"/>
                <w:kern w:val="0"/>
                <w:szCs w:val="21"/>
              </w:rPr>
            </w:pPr>
            <w:r w:rsidRPr="001A3FAA">
              <w:rPr>
                <w:rFonts w:ascii="Arial" w:eastAsia="ＭＳ Ｐゴシック" w:hAnsi="Arial" w:cs="Arial"/>
                <w:color w:val="000000"/>
                <w:kern w:val="0"/>
                <w:szCs w:val="21"/>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303D63E"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color w:val="000000"/>
                <w:kern w:val="0"/>
                <w:szCs w:val="21"/>
              </w:rPr>
              <w:t>#25 NOT #26</w:t>
            </w:r>
          </w:p>
        </w:tc>
      </w:tr>
    </w:tbl>
    <w:p w14:paraId="375C8885" w14:textId="77777777" w:rsidR="000D4F1C" w:rsidRPr="00D90AED" w:rsidRDefault="000D4F1C" w:rsidP="004A3414">
      <w:pPr>
        <w:widowControl/>
        <w:spacing w:after="240"/>
        <w:jc w:val="left"/>
        <w:rPr>
          <w:rFonts w:ascii="Arial" w:eastAsia="ＭＳ Ｐゴシック" w:hAnsi="Arial" w:cs="Arial"/>
          <w:color w:val="000000"/>
          <w:kern w:val="0"/>
          <w:szCs w:val="21"/>
        </w:rPr>
      </w:pPr>
    </w:p>
    <w:p w14:paraId="73EE29EF" w14:textId="77777777" w:rsidR="000D4F1C" w:rsidRDefault="000D4F1C" w:rsidP="004A3414">
      <w:pPr>
        <w:widowControl/>
        <w:rPr>
          <w:rFonts w:ascii="Arial" w:eastAsia="ＭＳ Ｐゴシック" w:hAnsi="Arial" w:cs="Arial"/>
          <w:szCs w:val="21"/>
        </w:rPr>
      </w:pPr>
      <w:r>
        <w:rPr>
          <w:rFonts w:ascii="Arial" w:eastAsia="ＭＳ Ｐゴシック" w:hAnsi="Arial" w:cs="Arial"/>
          <w:szCs w:val="21"/>
        </w:rPr>
        <w:br w:type="page"/>
      </w:r>
    </w:p>
    <w:p w14:paraId="12CBAAF1" w14:textId="77777777" w:rsidR="000D4F1C" w:rsidRPr="00D90AED" w:rsidRDefault="000D4F1C" w:rsidP="004A3414">
      <w:pPr>
        <w:widowControl/>
        <w:rPr>
          <w:rFonts w:ascii="Arial" w:eastAsia="ＭＳ Ｐゴシック" w:hAnsi="Arial" w:cs="Arial"/>
          <w:color w:val="000000"/>
          <w:kern w:val="0"/>
          <w:szCs w:val="21"/>
        </w:rPr>
      </w:pPr>
      <w:r w:rsidRPr="001A3FAA">
        <w:rPr>
          <w:rFonts w:ascii="Arial" w:eastAsia="ＭＳ Ｐゴシック" w:hAnsi="Arial" w:cs="Arial"/>
          <w:szCs w:val="21"/>
        </w:rPr>
        <w:lastRenderedPageBreak/>
        <w:t>Igaku-Chuo-Zasshi</w:t>
      </w:r>
      <w:r w:rsidRPr="00D90AED">
        <w:rPr>
          <w:rFonts w:ascii="Arial" w:eastAsia="ＭＳ Ｐゴシック" w:hAnsi="Arial" w:cs="Arial"/>
          <w:color w:val="000000"/>
          <w:kern w:val="0"/>
          <w:szCs w:val="21"/>
        </w:rPr>
        <w:t>（</w:t>
      </w:r>
      <w:r w:rsidRPr="005202DA">
        <w:rPr>
          <w:rFonts w:ascii="Arial" w:eastAsia="ＭＳ Ｐゴシック" w:hAnsi="Arial" w:cs="Arial" w:hint="eastAsia"/>
        </w:rPr>
        <w:t>S</w:t>
      </w:r>
      <w:r w:rsidRPr="00DB3BF5">
        <w:rPr>
          <w:rFonts w:ascii="Arial" w:eastAsia="ＭＳ Ｐゴシック" w:hAnsi="Arial" w:cs="Arial"/>
        </w:rPr>
        <w:t xml:space="preserve">earch date: </w:t>
      </w:r>
      <w:r w:rsidRPr="00D90AED">
        <w:rPr>
          <w:rFonts w:ascii="Arial" w:eastAsia="ＭＳ Ｐゴシック" w:hAnsi="Arial" w:cs="Arial"/>
          <w:color w:val="000000"/>
          <w:kern w:val="0"/>
          <w:szCs w:val="21"/>
        </w:rPr>
        <w:t>2020/ 5/ 26</w:t>
      </w:r>
      <w:r w:rsidRPr="00D90AED">
        <w:rPr>
          <w:rFonts w:ascii="Arial" w:eastAsia="ＭＳ Ｐゴシック" w:hAnsi="Arial" w:cs="Arial"/>
          <w:color w:val="000000"/>
          <w:kern w:val="0"/>
          <w:szCs w:val="21"/>
        </w:rPr>
        <w:t>）</w:t>
      </w:r>
    </w:p>
    <w:tbl>
      <w:tblPr>
        <w:tblW w:w="8500" w:type="dxa"/>
        <w:tblCellMar>
          <w:top w:w="15" w:type="dxa"/>
          <w:left w:w="15" w:type="dxa"/>
          <w:bottom w:w="15" w:type="dxa"/>
          <w:right w:w="15" w:type="dxa"/>
        </w:tblCellMar>
        <w:tblLook w:val="04A0" w:firstRow="1" w:lastRow="0" w:firstColumn="1" w:lastColumn="0" w:noHBand="0" w:noVBand="1"/>
      </w:tblPr>
      <w:tblGrid>
        <w:gridCol w:w="562"/>
        <w:gridCol w:w="7938"/>
      </w:tblGrid>
      <w:tr w:rsidR="000D4F1C" w:rsidRPr="00D90AED" w14:paraId="3C4A4D9E" w14:textId="77777777" w:rsidTr="004A3414">
        <w:trPr>
          <w:trHeight w:val="225"/>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698F6E" w14:textId="77777777" w:rsidR="000D4F1C" w:rsidRPr="00D90AED" w:rsidRDefault="000D4F1C" w:rsidP="004A3414">
            <w:pPr>
              <w:widowControl/>
              <w:rPr>
                <w:rFonts w:ascii="Arial" w:eastAsia="ＭＳ Ｐゴシック" w:hAnsi="Arial" w:cs="Arial"/>
                <w:kern w:val="0"/>
                <w:szCs w:val="21"/>
              </w:rPr>
            </w:pPr>
            <w:r w:rsidRPr="001A3FAA">
              <w:rPr>
                <w:rFonts w:ascii="Arial" w:eastAsia="ＭＳ Ｐゴシック" w:hAnsi="Arial" w:cs="Arial"/>
                <w:color w:val="000000"/>
                <w:kern w:val="0"/>
                <w:szCs w:val="21"/>
              </w:rPr>
              <w:t>#1</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B04B6D" w14:textId="77777777" w:rsidR="000D4F1C" w:rsidRPr="00D90AED" w:rsidRDefault="000D4F1C" w:rsidP="004A3414">
            <w:pPr>
              <w:widowControl/>
              <w:rPr>
                <w:rFonts w:ascii="Arial" w:eastAsia="ＭＳ Ｐゴシック" w:hAnsi="Arial" w:cs="Arial"/>
                <w:kern w:val="0"/>
                <w:szCs w:val="21"/>
              </w:rPr>
            </w:pPr>
            <w:r w:rsidRPr="001A3FAA">
              <w:rPr>
                <w:rFonts w:ascii="Arial" w:eastAsia="ＭＳ Ｐゴシック" w:hAnsi="Arial" w:cs="Arial" w:hint="eastAsia"/>
                <w:color w:val="000000"/>
                <w:kern w:val="0"/>
                <w:szCs w:val="21"/>
              </w:rPr>
              <w:t>呼吸窮迫症候群</w:t>
            </w:r>
            <w:r w:rsidRPr="001A3FAA">
              <w:rPr>
                <w:rFonts w:ascii="Arial" w:eastAsia="ＭＳ Ｐゴシック" w:hAnsi="Arial" w:cs="Arial"/>
                <w:color w:val="000000"/>
                <w:kern w:val="0"/>
                <w:szCs w:val="21"/>
              </w:rPr>
              <w:t>-</w:t>
            </w:r>
            <w:r w:rsidRPr="001A3FAA">
              <w:rPr>
                <w:rFonts w:ascii="Arial" w:eastAsia="ＭＳ Ｐゴシック" w:hAnsi="Arial" w:cs="Arial" w:hint="eastAsia"/>
                <w:color w:val="000000"/>
                <w:kern w:val="0"/>
                <w:szCs w:val="21"/>
              </w:rPr>
              <w:t>急性</w:t>
            </w:r>
            <w:r w:rsidRPr="001A3FAA">
              <w:rPr>
                <w:rFonts w:ascii="Arial" w:eastAsia="ＭＳ Ｐゴシック" w:hAnsi="Arial" w:cs="Arial"/>
                <w:color w:val="000000"/>
                <w:kern w:val="0"/>
                <w:szCs w:val="21"/>
              </w:rPr>
              <w:t xml:space="preserve">/TH or </w:t>
            </w:r>
            <w:r w:rsidRPr="001A3FAA">
              <w:rPr>
                <w:rFonts w:ascii="Arial" w:eastAsia="ＭＳ Ｐゴシック" w:hAnsi="Arial" w:cs="Arial" w:hint="eastAsia"/>
                <w:color w:val="000000"/>
                <w:kern w:val="0"/>
                <w:szCs w:val="21"/>
              </w:rPr>
              <w:t>急性呼吸窮迫症候群</w:t>
            </w:r>
            <w:r w:rsidRPr="001A3FAA">
              <w:rPr>
                <w:rFonts w:ascii="Arial" w:eastAsia="ＭＳ Ｐゴシック" w:hAnsi="Arial" w:cs="Arial"/>
                <w:color w:val="000000"/>
                <w:kern w:val="0"/>
                <w:szCs w:val="21"/>
              </w:rPr>
              <w:t>/TA or ARDS/TA</w:t>
            </w:r>
          </w:p>
        </w:tc>
      </w:tr>
      <w:tr w:rsidR="000D4F1C" w:rsidRPr="00D90AED" w14:paraId="4BA7AAFA" w14:textId="77777777" w:rsidTr="004A3414">
        <w:trPr>
          <w:trHeight w:val="135"/>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908902" w14:textId="77777777" w:rsidR="000D4F1C" w:rsidRPr="00D90AED" w:rsidRDefault="000D4F1C" w:rsidP="004A3414">
            <w:pPr>
              <w:widowControl/>
              <w:rPr>
                <w:rFonts w:ascii="Arial" w:eastAsia="ＭＳ Ｐゴシック" w:hAnsi="Arial" w:cs="Arial"/>
                <w:kern w:val="0"/>
                <w:szCs w:val="21"/>
              </w:rPr>
            </w:pPr>
            <w:r w:rsidRPr="001A3FAA">
              <w:rPr>
                <w:rFonts w:ascii="Arial" w:eastAsia="ＭＳ Ｐゴシック" w:hAnsi="Arial" w:cs="Arial"/>
                <w:color w:val="000000"/>
                <w:kern w:val="0"/>
                <w:szCs w:val="21"/>
              </w:rPr>
              <w:t>#2</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E4C6B4" w14:textId="77777777" w:rsidR="000D4F1C" w:rsidRPr="00D90AED" w:rsidRDefault="000D4F1C" w:rsidP="004A3414">
            <w:pPr>
              <w:widowControl/>
              <w:jc w:val="left"/>
              <w:rPr>
                <w:rFonts w:ascii="Arial" w:eastAsia="ＭＳ Ｐゴシック" w:hAnsi="Arial" w:cs="Arial"/>
                <w:kern w:val="0"/>
                <w:szCs w:val="21"/>
              </w:rPr>
            </w:pPr>
            <w:r w:rsidRPr="001A3FAA">
              <w:rPr>
                <w:rFonts w:ascii="Arial" w:eastAsia="ＭＳ Ｐゴシック" w:hAnsi="Arial" w:cs="Arial" w:hint="eastAsia"/>
                <w:color w:val="000000"/>
                <w:kern w:val="0"/>
                <w:szCs w:val="21"/>
              </w:rPr>
              <w:t>呼吸不全</w:t>
            </w:r>
            <w:r w:rsidRPr="001A3FAA">
              <w:rPr>
                <w:rFonts w:ascii="Arial" w:eastAsia="ＭＳ Ｐゴシック" w:hAnsi="Arial" w:cs="Arial"/>
                <w:color w:val="000000"/>
                <w:kern w:val="0"/>
                <w:szCs w:val="21"/>
              </w:rPr>
              <w:t xml:space="preserve">/TH or </w:t>
            </w:r>
            <w:r w:rsidRPr="001A3FAA">
              <w:rPr>
                <w:rFonts w:ascii="Arial" w:eastAsia="ＭＳ Ｐゴシック" w:hAnsi="Arial" w:cs="Arial" w:hint="eastAsia"/>
                <w:color w:val="000000"/>
                <w:kern w:val="0"/>
                <w:szCs w:val="21"/>
              </w:rPr>
              <w:t>呼吸不全</w:t>
            </w:r>
            <w:r w:rsidRPr="001A3FAA">
              <w:rPr>
                <w:rFonts w:ascii="Arial" w:eastAsia="ＭＳ Ｐゴシック" w:hAnsi="Arial" w:cs="Arial"/>
                <w:color w:val="000000"/>
                <w:kern w:val="0"/>
                <w:szCs w:val="21"/>
              </w:rPr>
              <w:t>/TA</w:t>
            </w:r>
          </w:p>
        </w:tc>
      </w:tr>
      <w:tr w:rsidR="000D4F1C" w:rsidRPr="00D90AED" w14:paraId="13820D89" w14:textId="77777777" w:rsidTr="004A3414">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570C83" w14:textId="77777777" w:rsidR="000D4F1C" w:rsidRPr="00D90AED" w:rsidRDefault="000D4F1C" w:rsidP="004A3414">
            <w:pPr>
              <w:widowControl/>
              <w:rPr>
                <w:rFonts w:ascii="Arial" w:eastAsia="ＭＳ Ｐゴシック" w:hAnsi="Arial" w:cs="Arial"/>
                <w:kern w:val="0"/>
                <w:szCs w:val="21"/>
              </w:rPr>
            </w:pPr>
            <w:r w:rsidRPr="001A3FAA">
              <w:rPr>
                <w:rFonts w:ascii="Arial" w:eastAsia="ＭＳ Ｐゴシック" w:hAnsi="Arial" w:cs="Arial"/>
                <w:color w:val="000000"/>
                <w:kern w:val="0"/>
                <w:szCs w:val="21"/>
              </w:rPr>
              <w:t>#3</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87F9AB" w14:textId="77777777" w:rsidR="000D4F1C" w:rsidRPr="00D90AED" w:rsidRDefault="000D4F1C" w:rsidP="004A3414">
            <w:pPr>
              <w:widowControl/>
              <w:rPr>
                <w:rFonts w:ascii="Arial" w:eastAsia="ＭＳ Ｐゴシック" w:hAnsi="Arial" w:cs="Arial"/>
                <w:kern w:val="0"/>
                <w:szCs w:val="21"/>
              </w:rPr>
            </w:pPr>
            <w:r w:rsidRPr="001A3FAA">
              <w:rPr>
                <w:rFonts w:ascii="Arial" w:eastAsia="ＭＳ Ｐゴシック" w:hAnsi="Arial" w:cs="Arial" w:hint="eastAsia"/>
                <w:color w:val="000000"/>
                <w:kern w:val="0"/>
                <w:szCs w:val="21"/>
              </w:rPr>
              <w:t>急性肺損傷</w:t>
            </w:r>
            <w:r w:rsidRPr="001A3FAA">
              <w:rPr>
                <w:rFonts w:ascii="Arial" w:eastAsia="ＭＳ Ｐゴシック" w:hAnsi="Arial" w:cs="Arial"/>
                <w:color w:val="000000"/>
                <w:kern w:val="0"/>
                <w:szCs w:val="21"/>
              </w:rPr>
              <w:t xml:space="preserve">/TH or </w:t>
            </w:r>
            <w:r w:rsidRPr="001A3FAA">
              <w:rPr>
                <w:rFonts w:ascii="Arial" w:eastAsia="ＭＳ Ｐゴシック" w:hAnsi="Arial" w:cs="Arial" w:hint="eastAsia"/>
                <w:color w:val="000000"/>
                <w:kern w:val="0"/>
                <w:szCs w:val="21"/>
              </w:rPr>
              <w:t>急性肺損傷</w:t>
            </w:r>
            <w:r w:rsidRPr="001A3FAA">
              <w:rPr>
                <w:rFonts w:ascii="Arial" w:eastAsia="ＭＳ Ｐゴシック" w:hAnsi="Arial" w:cs="Arial"/>
                <w:color w:val="000000"/>
                <w:kern w:val="0"/>
                <w:szCs w:val="21"/>
              </w:rPr>
              <w:t>/TA</w:t>
            </w:r>
          </w:p>
        </w:tc>
      </w:tr>
      <w:tr w:rsidR="000D4F1C" w:rsidRPr="00D90AED" w14:paraId="670F532C" w14:textId="77777777" w:rsidTr="004A3414">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4DF058" w14:textId="77777777" w:rsidR="000D4F1C" w:rsidRPr="00D90AED" w:rsidRDefault="000D4F1C" w:rsidP="004A3414">
            <w:pPr>
              <w:widowControl/>
              <w:rPr>
                <w:rFonts w:ascii="Arial" w:eastAsia="ＭＳ Ｐゴシック" w:hAnsi="Arial" w:cs="Arial"/>
                <w:kern w:val="0"/>
                <w:szCs w:val="21"/>
              </w:rPr>
            </w:pPr>
            <w:r w:rsidRPr="001A3FAA">
              <w:rPr>
                <w:rFonts w:ascii="Arial" w:eastAsia="ＭＳ Ｐゴシック" w:hAnsi="Arial" w:cs="Arial"/>
                <w:color w:val="000000"/>
                <w:kern w:val="0"/>
                <w:szCs w:val="21"/>
              </w:rPr>
              <w:t>#4</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0A6D48" w14:textId="77777777" w:rsidR="000D4F1C" w:rsidRPr="00D90AED" w:rsidRDefault="000D4F1C" w:rsidP="004A3414">
            <w:pPr>
              <w:widowControl/>
              <w:rPr>
                <w:rFonts w:ascii="Arial" w:eastAsia="ＭＳ Ｐゴシック" w:hAnsi="Arial" w:cs="Arial"/>
                <w:kern w:val="0"/>
                <w:szCs w:val="21"/>
              </w:rPr>
            </w:pPr>
            <w:r w:rsidRPr="001A3FAA">
              <w:rPr>
                <w:rFonts w:ascii="Arial" w:eastAsia="ＭＳ Ｐゴシック" w:hAnsi="Arial" w:cs="Arial"/>
                <w:color w:val="000000"/>
                <w:kern w:val="0"/>
                <w:szCs w:val="21"/>
              </w:rPr>
              <w:t>#1 or #2 or #3</w:t>
            </w:r>
          </w:p>
        </w:tc>
      </w:tr>
      <w:tr w:rsidR="000D4F1C" w:rsidRPr="00D90AED" w14:paraId="39D0CA7E" w14:textId="77777777" w:rsidTr="004A3414">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F6AE1A" w14:textId="77777777" w:rsidR="000D4F1C" w:rsidRPr="00D90AED" w:rsidRDefault="000D4F1C" w:rsidP="004A3414">
            <w:pPr>
              <w:widowControl/>
              <w:rPr>
                <w:rFonts w:ascii="Arial" w:eastAsia="ＭＳ Ｐゴシック" w:hAnsi="Arial" w:cs="Arial"/>
                <w:kern w:val="0"/>
                <w:szCs w:val="21"/>
              </w:rPr>
            </w:pPr>
            <w:r w:rsidRPr="001A3FAA">
              <w:rPr>
                <w:rFonts w:ascii="Arial" w:eastAsia="ＭＳ Ｐゴシック" w:hAnsi="Arial" w:cs="Arial"/>
                <w:color w:val="000000"/>
                <w:kern w:val="0"/>
                <w:szCs w:val="21"/>
              </w:rPr>
              <w:t>#5</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820398" w14:textId="77777777" w:rsidR="000D4F1C" w:rsidRPr="00D90AED" w:rsidRDefault="000D4F1C" w:rsidP="004A3414">
            <w:pPr>
              <w:widowControl/>
              <w:rPr>
                <w:rFonts w:ascii="Arial" w:eastAsia="ＭＳ Ｐゴシック" w:hAnsi="Arial" w:cs="Arial"/>
                <w:kern w:val="0"/>
                <w:szCs w:val="21"/>
              </w:rPr>
            </w:pPr>
            <w:r w:rsidRPr="001A3FAA">
              <w:rPr>
                <w:rFonts w:ascii="Arial" w:eastAsia="ＭＳ Ｐゴシック" w:hAnsi="Arial" w:cs="Arial"/>
                <w:color w:val="000000"/>
                <w:kern w:val="0"/>
                <w:szCs w:val="21"/>
              </w:rPr>
              <w:t xml:space="preserve">ECMO/TH or ECMO/TA or </w:t>
            </w:r>
            <w:r w:rsidRPr="001A3FAA">
              <w:rPr>
                <w:rFonts w:ascii="Arial" w:eastAsia="ＭＳ Ｐゴシック" w:hAnsi="Arial" w:cs="Arial" w:hint="eastAsia"/>
                <w:color w:val="000000"/>
                <w:kern w:val="0"/>
                <w:szCs w:val="21"/>
              </w:rPr>
              <w:t>膜型体外循環人工肺</w:t>
            </w:r>
            <w:r w:rsidRPr="001A3FAA">
              <w:rPr>
                <w:rFonts w:ascii="Arial" w:eastAsia="ＭＳ Ｐゴシック" w:hAnsi="Arial" w:cs="Arial"/>
                <w:color w:val="000000"/>
                <w:kern w:val="0"/>
                <w:szCs w:val="21"/>
              </w:rPr>
              <w:t>/TA</w:t>
            </w:r>
          </w:p>
        </w:tc>
      </w:tr>
    </w:tbl>
    <w:p w14:paraId="19F50962" w14:textId="77777777" w:rsidR="000D4F1C" w:rsidRPr="001A3FAA" w:rsidRDefault="000D4F1C" w:rsidP="004A3414">
      <w:pPr>
        <w:rPr>
          <w:rFonts w:ascii="Arial" w:eastAsia="ＭＳ Ｐゴシック" w:hAnsi="Arial"/>
        </w:rPr>
      </w:pPr>
    </w:p>
    <w:p w14:paraId="6875C49F" w14:textId="77777777" w:rsidR="000D4F1C" w:rsidRPr="001A3FAA" w:rsidRDefault="000D4F1C" w:rsidP="004A3414">
      <w:pPr>
        <w:rPr>
          <w:rFonts w:ascii="Arial" w:eastAsia="ＭＳ Ｐゴシック" w:hAnsi="Arial"/>
        </w:rPr>
      </w:pPr>
      <w:r w:rsidRPr="001A3FAA">
        <w:rPr>
          <w:rFonts w:ascii="Arial" w:eastAsia="ＭＳ Ｐゴシック" w:hAnsi="Arial"/>
        </w:rPr>
        <w:br w:type="page"/>
      </w:r>
    </w:p>
    <w:p w14:paraId="090507AB" w14:textId="3019A1F5" w:rsidR="000D4F1C" w:rsidRPr="000D4F1C" w:rsidRDefault="000D4F1C" w:rsidP="000D4F1C">
      <w:pPr>
        <w:pStyle w:val="a3"/>
        <w:numPr>
          <w:ilvl w:val="0"/>
          <w:numId w:val="15"/>
        </w:numPr>
        <w:ind w:leftChars="0"/>
        <w:rPr>
          <w:rFonts w:ascii="Arial" w:eastAsia="ＭＳ Ｐゴシック" w:hAnsi="Arial"/>
        </w:rPr>
      </w:pPr>
      <w:r w:rsidRPr="000D4F1C">
        <w:rPr>
          <w:rFonts w:ascii="Arial" w:eastAsia="ＭＳ Ｐゴシック" w:hAnsi="Arial"/>
        </w:rPr>
        <w:lastRenderedPageBreak/>
        <w:t>Flow diagram</w:t>
      </w:r>
    </w:p>
    <w:p w14:paraId="2103E0EC" w14:textId="77777777" w:rsidR="000D4F1C" w:rsidRPr="00347782" w:rsidRDefault="000D4F1C" w:rsidP="004A3414">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10816" behindDoc="0" locked="0" layoutInCell="1" allowOverlap="1" wp14:anchorId="0389071A" wp14:editId="3AE22B90">
                <wp:simplePos x="0" y="0"/>
                <wp:positionH relativeFrom="column">
                  <wp:posOffset>-598714</wp:posOffset>
                </wp:positionH>
                <wp:positionV relativeFrom="paragraph">
                  <wp:posOffset>130628</wp:posOffset>
                </wp:positionV>
                <wp:extent cx="587828" cy="1552575"/>
                <wp:effectExtent l="0" t="0" r="9525" b="9525"/>
                <wp:wrapNone/>
                <wp:docPr id="154" name="角丸四角形 154"/>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86CB15" w14:textId="77777777" w:rsidR="004A3414" w:rsidRPr="00E15EB1" w:rsidRDefault="004A3414" w:rsidP="004A341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89071A" id="角丸四角形 154" o:spid="_x0000_s1096" style="position:absolute;left:0;text-align:left;margin-left:-47.15pt;margin-top:10.3pt;width:46.3pt;height:122.25pt;rotation:180;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" fillcolor="#4472c4 [3204]" strokecolor="#1f3763 [1604]" strokeweight="1pt">
                <v:stroke joinstyle="miter"/>
                <v:textbox style="layout-flow:vertical-ideographic">
                  <w:txbxContent>
                    <w:p w14:paraId="3286CB15" w14:textId="77777777" w:rsidR="004A3414" w:rsidRPr="00E15EB1" w:rsidRDefault="004A3414" w:rsidP="004A341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7744" behindDoc="0" locked="0" layoutInCell="1" allowOverlap="1" wp14:anchorId="11AE1938" wp14:editId="5F0A2E04">
                <wp:simplePos x="0" y="0"/>
                <wp:positionH relativeFrom="column">
                  <wp:posOffset>2491740</wp:posOffset>
                </wp:positionH>
                <wp:positionV relativeFrom="paragraph">
                  <wp:posOffset>5603875</wp:posOffset>
                </wp:positionV>
                <wp:extent cx="1600200" cy="0"/>
                <wp:effectExtent l="0" t="76200" r="19050" b="95250"/>
                <wp:wrapNone/>
                <wp:docPr id="155" name="直線矢印コネクタ 15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B5E185" id="直線矢印コネクタ 155" o:spid="_x0000_s1026" type="#_x0000_t32" style="position:absolute;left:0;text-align:left;margin-left:196.2pt;margin-top:441.25pt;width:126pt;height: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8768" behindDoc="0" locked="0" layoutInCell="1" allowOverlap="1" wp14:anchorId="249443E5" wp14:editId="66FD6601">
                <wp:simplePos x="0" y="0"/>
                <wp:positionH relativeFrom="column">
                  <wp:posOffset>1196340</wp:posOffset>
                </wp:positionH>
                <wp:positionV relativeFrom="paragraph">
                  <wp:posOffset>5872480</wp:posOffset>
                </wp:positionV>
                <wp:extent cx="2641600" cy="611505"/>
                <wp:effectExtent l="0" t="0" r="25400" b="17145"/>
                <wp:wrapNone/>
                <wp:docPr id="156" name="テキスト ボックス 15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85475D"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2</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443E5" id="テキスト ボックス 156" o:spid="_x0000_s1097" type="#_x0000_t202" style="position:absolute;left:0;text-align:left;margin-left:94.2pt;margin-top:462.4pt;width:208pt;height:48.1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" fillcolor="white [3201]" strokeweight=".5pt">
                <v:textbox>
                  <w:txbxContent>
                    <w:p w14:paraId="7585475D"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2</w:t>
                      </w:r>
                      <w:r w:rsidRPr="009E0CD6">
                        <w:rPr>
                          <w:rFonts w:ascii="Arial" w:hAnsi="Arial" w:cs="Arial"/>
                          <w:sz w:val="22"/>
                          <w:szCs w:val="22"/>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9792" behindDoc="0" locked="0" layoutInCell="1" allowOverlap="1" wp14:anchorId="223F2EF3" wp14:editId="6CF8DA0B">
                <wp:simplePos x="0" y="0"/>
                <wp:positionH relativeFrom="column">
                  <wp:posOffset>2491740</wp:posOffset>
                </wp:positionH>
                <wp:positionV relativeFrom="paragraph">
                  <wp:posOffset>5277485</wp:posOffset>
                </wp:positionV>
                <wp:extent cx="0" cy="609600"/>
                <wp:effectExtent l="76200" t="0" r="57150" b="57150"/>
                <wp:wrapNone/>
                <wp:docPr id="157" name="直線矢印コネクタ 15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AAEDCA" id="直線矢印コネクタ 157" o:spid="_x0000_s1026" type="#_x0000_t32" style="position:absolute;left:0;text-align:left;margin-left:196.2pt;margin-top:415.55pt;width:0;height:4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4672" behindDoc="0" locked="0" layoutInCell="1" allowOverlap="1" wp14:anchorId="21D1D9ED" wp14:editId="0AA20B61">
                <wp:simplePos x="0" y="0"/>
                <wp:positionH relativeFrom="column">
                  <wp:posOffset>2491740</wp:posOffset>
                </wp:positionH>
                <wp:positionV relativeFrom="paragraph">
                  <wp:posOffset>4371975</wp:posOffset>
                </wp:positionV>
                <wp:extent cx="1600200" cy="0"/>
                <wp:effectExtent l="0" t="76200" r="19050" b="95250"/>
                <wp:wrapNone/>
                <wp:docPr id="158" name="直線矢印コネクタ 15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EE3063" id="直線矢印コネクタ 158" o:spid="_x0000_s1026" type="#_x0000_t32" style="position:absolute;left:0;text-align:left;margin-left:196.2pt;margin-top:344.25pt;width:126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1600" behindDoc="0" locked="0" layoutInCell="1" allowOverlap="1" wp14:anchorId="059B3726" wp14:editId="2E9F550B">
                <wp:simplePos x="0" y="0"/>
                <wp:positionH relativeFrom="column">
                  <wp:posOffset>2491740</wp:posOffset>
                </wp:positionH>
                <wp:positionV relativeFrom="paragraph">
                  <wp:posOffset>3178175</wp:posOffset>
                </wp:positionV>
                <wp:extent cx="1600200" cy="0"/>
                <wp:effectExtent l="0" t="76200" r="19050" b="95250"/>
                <wp:wrapNone/>
                <wp:docPr id="159" name="直線矢印コネクタ 15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26E305" id="直線矢印コネクタ 159" o:spid="_x0000_s1026" type="#_x0000_t32" style="position:absolute;left:0;text-align:left;margin-left:196.2pt;margin-top:250.25pt;width:126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5696" behindDoc="0" locked="0" layoutInCell="1" allowOverlap="1" wp14:anchorId="318E4F3A" wp14:editId="3B8241CE">
                <wp:simplePos x="0" y="0"/>
                <wp:positionH relativeFrom="column">
                  <wp:posOffset>1196340</wp:posOffset>
                </wp:positionH>
                <wp:positionV relativeFrom="paragraph">
                  <wp:posOffset>4640580</wp:posOffset>
                </wp:positionV>
                <wp:extent cx="2641600" cy="611505"/>
                <wp:effectExtent l="0" t="0" r="25400" b="17145"/>
                <wp:wrapNone/>
                <wp:docPr id="160" name="テキスト ボックス 16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26466B"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17</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E4F3A" id="テキスト ボックス 160" o:spid="_x0000_s1098" type="#_x0000_t202" style="position:absolute;left:0;text-align:left;margin-left:94.2pt;margin-top:365.4pt;width:208pt;height:48.1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" fillcolor="white [3201]" strokeweight=".5pt">
                <v:textbox>
                  <w:txbxContent>
                    <w:p w14:paraId="1826466B"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17</w:t>
                      </w:r>
                      <w:r w:rsidRPr="009E0CD6">
                        <w:rPr>
                          <w:rFonts w:ascii="Arial" w:hAnsi="Arial" w:cs="Arial"/>
                          <w:sz w:val="22"/>
                          <w:szCs w:val="22"/>
                        </w:rPr>
                        <w:t xml:space="preserve"> Full-text articles assessed for eligibility</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6720" behindDoc="0" locked="0" layoutInCell="1" allowOverlap="1" wp14:anchorId="0F235E98" wp14:editId="5AF0B021">
                <wp:simplePos x="0" y="0"/>
                <wp:positionH relativeFrom="column">
                  <wp:posOffset>2491740</wp:posOffset>
                </wp:positionH>
                <wp:positionV relativeFrom="paragraph">
                  <wp:posOffset>4045585</wp:posOffset>
                </wp:positionV>
                <wp:extent cx="0" cy="609600"/>
                <wp:effectExtent l="76200" t="0" r="57150" b="57150"/>
                <wp:wrapNone/>
                <wp:docPr id="161" name="直線矢印コネクタ 16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4BC4E9" id="直線矢印コネクタ 161" o:spid="_x0000_s1026" type="#_x0000_t32" style="position:absolute;left:0;text-align:left;margin-left:196.2pt;margin-top:318.55pt;width:0;height:4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2624" behindDoc="0" locked="0" layoutInCell="1" allowOverlap="1" wp14:anchorId="5EA1C3B1" wp14:editId="7EDD581B">
                <wp:simplePos x="0" y="0"/>
                <wp:positionH relativeFrom="column">
                  <wp:posOffset>1196340</wp:posOffset>
                </wp:positionH>
                <wp:positionV relativeFrom="paragraph">
                  <wp:posOffset>3444875</wp:posOffset>
                </wp:positionV>
                <wp:extent cx="2641600" cy="611505"/>
                <wp:effectExtent l="0" t="0" r="25400" b="17145"/>
                <wp:wrapNone/>
                <wp:docPr id="162" name="テキスト ボックス 16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107FCA"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1630</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1C3B1" id="テキスト ボックス 162" o:spid="_x0000_s1099" type="#_x0000_t202" style="position:absolute;left:0;text-align:left;margin-left:94.2pt;margin-top:271.25pt;width:208pt;height:48.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" fillcolor="white [3201]" strokeweight=".5pt">
                <v:textbox>
                  <w:txbxContent>
                    <w:p w14:paraId="2B107FCA"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1630</w:t>
                      </w:r>
                      <w:r w:rsidRPr="009E0CD6">
                        <w:rPr>
                          <w:rFonts w:ascii="Arial" w:hAnsi="Arial" w:cs="Arial"/>
                          <w:sz w:val="22"/>
                          <w:szCs w:val="22"/>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3648" behindDoc="0" locked="0" layoutInCell="1" allowOverlap="1" wp14:anchorId="0C89F8DA" wp14:editId="241C6C2F">
                <wp:simplePos x="0" y="0"/>
                <wp:positionH relativeFrom="column">
                  <wp:posOffset>2491740</wp:posOffset>
                </wp:positionH>
                <wp:positionV relativeFrom="paragraph">
                  <wp:posOffset>2849880</wp:posOffset>
                </wp:positionV>
                <wp:extent cx="0" cy="609600"/>
                <wp:effectExtent l="76200" t="0" r="57150" b="57150"/>
                <wp:wrapNone/>
                <wp:docPr id="163" name="直線矢印コネクタ 16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AFC6C6" id="直線矢印コネクタ 163" o:spid="_x0000_s1026" type="#_x0000_t32" style="position:absolute;left:0;text-align:left;margin-left:196.2pt;margin-top:224.4pt;width:0;height:4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97504" behindDoc="0" locked="0" layoutInCell="1" allowOverlap="1" wp14:anchorId="716F0842" wp14:editId="4B9CCD3A">
                <wp:simplePos x="0" y="0"/>
                <wp:positionH relativeFrom="column">
                  <wp:posOffset>1196340</wp:posOffset>
                </wp:positionH>
                <wp:positionV relativeFrom="paragraph">
                  <wp:posOffset>2225675</wp:posOffset>
                </wp:positionV>
                <wp:extent cx="2641600" cy="612720"/>
                <wp:effectExtent l="0" t="0" r="12700" b="10160"/>
                <wp:wrapNone/>
                <wp:docPr id="164" name="テキスト ボックス 164"/>
                <wp:cNvGraphicFramePr/>
                <a:graphic xmlns:a="http://schemas.openxmlformats.org/drawingml/2006/main">
                  <a:graphicData uri="http://schemas.microsoft.com/office/word/2010/wordprocessingShape">
                    <wps:wsp>
                      <wps:cNvSpPr txBox="1"/>
                      <wps:spPr>
                        <a:xfrm>
                          <a:off x="0" y="0"/>
                          <a:ext cx="2641600" cy="612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33575C" w14:textId="77777777" w:rsidR="004A3414" w:rsidRPr="009E0CD6" w:rsidRDefault="004A3414" w:rsidP="004A3414">
                            <w:pPr>
                              <w:jc w:val="center"/>
                              <w:rPr>
                                <w:rFonts w:ascii="Arial" w:hAnsi="Arial" w:cs="Arial"/>
                              </w:rPr>
                            </w:pPr>
                            <w:r>
                              <w:rPr>
                                <w:rFonts w:ascii="Arial" w:hAnsi="Arial" w:cs="Arial"/>
                              </w:rPr>
                              <w:t>1649</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F0842" id="テキスト ボックス 164" o:spid="_x0000_s1100" type="#_x0000_t202" style="position:absolute;left:0;text-align:left;margin-left:94.2pt;margin-top:175.25pt;width:208pt;height:48.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" fillcolor="white [3201]" strokeweight=".5pt">
                <v:textbox>
                  <w:txbxContent>
                    <w:p w14:paraId="1C33575C" w14:textId="77777777" w:rsidR="004A3414" w:rsidRPr="009E0CD6" w:rsidRDefault="004A3414" w:rsidP="004A3414">
                      <w:pPr>
                        <w:jc w:val="center"/>
                        <w:rPr>
                          <w:rFonts w:ascii="Arial" w:hAnsi="Arial" w:cs="Arial"/>
                        </w:rPr>
                      </w:pPr>
                      <w:r>
                        <w:rPr>
                          <w:rFonts w:ascii="Arial" w:hAnsi="Arial" w:cs="Arial"/>
                        </w:rPr>
                        <w:t>1649</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99552" behindDoc="0" locked="0" layoutInCell="1" allowOverlap="1" wp14:anchorId="597A10A5" wp14:editId="3ADD7D55">
                <wp:simplePos x="0" y="0"/>
                <wp:positionH relativeFrom="column">
                  <wp:posOffset>1539240</wp:posOffset>
                </wp:positionH>
                <wp:positionV relativeFrom="paragraph">
                  <wp:posOffset>1616075</wp:posOffset>
                </wp:positionV>
                <wp:extent cx="0" cy="609600"/>
                <wp:effectExtent l="76200" t="0" r="57150" b="57150"/>
                <wp:wrapNone/>
                <wp:docPr id="165" name="直線矢印コネクタ 16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6836BE" id="直線矢印コネクタ 165" o:spid="_x0000_s1026" type="#_x0000_t32" style="position:absolute;left:0;text-align:left;margin-left:121.2pt;margin-top:127.25pt;width:0;height:4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0576" behindDoc="0" locked="0" layoutInCell="1" allowOverlap="1" wp14:anchorId="5E1DF53A" wp14:editId="3E55999F">
                <wp:simplePos x="0" y="0"/>
                <wp:positionH relativeFrom="column">
                  <wp:posOffset>3507740</wp:posOffset>
                </wp:positionH>
                <wp:positionV relativeFrom="paragraph">
                  <wp:posOffset>1616075</wp:posOffset>
                </wp:positionV>
                <wp:extent cx="0" cy="609600"/>
                <wp:effectExtent l="76200" t="0" r="57150" b="57150"/>
                <wp:wrapNone/>
                <wp:docPr id="166" name="直線矢印コネクタ 16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FF15E5" id="直線矢印コネクタ 166" o:spid="_x0000_s1026" type="#_x0000_t32" style="position:absolute;left:0;text-align:left;margin-left:276.2pt;margin-top:127.25pt;width:0;height:48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94432" behindDoc="0" locked="0" layoutInCell="1" allowOverlap="1" wp14:anchorId="74F343A6" wp14:editId="33771DCF">
                <wp:simplePos x="0" y="0"/>
                <wp:positionH relativeFrom="column">
                  <wp:posOffset>-10160</wp:posOffset>
                </wp:positionH>
                <wp:positionV relativeFrom="paragraph">
                  <wp:posOffset>130175</wp:posOffset>
                </wp:positionV>
                <wp:extent cx="2616200" cy="1485900"/>
                <wp:effectExtent l="0" t="0" r="12700" b="19050"/>
                <wp:wrapNone/>
                <wp:docPr id="167" name="テキスト ボックス 167"/>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F12B02" w14:textId="77777777" w:rsidR="004A3414" w:rsidRPr="009E0CD6" w:rsidRDefault="004A3414" w:rsidP="004A3414">
                            <w:pPr>
                              <w:jc w:val="center"/>
                              <w:rPr>
                                <w:rFonts w:ascii="Arial" w:hAnsi="Arial" w:cs="Arial"/>
                              </w:rPr>
                            </w:pPr>
                            <w:r>
                              <w:rPr>
                                <w:rFonts w:ascii="Arial" w:hAnsi="Arial" w:cs="Arial"/>
                              </w:rPr>
                              <w:t>1649</w:t>
                            </w:r>
                            <w:r w:rsidRPr="009E0CD6">
                              <w:rPr>
                                <w:rFonts w:ascii="Arial" w:hAnsi="Arial" w:cs="Arial"/>
                              </w:rPr>
                              <w:t xml:space="preserve"> records identified through database searching</w:t>
                            </w:r>
                          </w:p>
                          <w:p w14:paraId="370BC737" w14:textId="77777777" w:rsidR="004A3414" w:rsidRPr="009E0CD6" w:rsidRDefault="004A3414" w:rsidP="004A341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734</w:t>
                            </w:r>
                            <w:r w:rsidRPr="009E0CD6">
                              <w:rPr>
                                <w:rFonts w:ascii="Arial" w:hAnsi="Arial" w:cs="Arial"/>
                              </w:rPr>
                              <w:t>)</w:t>
                            </w:r>
                          </w:p>
                          <w:p w14:paraId="59E65A80" w14:textId="77777777" w:rsidR="004A3414" w:rsidRPr="009E0CD6" w:rsidRDefault="004A3414" w:rsidP="004A341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100</w:t>
                            </w:r>
                            <w:r w:rsidRPr="009E0CD6">
                              <w:rPr>
                                <w:rFonts w:ascii="Arial" w:hAnsi="Arial" w:cs="Arial"/>
                              </w:rPr>
                              <w:t>)</w:t>
                            </w:r>
                          </w:p>
                          <w:p w14:paraId="752AD250" w14:textId="77777777" w:rsidR="004A3414" w:rsidRPr="009E0CD6" w:rsidRDefault="004A3414" w:rsidP="004A341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815</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343A6" id="テキスト ボックス 167" o:spid="_x0000_s1101" type="#_x0000_t202" style="position:absolute;left:0;text-align:left;margin-left:-.8pt;margin-top:10.25pt;width:206pt;height:117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" fillcolor="white [3201]" strokeweight=".5pt">
                <v:textbox>
                  <w:txbxContent>
                    <w:p w14:paraId="58F12B02" w14:textId="77777777" w:rsidR="004A3414" w:rsidRPr="009E0CD6" w:rsidRDefault="004A3414" w:rsidP="004A3414">
                      <w:pPr>
                        <w:jc w:val="center"/>
                        <w:rPr>
                          <w:rFonts w:ascii="Arial" w:hAnsi="Arial" w:cs="Arial"/>
                        </w:rPr>
                      </w:pPr>
                      <w:r>
                        <w:rPr>
                          <w:rFonts w:ascii="Arial" w:hAnsi="Arial" w:cs="Arial"/>
                        </w:rPr>
                        <w:t>1649</w:t>
                      </w:r>
                      <w:r w:rsidRPr="009E0CD6">
                        <w:rPr>
                          <w:rFonts w:ascii="Arial" w:hAnsi="Arial" w:cs="Arial"/>
                        </w:rPr>
                        <w:t xml:space="preserve"> records identified through database searching</w:t>
                      </w:r>
                    </w:p>
                    <w:p w14:paraId="370BC737" w14:textId="77777777" w:rsidR="004A3414" w:rsidRPr="009E0CD6" w:rsidRDefault="004A3414" w:rsidP="004A341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734</w:t>
                      </w:r>
                      <w:r w:rsidRPr="009E0CD6">
                        <w:rPr>
                          <w:rFonts w:ascii="Arial" w:hAnsi="Arial" w:cs="Arial"/>
                        </w:rPr>
                        <w:t>)</w:t>
                      </w:r>
                    </w:p>
                    <w:p w14:paraId="59E65A80" w14:textId="77777777" w:rsidR="004A3414" w:rsidRPr="009E0CD6" w:rsidRDefault="004A3414" w:rsidP="004A341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100</w:t>
                      </w:r>
                      <w:r w:rsidRPr="009E0CD6">
                        <w:rPr>
                          <w:rFonts w:ascii="Arial" w:hAnsi="Arial" w:cs="Arial"/>
                        </w:rPr>
                        <w:t>)</w:t>
                      </w:r>
                    </w:p>
                    <w:p w14:paraId="752AD250" w14:textId="77777777" w:rsidR="004A3414" w:rsidRPr="009E0CD6" w:rsidRDefault="004A3414" w:rsidP="004A341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815</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96480" behindDoc="0" locked="0" layoutInCell="1" allowOverlap="1" wp14:anchorId="7BBF5441" wp14:editId="76103B72">
                <wp:simplePos x="0" y="0"/>
                <wp:positionH relativeFrom="column">
                  <wp:posOffset>3126740</wp:posOffset>
                </wp:positionH>
                <wp:positionV relativeFrom="paragraph">
                  <wp:posOffset>130175</wp:posOffset>
                </wp:positionV>
                <wp:extent cx="2616200" cy="1485900"/>
                <wp:effectExtent l="0" t="0" r="12700" b="19050"/>
                <wp:wrapNone/>
                <wp:docPr id="168" name="テキスト ボックス 168"/>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E07357" w14:textId="77777777" w:rsidR="004A3414" w:rsidRPr="009E0CD6" w:rsidRDefault="004A3414" w:rsidP="004A3414">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F5441" id="テキスト ボックス 168" o:spid="_x0000_s1102" type="#_x0000_t202" style="position:absolute;left:0;text-align:left;margin-left:246.2pt;margin-top:10.25pt;width:206pt;height:117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" fillcolor="white [3201]" strokeweight=".5pt">
                <v:textbox>
                  <w:txbxContent>
                    <w:p w14:paraId="71E07357" w14:textId="77777777" w:rsidR="004A3414" w:rsidRPr="009E0CD6" w:rsidRDefault="004A3414" w:rsidP="004A3414">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2CD8813F" w14:textId="77777777" w:rsidR="000D4F1C" w:rsidRPr="00347782" w:rsidRDefault="000D4F1C" w:rsidP="004A3414">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13888" behindDoc="0" locked="0" layoutInCell="1" allowOverlap="1" wp14:anchorId="67C56BBD" wp14:editId="1BC31E15">
                <wp:simplePos x="0" y="0"/>
                <wp:positionH relativeFrom="column">
                  <wp:posOffset>855345</wp:posOffset>
                </wp:positionH>
                <wp:positionV relativeFrom="paragraph">
                  <wp:posOffset>6854825</wp:posOffset>
                </wp:positionV>
                <wp:extent cx="3185160" cy="906780"/>
                <wp:effectExtent l="0" t="0" r="15240" b="26670"/>
                <wp:wrapNone/>
                <wp:docPr id="169" name="テキスト ボックス 169"/>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297ABC"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2</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56BBD" id="テキスト ボックス 169" o:spid="_x0000_s1103" type="#_x0000_t202" style="position:absolute;left:0;text-align:left;margin-left:67.35pt;margin-top:539.75pt;width:250.8pt;height:71.4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" fillcolor="white [3201]" strokeweight=".5pt">
                <v:textbox>
                  <w:txbxContent>
                    <w:p w14:paraId="3D297ABC"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2</w:t>
                      </w:r>
                      <w:r w:rsidRPr="009E0CD6">
                        <w:rPr>
                          <w:rFonts w:ascii="Arial" w:hAnsi="Arial" w:cs="Arial"/>
                          <w:sz w:val="22"/>
                          <w:szCs w:val="22"/>
                        </w:rPr>
                        <w:t xml:space="preserve"> Studies included in quantitative synthesis (meta-analysis)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14912" behindDoc="0" locked="0" layoutInCell="1" allowOverlap="1" wp14:anchorId="2765DF1A" wp14:editId="0A2CA943">
                <wp:simplePos x="0" y="0"/>
                <wp:positionH relativeFrom="column">
                  <wp:posOffset>2491740</wp:posOffset>
                </wp:positionH>
                <wp:positionV relativeFrom="paragraph">
                  <wp:posOffset>6249035</wp:posOffset>
                </wp:positionV>
                <wp:extent cx="0" cy="609600"/>
                <wp:effectExtent l="76200" t="0" r="57150" b="57150"/>
                <wp:wrapNone/>
                <wp:docPr id="170" name="直線矢印コネクタ 17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F940DA" id="直線矢印コネクタ 170" o:spid="_x0000_s1026" type="#_x0000_t32" style="position:absolute;left:0;text-align:left;margin-left:196.2pt;margin-top:492.05pt;width:0;height:4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08E31A9E" w14:textId="77777777" w:rsidR="000D4F1C" w:rsidRPr="00347782" w:rsidRDefault="000D4F1C" w:rsidP="004A3414">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98528" behindDoc="0" locked="0" layoutInCell="1" allowOverlap="1" wp14:anchorId="6E662762" wp14:editId="6001D5B5">
                <wp:simplePos x="0" y="0"/>
                <wp:positionH relativeFrom="column">
                  <wp:posOffset>4093028</wp:posOffset>
                </wp:positionH>
                <wp:positionV relativeFrom="paragraph">
                  <wp:posOffset>2416629</wp:posOffset>
                </wp:positionV>
                <wp:extent cx="2165985" cy="611505"/>
                <wp:effectExtent l="0" t="0" r="18415" b="10795"/>
                <wp:wrapNone/>
                <wp:docPr id="171" name="テキスト ボックス 171"/>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579EB0" w14:textId="77777777" w:rsidR="004A3414" w:rsidRPr="009E0CD6" w:rsidRDefault="004A3414" w:rsidP="004A3414">
                            <w:pPr>
                              <w:jc w:val="center"/>
                              <w:rPr>
                                <w:rFonts w:ascii="Arial" w:hAnsi="Arial" w:cs="Arial"/>
                              </w:rPr>
                            </w:pPr>
                            <w:r w:rsidRPr="009E0CD6">
                              <w:rPr>
                                <w:rFonts w:ascii="Arial" w:hAnsi="Arial" w:cs="Arial"/>
                              </w:rPr>
                              <w:t>Duplicates</w:t>
                            </w:r>
                          </w:p>
                          <w:p w14:paraId="2B6F9D3B" w14:textId="77777777" w:rsidR="004A3414" w:rsidRPr="009E0CD6" w:rsidRDefault="004A3414" w:rsidP="004A3414">
                            <w:pPr>
                              <w:jc w:val="center"/>
                              <w:rPr>
                                <w:rFonts w:ascii="Arial" w:hAnsi="Arial" w:cs="Arial"/>
                              </w:rPr>
                            </w:pPr>
                            <w:r w:rsidRPr="009E0CD6">
                              <w:rPr>
                                <w:rFonts w:ascii="Arial" w:hAnsi="Arial" w:cs="Arial"/>
                              </w:rPr>
                              <w:t>n=</w:t>
                            </w:r>
                            <w:r>
                              <w:rPr>
                                <w:rFonts w:ascii="Arial" w:hAnsi="Arial" w:cs="Arial"/>
                              </w:rPr>
                              <w:t>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62762" id="テキスト ボックス 171" o:spid="_x0000_s1104" type="#_x0000_t202" style="position:absolute;left:0;text-align:left;margin-left:322.3pt;margin-top:190.3pt;width:170.55pt;height:48.1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" fillcolor="white [3201]" strokeweight=".5pt">
                <v:textbox>
                  <w:txbxContent>
                    <w:p w14:paraId="3B579EB0" w14:textId="77777777" w:rsidR="004A3414" w:rsidRPr="009E0CD6" w:rsidRDefault="004A3414" w:rsidP="004A3414">
                      <w:pPr>
                        <w:jc w:val="center"/>
                        <w:rPr>
                          <w:rFonts w:ascii="Arial" w:hAnsi="Arial" w:cs="Arial"/>
                        </w:rPr>
                      </w:pPr>
                      <w:r w:rsidRPr="009E0CD6">
                        <w:rPr>
                          <w:rFonts w:ascii="Arial" w:hAnsi="Arial" w:cs="Arial"/>
                        </w:rPr>
                        <w:t>Duplicates</w:t>
                      </w:r>
                    </w:p>
                    <w:p w14:paraId="2B6F9D3B" w14:textId="77777777" w:rsidR="004A3414" w:rsidRPr="009E0CD6" w:rsidRDefault="004A3414" w:rsidP="004A3414">
                      <w:pPr>
                        <w:jc w:val="center"/>
                        <w:rPr>
                          <w:rFonts w:ascii="Arial" w:hAnsi="Arial" w:cs="Arial"/>
                        </w:rPr>
                      </w:pPr>
                      <w:r w:rsidRPr="009E0CD6">
                        <w:rPr>
                          <w:rFonts w:ascii="Arial" w:hAnsi="Arial" w:cs="Arial"/>
                        </w:rPr>
                        <w:t>n=</w:t>
                      </w:r>
                      <w:r>
                        <w:rPr>
                          <w:rFonts w:ascii="Arial" w:hAnsi="Arial" w:cs="Arial"/>
                        </w:rPr>
                        <w:t>19</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93408" behindDoc="0" locked="0" layoutInCell="1" allowOverlap="1" wp14:anchorId="41706B61" wp14:editId="10D42DED">
                <wp:simplePos x="0" y="0"/>
                <wp:positionH relativeFrom="column">
                  <wp:posOffset>4114800</wp:posOffset>
                </wp:positionH>
                <wp:positionV relativeFrom="paragraph">
                  <wp:posOffset>3537857</wp:posOffset>
                </wp:positionV>
                <wp:extent cx="2144214" cy="714375"/>
                <wp:effectExtent l="0" t="0" r="15240" b="9525"/>
                <wp:wrapNone/>
                <wp:docPr id="172" name="テキスト ボックス 172"/>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8DDAD6" w14:textId="77777777" w:rsidR="004A3414" w:rsidRPr="009E0CD6" w:rsidRDefault="004A3414" w:rsidP="004A3414">
                            <w:pPr>
                              <w:jc w:val="center"/>
                              <w:rPr>
                                <w:rFonts w:ascii="Arial" w:hAnsi="Arial" w:cs="Arial"/>
                              </w:rPr>
                            </w:pPr>
                            <w:r>
                              <w:rPr>
                                <w:rFonts w:ascii="Arial" w:hAnsi="Arial" w:cs="Arial"/>
                              </w:rPr>
                              <w:t>1613</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06B61" id="テキスト ボックス 172" o:spid="_x0000_s1105" type="#_x0000_t202" style="position:absolute;left:0;text-align:left;margin-left:324pt;margin-top:278.55pt;width:168.85pt;height:56.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" fillcolor="white [3201]" strokeweight=".5pt">
                <v:textbox>
                  <w:txbxContent>
                    <w:p w14:paraId="4C8DDAD6" w14:textId="77777777" w:rsidR="004A3414" w:rsidRPr="009E0CD6" w:rsidRDefault="004A3414" w:rsidP="004A3414">
                      <w:pPr>
                        <w:jc w:val="center"/>
                        <w:rPr>
                          <w:rFonts w:ascii="Arial" w:hAnsi="Arial" w:cs="Arial"/>
                        </w:rPr>
                      </w:pPr>
                      <w:r>
                        <w:rPr>
                          <w:rFonts w:ascii="Arial" w:hAnsi="Arial" w:cs="Arial"/>
                        </w:rPr>
                        <w:t>1613</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15936" behindDoc="0" locked="0" layoutInCell="1" allowOverlap="1" wp14:anchorId="36F28DBA" wp14:editId="1233EDFE">
                <wp:simplePos x="0" y="0"/>
                <wp:positionH relativeFrom="column">
                  <wp:posOffset>-598715</wp:posOffset>
                </wp:positionH>
                <wp:positionV relativeFrom="paragraph">
                  <wp:posOffset>5834743</wp:posOffset>
                </wp:positionV>
                <wp:extent cx="587828" cy="1504950"/>
                <wp:effectExtent l="0" t="0" r="9525" b="19050"/>
                <wp:wrapNone/>
                <wp:docPr id="173" name="角丸四角形 173"/>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C5167D"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F28DBA" id="角丸四角形 173" o:spid="_x0000_s1106" style="position:absolute;left:0;text-align:left;margin-left:-47.15pt;margin-top:459.45pt;width:46.3pt;height:118.5pt;rotation:18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" fillcolor="#4472c4 [3204]" strokecolor="#1f3763 [1604]" strokeweight="1pt">
                <v:stroke joinstyle="miter"/>
                <v:textbox style="layout-flow:vertical-ideographic">
                  <w:txbxContent>
                    <w:p w14:paraId="22C5167D"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12864" behindDoc="0" locked="0" layoutInCell="1" allowOverlap="1" wp14:anchorId="6D3DDF72" wp14:editId="79B1FEC3">
                <wp:simplePos x="0" y="0"/>
                <wp:positionH relativeFrom="column">
                  <wp:posOffset>-598714</wp:posOffset>
                </wp:positionH>
                <wp:positionV relativeFrom="paragraph">
                  <wp:posOffset>4191000</wp:posOffset>
                </wp:positionV>
                <wp:extent cx="587828" cy="1504950"/>
                <wp:effectExtent l="0" t="0" r="9525" b="19050"/>
                <wp:wrapNone/>
                <wp:docPr id="174" name="角丸四角形 174"/>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7EDD5F"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3DDF72" id="角丸四角形 174" o:spid="_x0000_s1107" style="position:absolute;left:0;text-align:left;margin-left:-47.15pt;margin-top:330pt;width:46.3pt;height:118.5pt;rotation:180;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" fillcolor="#4472c4 [3204]" strokecolor="#1f3763 [1604]" strokeweight="1pt">
                <v:stroke joinstyle="miter"/>
                <v:textbox style="layout-flow:vertical-ideographic">
                  <w:txbxContent>
                    <w:p w14:paraId="5C7EDD5F"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11840" behindDoc="0" locked="0" layoutInCell="1" allowOverlap="1" wp14:anchorId="3C8783D7" wp14:editId="35D99278">
                <wp:simplePos x="0" y="0"/>
                <wp:positionH relativeFrom="column">
                  <wp:posOffset>-598714</wp:posOffset>
                </wp:positionH>
                <wp:positionV relativeFrom="paragraph">
                  <wp:posOffset>1763486</wp:posOffset>
                </wp:positionV>
                <wp:extent cx="587828" cy="1838325"/>
                <wp:effectExtent l="0" t="0" r="9525" b="15875"/>
                <wp:wrapNone/>
                <wp:docPr id="175" name="角丸四角形 175"/>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EB4681"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8783D7" id="角丸四角形 175" o:spid="_x0000_s1108" style="position:absolute;left:0;text-align:left;margin-left:-47.15pt;margin-top:138.85pt;width:46.3pt;height:144.75pt;rotation:18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" fillcolor="#4472c4 [3204]" strokecolor="#1f3763 [1604]" strokeweight="1pt">
                <v:stroke joinstyle="miter"/>
                <v:textbox style="layout-flow:vertical-ideographic">
                  <w:txbxContent>
                    <w:p w14:paraId="25EB4681"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0B80D2E1" w14:textId="77777777" w:rsidR="000D4F1C" w:rsidRDefault="000D4F1C" w:rsidP="004A3414">
      <w:r w:rsidRPr="00347782">
        <w:rPr>
          <w:rFonts w:ascii="ＭＳ Ｐゴシック" w:eastAsia="ＭＳ Ｐゴシック" w:hAnsi="ＭＳ Ｐゴシック"/>
          <w:noProof/>
          <w:szCs w:val="21"/>
        </w:rPr>
        <mc:AlternateContent>
          <mc:Choice Requires="wps">
            <w:drawing>
              <wp:anchor distT="0" distB="0" distL="114300" distR="114300" simplePos="0" relativeHeight="251795456" behindDoc="0" locked="0" layoutInCell="1" allowOverlap="1" wp14:anchorId="76D4C461" wp14:editId="5B7EC5AE">
                <wp:simplePos x="0" y="0"/>
                <wp:positionH relativeFrom="column">
                  <wp:posOffset>4093029</wp:posOffset>
                </wp:positionH>
                <wp:positionV relativeFrom="paragraph">
                  <wp:posOffset>4615544</wp:posOffset>
                </wp:positionV>
                <wp:extent cx="2252980" cy="1687286"/>
                <wp:effectExtent l="0" t="0" r="7620" b="14605"/>
                <wp:wrapNone/>
                <wp:docPr id="176" name="テキスト ボックス 176"/>
                <wp:cNvGraphicFramePr/>
                <a:graphic xmlns:a="http://schemas.openxmlformats.org/drawingml/2006/main">
                  <a:graphicData uri="http://schemas.microsoft.com/office/word/2010/wordprocessingShape">
                    <wps:wsp>
                      <wps:cNvSpPr txBox="1"/>
                      <wps:spPr>
                        <a:xfrm>
                          <a:off x="0" y="0"/>
                          <a:ext cx="2252980" cy="168728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E0B963" w14:textId="77777777" w:rsidR="004A3414" w:rsidRPr="009E0CD6" w:rsidRDefault="004A3414" w:rsidP="004A3414">
                            <w:pPr>
                              <w:rPr>
                                <w:rFonts w:ascii="Arial" w:hAnsi="Arial" w:cs="Arial"/>
                              </w:rPr>
                            </w:pPr>
                            <w:r>
                              <w:rPr>
                                <w:rFonts w:ascii="Arial" w:hAnsi="Arial" w:cs="Arial"/>
                              </w:rPr>
                              <w:t>15</w:t>
                            </w:r>
                            <w:r w:rsidRPr="009E0CD6">
                              <w:rPr>
                                <w:rFonts w:ascii="Arial" w:hAnsi="Arial" w:cs="Arial"/>
                              </w:rPr>
                              <w:t xml:space="preserve"> Full-text articles excluded, with reasons:</w:t>
                            </w:r>
                          </w:p>
                          <w:p w14:paraId="3E35082C"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2</w:t>
                            </w:r>
                            <w:r w:rsidRPr="009E0CD6">
                              <w:rPr>
                                <w:rFonts w:ascii="Arial" w:hAnsi="Arial" w:cs="Arial"/>
                              </w:rPr>
                              <w:t>)</w:t>
                            </w:r>
                          </w:p>
                          <w:p w14:paraId="1387478B"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7</w:t>
                            </w:r>
                            <w:r w:rsidRPr="009E0CD6">
                              <w:rPr>
                                <w:rFonts w:ascii="Arial" w:hAnsi="Arial" w:cs="Arial"/>
                              </w:rPr>
                              <w:t>)</w:t>
                            </w:r>
                          </w:p>
                          <w:p w14:paraId="47D064E1"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2</w:t>
                            </w:r>
                            <w:r w:rsidRPr="009E0CD6">
                              <w:rPr>
                                <w:rFonts w:ascii="Arial" w:hAnsi="Arial" w:cs="Arial"/>
                              </w:rPr>
                              <w:t>)</w:t>
                            </w:r>
                          </w:p>
                          <w:p w14:paraId="20BAED39"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1</w:t>
                            </w:r>
                            <w:r w:rsidRPr="009E0CD6">
                              <w:rPr>
                                <w:rFonts w:ascii="Arial" w:hAnsi="Arial" w:cs="Arial"/>
                              </w:rPr>
                              <w:t>)</w:t>
                            </w:r>
                          </w:p>
                          <w:p w14:paraId="3E2B633F"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3</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4C461" id="テキスト ボックス 176" o:spid="_x0000_s1109" type="#_x0000_t202" style="position:absolute;left:0;text-align:left;margin-left:322.3pt;margin-top:363.45pt;width:177.4pt;height:132.8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" fillcolor="white [3201]" strokeweight=".5pt">
                <v:textbox>
                  <w:txbxContent>
                    <w:p w14:paraId="6EE0B963" w14:textId="77777777" w:rsidR="004A3414" w:rsidRPr="009E0CD6" w:rsidRDefault="004A3414" w:rsidP="004A3414">
                      <w:pPr>
                        <w:rPr>
                          <w:rFonts w:ascii="Arial" w:hAnsi="Arial" w:cs="Arial"/>
                        </w:rPr>
                      </w:pPr>
                      <w:r>
                        <w:rPr>
                          <w:rFonts w:ascii="Arial" w:hAnsi="Arial" w:cs="Arial"/>
                        </w:rPr>
                        <w:t>15</w:t>
                      </w:r>
                      <w:r w:rsidRPr="009E0CD6">
                        <w:rPr>
                          <w:rFonts w:ascii="Arial" w:hAnsi="Arial" w:cs="Arial"/>
                        </w:rPr>
                        <w:t xml:space="preserve"> Full-text articles excluded, with reasons:</w:t>
                      </w:r>
                    </w:p>
                    <w:p w14:paraId="3E35082C"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2</w:t>
                      </w:r>
                      <w:r w:rsidRPr="009E0CD6">
                        <w:rPr>
                          <w:rFonts w:ascii="Arial" w:hAnsi="Arial" w:cs="Arial"/>
                        </w:rPr>
                        <w:t>)</w:t>
                      </w:r>
                    </w:p>
                    <w:p w14:paraId="1387478B"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7</w:t>
                      </w:r>
                      <w:r w:rsidRPr="009E0CD6">
                        <w:rPr>
                          <w:rFonts w:ascii="Arial" w:hAnsi="Arial" w:cs="Arial"/>
                        </w:rPr>
                        <w:t>)</w:t>
                      </w:r>
                    </w:p>
                    <w:p w14:paraId="47D064E1"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2</w:t>
                      </w:r>
                      <w:r w:rsidRPr="009E0CD6">
                        <w:rPr>
                          <w:rFonts w:ascii="Arial" w:hAnsi="Arial" w:cs="Arial"/>
                        </w:rPr>
                        <w:t>)</w:t>
                      </w:r>
                    </w:p>
                    <w:p w14:paraId="20BAED39"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1</w:t>
                      </w:r>
                      <w:r w:rsidRPr="009E0CD6">
                        <w:rPr>
                          <w:rFonts w:ascii="Arial" w:hAnsi="Arial" w:cs="Arial"/>
                        </w:rPr>
                        <w:t>)</w:t>
                      </w:r>
                    </w:p>
                    <w:p w14:paraId="3E2B633F"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3</w:t>
                      </w:r>
                      <w:r w:rsidRPr="009E0CD6">
                        <w:rPr>
                          <w:rFonts w:ascii="Arial" w:hAnsi="Arial" w:cs="Arial"/>
                        </w:rPr>
                        <w:t>)</w:t>
                      </w:r>
                    </w:p>
                  </w:txbxContent>
                </v:textbox>
              </v:shape>
            </w:pict>
          </mc:Fallback>
        </mc:AlternateContent>
      </w:r>
    </w:p>
    <w:p w14:paraId="6826AD0B" w14:textId="77777777" w:rsidR="000D4F1C" w:rsidRPr="001A3FAA" w:rsidRDefault="000D4F1C" w:rsidP="004A3414">
      <w:pPr>
        <w:rPr>
          <w:rFonts w:ascii="Arial" w:eastAsia="ＭＳ Ｐゴシック" w:hAnsi="Arial"/>
        </w:rPr>
      </w:pPr>
    </w:p>
    <w:p w14:paraId="2EC97EC0" w14:textId="77777777" w:rsidR="000D4F1C" w:rsidRPr="001A3FAA" w:rsidRDefault="000D4F1C" w:rsidP="004A3414">
      <w:pPr>
        <w:rPr>
          <w:rFonts w:ascii="Arial" w:eastAsia="ＭＳ Ｐゴシック" w:hAnsi="Arial"/>
        </w:rPr>
      </w:pPr>
      <w:r w:rsidRPr="001A3FAA">
        <w:rPr>
          <w:rFonts w:ascii="Arial" w:eastAsia="ＭＳ Ｐゴシック" w:hAnsi="Arial"/>
        </w:rPr>
        <w:br w:type="page"/>
      </w:r>
    </w:p>
    <w:p w14:paraId="031059FB" w14:textId="7FAFE40B" w:rsidR="000D4F1C" w:rsidRPr="000D4F1C" w:rsidRDefault="000D4F1C" w:rsidP="000D4F1C">
      <w:pPr>
        <w:pStyle w:val="a3"/>
        <w:numPr>
          <w:ilvl w:val="0"/>
          <w:numId w:val="15"/>
        </w:numPr>
        <w:ind w:leftChars="0"/>
        <w:rPr>
          <w:rFonts w:ascii="Arial" w:eastAsia="ＭＳ Ｐゴシック" w:hAnsi="Arial"/>
        </w:rPr>
      </w:pPr>
      <w:r w:rsidRPr="000D4F1C">
        <w:rPr>
          <w:rFonts w:ascii="Arial" w:eastAsia="ＭＳ Ｐゴシック" w:hAnsi="Arial"/>
        </w:rPr>
        <w:lastRenderedPageBreak/>
        <w:t>Risk of bias</w:t>
      </w:r>
    </w:p>
    <w:p w14:paraId="25589793" w14:textId="77777777" w:rsidR="000D4F1C" w:rsidRPr="001A3FAA"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color w:val="000000"/>
          <w:szCs w:val="13"/>
        </w:rPr>
        <w:t>60-day mortality</w:t>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t>90-day mortality</w:t>
      </w:r>
      <w:r w:rsidRPr="00360F78" w:rsidDel="00360F78">
        <w:rPr>
          <w:rStyle w:val="label"/>
          <w:rFonts w:ascii="Arial" w:eastAsia="ＭＳ Ｐゴシック" w:hAnsi="Arial" w:cs="Arial"/>
          <w:color w:val="000000"/>
          <w:szCs w:val="13"/>
        </w:rPr>
        <w:t xml:space="preserve"> </w:t>
      </w:r>
    </w:p>
    <w:p w14:paraId="52BBAE62" w14:textId="77777777" w:rsidR="000D4F1C" w:rsidRPr="001A3FAA" w:rsidRDefault="000D4F1C" w:rsidP="004A3414">
      <w:pPr>
        <w:rPr>
          <w:rStyle w:val="label"/>
          <w:rFonts w:ascii="Arial" w:eastAsia="ＭＳ Ｐゴシック" w:hAnsi="Arial" w:cs="Arial"/>
          <w:color w:val="000000"/>
          <w:szCs w:val="13"/>
        </w:rPr>
      </w:pPr>
      <w:r w:rsidRPr="001A3FAA">
        <w:rPr>
          <w:rFonts w:ascii="Arial" w:eastAsia="ＭＳ Ｐゴシック" w:hAnsi="Arial" w:cs="Arial"/>
          <w:noProof/>
          <w:color w:val="000000"/>
          <w:szCs w:val="13"/>
        </w:rPr>
        <w:drawing>
          <wp:anchor distT="0" distB="0" distL="114300" distR="114300" simplePos="0" relativeHeight="251790336" behindDoc="0" locked="0" layoutInCell="1" allowOverlap="1" wp14:anchorId="29729B93" wp14:editId="2CC71771">
            <wp:simplePos x="0" y="0"/>
            <wp:positionH relativeFrom="column">
              <wp:posOffset>-55880</wp:posOffset>
            </wp:positionH>
            <wp:positionV relativeFrom="paragraph">
              <wp:posOffset>31750</wp:posOffset>
            </wp:positionV>
            <wp:extent cx="2392680" cy="3365500"/>
            <wp:effectExtent l="0" t="0" r="0" b="0"/>
            <wp:wrapSquare wrapText="bothSides"/>
            <wp:docPr id="177" name="図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rotWithShape="1">
                    <a:blip r:embed="rId69" cstate="print">
                      <a:extLst>
                        <a:ext uri="{28A0092B-C50C-407E-A947-70E740481C1C}">
                          <a14:useLocalDpi xmlns:a14="http://schemas.microsoft.com/office/drawing/2010/main" val="0"/>
                        </a:ext>
                      </a:extLst>
                    </a:blip>
                    <a:srcRect l="3896" t="1864" r="4700" b="1421"/>
                    <a:stretch/>
                  </pic:blipFill>
                  <pic:spPr bwMode="auto">
                    <a:xfrm>
                      <a:off x="0" y="0"/>
                      <a:ext cx="2392680" cy="3365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3FAA">
        <w:rPr>
          <w:rFonts w:ascii="Arial" w:eastAsia="ＭＳ Ｐゴシック" w:hAnsi="Arial" w:cs="Arial"/>
          <w:noProof/>
          <w:color w:val="000000"/>
          <w:szCs w:val="13"/>
        </w:rPr>
        <w:drawing>
          <wp:inline distT="0" distB="0" distL="0" distR="0" wp14:anchorId="6CDB1700" wp14:editId="2C0E49BF">
            <wp:extent cx="2427632" cy="3373755"/>
            <wp:effectExtent l="0" t="0" r="0" b="4445"/>
            <wp:docPr id="178" name="図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rotWithShape="1">
                    <a:blip r:embed="rId69" cstate="print">
                      <a:extLst>
                        <a:ext uri="{28A0092B-C50C-407E-A947-70E740481C1C}">
                          <a14:useLocalDpi xmlns:a14="http://schemas.microsoft.com/office/drawing/2010/main" val="0"/>
                        </a:ext>
                      </a:extLst>
                    </a:blip>
                    <a:srcRect l="4532" t="1833" r="3459" b="1978"/>
                    <a:stretch/>
                  </pic:blipFill>
                  <pic:spPr bwMode="auto">
                    <a:xfrm>
                      <a:off x="0" y="0"/>
                      <a:ext cx="2444974" cy="3397856"/>
                    </a:xfrm>
                    <a:prstGeom prst="rect">
                      <a:avLst/>
                    </a:prstGeom>
                    <a:ln>
                      <a:noFill/>
                    </a:ln>
                    <a:extLst>
                      <a:ext uri="{53640926-AAD7-44D8-BBD7-CCE9431645EC}">
                        <a14:shadowObscured xmlns:a14="http://schemas.microsoft.com/office/drawing/2010/main"/>
                      </a:ext>
                    </a:extLst>
                  </pic:spPr>
                </pic:pic>
              </a:graphicData>
            </a:graphic>
          </wp:inline>
        </w:drawing>
      </w:r>
    </w:p>
    <w:p w14:paraId="051DB721" w14:textId="77777777" w:rsidR="000D4F1C" w:rsidRPr="001A3FAA" w:rsidRDefault="000D4F1C" w:rsidP="004A3414">
      <w:pPr>
        <w:rPr>
          <w:rFonts w:ascii="Arial" w:eastAsia="ＭＳ Ｐゴシック" w:hAnsi="Arial" w:cs="Arial"/>
          <w:color w:val="000000"/>
          <w:szCs w:val="13"/>
        </w:rPr>
      </w:pPr>
      <w:r>
        <w:rPr>
          <w:rFonts w:ascii="Arial" w:eastAsia="ＭＳ Ｐゴシック" w:hAnsi="Arial" w:cs="Arial" w:hint="eastAsia"/>
          <w:color w:val="000000"/>
          <w:szCs w:val="13"/>
        </w:rPr>
        <w:t>L</w:t>
      </w:r>
      <w:r>
        <w:rPr>
          <w:rFonts w:ascii="Arial" w:eastAsia="ＭＳ Ｐゴシック" w:hAnsi="Arial" w:cs="Arial"/>
          <w:color w:val="000000"/>
          <w:szCs w:val="13"/>
        </w:rPr>
        <w:t>ength of hospital stay</w:t>
      </w:r>
      <w:r>
        <w:rPr>
          <w:rFonts w:ascii="Arial" w:eastAsia="ＭＳ Ｐゴシック" w:hAnsi="Arial" w:cs="Arial"/>
          <w:color w:val="000000"/>
          <w:szCs w:val="13"/>
        </w:rPr>
        <w:tab/>
      </w:r>
      <w:r>
        <w:rPr>
          <w:rFonts w:ascii="Arial" w:eastAsia="ＭＳ Ｐゴシック" w:hAnsi="Arial" w:cs="Arial"/>
          <w:color w:val="000000"/>
          <w:szCs w:val="13"/>
        </w:rPr>
        <w:tab/>
      </w:r>
      <w:r>
        <w:rPr>
          <w:rFonts w:ascii="Arial" w:eastAsia="ＭＳ Ｐゴシック" w:hAnsi="Arial" w:cs="Arial"/>
          <w:color w:val="000000"/>
          <w:szCs w:val="13"/>
        </w:rPr>
        <w:tab/>
      </w:r>
      <w:r>
        <w:rPr>
          <w:rFonts w:ascii="Arial" w:eastAsia="ＭＳ Ｐゴシック" w:hAnsi="Arial" w:cs="Arial" w:hint="eastAsia"/>
          <w:color w:val="000000" w:themeColor="text1"/>
          <w:szCs w:val="14"/>
        </w:rPr>
        <w:t>V</w:t>
      </w:r>
      <w:r>
        <w:rPr>
          <w:rFonts w:ascii="Arial" w:eastAsia="ＭＳ Ｐゴシック" w:hAnsi="Arial" w:cs="Arial"/>
          <w:color w:val="000000" w:themeColor="text1"/>
          <w:szCs w:val="14"/>
        </w:rPr>
        <w:t>entilator-free days</w:t>
      </w:r>
    </w:p>
    <w:p w14:paraId="60071213" w14:textId="77777777" w:rsidR="000D4F1C" w:rsidRPr="001A3FAA" w:rsidRDefault="000D4F1C" w:rsidP="004A3414">
      <w:pPr>
        <w:rPr>
          <w:rFonts w:ascii="Arial" w:eastAsia="ＭＳ Ｐゴシック" w:hAnsi="Arial" w:cs="Arial"/>
          <w:color w:val="000000" w:themeColor="text1"/>
          <w:szCs w:val="14"/>
        </w:rPr>
      </w:pPr>
      <w:r w:rsidRPr="001A3FAA">
        <w:rPr>
          <w:rFonts w:ascii="Arial" w:eastAsia="ＭＳ Ｐゴシック" w:hAnsi="Arial" w:cs="Arial"/>
          <w:noProof/>
          <w:color w:val="000000"/>
          <w:szCs w:val="13"/>
        </w:rPr>
        <w:drawing>
          <wp:anchor distT="0" distB="0" distL="114300" distR="114300" simplePos="0" relativeHeight="251791360" behindDoc="0" locked="0" layoutInCell="1" allowOverlap="1" wp14:anchorId="3B2FE9D9" wp14:editId="382AEBEB">
            <wp:simplePos x="0" y="0"/>
            <wp:positionH relativeFrom="column">
              <wp:posOffset>-55880</wp:posOffset>
            </wp:positionH>
            <wp:positionV relativeFrom="paragraph">
              <wp:posOffset>31750</wp:posOffset>
            </wp:positionV>
            <wp:extent cx="2407920" cy="3381375"/>
            <wp:effectExtent l="0" t="0" r="0" b="0"/>
            <wp:wrapSquare wrapText="bothSides"/>
            <wp:docPr id="179" name="図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rotWithShape="1">
                    <a:blip r:embed="rId70" cstate="print">
                      <a:extLst>
                        <a:ext uri="{28A0092B-C50C-407E-A947-70E740481C1C}">
                          <a14:useLocalDpi xmlns:a14="http://schemas.microsoft.com/office/drawing/2010/main" val="0"/>
                        </a:ext>
                      </a:extLst>
                    </a:blip>
                    <a:srcRect l="4183" t="1835" r="4465" b="1677"/>
                    <a:stretch/>
                  </pic:blipFill>
                  <pic:spPr bwMode="auto">
                    <a:xfrm>
                      <a:off x="0" y="0"/>
                      <a:ext cx="2407920" cy="3381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3FAA">
        <w:rPr>
          <w:rFonts w:ascii="Arial" w:eastAsia="ＭＳ Ｐゴシック" w:hAnsi="Arial" w:cs="Arial"/>
          <w:noProof/>
          <w:color w:val="000000" w:themeColor="text1"/>
          <w:szCs w:val="14"/>
        </w:rPr>
        <w:drawing>
          <wp:inline distT="0" distB="0" distL="0" distR="0" wp14:anchorId="61A97827" wp14:editId="3D734B95">
            <wp:extent cx="2490952" cy="3423617"/>
            <wp:effectExtent l="0" t="0" r="0" b="0"/>
            <wp:docPr id="180" name="図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rotWithShape="1">
                    <a:blip r:embed="rId71" cstate="print">
                      <a:extLst>
                        <a:ext uri="{28A0092B-C50C-407E-A947-70E740481C1C}">
                          <a14:useLocalDpi xmlns:a14="http://schemas.microsoft.com/office/drawing/2010/main" val="0"/>
                        </a:ext>
                      </a:extLst>
                    </a:blip>
                    <a:srcRect l="2650" t="1870" r="2437"/>
                    <a:stretch/>
                  </pic:blipFill>
                  <pic:spPr bwMode="auto">
                    <a:xfrm>
                      <a:off x="0" y="0"/>
                      <a:ext cx="2535686" cy="3485100"/>
                    </a:xfrm>
                    <a:prstGeom prst="rect">
                      <a:avLst/>
                    </a:prstGeom>
                    <a:ln>
                      <a:noFill/>
                    </a:ln>
                    <a:extLst>
                      <a:ext uri="{53640926-AAD7-44D8-BBD7-CCE9431645EC}">
                        <a14:shadowObscured xmlns:a14="http://schemas.microsoft.com/office/drawing/2010/main"/>
                      </a:ext>
                    </a:extLst>
                  </pic:spPr>
                </pic:pic>
              </a:graphicData>
            </a:graphic>
          </wp:inline>
        </w:drawing>
      </w:r>
    </w:p>
    <w:p w14:paraId="0A4D5FBD" w14:textId="77777777" w:rsidR="000D4F1C"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color w:val="000000"/>
          <w:szCs w:val="13"/>
        </w:rPr>
        <w:br w:type="page"/>
      </w:r>
    </w:p>
    <w:p w14:paraId="555E7A4D" w14:textId="77777777" w:rsidR="000D4F1C" w:rsidRPr="001A3FAA"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rPr>
        <w:lastRenderedPageBreak/>
        <w:t>S</w:t>
      </w:r>
      <w:r>
        <w:rPr>
          <w:rStyle w:val="label"/>
          <w:rFonts w:ascii="Arial" w:eastAsia="ＭＳ Ｐゴシック" w:hAnsi="Arial" w:cs="Arial"/>
          <w:color w:val="000000"/>
          <w:szCs w:val="13"/>
        </w:rPr>
        <w:t>troke</w:t>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sidRPr="00827E55">
        <w:rPr>
          <w:rStyle w:val="label"/>
          <w:rFonts w:ascii="Arial" w:eastAsia="ＭＳ Ｐゴシック" w:hAnsi="Arial" w:cs="Arial"/>
          <w:color w:val="000000"/>
          <w:szCs w:val="13"/>
        </w:rPr>
        <w:t>SF-36</w:t>
      </w:r>
    </w:p>
    <w:p w14:paraId="2486AEFF" w14:textId="77777777" w:rsidR="000D4F1C" w:rsidRPr="001A3FAA" w:rsidRDefault="000D4F1C" w:rsidP="004A3414">
      <w:pPr>
        <w:rPr>
          <w:rStyle w:val="label"/>
          <w:rFonts w:ascii="Arial" w:eastAsia="ＭＳ Ｐゴシック" w:hAnsi="Arial" w:cs="Arial"/>
          <w:color w:val="000000"/>
          <w:szCs w:val="13"/>
        </w:rPr>
      </w:pPr>
      <w:r w:rsidRPr="001A3FAA">
        <w:rPr>
          <w:rFonts w:ascii="Arial" w:eastAsia="ＭＳ Ｐゴシック" w:hAnsi="Arial" w:cs="Arial"/>
          <w:noProof/>
          <w:color w:val="000000"/>
          <w:szCs w:val="13"/>
        </w:rPr>
        <w:drawing>
          <wp:anchor distT="0" distB="0" distL="114300" distR="114300" simplePos="0" relativeHeight="251792384" behindDoc="0" locked="0" layoutInCell="1" allowOverlap="1" wp14:anchorId="0B275DB0" wp14:editId="0041D227">
            <wp:simplePos x="0" y="0"/>
            <wp:positionH relativeFrom="column">
              <wp:posOffset>-47625</wp:posOffset>
            </wp:positionH>
            <wp:positionV relativeFrom="paragraph">
              <wp:posOffset>47625</wp:posOffset>
            </wp:positionV>
            <wp:extent cx="2309495" cy="3139440"/>
            <wp:effectExtent l="0" t="0" r="1905" b="0"/>
            <wp:wrapSquare wrapText="bothSides"/>
            <wp:docPr id="181" name="図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7"/>
                    <pic:cNvPicPr/>
                  </pic:nvPicPr>
                  <pic:blipFill rotWithShape="1">
                    <a:blip r:embed="rId72" cstate="print">
                      <a:extLst>
                        <a:ext uri="{28A0092B-C50C-407E-A947-70E740481C1C}">
                          <a14:useLocalDpi xmlns:a14="http://schemas.microsoft.com/office/drawing/2010/main" val="0"/>
                        </a:ext>
                      </a:extLst>
                    </a:blip>
                    <a:srcRect l="2820" t="2121" r="3330" b="1927"/>
                    <a:stretch/>
                  </pic:blipFill>
                  <pic:spPr bwMode="auto">
                    <a:xfrm>
                      <a:off x="0" y="0"/>
                      <a:ext cx="2309495" cy="3139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3FAA">
        <w:rPr>
          <w:rFonts w:ascii="Arial" w:eastAsia="ＭＳ Ｐゴシック" w:hAnsi="Arial" w:cs="Arial"/>
          <w:noProof/>
          <w:color w:val="000000"/>
          <w:szCs w:val="13"/>
        </w:rPr>
        <w:drawing>
          <wp:inline distT="0" distB="0" distL="0" distR="0" wp14:anchorId="7827D1E5" wp14:editId="2AAC3315">
            <wp:extent cx="2333297" cy="3138254"/>
            <wp:effectExtent l="0" t="0" r="3810" b="0"/>
            <wp:docPr id="182" name="図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pic:nvPicPr>
                  <pic:blipFill rotWithShape="1">
                    <a:blip r:embed="rId73" cstate="print">
                      <a:extLst>
                        <a:ext uri="{28A0092B-C50C-407E-A947-70E740481C1C}">
                          <a14:useLocalDpi xmlns:a14="http://schemas.microsoft.com/office/drawing/2010/main" val="0"/>
                        </a:ext>
                      </a:extLst>
                    </a:blip>
                    <a:srcRect l="2505" t="2072" r="2524" b="1843"/>
                    <a:stretch/>
                  </pic:blipFill>
                  <pic:spPr bwMode="auto">
                    <a:xfrm>
                      <a:off x="0" y="0"/>
                      <a:ext cx="2358608" cy="3172297"/>
                    </a:xfrm>
                    <a:prstGeom prst="rect">
                      <a:avLst/>
                    </a:prstGeom>
                    <a:ln>
                      <a:noFill/>
                    </a:ln>
                    <a:extLst>
                      <a:ext uri="{53640926-AAD7-44D8-BBD7-CCE9431645EC}">
                        <a14:shadowObscured xmlns:a14="http://schemas.microsoft.com/office/drawing/2010/main"/>
                      </a:ext>
                    </a:extLst>
                  </pic:spPr>
                </pic:pic>
              </a:graphicData>
            </a:graphic>
          </wp:inline>
        </w:drawing>
      </w:r>
    </w:p>
    <w:p w14:paraId="5DF42A00" w14:textId="77777777" w:rsidR="000D4F1C" w:rsidRPr="001A3FAA"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rPr>
        <w:t>B</w:t>
      </w:r>
      <w:r>
        <w:rPr>
          <w:rStyle w:val="label"/>
          <w:rFonts w:ascii="Arial" w:eastAsia="ＭＳ Ｐゴシック" w:hAnsi="Arial" w:cs="Arial"/>
          <w:color w:val="000000"/>
          <w:szCs w:val="13"/>
        </w:rPr>
        <w:t>leeding complications</w:t>
      </w:r>
    </w:p>
    <w:p w14:paraId="7AFC3922" w14:textId="77777777" w:rsidR="000D4F1C" w:rsidRPr="001A3FAA" w:rsidRDefault="000D4F1C" w:rsidP="004A3414">
      <w:pPr>
        <w:rPr>
          <w:rStyle w:val="label"/>
          <w:rFonts w:ascii="Arial" w:eastAsia="ＭＳ Ｐゴシック" w:hAnsi="Arial" w:cs="Arial"/>
          <w:color w:val="000000"/>
          <w:szCs w:val="13"/>
        </w:rPr>
      </w:pPr>
      <w:r w:rsidRPr="001A3FAA">
        <w:rPr>
          <w:rFonts w:ascii="Arial" w:eastAsia="ＭＳ Ｐゴシック" w:hAnsi="Arial" w:cs="Arial"/>
          <w:noProof/>
          <w:color w:val="000000"/>
          <w:szCs w:val="13"/>
        </w:rPr>
        <w:drawing>
          <wp:inline distT="0" distB="0" distL="0" distR="0" wp14:anchorId="2B307C47" wp14:editId="7E1C8CDA">
            <wp:extent cx="2084219" cy="2823845"/>
            <wp:effectExtent l="0" t="0" r="0" b="0"/>
            <wp:docPr id="183" name="図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図 36"/>
                    <pic:cNvPicPr/>
                  </pic:nvPicPr>
                  <pic:blipFill rotWithShape="1">
                    <a:blip r:embed="rId72" cstate="print">
                      <a:extLst>
                        <a:ext uri="{28A0092B-C50C-407E-A947-70E740481C1C}">
                          <a14:useLocalDpi xmlns:a14="http://schemas.microsoft.com/office/drawing/2010/main" val="0"/>
                        </a:ext>
                      </a:extLst>
                    </a:blip>
                    <a:srcRect l="2775" t="1912" r="2835" b="1887"/>
                    <a:stretch/>
                  </pic:blipFill>
                  <pic:spPr bwMode="auto">
                    <a:xfrm>
                      <a:off x="0" y="0"/>
                      <a:ext cx="2093587" cy="2836538"/>
                    </a:xfrm>
                    <a:prstGeom prst="rect">
                      <a:avLst/>
                    </a:prstGeom>
                    <a:ln>
                      <a:noFill/>
                    </a:ln>
                    <a:extLst>
                      <a:ext uri="{53640926-AAD7-44D8-BBD7-CCE9431645EC}">
                        <a14:shadowObscured xmlns:a14="http://schemas.microsoft.com/office/drawing/2010/main"/>
                      </a:ext>
                    </a:extLst>
                  </pic:spPr>
                </pic:pic>
              </a:graphicData>
            </a:graphic>
          </wp:inline>
        </w:drawing>
      </w:r>
    </w:p>
    <w:p w14:paraId="3928C636" w14:textId="77777777" w:rsidR="000D4F1C" w:rsidRPr="001A3FAA" w:rsidRDefault="000D4F1C" w:rsidP="004A3414">
      <w:pPr>
        <w:rPr>
          <w:rFonts w:ascii="Arial" w:eastAsia="ＭＳ Ｐゴシック" w:hAnsi="Arial"/>
        </w:rPr>
      </w:pPr>
    </w:p>
    <w:p w14:paraId="6C48DF01" w14:textId="77777777" w:rsidR="000D4F1C" w:rsidRPr="001A3FAA" w:rsidRDefault="000D4F1C" w:rsidP="000D4F1C">
      <w:pPr>
        <w:pStyle w:val="a3"/>
        <w:numPr>
          <w:ilvl w:val="0"/>
          <w:numId w:val="15"/>
        </w:numPr>
        <w:ind w:leftChars="0"/>
        <w:rPr>
          <w:rFonts w:ascii="Arial" w:eastAsia="ＭＳ Ｐゴシック" w:hAnsi="Arial"/>
        </w:rPr>
      </w:pPr>
      <w:r w:rsidRPr="001A3FAA">
        <w:rPr>
          <w:rFonts w:ascii="Arial" w:eastAsia="ＭＳ Ｐゴシック" w:hAnsi="Arial"/>
        </w:rPr>
        <w:br w:type="page"/>
      </w:r>
    </w:p>
    <w:p w14:paraId="42A01DF4" w14:textId="77777777" w:rsidR="000D4F1C" w:rsidRPr="001A3FAA" w:rsidRDefault="000D4F1C" w:rsidP="000D4F1C">
      <w:pPr>
        <w:pStyle w:val="a3"/>
        <w:numPr>
          <w:ilvl w:val="0"/>
          <w:numId w:val="9"/>
        </w:numPr>
        <w:ind w:leftChars="0"/>
        <w:rPr>
          <w:rFonts w:ascii="Arial" w:eastAsia="ＭＳ Ｐゴシック" w:hAnsi="Arial"/>
        </w:rPr>
      </w:pPr>
      <w:r w:rsidRPr="001A3FAA">
        <w:rPr>
          <w:rFonts w:ascii="Arial" w:eastAsia="ＭＳ Ｐゴシック" w:hAnsi="Arial"/>
        </w:rPr>
        <w:lastRenderedPageBreak/>
        <w:t>Forest plot</w:t>
      </w:r>
    </w:p>
    <w:p w14:paraId="13A9E565" w14:textId="77777777" w:rsidR="000D4F1C" w:rsidRPr="001A3FAA"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color w:val="000000"/>
          <w:szCs w:val="13"/>
        </w:rPr>
        <w:t>60-day mortality</w:t>
      </w:r>
    </w:p>
    <w:p w14:paraId="77D21FAA" w14:textId="77777777" w:rsidR="000D4F1C" w:rsidRPr="001A3FAA" w:rsidRDefault="000D4F1C" w:rsidP="004A3414">
      <w:pPr>
        <w:rPr>
          <w:rStyle w:val="label"/>
          <w:rFonts w:ascii="Arial" w:eastAsia="ＭＳ Ｐゴシック" w:hAnsi="Arial" w:cs="Arial"/>
          <w:color w:val="000000"/>
          <w:szCs w:val="13"/>
        </w:rPr>
      </w:pPr>
      <w:r w:rsidRPr="001A3FAA">
        <w:rPr>
          <w:rFonts w:ascii="Arial" w:eastAsia="ＭＳ Ｐゴシック" w:hAnsi="Arial" w:cs="Arial"/>
          <w:noProof/>
          <w:color w:val="000000"/>
          <w:szCs w:val="13"/>
        </w:rPr>
        <w:drawing>
          <wp:inline distT="0" distB="0" distL="0" distR="0" wp14:anchorId="285477F7" wp14:editId="4B8B0071">
            <wp:extent cx="5399570" cy="1751427"/>
            <wp:effectExtent l="0" t="0" r="0" b="1270"/>
            <wp:docPr id="184" name="図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74">
                      <a:extLst>
                        <a:ext uri="{28A0092B-C50C-407E-A947-70E740481C1C}">
                          <a14:useLocalDpi xmlns:a14="http://schemas.microsoft.com/office/drawing/2010/main" val="0"/>
                        </a:ext>
                      </a:extLst>
                    </a:blip>
                    <a:srcRect t="37430" b="38170"/>
                    <a:stretch/>
                  </pic:blipFill>
                  <pic:spPr bwMode="auto">
                    <a:xfrm>
                      <a:off x="0" y="0"/>
                      <a:ext cx="5400040" cy="1751579"/>
                    </a:xfrm>
                    <a:prstGeom prst="rect">
                      <a:avLst/>
                    </a:prstGeom>
                    <a:ln>
                      <a:noFill/>
                    </a:ln>
                    <a:extLst>
                      <a:ext uri="{53640926-AAD7-44D8-BBD7-CCE9431645EC}">
                        <a14:shadowObscured xmlns:a14="http://schemas.microsoft.com/office/drawing/2010/main"/>
                      </a:ext>
                    </a:extLst>
                  </pic:spPr>
                </pic:pic>
              </a:graphicData>
            </a:graphic>
          </wp:inline>
        </w:drawing>
      </w:r>
    </w:p>
    <w:p w14:paraId="5315C401" w14:textId="77777777" w:rsidR="000D4F1C" w:rsidRPr="001A3FAA"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color w:val="000000"/>
          <w:szCs w:val="13"/>
        </w:rPr>
        <w:t>90-day mortality</w:t>
      </w:r>
    </w:p>
    <w:p w14:paraId="050D2EF6" w14:textId="77777777" w:rsidR="000D4F1C" w:rsidRPr="001A3FAA" w:rsidRDefault="000D4F1C" w:rsidP="004A3414">
      <w:pPr>
        <w:rPr>
          <w:rStyle w:val="label"/>
          <w:rFonts w:ascii="Arial" w:eastAsia="ＭＳ Ｐゴシック" w:hAnsi="Arial" w:cs="Arial"/>
          <w:color w:val="000000"/>
          <w:szCs w:val="13"/>
        </w:rPr>
      </w:pPr>
      <w:r w:rsidRPr="001A3FAA">
        <w:rPr>
          <w:rFonts w:ascii="Arial" w:eastAsia="ＭＳ Ｐゴシック" w:hAnsi="Arial" w:cs="Arial"/>
          <w:noProof/>
          <w:color w:val="000000"/>
          <w:szCs w:val="13"/>
        </w:rPr>
        <w:drawing>
          <wp:inline distT="0" distB="0" distL="0" distR="0" wp14:anchorId="2E9CD45B" wp14:editId="518B70B6">
            <wp:extent cx="5399397" cy="1779563"/>
            <wp:effectExtent l="0" t="0" r="0" b="0"/>
            <wp:docPr id="185" name="図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75">
                      <a:extLst>
                        <a:ext uri="{28A0092B-C50C-407E-A947-70E740481C1C}">
                          <a14:useLocalDpi xmlns:a14="http://schemas.microsoft.com/office/drawing/2010/main" val="0"/>
                        </a:ext>
                      </a:extLst>
                    </a:blip>
                    <a:srcRect t="37135" b="38072"/>
                    <a:stretch/>
                  </pic:blipFill>
                  <pic:spPr bwMode="auto">
                    <a:xfrm>
                      <a:off x="0" y="0"/>
                      <a:ext cx="5400040" cy="1779775"/>
                    </a:xfrm>
                    <a:prstGeom prst="rect">
                      <a:avLst/>
                    </a:prstGeom>
                    <a:ln>
                      <a:noFill/>
                    </a:ln>
                    <a:extLst>
                      <a:ext uri="{53640926-AAD7-44D8-BBD7-CCE9431645EC}">
                        <a14:shadowObscured xmlns:a14="http://schemas.microsoft.com/office/drawing/2010/main"/>
                      </a:ext>
                    </a:extLst>
                  </pic:spPr>
                </pic:pic>
              </a:graphicData>
            </a:graphic>
          </wp:inline>
        </w:drawing>
      </w:r>
    </w:p>
    <w:p w14:paraId="65CF499D" w14:textId="77777777" w:rsidR="000D4F1C" w:rsidRPr="001A3FAA" w:rsidRDefault="000D4F1C" w:rsidP="004A3414">
      <w:pPr>
        <w:rPr>
          <w:rFonts w:ascii="Arial" w:eastAsia="ＭＳ Ｐゴシック" w:hAnsi="Arial" w:cs="Arial"/>
          <w:color w:val="000000"/>
          <w:szCs w:val="13"/>
        </w:rPr>
      </w:pPr>
      <w:r>
        <w:rPr>
          <w:rFonts w:ascii="Arial" w:eastAsia="ＭＳ Ｐゴシック" w:hAnsi="Arial" w:cs="Arial" w:hint="eastAsia"/>
          <w:color w:val="000000"/>
          <w:szCs w:val="13"/>
        </w:rPr>
        <w:t>L</w:t>
      </w:r>
      <w:r>
        <w:rPr>
          <w:rFonts w:ascii="Arial" w:eastAsia="ＭＳ Ｐゴシック" w:hAnsi="Arial" w:cs="Arial"/>
          <w:color w:val="000000"/>
          <w:szCs w:val="13"/>
        </w:rPr>
        <w:t>ength of hospital stay</w:t>
      </w:r>
    </w:p>
    <w:p w14:paraId="5C47F95B" w14:textId="77777777" w:rsidR="000D4F1C" w:rsidRPr="001A3FAA" w:rsidRDefault="000D4F1C" w:rsidP="004A3414">
      <w:pPr>
        <w:rPr>
          <w:rFonts w:ascii="Arial" w:eastAsia="ＭＳ Ｐゴシック" w:hAnsi="Arial" w:cs="Arial"/>
          <w:color w:val="000000"/>
          <w:szCs w:val="13"/>
        </w:rPr>
      </w:pPr>
      <w:r w:rsidRPr="001A3FAA">
        <w:rPr>
          <w:rFonts w:ascii="Arial" w:eastAsia="ＭＳ Ｐゴシック" w:hAnsi="Arial" w:cs="Arial"/>
          <w:noProof/>
          <w:color w:val="000000"/>
          <w:szCs w:val="13"/>
        </w:rPr>
        <w:drawing>
          <wp:inline distT="0" distB="0" distL="0" distR="0" wp14:anchorId="6D6FE529" wp14:editId="78B73713">
            <wp:extent cx="5399442" cy="1575581"/>
            <wp:effectExtent l="0" t="0" r="0" b="0"/>
            <wp:docPr id="186" name="図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76">
                      <a:extLst>
                        <a:ext uri="{28A0092B-C50C-407E-A947-70E740481C1C}">
                          <a14:useLocalDpi xmlns:a14="http://schemas.microsoft.com/office/drawing/2010/main" val="0"/>
                        </a:ext>
                      </a:extLst>
                    </a:blip>
                    <a:srcRect t="38507" b="39543"/>
                    <a:stretch/>
                  </pic:blipFill>
                  <pic:spPr bwMode="auto">
                    <a:xfrm>
                      <a:off x="0" y="0"/>
                      <a:ext cx="5400040" cy="1575756"/>
                    </a:xfrm>
                    <a:prstGeom prst="rect">
                      <a:avLst/>
                    </a:prstGeom>
                    <a:ln>
                      <a:noFill/>
                    </a:ln>
                    <a:extLst>
                      <a:ext uri="{53640926-AAD7-44D8-BBD7-CCE9431645EC}">
                        <a14:shadowObscured xmlns:a14="http://schemas.microsoft.com/office/drawing/2010/main"/>
                      </a:ext>
                    </a:extLst>
                  </pic:spPr>
                </pic:pic>
              </a:graphicData>
            </a:graphic>
          </wp:inline>
        </w:drawing>
      </w:r>
    </w:p>
    <w:p w14:paraId="5035F26C" w14:textId="77777777" w:rsidR="000D4F1C" w:rsidRPr="001A3FAA" w:rsidRDefault="000D4F1C" w:rsidP="004A3414">
      <w:pPr>
        <w:rPr>
          <w:rFonts w:ascii="Arial" w:eastAsia="ＭＳ Ｐゴシック" w:hAnsi="Arial" w:cs="Arial"/>
          <w:color w:val="000000" w:themeColor="text1"/>
          <w:szCs w:val="14"/>
        </w:rPr>
      </w:pPr>
      <w:r>
        <w:rPr>
          <w:rFonts w:ascii="Arial" w:eastAsia="ＭＳ Ｐゴシック" w:hAnsi="Arial" w:cs="Arial" w:hint="eastAsia"/>
          <w:color w:val="000000" w:themeColor="text1"/>
          <w:szCs w:val="14"/>
        </w:rPr>
        <w:t>V</w:t>
      </w:r>
      <w:r>
        <w:rPr>
          <w:rFonts w:ascii="Arial" w:eastAsia="ＭＳ Ｐゴシック" w:hAnsi="Arial" w:cs="Arial"/>
          <w:color w:val="000000" w:themeColor="text1"/>
          <w:szCs w:val="14"/>
        </w:rPr>
        <w:t>entilator-free days</w:t>
      </w:r>
    </w:p>
    <w:p w14:paraId="40A1F552" w14:textId="77777777" w:rsidR="000D4F1C" w:rsidRPr="001A3FAA" w:rsidRDefault="000D4F1C" w:rsidP="004A3414">
      <w:pPr>
        <w:rPr>
          <w:rFonts w:ascii="Arial" w:eastAsia="ＭＳ Ｐゴシック" w:hAnsi="Arial" w:cs="Arial"/>
          <w:color w:val="000000" w:themeColor="text1"/>
          <w:szCs w:val="14"/>
        </w:rPr>
      </w:pPr>
      <w:r w:rsidRPr="001A3FAA">
        <w:rPr>
          <w:rFonts w:ascii="Arial" w:eastAsia="ＭＳ Ｐゴシック" w:hAnsi="Arial" w:cs="Arial"/>
          <w:noProof/>
          <w:color w:val="000000" w:themeColor="text1"/>
          <w:szCs w:val="14"/>
        </w:rPr>
        <w:drawing>
          <wp:inline distT="0" distB="0" distL="0" distR="0" wp14:anchorId="27C8C45F" wp14:editId="5C223CB6">
            <wp:extent cx="5399856" cy="1526198"/>
            <wp:effectExtent l="0" t="0" r="0" b="0"/>
            <wp:docPr id="187" name="図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77">
                      <a:extLst>
                        <a:ext uri="{28A0092B-C50C-407E-A947-70E740481C1C}">
                          <a14:useLocalDpi xmlns:a14="http://schemas.microsoft.com/office/drawing/2010/main" val="0"/>
                        </a:ext>
                      </a:extLst>
                    </a:blip>
                    <a:srcRect t="38900" b="39839"/>
                    <a:stretch/>
                  </pic:blipFill>
                  <pic:spPr bwMode="auto">
                    <a:xfrm>
                      <a:off x="0" y="0"/>
                      <a:ext cx="5400040" cy="1526250"/>
                    </a:xfrm>
                    <a:prstGeom prst="rect">
                      <a:avLst/>
                    </a:prstGeom>
                    <a:ln>
                      <a:noFill/>
                    </a:ln>
                    <a:extLst>
                      <a:ext uri="{53640926-AAD7-44D8-BBD7-CCE9431645EC}">
                        <a14:shadowObscured xmlns:a14="http://schemas.microsoft.com/office/drawing/2010/main"/>
                      </a:ext>
                    </a:extLst>
                  </pic:spPr>
                </pic:pic>
              </a:graphicData>
            </a:graphic>
          </wp:inline>
        </w:drawing>
      </w:r>
    </w:p>
    <w:p w14:paraId="204D2DB2" w14:textId="77777777" w:rsidR="000D4F1C"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color w:val="000000"/>
          <w:szCs w:val="13"/>
        </w:rPr>
        <w:br w:type="page"/>
      </w:r>
    </w:p>
    <w:p w14:paraId="4BDED683" w14:textId="77777777" w:rsidR="000D4F1C" w:rsidRPr="001A3FAA"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rPr>
        <w:lastRenderedPageBreak/>
        <w:t>S</w:t>
      </w:r>
      <w:r>
        <w:rPr>
          <w:rStyle w:val="label"/>
          <w:rFonts w:ascii="Arial" w:eastAsia="ＭＳ Ｐゴシック" w:hAnsi="Arial" w:cs="Arial"/>
          <w:color w:val="000000"/>
          <w:szCs w:val="13"/>
        </w:rPr>
        <w:t>troke</w:t>
      </w:r>
    </w:p>
    <w:p w14:paraId="3ED8390E" w14:textId="77777777" w:rsidR="000D4F1C" w:rsidRPr="001A3FAA" w:rsidRDefault="000D4F1C" w:rsidP="004A3414">
      <w:pPr>
        <w:rPr>
          <w:rStyle w:val="label"/>
          <w:rFonts w:ascii="Arial" w:eastAsia="ＭＳ Ｐゴシック" w:hAnsi="Arial" w:cs="Arial"/>
          <w:color w:val="000000"/>
          <w:szCs w:val="13"/>
        </w:rPr>
      </w:pPr>
      <w:r w:rsidRPr="001A3FAA">
        <w:rPr>
          <w:rFonts w:ascii="Arial" w:eastAsia="ＭＳ Ｐゴシック" w:hAnsi="Arial" w:cs="Arial"/>
          <w:noProof/>
          <w:color w:val="000000"/>
          <w:szCs w:val="13"/>
        </w:rPr>
        <w:drawing>
          <wp:inline distT="0" distB="0" distL="0" distR="0" wp14:anchorId="288007E8" wp14:editId="52BC1770">
            <wp:extent cx="5399303" cy="1660114"/>
            <wp:effectExtent l="0" t="0" r="0" b="3810"/>
            <wp:docPr id="188" name="図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pic:nvPicPr>
                  <pic:blipFill rotWithShape="1">
                    <a:blip r:embed="rId78">
                      <a:extLst>
                        <a:ext uri="{28A0092B-C50C-407E-A947-70E740481C1C}">
                          <a14:useLocalDpi xmlns:a14="http://schemas.microsoft.com/office/drawing/2010/main" val="0"/>
                        </a:ext>
                      </a:extLst>
                    </a:blip>
                    <a:srcRect t="37844" b="39027"/>
                    <a:stretch/>
                  </pic:blipFill>
                  <pic:spPr bwMode="auto">
                    <a:xfrm>
                      <a:off x="0" y="0"/>
                      <a:ext cx="5400040" cy="1660340"/>
                    </a:xfrm>
                    <a:prstGeom prst="rect">
                      <a:avLst/>
                    </a:prstGeom>
                    <a:ln>
                      <a:noFill/>
                    </a:ln>
                    <a:extLst>
                      <a:ext uri="{53640926-AAD7-44D8-BBD7-CCE9431645EC}">
                        <a14:shadowObscured xmlns:a14="http://schemas.microsoft.com/office/drawing/2010/main"/>
                      </a:ext>
                    </a:extLst>
                  </pic:spPr>
                </pic:pic>
              </a:graphicData>
            </a:graphic>
          </wp:inline>
        </w:drawing>
      </w:r>
    </w:p>
    <w:p w14:paraId="0811A348" w14:textId="77777777" w:rsidR="000D4F1C" w:rsidRPr="001A3FAA" w:rsidRDefault="000D4F1C" w:rsidP="004A3414">
      <w:pPr>
        <w:rPr>
          <w:rStyle w:val="label"/>
          <w:rFonts w:ascii="Arial" w:eastAsia="ＭＳ Ｐゴシック" w:hAnsi="Arial" w:cs="Arial"/>
          <w:color w:val="000000"/>
          <w:szCs w:val="13"/>
        </w:rPr>
      </w:pPr>
      <w:r w:rsidRPr="001A3FAA">
        <w:rPr>
          <w:rStyle w:val="label"/>
          <w:rFonts w:ascii="Arial" w:eastAsia="ＭＳ Ｐゴシック" w:hAnsi="Arial" w:cs="Arial"/>
          <w:color w:val="000000"/>
          <w:szCs w:val="13"/>
        </w:rPr>
        <w:t>SF-36</w:t>
      </w:r>
    </w:p>
    <w:p w14:paraId="27B1C8CA" w14:textId="77777777" w:rsidR="000D4F1C" w:rsidRPr="001A3FAA" w:rsidRDefault="000D4F1C" w:rsidP="004A3414">
      <w:pPr>
        <w:rPr>
          <w:rStyle w:val="label"/>
          <w:rFonts w:ascii="Arial" w:eastAsia="ＭＳ Ｐゴシック" w:hAnsi="Arial" w:cs="Arial"/>
          <w:color w:val="000000"/>
          <w:szCs w:val="13"/>
        </w:rPr>
      </w:pPr>
      <w:r w:rsidRPr="001A3FAA">
        <w:rPr>
          <w:rFonts w:ascii="Arial" w:eastAsia="ＭＳ Ｐゴシック" w:hAnsi="Arial" w:cs="Arial"/>
          <w:noProof/>
          <w:color w:val="000000"/>
          <w:szCs w:val="13"/>
        </w:rPr>
        <w:drawing>
          <wp:inline distT="0" distB="0" distL="0" distR="0" wp14:anchorId="14DBFA75" wp14:editId="56241B04">
            <wp:extent cx="5399673" cy="1526242"/>
            <wp:effectExtent l="0" t="0" r="0" b="0"/>
            <wp:docPr id="189" name="図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rotWithShape="1">
                    <a:blip r:embed="rId79">
                      <a:extLst>
                        <a:ext uri="{28A0092B-C50C-407E-A947-70E740481C1C}">
                          <a14:useLocalDpi xmlns:a14="http://schemas.microsoft.com/office/drawing/2010/main" val="0"/>
                        </a:ext>
                      </a:extLst>
                    </a:blip>
                    <a:srcRect t="38775" b="39963"/>
                    <a:stretch/>
                  </pic:blipFill>
                  <pic:spPr bwMode="auto">
                    <a:xfrm>
                      <a:off x="0" y="0"/>
                      <a:ext cx="5400040" cy="1526346"/>
                    </a:xfrm>
                    <a:prstGeom prst="rect">
                      <a:avLst/>
                    </a:prstGeom>
                    <a:ln>
                      <a:noFill/>
                    </a:ln>
                    <a:extLst>
                      <a:ext uri="{53640926-AAD7-44D8-BBD7-CCE9431645EC}">
                        <a14:shadowObscured xmlns:a14="http://schemas.microsoft.com/office/drawing/2010/main"/>
                      </a:ext>
                    </a:extLst>
                  </pic:spPr>
                </pic:pic>
              </a:graphicData>
            </a:graphic>
          </wp:inline>
        </w:drawing>
      </w:r>
    </w:p>
    <w:p w14:paraId="6A70B9BC" w14:textId="77777777" w:rsidR="000D4F1C" w:rsidRPr="001A3FAA" w:rsidRDefault="000D4F1C" w:rsidP="004A3414">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rPr>
        <w:t>B</w:t>
      </w:r>
      <w:r>
        <w:rPr>
          <w:rStyle w:val="label"/>
          <w:rFonts w:ascii="Arial" w:eastAsia="ＭＳ Ｐゴシック" w:hAnsi="Arial" w:cs="Arial"/>
          <w:color w:val="000000"/>
          <w:szCs w:val="13"/>
        </w:rPr>
        <w:t>leeding complications</w:t>
      </w:r>
    </w:p>
    <w:p w14:paraId="01923EA9" w14:textId="77777777" w:rsidR="000D4F1C" w:rsidRPr="001A3FAA" w:rsidRDefault="000D4F1C" w:rsidP="004A3414">
      <w:pPr>
        <w:rPr>
          <w:rStyle w:val="label"/>
          <w:rFonts w:ascii="Arial" w:eastAsia="ＭＳ Ｐゴシック" w:hAnsi="Arial" w:cs="Arial"/>
          <w:color w:val="000000"/>
          <w:szCs w:val="13"/>
        </w:rPr>
      </w:pPr>
      <w:r w:rsidRPr="001A3FAA">
        <w:rPr>
          <w:rFonts w:ascii="Arial" w:eastAsia="ＭＳ Ｐゴシック" w:hAnsi="Arial" w:cs="Arial"/>
          <w:noProof/>
          <w:color w:val="000000"/>
          <w:szCs w:val="13"/>
        </w:rPr>
        <w:drawing>
          <wp:inline distT="0" distB="0" distL="0" distR="0" wp14:anchorId="422D515A" wp14:editId="5F96CEEC">
            <wp:extent cx="5400040" cy="1546412"/>
            <wp:effectExtent l="0" t="0" r="0" b="3175"/>
            <wp:docPr id="190" name="図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pic:cNvPicPr/>
                  </pic:nvPicPr>
                  <pic:blipFill rotWithShape="1">
                    <a:blip r:embed="rId80">
                      <a:extLst>
                        <a:ext uri="{28A0092B-C50C-407E-A947-70E740481C1C}">
                          <a14:useLocalDpi xmlns:a14="http://schemas.microsoft.com/office/drawing/2010/main" val="0"/>
                        </a:ext>
                      </a:extLst>
                    </a:blip>
                    <a:srcRect t="38962" b="39496"/>
                    <a:stretch/>
                  </pic:blipFill>
                  <pic:spPr bwMode="auto">
                    <a:xfrm>
                      <a:off x="0" y="0"/>
                      <a:ext cx="5400040" cy="1546412"/>
                    </a:xfrm>
                    <a:prstGeom prst="rect">
                      <a:avLst/>
                    </a:prstGeom>
                    <a:ln>
                      <a:noFill/>
                    </a:ln>
                    <a:extLst>
                      <a:ext uri="{53640926-AAD7-44D8-BBD7-CCE9431645EC}">
                        <a14:shadowObscured xmlns:a14="http://schemas.microsoft.com/office/drawing/2010/main"/>
                      </a:ext>
                    </a:extLst>
                  </pic:spPr>
                </pic:pic>
              </a:graphicData>
            </a:graphic>
          </wp:inline>
        </w:drawing>
      </w:r>
    </w:p>
    <w:p w14:paraId="627A994E" w14:textId="77777777" w:rsidR="000D4F1C" w:rsidRDefault="000D4F1C" w:rsidP="004A3414">
      <w:pPr>
        <w:rPr>
          <w:rFonts w:ascii="Arial" w:eastAsia="ＭＳ Ｐゴシック" w:hAnsi="Arial"/>
        </w:rPr>
      </w:pPr>
    </w:p>
    <w:p w14:paraId="14584338" w14:textId="77777777" w:rsidR="000D4F1C" w:rsidRDefault="000D4F1C" w:rsidP="004A3414">
      <w:pPr>
        <w:rPr>
          <w:rFonts w:ascii="Arial" w:eastAsia="ＭＳ Ｐゴシック" w:hAnsi="Arial"/>
        </w:rPr>
      </w:pPr>
      <w:r>
        <w:rPr>
          <w:rFonts w:ascii="Arial" w:eastAsia="ＭＳ Ｐゴシック" w:hAnsi="Arial"/>
        </w:rPr>
        <w:br w:type="page"/>
      </w:r>
    </w:p>
    <w:p w14:paraId="19178048" w14:textId="77777777" w:rsidR="000D4F1C" w:rsidRDefault="000D4F1C" w:rsidP="004A3414">
      <w:pPr>
        <w:rPr>
          <w:rFonts w:ascii="Arial" w:eastAsia="ＭＳ Ｐゴシック" w:hAnsi="Arial"/>
        </w:rPr>
        <w:sectPr w:rsidR="000D4F1C" w:rsidSect="0014047A">
          <w:type w:val="continuous"/>
          <w:pgSz w:w="11906" w:h="16838"/>
          <w:pgMar w:top="1985" w:right="1701" w:bottom="1701" w:left="1701" w:header="851" w:footer="992" w:gutter="0"/>
          <w:cols w:space="425"/>
          <w:docGrid w:type="lines" w:linePitch="360"/>
        </w:sectPr>
      </w:pPr>
    </w:p>
    <w:p w14:paraId="35A101D4" w14:textId="77777777" w:rsidR="000D4F1C" w:rsidRPr="004F0E15" w:rsidRDefault="000D4F1C" w:rsidP="000D4F1C">
      <w:pPr>
        <w:pStyle w:val="a3"/>
        <w:numPr>
          <w:ilvl w:val="0"/>
          <w:numId w:val="9"/>
        </w:numPr>
        <w:ind w:leftChars="0"/>
        <w:rPr>
          <w:rFonts w:ascii="Arial" w:eastAsia="ＭＳ Ｐゴシック" w:hAnsi="Arial"/>
        </w:rPr>
      </w:pPr>
      <w:r w:rsidRPr="004F0E15">
        <w:rPr>
          <w:rFonts w:ascii="Arial" w:eastAsia="ＭＳ Ｐゴシック" w:hAnsi="Arial" w:hint="eastAsia"/>
        </w:rPr>
        <w:lastRenderedPageBreak/>
        <w:t>E</w:t>
      </w:r>
      <w:r w:rsidRPr="004F0E15">
        <w:rPr>
          <w:rFonts w:ascii="Arial" w:eastAsia="ＭＳ Ｐゴシック" w:hAnsi="Arial"/>
        </w:rPr>
        <w:t>vidence profile</w:t>
      </w:r>
    </w:p>
    <w:tbl>
      <w:tblPr>
        <w:tblW w:w="5000" w:type="pct"/>
        <w:tblLayout w:type="fixed"/>
        <w:tblCellMar>
          <w:top w:w="100" w:type="dxa"/>
          <w:left w:w="100" w:type="dxa"/>
          <w:bottom w:w="100" w:type="dxa"/>
          <w:right w:w="100" w:type="dxa"/>
        </w:tblCellMar>
        <w:tblLook w:val="04A0" w:firstRow="1" w:lastRow="0" w:firstColumn="1" w:lastColumn="0" w:noHBand="0" w:noVBand="1"/>
      </w:tblPr>
      <w:tblGrid>
        <w:gridCol w:w="861"/>
        <w:gridCol w:w="811"/>
        <w:gridCol w:w="1057"/>
        <w:gridCol w:w="1346"/>
        <w:gridCol w:w="1491"/>
        <w:gridCol w:w="1285"/>
        <w:gridCol w:w="873"/>
        <w:gridCol w:w="1651"/>
        <w:gridCol w:w="1011"/>
        <w:gridCol w:w="1005"/>
        <w:gridCol w:w="1260"/>
        <w:gridCol w:w="1371"/>
        <w:gridCol w:w="1346"/>
      </w:tblGrid>
      <w:tr w:rsidR="000D4F1C" w:rsidRPr="00890FDC" w14:paraId="039FC5EC" w14:textId="77777777" w:rsidTr="004A3414">
        <w:trPr>
          <w:cantSplit/>
          <w:tblHeader/>
        </w:trPr>
        <w:tc>
          <w:tcPr>
            <w:tcW w:w="2513" w:type="pct"/>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7CCFFA47" w14:textId="77777777" w:rsidR="000D4F1C" w:rsidRPr="00890FDC" w:rsidRDefault="000D4F1C" w:rsidP="004A3414">
            <w:pPr>
              <w:jc w:val="center"/>
              <w:rPr>
                <w:rFonts w:ascii="Arial" w:hAnsi="Arial" w:cs="Arial"/>
                <w:b/>
                <w:bCs/>
                <w:color w:val="FFFFFF"/>
                <w:szCs w:val="21"/>
              </w:rPr>
            </w:pPr>
            <w:r w:rsidRPr="00890FDC">
              <w:rPr>
                <w:rFonts w:ascii="Arial" w:hAnsi="Arial" w:cs="Arial"/>
                <w:color w:val="FFFFFF" w:themeColor="background1"/>
                <w:szCs w:val="21"/>
              </w:rPr>
              <w:t>Assessment of certainty</w:t>
            </w:r>
          </w:p>
        </w:tc>
        <w:tc>
          <w:tcPr>
            <w:tcW w:w="866"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51C174F2" w14:textId="77777777" w:rsidR="000D4F1C" w:rsidRPr="00890FDC" w:rsidRDefault="000D4F1C" w:rsidP="004A3414">
            <w:pPr>
              <w:jc w:val="center"/>
              <w:rPr>
                <w:rFonts w:ascii="Arial" w:hAnsi="Arial" w:cs="Arial"/>
                <w:b/>
                <w:bCs/>
                <w:color w:val="FFFFFF"/>
                <w:szCs w:val="21"/>
              </w:rPr>
            </w:pPr>
            <w:r w:rsidRPr="00890FDC">
              <w:rPr>
                <w:rFonts w:ascii="Arial" w:hAnsi="Arial" w:cs="Arial"/>
                <w:color w:val="FFFFFF" w:themeColor="background1"/>
                <w:szCs w:val="21"/>
              </w:rPr>
              <w:t>No. of patients</w:t>
            </w:r>
          </w:p>
        </w:tc>
        <w:tc>
          <w:tcPr>
            <w:tcW w:w="737"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05B04B33" w14:textId="77777777" w:rsidR="000D4F1C" w:rsidRPr="00890FDC" w:rsidRDefault="000D4F1C" w:rsidP="004A3414">
            <w:pPr>
              <w:jc w:val="center"/>
              <w:rPr>
                <w:rFonts w:ascii="Arial" w:hAnsi="Arial" w:cs="Arial"/>
                <w:b/>
                <w:bCs/>
                <w:color w:val="FFFFFF"/>
                <w:szCs w:val="21"/>
              </w:rPr>
            </w:pPr>
            <w:r w:rsidRPr="00890FDC">
              <w:rPr>
                <w:rFonts w:ascii="Arial" w:hAnsi="Arial" w:cs="Arial"/>
                <w:b/>
                <w:bCs/>
                <w:color w:val="FFFFFF"/>
                <w:szCs w:val="21"/>
              </w:rPr>
              <w:t>Efficacy</w:t>
            </w:r>
          </w:p>
        </w:tc>
        <w:tc>
          <w:tcPr>
            <w:tcW w:w="446"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57418A7D" w14:textId="77777777" w:rsidR="000D4F1C" w:rsidRPr="00890FDC" w:rsidRDefault="000D4F1C" w:rsidP="004A3414">
            <w:pPr>
              <w:jc w:val="center"/>
              <w:rPr>
                <w:rFonts w:ascii="Arial" w:hAnsi="Arial" w:cs="Arial"/>
                <w:b/>
                <w:bCs/>
                <w:color w:val="FFFFFF"/>
                <w:szCs w:val="21"/>
              </w:rPr>
            </w:pPr>
            <w:r w:rsidRPr="00890FDC">
              <w:rPr>
                <w:rFonts w:ascii="Arial" w:hAnsi="Arial" w:cs="Arial"/>
                <w:color w:val="FFFFFF" w:themeColor="background1"/>
                <w:szCs w:val="21"/>
              </w:rPr>
              <w:t>Certainty of the evidence</w:t>
            </w:r>
          </w:p>
        </w:tc>
        <w:tc>
          <w:tcPr>
            <w:tcW w:w="438"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086AC8A3" w14:textId="77777777" w:rsidR="000D4F1C" w:rsidRPr="00890FDC" w:rsidRDefault="000D4F1C" w:rsidP="004A3414">
            <w:pPr>
              <w:jc w:val="center"/>
              <w:rPr>
                <w:rFonts w:ascii="Arial" w:hAnsi="Arial" w:cs="Arial"/>
                <w:b/>
                <w:bCs/>
                <w:color w:val="FFFFFF"/>
                <w:szCs w:val="21"/>
              </w:rPr>
            </w:pPr>
            <w:r w:rsidRPr="00890FDC">
              <w:rPr>
                <w:rFonts w:ascii="Arial" w:hAnsi="Arial" w:cs="Arial"/>
                <w:b/>
                <w:bCs/>
                <w:color w:val="FFFFFF"/>
                <w:szCs w:val="21"/>
              </w:rPr>
              <w:t>Importance</w:t>
            </w:r>
          </w:p>
        </w:tc>
      </w:tr>
      <w:tr w:rsidR="000D4F1C" w:rsidRPr="00890FDC" w14:paraId="6CB4ED4E" w14:textId="77777777" w:rsidTr="004A3414">
        <w:trPr>
          <w:cantSplit/>
          <w:tblHeader/>
        </w:trPr>
        <w:tc>
          <w:tcPr>
            <w:tcW w:w="2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2378A4C2" w14:textId="77777777" w:rsidR="000D4F1C" w:rsidRPr="00890FDC" w:rsidRDefault="000D4F1C" w:rsidP="004A3414">
            <w:pPr>
              <w:jc w:val="center"/>
              <w:rPr>
                <w:rFonts w:ascii="Arial" w:hAnsi="Arial" w:cs="Arial"/>
                <w:b/>
                <w:bCs/>
                <w:color w:val="FFFFFF"/>
                <w:szCs w:val="21"/>
              </w:rPr>
            </w:pPr>
            <w:r w:rsidRPr="00890FDC">
              <w:rPr>
                <w:rFonts w:ascii="Arial" w:hAnsi="Arial" w:cs="Arial"/>
                <w:color w:val="FFFFFF" w:themeColor="background1"/>
                <w:szCs w:val="21"/>
              </w:rPr>
              <w:t>No. of studies</w:t>
            </w:r>
          </w:p>
        </w:tc>
        <w:tc>
          <w:tcPr>
            <w:tcW w:w="26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66557EE4" w14:textId="77777777" w:rsidR="000D4F1C" w:rsidRPr="00890FDC" w:rsidRDefault="000D4F1C" w:rsidP="004A3414">
            <w:pPr>
              <w:jc w:val="center"/>
              <w:rPr>
                <w:rFonts w:ascii="Arial" w:hAnsi="Arial" w:cs="Arial"/>
                <w:b/>
                <w:bCs/>
                <w:color w:val="FFFFFF"/>
                <w:szCs w:val="21"/>
              </w:rPr>
            </w:pPr>
            <w:r w:rsidRPr="00890FDC">
              <w:rPr>
                <w:rFonts w:ascii="Arial" w:hAnsi="Arial" w:cs="Arial"/>
                <w:color w:val="FFFFFF" w:themeColor="background1"/>
                <w:szCs w:val="21"/>
              </w:rPr>
              <w:t>Study design</w:t>
            </w:r>
          </w:p>
        </w:tc>
        <w:tc>
          <w:tcPr>
            <w:tcW w:w="34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78F1D78D" w14:textId="77777777" w:rsidR="000D4F1C" w:rsidRPr="00890FDC" w:rsidRDefault="000D4F1C" w:rsidP="004A3414">
            <w:pPr>
              <w:jc w:val="center"/>
              <w:rPr>
                <w:rFonts w:ascii="Arial" w:hAnsi="Arial" w:cs="Arial"/>
                <w:b/>
                <w:bCs/>
                <w:color w:val="FFFFFF"/>
                <w:szCs w:val="21"/>
              </w:rPr>
            </w:pPr>
            <w:r w:rsidRPr="00890FDC">
              <w:rPr>
                <w:rFonts w:ascii="Arial" w:hAnsi="Arial" w:cs="Arial"/>
                <w:color w:val="FFFFFF" w:themeColor="background1"/>
                <w:szCs w:val="21"/>
              </w:rPr>
              <w:t>Risk of bias</w:t>
            </w:r>
          </w:p>
        </w:tc>
        <w:tc>
          <w:tcPr>
            <w:tcW w:w="43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70E73D8C" w14:textId="77777777" w:rsidR="000D4F1C" w:rsidRPr="00890FDC" w:rsidRDefault="000D4F1C" w:rsidP="004A3414">
            <w:pPr>
              <w:jc w:val="center"/>
              <w:rPr>
                <w:rFonts w:ascii="Arial" w:hAnsi="Arial" w:cs="Arial"/>
                <w:b/>
                <w:bCs/>
                <w:color w:val="FFFFFF"/>
                <w:szCs w:val="21"/>
              </w:rPr>
            </w:pPr>
            <w:r w:rsidRPr="00890FDC">
              <w:rPr>
                <w:rFonts w:ascii="Arial" w:hAnsi="Arial" w:cs="Arial"/>
                <w:color w:val="FFFFFF" w:themeColor="background1"/>
                <w:szCs w:val="21"/>
              </w:rPr>
              <w:t>Indirectness</w:t>
            </w:r>
          </w:p>
        </w:tc>
        <w:tc>
          <w:tcPr>
            <w:tcW w:w="48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7231117A" w14:textId="77777777" w:rsidR="000D4F1C" w:rsidRPr="00890FDC" w:rsidRDefault="000D4F1C" w:rsidP="004A3414">
            <w:pPr>
              <w:jc w:val="center"/>
              <w:rPr>
                <w:rFonts w:ascii="Arial" w:hAnsi="Arial" w:cs="Arial"/>
                <w:b/>
                <w:bCs/>
                <w:color w:val="FFFFFF"/>
                <w:szCs w:val="21"/>
              </w:rPr>
            </w:pPr>
            <w:r w:rsidRPr="00890FDC">
              <w:rPr>
                <w:rFonts w:ascii="Arial" w:hAnsi="Arial" w:cs="Arial"/>
                <w:color w:val="FFFFFF" w:themeColor="background1"/>
                <w:szCs w:val="21"/>
              </w:rPr>
              <w:t>Inconsistency</w:t>
            </w:r>
          </w:p>
        </w:tc>
        <w:tc>
          <w:tcPr>
            <w:tcW w:w="41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5F786BA1" w14:textId="77777777" w:rsidR="000D4F1C" w:rsidRPr="00890FDC" w:rsidRDefault="000D4F1C" w:rsidP="004A3414">
            <w:pPr>
              <w:jc w:val="center"/>
              <w:rPr>
                <w:rFonts w:ascii="Arial" w:hAnsi="Arial" w:cs="Arial"/>
                <w:b/>
                <w:bCs/>
                <w:color w:val="FFFFFF"/>
                <w:szCs w:val="21"/>
              </w:rPr>
            </w:pPr>
            <w:r w:rsidRPr="00890FDC">
              <w:rPr>
                <w:rFonts w:ascii="Arial" w:hAnsi="Arial" w:cs="Arial"/>
                <w:color w:val="FFFFFF" w:themeColor="background1"/>
                <w:szCs w:val="21"/>
              </w:rPr>
              <w:t>Imprecision</w:t>
            </w:r>
          </w:p>
        </w:tc>
        <w:tc>
          <w:tcPr>
            <w:tcW w:w="28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29C5F880" w14:textId="77777777" w:rsidR="000D4F1C" w:rsidRPr="00890FDC" w:rsidRDefault="000D4F1C" w:rsidP="004A3414">
            <w:pPr>
              <w:jc w:val="center"/>
              <w:rPr>
                <w:rFonts w:ascii="Arial" w:hAnsi="Arial" w:cs="Arial"/>
                <w:b/>
                <w:bCs/>
                <w:color w:val="FFFFFF"/>
                <w:szCs w:val="21"/>
              </w:rPr>
            </w:pPr>
            <w:r w:rsidRPr="00890FDC">
              <w:rPr>
                <w:rFonts w:ascii="Arial" w:hAnsi="Arial" w:cs="Arial"/>
                <w:b/>
                <w:bCs/>
                <w:color w:val="FFFFFF"/>
                <w:szCs w:val="21"/>
              </w:rPr>
              <w:t>Others</w:t>
            </w:r>
          </w:p>
        </w:tc>
        <w:tc>
          <w:tcPr>
            <w:tcW w:w="5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2ADB0764" w14:textId="77777777" w:rsidR="000D4F1C" w:rsidRPr="00890FDC" w:rsidRDefault="000D4F1C" w:rsidP="004A3414">
            <w:pPr>
              <w:jc w:val="center"/>
              <w:rPr>
                <w:rFonts w:ascii="Arial" w:hAnsi="Arial" w:cs="Arial"/>
                <w:b/>
                <w:bCs/>
                <w:color w:val="FFFFFF"/>
                <w:szCs w:val="21"/>
              </w:rPr>
            </w:pPr>
            <w:r w:rsidRPr="00890FDC">
              <w:rPr>
                <w:rFonts w:ascii="Arial" w:hAnsi="Arial" w:cs="Arial"/>
                <w:b/>
                <w:bCs/>
                <w:color w:val="FFFFFF"/>
                <w:szCs w:val="21"/>
              </w:rPr>
              <w:t>ECMO</w:t>
            </w:r>
          </w:p>
        </w:tc>
        <w:tc>
          <w:tcPr>
            <w:tcW w:w="3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2FB74658" w14:textId="77777777" w:rsidR="000D4F1C" w:rsidRPr="00890FDC" w:rsidRDefault="000D4F1C" w:rsidP="004A3414">
            <w:pPr>
              <w:jc w:val="center"/>
              <w:rPr>
                <w:rFonts w:ascii="Arial" w:hAnsi="Arial" w:cs="Arial"/>
                <w:b/>
                <w:bCs/>
                <w:color w:val="FFFFFF"/>
                <w:szCs w:val="21"/>
              </w:rPr>
            </w:pPr>
            <w:r w:rsidRPr="00890FDC">
              <w:rPr>
                <w:rFonts w:ascii="Arial" w:hAnsi="Arial" w:cs="Arial"/>
                <w:b/>
                <w:bCs/>
                <w:color w:val="FFFFFF"/>
                <w:szCs w:val="21"/>
              </w:rPr>
              <w:t>CMV</w:t>
            </w:r>
          </w:p>
        </w:tc>
        <w:tc>
          <w:tcPr>
            <w:tcW w:w="32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25126E98" w14:textId="77777777" w:rsidR="000D4F1C" w:rsidRPr="00890FDC" w:rsidRDefault="000D4F1C" w:rsidP="004A3414">
            <w:pPr>
              <w:jc w:val="center"/>
              <w:rPr>
                <w:rFonts w:ascii="Arial" w:hAnsi="Arial" w:cs="Arial"/>
                <w:b/>
                <w:bCs/>
                <w:color w:val="FFFFFF"/>
                <w:szCs w:val="21"/>
              </w:rPr>
            </w:pPr>
            <w:r w:rsidRPr="00890FDC">
              <w:rPr>
                <w:rFonts w:ascii="Arial" w:hAnsi="Arial" w:cs="Arial"/>
                <w:b/>
                <w:bCs/>
                <w:color w:val="FFFFFF"/>
                <w:szCs w:val="21"/>
              </w:rPr>
              <w:t>Relative index</w:t>
            </w:r>
            <w:r w:rsidRPr="00890FDC">
              <w:rPr>
                <w:rFonts w:ascii="Arial" w:hAnsi="Arial" w:cs="Arial"/>
                <w:b/>
                <w:bCs/>
                <w:color w:val="FFFFFF"/>
                <w:szCs w:val="21"/>
              </w:rPr>
              <w:br/>
              <w:t>(95% CI)</w:t>
            </w:r>
          </w:p>
        </w:tc>
        <w:tc>
          <w:tcPr>
            <w:tcW w:w="41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4F2981C7" w14:textId="77777777" w:rsidR="000D4F1C" w:rsidRPr="00890FDC" w:rsidRDefault="000D4F1C" w:rsidP="004A3414">
            <w:pPr>
              <w:jc w:val="center"/>
              <w:rPr>
                <w:rFonts w:ascii="Arial" w:hAnsi="Arial" w:cs="Arial"/>
                <w:b/>
                <w:bCs/>
                <w:color w:val="FFFFFF"/>
                <w:szCs w:val="21"/>
              </w:rPr>
            </w:pPr>
            <w:r w:rsidRPr="00890FDC">
              <w:rPr>
                <w:rFonts w:ascii="Arial" w:hAnsi="Arial" w:cs="Arial"/>
                <w:b/>
                <w:bCs/>
                <w:color w:val="FFFFFF"/>
                <w:szCs w:val="21"/>
              </w:rPr>
              <w:t>Absolute index</w:t>
            </w:r>
            <w:r w:rsidRPr="00890FDC">
              <w:rPr>
                <w:rFonts w:ascii="Arial" w:hAnsi="Arial" w:cs="Arial"/>
                <w:b/>
                <w:bCs/>
                <w:color w:val="FFFFFF"/>
                <w:szCs w:val="21"/>
              </w:rPr>
              <w:br/>
              <w:t>(95% CI)</w:t>
            </w:r>
          </w:p>
        </w:tc>
        <w:tc>
          <w:tcPr>
            <w:tcW w:w="446" w:type="pct"/>
            <w:vMerge/>
            <w:vAlign w:val="center"/>
            <w:hideMark/>
          </w:tcPr>
          <w:p w14:paraId="066490DA" w14:textId="77777777" w:rsidR="000D4F1C" w:rsidRPr="00890FDC" w:rsidRDefault="000D4F1C" w:rsidP="004A3414">
            <w:pPr>
              <w:rPr>
                <w:rFonts w:ascii="Arial" w:hAnsi="Arial" w:cs="Arial"/>
                <w:b/>
                <w:bCs/>
                <w:color w:val="FFFFFF"/>
                <w:szCs w:val="21"/>
              </w:rPr>
            </w:pPr>
          </w:p>
        </w:tc>
        <w:tc>
          <w:tcPr>
            <w:tcW w:w="438" w:type="pct"/>
            <w:vMerge/>
            <w:vAlign w:val="center"/>
            <w:hideMark/>
          </w:tcPr>
          <w:p w14:paraId="5B15C1B4" w14:textId="77777777" w:rsidR="000D4F1C" w:rsidRPr="00890FDC" w:rsidRDefault="000D4F1C" w:rsidP="004A3414">
            <w:pPr>
              <w:rPr>
                <w:rFonts w:ascii="Arial" w:hAnsi="Arial" w:cs="Arial"/>
                <w:b/>
                <w:bCs/>
                <w:color w:val="FFFFFF"/>
                <w:szCs w:val="21"/>
              </w:rPr>
            </w:pPr>
          </w:p>
        </w:tc>
      </w:tr>
      <w:tr w:rsidR="000D4F1C" w:rsidRPr="00890FDC" w14:paraId="5B8B9889"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7400BE25" w14:textId="77777777" w:rsidR="000D4F1C" w:rsidRPr="00890FDC" w:rsidRDefault="000D4F1C" w:rsidP="004A3414">
            <w:pPr>
              <w:rPr>
                <w:rFonts w:ascii="Arial" w:hAnsi="Arial" w:cs="Arial"/>
                <w:b/>
                <w:bCs/>
                <w:color w:val="000000"/>
                <w:szCs w:val="21"/>
              </w:rPr>
            </w:pPr>
            <w:r w:rsidRPr="00890FDC">
              <w:rPr>
                <w:rFonts w:ascii="Arial" w:hAnsi="Arial" w:cs="Arial"/>
                <w:b/>
                <w:bCs/>
                <w:color w:val="000000"/>
                <w:szCs w:val="21"/>
              </w:rPr>
              <w:t>60-day mortality</w:t>
            </w:r>
          </w:p>
        </w:tc>
      </w:tr>
      <w:tr w:rsidR="000D4F1C" w:rsidRPr="00890FDC" w14:paraId="52176ABD" w14:textId="77777777" w:rsidTr="004A3414">
        <w:trPr>
          <w:cantSplit/>
        </w:trPr>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67ACCB" w14:textId="77777777" w:rsidR="000D4F1C" w:rsidRPr="00890FDC" w:rsidRDefault="000D4F1C" w:rsidP="004A3414">
            <w:pPr>
              <w:jc w:val="center"/>
              <w:rPr>
                <w:rFonts w:ascii="Arial" w:hAnsi="Arial" w:cs="Arial"/>
                <w:szCs w:val="21"/>
              </w:rPr>
            </w:pPr>
            <w:r w:rsidRPr="00890FDC">
              <w:rPr>
                <w:rFonts w:ascii="Arial" w:hAnsi="Arial" w:cs="Arial"/>
                <w:szCs w:val="21"/>
              </w:rPr>
              <w:t>2</w:t>
            </w:r>
          </w:p>
        </w:tc>
        <w:tc>
          <w:tcPr>
            <w:tcW w:w="26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5CA63C" w14:textId="77777777" w:rsidR="000D4F1C" w:rsidRPr="00890FDC" w:rsidRDefault="000D4F1C" w:rsidP="004A3414">
            <w:pPr>
              <w:jc w:val="center"/>
              <w:rPr>
                <w:rFonts w:ascii="Arial" w:hAnsi="Arial" w:cs="Arial"/>
                <w:szCs w:val="21"/>
              </w:rPr>
            </w:pPr>
            <w:r w:rsidRPr="00890FDC">
              <w:rPr>
                <w:rFonts w:ascii="Arial" w:hAnsi="Arial" w:cs="Arial"/>
                <w:szCs w:val="21"/>
              </w:rPr>
              <w:t>RCT</w:t>
            </w:r>
          </w:p>
        </w:tc>
        <w:tc>
          <w:tcPr>
            <w:tcW w:w="34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62385F" w14:textId="77777777" w:rsidR="000D4F1C" w:rsidRPr="00890FDC" w:rsidRDefault="000D4F1C" w:rsidP="004A3414">
            <w:pPr>
              <w:jc w:val="center"/>
              <w:rPr>
                <w:rFonts w:ascii="Arial" w:hAnsi="Arial" w:cs="Arial"/>
                <w:szCs w:val="21"/>
              </w:rPr>
            </w:pPr>
            <w:r w:rsidRPr="00890FDC">
              <w:rPr>
                <w:rFonts w:ascii="Arial" w:hAnsi="Arial" w:cs="Arial"/>
                <w:szCs w:val="21"/>
              </w:rPr>
              <w:t>Serious</w:t>
            </w:r>
            <w:r w:rsidRPr="00890FDC">
              <w:rPr>
                <w:rFonts w:ascii="Arial" w:hAnsi="Arial" w:cs="Arial"/>
                <w:szCs w:val="21"/>
                <w:vertAlign w:val="superscript"/>
              </w:rPr>
              <w:t>a</w:t>
            </w:r>
          </w:p>
        </w:tc>
        <w:tc>
          <w:tcPr>
            <w:tcW w:w="43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194F8E" w14:textId="77777777" w:rsidR="000D4F1C" w:rsidRPr="00890FDC" w:rsidRDefault="000D4F1C" w:rsidP="004A3414">
            <w:pPr>
              <w:jc w:val="center"/>
              <w:rPr>
                <w:rFonts w:ascii="Arial" w:hAnsi="Arial" w:cs="Arial"/>
                <w:szCs w:val="21"/>
              </w:rPr>
            </w:pPr>
            <w:r w:rsidRPr="00890FDC">
              <w:rPr>
                <w:rFonts w:ascii="Arial" w:hAnsi="Arial" w:cs="Arial"/>
                <w:szCs w:val="21"/>
              </w:rPr>
              <w:t xml:space="preserve">Not Serious </w:t>
            </w:r>
          </w:p>
        </w:tc>
        <w:tc>
          <w:tcPr>
            <w:tcW w:w="48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0DD986" w14:textId="77777777" w:rsidR="000D4F1C" w:rsidRPr="00890FDC" w:rsidRDefault="000D4F1C" w:rsidP="004A3414">
            <w:pPr>
              <w:jc w:val="center"/>
              <w:rPr>
                <w:rFonts w:ascii="Arial" w:hAnsi="Arial" w:cs="Arial"/>
                <w:szCs w:val="21"/>
              </w:rPr>
            </w:pPr>
            <w:r w:rsidRPr="00890FDC">
              <w:rPr>
                <w:rFonts w:ascii="Arial" w:hAnsi="Arial" w:cs="Arial"/>
                <w:szCs w:val="21"/>
              </w:rPr>
              <w:t xml:space="preserve">Not Serious </w:t>
            </w:r>
          </w:p>
        </w:tc>
        <w:tc>
          <w:tcPr>
            <w:tcW w:w="41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5EA27A" w14:textId="77777777" w:rsidR="000D4F1C" w:rsidRPr="00890FDC" w:rsidRDefault="000D4F1C" w:rsidP="004A3414">
            <w:pPr>
              <w:jc w:val="center"/>
              <w:rPr>
                <w:rFonts w:ascii="Arial" w:hAnsi="Arial" w:cs="Arial"/>
                <w:szCs w:val="21"/>
              </w:rPr>
            </w:pPr>
            <w:r w:rsidRPr="00890FDC">
              <w:rPr>
                <w:rFonts w:ascii="Arial" w:hAnsi="Arial" w:cs="Arial"/>
                <w:szCs w:val="21"/>
              </w:rPr>
              <w:t>Not Serious</w:t>
            </w:r>
          </w:p>
        </w:tc>
        <w:tc>
          <w:tcPr>
            <w:tcW w:w="28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8BF006" w14:textId="77777777" w:rsidR="000D4F1C" w:rsidRPr="00890FDC" w:rsidRDefault="000D4F1C" w:rsidP="004A3414">
            <w:pPr>
              <w:jc w:val="center"/>
              <w:rPr>
                <w:rFonts w:ascii="Arial" w:hAnsi="Arial" w:cs="Arial"/>
                <w:szCs w:val="21"/>
              </w:rPr>
            </w:pPr>
            <w:r w:rsidRPr="00890FDC">
              <w:rPr>
                <w:rFonts w:ascii="Arial" w:hAnsi="Arial" w:cs="Arial"/>
                <w:szCs w:val="21"/>
              </w:rPr>
              <w:t xml:space="preserve">None </w:t>
            </w:r>
          </w:p>
        </w:tc>
        <w:tc>
          <w:tcPr>
            <w:tcW w:w="53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83D784" w14:textId="77777777" w:rsidR="000D4F1C" w:rsidRPr="00890FDC" w:rsidRDefault="000D4F1C" w:rsidP="004A3414">
            <w:pPr>
              <w:jc w:val="center"/>
              <w:rPr>
                <w:rFonts w:ascii="Arial" w:hAnsi="Arial" w:cs="Arial"/>
                <w:szCs w:val="21"/>
              </w:rPr>
            </w:pPr>
            <w:r w:rsidRPr="00890FDC">
              <w:rPr>
                <w:rFonts w:ascii="Arial" w:hAnsi="Arial" w:cs="Arial"/>
                <w:szCs w:val="21"/>
              </w:rPr>
              <w:t xml:space="preserve">73/214 (34.1%) </w:t>
            </w:r>
          </w:p>
        </w:tc>
        <w:tc>
          <w:tcPr>
            <w:tcW w:w="32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5EFCBC6" w14:textId="77777777" w:rsidR="000D4F1C" w:rsidRPr="00890FDC" w:rsidRDefault="000D4F1C" w:rsidP="004A3414">
            <w:pPr>
              <w:jc w:val="center"/>
              <w:rPr>
                <w:rFonts w:ascii="Arial" w:hAnsi="Arial" w:cs="Arial"/>
                <w:szCs w:val="21"/>
              </w:rPr>
            </w:pPr>
            <w:r w:rsidRPr="00890FDC">
              <w:rPr>
                <w:rStyle w:val="cell-value"/>
                <w:rFonts w:ascii="Arial" w:hAnsi="Arial" w:cs="Arial"/>
                <w:szCs w:val="21"/>
              </w:rPr>
              <w:t>102/215 (47.4%)</w:t>
            </w:r>
          </w:p>
        </w:tc>
        <w:tc>
          <w:tcPr>
            <w:tcW w:w="32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696FA2" w14:textId="77777777" w:rsidR="000D4F1C" w:rsidRPr="00890FDC" w:rsidRDefault="000D4F1C" w:rsidP="004A3414">
            <w:pPr>
              <w:rPr>
                <w:rFonts w:ascii="Arial" w:hAnsi="Arial" w:cs="Arial"/>
                <w:szCs w:val="21"/>
              </w:rPr>
            </w:pPr>
            <w:r w:rsidRPr="00890FDC">
              <w:rPr>
                <w:rFonts w:ascii="Arial" w:hAnsi="Arial" w:cs="Arial"/>
                <w:b/>
                <w:bCs/>
                <w:color w:val="000000"/>
                <w:szCs w:val="21"/>
              </w:rPr>
              <w:t>RR 0.72</w:t>
            </w:r>
            <w:r w:rsidRPr="00890FDC">
              <w:rPr>
                <w:rFonts w:ascii="Arial" w:hAnsi="Arial" w:cs="Arial"/>
                <w:color w:val="000000"/>
                <w:szCs w:val="21"/>
              </w:rPr>
              <w:br/>
              <w:t xml:space="preserve">(0.57 to 0.91) </w:t>
            </w:r>
          </w:p>
          <w:p w14:paraId="66EC4156" w14:textId="77777777" w:rsidR="000D4F1C" w:rsidRPr="00890FDC" w:rsidRDefault="000D4F1C" w:rsidP="004A3414">
            <w:pPr>
              <w:jc w:val="center"/>
              <w:rPr>
                <w:rFonts w:ascii="Arial" w:hAnsi="Arial" w:cs="Arial"/>
                <w:szCs w:val="21"/>
              </w:rPr>
            </w:pPr>
          </w:p>
        </w:tc>
        <w:tc>
          <w:tcPr>
            <w:tcW w:w="41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9375E2" w14:textId="77777777" w:rsidR="000D4F1C" w:rsidRPr="00890FDC" w:rsidRDefault="000D4F1C" w:rsidP="004A3414">
            <w:pPr>
              <w:jc w:val="center"/>
              <w:rPr>
                <w:rFonts w:ascii="Arial" w:hAnsi="Arial" w:cs="Arial"/>
                <w:szCs w:val="21"/>
              </w:rPr>
            </w:pPr>
            <w:r w:rsidRPr="00890FDC">
              <w:rPr>
                <w:rFonts w:ascii="Arial" w:hAnsi="Arial" w:cs="Arial"/>
                <w:szCs w:val="21"/>
              </w:rPr>
              <w:t>-133 per 1000 patients (-204</w:t>
            </w:r>
            <w:r w:rsidRPr="00890FDC">
              <w:rPr>
                <w:rFonts w:ascii="Arial" w:hAnsi="Arial" w:cs="Arial"/>
                <w:szCs w:val="21"/>
              </w:rPr>
              <w:t>〜</w:t>
            </w:r>
            <w:r w:rsidRPr="00890FDC">
              <w:rPr>
                <w:rFonts w:ascii="Arial" w:hAnsi="Arial" w:cs="Arial"/>
                <w:szCs w:val="21"/>
              </w:rPr>
              <w:t>-43)</w:t>
            </w:r>
          </w:p>
        </w:tc>
        <w:tc>
          <w:tcPr>
            <w:tcW w:w="44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1E1953" w14:textId="77777777" w:rsidR="000D4F1C" w:rsidRPr="00890FDC" w:rsidRDefault="000D4F1C" w:rsidP="004A3414">
            <w:pPr>
              <w:rPr>
                <w:rFonts w:ascii="Arial" w:hAnsi="Arial" w:cs="Arial"/>
                <w:szCs w:val="21"/>
              </w:rPr>
            </w:pPr>
            <w:r w:rsidRPr="00890FDC">
              <w:rPr>
                <w:rFonts w:ascii="Cambria Math" w:hAnsi="Cambria Math" w:cs="Cambria Math"/>
                <w:color w:val="000000"/>
                <w:szCs w:val="21"/>
              </w:rPr>
              <w:t>⨁⨁⨁</w:t>
            </w:r>
            <w:r w:rsidRPr="00890FDC">
              <w:rPr>
                <w:rFonts w:ascii="Segoe UI Symbol" w:eastAsia="ＭＳ 明朝" w:hAnsi="Segoe UI Symbol" w:cs="Segoe UI Symbol"/>
                <w:color w:val="000000"/>
                <w:szCs w:val="21"/>
              </w:rPr>
              <w:t>◯</w:t>
            </w:r>
          </w:p>
          <w:p w14:paraId="11BE3DCD" w14:textId="77777777" w:rsidR="000D4F1C" w:rsidRPr="00890FDC" w:rsidRDefault="000D4F1C" w:rsidP="004A3414">
            <w:pPr>
              <w:jc w:val="center"/>
              <w:rPr>
                <w:rFonts w:ascii="Arial" w:hAnsi="Arial" w:cs="Arial"/>
                <w:szCs w:val="21"/>
              </w:rPr>
            </w:pPr>
            <w:r w:rsidRPr="00890FDC">
              <w:rPr>
                <w:rFonts w:ascii="Arial" w:hAnsi="Arial" w:cs="Arial"/>
                <w:szCs w:val="21"/>
              </w:rPr>
              <w:t>moderate</w:t>
            </w:r>
          </w:p>
        </w:tc>
        <w:tc>
          <w:tcPr>
            <w:tcW w:w="43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55A13D" w14:textId="77777777" w:rsidR="000D4F1C" w:rsidRPr="00890FDC" w:rsidRDefault="000D4F1C" w:rsidP="004A3414">
            <w:pPr>
              <w:jc w:val="center"/>
              <w:rPr>
                <w:rFonts w:ascii="Arial" w:hAnsi="Arial" w:cs="Arial"/>
                <w:szCs w:val="21"/>
              </w:rPr>
            </w:pPr>
            <w:r w:rsidRPr="00890FDC">
              <w:rPr>
                <w:rFonts w:ascii="Arial" w:hAnsi="Arial" w:cs="Arial"/>
                <w:szCs w:val="21"/>
              </w:rPr>
              <w:t>Critical</w:t>
            </w:r>
          </w:p>
        </w:tc>
      </w:tr>
      <w:tr w:rsidR="000D4F1C" w:rsidRPr="00890FDC" w14:paraId="6B635D99"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6766BCBC" w14:textId="77777777" w:rsidR="000D4F1C" w:rsidRPr="00890FDC" w:rsidRDefault="000D4F1C" w:rsidP="004A3414">
            <w:pPr>
              <w:rPr>
                <w:rFonts w:ascii="Arial" w:hAnsi="Arial" w:cs="Arial"/>
                <w:b/>
                <w:bCs/>
                <w:color w:val="000000"/>
                <w:szCs w:val="21"/>
              </w:rPr>
            </w:pPr>
            <w:r w:rsidRPr="00890FDC">
              <w:rPr>
                <w:rFonts w:ascii="Arial" w:hAnsi="Arial" w:cs="Arial"/>
                <w:b/>
                <w:bCs/>
                <w:color w:val="000000"/>
                <w:szCs w:val="21"/>
              </w:rPr>
              <w:t>90-day mortality</w:t>
            </w:r>
          </w:p>
        </w:tc>
      </w:tr>
      <w:tr w:rsidR="000D4F1C" w:rsidRPr="00890FDC" w14:paraId="785FD14D" w14:textId="77777777" w:rsidTr="004A3414">
        <w:trPr>
          <w:cantSplit/>
        </w:trPr>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0AA699" w14:textId="77777777" w:rsidR="000D4F1C" w:rsidRPr="00890FDC" w:rsidRDefault="000D4F1C" w:rsidP="004A3414">
            <w:pPr>
              <w:jc w:val="center"/>
              <w:rPr>
                <w:rFonts w:ascii="Arial" w:hAnsi="Arial" w:cs="Arial"/>
                <w:szCs w:val="21"/>
              </w:rPr>
            </w:pPr>
            <w:r w:rsidRPr="00890FDC">
              <w:rPr>
                <w:rFonts w:ascii="Arial" w:hAnsi="Arial" w:cs="Arial"/>
                <w:szCs w:val="21"/>
              </w:rPr>
              <w:t>2</w:t>
            </w:r>
          </w:p>
        </w:tc>
        <w:tc>
          <w:tcPr>
            <w:tcW w:w="26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A62AB3" w14:textId="77777777" w:rsidR="000D4F1C" w:rsidRPr="00890FDC" w:rsidRDefault="000D4F1C" w:rsidP="004A3414">
            <w:pPr>
              <w:jc w:val="center"/>
              <w:rPr>
                <w:rFonts w:ascii="Arial" w:hAnsi="Arial" w:cs="Arial"/>
                <w:szCs w:val="21"/>
              </w:rPr>
            </w:pPr>
            <w:r w:rsidRPr="00890FDC">
              <w:rPr>
                <w:rFonts w:ascii="Arial" w:hAnsi="Arial" w:cs="Arial"/>
                <w:szCs w:val="21"/>
              </w:rPr>
              <w:t xml:space="preserve">RCT </w:t>
            </w:r>
          </w:p>
        </w:tc>
        <w:tc>
          <w:tcPr>
            <w:tcW w:w="34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C0FD2D" w14:textId="77777777" w:rsidR="000D4F1C" w:rsidRPr="00890FDC" w:rsidRDefault="000D4F1C" w:rsidP="004A3414">
            <w:pPr>
              <w:rPr>
                <w:rFonts w:ascii="Arial" w:hAnsi="Arial" w:cs="Arial"/>
                <w:szCs w:val="21"/>
                <w:vertAlign w:val="superscript"/>
              </w:rPr>
            </w:pPr>
            <w:r w:rsidRPr="00890FDC">
              <w:rPr>
                <w:rFonts w:ascii="Arial" w:hAnsi="Arial" w:cs="Arial"/>
                <w:szCs w:val="21"/>
              </w:rPr>
              <w:t>Serious</w:t>
            </w:r>
            <w:r w:rsidRPr="00890FDC">
              <w:rPr>
                <w:rFonts w:ascii="Arial" w:hAnsi="Arial" w:cs="Arial"/>
                <w:szCs w:val="21"/>
                <w:vertAlign w:val="superscript"/>
              </w:rPr>
              <w:t>a</w:t>
            </w:r>
          </w:p>
        </w:tc>
        <w:tc>
          <w:tcPr>
            <w:tcW w:w="43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BD939E" w14:textId="77777777" w:rsidR="000D4F1C" w:rsidRPr="00890FDC" w:rsidRDefault="000D4F1C" w:rsidP="004A3414">
            <w:pPr>
              <w:jc w:val="center"/>
              <w:rPr>
                <w:rFonts w:ascii="Arial" w:hAnsi="Arial" w:cs="Arial"/>
                <w:szCs w:val="21"/>
              </w:rPr>
            </w:pPr>
            <w:r w:rsidRPr="00890FDC">
              <w:rPr>
                <w:rFonts w:ascii="Arial" w:hAnsi="Arial" w:cs="Arial"/>
                <w:szCs w:val="21"/>
              </w:rPr>
              <w:t>Not Serious</w:t>
            </w:r>
          </w:p>
        </w:tc>
        <w:tc>
          <w:tcPr>
            <w:tcW w:w="48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D5004C" w14:textId="77777777" w:rsidR="000D4F1C" w:rsidRPr="00890FDC" w:rsidRDefault="000D4F1C" w:rsidP="004A3414">
            <w:pPr>
              <w:jc w:val="center"/>
              <w:rPr>
                <w:rFonts w:ascii="Arial" w:hAnsi="Arial" w:cs="Arial"/>
                <w:szCs w:val="21"/>
              </w:rPr>
            </w:pPr>
            <w:r w:rsidRPr="00890FDC">
              <w:rPr>
                <w:rFonts w:ascii="Arial" w:hAnsi="Arial" w:cs="Arial"/>
                <w:szCs w:val="21"/>
              </w:rPr>
              <w:t>Not Serious</w:t>
            </w:r>
          </w:p>
        </w:tc>
        <w:tc>
          <w:tcPr>
            <w:tcW w:w="41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792CAB" w14:textId="77777777" w:rsidR="000D4F1C" w:rsidRPr="00890FDC" w:rsidRDefault="000D4F1C" w:rsidP="004A3414">
            <w:pPr>
              <w:jc w:val="center"/>
              <w:rPr>
                <w:rFonts w:ascii="Arial" w:hAnsi="Arial" w:cs="Arial"/>
                <w:szCs w:val="21"/>
                <w:vertAlign w:val="superscript"/>
              </w:rPr>
            </w:pPr>
            <w:r w:rsidRPr="00890FDC">
              <w:rPr>
                <w:rFonts w:ascii="Arial" w:hAnsi="Arial" w:cs="Arial"/>
                <w:szCs w:val="21"/>
              </w:rPr>
              <w:t>Serious</w:t>
            </w:r>
            <w:r w:rsidRPr="00890FDC">
              <w:rPr>
                <w:rFonts w:ascii="Arial" w:hAnsi="Arial" w:cs="Arial"/>
                <w:szCs w:val="21"/>
                <w:vertAlign w:val="superscript"/>
              </w:rPr>
              <w:t>c</w:t>
            </w:r>
          </w:p>
        </w:tc>
        <w:tc>
          <w:tcPr>
            <w:tcW w:w="28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B3536C" w14:textId="77777777" w:rsidR="000D4F1C" w:rsidRPr="00890FDC" w:rsidRDefault="000D4F1C" w:rsidP="004A3414">
            <w:pPr>
              <w:jc w:val="center"/>
              <w:rPr>
                <w:rFonts w:ascii="Arial" w:hAnsi="Arial" w:cs="Arial"/>
                <w:szCs w:val="21"/>
              </w:rPr>
            </w:pPr>
            <w:r w:rsidRPr="00890FDC">
              <w:rPr>
                <w:rFonts w:ascii="Arial" w:hAnsi="Arial" w:cs="Arial"/>
                <w:szCs w:val="21"/>
              </w:rPr>
              <w:t>None</w:t>
            </w:r>
          </w:p>
        </w:tc>
        <w:tc>
          <w:tcPr>
            <w:tcW w:w="53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940BA9" w14:textId="77777777" w:rsidR="000D4F1C" w:rsidRPr="00890FDC" w:rsidRDefault="000D4F1C" w:rsidP="004A3414">
            <w:pPr>
              <w:jc w:val="center"/>
              <w:rPr>
                <w:rFonts w:ascii="Arial" w:hAnsi="Arial" w:cs="Arial"/>
                <w:szCs w:val="21"/>
              </w:rPr>
            </w:pPr>
            <w:r w:rsidRPr="00890FDC">
              <w:rPr>
                <w:rFonts w:ascii="Arial" w:hAnsi="Arial" w:cs="Arial"/>
                <w:szCs w:val="21"/>
              </w:rPr>
              <w:t>77/214(36.0%)</w:t>
            </w:r>
          </w:p>
        </w:tc>
        <w:tc>
          <w:tcPr>
            <w:tcW w:w="32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9024EE" w14:textId="77777777" w:rsidR="000D4F1C" w:rsidRPr="00890FDC" w:rsidRDefault="000D4F1C" w:rsidP="004A3414">
            <w:pPr>
              <w:jc w:val="center"/>
              <w:rPr>
                <w:rFonts w:ascii="Arial" w:hAnsi="Arial" w:cs="Arial"/>
                <w:szCs w:val="21"/>
              </w:rPr>
            </w:pPr>
            <w:r w:rsidRPr="00890FDC">
              <w:rPr>
                <w:rStyle w:val="cell-value"/>
                <w:rFonts w:ascii="Arial" w:hAnsi="Arial" w:cs="Arial"/>
                <w:szCs w:val="21"/>
              </w:rPr>
              <w:t>105/215 (48.8%)</w:t>
            </w:r>
          </w:p>
        </w:tc>
        <w:tc>
          <w:tcPr>
            <w:tcW w:w="32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E58815" w14:textId="77777777" w:rsidR="000D4F1C" w:rsidRPr="00890FDC" w:rsidRDefault="000D4F1C" w:rsidP="004A3414">
            <w:pPr>
              <w:rPr>
                <w:rFonts w:ascii="Arial" w:hAnsi="Arial" w:cs="Arial"/>
                <w:szCs w:val="21"/>
              </w:rPr>
            </w:pPr>
            <w:r w:rsidRPr="00890FDC">
              <w:rPr>
                <w:rFonts w:ascii="Arial" w:hAnsi="Arial" w:cs="Arial"/>
                <w:b/>
                <w:bCs/>
                <w:color w:val="000000"/>
                <w:szCs w:val="21"/>
              </w:rPr>
              <w:t>RR 0.74</w:t>
            </w:r>
            <w:r w:rsidRPr="00890FDC">
              <w:rPr>
                <w:rFonts w:ascii="Arial" w:hAnsi="Arial" w:cs="Arial"/>
                <w:color w:val="000000"/>
                <w:szCs w:val="21"/>
              </w:rPr>
              <w:br/>
              <w:t>(0.59 to 0.92)</w:t>
            </w:r>
          </w:p>
          <w:p w14:paraId="00A23FAF" w14:textId="77777777" w:rsidR="000D4F1C" w:rsidRPr="00890FDC" w:rsidRDefault="000D4F1C" w:rsidP="004A3414">
            <w:pPr>
              <w:jc w:val="center"/>
              <w:rPr>
                <w:rFonts w:ascii="Arial" w:hAnsi="Arial" w:cs="Arial"/>
                <w:szCs w:val="21"/>
              </w:rPr>
            </w:pPr>
          </w:p>
        </w:tc>
        <w:tc>
          <w:tcPr>
            <w:tcW w:w="41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71DCF0" w14:textId="77777777" w:rsidR="000D4F1C" w:rsidRPr="00890FDC" w:rsidRDefault="000D4F1C" w:rsidP="004A3414">
            <w:pPr>
              <w:jc w:val="center"/>
              <w:rPr>
                <w:rFonts w:ascii="Arial" w:hAnsi="Arial" w:cs="Arial"/>
                <w:szCs w:val="21"/>
                <w:highlight w:val="yellow"/>
              </w:rPr>
            </w:pPr>
            <w:r w:rsidRPr="00890FDC">
              <w:rPr>
                <w:rFonts w:ascii="Arial" w:hAnsi="Arial" w:cs="Arial"/>
                <w:szCs w:val="21"/>
              </w:rPr>
              <w:t>-127 per 1000 patients (-209</w:t>
            </w:r>
            <w:r w:rsidRPr="00890FDC">
              <w:rPr>
                <w:rFonts w:ascii="Arial" w:hAnsi="Arial" w:cs="Arial"/>
                <w:szCs w:val="21"/>
              </w:rPr>
              <w:t>〜</w:t>
            </w:r>
            <w:r w:rsidRPr="00890FDC">
              <w:rPr>
                <w:rFonts w:ascii="Arial" w:hAnsi="Arial" w:cs="Arial"/>
                <w:szCs w:val="21"/>
              </w:rPr>
              <w:t>-39)</w:t>
            </w:r>
          </w:p>
        </w:tc>
        <w:tc>
          <w:tcPr>
            <w:tcW w:w="44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35C9A7" w14:textId="77777777" w:rsidR="000D4F1C" w:rsidRPr="00890FDC" w:rsidRDefault="000D4F1C" w:rsidP="004A3414">
            <w:pPr>
              <w:rPr>
                <w:rFonts w:ascii="Arial" w:hAnsi="Arial" w:cs="Arial"/>
                <w:szCs w:val="21"/>
              </w:rPr>
            </w:pPr>
            <w:r w:rsidRPr="00890FDC">
              <w:rPr>
                <w:rFonts w:ascii="Cambria Math" w:hAnsi="Cambria Math" w:cs="Cambria Math"/>
                <w:color w:val="000000"/>
                <w:szCs w:val="21"/>
              </w:rPr>
              <w:t>⨁⨁⨁</w:t>
            </w:r>
            <w:r w:rsidRPr="00890FDC">
              <w:rPr>
                <w:rFonts w:ascii="Segoe UI Symbol" w:eastAsia="ＭＳ 明朝" w:hAnsi="Segoe UI Symbol" w:cs="Segoe UI Symbol"/>
                <w:color w:val="000000"/>
                <w:szCs w:val="21"/>
              </w:rPr>
              <w:t>◯</w:t>
            </w:r>
          </w:p>
          <w:p w14:paraId="4C85CA88" w14:textId="77777777" w:rsidR="000D4F1C" w:rsidRPr="00890FDC" w:rsidRDefault="000D4F1C" w:rsidP="004A3414">
            <w:pPr>
              <w:jc w:val="center"/>
              <w:rPr>
                <w:rFonts w:ascii="Arial" w:hAnsi="Arial" w:cs="Arial"/>
                <w:szCs w:val="21"/>
              </w:rPr>
            </w:pPr>
            <w:r w:rsidRPr="00890FDC">
              <w:rPr>
                <w:rFonts w:ascii="Arial" w:hAnsi="Arial" w:cs="Arial"/>
                <w:szCs w:val="21"/>
              </w:rPr>
              <w:t>moderat</w:t>
            </w:r>
            <w:r>
              <w:rPr>
                <w:rFonts w:ascii="Arial" w:hAnsi="Arial" w:cs="Arial"/>
                <w:szCs w:val="21"/>
              </w:rPr>
              <w:t>e</w:t>
            </w:r>
          </w:p>
        </w:tc>
        <w:tc>
          <w:tcPr>
            <w:tcW w:w="43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B7AC75" w14:textId="77777777" w:rsidR="000D4F1C" w:rsidRPr="00890FDC" w:rsidRDefault="000D4F1C" w:rsidP="004A3414">
            <w:pPr>
              <w:jc w:val="center"/>
              <w:rPr>
                <w:rFonts w:ascii="Arial" w:hAnsi="Arial" w:cs="Arial"/>
                <w:szCs w:val="21"/>
              </w:rPr>
            </w:pPr>
            <w:r w:rsidRPr="00890FDC">
              <w:rPr>
                <w:rFonts w:ascii="Arial" w:hAnsi="Arial" w:cs="Arial"/>
                <w:szCs w:val="21"/>
              </w:rPr>
              <w:t>Critical</w:t>
            </w:r>
          </w:p>
        </w:tc>
      </w:tr>
      <w:tr w:rsidR="000D4F1C" w:rsidRPr="00890FDC" w14:paraId="480D1EFE"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0EED7E26" w14:textId="77777777" w:rsidR="000D4F1C" w:rsidRPr="00890FDC" w:rsidRDefault="000D4F1C" w:rsidP="004A3414">
            <w:pPr>
              <w:rPr>
                <w:rFonts w:ascii="Arial" w:hAnsi="Arial" w:cs="Arial"/>
                <w:b/>
                <w:bCs/>
                <w:color w:val="000000"/>
                <w:szCs w:val="21"/>
              </w:rPr>
            </w:pPr>
            <w:r>
              <w:rPr>
                <w:rFonts w:ascii="Arial" w:hAnsi="Arial" w:cs="Arial"/>
                <w:b/>
                <w:bCs/>
                <w:color w:val="000000"/>
                <w:szCs w:val="21"/>
              </w:rPr>
              <w:t>L</w:t>
            </w:r>
            <w:r>
              <w:rPr>
                <w:b/>
                <w:bCs/>
                <w:szCs w:val="21"/>
              </w:rPr>
              <w:t>ength of hospital stay</w:t>
            </w:r>
          </w:p>
        </w:tc>
      </w:tr>
      <w:tr w:rsidR="000D4F1C" w:rsidRPr="00890FDC" w14:paraId="06D850C9" w14:textId="77777777" w:rsidTr="004A3414">
        <w:trPr>
          <w:cantSplit/>
        </w:trPr>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6AD00A" w14:textId="77777777" w:rsidR="000D4F1C" w:rsidRPr="00890FDC" w:rsidRDefault="000D4F1C" w:rsidP="004A3414">
            <w:pPr>
              <w:jc w:val="center"/>
              <w:rPr>
                <w:rFonts w:ascii="Arial" w:hAnsi="Arial" w:cs="Arial"/>
                <w:szCs w:val="21"/>
              </w:rPr>
            </w:pPr>
            <w:r w:rsidRPr="00890FDC">
              <w:rPr>
                <w:rFonts w:ascii="Arial" w:hAnsi="Arial" w:cs="Arial"/>
                <w:szCs w:val="21"/>
              </w:rPr>
              <w:t>2</w:t>
            </w:r>
          </w:p>
        </w:tc>
        <w:tc>
          <w:tcPr>
            <w:tcW w:w="26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BBDA56" w14:textId="77777777" w:rsidR="000D4F1C" w:rsidRPr="00890FDC" w:rsidRDefault="000D4F1C" w:rsidP="004A3414">
            <w:pPr>
              <w:jc w:val="center"/>
              <w:rPr>
                <w:rFonts w:ascii="Arial" w:hAnsi="Arial" w:cs="Arial"/>
                <w:szCs w:val="21"/>
              </w:rPr>
            </w:pPr>
            <w:r w:rsidRPr="00890FDC">
              <w:rPr>
                <w:rFonts w:ascii="Arial" w:hAnsi="Arial" w:cs="Arial"/>
                <w:szCs w:val="21"/>
              </w:rPr>
              <w:t xml:space="preserve">RCT </w:t>
            </w:r>
          </w:p>
        </w:tc>
        <w:tc>
          <w:tcPr>
            <w:tcW w:w="34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B3F2C0" w14:textId="77777777" w:rsidR="000D4F1C" w:rsidRPr="00890FDC" w:rsidRDefault="000D4F1C" w:rsidP="004A3414">
            <w:pPr>
              <w:jc w:val="center"/>
              <w:rPr>
                <w:rFonts w:ascii="Arial" w:hAnsi="Arial" w:cs="Arial"/>
                <w:szCs w:val="21"/>
                <w:vertAlign w:val="superscript"/>
              </w:rPr>
            </w:pPr>
            <w:r w:rsidRPr="00890FDC">
              <w:rPr>
                <w:rFonts w:ascii="Arial" w:hAnsi="Arial" w:cs="Arial"/>
                <w:szCs w:val="21"/>
              </w:rPr>
              <w:t>Serious</w:t>
            </w:r>
            <w:r w:rsidRPr="00890FDC">
              <w:rPr>
                <w:rFonts w:ascii="Arial" w:hAnsi="Arial" w:cs="Arial"/>
                <w:szCs w:val="21"/>
                <w:vertAlign w:val="superscript"/>
              </w:rPr>
              <w:t>a</w:t>
            </w:r>
          </w:p>
        </w:tc>
        <w:tc>
          <w:tcPr>
            <w:tcW w:w="43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74A3F7" w14:textId="77777777" w:rsidR="000D4F1C" w:rsidRPr="00890FDC" w:rsidRDefault="000D4F1C" w:rsidP="004A3414">
            <w:pPr>
              <w:jc w:val="center"/>
              <w:rPr>
                <w:rFonts w:ascii="Arial" w:hAnsi="Arial" w:cs="Arial"/>
                <w:szCs w:val="21"/>
              </w:rPr>
            </w:pPr>
            <w:r w:rsidRPr="00890FDC">
              <w:rPr>
                <w:rFonts w:ascii="Arial" w:hAnsi="Arial" w:cs="Arial"/>
                <w:szCs w:val="21"/>
              </w:rPr>
              <w:t>Not Serious</w:t>
            </w:r>
          </w:p>
        </w:tc>
        <w:tc>
          <w:tcPr>
            <w:tcW w:w="48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C30A15" w14:textId="77777777" w:rsidR="000D4F1C" w:rsidRPr="00890FDC" w:rsidRDefault="000D4F1C" w:rsidP="004A3414">
            <w:pPr>
              <w:jc w:val="center"/>
              <w:rPr>
                <w:rFonts w:ascii="Arial" w:hAnsi="Arial" w:cs="Arial"/>
                <w:szCs w:val="21"/>
              </w:rPr>
            </w:pPr>
            <w:r w:rsidRPr="00890FDC">
              <w:rPr>
                <w:rFonts w:ascii="Arial" w:hAnsi="Arial" w:cs="Arial"/>
                <w:szCs w:val="21"/>
              </w:rPr>
              <w:t>Not Serious</w:t>
            </w:r>
          </w:p>
        </w:tc>
        <w:tc>
          <w:tcPr>
            <w:tcW w:w="41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6688D0" w14:textId="77777777" w:rsidR="000D4F1C" w:rsidRPr="00890FDC" w:rsidRDefault="000D4F1C" w:rsidP="004A3414">
            <w:pPr>
              <w:jc w:val="center"/>
              <w:rPr>
                <w:rFonts w:ascii="Arial" w:hAnsi="Arial" w:cs="Arial"/>
                <w:szCs w:val="21"/>
                <w:vertAlign w:val="superscript"/>
              </w:rPr>
            </w:pPr>
            <w:r w:rsidRPr="00890FDC">
              <w:rPr>
                <w:rFonts w:ascii="Arial" w:hAnsi="Arial" w:cs="Arial"/>
                <w:szCs w:val="21"/>
              </w:rPr>
              <w:t>Serious</w:t>
            </w:r>
            <w:r w:rsidRPr="00890FDC">
              <w:rPr>
                <w:rFonts w:ascii="Arial" w:hAnsi="Arial" w:cs="Arial"/>
                <w:szCs w:val="21"/>
                <w:vertAlign w:val="superscript"/>
              </w:rPr>
              <w:t>c</w:t>
            </w:r>
          </w:p>
        </w:tc>
        <w:tc>
          <w:tcPr>
            <w:tcW w:w="28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9B94D0" w14:textId="77777777" w:rsidR="000D4F1C" w:rsidRPr="00890FDC" w:rsidRDefault="000D4F1C" w:rsidP="004A3414">
            <w:pPr>
              <w:jc w:val="center"/>
              <w:rPr>
                <w:rFonts w:ascii="Arial" w:hAnsi="Arial" w:cs="Arial"/>
                <w:szCs w:val="21"/>
              </w:rPr>
            </w:pPr>
            <w:r w:rsidRPr="00890FDC">
              <w:rPr>
                <w:rFonts w:ascii="Arial" w:hAnsi="Arial" w:cs="Arial"/>
                <w:szCs w:val="21"/>
              </w:rPr>
              <w:t>None</w:t>
            </w:r>
          </w:p>
        </w:tc>
        <w:tc>
          <w:tcPr>
            <w:tcW w:w="53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A8D625" w14:textId="77777777" w:rsidR="000D4F1C" w:rsidRPr="00890FDC" w:rsidRDefault="000D4F1C" w:rsidP="004A3414">
            <w:pPr>
              <w:jc w:val="center"/>
              <w:rPr>
                <w:rFonts w:ascii="Arial" w:hAnsi="Arial" w:cs="Arial"/>
                <w:szCs w:val="21"/>
              </w:rPr>
            </w:pPr>
            <w:r w:rsidRPr="00890FDC">
              <w:rPr>
                <w:rFonts w:ascii="Arial" w:hAnsi="Arial" w:cs="Arial"/>
                <w:szCs w:val="21"/>
              </w:rPr>
              <w:t>213</w:t>
            </w:r>
          </w:p>
        </w:tc>
        <w:tc>
          <w:tcPr>
            <w:tcW w:w="32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2BF01B" w14:textId="77777777" w:rsidR="000D4F1C" w:rsidRPr="00890FDC" w:rsidRDefault="000D4F1C" w:rsidP="004A3414">
            <w:pPr>
              <w:jc w:val="center"/>
              <w:rPr>
                <w:rFonts w:ascii="Arial" w:hAnsi="Arial" w:cs="Arial"/>
                <w:szCs w:val="21"/>
              </w:rPr>
            </w:pPr>
            <w:r w:rsidRPr="00890FDC">
              <w:rPr>
                <w:rFonts w:ascii="Arial" w:hAnsi="Arial" w:cs="Arial"/>
                <w:szCs w:val="21"/>
              </w:rPr>
              <w:t>215</w:t>
            </w:r>
          </w:p>
        </w:tc>
        <w:tc>
          <w:tcPr>
            <w:tcW w:w="32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A70B29" w14:textId="77777777" w:rsidR="000D4F1C" w:rsidRPr="00890FDC" w:rsidRDefault="000D4F1C" w:rsidP="004A3414">
            <w:pPr>
              <w:jc w:val="center"/>
              <w:rPr>
                <w:rFonts w:ascii="Arial" w:hAnsi="Arial" w:cs="Arial"/>
                <w:szCs w:val="21"/>
              </w:rPr>
            </w:pPr>
            <w:r w:rsidRPr="00890FDC">
              <w:rPr>
                <w:rFonts w:ascii="Arial" w:hAnsi="Arial" w:cs="Arial"/>
                <w:szCs w:val="21"/>
              </w:rPr>
              <w:t>-</w:t>
            </w:r>
          </w:p>
        </w:tc>
        <w:tc>
          <w:tcPr>
            <w:tcW w:w="41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63E515" w14:textId="77777777" w:rsidR="000D4F1C" w:rsidRPr="00890FDC" w:rsidRDefault="000D4F1C" w:rsidP="004A3414">
            <w:pPr>
              <w:jc w:val="center"/>
              <w:rPr>
                <w:rFonts w:ascii="Arial" w:hAnsi="Arial" w:cs="Arial"/>
                <w:szCs w:val="21"/>
              </w:rPr>
            </w:pPr>
            <w:r w:rsidRPr="00890FDC">
              <w:rPr>
                <w:rFonts w:ascii="Arial" w:hAnsi="Arial" w:cs="Arial"/>
                <w:szCs w:val="21"/>
              </w:rPr>
              <w:t>Average 14.1 days long (+8.22</w:t>
            </w:r>
            <w:r w:rsidRPr="00890FDC">
              <w:rPr>
                <w:rFonts w:ascii="Arial" w:hAnsi="Arial" w:cs="Arial"/>
                <w:szCs w:val="21"/>
              </w:rPr>
              <w:t>〜</w:t>
            </w:r>
            <w:r w:rsidRPr="00890FDC">
              <w:rPr>
                <w:rFonts w:ascii="Arial" w:hAnsi="Arial" w:cs="Arial"/>
                <w:szCs w:val="21"/>
              </w:rPr>
              <w:t>+19.98)</w:t>
            </w:r>
          </w:p>
        </w:tc>
        <w:tc>
          <w:tcPr>
            <w:tcW w:w="44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583184" w14:textId="77777777" w:rsidR="000D4F1C" w:rsidRPr="00890FDC" w:rsidRDefault="000D4F1C" w:rsidP="004A3414">
            <w:pPr>
              <w:rPr>
                <w:rFonts w:ascii="Arial" w:hAnsi="Arial" w:cs="Arial"/>
                <w:szCs w:val="21"/>
              </w:rPr>
            </w:pPr>
            <w:r w:rsidRPr="00890FDC">
              <w:rPr>
                <w:rFonts w:ascii="Cambria Math" w:hAnsi="Cambria Math" w:cs="Cambria Math"/>
                <w:color w:val="000000"/>
                <w:szCs w:val="21"/>
              </w:rPr>
              <w:t>⨁⨁</w:t>
            </w:r>
            <w:r w:rsidRPr="00890FDC">
              <w:rPr>
                <w:rFonts w:ascii="Segoe UI Symbol" w:eastAsia="ＭＳ 明朝" w:hAnsi="Segoe UI Symbol" w:cs="Segoe UI Symbol"/>
                <w:color w:val="000000"/>
                <w:szCs w:val="21"/>
              </w:rPr>
              <w:t>◯◯</w:t>
            </w:r>
          </w:p>
          <w:p w14:paraId="1A707B75" w14:textId="77777777" w:rsidR="000D4F1C" w:rsidRPr="00890FDC" w:rsidRDefault="000D4F1C" w:rsidP="004A3414">
            <w:pPr>
              <w:jc w:val="center"/>
              <w:rPr>
                <w:rFonts w:ascii="Arial" w:hAnsi="Arial" w:cs="Arial"/>
                <w:szCs w:val="21"/>
              </w:rPr>
            </w:pPr>
            <w:r w:rsidRPr="00890FDC">
              <w:rPr>
                <w:rFonts w:ascii="Arial" w:hAnsi="Arial" w:cs="Arial"/>
                <w:szCs w:val="21"/>
              </w:rPr>
              <w:t>low</w:t>
            </w:r>
          </w:p>
        </w:tc>
        <w:tc>
          <w:tcPr>
            <w:tcW w:w="43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3CFD8F" w14:textId="77777777" w:rsidR="000D4F1C" w:rsidRPr="00890FDC" w:rsidRDefault="000D4F1C" w:rsidP="004A3414">
            <w:pPr>
              <w:jc w:val="center"/>
              <w:rPr>
                <w:rFonts w:ascii="Arial" w:hAnsi="Arial" w:cs="Arial"/>
                <w:szCs w:val="21"/>
              </w:rPr>
            </w:pPr>
            <w:r w:rsidRPr="00890FDC">
              <w:rPr>
                <w:rFonts w:ascii="Arial" w:hAnsi="Arial" w:cs="Arial"/>
                <w:szCs w:val="21"/>
              </w:rPr>
              <w:t>Important</w:t>
            </w:r>
          </w:p>
        </w:tc>
      </w:tr>
      <w:tr w:rsidR="000D4F1C" w:rsidRPr="00890FDC" w14:paraId="19C09CCB"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339FEFD5" w14:textId="77777777" w:rsidR="000D4F1C" w:rsidRPr="00890FDC" w:rsidRDefault="000D4F1C" w:rsidP="004A3414">
            <w:pPr>
              <w:rPr>
                <w:rFonts w:ascii="Arial" w:hAnsi="Arial" w:cs="Arial"/>
                <w:b/>
                <w:bCs/>
                <w:color w:val="000000"/>
                <w:szCs w:val="21"/>
              </w:rPr>
            </w:pPr>
            <w:r>
              <w:rPr>
                <w:rFonts w:ascii="Arial" w:hAnsi="Arial" w:cs="Arial"/>
                <w:b/>
                <w:bCs/>
                <w:color w:val="000000"/>
                <w:szCs w:val="21"/>
              </w:rPr>
              <w:t>D</w:t>
            </w:r>
            <w:r>
              <w:rPr>
                <w:b/>
                <w:bCs/>
                <w:szCs w:val="21"/>
              </w:rPr>
              <w:t>uration of mechanical ventilaton</w:t>
            </w:r>
          </w:p>
        </w:tc>
      </w:tr>
      <w:tr w:rsidR="000D4F1C" w:rsidRPr="00890FDC" w14:paraId="16DB7316" w14:textId="77777777" w:rsidTr="004A3414">
        <w:trPr>
          <w:cantSplit/>
        </w:trPr>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4BC621" w14:textId="77777777" w:rsidR="000D4F1C" w:rsidRPr="00890FDC" w:rsidRDefault="000D4F1C" w:rsidP="004A3414">
            <w:pPr>
              <w:jc w:val="center"/>
              <w:rPr>
                <w:rFonts w:ascii="Arial" w:hAnsi="Arial" w:cs="Arial"/>
                <w:szCs w:val="21"/>
              </w:rPr>
            </w:pPr>
            <w:r w:rsidRPr="00890FDC">
              <w:rPr>
                <w:rFonts w:ascii="Arial" w:hAnsi="Arial" w:cs="Arial"/>
                <w:szCs w:val="21"/>
              </w:rPr>
              <w:lastRenderedPageBreak/>
              <w:t>1</w:t>
            </w:r>
          </w:p>
        </w:tc>
        <w:tc>
          <w:tcPr>
            <w:tcW w:w="26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FCA42D" w14:textId="77777777" w:rsidR="000D4F1C" w:rsidRPr="00890FDC" w:rsidRDefault="000D4F1C" w:rsidP="004A3414">
            <w:pPr>
              <w:jc w:val="center"/>
              <w:rPr>
                <w:rFonts w:ascii="Arial" w:hAnsi="Arial" w:cs="Arial"/>
                <w:szCs w:val="21"/>
              </w:rPr>
            </w:pPr>
            <w:r w:rsidRPr="00890FDC">
              <w:rPr>
                <w:rFonts w:ascii="Arial" w:hAnsi="Arial" w:cs="Arial"/>
                <w:szCs w:val="21"/>
              </w:rPr>
              <w:t>RCT</w:t>
            </w:r>
          </w:p>
        </w:tc>
        <w:tc>
          <w:tcPr>
            <w:tcW w:w="34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331110" w14:textId="77777777" w:rsidR="000D4F1C" w:rsidRPr="00890FDC" w:rsidRDefault="000D4F1C" w:rsidP="004A3414">
            <w:pPr>
              <w:rPr>
                <w:rFonts w:ascii="Arial" w:hAnsi="Arial" w:cs="Arial"/>
                <w:szCs w:val="21"/>
                <w:vertAlign w:val="superscript"/>
              </w:rPr>
            </w:pPr>
            <w:r w:rsidRPr="00890FDC">
              <w:rPr>
                <w:rFonts w:ascii="Arial" w:hAnsi="Arial" w:cs="Arial"/>
                <w:szCs w:val="21"/>
              </w:rPr>
              <w:t>Serious</w:t>
            </w:r>
            <w:r w:rsidRPr="00890FDC">
              <w:rPr>
                <w:rFonts w:ascii="Arial" w:hAnsi="Arial" w:cs="Arial"/>
                <w:szCs w:val="21"/>
                <w:vertAlign w:val="superscript"/>
              </w:rPr>
              <w:t>a</w:t>
            </w:r>
          </w:p>
        </w:tc>
        <w:tc>
          <w:tcPr>
            <w:tcW w:w="43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226DEE" w14:textId="77777777" w:rsidR="000D4F1C" w:rsidRPr="00890FDC" w:rsidRDefault="000D4F1C" w:rsidP="004A3414">
            <w:pPr>
              <w:jc w:val="center"/>
              <w:rPr>
                <w:rFonts w:ascii="Arial" w:hAnsi="Arial" w:cs="Arial"/>
                <w:szCs w:val="21"/>
              </w:rPr>
            </w:pPr>
            <w:r w:rsidRPr="00890FDC">
              <w:rPr>
                <w:rFonts w:ascii="Arial" w:hAnsi="Arial" w:cs="Arial"/>
                <w:szCs w:val="21"/>
              </w:rPr>
              <w:t xml:space="preserve">Not Serious </w:t>
            </w:r>
          </w:p>
        </w:tc>
        <w:tc>
          <w:tcPr>
            <w:tcW w:w="48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DFF225" w14:textId="77777777" w:rsidR="000D4F1C" w:rsidRPr="00890FDC" w:rsidRDefault="000D4F1C" w:rsidP="004A3414">
            <w:pPr>
              <w:jc w:val="center"/>
              <w:rPr>
                <w:rFonts w:ascii="Arial" w:hAnsi="Arial" w:cs="Arial"/>
                <w:szCs w:val="21"/>
              </w:rPr>
            </w:pPr>
            <w:r w:rsidRPr="00890FDC">
              <w:rPr>
                <w:rFonts w:ascii="Arial" w:hAnsi="Arial" w:cs="Arial"/>
                <w:szCs w:val="21"/>
              </w:rPr>
              <w:t xml:space="preserve">Not Serious </w:t>
            </w:r>
          </w:p>
        </w:tc>
        <w:tc>
          <w:tcPr>
            <w:tcW w:w="41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592F23" w14:textId="77777777" w:rsidR="000D4F1C" w:rsidRPr="00890FDC" w:rsidRDefault="000D4F1C" w:rsidP="004A3414">
            <w:pPr>
              <w:jc w:val="center"/>
              <w:rPr>
                <w:rFonts w:ascii="Arial" w:hAnsi="Arial" w:cs="Arial"/>
                <w:szCs w:val="21"/>
                <w:vertAlign w:val="superscript"/>
              </w:rPr>
            </w:pPr>
            <w:r w:rsidRPr="00890FDC">
              <w:rPr>
                <w:rFonts w:ascii="Arial" w:hAnsi="Arial" w:cs="Arial"/>
                <w:szCs w:val="21"/>
              </w:rPr>
              <w:t>Serious</w:t>
            </w:r>
            <w:r w:rsidRPr="00890FDC">
              <w:rPr>
                <w:rFonts w:ascii="Arial" w:hAnsi="Arial" w:cs="Arial"/>
                <w:szCs w:val="21"/>
                <w:vertAlign w:val="superscript"/>
              </w:rPr>
              <w:t>c</w:t>
            </w:r>
          </w:p>
        </w:tc>
        <w:tc>
          <w:tcPr>
            <w:tcW w:w="28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72264F" w14:textId="77777777" w:rsidR="000D4F1C" w:rsidRPr="00890FDC" w:rsidRDefault="000D4F1C" w:rsidP="004A3414">
            <w:pPr>
              <w:jc w:val="center"/>
              <w:rPr>
                <w:rFonts w:ascii="Arial" w:hAnsi="Arial" w:cs="Arial"/>
                <w:szCs w:val="21"/>
              </w:rPr>
            </w:pPr>
            <w:r w:rsidRPr="00890FDC">
              <w:rPr>
                <w:rFonts w:ascii="Arial" w:hAnsi="Arial" w:cs="Arial"/>
                <w:szCs w:val="21"/>
              </w:rPr>
              <w:t xml:space="preserve">None </w:t>
            </w:r>
          </w:p>
        </w:tc>
        <w:tc>
          <w:tcPr>
            <w:tcW w:w="53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348150" w14:textId="77777777" w:rsidR="000D4F1C" w:rsidRPr="00890FDC" w:rsidRDefault="000D4F1C" w:rsidP="004A3414">
            <w:pPr>
              <w:jc w:val="center"/>
              <w:rPr>
                <w:rFonts w:ascii="Arial" w:hAnsi="Arial" w:cs="Arial"/>
                <w:szCs w:val="21"/>
              </w:rPr>
            </w:pPr>
            <w:r w:rsidRPr="00890FDC">
              <w:rPr>
                <w:rFonts w:ascii="Arial" w:hAnsi="Arial" w:cs="Arial"/>
                <w:szCs w:val="21"/>
              </w:rPr>
              <w:t>124</w:t>
            </w:r>
          </w:p>
        </w:tc>
        <w:tc>
          <w:tcPr>
            <w:tcW w:w="32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51A105" w14:textId="77777777" w:rsidR="000D4F1C" w:rsidRPr="00890FDC" w:rsidRDefault="000D4F1C" w:rsidP="004A3414">
            <w:pPr>
              <w:jc w:val="center"/>
              <w:rPr>
                <w:rFonts w:ascii="Arial" w:hAnsi="Arial" w:cs="Arial"/>
                <w:szCs w:val="21"/>
              </w:rPr>
            </w:pPr>
            <w:r w:rsidRPr="00890FDC">
              <w:rPr>
                <w:rStyle w:val="cell-value"/>
                <w:rFonts w:ascii="Arial" w:hAnsi="Arial" w:cs="Arial"/>
                <w:szCs w:val="21"/>
              </w:rPr>
              <w:t xml:space="preserve">125 </w:t>
            </w:r>
          </w:p>
        </w:tc>
        <w:tc>
          <w:tcPr>
            <w:tcW w:w="32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9B172D" w14:textId="77777777" w:rsidR="000D4F1C" w:rsidRPr="00890FDC" w:rsidRDefault="000D4F1C" w:rsidP="004A3414">
            <w:pPr>
              <w:jc w:val="center"/>
              <w:rPr>
                <w:rFonts w:ascii="Arial" w:hAnsi="Arial" w:cs="Arial"/>
                <w:szCs w:val="21"/>
              </w:rPr>
            </w:pPr>
            <w:r w:rsidRPr="00890FDC">
              <w:rPr>
                <w:rFonts w:ascii="Arial" w:hAnsi="Arial" w:cs="Arial"/>
                <w:szCs w:val="21"/>
              </w:rPr>
              <w:t xml:space="preserve">- </w:t>
            </w:r>
          </w:p>
        </w:tc>
        <w:tc>
          <w:tcPr>
            <w:tcW w:w="41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D51BCC" w14:textId="77777777" w:rsidR="000D4F1C" w:rsidRPr="00890FDC" w:rsidRDefault="000D4F1C" w:rsidP="004A3414">
            <w:pPr>
              <w:jc w:val="center"/>
              <w:rPr>
                <w:rFonts w:ascii="Arial" w:hAnsi="Arial" w:cs="Arial"/>
                <w:szCs w:val="21"/>
              </w:rPr>
            </w:pPr>
            <w:r w:rsidRPr="00890FDC">
              <w:rPr>
                <w:rFonts w:ascii="Arial" w:hAnsi="Arial" w:cs="Arial"/>
                <w:szCs w:val="21"/>
              </w:rPr>
              <w:t>Average 8 days long (+0.91</w:t>
            </w:r>
            <w:r w:rsidRPr="00890FDC">
              <w:rPr>
                <w:rFonts w:ascii="Arial" w:hAnsi="Arial" w:cs="Arial"/>
                <w:szCs w:val="21"/>
              </w:rPr>
              <w:t>〜</w:t>
            </w:r>
            <w:r w:rsidRPr="00890FDC">
              <w:rPr>
                <w:rFonts w:ascii="Arial" w:hAnsi="Arial" w:cs="Arial"/>
                <w:szCs w:val="21"/>
              </w:rPr>
              <w:t>+15.09)</w:t>
            </w:r>
          </w:p>
        </w:tc>
        <w:tc>
          <w:tcPr>
            <w:tcW w:w="44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984417" w14:textId="77777777" w:rsidR="000D4F1C" w:rsidRPr="00890FDC" w:rsidRDefault="000D4F1C" w:rsidP="004A3414">
            <w:pPr>
              <w:rPr>
                <w:rFonts w:ascii="Arial" w:hAnsi="Arial" w:cs="Arial"/>
                <w:szCs w:val="21"/>
              </w:rPr>
            </w:pPr>
            <w:r w:rsidRPr="00890FDC">
              <w:rPr>
                <w:rFonts w:ascii="Cambria Math" w:hAnsi="Cambria Math" w:cs="Cambria Math"/>
                <w:color w:val="000000"/>
                <w:szCs w:val="21"/>
              </w:rPr>
              <w:t>⨁⨁</w:t>
            </w:r>
            <w:r w:rsidRPr="00890FDC">
              <w:rPr>
                <w:rFonts w:ascii="Segoe UI Symbol" w:eastAsia="ＭＳ 明朝" w:hAnsi="Segoe UI Symbol" w:cs="Segoe UI Symbol"/>
                <w:color w:val="000000"/>
                <w:szCs w:val="21"/>
              </w:rPr>
              <w:t>◯◯</w:t>
            </w:r>
          </w:p>
          <w:p w14:paraId="1778FE2D" w14:textId="77777777" w:rsidR="000D4F1C" w:rsidRPr="00890FDC" w:rsidRDefault="000D4F1C" w:rsidP="004A3414">
            <w:pPr>
              <w:jc w:val="center"/>
              <w:rPr>
                <w:rFonts w:ascii="Arial" w:hAnsi="Arial" w:cs="Arial"/>
                <w:szCs w:val="21"/>
              </w:rPr>
            </w:pPr>
            <w:r w:rsidRPr="00890FDC">
              <w:rPr>
                <w:rFonts w:ascii="Arial" w:hAnsi="Arial" w:cs="Arial"/>
                <w:szCs w:val="21"/>
              </w:rPr>
              <w:t>low</w:t>
            </w:r>
          </w:p>
        </w:tc>
        <w:tc>
          <w:tcPr>
            <w:tcW w:w="43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BBB355" w14:textId="77777777" w:rsidR="000D4F1C" w:rsidRPr="00890FDC" w:rsidRDefault="000D4F1C" w:rsidP="004A3414">
            <w:pPr>
              <w:jc w:val="center"/>
              <w:rPr>
                <w:rFonts w:ascii="Arial" w:hAnsi="Arial" w:cs="Arial"/>
                <w:szCs w:val="21"/>
              </w:rPr>
            </w:pPr>
            <w:r w:rsidRPr="00890FDC">
              <w:rPr>
                <w:rFonts w:ascii="Arial" w:hAnsi="Arial" w:cs="Arial"/>
                <w:szCs w:val="21"/>
              </w:rPr>
              <w:t>Important</w:t>
            </w:r>
          </w:p>
        </w:tc>
      </w:tr>
      <w:tr w:rsidR="000D4F1C" w:rsidRPr="00890FDC" w14:paraId="157ADE8F" w14:textId="77777777" w:rsidTr="004A3414">
        <w:tblPrEx>
          <w:tblCellMar>
            <w:top w:w="0" w:type="dxa"/>
            <w:left w:w="108" w:type="dxa"/>
            <w:bottom w:w="0" w:type="dxa"/>
            <w:right w:w="108" w:type="dxa"/>
          </w:tblCellMar>
        </w:tblPrEx>
        <w:tc>
          <w:tcPr>
            <w:tcW w:w="5000" w:type="pct"/>
            <w:gridSpan w:val="13"/>
            <w:shd w:val="clear" w:color="auto" w:fill="FFFFFF" w:themeFill="background1"/>
            <w:tcMar>
              <w:top w:w="75" w:type="dxa"/>
              <w:left w:w="100" w:type="dxa"/>
              <w:bottom w:w="100" w:type="dxa"/>
              <w:right w:w="100" w:type="dxa"/>
            </w:tcMar>
            <w:vAlign w:val="center"/>
          </w:tcPr>
          <w:p w14:paraId="7BDAD719" w14:textId="77777777" w:rsidR="000D4F1C" w:rsidRPr="00890FDC" w:rsidRDefault="000D4F1C" w:rsidP="004A3414">
            <w:pPr>
              <w:rPr>
                <w:rFonts w:ascii="Arial" w:hAnsi="Arial" w:cs="Arial"/>
                <w:b/>
                <w:bCs/>
                <w:color w:val="000000" w:themeColor="text1"/>
                <w:szCs w:val="21"/>
              </w:rPr>
            </w:pPr>
            <w:r w:rsidRPr="00890FDC">
              <w:rPr>
                <w:rFonts w:ascii="Arial" w:hAnsi="Arial" w:cs="Arial"/>
                <w:b/>
                <w:bCs/>
                <w:color w:val="000000" w:themeColor="text1"/>
                <w:szCs w:val="21"/>
              </w:rPr>
              <w:t>Stroke</w:t>
            </w:r>
          </w:p>
        </w:tc>
      </w:tr>
      <w:tr w:rsidR="000D4F1C" w:rsidRPr="00890FDC" w14:paraId="50797143" w14:textId="77777777" w:rsidTr="004A3414">
        <w:tblPrEx>
          <w:tblCellMar>
            <w:top w:w="0" w:type="dxa"/>
            <w:left w:w="108" w:type="dxa"/>
            <w:bottom w:w="0" w:type="dxa"/>
            <w:right w:w="108" w:type="dxa"/>
          </w:tblCellMar>
        </w:tblPrEx>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B8CCD2" w14:textId="77777777" w:rsidR="000D4F1C" w:rsidRPr="00890FDC" w:rsidRDefault="000D4F1C" w:rsidP="004A3414">
            <w:pPr>
              <w:jc w:val="center"/>
              <w:rPr>
                <w:rFonts w:ascii="Arial" w:hAnsi="Arial" w:cs="Arial"/>
                <w:szCs w:val="21"/>
              </w:rPr>
            </w:pPr>
            <w:r w:rsidRPr="00890FDC">
              <w:rPr>
                <w:rFonts w:ascii="Arial" w:hAnsi="Arial" w:cs="Arial"/>
                <w:szCs w:val="21"/>
              </w:rPr>
              <w:t>1</w:t>
            </w:r>
          </w:p>
        </w:tc>
        <w:tc>
          <w:tcPr>
            <w:tcW w:w="26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9668F5" w14:textId="77777777" w:rsidR="000D4F1C" w:rsidRPr="00890FDC" w:rsidRDefault="000D4F1C" w:rsidP="004A3414">
            <w:pPr>
              <w:jc w:val="center"/>
              <w:rPr>
                <w:rFonts w:ascii="Arial" w:hAnsi="Arial" w:cs="Arial"/>
                <w:szCs w:val="21"/>
              </w:rPr>
            </w:pPr>
            <w:r w:rsidRPr="00890FDC">
              <w:rPr>
                <w:rFonts w:ascii="Arial" w:hAnsi="Arial" w:cs="Arial"/>
                <w:szCs w:val="21"/>
              </w:rPr>
              <w:t xml:space="preserve">RCT </w:t>
            </w:r>
          </w:p>
        </w:tc>
        <w:tc>
          <w:tcPr>
            <w:tcW w:w="34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456295" w14:textId="77777777" w:rsidR="000D4F1C" w:rsidRPr="00890FDC" w:rsidRDefault="000D4F1C" w:rsidP="004A3414">
            <w:pPr>
              <w:jc w:val="center"/>
              <w:rPr>
                <w:rFonts w:ascii="Arial" w:hAnsi="Arial" w:cs="Arial"/>
                <w:szCs w:val="21"/>
                <w:vertAlign w:val="superscript"/>
              </w:rPr>
            </w:pPr>
            <w:r w:rsidRPr="00890FDC">
              <w:rPr>
                <w:rFonts w:ascii="Arial" w:hAnsi="Arial" w:cs="Arial"/>
                <w:szCs w:val="21"/>
              </w:rPr>
              <w:t>Serious</w:t>
            </w:r>
            <w:r w:rsidRPr="00890FDC">
              <w:rPr>
                <w:rFonts w:ascii="Arial" w:hAnsi="Arial" w:cs="Arial"/>
                <w:szCs w:val="21"/>
                <w:vertAlign w:val="superscript"/>
              </w:rPr>
              <w:t>a</w:t>
            </w:r>
          </w:p>
        </w:tc>
        <w:tc>
          <w:tcPr>
            <w:tcW w:w="43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E3D754" w14:textId="77777777" w:rsidR="000D4F1C" w:rsidRPr="00890FDC" w:rsidRDefault="000D4F1C" w:rsidP="004A3414">
            <w:pPr>
              <w:jc w:val="center"/>
              <w:rPr>
                <w:rFonts w:ascii="Arial" w:hAnsi="Arial" w:cs="Arial"/>
                <w:szCs w:val="21"/>
              </w:rPr>
            </w:pPr>
            <w:r w:rsidRPr="00890FDC">
              <w:rPr>
                <w:rFonts w:ascii="Arial" w:hAnsi="Arial" w:cs="Arial"/>
                <w:szCs w:val="21"/>
              </w:rPr>
              <w:t>Not Serious</w:t>
            </w:r>
          </w:p>
        </w:tc>
        <w:tc>
          <w:tcPr>
            <w:tcW w:w="48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C88C40" w14:textId="77777777" w:rsidR="000D4F1C" w:rsidRPr="00890FDC" w:rsidRDefault="000D4F1C" w:rsidP="004A3414">
            <w:pPr>
              <w:jc w:val="center"/>
              <w:rPr>
                <w:rFonts w:ascii="Arial" w:hAnsi="Arial" w:cs="Arial"/>
                <w:szCs w:val="21"/>
              </w:rPr>
            </w:pPr>
            <w:r w:rsidRPr="00890FDC">
              <w:rPr>
                <w:rFonts w:ascii="Arial" w:hAnsi="Arial" w:cs="Arial"/>
                <w:szCs w:val="21"/>
              </w:rPr>
              <w:t>Not Serious</w:t>
            </w:r>
          </w:p>
        </w:tc>
        <w:tc>
          <w:tcPr>
            <w:tcW w:w="41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B9722F" w14:textId="77777777" w:rsidR="000D4F1C" w:rsidRPr="00890FDC" w:rsidRDefault="000D4F1C" w:rsidP="004A3414">
            <w:pPr>
              <w:jc w:val="center"/>
              <w:rPr>
                <w:rFonts w:ascii="Arial" w:hAnsi="Arial" w:cs="Arial"/>
                <w:szCs w:val="21"/>
                <w:vertAlign w:val="superscript"/>
              </w:rPr>
            </w:pPr>
            <w:r w:rsidRPr="00890FDC">
              <w:rPr>
                <w:rFonts w:ascii="Arial" w:hAnsi="Arial" w:cs="Arial"/>
                <w:szCs w:val="21"/>
              </w:rPr>
              <w:t>Serious</w:t>
            </w:r>
            <w:r w:rsidRPr="00890FDC">
              <w:rPr>
                <w:rFonts w:ascii="Arial" w:hAnsi="Arial" w:cs="Arial"/>
                <w:szCs w:val="21"/>
                <w:vertAlign w:val="superscript"/>
              </w:rPr>
              <w:t>c</w:t>
            </w:r>
          </w:p>
        </w:tc>
        <w:tc>
          <w:tcPr>
            <w:tcW w:w="28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5E1D2A" w14:textId="77777777" w:rsidR="000D4F1C" w:rsidRPr="00890FDC" w:rsidRDefault="000D4F1C" w:rsidP="004A3414">
            <w:pPr>
              <w:jc w:val="center"/>
              <w:rPr>
                <w:rFonts w:ascii="Arial" w:hAnsi="Arial" w:cs="Arial"/>
                <w:szCs w:val="21"/>
              </w:rPr>
            </w:pPr>
            <w:r w:rsidRPr="00890FDC">
              <w:rPr>
                <w:rFonts w:ascii="Arial" w:hAnsi="Arial" w:cs="Arial"/>
                <w:szCs w:val="21"/>
              </w:rPr>
              <w:t>None</w:t>
            </w:r>
          </w:p>
        </w:tc>
        <w:tc>
          <w:tcPr>
            <w:tcW w:w="53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918E8D" w14:textId="77777777" w:rsidR="000D4F1C" w:rsidRPr="00890FDC" w:rsidRDefault="000D4F1C" w:rsidP="004A3414">
            <w:pPr>
              <w:jc w:val="center"/>
              <w:rPr>
                <w:rFonts w:ascii="Arial" w:hAnsi="Arial" w:cs="Arial"/>
                <w:szCs w:val="21"/>
              </w:rPr>
            </w:pPr>
            <w:r w:rsidRPr="00890FDC">
              <w:rPr>
                <w:rFonts w:ascii="Arial" w:hAnsi="Arial" w:cs="Arial"/>
                <w:szCs w:val="21"/>
              </w:rPr>
              <w:t>3/124</w:t>
            </w:r>
            <w:r>
              <w:rPr>
                <w:rFonts w:ascii="Arial" w:hAnsi="Arial" w:cs="Arial"/>
                <w:szCs w:val="21"/>
              </w:rPr>
              <w:t xml:space="preserve"> </w:t>
            </w:r>
            <w:r w:rsidRPr="00890FDC">
              <w:rPr>
                <w:rFonts w:ascii="Arial" w:hAnsi="Arial" w:cs="Arial"/>
                <w:szCs w:val="21"/>
              </w:rPr>
              <w:t>(2.4%)</w:t>
            </w:r>
          </w:p>
        </w:tc>
        <w:tc>
          <w:tcPr>
            <w:tcW w:w="32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169D33" w14:textId="77777777" w:rsidR="000D4F1C" w:rsidRPr="00890FDC" w:rsidRDefault="000D4F1C" w:rsidP="004A3414">
            <w:pPr>
              <w:jc w:val="center"/>
              <w:rPr>
                <w:rStyle w:val="cell-value"/>
                <w:rFonts w:ascii="Arial" w:hAnsi="Arial" w:cs="Arial"/>
                <w:szCs w:val="21"/>
              </w:rPr>
            </w:pPr>
            <w:r w:rsidRPr="00890FDC">
              <w:rPr>
                <w:rStyle w:val="cell-value"/>
                <w:rFonts w:ascii="Arial" w:hAnsi="Arial" w:cs="Arial"/>
                <w:szCs w:val="21"/>
              </w:rPr>
              <w:t>8/125 (6.4%)</w:t>
            </w:r>
          </w:p>
        </w:tc>
        <w:tc>
          <w:tcPr>
            <w:tcW w:w="32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998F88" w14:textId="77777777" w:rsidR="000D4F1C" w:rsidRPr="00890FDC" w:rsidRDefault="000D4F1C" w:rsidP="004A3414">
            <w:pPr>
              <w:rPr>
                <w:rFonts w:ascii="Arial" w:hAnsi="Arial" w:cs="Arial"/>
                <w:szCs w:val="21"/>
              </w:rPr>
            </w:pPr>
            <w:r w:rsidRPr="00890FDC">
              <w:rPr>
                <w:rFonts w:ascii="Arial" w:hAnsi="Arial" w:cs="Arial"/>
                <w:b/>
                <w:bCs/>
                <w:color w:val="000000"/>
                <w:szCs w:val="21"/>
              </w:rPr>
              <w:t>RR 0.38</w:t>
            </w:r>
            <w:r w:rsidRPr="00890FDC">
              <w:rPr>
                <w:rFonts w:ascii="Arial" w:hAnsi="Arial" w:cs="Arial"/>
                <w:color w:val="000000"/>
                <w:szCs w:val="21"/>
              </w:rPr>
              <w:br/>
              <w:t>(0.10 to 1.39)</w:t>
            </w:r>
          </w:p>
          <w:p w14:paraId="222444BA" w14:textId="77777777" w:rsidR="000D4F1C" w:rsidRPr="00890FDC" w:rsidRDefault="000D4F1C" w:rsidP="004A3414">
            <w:pPr>
              <w:jc w:val="center"/>
              <w:rPr>
                <w:rStyle w:val="cell"/>
                <w:rFonts w:ascii="Arial" w:hAnsi="Arial" w:cs="Arial"/>
                <w:szCs w:val="21"/>
              </w:rPr>
            </w:pPr>
          </w:p>
        </w:tc>
        <w:tc>
          <w:tcPr>
            <w:tcW w:w="41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6D51C2" w14:textId="77777777" w:rsidR="000D4F1C" w:rsidRPr="00890FDC" w:rsidRDefault="000D4F1C" w:rsidP="004A3414">
            <w:pPr>
              <w:jc w:val="center"/>
              <w:rPr>
                <w:rFonts w:ascii="Arial" w:hAnsi="Arial" w:cs="Arial"/>
                <w:szCs w:val="21"/>
              </w:rPr>
            </w:pPr>
            <w:r w:rsidRPr="00890FDC">
              <w:rPr>
                <w:rFonts w:ascii="Arial" w:hAnsi="Arial" w:cs="Arial"/>
                <w:szCs w:val="21"/>
              </w:rPr>
              <w:t>-40 per 1000 patients (-58</w:t>
            </w:r>
            <w:r w:rsidRPr="00890FDC">
              <w:rPr>
                <w:rFonts w:ascii="Arial" w:hAnsi="Arial" w:cs="Arial"/>
                <w:szCs w:val="21"/>
              </w:rPr>
              <w:t>〜</w:t>
            </w:r>
            <w:r w:rsidRPr="00890FDC">
              <w:rPr>
                <w:rFonts w:ascii="Arial" w:hAnsi="Arial" w:cs="Arial"/>
                <w:szCs w:val="21"/>
              </w:rPr>
              <w:t>-25)</w:t>
            </w:r>
          </w:p>
        </w:tc>
        <w:tc>
          <w:tcPr>
            <w:tcW w:w="44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E67689" w14:textId="77777777" w:rsidR="000D4F1C" w:rsidRPr="00890FDC" w:rsidRDefault="000D4F1C" w:rsidP="004A3414">
            <w:pPr>
              <w:rPr>
                <w:rFonts w:ascii="Arial" w:hAnsi="Arial" w:cs="Arial"/>
                <w:szCs w:val="21"/>
              </w:rPr>
            </w:pPr>
            <w:r w:rsidRPr="00890FDC">
              <w:rPr>
                <w:rFonts w:ascii="Cambria Math" w:hAnsi="Cambria Math" w:cs="Cambria Math"/>
                <w:color w:val="000000"/>
                <w:szCs w:val="21"/>
              </w:rPr>
              <w:t>⨁⨁</w:t>
            </w:r>
            <w:r w:rsidRPr="00890FDC">
              <w:rPr>
                <w:rFonts w:ascii="Segoe UI Symbol" w:eastAsia="ＭＳ 明朝" w:hAnsi="Segoe UI Symbol" w:cs="Segoe UI Symbol"/>
                <w:color w:val="000000"/>
                <w:szCs w:val="21"/>
              </w:rPr>
              <w:t>◯◯</w:t>
            </w:r>
          </w:p>
          <w:p w14:paraId="345E57A9" w14:textId="77777777" w:rsidR="000D4F1C" w:rsidRPr="00890FDC" w:rsidRDefault="000D4F1C" w:rsidP="004A3414">
            <w:pPr>
              <w:jc w:val="center"/>
              <w:rPr>
                <w:rFonts w:ascii="Arial" w:hAnsi="Arial" w:cs="Arial"/>
                <w:szCs w:val="21"/>
              </w:rPr>
            </w:pPr>
            <w:r w:rsidRPr="00890FDC">
              <w:rPr>
                <w:rFonts w:ascii="Arial" w:hAnsi="Arial" w:cs="Arial"/>
                <w:szCs w:val="21"/>
              </w:rPr>
              <w:t>low</w:t>
            </w:r>
          </w:p>
        </w:tc>
        <w:tc>
          <w:tcPr>
            <w:tcW w:w="43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55CBD5" w14:textId="77777777" w:rsidR="000D4F1C" w:rsidRPr="00890FDC" w:rsidRDefault="000D4F1C" w:rsidP="004A3414">
            <w:pPr>
              <w:jc w:val="center"/>
              <w:rPr>
                <w:rFonts w:ascii="Arial" w:hAnsi="Arial" w:cs="Arial"/>
                <w:szCs w:val="21"/>
              </w:rPr>
            </w:pPr>
            <w:r w:rsidRPr="00890FDC">
              <w:rPr>
                <w:rFonts w:ascii="Arial" w:hAnsi="Arial" w:cs="Arial"/>
                <w:szCs w:val="21"/>
              </w:rPr>
              <w:t>Critical</w:t>
            </w:r>
          </w:p>
        </w:tc>
      </w:tr>
      <w:tr w:rsidR="000D4F1C" w:rsidRPr="00890FDC" w14:paraId="7E0C0E80" w14:textId="77777777" w:rsidTr="004A3414">
        <w:tblPrEx>
          <w:tblCellMar>
            <w:top w:w="0" w:type="dxa"/>
            <w:left w:w="108" w:type="dxa"/>
            <w:bottom w:w="0" w:type="dxa"/>
            <w:right w:w="108" w:type="dxa"/>
          </w:tblCellMar>
        </w:tblPrEx>
        <w:tc>
          <w:tcPr>
            <w:tcW w:w="5000" w:type="pct"/>
            <w:gridSpan w:val="13"/>
            <w:shd w:val="clear" w:color="auto" w:fill="FFFFFF" w:themeFill="background1"/>
            <w:tcMar>
              <w:top w:w="75" w:type="dxa"/>
              <w:left w:w="100" w:type="dxa"/>
              <w:bottom w:w="100" w:type="dxa"/>
              <w:right w:w="100" w:type="dxa"/>
            </w:tcMar>
            <w:vAlign w:val="center"/>
          </w:tcPr>
          <w:p w14:paraId="5DFAEABC" w14:textId="77777777" w:rsidR="000D4F1C" w:rsidRPr="00890FDC" w:rsidRDefault="000D4F1C" w:rsidP="004A3414">
            <w:pPr>
              <w:rPr>
                <w:rFonts w:ascii="Arial" w:hAnsi="Arial" w:cs="Arial"/>
                <w:b/>
                <w:bCs/>
                <w:color w:val="000000" w:themeColor="text1"/>
                <w:szCs w:val="21"/>
              </w:rPr>
            </w:pPr>
            <w:r w:rsidRPr="00890FDC">
              <w:rPr>
                <w:rFonts w:ascii="Arial" w:hAnsi="Arial" w:cs="Arial"/>
                <w:b/>
                <w:bCs/>
                <w:color w:val="000000" w:themeColor="text1"/>
                <w:szCs w:val="21"/>
              </w:rPr>
              <w:t>SF-36</w:t>
            </w:r>
          </w:p>
        </w:tc>
      </w:tr>
      <w:tr w:rsidR="000D4F1C" w:rsidRPr="00890FDC" w14:paraId="2A9DA4D0" w14:textId="77777777" w:rsidTr="004A3414">
        <w:tblPrEx>
          <w:tblCellMar>
            <w:top w:w="0" w:type="dxa"/>
            <w:left w:w="108" w:type="dxa"/>
            <w:bottom w:w="0" w:type="dxa"/>
            <w:right w:w="108" w:type="dxa"/>
          </w:tblCellMar>
        </w:tblPrEx>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954D65" w14:textId="77777777" w:rsidR="000D4F1C" w:rsidRPr="00890FDC" w:rsidRDefault="000D4F1C" w:rsidP="004A3414">
            <w:pPr>
              <w:jc w:val="center"/>
              <w:rPr>
                <w:rFonts w:ascii="Arial" w:hAnsi="Arial" w:cs="Arial"/>
                <w:szCs w:val="21"/>
              </w:rPr>
            </w:pPr>
            <w:r w:rsidRPr="00890FDC">
              <w:rPr>
                <w:rFonts w:ascii="Arial" w:hAnsi="Arial" w:cs="Arial"/>
                <w:szCs w:val="21"/>
              </w:rPr>
              <w:t>1</w:t>
            </w:r>
          </w:p>
        </w:tc>
        <w:tc>
          <w:tcPr>
            <w:tcW w:w="26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C6F024" w14:textId="77777777" w:rsidR="000D4F1C" w:rsidRPr="00890FDC" w:rsidRDefault="000D4F1C" w:rsidP="004A3414">
            <w:pPr>
              <w:jc w:val="center"/>
              <w:rPr>
                <w:rFonts w:ascii="Arial" w:hAnsi="Arial" w:cs="Arial"/>
                <w:szCs w:val="21"/>
              </w:rPr>
            </w:pPr>
            <w:r w:rsidRPr="00890FDC">
              <w:rPr>
                <w:rFonts w:ascii="Arial" w:hAnsi="Arial" w:cs="Arial"/>
                <w:szCs w:val="21"/>
              </w:rPr>
              <w:t xml:space="preserve">RCT </w:t>
            </w:r>
          </w:p>
        </w:tc>
        <w:tc>
          <w:tcPr>
            <w:tcW w:w="34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F73D64" w14:textId="77777777" w:rsidR="000D4F1C" w:rsidRPr="00890FDC" w:rsidRDefault="000D4F1C" w:rsidP="004A3414">
            <w:pPr>
              <w:jc w:val="center"/>
              <w:rPr>
                <w:rFonts w:ascii="Arial" w:hAnsi="Arial" w:cs="Arial"/>
                <w:szCs w:val="21"/>
                <w:vertAlign w:val="superscript"/>
              </w:rPr>
            </w:pPr>
            <w:r w:rsidRPr="00890FDC">
              <w:rPr>
                <w:rFonts w:ascii="Arial" w:hAnsi="Arial" w:cs="Arial"/>
                <w:szCs w:val="21"/>
              </w:rPr>
              <w:t>Serious</w:t>
            </w:r>
            <w:r w:rsidRPr="00890FDC">
              <w:rPr>
                <w:rFonts w:ascii="Arial" w:hAnsi="Arial" w:cs="Arial"/>
                <w:szCs w:val="21"/>
                <w:vertAlign w:val="superscript"/>
              </w:rPr>
              <w:t>a</w:t>
            </w:r>
          </w:p>
        </w:tc>
        <w:tc>
          <w:tcPr>
            <w:tcW w:w="43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FAF487" w14:textId="77777777" w:rsidR="000D4F1C" w:rsidRPr="00890FDC" w:rsidRDefault="000D4F1C" w:rsidP="004A3414">
            <w:pPr>
              <w:jc w:val="center"/>
              <w:rPr>
                <w:rFonts w:ascii="Arial" w:hAnsi="Arial" w:cs="Arial"/>
                <w:szCs w:val="21"/>
              </w:rPr>
            </w:pPr>
            <w:r w:rsidRPr="00890FDC">
              <w:rPr>
                <w:rFonts w:ascii="Arial" w:hAnsi="Arial" w:cs="Arial"/>
                <w:szCs w:val="21"/>
              </w:rPr>
              <w:t>Not Serious</w:t>
            </w:r>
          </w:p>
        </w:tc>
        <w:tc>
          <w:tcPr>
            <w:tcW w:w="48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83B8A8" w14:textId="77777777" w:rsidR="000D4F1C" w:rsidRPr="00890FDC" w:rsidRDefault="000D4F1C" w:rsidP="004A3414">
            <w:pPr>
              <w:jc w:val="center"/>
              <w:rPr>
                <w:rFonts w:ascii="Arial" w:hAnsi="Arial" w:cs="Arial"/>
                <w:szCs w:val="21"/>
              </w:rPr>
            </w:pPr>
            <w:r w:rsidRPr="00890FDC">
              <w:rPr>
                <w:rFonts w:ascii="Arial" w:hAnsi="Arial" w:cs="Arial"/>
                <w:szCs w:val="21"/>
              </w:rPr>
              <w:t>Not Serious</w:t>
            </w:r>
          </w:p>
        </w:tc>
        <w:tc>
          <w:tcPr>
            <w:tcW w:w="41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4FE829" w14:textId="77777777" w:rsidR="000D4F1C" w:rsidRPr="00890FDC" w:rsidRDefault="000D4F1C" w:rsidP="004A3414">
            <w:pPr>
              <w:jc w:val="center"/>
              <w:rPr>
                <w:rFonts w:ascii="Arial" w:hAnsi="Arial" w:cs="Arial"/>
                <w:szCs w:val="21"/>
                <w:vertAlign w:val="superscript"/>
              </w:rPr>
            </w:pPr>
            <w:r w:rsidRPr="00890FDC">
              <w:rPr>
                <w:rFonts w:ascii="Arial" w:hAnsi="Arial" w:cs="Arial"/>
                <w:szCs w:val="21"/>
              </w:rPr>
              <w:t>Serious</w:t>
            </w:r>
            <w:r w:rsidRPr="00890FDC">
              <w:rPr>
                <w:rFonts w:ascii="Arial" w:hAnsi="Arial" w:cs="Arial"/>
                <w:szCs w:val="21"/>
                <w:vertAlign w:val="superscript"/>
              </w:rPr>
              <w:t>c</w:t>
            </w:r>
          </w:p>
        </w:tc>
        <w:tc>
          <w:tcPr>
            <w:tcW w:w="28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8A52A6" w14:textId="77777777" w:rsidR="000D4F1C" w:rsidRPr="00890FDC" w:rsidRDefault="000D4F1C" w:rsidP="004A3414">
            <w:pPr>
              <w:jc w:val="center"/>
              <w:rPr>
                <w:rFonts w:ascii="Arial" w:hAnsi="Arial" w:cs="Arial"/>
                <w:szCs w:val="21"/>
              </w:rPr>
            </w:pPr>
            <w:r w:rsidRPr="00890FDC">
              <w:rPr>
                <w:rFonts w:ascii="Arial" w:hAnsi="Arial" w:cs="Arial"/>
                <w:szCs w:val="21"/>
              </w:rPr>
              <w:t>None</w:t>
            </w:r>
          </w:p>
        </w:tc>
        <w:tc>
          <w:tcPr>
            <w:tcW w:w="53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917767" w14:textId="77777777" w:rsidR="000D4F1C" w:rsidRPr="00890FDC" w:rsidRDefault="000D4F1C" w:rsidP="004A3414">
            <w:pPr>
              <w:jc w:val="center"/>
              <w:rPr>
                <w:rFonts w:ascii="Arial" w:hAnsi="Arial" w:cs="Arial"/>
                <w:szCs w:val="21"/>
              </w:rPr>
            </w:pPr>
            <w:r w:rsidRPr="00890FDC">
              <w:rPr>
                <w:rFonts w:ascii="Arial" w:hAnsi="Arial" w:cs="Arial"/>
                <w:szCs w:val="21"/>
              </w:rPr>
              <w:t>90</w:t>
            </w:r>
          </w:p>
        </w:tc>
        <w:tc>
          <w:tcPr>
            <w:tcW w:w="32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9EA719" w14:textId="77777777" w:rsidR="000D4F1C" w:rsidRPr="00890FDC" w:rsidRDefault="000D4F1C" w:rsidP="004A3414">
            <w:pPr>
              <w:jc w:val="center"/>
              <w:rPr>
                <w:rStyle w:val="cell-value"/>
                <w:rFonts w:ascii="Arial" w:hAnsi="Arial" w:cs="Arial"/>
                <w:szCs w:val="21"/>
              </w:rPr>
            </w:pPr>
            <w:r w:rsidRPr="00890FDC">
              <w:rPr>
                <w:rStyle w:val="cell-value"/>
                <w:rFonts w:ascii="Arial" w:hAnsi="Arial" w:cs="Arial"/>
                <w:szCs w:val="21"/>
              </w:rPr>
              <w:t>90</w:t>
            </w:r>
          </w:p>
        </w:tc>
        <w:tc>
          <w:tcPr>
            <w:tcW w:w="32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7D4D82" w14:textId="77777777" w:rsidR="000D4F1C" w:rsidRPr="00890FDC" w:rsidRDefault="000D4F1C" w:rsidP="004A3414">
            <w:pPr>
              <w:jc w:val="center"/>
              <w:rPr>
                <w:rStyle w:val="cell"/>
                <w:rFonts w:ascii="Arial" w:hAnsi="Arial" w:cs="Arial"/>
                <w:szCs w:val="21"/>
              </w:rPr>
            </w:pPr>
            <w:r w:rsidRPr="00890FDC">
              <w:rPr>
                <w:rStyle w:val="cell"/>
                <w:rFonts w:ascii="Arial" w:hAnsi="Arial" w:cs="Arial"/>
                <w:szCs w:val="21"/>
              </w:rPr>
              <w:t>-</w:t>
            </w:r>
          </w:p>
        </w:tc>
        <w:tc>
          <w:tcPr>
            <w:tcW w:w="41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1375DA" w14:textId="77777777" w:rsidR="000D4F1C" w:rsidRPr="00890FDC" w:rsidRDefault="000D4F1C" w:rsidP="004A3414">
            <w:pPr>
              <w:rPr>
                <w:rFonts w:ascii="Arial" w:hAnsi="Arial" w:cs="Arial"/>
                <w:szCs w:val="21"/>
              </w:rPr>
            </w:pPr>
            <w:r w:rsidRPr="00890FDC">
              <w:rPr>
                <w:rFonts w:ascii="Arial" w:hAnsi="Arial" w:cs="Arial"/>
                <w:szCs w:val="21"/>
              </w:rPr>
              <w:t>Average 4.5 points  high (+3</w:t>
            </w:r>
            <w:r w:rsidRPr="00890FDC">
              <w:rPr>
                <w:rFonts w:ascii="Arial" w:hAnsi="Arial" w:cs="Arial"/>
                <w:szCs w:val="21"/>
              </w:rPr>
              <w:t>〜</w:t>
            </w:r>
            <w:r w:rsidRPr="00890FDC">
              <w:rPr>
                <w:rFonts w:ascii="Arial" w:hAnsi="Arial" w:cs="Arial"/>
                <w:szCs w:val="21"/>
              </w:rPr>
              <w:t>+6)</w:t>
            </w:r>
          </w:p>
        </w:tc>
        <w:tc>
          <w:tcPr>
            <w:tcW w:w="44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9D0F53" w14:textId="77777777" w:rsidR="000D4F1C" w:rsidRPr="00890FDC" w:rsidRDefault="000D4F1C" w:rsidP="004A3414">
            <w:pPr>
              <w:rPr>
                <w:rFonts w:ascii="Arial" w:hAnsi="Arial" w:cs="Arial"/>
                <w:szCs w:val="21"/>
              </w:rPr>
            </w:pPr>
            <w:r w:rsidRPr="00890FDC">
              <w:rPr>
                <w:rFonts w:ascii="Cambria Math" w:hAnsi="Cambria Math" w:cs="Cambria Math"/>
                <w:color w:val="000000"/>
                <w:szCs w:val="21"/>
              </w:rPr>
              <w:t>⨁⨁</w:t>
            </w:r>
            <w:r w:rsidRPr="00890FDC">
              <w:rPr>
                <w:rFonts w:ascii="Segoe UI Symbol" w:eastAsia="ＭＳ 明朝" w:hAnsi="Segoe UI Symbol" w:cs="Segoe UI Symbol"/>
                <w:color w:val="000000"/>
                <w:szCs w:val="21"/>
              </w:rPr>
              <w:t>◯◯</w:t>
            </w:r>
          </w:p>
          <w:p w14:paraId="1C61C8FB" w14:textId="77777777" w:rsidR="000D4F1C" w:rsidRPr="00890FDC" w:rsidRDefault="000D4F1C" w:rsidP="004A3414">
            <w:pPr>
              <w:jc w:val="center"/>
              <w:rPr>
                <w:rFonts w:ascii="Arial" w:hAnsi="Arial" w:cs="Arial"/>
                <w:szCs w:val="21"/>
              </w:rPr>
            </w:pPr>
            <w:r w:rsidRPr="00890FDC">
              <w:rPr>
                <w:rFonts w:ascii="Arial" w:hAnsi="Arial" w:cs="Arial"/>
                <w:szCs w:val="21"/>
              </w:rPr>
              <w:t>low</w:t>
            </w:r>
          </w:p>
        </w:tc>
        <w:tc>
          <w:tcPr>
            <w:tcW w:w="43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681940" w14:textId="77777777" w:rsidR="000D4F1C" w:rsidRPr="00890FDC" w:rsidRDefault="000D4F1C" w:rsidP="004A3414">
            <w:pPr>
              <w:jc w:val="center"/>
              <w:rPr>
                <w:rFonts w:ascii="Arial" w:hAnsi="Arial" w:cs="Arial"/>
                <w:szCs w:val="21"/>
              </w:rPr>
            </w:pPr>
            <w:r w:rsidRPr="00890FDC">
              <w:rPr>
                <w:rFonts w:ascii="Arial" w:hAnsi="Arial" w:cs="Arial"/>
                <w:szCs w:val="21"/>
              </w:rPr>
              <w:t>Important</w:t>
            </w:r>
          </w:p>
        </w:tc>
      </w:tr>
      <w:tr w:rsidR="000D4F1C" w:rsidRPr="00890FDC" w14:paraId="327346FA" w14:textId="77777777" w:rsidTr="004A3414">
        <w:tblPrEx>
          <w:tblCellMar>
            <w:top w:w="0" w:type="dxa"/>
            <w:left w:w="108" w:type="dxa"/>
            <w:bottom w:w="0" w:type="dxa"/>
            <w:right w:w="108" w:type="dxa"/>
          </w:tblCellMar>
        </w:tblPrEx>
        <w:tc>
          <w:tcPr>
            <w:tcW w:w="5000" w:type="pct"/>
            <w:gridSpan w:val="13"/>
            <w:shd w:val="clear" w:color="auto" w:fill="FFFFFF" w:themeFill="background1"/>
            <w:tcMar>
              <w:top w:w="75" w:type="dxa"/>
              <w:left w:w="100" w:type="dxa"/>
              <w:bottom w:w="100" w:type="dxa"/>
              <w:right w:w="100" w:type="dxa"/>
            </w:tcMar>
            <w:vAlign w:val="center"/>
          </w:tcPr>
          <w:p w14:paraId="7CC87D13" w14:textId="77777777" w:rsidR="000D4F1C" w:rsidRPr="00890FDC" w:rsidRDefault="000D4F1C" w:rsidP="004A3414">
            <w:pPr>
              <w:rPr>
                <w:rFonts w:ascii="Arial" w:hAnsi="Arial" w:cs="Arial"/>
                <w:b/>
                <w:bCs/>
                <w:color w:val="000000" w:themeColor="text1"/>
                <w:szCs w:val="21"/>
              </w:rPr>
            </w:pPr>
            <w:r w:rsidRPr="00890FDC">
              <w:rPr>
                <w:rFonts w:ascii="Arial" w:hAnsi="Arial" w:cs="Arial"/>
                <w:b/>
                <w:bCs/>
                <w:color w:val="000000" w:themeColor="text1"/>
                <w:szCs w:val="21"/>
              </w:rPr>
              <w:t>Bleeding complications</w:t>
            </w:r>
          </w:p>
        </w:tc>
      </w:tr>
      <w:tr w:rsidR="000D4F1C" w:rsidRPr="00890FDC" w14:paraId="51D0A592" w14:textId="77777777" w:rsidTr="004A3414">
        <w:tblPrEx>
          <w:tblCellMar>
            <w:top w:w="0" w:type="dxa"/>
            <w:left w:w="108" w:type="dxa"/>
            <w:bottom w:w="0" w:type="dxa"/>
            <w:right w:w="108" w:type="dxa"/>
          </w:tblCellMar>
        </w:tblPrEx>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76AF14" w14:textId="77777777" w:rsidR="000D4F1C" w:rsidRPr="00890FDC" w:rsidRDefault="000D4F1C" w:rsidP="004A3414">
            <w:pPr>
              <w:jc w:val="center"/>
              <w:rPr>
                <w:rFonts w:ascii="Arial" w:hAnsi="Arial" w:cs="Arial"/>
                <w:szCs w:val="21"/>
              </w:rPr>
            </w:pPr>
            <w:r w:rsidRPr="00890FDC">
              <w:rPr>
                <w:rFonts w:ascii="Arial" w:hAnsi="Arial" w:cs="Arial"/>
                <w:szCs w:val="21"/>
              </w:rPr>
              <w:t>1</w:t>
            </w:r>
          </w:p>
        </w:tc>
        <w:tc>
          <w:tcPr>
            <w:tcW w:w="26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2745F7" w14:textId="77777777" w:rsidR="000D4F1C" w:rsidRPr="00890FDC" w:rsidRDefault="000D4F1C" w:rsidP="004A3414">
            <w:pPr>
              <w:jc w:val="center"/>
              <w:rPr>
                <w:rFonts w:ascii="Arial" w:hAnsi="Arial" w:cs="Arial"/>
                <w:szCs w:val="21"/>
              </w:rPr>
            </w:pPr>
            <w:r w:rsidRPr="00890FDC">
              <w:rPr>
                <w:rFonts w:ascii="Arial" w:hAnsi="Arial" w:cs="Arial"/>
                <w:szCs w:val="21"/>
              </w:rPr>
              <w:t xml:space="preserve">RCT </w:t>
            </w:r>
          </w:p>
        </w:tc>
        <w:tc>
          <w:tcPr>
            <w:tcW w:w="34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B3FB4E" w14:textId="77777777" w:rsidR="000D4F1C" w:rsidRPr="00890FDC" w:rsidRDefault="000D4F1C" w:rsidP="004A3414">
            <w:pPr>
              <w:jc w:val="center"/>
              <w:rPr>
                <w:rFonts w:ascii="Arial" w:hAnsi="Arial" w:cs="Arial"/>
                <w:szCs w:val="21"/>
                <w:vertAlign w:val="superscript"/>
              </w:rPr>
            </w:pPr>
            <w:r w:rsidRPr="00890FDC">
              <w:rPr>
                <w:rFonts w:ascii="Arial" w:hAnsi="Arial" w:cs="Arial"/>
                <w:szCs w:val="21"/>
              </w:rPr>
              <w:t>Serious</w:t>
            </w:r>
            <w:r w:rsidRPr="00890FDC">
              <w:rPr>
                <w:rFonts w:ascii="Arial" w:hAnsi="Arial" w:cs="Arial"/>
                <w:szCs w:val="21"/>
                <w:vertAlign w:val="superscript"/>
              </w:rPr>
              <w:t>a</w:t>
            </w:r>
          </w:p>
        </w:tc>
        <w:tc>
          <w:tcPr>
            <w:tcW w:w="43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BCD2BA" w14:textId="77777777" w:rsidR="000D4F1C" w:rsidRPr="00890FDC" w:rsidRDefault="000D4F1C" w:rsidP="004A3414">
            <w:pPr>
              <w:jc w:val="center"/>
              <w:rPr>
                <w:rFonts w:ascii="Arial" w:hAnsi="Arial" w:cs="Arial"/>
                <w:szCs w:val="21"/>
              </w:rPr>
            </w:pPr>
            <w:r w:rsidRPr="00890FDC">
              <w:rPr>
                <w:rFonts w:ascii="Arial" w:hAnsi="Arial" w:cs="Arial"/>
                <w:szCs w:val="21"/>
              </w:rPr>
              <w:t>Not Serious</w:t>
            </w:r>
          </w:p>
        </w:tc>
        <w:tc>
          <w:tcPr>
            <w:tcW w:w="48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ECF8EB" w14:textId="77777777" w:rsidR="000D4F1C" w:rsidRPr="00890FDC" w:rsidRDefault="000D4F1C" w:rsidP="004A3414">
            <w:pPr>
              <w:jc w:val="center"/>
              <w:rPr>
                <w:rFonts w:ascii="Arial" w:hAnsi="Arial" w:cs="Arial"/>
                <w:szCs w:val="21"/>
              </w:rPr>
            </w:pPr>
            <w:r w:rsidRPr="00890FDC">
              <w:rPr>
                <w:rFonts w:ascii="Arial" w:hAnsi="Arial" w:cs="Arial"/>
                <w:szCs w:val="21"/>
              </w:rPr>
              <w:t>Not Serious</w:t>
            </w:r>
          </w:p>
        </w:tc>
        <w:tc>
          <w:tcPr>
            <w:tcW w:w="41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1636EC" w14:textId="77777777" w:rsidR="000D4F1C" w:rsidRPr="00890FDC" w:rsidRDefault="000D4F1C" w:rsidP="004A3414">
            <w:pPr>
              <w:jc w:val="center"/>
              <w:rPr>
                <w:rFonts w:ascii="Arial" w:hAnsi="Arial" w:cs="Arial"/>
                <w:szCs w:val="21"/>
                <w:vertAlign w:val="superscript"/>
              </w:rPr>
            </w:pPr>
            <w:r w:rsidRPr="00890FDC">
              <w:rPr>
                <w:rFonts w:ascii="Arial" w:hAnsi="Arial" w:cs="Arial"/>
                <w:szCs w:val="21"/>
              </w:rPr>
              <w:t>Serious</w:t>
            </w:r>
            <w:r w:rsidRPr="00890FDC">
              <w:rPr>
                <w:rFonts w:ascii="Arial" w:hAnsi="Arial" w:cs="Arial"/>
                <w:szCs w:val="21"/>
                <w:vertAlign w:val="superscript"/>
              </w:rPr>
              <w:t>c</w:t>
            </w:r>
          </w:p>
        </w:tc>
        <w:tc>
          <w:tcPr>
            <w:tcW w:w="28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45D69E" w14:textId="77777777" w:rsidR="000D4F1C" w:rsidRPr="00890FDC" w:rsidRDefault="000D4F1C" w:rsidP="004A3414">
            <w:pPr>
              <w:jc w:val="center"/>
              <w:rPr>
                <w:rFonts w:ascii="Arial" w:hAnsi="Arial" w:cs="Arial"/>
                <w:szCs w:val="21"/>
              </w:rPr>
            </w:pPr>
            <w:r w:rsidRPr="00890FDC">
              <w:rPr>
                <w:rFonts w:ascii="Arial" w:hAnsi="Arial" w:cs="Arial"/>
                <w:szCs w:val="21"/>
              </w:rPr>
              <w:t>None</w:t>
            </w:r>
          </w:p>
        </w:tc>
        <w:tc>
          <w:tcPr>
            <w:tcW w:w="53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477843" w14:textId="77777777" w:rsidR="000D4F1C" w:rsidRPr="00890FDC" w:rsidRDefault="000D4F1C" w:rsidP="004A3414">
            <w:pPr>
              <w:jc w:val="center"/>
              <w:rPr>
                <w:rFonts w:ascii="Arial" w:hAnsi="Arial" w:cs="Arial"/>
                <w:szCs w:val="21"/>
              </w:rPr>
            </w:pPr>
            <w:r w:rsidRPr="00890FDC">
              <w:rPr>
                <w:rFonts w:ascii="Arial" w:hAnsi="Arial" w:cs="Arial"/>
                <w:szCs w:val="21"/>
              </w:rPr>
              <w:t>57/124 (46%)</w:t>
            </w:r>
          </w:p>
        </w:tc>
        <w:tc>
          <w:tcPr>
            <w:tcW w:w="32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DD8EC3" w14:textId="77777777" w:rsidR="000D4F1C" w:rsidRPr="00890FDC" w:rsidRDefault="000D4F1C" w:rsidP="004A3414">
            <w:pPr>
              <w:jc w:val="center"/>
              <w:rPr>
                <w:rStyle w:val="cell-value"/>
                <w:rFonts w:ascii="Arial" w:hAnsi="Arial" w:cs="Arial"/>
                <w:szCs w:val="21"/>
              </w:rPr>
            </w:pPr>
            <w:r w:rsidRPr="00890FDC">
              <w:rPr>
                <w:rStyle w:val="cell-value"/>
                <w:rFonts w:ascii="Arial" w:hAnsi="Arial" w:cs="Arial"/>
                <w:szCs w:val="21"/>
              </w:rPr>
              <w:t>35/125 (28.0%)</w:t>
            </w:r>
          </w:p>
        </w:tc>
        <w:tc>
          <w:tcPr>
            <w:tcW w:w="32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BAA24F" w14:textId="77777777" w:rsidR="000D4F1C" w:rsidRPr="00890FDC" w:rsidRDefault="000D4F1C" w:rsidP="004A3414">
            <w:pPr>
              <w:rPr>
                <w:rFonts w:ascii="Arial" w:hAnsi="Arial" w:cs="Arial"/>
                <w:szCs w:val="21"/>
              </w:rPr>
            </w:pPr>
            <w:r w:rsidRPr="00890FDC">
              <w:rPr>
                <w:rFonts w:ascii="Arial" w:hAnsi="Arial" w:cs="Arial"/>
                <w:b/>
                <w:bCs/>
                <w:color w:val="000000"/>
                <w:szCs w:val="21"/>
              </w:rPr>
              <w:t>RR 1.64</w:t>
            </w:r>
            <w:r w:rsidRPr="00890FDC">
              <w:rPr>
                <w:rFonts w:ascii="Arial" w:hAnsi="Arial" w:cs="Arial"/>
                <w:color w:val="000000"/>
                <w:szCs w:val="21"/>
              </w:rPr>
              <w:br/>
              <w:t xml:space="preserve">(1.17 to 2.31) </w:t>
            </w:r>
          </w:p>
          <w:p w14:paraId="70F197DF" w14:textId="77777777" w:rsidR="000D4F1C" w:rsidRPr="00890FDC" w:rsidRDefault="000D4F1C" w:rsidP="004A3414">
            <w:pPr>
              <w:jc w:val="center"/>
              <w:rPr>
                <w:rStyle w:val="cell"/>
                <w:rFonts w:ascii="Arial" w:hAnsi="Arial" w:cs="Arial"/>
                <w:szCs w:val="21"/>
              </w:rPr>
            </w:pPr>
          </w:p>
        </w:tc>
        <w:tc>
          <w:tcPr>
            <w:tcW w:w="41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5C4ADB" w14:textId="77777777" w:rsidR="000D4F1C" w:rsidRPr="00890FDC" w:rsidRDefault="000D4F1C" w:rsidP="004A3414">
            <w:pPr>
              <w:rPr>
                <w:rFonts w:ascii="Arial" w:hAnsi="Arial" w:cs="Arial"/>
                <w:szCs w:val="21"/>
              </w:rPr>
            </w:pPr>
            <w:r w:rsidRPr="00890FDC">
              <w:rPr>
                <w:rFonts w:ascii="Arial" w:hAnsi="Arial" w:cs="Arial"/>
                <w:szCs w:val="21"/>
              </w:rPr>
              <w:t>-179 per 1000patients (+48</w:t>
            </w:r>
            <w:r w:rsidRPr="00890FDC">
              <w:rPr>
                <w:rFonts w:ascii="Arial" w:hAnsi="Arial" w:cs="Arial"/>
                <w:szCs w:val="21"/>
              </w:rPr>
              <w:t>〜</w:t>
            </w:r>
            <w:r w:rsidRPr="00890FDC">
              <w:rPr>
                <w:rFonts w:ascii="Arial" w:hAnsi="Arial" w:cs="Arial"/>
                <w:szCs w:val="21"/>
              </w:rPr>
              <w:t>+367)</w:t>
            </w:r>
          </w:p>
        </w:tc>
        <w:tc>
          <w:tcPr>
            <w:tcW w:w="44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B0B5B6" w14:textId="77777777" w:rsidR="000D4F1C" w:rsidRPr="00890FDC" w:rsidRDefault="000D4F1C" w:rsidP="004A3414">
            <w:pPr>
              <w:rPr>
                <w:rFonts w:ascii="Arial" w:hAnsi="Arial" w:cs="Arial"/>
                <w:szCs w:val="21"/>
              </w:rPr>
            </w:pPr>
            <w:r w:rsidRPr="00890FDC">
              <w:rPr>
                <w:rFonts w:ascii="Cambria Math" w:hAnsi="Cambria Math" w:cs="Cambria Math"/>
                <w:color w:val="000000"/>
                <w:szCs w:val="21"/>
              </w:rPr>
              <w:t>⨁⨁</w:t>
            </w:r>
            <w:r w:rsidRPr="00890FDC">
              <w:rPr>
                <w:rFonts w:ascii="Segoe UI Symbol" w:eastAsia="ＭＳ 明朝" w:hAnsi="Segoe UI Symbol" w:cs="Segoe UI Symbol"/>
                <w:color w:val="000000"/>
                <w:szCs w:val="21"/>
              </w:rPr>
              <w:t>◯◯</w:t>
            </w:r>
          </w:p>
          <w:p w14:paraId="2037CE3A" w14:textId="77777777" w:rsidR="000D4F1C" w:rsidRPr="00890FDC" w:rsidRDefault="000D4F1C" w:rsidP="004A3414">
            <w:pPr>
              <w:jc w:val="center"/>
              <w:rPr>
                <w:rFonts w:ascii="Arial" w:hAnsi="Arial" w:cs="Arial"/>
                <w:szCs w:val="21"/>
              </w:rPr>
            </w:pPr>
            <w:r w:rsidRPr="00890FDC">
              <w:rPr>
                <w:rFonts w:ascii="Arial" w:hAnsi="Arial" w:cs="Arial"/>
                <w:szCs w:val="21"/>
              </w:rPr>
              <w:t>low</w:t>
            </w:r>
          </w:p>
        </w:tc>
        <w:tc>
          <w:tcPr>
            <w:tcW w:w="43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EF4903" w14:textId="77777777" w:rsidR="000D4F1C" w:rsidRPr="00890FDC" w:rsidRDefault="000D4F1C" w:rsidP="004A3414">
            <w:pPr>
              <w:jc w:val="center"/>
              <w:rPr>
                <w:rFonts w:ascii="Arial" w:hAnsi="Arial" w:cs="Arial"/>
                <w:szCs w:val="21"/>
              </w:rPr>
            </w:pPr>
            <w:r w:rsidRPr="00890FDC">
              <w:rPr>
                <w:rFonts w:ascii="Arial" w:hAnsi="Arial" w:cs="Arial"/>
                <w:szCs w:val="21"/>
              </w:rPr>
              <w:t>Important</w:t>
            </w:r>
          </w:p>
        </w:tc>
      </w:tr>
    </w:tbl>
    <w:p w14:paraId="4C6CB5B1" w14:textId="77777777" w:rsidR="000D4F1C" w:rsidRPr="00890FDC" w:rsidRDefault="000D4F1C" w:rsidP="004A3414">
      <w:pPr>
        <w:rPr>
          <w:rFonts w:ascii="Arial" w:hAnsi="Arial" w:cs="Arial"/>
          <w:szCs w:val="21"/>
        </w:rPr>
      </w:pPr>
      <w:r w:rsidRPr="00890FDC">
        <w:rPr>
          <w:rFonts w:ascii="Arial" w:hAnsi="Arial" w:cs="Arial"/>
          <w:szCs w:val="21"/>
        </w:rPr>
        <w:t>CI: confidence interval; RR: risk ratio</w:t>
      </w:r>
    </w:p>
    <w:p w14:paraId="01833779" w14:textId="77777777" w:rsidR="000D4F1C" w:rsidRPr="00890FDC" w:rsidRDefault="000D4F1C" w:rsidP="004A3414">
      <w:pPr>
        <w:rPr>
          <w:rFonts w:ascii="Arial" w:hAnsi="Arial" w:cs="Arial"/>
          <w:szCs w:val="21"/>
        </w:rPr>
      </w:pPr>
    </w:p>
    <w:p w14:paraId="21F3CD37" w14:textId="77777777" w:rsidR="000D4F1C" w:rsidRPr="00890FDC" w:rsidRDefault="000D4F1C" w:rsidP="004A3414">
      <w:pPr>
        <w:rPr>
          <w:rFonts w:ascii="Arial" w:hAnsi="Arial" w:cs="Arial"/>
          <w:szCs w:val="21"/>
        </w:rPr>
      </w:pPr>
      <w:r w:rsidRPr="00890FDC">
        <w:rPr>
          <w:rFonts w:ascii="Arial" w:hAnsi="Arial" w:cs="Arial"/>
          <w:szCs w:val="21"/>
        </w:rPr>
        <w:t>a. One of the two RCTs recruited because 35/128 patients were crossed</w:t>
      </w:r>
      <w:r>
        <w:rPr>
          <w:rFonts w:ascii="Arial" w:hAnsi="Arial" w:cs="Arial"/>
          <w:szCs w:val="21"/>
        </w:rPr>
        <w:t>-</w:t>
      </w:r>
      <w:r w:rsidRPr="00890FDC">
        <w:rPr>
          <w:rFonts w:ascii="Arial" w:hAnsi="Arial" w:cs="Arial"/>
          <w:szCs w:val="21"/>
        </w:rPr>
        <w:t xml:space="preserve">over in the middle of treatment and the </w:t>
      </w:r>
      <w:r>
        <w:rPr>
          <w:rFonts w:ascii="Arial" w:hAnsi="Arial" w:cs="Arial"/>
          <w:szCs w:val="21"/>
        </w:rPr>
        <w:t>remaining</w:t>
      </w:r>
      <w:r w:rsidRPr="00890FDC">
        <w:rPr>
          <w:rFonts w:ascii="Arial" w:hAnsi="Arial" w:cs="Arial"/>
          <w:szCs w:val="21"/>
        </w:rPr>
        <w:t xml:space="preserve"> because 22/89 patients in the ECMO intervention group did not have ECMO induction. </w:t>
      </w:r>
    </w:p>
    <w:p w14:paraId="2114698F" w14:textId="77777777" w:rsidR="000D4F1C" w:rsidRPr="00890FDC" w:rsidRDefault="000D4F1C" w:rsidP="004A3414">
      <w:pPr>
        <w:rPr>
          <w:rFonts w:ascii="Arial" w:hAnsi="Arial" w:cs="Arial"/>
          <w:szCs w:val="21"/>
        </w:rPr>
      </w:pPr>
      <w:r w:rsidRPr="00890FDC">
        <w:rPr>
          <w:rFonts w:ascii="Arial" w:hAnsi="Arial" w:cs="Arial"/>
          <w:szCs w:val="21"/>
        </w:rPr>
        <w:t xml:space="preserve">b. I2=88%. </w:t>
      </w:r>
    </w:p>
    <w:p w14:paraId="2722693B" w14:textId="77777777" w:rsidR="000D4F1C" w:rsidRPr="00890FDC" w:rsidRDefault="000D4F1C" w:rsidP="004A3414">
      <w:pPr>
        <w:rPr>
          <w:rFonts w:ascii="Arial" w:hAnsi="Arial" w:cs="Arial"/>
          <w:szCs w:val="21"/>
        </w:rPr>
      </w:pPr>
      <w:r w:rsidRPr="00890FDC">
        <w:rPr>
          <w:rFonts w:ascii="Arial" w:hAnsi="Arial" w:cs="Arial"/>
          <w:szCs w:val="21"/>
        </w:rPr>
        <w:t>c. Small sample size</w:t>
      </w:r>
    </w:p>
    <w:p w14:paraId="6E2BC932" w14:textId="77777777" w:rsidR="000D4F1C" w:rsidRDefault="000D4F1C" w:rsidP="004A3414">
      <w:pPr>
        <w:rPr>
          <w:rFonts w:ascii="Arial" w:eastAsia="ＭＳ Ｐゴシック" w:hAnsi="Arial"/>
        </w:rPr>
      </w:pPr>
    </w:p>
    <w:p w14:paraId="20D273AC" w14:textId="77777777" w:rsidR="000D4F1C" w:rsidRDefault="000D4F1C" w:rsidP="004A3414">
      <w:pPr>
        <w:rPr>
          <w:rFonts w:ascii="Arial" w:eastAsia="ＭＳ Ｐゴシック" w:hAnsi="Arial"/>
        </w:rPr>
      </w:pPr>
    </w:p>
    <w:p w14:paraId="44AC49F4" w14:textId="77777777" w:rsidR="000D4F1C" w:rsidRDefault="000D4F1C" w:rsidP="004A3414">
      <w:pPr>
        <w:rPr>
          <w:rFonts w:ascii="Arial" w:eastAsia="ＭＳ Ｐゴシック" w:hAnsi="Arial"/>
        </w:rPr>
      </w:pPr>
      <w:r>
        <w:rPr>
          <w:rFonts w:ascii="Arial" w:eastAsia="ＭＳ Ｐゴシック" w:hAnsi="Arial"/>
        </w:rPr>
        <w:br w:type="page"/>
      </w:r>
    </w:p>
    <w:p w14:paraId="209DDF86" w14:textId="77777777" w:rsidR="000D4F1C" w:rsidRDefault="000D4F1C" w:rsidP="004A3414">
      <w:pPr>
        <w:rPr>
          <w:rFonts w:ascii="Arial" w:eastAsia="ＭＳ Ｐゴシック" w:hAnsi="Arial"/>
        </w:rPr>
        <w:sectPr w:rsidR="000D4F1C" w:rsidSect="004A3414">
          <w:pgSz w:w="16838" w:h="11906" w:orient="landscape"/>
          <w:pgMar w:top="720" w:right="720" w:bottom="720" w:left="720" w:header="851" w:footer="992" w:gutter="0"/>
          <w:cols w:space="425"/>
          <w:docGrid w:type="lines" w:linePitch="360"/>
        </w:sectPr>
      </w:pPr>
    </w:p>
    <w:p w14:paraId="6394CEE6" w14:textId="77777777" w:rsidR="000D4F1C" w:rsidRPr="004F0E15" w:rsidRDefault="000D4F1C" w:rsidP="000D4F1C">
      <w:pPr>
        <w:pStyle w:val="a3"/>
        <w:numPr>
          <w:ilvl w:val="0"/>
          <w:numId w:val="9"/>
        </w:numPr>
        <w:ind w:leftChars="0"/>
        <w:rPr>
          <w:rFonts w:ascii="Arial" w:eastAsia="ＭＳ Ｐゴシック" w:hAnsi="Arial"/>
        </w:rPr>
      </w:pPr>
      <w:r w:rsidRPr="004F0E15">
        <w:rPr>
          <w:rFonts w:ascii="Arial" w:eastAsia="ＭＳ Ｐゴシック" w:hAnsi="Arial" w:hint="eastAsia"/>
        </w:rPr>
        <w:lastRenderedPageBreak/>
        <w:t>E</w:t>
      </w:r>
      <w:r w:rsidRPr="004F0E15">
        <w:rPr>
          <w:rFonts w:ascii="Arial" w:eastAsia="ＭＳ Ｐゴシック" w:hAnsi="Arial"/>
        </w:rPr>
        <w:t>vidence-to-Decision table</w:t>
      </w:r>
    </w:p>
    <w:tbl>
      <w:tblPr>
        <w:tblW w:w="0" w:type="auto"/>
        <w:tblCellMar>
          <w:top w:w="15" w:type="dxa"/>
          <w:left w:w="15" w:type="dxa"/>
          <w:bottom w:w="15" w:type="dxa"/>
          <w:right w:w="15" w:type="dxa"/>
        </w:tblCellMar>
        <w:tblLook w:val="04A0" w:firstRow="1" w:lastRow="0" w:firstColumn="1" w:lastColumn="0" w:noHBand="0" w:noVBand="1"/>
      </w:tblPr>
      <w:tblGrid>
        <w:gridCol w:w="1630"/>
        <w:gridCol w:w="8836"/>
      </w:tblGrid>
      <w:tr w:rsidR="000D4F1C" w:rsidRPr="00C02473" w14:paraId="443D45D0" w14:textId="77777777" w:rsidTr="004A3414">
        <w:tc>
          <w:tcPr>
            <w:tcW w:w="0" w:type="auto"/>
            <w:gridSpan w:val="2"/>
            <w:tcBorders>
              <w:bottom w:val="single" w:sz="6" w:space="0" w:color="2E75B5"/>
            </w:tcBorders>
            <w:hideMark/>
          </w:tcPr>
          <w:p w14:paraId="5ED248BC" w14:textId="77777777" w:rsidR="000D4F1C" w:rsidRPr="00C02473" w:rsidRDefault="000D4F1C" w:rsidP="004A3414">
            <w:pPr>
              <w:outlineLvl w:val="0"/>
              <w:rPr>
                <w:rFonts w:ascii="Arial" w:hAnsi="Arial" w:cs="Arial"/>
                <w:b/>
                <w:bCs/>
                <w:kern w:val="36"/>
                <w:sz w:val="28"/>
                <w:szCs w:val="28"/>
              </w:rPr>
            </w:pPr>
            <w:bookmarkStart w:id="1" w:name="_Hlk90819788"/>
            <w:r w:rsidRPr="00C02473">
              <w:rPr>
                <w:rFonts w:ascii="Arial" w:hAnsi="Arial" w:cs="Arial"/>
                <w:b/>
                <w:bCs/>
                <w:kern w:val="36"/>
                <w:sz w:val="28"/>
                <w:szCs w:val="28"/>
              </w:rPr>
              <w:t>Question</w:t>
            </w:r>
          </w:p>
        </w:tc>
      </w:tr>
      <w:tr w:rsidR="000D4F1C" w:rsidRPr="0088143D" w14:paraId="4EF552CE" w14:textId="77777777" w:rsidTr="004A3414">
        <w:tc>
          <w:tcPr>
            <w:tcW w:w="0" w:type="auto"/>
            <w:gridSpan w:val="2"/>
            <w:tcBorders>
              <w:top w:val="single" w:sz="6" w:space="0" w:color="2E75B5"/>
              <w:bottom w:val="single" w:sz="6" w:space="0" w:color="2E75B5"/>
              <w:right w:val="single" w:sz="6" w:space="0" w:color="2E75B5"/>
            </w:tcBorders>
            <w:shd w:val="clear" w:color="auto" w:fill="2E75B5"/>
            <w:tcMar>
              <w:top w:w="75" w:type="dxa"/>
              <w:left w:w="75" w:type="dxa"/>
              <w:bottom w:w="75" w:type="dxa"/>
              <w:right w:w="75" w:type="dxa"/>
            </w:tcMar>
            <w:hideMark/>
          </w:tcPr>
          <w:p w14:paraId="7DAC1D84" w14:textId="77777777" w:rsidR="000D4F1C" w:rsidRPr="00EC7EED" w:rsidRDefault="000D4F1C" w:rsidP="004A3414">
            <w:pPr>
              <w:rPr>
                <w:rFonts w:ascii="Arial" w:hAnsi="Arial" w:cs="Arial"/>
                <w:b/>
                <w:bCs/>
                <w:color w:val="FFFFFF" w:themeColor="background1"/>
                <w:szCs w:val="21"/>
              </w:rPr>
            </w:pPr>
            <w:r w:rsidRPr="00EC7EED">
              <w:rPr>
                <w:rFonts w:ascii="Arial" w:hAnsi="Arial" w:cs="Arial"/>
                <w:b/>
                <w:bCs/>
                <w:color w:val="FFFFFF" w:themeColor="background1"/>
                <w:szCs w:val="21"/>
              </w:rPr>
              <w:t xml:space="preserve">CQ36 </w:t>
            </w:r>
            <w:r w:rsidRPr="00EC7EED">
              <w:rPr>
                <w:rFonts w:ascii="Arial" w:eastAsia="Times New Roman" w:hAnsi="Arial" w:cs="Arial"/>
                <w:b/>
                <w:bCs/>
                <w:color w:val="FFFFFF" w:themeColor="background1"/>
              </w:rPr>
              <w:t>Should ECMO be conducted in adult patients with severe ARDS?</w:t>
            </w:r>
          </w:p>
        </w:tc>
      </w:tr>
      <w:tr w:rsidR="000D4F1C" w:rsidRPr="0088143D" w14:paraId="032C5FBD"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34767A6F" w14:textId="77777777" w:rsidR="000D4F1C" w:rsidRPr="0088143D" w:rsidRDefault="000D4F1C" w:rsidP="004A3414">
            <w:pPr>
              <w:rPr>
                <w:rFonts w:ascii="Arial" w:hAnsi="Arial" w:cs="Arial"/>
                <w:color w:val="FFFFFF" w:themeColor="background1"/>
                <w:szCs w:val="21"/>
              </w:rPr>
            </w:pPr>
            <w:r w:rsidRPr="0088143D">
              <w:rPr>
                <w:rFonts w:ascii="Arial" w:hAnsi="Arial" w:cs="Arial"/>
                <w:color w:val="FFFFFF" w:themeColor="background1"/>
                <w:szCs w:val="21"/>
              </w:rPr>
              <w:t>Population: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4043C6BF" w14:textId="77777777" w:rsidR="000D4F1C" w:rsidRPr="0088143D" w:rsidRDefault="000D4F1C" w:rsidP="004A3414">
            <w:pPr>
              <w:rPr>
                <w:rFonts w:ascii="Arial" w:hAnsi="Arial" w:cs="Arial"/>
                <w:szCs w:val="21"/>
              </w:rPr>
            </w:pPr>
            <w:r w:rsidRPr="0088143D">
              <w:rPr>
                <w:rFonts w:ascii="Arial" w:hAnsi="Arial" w:cs="Arial"/>
                <w:color w:val="000000"/>
                <w:szCs w:val="21"/>
              </w:rPr>
              <w:t xml:space="preserve">Adult patients with ARDS who have hypoxemia or </w:t>
            </w:r>
            <w:r>
              <w:rPr>
                <w:rFonts w:ascii="Arial" w:hAnsi="Arial" w:cs="Arial"/>
                <w:color w:val="000000"/>
                <w:szCs w:val="21"/>
              </w:rPr>
              <w:t>hypercapnia</w:t>
            </w:r>
            <w:r w:rsidRPr="0088143D">
              <w:rPr>
                <w:rFonts w:ascii="Arial" w:hAnsi="Arial" w:cs="Arial"/>
                <w:color w:val="000000"/>
                <w:szCs w:val="21"/>
              </w:rPr>
              <w:t xml:space="preserve"> refractory to conventional ventilatory management</w:t>
            </w:r>
          </w:p>
        </w:tc>
      </w:tr>
      <w:tr w:rsidR="000D4F1C" w:rsidRPr="0088143D" w14:paraId="19AF5276"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58617AAC" w14:textId="77777777" w:rsidR="000D4F1C" w:rsidRPr="0088143D" w:rsidRDefault="000D4F1C" w:rsidP="004A3414">
            <w:pPr>
              <w:rPr>
                <w:rFonts w:ascii="Arial" w:hAnsi="Arial" w:cs="Arial"/>
                <w:color w:val="FFFFFF" w:themeColor="background1"/>
                <w:szCs w:val="21"/>
              </w:rPr>
            </w:pPr>
            <w:r w:rsidRPr="0088143D">
              <w:rPr>
                <w:rFonts w:ascii="Arial" w:hAnsi="Arial" w:cs="Arial"/>
                <w:b/>
                <w:bCs/>
                <w:color w:val="FFFFFF" w:themeColor="background1"/>
                <w:szCs w:val="21"/>
              </w:rPr>
              <w:t>Intervention: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2EAC0E5A" w14:textId="77777777" w:rsidR="000D4F1C" w:rsidRPr="0088143D" w:rsidRDefault="000D4F1C" w:rsidP="004A3414">
            <w:pPr>
              <w:rPr>
                <w:rFonts w:ascii="Arial" w:hAnsi="Arial" w:cs="Arial"/>
                <w:szCs w:val="21"/>
              </w:rPr>
            </w:pPr>
            <w:r w:rsidRPr="0088143D">
              <w:rPr>
                <w:rFonts w:ascii="Arial" w:hAnsi="Arial" w:cs="Arial"/>
                <w:color w:val="000000"/>
                <w:szCs w:val="21"/>
              </w:rPr>
              <w:t>ECMO: Treatment by the introduction of ECMO (VA-ECMO and VV-ECMO) *ECCO2R is not included.</w:t>
            </w:r>
          </w:p>
        </w:tc>
      </w:tr>
      <w:tr w:rsidR="000D4F1C" w:rsidRPr="0088143D" w14:paraId="48935BCA"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75FB4272" w14:textId="77777777" w:rsidR="000D4F1C" w:rsidRPr="0088143D" w:rsidRDefault="000D4F1C" w:rsidP="004A3414">
            <w:pPr>
              <w:rPr>
                <w:rFonts w:ascii="Arial" w:hAnsi="Arial" w:cs="Arial"/>
                <w:szCs w:val="21"/>
              </w:rPr>
            </w:pPr>
            <w:r w:rsidRPr="0088143D">
              <w:rPr>
                <w:rFonts w:ascii="Arial" w:hAnsi="Arial" w:cs="Arial"/>
                <w:b/>
                <w:bCs/>
                <w:color w:val="FFFFFF"/>
                <w:szCs w:val="21"/>
              </w:rPr>
              <w:t>Comparison: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4330F77D" w14:textId="77777777" w:rsidR="000D4F1C" w:rsidRPr="0088143D" w:rsidRDefault="000D4F1C" w:rsidP="004A3414">
            <w:pPr>
              <w:rPr>
                <w:rFonts w:ascii="Arial" w:hAnsi="Arial" w:cs="Arial"/>
                <w:szCs w:val="21"/>
              </w:rPr>
            </w:pPr>
            <w:r w:rsidRPr="0088143D">
              <w:rPr>
                <w:rFonts w:ascii="Arial" w:hAnsi="Arial" w:cs="Arial"/>
                <w:color w:val="000000"/>
                <w:szCs w:val="21"/>
              </w:rPr>
              <w:t>Treatment with conventional ventilatory management only</w:t>
            </w:r>
          </w:p>
        </w:tc>
      </w:tr>
      <w:tr w:rsidR="000D4F1C" w:rsidRPr="0088143D" w14:paraId="78680C13"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58352501" w14:textId="77777777" w:rsidR="000D4F1C" w:rsidRPr="0088143D" w:rsidRDefault="000D4F1C" w:rsidP="004A3414">
            <w:pPr>
              <w:rPr>
                <w:rFonts w:ascii="Arial" w:hAnsi="Arial" w:cs="Arial"/>
                <w:szCs w:val="21"/>
              </w:rPr>
            </w:pPr>
            <w:r w:rsidRPr="0088143D">
              <w:rPr>
                <w:rFonts w:ascii="Arial" w:hAnsi="Arial" w:cs="Arial"/>
                <w:b/>
                <w:bCs/>
                <w:color w:val="FFFFFF"/>
                <w:szCs w:val="21"/>
              </w:rPr>
              <w:t>Primary outcome:</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09D9824A" w14:textId="77777777" w:rsidR="000D4F1C" w:rsidRPr="0088143D" w:rsidRDefault="000D4F1C" w:rsidP="004A3414">
            <w:pPr>
              <w:rPr>
                <w:rFonts w:ascii="Arial" w:hAnsi="Arial" w:cs="Arial"/>
                <w:szCs w:val="21"/>
              </w:rPr>
            </w:pPr>
            <w:r w:rsidRPr="0088143D">
              <w:rPr>
                <w:rFonts w:ascii="Arial" w:hAnsi="Arial" w:cs="Arial"/>
                <w:color w:val="000000"/>
                <w:szCs w:val="21"/>
              </w:rPr>
              <w:t>60-day mortality, 90-day mortality, stroke</w:t>
            </w:r>
          </w:p>
        </w:tc>
      </w:tr>
      <w:tr w:rsidR="000D4F1C" w:rsidRPr="0088143D" w14:paraId="2F285627"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4AA421C6" w14:textId="77777777" w:rsidR="000D4F1C" w:rsidRPr="0088143D" w:rsidRDefault="000D4F1C" w:rsidP="004A3414">
            <w:pPr>
              <w:rPr>
                <w:rFonts w:ascii="Arial" w:hAnsi="Arial" w:cs="Arial"/>
                <w:szCs w:val="21"/>
              </w:rPr>
            </w:pPr>
            <w:r w:rsidRPr="0088143D">
              <w:rPr>
                <w:rFonts w:ascii="Arial" w:hAnsi="Arial" w:cs="Arial"/>
                <w:b/>
                <w:bCs/>
                <w:color w:val="FFFFFF"/>
                <w:szCs w:val="21"/>
              </w:rPr>
              <w:t>Setting:</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15B07FED" w14:textId="77777777" w:rsidR="000D4F1C" w:rsidRPr="0088143D" w:rsidRDefault="000D4F1C" w:rsidP="004A3414">
            <w:pPr>
              <w:rPr>
                <w:rFonts w:ascii="Arial" w:hAnsi="Arial" w:cs="Arial"/>
                <w:szCs w:val="21"/>
              </w:rPr>
            </w:pPr>
            <w:r w:rsidRPr="0088143D">
              <w:rPr>
                <w:rFonts w:ascii="Arial" w:hAnsi="Arial" w:cs="Arial"/>
                <w:color w:val="000000"/>
                <w:szCs w:val="21"/>
              </w:rPr>
              <w:t>Situation equivalent to the emergency room or intensive care unit</w:t>
            </w:r>
          </w:p>
        </w:tc>
      </w:tr>
      <w:tr w:rsidR="000D4F1C" w:rsidRPr="0088143D" w14:paraId="114C5C83"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397DF2B5" w14:textId="77777777" w:rsidR="000D4F1C" w:rsidRPr="0088143D" w:rsidRDefault="000D4F1C" w:rsidP="004A3414">
            <w:pPr>
              <w:rPr>
                <w:rFonts w:ascii="Arial" w:hAnsi="Arial" w:cs="Arial"/>
                <w:szCs w:val="21"/>
              </w:rPr>
            </w:pPr>
            <w:r w:rsidRPr="0088143D">
              <w:rPr>
                <w:rFonts w:ascii="Arial" w:hAnsi="Arial" w:cs="Arial"/>
                <w:b/>
                <w:bCs/>
                <w:color w:val="FFFFFF"/>
                <w:szCs w:val="21"/>
              </w:rPr>
              <w:t>Perspective:</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2FD4C9BE" w14:textId="77777777" w:rsidR="000D4F1C" w:rsidRPr="0088143D" w:rsidRDefault="000D4F1C" w:rsidP="004A3414">
            <w:pPr>
              <w:rPr>
                <w:rFonts w:ascii="Arial" w:hAnsi="Arial" w:cs="Arial"/>
                <w:szCs w:val="21"/>
              </w:rPr>
            </w:pPr>
            <w:r w:rsidRPr="0088143D">
              <w:rPr>
                <w:rFonts w:ascii="Arial" w:hAnsi="Arial" w:cs="Arial"/>
                <w:szCs w:val="21"/>
              </w:rPr>
              <w:t>Individual</w:t>
            </w:r>
          </w:p>
        </w:tc>
      </w:tr>
      <w:tr w:rsidR="000D4F1C" w:rsidRPr="0088143D" w14:paraId="64F2077C"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3985C2F1" w14:textId="77777777" w:rsidR="000D4F1C" w:rsidRPr="0088143D" w:rsidRDefault="000D4F1C" w:rsidP="004A3414">
            <w:pPr>
              <w:rPr>
                <w:rFonts w:ascii="Arial" w:hAnsi="Arial" w:cs="Arial"/>
                <w:szCs w:val="21"/>
              </w:rPr>
            </w:pPr>
            <w:r w:rsidRPr="0088143D">
              <w:rPr>
                <w:rFonts w:ascii="Arial" w:hAnsi="Arial" w:cs="Arial"/>
                <w:b/>
                <w:bCs/>
                <w:color w:val="FFFFFF"/>
                <w:szCs w:val="21"/>
              </w:rPr>
              <w:t>Background:</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5B94579D" w14:textId="77777777" w:rsidR="000D4F1C" w:rsidRPr="0088143D" w:rsidRDefault="000D4F1C" w:rsidP="004A3414">
            <w:pPr>
              <w:ind w:firstLine="160"/>
              <w:rPr>
                <w:rFonts w:ascii="Arial" w:hAnsi="Arial" w:cs="Arial"/>
                <w:szCs w:val="21"/>
              </w:rPr>
            </w:pPr>
            <w:r w:rsidRPr="0088143D">
              <w:rPr>
                <w:rFonts w:ascii="Arial" w:hAnsi="Arial" w:cs="Arial"/>
                <w:color w:val="000000"/>
                <w:szCs w:val="21"/>
              </w:rPr>
              <w:t>The introduction of ECMO in patients with severe ARDS is expected to have a rescue effect on severe respiratory failure that is difficult to maintain with conventional ventilatory management and reduce mortality by minimizing lung injury. Clarification of the relationship between ECMO and mortality and adverse events is an important clinical issue.</w:t>
            </w:r>
          </w:p>
        </w:tc>
      </w:tr>
      <w:tr w:rsidR="000D4F1C" w:rsidRPr="0088143D" w14:paraId="7482B667"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34161E01" w14:textId="77777777" w:rsidR="000D4F1C" w:rsidRPr="0088143D" w:rsidRDefault="000D4F1C" w:rsidP="004A3414">
            <w:pPr>
              <w:rPr>
                <w:rFonts w:ascii="Arial" w:hAnsi="Arial" w:cs="Arial"/>
                <w:szCs w:val="21"/>
              </w:rPr>
            </w:pPr>
            <w:r w:rsidRPr="0088143D">
              <w:rPr>
                <w:rFonts w:ascii="Arial" w:hAnsi="Arial" w:cs="Arial"/>
                <w:b/>
                <w:bCs/>
                <w:color w:val="FFFFFF"/>
                <w:szCs w:val="21"/>
              </w:rPr>
              <w:t>Conflict of interests:</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4F89CCCD" w14:textId="77777777" w:rsidR="000D4F1C" w:rsidRPr="0088143D" w:rsidRDefault="000D4F1C" w:rsidP="004A3414">
            <w:pPr>
              <w:rPr>
                <w:rFonts w:ascii="Arial" w:hAnsi="Arial" w:cs="Arial"/>
                <w:szCs w:val="21"/>
              </w:rPr>
            </w:pPr>
            <w:r w:rsidRPr="0088143D">
              <w:rPr>
                <w:rFonts w:ascii="Arial" w:hAnsi="Arial" w:cs="Arial"/>
                <w:szCs w:val="21"/>
              </w:rPr>
              <w:t>None</w:t>
            </w:r>
          </w:p>
        </w:tc>
      </w:tr>
    </w:tbl>
    <w:p w14:paraId="559C76C4" w14:textId="77777777" w:rsidR="000D4F1C" w:rsidRPr="00C02473" w:rsidRDefault="000D4F1C" w:rsidP="004A3414">
      <w:pPr>
        <w:spacing w:before="280" w:after="280"/>
        <w:outlineLvl w:val="0"/>
        <w:rPr>
          <w:rFonts w:ascii="Arial" w:hAnsi="Arial" w:cs="Arial"/>
          <w:b/>
          <w:bCs/>
          <w:color w:val="000000"/>
          <w:kern w:val="36"/>
          <w:sz w:val="28"/>
          <w:szCs w:val="28"/>
        </w:rPr>
      </w:pPr>
      <w:r w:rsidRPr="00C02473">
        <w:rPr>
          <w:rFonts w:ascii="Arial" w:hAnsi="Arial" w:cs="Arial"/>
          <w:b/>
          <w:bCs/>
          <w:color w:val="000000"/>
          <w:kern w:val="36"/>
          <w:sz w:val="28"/>
          <w:szCs w:val="28"/>
        </w:rPr>
        <w:t>Assessment</w:t>
      </w:r>
    </w:p>
    <w:tbl>
      <w:tblPr>
        <w:tblW w:w="0" w:type="auto"/>
        <w:tblCellMar>
          <w:top w:w="15" w:type="dxa"/>
          <w:left w:w="15" w:type="dxa"/>
          <w:bottom w:w="15" w:type="dxa"/>
          <w:right w:w="15" w:type="dxa"/>
        </w:tblCellMar>
        <w:tblLook w:val="04A0" w:firstRow="1" w:lastRow="0" w:firstColumn="1" w:lastColumn="0" w:noHBand="0" w:noVBand="1"/>
      </w:tblPr>
      <w:tblGrid>
        <w:gridCol w:w="1462"/>
        <w:gridCol w:w="6880"/>
        <w:gridCol w:w="2108"/>
      </w:tblGrid>
      <w:tr w:rsidR="000D4F1C" w:rsidRPr="0088143D" w14:paraId="6D8E7DCA"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6E852606" w14:textId="77777777" w:rsidR="000D4F1C" w:rsidRPr="0088143D" w:rsidRDefault="000D4F1C" w:rsidP="004A3414">
            <w:pPr>
              <w:spacing w:after="280"/>
              <w:outlineLvl w:val="1"/>
              <w:rPr>
                <w:rFonts w:ascii="Arial" w:hAnsi="Arial" w:cs="Arial"/>
                <w:b/>
                <w:bCs/>
                <w:szCs w:val="21"/>
              </w:rPr>
            </w:pPr>
            <w:r w:rsidRPr="0088143D">
              <w:rPr>
                <w:rFonts w:ascii="Arial" w:hAnsi="Arial" w:cs="Arial"/>
                <w:b/>
                <w:bCs/>
                <w:color w:val="FFFFFF"/>
                <w:szCs w:val="21"/>
              </w:rPr>
              <w:t>Problem</w:t>
            </w:r>
          </w:p>
          <w:p w14:paraId="0510B8CF" w14:textId="77777777" w:rsidR="000D4F1C" w:rsidRPr="0088143D" w:rsidRDefault="000D4F1C" w:rsidP="004A3414">
            <w:pPr>
              <w:rPr>
                <w:rFonts w:ascii="Arial" w:hAnsi="Arial" w:cs="Arial"/>
                <w:szCs w:val="21"/>
              </w:rPr>
            </w:pPr>
            <w:r w:rsidRPr="0088143D">
              <w:rPr>
                <w:rFonts w:ascii="Arial" w:hAnsi="Arial" w:cs="Arial"/>
                <w:color w:val="FFFFFF"/>
                <w:szCs w:val="21"/>
              </w:rPr>
              <w:t>Is the problem a priority?</w:t>
            </w:r>
          </w:p>
        </w:tc>
      </w:tr>
      <w:tr w:rsidR="000D4F1C" w:rsidRPr="0088143D" w14:paraId="6846D9BA"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7CAF1D" w14:textId="77777777" w:rsidR="000D4F1C" w:rsidRPr="0088143D" w:rsidRDefault="000D4F1C" w:rsidP="004A3414">
            <w:pPr>
              <w:outlineLvl w:val="1"/>
              <w:rPr>
                <w:rFonts w:ascii="Arial" w:hAnsi="Arial" w:cs="Arial"/>
                <w:b/>
                <w:bCs/>
                <w:szCs w:val="21"/>
              </w:rPr>
            </w:pPr>
            <w:r w:rsidRPr="0088143D">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056A168" w14:textId="77777777" w:rsidR="000D4F1C" w:rsidRPr="0088143D" w:rsidRDefault="000D4F1C" w:rsidP="004A3414">
            <w:pPr>
              <w:outlineLvl w:val="1"/>
              <w:rPr>
                <w:rFonts w:ascii="Arial" w:hAnsi="Arial" w:cs="Arial"/>
                <w:b/>
                <w:bCs/>
                <w:szCs w:val="21"/>
              </w:rPr>
            </w:pPr>
            <w:r w:rsidRPr="0088143D">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7B039F" w14:textId="77777777" w:rsidR="000D4F1C" w:rsidRPr="0088143D" w:rsidRDefault="00560F03" w:rsidP="004A3414">
            <w:pPr>
              <w:outlineLvl w:val="1"/>
              <w:rPr>
                <w:rFonts w:ascii="Arial" w:hAnsi="Arial" w:cs="Arial"/>
                <w:b/>
                <w:bCs/>
                <w:szCs w:val="21"/>
              </w:rPr>
            </w:pPr>
            <w:sdt>
              <w:sdtPr>
                <w:rPr>
                  <w:rFonts w:ascii="Arial" w:eastAsia="MSPゴシック" w:hAnsi="Arial" w:cs="Arial"/>
                  <w:szCs w:val="21"/>
                </w:rPr>
                <w:tag w:val="goog_rdk_28"/>
                <w:id w:val="-1597789454"/>
              </w:sdtPr>
              <w:sdtEndPr>
                <w:rPr>
                  <w:b/>
                  <w:bCs/>
                </w:rPr>
              </w:sdtEndPr>
              <w:sdtContent>
                <w:r w:rsidR="000D4F1C" w:rsidRPr="00A13560">
                  <w:rPr>
                    <w:rFonts w:ascii="Arial" w:eastAsia="MSPゴシック" w:hAnsi="Arial" w:cs="Arial"/>
                    <w:b/>
                    <w:bCs/>
                    <w:smallCaps/>
                    <w:szCs w:val="21"/>
                  </w:rPr>
                  <w:t>ADDITIONAL CONSIDERATIONS</w:t>
                </w:r>
              </w:sdtContent>
            </w:sdt>
          </w:p>
        </w:tc>
      </w:tr>
      <w:tr w:rsidR="000D4F1C" w:rsidRPr="0088143D" w14:paraId="52A3718F"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11BB53A"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No</w:t>
            </w:r>
          </w:p>
          <w:p w14:paraId="1F0420D4"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Probably no</w:t>
            </w:r>
          </w:p>
          <w:p w14:paraId="7C6C25AD"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Probably yes</w:t>
            </w:r>
          </w:p>
          <w:p w14:paraId="5BEE602F"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Yes</w:t>
            </w:r>
          </w:p>
          <w:p w14:paraId="62ECD6BF"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Varie</w:t>
            </w:r>
            <w:r>
              <w:rPr>
                <w:rFonts w:ascii="Arial" w:eastAsia="MSPゴシック" w:hAnsi="Arial" w:cs="Arial"/>
                <w:szCs w:val="21"/>
              </w:rPr>
              <w:t>s</w:t>
            </w:r>
          </w:p>
          <w:p w14:paraId="32F737E7" w14:textId="77777777" w:rsidR="000D4F1C" w:rsidRPr="0088143D" w:rsidRDefault="000D4F1C" w:rsidP="004A3414">
            <w:pPr>
              <w:rPr>
                <w:rFonts w:ascii="Arial" w:hAnsi="Arial" w:cs="Arial"/>
                <w:szCs w:val="21"/>
              </w:rPr>
            </w:pPr>
            <w:r w:rsidRPr="0088143D">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285C94" w14:textId="77777777" w:rsidR="000D4F1C" w:rsidRPr="0088143D" w:rsidRDefault="000D4F1C" w:rsidP="004A3414">
            <w:pPr>
              <w:ind w:firstLine="160"/>
              <w:rPr>
                <w:rFonts w:ascii="Arial" w:hAnsi="Arial" w:cs="Arial"/>
                <w:szCs w:val="21"/>
              </w:rPr>
            </w:pPr>
            <w:r w:rsidRPr="0088143D">
              <w:rPr>
                <w:rFonts w:ascii="Arial" w:hAnsi="Arial" w:cs="Arial"/>
                <w:color w:val="000000"/>
                <w:szCs w:val="21"/>
              </w:rPr>
              <w:t>The introduction of ECMO in patients with severe ARDS is expected to have a rescue effect on severe respiratory failure that is difficult to maintain with conventional ventilatory management and reduce mortality by minimizing lung injury. However, the efficacy of ECMO has not been established due to the difficulty in determining indications and timing and the many complications. The relationship between ECMO and mortality and adverse events is an important clinical issue and, therefore, a high priority.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74746F" w14:textId="77777777" w:rsidR="000D4F1C" w:rsidRPr="0088143D" w:rsidRDefault="000D4F1C" w:rsidP="004A3414">
            <w:pPr>
              <w:spacing w:after="240"/>
              <w:rPr>
                <w:rFonts w:ascii="Arial" w:hAnsi="Arial" w:cs="Arial"/>
                <w:szCs w:val="21"/>
              </w:rPr>
            </w:pPr>
          </w:p>
        </w:tc>
      </w:tr>
      <w:tr w:rsidR="000D4F1C" w:rsidRPr="0088143D" w14:paraId="3FB34E4D"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63484D5E" w14:textId="77777777" w:rsidR="000D4F1C" w:rsidRPr="0088143D" w:rsidRDefault="000D4F1C" w:rsidP="004A3414">
            <w:pPr>
              <w:spacing w:after="280"/>
              <w:outlineLvl w:val="1"/>
              <w:rPr>
                <w:rFonts w:ascii="Arial" w:hAnsi="Arial" w:cs="Arial"/>
                <w:b/>
                <w:bCs/>
                <w:szCs w:val="21"/>
              </w:rPr>
            </w:pPr>
            <w:r w:rsidRPr="0088143D">
              <w:rPr>
                <w:rFonts w:ascii="Arial" w:hAnsi="Arial" w:cs="Arial"/>
                <w:b/>
                <w:bCs/>
                <w:color w:val="FFFFFF"/>
                <w:szCs w:val="21"/>
              </w:rPr>
              <w:lastRenderedPageBreak/>
              <w:t>Desirable effects</w:t>
            </w:r>
          </w:p>
          <w:p w14:paraId="67CD07DB" w14:textId="77777777" w:rsidR="000D4F1C" w:rsidRPr="0088143D" w:rsidRDefault="000D4F1C" w:rsidP="004A3414">
            <w:pPr>
              <w:rPr>
                <w:rFonts w:ascii="Arial" w:hAnsi="Arial" w:cs="Arial"/>
                <w:szCs w:val="21"/>
              </w:rPr>
            </w:pPr>
            <w:r w:rsidRPr="0088143D">
              <w:rPr>
                <w:rFonts w:ascii="Arial" w:hAnsi="Arial" w:cs="Arial"/>
                <w:color w:val="FFFFFF"/>
                <w:szCs w:val="21"/>
              </w:rPr>
              <w:t>How substantial are the desirable anticipated effects?</w:t>
            </w:r>
          </w:p>
        </w:tc>
      </w:tr>
      <w:tr w:rsidR="000D4F1C" w:rsidRPr="0088143D" w14:paraId="0EB320AF"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CFAF78" w14:textId="77777777" w:rsidR="000D4F1C" w:rsidRPr="0088143D" w:rsidRDefault="000D4F1C" w:rsidP="004A3414">
            <w:pPr>
              <w:outlineLvl w:val="1"/>
              <w:rPr>
                <w:rFonts w:ascii="Arial" w:hAnsi="Arial" w:cs="Arial"/>
                <w:b/>
                <w:bCs/>
                <w:szCs w:val="21"/>
              </w:rPr>
            </w:pPr>
            <w:r w:rsidRPr="0088143D">
              <w:rPr>
                <w:rFonts w:ascii="Arial" w:hAnsi="Arial" w:cs="Arial"/>
                <w:b/>
                <w:bCs/>
                <w:color w:val="000000"/>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8B8415" w14:textId="77777777" w:rsidR="000D4F1C" w:rsidRPr="0088143D" w:rsidRDefault="000D4F1C" w:rsidP="004A3414">
            <w:pPr>
              <w:outlineLvl w:val="1"/>
              <w:rPr>
                <w:rFonts w:ascii="Arial" w:hAnsi="Arial" w:cs="Arial"/>
                <w:b/>
                <w:bCs/>
                <w:szCs w:val="21"/>
              </w:rPr>
            </w:pPr>
            <w:r w:rsidRPr="0088143D">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56EC46" w14:textId="77777777" w:rsidR="000D4F1C" w:rsidRPr="0088143D" w:rsidRDefault="00560F03" w:rsidP="004A3414">
            <w:pPr>
              <w:outlineLvl w:val="1"/>
              <w:rPr>
                <w:rFonts w:ascii="Arial" w:hAnsi="Arial" w:cs="Arial"/>
                <w:b/>
                <w:bCs/>
                <w:szCs w:val="21"/>
              </w:rPr>
            </w:pPr>
            <w:sdt>
              <w:sdtPr>
                <w:rPr>
                  <w:rFonts w:ascii="Arial" w:eastAsia="MSPゴシック" w:hAnsi="Arial" w:cs="Arial"/>
                  <w:szCs w:val="21"/>
                </w:rPr>
                <w:tag w:val="goog_rdk_28"/>
                <w:id w:val="2000621086"/>
              </w:sdtPr>
              <w:sdtEndPr/>
              <w:sdtContent>
                <w:r w:rsidR="000D4F1C" w:rsidRPr="0088143D">
                  <w:rPr>
                    <w:rFonts w:ascii="Arial" w:eastAsia="MSPゴシック" w:hAnsi="Arial" w:cs="Arial"/>
                    <w:smallCaps/>
                    <w:szCs w:val="21"/>
                  </w:rPr>
                  <w:t>ADDITIONAL CONSIDERATIONS</w:t>
                </w:r>
              </w:sdtContent>
            </w:sdt>
          </w:p>
        </w:tc>
      </w:tr>
      <w:tr w:rsidR="000D4F1C" w:rsidRPr="0088143D" w14:paraId="1D0C730D"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8F99898"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Trivial</w:t>
            </w:r>
          </w:p>
          <w:p w14:paraId="6A5FA97A"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Small</w:t>
            </w:r>
          </w:p>
          <w:p w14:paraId="72F5983D"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Moderate</w:t>
            </w:r>
          </w:p>
          <w:p w14:paraId="52DE6414"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Large</w:t>
            </w:r>
          </w:p>
          <w:p w14:paraId="38B24049"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Varies</w:t>
            </w:r>
          </w:p>
          <w:p w14:paraId="29591560" w14:textId="77777777" w:rsidR="000D4F1C" w:rsidRPr="0088143D" w:rsidRDefault="000D4F1C" w:rsidP="004A3414">
            <w:pPr>
              <w:rPr>
                <w:rFonts w:ascii="Arial" w:hAnsi="Arial" w:cs="Arial"/>
                <w:szCs w:val="21"/>
              </w:rPr>
            </w:pPr>
            <w:r w:rsidRPr="0088143D">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95CA15" w14:textId="77777777" w:rsidR="000D4F1C" w:rsidRPr="0088143D" w:rsidRDefault="000D4F1C" w:rsidP="004A3414">
            <w:pPr>
              <w:ind w:firstLine="160"/>
              <w:rPr>
                <w:rFonts w:ascii="Arial" w:hAnsi="Arial" w:cs="Arial"/>
                <w:color w:val="000000"/>
                <w:szCs w:val="21"/>
              </w:rPr>
            </w:pPr>
            <w:r w:rsidRPr="0088143D">
              <w:rPr>
                <w:rFonts w:ascii="Arial" w:hAnsi="Arial" w:cs="Arial"/>
                <w:color w:val="000000"/>
                <w:szCs w:val="21"/>
              </w:rPr>
              <w:t>A systematic review identified that two RCTs consistent with PICO had been conducted, and a meta-analysis was performed using these trials.</w:t>
            </w:r>
          </w:p>
          <w:p w14:paraId="62766909" w14:textId="33185C67" w:rsidR="000D4F1C" w:rsidRPr="0088143D" w:rsidRDefault="000D4F1C" w:rsidP="004A3414">
            <w:pPr>
              <w:ind w:firstLine="160"/>
              <w:rPr>
                <w:rFonts w:ascii="Arial" w:hAnsi="Arial" w:cs="Arial"/>
                <w:szCs w:val="21"/>
              </w:rPr>
            </w:pPr>
            <w:r w:rsidRPr="0088143D">
              <w:rPr>
                <w:rFonts w:ascii="Arial" w:hAnsi="Arial" w:cs="Arial"/>
                <w:color w:val="000000"/>
                <w:szCs w:val="21"/>
              </w:rPr>
              <w:t xml:space="preserve">The effect </w:t>
            </w:r>
            <w:r w:rsidR="00717DD3" w:rsidRPr="0088143D">
              <w:rPr>
                <w:rFonts w:ascii="Arial" w:hAnsi="Arial" w:cs="Arial"/>
                <w:color w:val="000000"/>
                <w:szCs w:val="21"/>
              </w:rPr>
              <w:t>estimates</w:t>
            </w:r>
            <w:r w:rsidRPr="0088143D">
              <w:rPr>
                <w:rFonts w:ascii="Arial" w:hAnsi="Arial" w:cs="Arial"/>
                <w:color w:val="000000"/>
                <w:szCs w:val="21"/>
              </w:rPr>
              <w:t xml:space="preserve"> for 60-day mortality (2 RCTs, N=429) was 133 fewer patients/1000 (95% CI: 204 to 43 fewer) in the intervention compared with the control. The effect </w:t>
            </w:r>
            <w:r w:rsidR="00717DD3" w:rsidRPr="0088143D">
              <w:rPr>
                <w:rFonts w:ascii="Arial" w:hAnsi="Arial" w:cs="Arial"/>
                <w:color w:val="000000"/>
                <w:szCs w:val="21"/>
              </w:rPr>
              <w:t>estimates</w:t>
            </w:r>
            <w:r w:rsidRPr="0088143D">
              <w:rPr>
                <w:rFonts w:ascii="Arial" w:hAnsi="Arial" w:cs="Arial"/>
                <w:color w:val="000000"/>
                <w:szCs w:val="21"/>
              </w:rPr>
              <w:t xml:space="preserve"> for 90-day mortality (2 RCTs: N=429) was a risk difference of 127/1000 (95% CI: 200 to 39) for the “intervention” compared to the “control” (95% CI: reduction of 200 to 39 persons). Thus, the desired effect of the intervention was judged to be “moderate</w:t>
            </w:r>
            <w:r>
              <w:rPr>
                <w:rFonts w:ascii="Arial" w:hAnsi="Arial" w:cs="Arial"/>
                <w:color w:val="000000"/>
                <w:szCs w:val="21"/>
              </w:rPr>
              <w:t>.</w:t>
            </w:r>
            <w:r w:rsidRPr="0088143D">
              <w:rPr>
                <w:rFonts w:ascii="Arial" w:hAnsi="Arial" w:cs="Arial"/>
                <w:color w:val="000000"/>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A85D33" w14:textId="77777777" w:rsidR="000D4F1C" w:rsidRPr="0088143D" w:rsidRDefault="000D4F1C" w:rsidP="004A3414">
            <w:pPr>
              <w:spacing w:after="240"/>
              <w:rPr>
                <w:rFonts w:ascii="Arial" w:hAnsi="Arial" w:cs="Arial"/>
                <w:szCs w:val="21"/>
              </w:rPr>
            </w:pPr>
          </w:p>
        </w:tc>
      </w:tr>
      <w:tr w:rsidR="000D4F1C" w:rsidRPr="0088143D" w14:paraId="18FD8A6F"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01A68794" w14:textId="77777777" w:rsidR="000D4F1C" w:rsidRPr="0088143D" w:rsidRDefault="000D4F1C" w:rsidP="004A3414">
            <w:pPr>
              <w:spacing w:after="280"/>
              <w:outlineLvl w:val="1"/>
              <w:rPr>
                <w:rFonts w:ascii="Arial" w:hAnsi="Arial" w:cs="Arial"/>
                <w:b/>
                <w:bCs/>
                <w:szCs w:val="21"/>
              </w:rPr>
            </w:pPr>
            <w:r w:rsidRPr="0088143D">
              <w:rPr>
                <w:rFonts w:ascii="Arial" w:hAnsi="Arial" w:cs="Arial"/>
                <w:b/>
                <w:bCs/>
                <w:color w:val="FFFFFF"/>
                <w:szCs w:val="21"/>
              </w:rPr>
              <w:t>Undesirable effects</w:t>
            </w:r>
          </w:p>
          <w:p w14:paraId="6CABE1AD" w14:textId="77777777" w:rsidR="000D4F1C" w:rsidRPr="0088143D" w:rsidRDefault="000D4F1C" w:rsidP="004A3414">
            <w:pPr>
              <w:rPr>
                <w:rFonts w:ascii="Arial" w:hAnsi="Arial" w:cs="Arial"/>
                <w:szCs w:val="21"/>
              </w:rPr>
            </w:pPr>
            <w:r w:rsidRPr="0088143D">
              <w:rPr>
                <w:rFonts w:ascii="Arial" w:hAnsi="Arial" w:cs="Arial"/>
                <w:color w:val="FFFFFF"/>
                <w:szCs w:val="21"/>
              </w:rPr>
              <w:t>How substantial are the undesirable anticipated effects?</w:t>
            </w:r>
          </w:p>
        </w:tc>
      </w:tr>
      <w:tr w:rsidR="000D4F1C" w:rsidRPr="0088143D" w14:paraId="2908E807"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B48895" w14:textId="77777777" w:rsidR="000D4F1C" w:rsidRPr="0088143D" w:rsidRDefault="000D4F1C" w:rsidP="004A3414">
            <w:pPr>
              <w:outlineLvl w:val="1"/>
              <w:rPr>
                <w:rFonts w:ascii="Arial" w:hAnsi="Arial" w:cs="Arial"/>
                <w:b/>
                <w:bCs/>
                <w:szCs w:val="21"/>
              </w:rPr>
            </w:pPr>
            <w:r w:rsidRPr="0088143D">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E8A82E" w14:textId="77777777" w:rsidR="000D4F1C" w:rsidRPr="0088143D" w:rsidRDefault="000D4F1C" w:rsidP="004A3414">
            <w:pPr>
              <w:outlineLvl w:val="1"/>
              <w:rPr>
                <w:rFonts w:ascii="Arial" w:hAnsi="Arial" w:cs="Arial"/>
                <w:b/>
                <w:bCs/>
                <w:szCs w:val="21"/>
              </w:rPr>
            </w:pPr>
            <w:r w:rsidRPr="0088143D">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9889D58"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mallCaps/>
                <w:szCs w:val="21"/>
              </w:rPr>
              <w:t>ADDITIONAL CONSIDERATIONS</w:t>
            </w:r>
          </w:p>
        </w:tc>
      </w:tr>
      <w:tr w:rsidR="000D4F1C" w:rsidRPr="0088143D" w14:paraId="209B584B" w14:textId="77777777" w:rsidTr="004A3414">
        <w:trPr>
          <w:trHeight w:val="165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BA0AB7"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Large</w:t>
            </w:r>
          </w:p>
          <w:p w14:paraId="5D39F4D5"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Moderate</w:t>
            </w:r>
          </w:p>
          <w:p w14:paraId="13726DDE"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Small</w:t>
            </w:r>
          </w:p>
          <w:p w14:paraId="27ED9300"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Trivial</w:t>
            </w:r>
          </w:p>
          <w:p w14:paraId="602D2710"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Var</w:t>
            </w:r>
            <w:r>
              <w:rPr>
                <w:rFonts w:ascii="Arial" w:eastAsia="MSPゴシック" w:hAnsi="Arial" w:cs="Arial"/>
                <w:szCs w:val="21"/>
              </w:rPr>
              <w:t>ies</w:t>
            </w:r>
          </w:p>
          <w:p w14:paraId="3F407644" w14:textId="77777777" w:rsidR="000D4F1C" w:rsidRPr="0088143D" w:rsidRDefault="000D4F1C" w:rsidP="004A3414">
            <w:pPr>
              <w:rPr>
                <w:rFonts w:ascii="Arial" w:hAnsi="Arial" w:cs="Arial"/>
                <w:szCs w:val="21"/>
              </w:rPr>
            </w:pPr>
            <w:r w:rsidRPr="0088143D">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05E64C" w14:textId="77777777" w:rsidR="000D4F1C" w:rsidRPr="0088143D" w:rsidRDefault="000D4F1C" w:rsidP="004A3414">
            <w:pPr>
              <w:rPr>
                <w:rFonts w:ascii="Arial" w:hAnsi="Arial" w:cs="Arial"/>
                <w:szCs w:val="21"/>
              </w:rPr>
            </w:pPr>
            <w:r w:rsidRPr="0088143D">
              <w:rPr>
                <w:rFonts w:ascii="Arial" w:hAnsi="Arial" w:cs="Arial"/>
                <w:szCs w:val="21"/>
              </w:rPr>
              <w:t>Stroke was assessed as a major outcome of harm. The results showed that ECMO resulted in 40 fewer strokes (1 RCT: N=249) per 1000 patients (95% CI: 58 fewer strokes to 25 more strokes). However, the result was judged to be “small” because the number of strokes could have increased by 25 with the intervention.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60B20D" w14:textId="77777777" w:rsidR="000D4F1C" w:rsidRPr="0088143D" w:rsidRDefault="000D4F1C" w:rsidP="004A3414">
            <w:pPr>
              <w:spacing w:after="240"/>
              <w:rPr>
                <w:rFonts w:ascii="Arial" w:hAnsi="Arial" w:cs="Arial"/>
                <w:szCs w:val="21"/>
              </w:rPr>
            </w:pPr>
          </w:p>
        </w:tc>
      </w:tr>
      <w:tr w:rsidR="000D4F1C" w:rsidRPr="0088143D" w14:paraId="32187A80"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0296F83C" w14:textId="77777777" w:rsidR="000D4F1C" w:rsidRPr="0088143D" w:rsidRDefault="000D4F1C" w:rsidP="004A3414">
            <w:pPr>
              <w:spacing w:after="280"/>
              <w:outlineLvl w:val="1"/>
              <w:rPr>
                <w:rFonts w:ascii="Arial" w:hAnsi="Arial" w:cs="Arial"/>
                <w:b/>
                <w:bCs/>
                <w:szCs w:val="21"/>
              </w:rPr>
            </w:pPr>
            <w:r w:rsidRPr="0088143D">
              <w:rPr>
                <w:rFonts w:ascii="Arial" w:hAnsi="Arial" w:cs="Arial"/>
                <w:b/>
                <w:bCs/>
                <w:color w:val="FFFFFF"/>
                <w:szCs w:val="21"/>
              </w:rPr>
              <w:t>Certainty of evidence</w:t>
            </w:r>
          </w:p>
          <w:p w14:paraId="74BDD81B" w14:textId="77777777" w:rsidR="000D4F1C" w:rsidRPr="0088143D" w:rsidRDefault="000D4F1C" w:rsidP="004A3414">
            <w:pPr>
              <w:rPr>
                <w:rFonts w:ascii="Arial" w:hAnsi="Arial" w:cs="Arial"/>
                <w:szCs w:val="21"/>
              </w:rPr>
            </w:pPr>
            <w:r w:rsidRPr="0088143D">
              <w:rPr>
                <w:rFonts w:ascii="Arial" w:hAnsi="Arial" w:cs="Arial"/>
                <w:color w:val="FFFFFF"/>
                <w:szCs w:val="21"/>
              </w:rPr>
              <w:t>What is the overall certainty of the evidence of effects?</w:t>
            </w:r>
          </w:p>
        </w:tc>
      </w:tr>
      <w:tr w:rsidR="000D4F1C" w:rsidRPr="0088143D" w14:paraId="5B60B07A"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204043" w14:textId="77777777" w:rsidR="000D4F1C" w:rsidRPr="0088143D" w:rsidRDefault="000D4F1C" w:rsidP="004A3414">
            <w:pPr>
              <w:outlineLvl w:val="1"/>
              <w:rPr>
                <w:rFonts w:ascii="Arial" w:hAnsi="Arial" w:cs="Arial"/>
                <w:b/>
                <w:bCs/>
                <w:szCs w:val="21"/>
              </w:rPr>
            </w:pPr>
            <w:r w:rsidRPr="0088143D">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4E3A49" w14:textId="77777777" w:rsidR="000D4F1C" w:rsidRPr="0088143D" w:rsidRDefault="000D4F1C" w:rsidP="004A3414">
            <w:pPr>
              <w:outlineLvl w:val="1"/>
              <w:rPr>
                <w:rFonts w:ascii="Arial" w:hAnsi="Arial" w:cs="Arial"/>
                <w:b/>
                <w:bCs/>
                <w:szCs w:val="21"/>
              </w:rPr>
            </w:pPr>
            <w:r w:rsidRPr="0088143D">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1EC461" w14:textId="77777777" w:rsidR="000D4F1C" w:rsidRPr="0088143D" w:rsidRDefault="00560F03" w:rsidP="004A3414">
            <w:pPr>
              <w:outlineLvl w:val="1"/>
              <w:rPr>
                <w:rFonts w:ascii="Arial" w:hAnsi="Arial" w:cs="Arial"/>
                <w:b/>
                <w:bCs/>
                <w:szCs w:val="21"/>
              </w:rPr>
            </w:pPr>
            <w:sdt>
              <w:sdtPr>
                <w:rPr>
                  <w:rFonts w:ascii="Arial" w:eastAsia="MSPゴシック" w:hAnsi="Arial" w:cs="Arial"/>
                  <w:szCs w:val="21"/>
                </w:rPr>
                <w:tag w:val="goog_rdk_28"/>
                <w:id w:val="-584608703"/>
              </w:sdtPr>
              <w:sdtEndPr/>
              <w:sdtContent>
                <w:r w:rsidR="000D4F1C" w:rsidRPr="0088143D">
                  <w:rPr>
                    <w:rFonts w:ascii="Arial" w:eastAsia="MSPゴシック" w:hAnsi="Arial" w:cs="Arial"/>
                    <w:smallCaps/>
                    <w:szCs w:val="21"/>
                  </w:rPr>
                  <w:t>ADDITIONAL CONSIDERATIONS</w:t>
                </w:r>
              </w:sdtContent>
            </w:sdt>
          </w:p>
        </w:tc>
      </w:tr>
      <w:tr w:rsidR="000D4F1C" w:rsidRPr="0088143D" w14:paraId="260CBE23" w14:textId="77777777" w:rsidTr="004A3414">
        <w:trPr>
          <w:trHeight w:val="132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5F203F"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Very low</w:t>
            </w:r>
          </w:p>
          <w:p w14:paraId="0764E842"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Low</w:t>
            </w:r>
          </w:p>
          <w:p w14:paraId="452ED783"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Moderate</w:t>
            </w:r>
          </w:p>
          <w:p w14:paraId="310E8486"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High</w:t>
            </w:r>
          </w:p>
          <w:p w14:paraId="14FECA8B" w14:textId="77777777" w:rsidR="000D4F1C" w:rsidRPr="0088143D" w:rsidRDefault="000D4F1C" w:rsidP="004A3414">
            <w:pPr>
              <w:rPr>
                <w:rFonts w:ascii="Arial" w:hAnsi="Arial" w:cs="Arial"/>
                <w:szCs w:val="21"/>
              </w:rPr>
            </w:pPr>
            <w:r w:rsidRPr="0088143D">
              <w:rPr>
                <w:rFonts w:ascii="Arial" w:eastAsia="MSPゴシック" w:hAnsi="Arial" w:cs="Arial"/>
                <w:szCs w:val="21"/>
              </w:rPr>
              <w:t>○ No included stud</w:t>
            </w:r>
            <w:r>
              <w:rPr>
                <w:rFonts w:ascii="Arial" w:eastAsia="MSPゴシック" w:hAnsi="Arial" w:cs="Arial"/>
                <w:szCs w:val="21"/>
              </w:rPr>
              <w:t>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AD0360" w14:textId="77777777" w:rsidR="000D4F1C" w:rsidRPr="0088143D" w:rsidRDefault="000D4F1C" w:rsidP="004A3414">
            <w:pPr>
              <w:rPr>
                <w:rFonts w:ascii="Arial" w:hAnsi="Arial" w:cs="Arial"/>
                <w:szCs w:val="21"/>
              </w:rPr>
            </w:pPr>
            <w:r w:rsidRPr="0088143D">
              <w:rPr>
                <w:rFonts w:ascii="Arial" w:hAnsi="Arial" w:cs="Arial"/>
                <w:b/>
                <w:bCs/>
                <w:color w:val="000000"/>
                <w:szCs w:val="21"/>
                <w:u w:val="single"/>
              </w:rPr>
              <w:t>Overall certainty of the evidence:</w:t>
            </w:r>
          </w:p>
          <w:p w14:paraId="41673B4A" w14:textId="77777777" w:rsidR="000D4F1C" w:rsidRPr="0088143D" w:rsidRDefault="000D4F1C" w:rsidP="004A3414">
            <w:pPr>
              <w:rPr>
                <w:rFonts w:ascii="Arial" w:hAnsi="Arial" w:cs="Arial"/>
                <w:szCs w:val="21"/>
              </w:rPr>
            </w:pPr>
          </w:p>
          <w:tbl>
            <w:tblPr>
              <w:tblW w:w="0" w:type="auto"/>
              <w:tblCellMar>
                <w:top w:w="15" w:type="dxa"/>
                <w:left w:w="15" w:type="dxa"/>
                <w:bottom w:w="15" w:type="dxa"/>
                <w:right w:w="15" w:type="dxa"/>
              </w:tblCellMar>
              <w:tblLook w:val="04A0" w:firstRow="1" w:lastRow="0" w:firstColumn="1" w:lastColumn="0" w:noHBand="0" w:noVBand="1"/>
            </w:tblPr>
            <w:tblGrid>
              <w:gridCol w:w="1644"/>
              <w:gridCol w:w="1366"/>
              <w:gridCol w:w="2813"/>
            </w:tblGrid>
            <w:tr w:rsidR="000D4F1C" w:rsidRPr="0088143D" w14:paraId="21EC05CF" w14:textId="77777777" w:rsidTr="004A3414">
              <w:tc>
                <w:tcPr>
                  <w:tcW w:w="0" w:type="auto"/>
                  <w:tcBorders>
                    <w:top w:val="single" w:sz="6" w:space="0" w:color="BFBFBF"/>
                    <w:left w:val="single" w:sz="6" w:space="0" w:color="BFBFBF"/>
                    <w:bottom w:val="single" w:sz="6" w:space="0" w:color="BFBFBF"/>
                    <w:right w:val="single" w:sz="6" w:space="0" w:color="BFBFBF"/>
                  </w:tcBorders>
                  <w:vAlign w:val="center"/>
                  <w:hideMark/>
                </w:tcPr>
                <w:p w14:paraId="305A4F50" w14:textId="77777777" w:rsidR="000D4F1C" w:rsidRPr="0088143D" w:rsidRDefault="000D4F1C" w:rsidP="004A3414">
                  <w:pPr>
                    <w:spacing w:after="150"/>
                    <w:jc w:val="center"/>
                    <w:rPr>
                      <w:rFonts w:ascii="Arial" w:hAnsi="Arial" w:cs="Arial"/>
                      <w:szCs w:val="21"/>
                    </w:rPr>
                  </w:pPr>
                  <w:r w:rsidRPr="0088143D">
                    <w:rPr>
                      <w:rFonts w:ascii="Arial" w:hAnsi="Arial" w:cs="Arial"/>
                      <w:szCs w:val="21"/>
                    </w:rPr>
                    <w:t>Outcome</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13A18A34" w14:textId="77777777" w:rsidR="000D4F1C" w:rsidRPr="0088143D" w:rsidRDefault="000D4F1C" w:rsidP="004A3414">
                  <w:pPr>
                    <w:spacing w:after="150"/>
                    <w:jc w:val="center"/>
                    <w:rPr>
                      <w:rFonts w:ascii="Arial" w:hAnsi="Arial" w:cs="Arial"/>
                      <w:szCs w:val="21"/>
                    </w:rPr>
                  </w:pPr>
                  <w:r w:rsidRPr="0088143D">
                    <w:rPr>
                      <w:rFonts w:ascii="Arial" w:hAnsi="Arial" w:cs="Arial"/>
                      <w:szCs w:val="21"/>
                    </w:rPr>
                    <w:t xml:space="preserve"> Importance</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373FB413" w14:textId="77777777" w:rsidR="000D4F1C" w:rsidRPr="0088143D" w:rsidRDefault="000D4F1C" w:rsidP="004A3414">
                  <w:pPr>
                    <w:spacing w:after="150"/>
                    <w:jc w:val="center"/>
                    <w:rPr>
                      <w:rFonts w:ascii="Arial" w:hAnsi="Arial" w:cs="Arial"/>
                      <w:szCs w:val="21"/>
                    </w:rPr>
                  </w:pPr>
                  <w:r w:rsidRPr="0088143D">
                    <w:rPr>
                      <w:rFonts w:ascii="Arial" w:eastAsia="MSPゴシック" w:hAnsi="Arial" w:cs="Arial"/>
                      <w:b/>
                      <w:szCs w:val="21"/>
                    </w:rPr>
                    <w:t xml:space="preserve"> Certainty of the evidence</w:t>
                  </w:r>
                </w:p>
              </w:tc>
            </w:tr>
            <w:tr w:rsidR="000D4F1C" w:rsidRPr="0088143D" w14:paraId="5CC3E3F0" w14:textId="77777777" w:rsidTr="004A3414">
              <w:trPr>
                <w:trHeight w:val="576"/>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6A7A5EB" w14:textId="77777777" w:rsidR="000D4F1C" w:rsidRPr="0088143D" w:rsidRDefault="000D4F1C" w:rsidP="004A3414">
                  <w:pPr>
                    <w:jc w:val="center"/>
                    <w:rPr>
                      <w:rFonts w:ascii="Arial" w:hAnsi="Arial" w:cs="Arial"/>
                      <w:szCs w:val="21"/>
                    </w:rPr>
                  </w:pPr>
                  <w:r w:rsidRPr="0088143D">
                    <w:rPr>
                      <w:rFonts w:ascii="Arial" w:hAnsi="Arial" w:cs="Arial"/>
                      <w:szCs w:val="21"/>
                    </w:rPr>
                    <w:t>60-day mortality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89532C4" w14:textId="77777777" w:rsidR="000D4F1C" w:rsidRPr="0088143D" w:rsidRDefault="000D4F1C" w:rsidP="004A3414">
                  <w:pPr>
                    <w:jc w:val="center"/>
                    <w:rPr>
                      <w:rFonts w:ascii="Arial" w:hAnsi="Arial" w:cs="Arial"/>
                      <w:szCs w:val="21"/>
                    </w:rPr>
                  </w:pPr>
                  <w:r w:rsidRPr="0088143D">
                    <w:rPr>
                      <w:rFonts w:ascii="Arial" w:hAnsi="Arial" w:cs="Arial"/>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EC94F90" w14:textId="77777777" w:rsidR="000D4F1C" w:rsidRPr="0088143D" w:rsidRDefault="000D4F1C" w:rsidP="004A3414">
                  <w:pPr>
                    <w:jc w:val="center"/>
                    <w:rPr>
                      <w:rFonts w:ascii="Arial" w:hAnsi="Arial" w:cs="Arial"/>
                      <w:szCs w:val="21"/>
                    </w:rPr>
                  </w:pPr>
                  <w:r w:rsidRPr="0088143D">
                    <w:rPr>
                      <w:rFonts w:ascii="Cambria Math" w:hAnsi="Cambria Math" w:cs="Cambria Math"/>
                      <w:color w:val="000000"/>
                      <w:szCs w:val="21"/>
                    </w:rPr>
                    <w:t>⨁⨁⨁</w:t>
                  </w:r>
                  <w:r w:rsidRPr="0088143D">
                    <w:rPr>
                      <w:rFonts w:ascii="Segoe UI Symbol" w:eastAsia="ＭＳ 明朝" w:hAnsi="Segoe UI Symbol" w:cs="Segoe UI Symbol"/>
                      <w:color w:val="000000"/>
                      <w:szCs w:val="21"/>
                    </w:rPr>
                    <w:t>◯</w:t>
                  </w:r>
                </w:p>
                <w:p w14:paraId="7BFE104A" w14:textId="77777777" w:rsidR="000D4F1C" w:rsidRPr="0088143D" w:rsidRDefault="000D4F1C" w:rsidP="004A3414">
                  <w:pPr>
                    <w:jc w:val="center"/>
                    <w:rPr>
                      <w:rFonts w:ascii="Arial" w:hAnsi="Arial" w:cs="Arial"/>
                      <w:szCs w:val="21"/>
                    </w:rPr>
                  </w:pPr>
                  <w:r w:rsidRPr="0088143D">
                    <w:rPr>
                      <w:rFonts w:ascii="Arial" w:hAnsi="Arial" w:cs="Arial"/>
                      <w:szCs w:val="21"/>
                    </w:rPr>
                    <w:t>Moderate</w:t>
                  </w:r>
                </w:p>
              </w:tc>
            </w:tr>
            <w:tr w:rsidR="000D4F1C" w:rsidRPr="0088143D" w14:paraId="693AE9AB"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20C4E2B" w14:textId="77777777" w:rsidR="000D4F1C" w:rsidRPr="0088143D" w:rsidRDefault="000D4F1C" w:rsidP="004A3414">
                  <w:pPr>
                    <w:jc w:val="center"/>
                    <w:rPr>
                      <w:rFonts w:ascii="Arial" w:hAnsi="Arial" w:cs="Arial"/>
                      <w:szCs w:val="21"/>
                    </w:rPr>
                  </w:pPr>
                  <w:r w:rsidRPr="0088143D">
                    <w:rPr>
                      <w:rFonts w:ascii="Arial" w:hAnsi="Arial" w:cs="Arial"/>
                      <w:szCs w:val="21"/>
                    </w:rPr>
                    <w:t>90-day mortality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D1FBB9D" w14:textId="77777777" w:rsidR="000D4F1C" w:rsidRPr="0088143D" w:rsidRDefault="000D4F1C" w:rsidP="004A3414">
                  <w:pPr>
                    <w:jc w:val="center"/>
                    <w:rPr>
                      <w:rFonts w:ascii="Arial" w:hAnsi="Arial" w:cs="Arial"/>
                      <w:szCs w:val="21"/>
                    </w:rPr>
                  </w:pPr>
                  <w:r w:rsidRPr="0088143D">
                    <w:rPr>
                      <w:rFonts w:ascii="Arial" w:hAnsi="Arial" w:cs="Arial"/>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56D3068" w14:textId="77777777" w:rsidR="000D4F1C" w:rsidRPr="0088143D" w:rsidRDefault="000D4F1C" w:rsidP="004A3414">
                  <w:pPr>
                    <w:jc w:val="center"/>
                    <w:rPr>
                      <w:rFonts w:ascii="Arial" w:hAnsi="Arial" w:cs="Arial"/>
                      <w:szCs w:val="21"/>
                    </w:rPr>
                  </w:pPr>
                  <w:r w:rsidRPr="0088143D">
                    <w:rPr>
                      <w:rFonts w:ascii="Cambria Math" w:hAnsi="Cambria Math" w:cs="Cambria Math"/>
                      <w:color w:val="000000"/>
                      <w:szCs w:val="21"/>
                    </w:rPr>
                    <w:t>⨁⨁⨁</w:t>
                  </w:r>
                  <w:r w:rsidRPr="0088143D">
                    <w:rPr>
                      <w:rFonts w:ascii="Segoe UI Symbol" w:eastAsia="ＭＳ 明朝" w:hAnsi="Segoe UI Symbol" w:cs="Segoe UI Symbol"/>
                      <w:color w:val="000000"/>
                      <w:szCs w:val="21"/>
                    </w:rPr>
                    <w:t>◯</w:t>
                  </w:r>
                </w:p>
                <w:p w14:paraId="18E6CC5E" w14:textId="77777777" w:rsidR="000D4F1C" w:rsidRPr="0088143D" w:rsidRDefault="000D4F1C" w:rsidP="004A3414">
                  <w:pPr>
                    <w:jc w:val="center"/>
                    <w:rPr>
                      <w:rFonts w:ascii="Arial" w:hAnsi="Arial" w:cs="Arial"/>
                      <w:szCs w:val="21"/>
                    </w:rPr>
                  </w:pPr>
                  <w:r w:rsidRPr="0088143D">
                    <w:rPr>
                      <w:rFonts w:ascii="Arial" w:hAnsi="Arial" w:cs="Arial"/>
                      <w:szCs w:val="21"/>
                    </w:rPr>
                    <w:lastRenderedPageBreak/>
                    <w:t>Moderate</w:t>
                  </w:r>
                </w:p>
              </w:tc>
            </w:tr>
            <w:tr w:rsidR="000D4F1C" w:rsidRPr="0088143D" w14:paraId="01D62715"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42335D1"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lastRenderedPageBreak/>
                    <w:t>Stroke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5D44D99" w14:textId="77777777" w:rsidR="000D4F1C" w:rsidRPr="0088143D" w:rsidRDefault="000D4F1C" w:rsidP="004A3414">
                  <w:pPr>
                    <w:jc w:val="center"/>
                    <w:rPr>
                      <w:rFonts w:ascii="Arial" w:hAnsi="Arial" w:cs="Arial"/>
                      <w:szCs w:val="21"/>
                    </w:rPr>
                  </w:pPr>
                  <w:r w:rsidRPr="0088143D">
                    <w:rPr>
                      <w:rFonts w:ascii="Arial" w:hAnsi="Arial" w:cs="Arial"/>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CB1A2AC" w14:textId="77777777" w:rsidR="000D4F1C" w:rsidRPr="0088143D" w:rsidRDefault="000D4F1C" w:rsidP="004A3414">
                  <w:pPr>
                    <w:jc w:val="center"/>
                    <w:rPr>
                      <w:rFonts w:ascii="Arial" w:hAnsi="Arial" w:cs="Arial"/>
                      <w:szCs w:val="21"/>
                    </w:rPr>
                  </w:pPr>
                  <w:r w:rsidRPr="0088143D">
                    <w:rPr>
                      <w:rFonts w:ascii="Cambria Math" w:hAnsi="Cambria Math" w:cs="Cambria Math"/>
                      <w:color w:val="000000"/>
                      <w:szCs w:val="21"/>
                    </w:rPr>
                    <w:t>⨁⨁</w:t>
                  </w:r>
                  <w:r w:rsidRPr="0088143D">
                    <w:rPr>
                      <w:rFonts w:ascii="Segoe UI Symbol" w:eastAsia="ＭＳ 明朝" w:hAnsi="Segoe UI Symbol" w:cs="Segoe UI Symbol"/>
                      <w:color w:val="000000"/>
                      <w:szCs w:val="21"/>
                    </w:rPr>
                    <w:t>◯◯</w:t>
                  </w:r>
                </w:p>
                <w:p w14:paraId="25BA9440" w14:textId="77777777" w:rsidR="000D4F1C" w:rsidRPr="0088143D" w:rsidRDefault="000D4F1C" w:rsidP="004A3414">
                  <w:pPr>
                    <w:jc w:val="center"/>
                    <w:rPr>
                      <w:rFonts w:ascii="Arial" w:hAnsi="Arial" w:cs="Arial"/>
                      <w:szCs w:val="21"/>
                    </w:rPr>
                  </w:pPr>
                  <w:r w:rsidRPr="0088143D">
                    <w:rPr>
                      <w:rFonts w:ascii="Arial" w:hAnsi="Arial" w:cs="Arial"/>
                      <w:szCs w:val="21"/>
                    </w:rPr>
                    <w:t>Low</w:t>
                  </w:r>
                </w:p>
              </w:tc>
            </w:tr>
          </w:tbl>
          <w:p w14:paraId="0FA5FD37" w14:textId="77777777" w:rsidR="000D4F1C" w:rsidRPr="0088143D"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EFDD61" w14:textId="77777777" w:rsidR="000D4F1C" w:rsidRPr="0088143D" w:rsidRDefault="000D4F1C" w:rsidP="004A3414">
            <w:pPr>
              <w:rPr>
                <w:rFonts w:ascii="Arial" w:hAnsi="Arial" w:cs="Arial"/>
                <w:szCs w:val="21"/>
              </w:rPr>
            </w:pPr>
          </w:p>
        </w:tc>
      </w:tr>
      <w:tr w:rsidR="000D4F1C" w:rsidRPr="0088143D" w14:paraId="5A2FB8DB"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51E70DC5" w14:textId="77777777" w:rsidR="000D4F1C" w:rsidRPr="0088143D" w:rsidRDefault="000D4F1C" w:rsidP="004A3414">
            <w:pPr>
              <w:spacing w:after="280"/>
              <w:outlineLvl w:val="1"/>
              <w:rPr>
                <w:rFonts w:ascii="Arial" w:hAnsi="Arial" w:cs="Arial"/>
                <w:b/>
                <w:bCs/>
                <w:szCs w:val="21"/>
              </w:rPr>
            </w:pPr>
            <w:r w:rsidRPr="0088143D">
              <w:rPr>
                <w:rFonts w:ascii="Arial" w:hAnsi="Arial" w:cs="Arial"/>
                <w:b/>
                <w:bCs/>
                <w:color w:val="FFFFFF"/>
                <w:szCs w:val="21"/>
              </w:rPr>
              <w:t>Values</w:t>
            </w:r>
          </w:p>
          <w:p w14:paraId="28081C3B" w14:textId="77777777" w:rsidR="000D4F1C" w:rsidRPr="0088143D" w:rsidRDefault="000D4F1C" w:rsidP="004A3414">
            <w:pPr>
              <w:rPr>
                <w:rFonts w:ascii="Arial" w:hAnsi="Arial" w:cs="Arial"/>
                <w:szCs w:val="21"/>
              </w:rPr>
            </w:pPr>
            <w:r w:rsidRPr="0088143D">
              <w:rPr>
                <w:rFonts w:ascii="Arial" w:hAnsi="Arial" w:cs="Arial"/>
                <w:color w:val="FFFFFF"/>
                <w:szCs w:val="21"/>
              </w:rPr>
              <w:t>Is there important uncertainty about or variability in how much people value the main outcomes?</w:t>
            </w:r>
          </w:p>
        </w:tc>
      </w:tr>
      <w:tr w:rsidR="000D4F1C" w:rsidRPr="0088143D" w14:paraId="49D92162"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D396F3" w14:textId="77777777" w:rsidR="000D4F1C" w:rsidRPr="0088143D" w:rsidRDefault="000D4F1C" w:rsidP="004A3414">
            <w:pPr>
              <w:outlineLvl w:val="1"/>
              <w:rPr>
                <w:rFonts w:ascii="Arial" w:hAnsi="Arial" w:cs="Arial"/>
                <w:b/>
                <w:bCs/>
                <w:szCs w:val="21"/>
              </w:rPr>
            </w:pPr>
            <w:r w:rsidRPr="0088143D">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52EFFA" w14:textId="77777777" w:rsidR="000D4F1C" w:rsidRPr="0088143D" w:rsidRDefault="000D4F1C" w:rsidP="004A3414">
            <w:pPr>
              <w:outlineLvl w:val="1"/>
              <w:rPr>
                <w:rFonts w:ascii="Arial" w:hAnsi="Arial" w:cs="Arial"/>
                <w:b/>
                <w:bCs/>
                <w:szCs w:val="21"/>
              </w:rPr>
            </w:pPr>
            <w:r w:rsidRPr="0088143D">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CCFB7F" w14:textId="77777777" w:rsidR="000D4F1C" w:rsidRPr="0088143D" w:rsidRDefault="00560F03" w:rsidP="004A3414">
            <w:pPr>
              <w:jc w:val="center"/>
              <w:outlineLvl w:val="1"/>
              <w:rPr>
                <w:rFonts w:ascii="Arial" w:hAnsi="Arial" w:cs="Arial"/>
                <w:b/>
                <w:bCs/>
                <w:szCs w:val="21"/>
              </w:rPr>
            </w:pPr>
            <w:sdt>
              <w:sdtPr>
                <w:rPr>
                  <w:rFonts w:ascii="Arial" w:eastAsia="MSPゴシック" w:hAnsi="Arial" w:cs="Arial"/>
                  <w:szCs w:val="21"/>
                </w:rPr>
                <w:tag w:val="goog_rdk_28"/>
                <w:id w:val="-709653446"/>
              </w:sdtPr>
              <w:sdtEndPr/>
              <w:sdtContent>
                <w:r w:rsidR="000D4F1C" w:rsidRPr="0088143D">
                  <w:rPr>
                    <w:rFonts w:ascii="Arial" w:eastAsia="MSPゴシック" w:hAnsi="Arial" w:cs="Arial"/>
                    <w:smallCaps/>
                    <w:szCs w:val="21"/>
                  </w:rPr>
                  <w:t>ADDITIONAL CONSIDERATIONS</w:t>
                </w:r>
              </w:sdtContent>
            </w:sdt>
          </w:p>
        </w:tc>
      </w:tr>
      <w:tr w:rsidR="000D4F1C" w:rsidRPr="0088143D" w14:paraId="25B6B605"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E29C2C"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○Important uncertainty or variability</w:t>
            </w:r>
          </w:p>
          <w:p w14:paraId="758E0937"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Possibly important uncertainty or variability</w:t>
            </w:r>
          </w:p>
          <w:p w14:paraId="65047CE3"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Probably no important uncertainty or variability</w:t>
            </w:r>
          </w:p>
          <w:p w14:paraId="7837FEAE" w14:textId="77777777" w:rsidR="000D4F1C" w:rsidRPr="0088143D" w:rsidRDefault="000D4F1C" w:rsidP="004A3414">
            <w:pPr>
              <w:rPr>
                <w:rFonts w:ascii="Arial" w:hAnsi="Arial" w:cs="Arial"/>
                <w:szCs w:val="21"/>
              </w:rPr>
            </w:pPr>
            <w:r w:rsidRPr="0088143D">
              <w:rPr>
                <w:rFonts w:ascii="Arial" w:eastAsia="MSPゴシック" w:hAnsi="Arial" w:cs="Arial"/>
                <w:szCs w:val="21"/>
              </w:rPr>
              <w:t>● No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3260D5" w14:textId="77777777" w:rsidR="000D4F1C" w:rsidRPr="0088143D" w:rsidRDefault="000D4F1C" w:rsidP="004A3414">
            <w:pPr>
              <w:rPr>
                <w:rFonts w:ascii="Arial" w:hAnsi="Arial" w:cs="Arial"/>
                <w:szCs w:val="21"/>
              </w:rPr>
            </w:pPr>
            <w:r w:rsidRPr="0088143D">
              <w:rPr>
                <w:rFonts w:ascii="Arial" w:hAnsi="Arial" w:cs="Arial"/>
                <w:color w:val="000000"/>
                <w:szCs w:val="21"/>
              </w:rPr>
              <w:t>No significant uncertainty or diversity.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B99C88" w14:textId="77777777" w:rsidR="000D4F1C" w:rsidRPr="0088143D" w:rsidRDefault="000D4F1C" w:rsidP="004A3414">
            <w:pPr>
              <w:spacing w:after="240"/>
              <w:rPr>
                <w:rFonts w:ascii="Arial" w:hAnsi="Arial" w:cs="Arial"/>
                <w:szCs w:val="21"/>
              </w:rPr>
            </w:pPr>
          </w:p>
        </w:tc>
      </w:tr>
      <w:tr w:rsidR="000D4F1C" w:rsidRPr="0088143D" w14:paraId="10EE9AFD"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6D71A287" w14:textId="77777777" w:rsidR="000D4F1C" w:rsidRPr="0088143D" w:rsidRDefault="000D4F1C" w:rsidP="004A3414">
            <w:pPr>
              <w:spacing w:after="280"/>
              <w:outlineLvl w:val="1"/>
              <w:rPr>
                <w:rFonts w:ascii="Arial" w:hAnsi="Arial" w:cs="Arial"/>
                <w:b/>
                <w:bCs/>
                <w:szCs w:val="21"/>
              </w:rPr>
            </w:pPr>
            <w:r w:rsidRPr="0088143D">
              <w:rPr>
                <w:rFonts w:ascii="Arial" w:hAnsi="Arial" w:cs="Arial"/>
                <w:b/>
                <w:bCs/>
                <w:color w:val="FFFFFF"/>
                <w:szCs w:val="21"/>
              </w:rPr>
              <w:t>Balance of effects</w:t>
            </w:r>
          </w:p>
          <w:p w14:paraId="3B74F52D" w14:textId="77777777" w:rsidR="000D4F1C" w:rsidRPr="0088143D" w:rsidRDefault="000D4F1C" w:rsidP="004A3414">
            <w:pPr>
              <w:rPr>
                <w:rFonts w:ascii="Arial" w:hAnsi="Arial" w:cs="Arial"/>
                <w:szCs w:val="21"/>
              </w:rPr>
            </w:pPr>
            <w:r w:rsidRPr="0088143D">
              <w:rPr>
                <w:rFonts w:ascii="Arial" w:hAnsi="Arial" w:cs="Arial"/>
                <w:color w:val="FFFFFF"/>
                <w:szCs w:val="21"/>
              </w:rPr>
              <w:t>Does the balance between desirable and undesirable effects favor the intervention or the comparison?</w:t>
            </w:r>
          </w:p>
        </w:tc>
      </w:tr>
      <w:tr w:rsidR="000D4F1C" w:rsidRPr="0088143D" w14:paraId="4FD5DFBE"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BC9502" w14:textId="77777777" w:rsidR="000D4F1C" w:rsidRPr="0088143D" w:rsidRDefault="000D4F1C" w:rsidP="004A3414">
            <w:pPr>
              <w:outlineLvl w:val="1"/>
              <w:rPr>
                <w:rFonts w:ascii="Arial" w:hAnsi="Arial" w:cs="Arial"/>
                <w:b/>
                <w:bCs/>
                <w:szCs w:val="21"/>
              </w:rPr>
            </w:pPr>
            <w:r w:rsidRPr="0088143D">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AD30F0" w14:textId="77777777" w:rsidR="000D4F1C" w:rsidRPr="0088143D" w:rsidRDefault="000D4F1C" w:rsidP="004A3414">
            <w:pPr>
              <w:outlineLvl w:val="1"/>
              <w:rPr>
                <w:rFonts w:ascii="Arial" w:hAnsi="Arial" w:cs="Arial"/>
                <w:b/>
                <w:bCs/>
                <w:szCs w:val="21"/>
              </w:rPr>
            </w:pPr>
            <w:r w:rsidRPr="0088143D">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3B3E67" w14:textId="77777777" w:rsidR="000D4F1C" w:rsidRPr="0088143D" w:rsidRDefault="00560F03" w:rsidP="004A3414">
            <w:pPr>
              <w:outlineLvl w:val="1"/>
              <w:rPr>
                <w:rFonts w:ascii="Arial" w:hAnsi="Arial" w:cs="Arial"/>
                <w:b/>
                <w:bCs/>
                <w:szCs w:val="21"/>
              </w:rPr>
            </w:pPr>
            <w:sdt>
              <w:sdtPr>
                <w:rPr>
                  <w:rFonts w:ascii="Arial" w:eastAsia="MSPゴシック" w:hAnsi="Arial" w:cs="Arial"/>
                  <w:szCs w:val="21"/>
                </w:rPr>
                <w:tag w:val="goog_rdk_28"/>
                <w:id w:val="-408158355"/>
              </w:sdtPr>
              <w:sdtEndPr/>
              <w:sdtContent>
                <w:r w:rsidR="000D4F1C" w:rsidRPr="0088143D">
                  <w:rPr>
                    <w:rFonts w:ascii="Arial" w:eastAsia="MSPゴシック" w:hAnsi="Arial" w:cs="Arial"/>
                    <w:smallCaps/>
                    <w:szCs w:val="21"/>
                  </w:rPr>
                  <w:t>ADDITIONAL CONSIDERATIONS</w:t>
                </w:r>
              </w:sdtContent>
            </w:sdt>
          </w:p>
        </w:tc>
      </w:tr>
      <w:tr w:rsidR="000D4F1C" w:rsidRPr="0088143D" w14:paraId="0B98BE01" w14:textId="77777777" w:rsidTr="004A3414">
        <w:trPr>
          <w:trHeight w:val="33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F54C32"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Favors the comparison</w:t>
            </w:r>
          </w:p>
          <w:p w14:paraId="0F7901A5"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○Probably favors the comparison</w:t>
            </w:r>
          </w:p>
          <w:p w14:paraId="3040C480"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xml:space="preserve">○ Does not favor either the intervention </w:t>
            </w:r>
            <w:r w:rsidRPr="0088143D">
              <w:rPr>
                <w:rFonts w:ascii="Arial" w:eastAsia="MSPゴシック" w:hAnsi="Arial" w:cs="Arial"/>
                <w:szCs w:val="21"/>
              </w:rPr>
              <w:lastRenderedPageBreak/>
              <w:t>or the comparison</w:t>
            </w:r>
          </w:p>
          <w:p w14:paraId="3FBF26C3"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Probably favors the intervention</w:t>
            </w:r>
          </w:p>
          <w:p w14:paraId="233ECC86"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○Favors the intervention</w:t>
            </w:r>
          </w:p>
          <w:p w14:paraId="3B3907AC"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Varies</w:t>
            </w:r>
          </w:p>
          <w:p w14:paraId="15E826E8" w14:textId="77777777" w:rsidR="000D4F1C" w:rsidRPr="0088143D" w:rsidRDefault="000D4F1C" w:rsidP="004A3414">
            <w:pPr>
              <w:rPr>
                <w:rFonts w:ascii="Arial" w:hAnsi="Arial" w:cs="Arial"/>
                <w:szCs w:val="21"/>
              </w:rPr>
            </w:pPr>
            <w:r w:rsidRPr="0088143D">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294875" w14:textId="77777777" w:rsidR="000D4F1C" w:rsidRPr="0088143D" w:rsidRDefault="000D4F1C" w:rsidP="004A3414">
            <w:pPr>
              <w:jc w:val="center"/>
              <w:rPr>
                <w:rFonts w:ascii="Arial" w:hAnsi="Arial" w:cs="Arial"/>
                <w:szCs w:val="21"/>
              </w:rPr>
            </w:pPr>
          </w:p>
          <w:tbl>
            <w:tblPr>
              <w:tblW w:w="0" w:type="auto"/>
              <w:tblCellMar>
                <w:top w:w="15" w:type="dxa"/>
                <w:left w:w="15" w:type="dxa"/>
                <w:bottom w:w="15" w:type="dxa"/>
                <w:right w:w="15" w:type="dxa"/>
              </w:tblCellMar>
              <w:tblLook w:val="04A0" w:firstRow="1" w:lastRow="0" w:firstColumn="1" w:lastColumn="0" w:noHBand="0" w:noVBand="1"/>
            </w:tblPr>
            <w:tblGrid>
              <w:gridCol w:w="1122"/>
              <w:gridCol w:w="1301"/>
              <w:gridCol w:w="1245"/>
              <w:gridCol w:w="1705"/>
              <w:gridCol w:w="1341"/>
            </w:tblGrid>
            <w:tr w:rsidR="000D4F1C" w:rsidRPr="0088143D" w14:paraId="64D037D8" w14:textId="77777777" w:rsidTr="004A3414">
              <w:tc>
                <w:tcPr>
                  <w:tcW w:w="0" w:type="auto"/>
                  <w:tcBorders>
                    <w:top w:val="single" w:sz="6" w:space="0" w:color="BFBFBF"/>
                    <w:left w:val="single" w:sz="6" w:space="0" w:color="BFBFBF"/>
                    <w:bottom w:val="single" w:sz="6" w:space="0" w:color="BFBFBF"/>
                    <w:right w:val="single" w:sz="6" w:space="0" w:color="BFBFBF"/>
                  </w:tcBorders>
                  <w:vAlign w:val="center"/>
                  <w:hideMark/>
                </w:tcPr>
                <w:p w14:paraId="78CD707D" w14:textId="77777777" w:rsidR="000D4F1C" w:rsidRPr="0088143D" w:rsidRDefault="000D4F1C" w:rsidP="004A3414">
                  <w:pPr>
                    <w:spacing w:after="150"/>
                    <w:jc w:val="center"/>
                    <w:rPr>
                      <w:rFonts w:ascii="Arial" w:hAnsi="Arial" w:cs="Arial"/>
                      <w:szCs w:val="21"/>
                    </w:rPr>
                  </w:pPr>
                  <w:r w:rsidRPr="0088143D">
                    <w:rPr>
                      <w:rFonts w:ascii="Arial" w:hAnsi="Arial" w:cs="Arial"/>
                      <w:szCs w:val="21"/>
                    </w:rPr>
                    <w:t>Outcome</w:t>
                  </w:r>
                </w:p>
              </w:tc>
              <w:tc>
                <w:tcPr>
                  <w:tcW w:w="0" w:type="auto"/>
                  <w:tcBorders>
                    <w:top w:val="single" w:sz="6" w:space="0" w:color="BFBFBF"/>
                    <w:left w:val="single" w:sz="6" w:space="0" w:color="BFBFBF"/>
                    <w:bottom w:val="single" w:sz="6" w:space="0" w:color="BFBFBF"/>
                    <w:right w:val="single" w:sz="6" w:space="0" w:color="BFBFBF"/>
                  </w:tcBorders>
                  <w:vAlign w:val="center"/>
                  <w:hideMark/>
                </w:tcPr>
                <w:p w14:paraId="7C617041" w14:textId="77777777" w:rsidR="000D4F1C" w:rsidRPr="0088143D" w:rsidRDefault="000D4F1C" w:rsidP="004A3414">
                  <w:pPr>
                    <w:spacing w:after="150"/>
                    <w:jc w:val="center"/>
                    <w:rPr>
                      <w:rFonts w:ascii="Arial" w:hAnsi="Arial" w:cs="Arial"/>
                      <w:szCs w:val="21"/>
                    </w:rPr>
                  </w:pPr>
                  <w:r w:rsidRPr="0088143D">
                    <w:rPr>
                      <w:rFonts w:ascii="Arial" w:hAnsi="Arial" w:cs="Arial"/>
                      <w:color w:val="000000"/>
                      <w:szCs w:val="21"/>
                    </w:rPr>
                    <w:t>Comparison</w:t>
                  </w:r>
                </w:p>
              </w:tc>
              <w:tc>
                <w:tcPr>
                  <w:tcW w:w="0" w:type="auto"/>
                  <w:tcBorders>
                    <w:top w:val="single" w:sz="6" w:space="0" w:color="BFBFBF"/>
                    <w:left w:val="single" w:sz="6" w:space="0" w:color="BFBFBF"/>
                    <w:bottom w:val="single" w:sz="6" w:space="0" w:color="BFBFBF"/>
                    <w:right w:val="single" w:sz="6" w:space="0" w:color="BFBFBF"/>
                  </w:tcBorders>
                  <w:vAlign w:val="center"/>
                  <w:hideMark/>
                </w:tcPr>
                <w:p w14:paraId="411C6FC4" w14:textId="77777777" w:rsidR="000D4F1C" w:rsidRPr="0088143D" w:rsidRDefault="000D4F1C" w:rsidP="004A3414">
                  <w:pPr>
                    <w:spacing w:after="150"/>
                    <w:jc w:val="center"/>
                    <w:rPr>
                      <w:rFonts w:ascii="Arial" w:hAnsi="Arial" w:cs="Arial"/>
                      <w:szCs w:val="21"/>
                    </w:rPr>
                  </w:pPr>
                  <w:r w:rsidRPr="0088143D">
                    <w:rPr>
                      <w:rFonts w:ascii="Arial" w:hAnsi="Arial" w:cs="Arial"/>
                      <w:color w:val="000000"/>
                      <w:szCs w:val="21"/>
                    </w:rPr>
                    <w:t>Intervention</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7AF8794F" w14:textId="77777777" w:rsidR="000D4F1C" w:rsidRPr="0088143D" w:rsidRDefault="000D4F1C" w:rsidP="004A3414">
                  <w:pPr>
                    <w:spacing w:after="150"/>
                    <w:jc w:val="center"/>
                    <w:rPr>
                      <w:rFonts w:ascii="Arial" w:hAnsi="Arial" w:cs="Arial"/>
                      <w:szCs w:val="21"/>
                    </w:rPr>
                  </w:pPr>
                  <w:r w:rsidRPr="0088143D">
                    <w:rPr>
                      <w:rFonts w:ascii="Arial" w:hAnsi="Arial" w:cs="Arial"/>
                      <w:color w:val="000000"/>
                      <w:szCs w:val="21"/>
                    </w:rPr>
                    <w:t>Absolute difference</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2952B400" w14:textId="77777777" w:rsidR="000D4F1C" w:rsidRPr="0088143D" w:rsidRDefault="000D4F1C" w:rsidP="004A3414">
                  <w:pPr>
                    <w:spacing w:after="150"/>
                    <w:jc w:val="center"/>
                    <w:rPr>
                      <w:rFonts w:ascii="Arial" w:hAnsi="Arial" w:cs="Arial"/>
                      <w:szCs w:val="21"/>
                    </w:rPr>
                  </w:pPr>
                  <w:r w:rsidRPr="0088143D">
                    <w:rPr>
                      <w:rFonts w:ascii="Arial" w:hAnsi="Arial" w:cs="Arial"/>
                      <w:color w:val="000000"/>
                      <w:szCs w:val="21"/>
                    </w:rPr>
                    <w:t>Relative effect (95% CI)</w:t>
                  </w:r>
                </w:p>
              </w:tc>
            </w:tr>
            <w:tr w:rsidR="000D4F1C" w:rsidRPr="0088143D" w14:paraId="219DA724" w14:textId="77777777" w:rsidTr="004A3414">
              <w:trPr>
                <w:trHeight w:val="851"/>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2FB3D20" w14:textId="77777777" w:rsidR="000D4F1C" w:rsidRPr="0088143D" w:rsidRDefault="000D4F1C" w:rsidP="004A3414">
                  <w:pPr>
                    <w:spacing w:after="150"/>
                    <w:jc w:val="center"/>
                    <w:rPr>
                      <w:rFonts w:ascii="Arial" w:hAnsi="Arial" w:cs="Arial"/>
                      <w:szCs w:val="21"/>
                    </w:rPr>
                  </w:pPr>
                  <w:r w:rsidRPr="0088143D">
                    <w:rPr>
                      <w:rFonts w:ascii="Arial" w:hAnsi="Arial" w:cs="Arial"/>
                      <w:color w:val="000000"/>
                      <w:szCs w:val="21"/>
                    </w:rPr>
                    <w:t>60-day mortality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B64BE6F"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102/215 (47.4%)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2EA5895"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73/214 (34.1%)</w:t>
                  </w:r>
                </w:p>
                <w:p w14:paraId="7354FEB4" w14:textId="77777777" w:rsidR="000D4F1C" w:rsidRPr="0088143D" w:rsidRDefault="000D4F1C" w:rsidP="004A3414">
                  <w:pPr>
                    <w:spacing w:after="150"/>
                    <w:jc w:val="center"/>
                    <w:rPr>
                      <w:rFonts w:ascii="Arial"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EBC3089" w14:textId="77777777" w:rsidR="000D4F1C" w:rsidRPr="0088143D" w:rsidRDefault="000D4F1C" w:rsidP="004A3414">
                  <w:pPr>
                    <w:spacing w:after="150"/>
                    <w:jc w:val="center"/>
                    <w:rPr>
                      <w:rFonts w:ascii="Arial" w:hAnsi="Arial" w:cs="Arial"/>
                      <w:szCs w:val="21"/>
                    </w:rPr>
                  </w:pPr>
                  <w:r w:rsidRPr="0088143D">
                    <w:rPr>
                      <w:rFonts w:ascii="Arial" w:hAnsi="Arial" w:cs="Arial"/>
                      <w:color w:val="000000"/>
                      <w:szCs w:val="21"/>
                    </w:rPr>
                    <w:t>-133 per 1000 patients (-204</w:t>
                  </w:r>
                  <w:r w:rsidRPr="0088143D">
                    <w:rPr>
                      <w:rFonts w:ascii="Arial" w:hAnsi="Arial" w:cs="Arial"/>
                      <w:color w:val="000000"/>
                      <w:szCs w:val="21"/>
                    </w:rPr>
                    <w:t>～</w:t>
                  </w:r>
                  <w:r w:rsidRPr="0088143D">
                    <w:rPr>
                      <w:rFonts w:ascii="Arial" w:hAnsi="Arial" w:cs="Arial"/>
                      <w:color w:val="000000"/>
                      <w:szCs w:val="21"/>
                    </w:rPr>
                    <w:t>-43)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49ECCF7"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0.72</w:t>
                  </w:r>
                  <w:r w:rsidRPr="0088143D">
                    <w:rPr>
                      <w:rFonts w:ascii="Arial" w:hAnsi="Arial" w:cs="Arial"/>
                      <w:color w:val="000000"/>
                      <w:szCs w:val="21"/>
                    </w:rPr>
                    <w:br/>
                    <w:t>(0.57</w:t>
                  </w:r>
                  <w:r w:rsidRPr="0088143D">
                    <w:rPr>
                      <w:rFonts w:ascii="Arial" w:hAnsi="Arial" w:cs="Arial"/>
                      <w:color w:val="000000"/>
                      <w:szCs w:val="21"/>
                    </w:rPr>
                    <w:t>〜</w:t>
                  </w:r>
                  <w:r w:rsidRPr="0088143D">
                    <w:rPr>
                      <w:rFonts w:ascii="Arial" w:hAnsi="Arial" w:cs="Arial"/>
                      <w:color w:val="000000"/>
                      <w:szCs w:val="21"/>
                    </w:rPr>
                    <w:t>0.91)</w:t>
                  </w:r>
                </w:p>
                <w:p w14:paraId="4B29E75D" w14:textId="77777777" w:rsidR="000D4F1C" w:rsidRPr="0088143D" w:rsidRDefault="000D4F1C" w:rsidP="004A3414">
                  <w:pPr>
                    <w:spacing w:after="150"/>
                    <w:jc w:val="center"/>
                    <w:rPr>
                      <w:rFonts w:ascii="Arial" w:hAnsi="Arial" w:cs="Arial"/>
                      <w:szCs w:val="21"/>
                    </w:rPr>
                  </w:pPr>
                </w:p>
              </w:tc>
            </w:tr>
            <w:tr w:rsidR="000D4F1C" w:rsidRPr="0088143D" w14:paraId="52950782" w14:textId="77777777" w:rsidTr="004A3414">
              <w:trPr>
                <w:trHeight w:val="749"/>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821C714" w14:textId="77777777" w:rsidR="000D4F1C" w:rsidRPr="0088143D" w:rsidRDefault="000D4F1C" w:rsidP="004A3414">
                  <w:pPr>
                    <w:spacing w:after="150"/>
                    <w:jc w:val="center"/>
                    <w:rPr>
                      <w:rFonts w:ascii="Arial" w:hAnsi="Arial" w:cs="Arial"/>
                      <w:szCs w:val="21"/>
                    </w:rPr>
                  </w:pPr>
                  <w:r w:rsidRPr="0088143D">
                    <w:rPr>
                      <w:rFonts w:ascii="Arial" w:hAnsi="Arial" w:cs="Arial"/>
                      <w:color w:val="000000"/>
                      <w:szCs w:val="21"/>
                    </w:rPr>
                    <w:lastRenderedPageBreak/>
                    <w:t>90-day mortality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2DF0A2F"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105/215 (48.8%)</w:t>
                  </w:r>
                </w:p>
                <w:p w14:paraId="41965E3A" w14:textId="77777777" w:rsidR="000D4F1C" w:rsidRPr="0088143D" w:rsidRDefault="000D4F1C" w:rsidP="004A3414">
                  <w:pPr>
                    <w:spacing w:after="150"/>
                    <w:jc w:val="center"/>
                    <w:rPr>
                      <w:rFonts w:ascii="Arial"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0A9B6E8"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77/214 (36.0%)</w:t>
                  </w:r>
                </w:p>
                <w:p w14:paraId="49DAB8F9" w14:textId="77777777" w:rsidR="000D4F1C" w:rsidRPr="0088143D" w:rsidRDefault="000D4F1C" w:rsidP="004A3414">
                  <w:pPr>
                    <w:spacing w:after="150"/>
                    <w:jc w:val="center"/>
                    <w:rPr>
                      <w:rFonts w:ascii="Arial"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6F7085D" w14:textId="77777777" w:rsidR="000D4F1C" w:rsidRPr="0088143D" w:rsidRDefault="000D4F1C" w:rsidP="004A3414">
                  <w:pPr>
                    <w:spacing w:after="150"/>
                    <w:jc w:val="center"/>
                    <w:rPr>
                      <w:rFonts w:ascii="Arial" w:hAnsi="Arial" w:cs="Arial"/>
                      <w:szCs w:val="21"/>
                    </w:rPr>
                  </w:pPr>
                  <w:r w:rsidRPr="0088143D">
                    <w:rPr>
                      <w:rFonts w:ascii="Arial" w:hAnsi="Arial" w:cs="Arial"/>
                      <w:color w:val="000000"/>
                      <w:szCs w:val="21"/>
                    </w:rPr>
                    <w:t xml:space="preserve">-127 per 1000 patients </w:t>
                  </w:r>
                  <w:r w:rsidRPr="0088143D">
                    <w:rPr>
                      <w:rFonts w:ascii="Arial" w:hAnsi="Arial" w:cs="Arial" w:hint="eastAsia"/>
                      <w:color w:val="000000"/>
                      <w:szCs w:val="21"/>
                    </w:rPr>
                    <w:t>(</w:t>
                  </w:r>
                  <w:r w:rsidRPr="0088143D">
                    <w:rPr>
                      <w:rFonts w:ascii="Arial" w:hAnsi="Arial" w:cs="Arial"/>
                      <w:color w:val="000000"/>
                      <w:szCs w:val="21"/>
                    </w:rPr>
                    <w:t>-200</w:t>
                  </w:r>
                  <w:r w:rsidRPr="0088143D">
                    <w:rPr>
                      <w:rFonts w:ascii="Arial" w:hAnsi="Arial" w:cs="Arial"/>
                      <w:color w:val="000000"/>
                      <w:szCs w:val="21"/>
                    </w:rPr>
                    <w:t>～</w:t>
                  </w:r>
                  <w:r w:rsidRPr="0088143D">
                    <w:rPr>
                      <w:rFonts w:ascii="Arial" w:hAnsi="Arial" w:cs="Arial"/>
                      <w:color w:val="000000"/>
                      <w:szCs w:val="21"/>
                    </w:rPr>
                    <w:t>-39</w:t>
                  </w:r>
                  <w:r w:rsidRPr="0088143D">
                    <w:rPr>
                      <w:rFonts w:ascii="Arial" w:hAnsi="Arial" w:cs="Arial" w:hint="eastAsia"/>
                      <w:color w:val="000000"/>
                      <w:szCs w:val="21"/>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E08C4CF"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0.74</w:t>
                  </w:r>
                  <w:r w:rsidRPr="0088143D">
                    <w:rPr>
                      <w:rFonts w:ascii="Arial" w:hAnsi="Arial" w:cs="Arial"/>
                      <w:color w:val="000000"/>
                      <w:szCs w:val="21"/>
                    </w:rPr>
                    <w:br/>
                    <w:t>(0.59</w:t>
                  </w:r>
                  <w:r w:rsidRPr="0088143D">
                    <w:rPr>
                      <w:rFonts w:ascii="Arial" w:hAnsi="Arial" w:cs="Arial"/>
                      <w:color w:val="000000"/>
                      <w:szCs w:val="21"/>
                    </w:rPr>
                    <w:t>〜</w:t>
                  </w:r>
                  <w:r w:rsidRPr="0088143D">
                    <w:rPr>
                      <w:rFonts w:ascii="Arial" w:hAnsi="Arial" w:cs="Arial"/>
                      <w:color w:val="000000"/>
                      <w:szCs w:val="21"/>
                    </w:rPr>
                    <w:t>0.92)</w:t>
                  </w:r>
                </w:p>
                <w:p w14:paraId="2172F7B1" w14:textId="77777777" w:rsidR="000D4F1C" w:rsidRPr="0088143D" w:rsidRDefault="000D4F1C" w:rsidP="004A3414">
                  <w:pPr>
                    <w:jc w:val="center"/>
                    <w:rPr>
                      <w:rFonts w:ascii="Arial" w:hAnsi="Arial" w:cs="Arial"/>
                      <w:szCs w:val="21"/>
                    </w:rPr>
                  </w:pPr>
                </w:p>
              </w:tc>
            </w:tr>
            <w:tr w:rsidR="000D4F1C" w:rsidRPr="0088143D" w14:paraId="5FA2B0B2" w14:textId="77777777" w:rsidTr="004A3414">
              <w:trPr>
                <w:trHeight w:val="544"/>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A4DE7A2" w14:textId="77777777" w:rsidR="000D4F1C" w:rsidRPr="0088143D" w:rsidRDefault="000D4F1C" w:rsidP="004A3414">
                  <w:pPr>
                    <w:spacing w:after="150"/>
                    <w:jc w:val="center"/>
                    <w:rPr>
                      <w:rFonts w:ascii="Arial" w:hAnsi="Arial" w:cs="Arial"/>
                      <w:szCs w:val="21"/>
                    </w:rPr>
                  </w:pPr>
                  <w:r w:rsidRPr="0088143D">
                    <w:rPr>
                      <w:rFonts w:ascii="Arial" w:hAnsi="Arial" w:cs="Arial"/>
                      <w:color w:val="000000"/>
                      <w:szCs w:val="21"/>
                    </w:rPr>
                    <w:t>Stroke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9BC10C9"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8/125 (6.4%)</w:t>
                  </w:r>
                </w:p>
                <w:p w14:paraId="1EDCCE2E" w14:textId="77777777" w:rsidR="000D4F1C" w:rsidRPr="0088143D" w:rsidRDefault="000D4F1C" w:rsidP="004A3414">
                  <w:pPr>
                    <w:spacing w:after="150"/>
                    <w:jc w:val="center"/>
                    <w:rPr>
                      <w:rFonts w:ascii="Arial"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7DE886A"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3/124 (2.4%)</w:t>
                  </w:r>
                </w:p>
                <w:p w14:paraId="4F240BD8" w14:textId="77777777" w:rsidR="000D4F1C" w:rsidRPr="0088143D" w:rsidRDefault="000D4F1C" w:rsidP="004A3414">
                  <w:pPr>
                    <w:spacing w:after="150"/>
                    <w:jc w:val="center"/>
                    <w:rPr>
                      <w:rFonts w:ascii="Arial"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4E7464B" w14:textId="77777777" w:rsidR="000D4F1C" w:rsidRPr="0088143D" w:rsidRDefault="000D4F1C" w:rsidP="004A3414">
                  <w:pPr>
                    <w:spacing w:after="150"/>
                    <w:jc w:val="center"/>
                    <w:rPr>
                      <w:rFonts w:ascii="Arial" w:hAnsi="Arial" w:cs="Arial"/>
                      <w:szCs w:val="21"/>
                    </w:rPr>
                  </w:pPr>
                  <w:r w:rsidRPr="0088143D">
                    <w:rPr>
                      <w:rFonts w:ascii="Arial" w:hAnsi="Arial" w:cs="Arial"/>
                      <w:color w:val="000000"/>
                      <w:szCs w:val="21"/>
                    </w:rPr>
                    <w:t>-40 per 1000 patients (-58</w:t>
                  </w:r>
                  <w:r w:rsidRPr="0088143D">
                    <w:rPr>
                      <w:rFonts w:ascii="Arial" w:hAnsi="Arial" w:cs="Arial"/>
                      <w:color w:val="000000"/>
                      <w:szCs w:val="21"/>
                    </w:rPr>
                    <w:t>～</w:t>
                  </w:r>
                  <w:r w:rsidRPr="0088143D">
                    <w:rPr>
                      <w:rFonts w:ascii="Arial" w:hAnsi="Arial" w:cs="Arial"/>
                      <w:color w:val="000000"/>
                      <w:szCs w:val="21"/>
                    </w:rPr>
                    <w:t>+25)</w:t>
                  </w:r>
                  <w:r w:rsidRPr="0088143D">
                    <w:rPr>
                      <w:rFonts w:ascii="Arial" w:hAnsi="Arial" w:cs="Arial"/>
                      <w:color w:val="000000"/>
                      <w:szCs w:val="21"/>
                    </w:rPr>
                    <w:br/>
                  </w:r>
                  <w:r w:rsidRPr="0088143D">
                    <w:rPr>
                      <w:rFonts w:ascii="Arial" w:hAnsi="Arial" w:cs="Arial"/>
                      <w:color w:val="000000"/>
                      <w:szCs w:val="21"/>
                    </w:rPr>
                    <w:br/>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7808982"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0.38</w:t>
                  </w:r>
                  <w:r w:rsidRPr="0088143D">
                    <w:rPr>
                      <w:rFonts w:ascii="Arial" w:hAnsi="Arial" w:cs="Arial"/>
                      <w:color w:val="000000"/>
                      <w:szCs w:val="21"/>
                    </w:rPr>
                    <w:br/>
                    <w:t>(0.10</w:t>
                  </w:r>
                  <w:r w:rsidRPr="0088143D">
                    <w:rPr>
                      <w:rFonts w:ascii="Arial" w:hAnsi="Arial" w:cs="Arial"/>
                      <w:color w:val="000000"/>
                      <w:szCs w:val="21"/>
                    </w:rPr>
                    <w:t>〜</w:t>
                  </w:r>
                  <w:r w:rsidRPr="0088143D">
                    <w:rPr>
                      <w:rFonts w:ascii="Arial" w:hAnsi="Arial" w:cs="Arial"/>
                      <w:color w:val="000000"/>
                      <w:szCs w:val="21"/>
                    </w:rPr>
                    <w:t>1.39)</w:t>
                  </w:r>
                </w:p>
                <w:p w14:paraId="0928070A" w14:textId="77777777" w:rsidR="000D4F1C" w:rsidRPr="0088143D" w:rsidRDefault="000D4F1C" w:rsidP="004A3414">
                  <w:pPr>
                    <w:spacing w:after="150"/>
                    <w:jc w:val="center"/>
                    <w:rPr>
                      <w:rFonts w:ascii="Arial" w:hAnsi="Arial" w:cs="Arial"/>
                      <w:szCs w:val="21"/>
                    </w:rPr>
                  </w:pPr>
                </w:p>
              </w:tc>
            </w:tr>
          </w:tbl>
          <w:p w14:paraId="7F6180FD" w14:textId="77777777" w:rsidR="000D4F1C" w:rsidRPr="0088143D" w:rsidRDefault="000D4F1C" w:rsidP="004A3414">
            <w:pPr>
              <w:rPr>
                <w:rFonts w:ascii="Arial" w:hAnsi="Arial" w:cs="Arial"/>
                <w:szCs w:val="21"/>
              </w:rPr>
            </w:pPr>
            <w:r w:rsidRPr="0088143D">
              <w:rPr>
                <w:rFonts w:ascii="Arial" w:hAnsi="Arial" w:cs="Arial"/>
                <w:color w:val="000000"/>
                <w:szCs w:val="21"/>
              </w:rPr>
              <w:t>The effects of the intervention outweighed the harms; thus, we determined the balance of the effects to be “probably in favor of the intervention</w:t>
            </w:r>
            <w:r>
              <w:rPr>
                <w:rFonts w:ascii="Arial" w:hAnsi="Arial" w:cs="Arial"/>
                <w:color w:val="000000"/>
                <w:szCs w:val="21"/>
              </w:rPr>
              <w:t>.</w:t>
            </w:r>
            <w:r w:rsidRPr="0088143D">
              <w:rPr>
                <w:rFonts w:ascii="Arial" w:hAnsi="Arial" w:cs="Arial"/>
                <w:color w:val="000000"/>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9E726E" w14:textId="77777777" w:rsidR="000D4F1C" w:rsidRPr="0088143D" w:rsidRDefault="000D4F1C" w:rsidP="004A3414">
            <w:pPr>
              <w:spacing w:after="240"/>
              <w:rPr>
                <w:rFonts w:ascii="Arial" w:hAnsi="Arial" w:cs="Arial"/>
                <w:szCs w:val="21"/>
              </w:rPr>
            </w:pPr>
          </w:p>
        </w:tc>
      </w:tr>
      <w:tr w:rsidR="000D4F1C" w:rsidRPr="0088143D" w14:paraId="48D09DD0"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7DBDF03F" w14:textId="77777777" w:rsidR="000D4F1C" w:rsidRPr="0088143D" w:rsidRDefault="000D4F1C" w:rsidP="004A3414">
            <w:pPr>
              <w:spacing w:after="280"/>
              <w:outlineLvl w:val="1"/>
              <w:rPr>
                <w:rFonts w:ascii="Arial" w:hAnsi="Arial" w:cs="Arial"/>
                <w:b/>
                <w:bCs/>
                <w:szCs w:val="21"/>
              </w:rPr>
            </w:pPr>
            <w:r w:rsidRPr="0088143D">
              <w:rPr>
                <w:rFonts w:ascii="Arial" w:hAnsi="Arial" w:cs="Arial"/>
                <w:b/>
                <w:bCs/>
                <w:color w:val="FFFFFF"/>
                <w:szCs w:val="21"/>
              </w:rPr>
              <w:t>Acceptability</w:t>
            </w:r>
          </w:p>
          <w:p w14:paraId="7AB69074" w14:textId="77777777" w:rsidR="000D4F1C" w:rsidRPr="0088143D" w:rsidRDefault="000D4F1C" w:rsidP="004A3414">
            <w:pPr>
              <w:rPr>
                <w:rFonts w:ascii="Arial" w:hAnsi="Arial" w:cs="Arial"/>
                <w:szCs w:val="21"/>
              </w:rPr>
            </w:pPr>
            <w:r w:rsidRPr="0088143D">
              <w:rPr>
                <w:rFonts w:ascii="Arial" w:hAnsi="Arial" w:cs="Arial"/>
                <w:color w:val="FFFFFF"/>
                <w:szCs w:val="21"/>
              </w:rPr>
              <w:t>Is the intervention acceptable to key stakeholders?</w:t>
            </w:r>
          </w:p>
        </w:tc>
      </w:tr>
      <w:tr w:rsidR="000D4F1C" w:rsidRPr="0088143D" w14:paraId="2C9D1DA4"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430F28" w14:textId="77777777" w:rsidR="000D4F1C" w:rsidRPr="0088143D" w:rsidRDefault="000D4F1C" w:rsidP="004A3414">
            <w:pPr>
              <w:outlineLvl w:val="1"/>
              <w:rPr>
                <w:rFonts w:ascii="Arial" w:hAnsi="Arial" w:cs="Arial"/>
                <w:b/>
                <w:bCs/>
                <w:szCs w:val="21"/>
              </w:rPr>
            </w:pPr>
            <w:r w:rsidRPr="0088143D">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A915CC" w14:textId="77777777" w:rsidR="000D4F1C" w:rsidRPr="0088143D" w:rsidRDefault="000D4F1C" w:rsidP="004A3414">
            <w:pPr>
              <w:outlineLvl w:val="1"/>
              <w:rPr>
                <w:rFonts w:ascii="Arial" w:hAnsi="Arial" w:cs="Arial"/>
                <w:b/>
                <w:bCs/>
                <w:szCs w:val="21"/>
              </w:rPr>
            </w:pPr>
            <w:r w:rsidRPr="0088143D">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B609A7" w14:textId="77777777" w:rsidR="000D4F1C" w:rsidRPr="0088143D" w:rsidRDefault="00560F03" w:rsidP="004A3414">
            <w:pPr>
              <w:outlineLvl w:val="1"/>
              <w:rPr>
                <w:rFonts w:ascii="Arial" w:hAnsi="Arial" w:cs="Arial"/>
                <w:b/>
                <w:bCs/>
                <w:szCs w:val="21"/>
              </w:rPr>
            </w:pPr>
            <w:sdt>
              <w:sdtPr>
                <w:rPr>
                  <w:rFonts w:ascii="Arial" w:eastAsia="MSPゴシック" w:hAnsi="Arial" w:cs="Arial"/>
                  <w:szCs w:val="21"/>
                </w:rPr>
                <w:tag w:val="goog_rdk_28"/>
                <w:id w:val="1718470785"/>
              </w:sdtPr>
              <w:sdtEndPr/>
              <w:sdtContent>
                <w:r w:rsidR="000D4F1C" w:rsidRPr="0088143D">
                  <w:rPr>
                    <w:rFonts w:ascii="Arial" w:eastAsia="MSPゴシック" w:hAnsi="Arial" w:cs="Arial"/>
                    <w:smallCaps/>
                    <w:szCs w:val="21"/>
                  </w:rPr>
                  <w:t>ADDITIONAL CONSIDERATIONS</w:t>
                </w:r>
              </w:sdtContent>
            </w:sdt>
          </w:p>
        </w:tc>
      </w:tr>
      <w:tr w:rsidR="000D4F1C" w:rsidRPr="0088143D" w14:paraId="400DF73C"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86EB7B"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No</w:t>
            </w:r>
          </w:p>
          <w:p w14:paraId="2D048B6D"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Probably no</w:t>
            </w:r>
          </w:p>
          <w:p w14:paraId="2265A1DA"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Probably yes</w:t>
            </w:r>
          </w:p>
          <w:p w14:paraId="2FFEE616"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Yes</w:t>
            </w:r>
          </w:p>
          <w:p w14:paraId="60CDB52E"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Varies</w:t>
            </w:r>
          </w:p>
          <w:p w14:paraId="4EAC81B9" w14:textId="77777777" w:rsidR="000D4F1C" w:rsidRPr="0088143D" w:rsidRDefault="000D4F1C" w:rsidP="004A3414">
            <w:pPr>
              <w:rPr>
                <w:rFonts w:ascii="Arial" w:hAnsi="Arial" w:cs="Arial"/>
                <w:szCs w:val="21"/>
              </w:rPr>
            </w:pPr>
            <w:r w:rsidRPr="0088143D">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AF97225" w14:textId="77777777" w:rsidR="000D4F1C" w:rsidRPr="0088143D" w:rsidRDefault="000D4F1C" w:rsidP="004A3414">
            <w:pPr>
              <w:rPr>
                <w:rFonts w:ascii="Arial" w:hAnsi="Arial" w:cs="Arial"/>
                <w:szCs w:val="21"/>
              </w:rPr>
            </w:pPr>
            <w:r w:rsidRPr="0088143D">
              <w:rPr>
                <w:rFonts w:ascii="Arial" w:hAnsi="Arial" w:cs="Arial"/>
                <w:color w:val="000000"/>
                <w:szCs w:val="21"/>
              </w:rPr>
              <w:t>Although it requires special medical equipment, it is often required in facilities that treat severe ARDS in Japan and is probably accepted as an option by major stakeholders.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9CCA69" w14:textId="77777777" w:rsidR="000D4F1C" w:rsidRPr="0088143D" w:rsidRDefault="000D4F1C" w:rsidP="004A3414">
            <w:pPr>
              <w:spacing w:after="240"/>
              <w:rPr>
                <w:rFonts w:ascii="Arial" w:hAnsi="Arial" w:cs="Arial"/>
                <w:szCs w:val="21"/>
              </w:rPr>
            </w:pPr>
          </w:p>
        </w:tc>
      </w:tr>
      <w:tr w:rsidR="000D4F1C" w:rsidRPr="0088143D" w14:paraId="13E8D193"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72D29182" w14:textId="77777777" w:rsidR="000D4F1C" w:rsidRPr="0088143D" w:rsidRDefault="000D4F1C" w:rsidP="004A3414">
            <w:pPr>
              <w:spacing w:after="280"/>
              <w:outlineLvl w:val="1"/>
              <w:rPr>
                <w:rFonts w:ascii="Arial" w:hAnsi="Arial" w:cs="Arial"/>
                <w:b/>
                <w:bCs/>
                <w:szCs w:val="21"/>
              </w:rPr>
            </w:pPr>
            <w:r w:rsidRPr="0088143D">
              <w:rPr>
                <w:rFonts w:ascii="Arial" w:hAnsi="Arial" w:cs="Arial"/>
                <w:b/>
                <w:bCs/>
                <w:color w:val="FFFFFF"/>
                <w:szCs w:val="21"/>
              </w:rPr>
              <w:t>Feasibility</w:t>
            </w:r>
          </w:p>
          <w:p w14:paraId="13252AD4" w14:textId="77777777" w:rsidR="000D4F1C" w:rsidRPr="0088143D" w:rsidRDefault="000D4F1C" w:rsidP="004A3414">
            <w:pPr>
              <w:rPr>
                <w:rFonts w:ascii="Arial" w:hAnsi="Arial" w:cs="Arial"/>
                <w:szCs w:val="21"/>
              </w:rPr>
            </w:pPr>
            <w:r w:rsidRPr="0088143D">
              <w:rPr>
                <w:rFonts w:ascii="Arial" w:hAnsi="Arial" w:cs="Arial"/>
                <w:color w:val="FFFFFF"/>
                <w:szCs w:val="21"/>
              </w:rPr>
              <w:t>Is the intervention feasible to implement?</w:t>
            </w:r>
          </w:p>
        </w:tc>
      </w:tr>
      <w:tr w:rsidR="000D4F1C" w:rsidRPr="0088143D" w14:paraId="5CA05F37"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5BC9D9C" w14:textId="77777777" w:rsidR="000D4F1C" w:rsidRPr="0088143D" w:rsidRDefault="000D4F1C" w:rsidP="004A3414">
            <w:pPr>
              <w:outlineLvl w:val="1"/>
              <w:rPr>
                <w:rFonts w:ascii="Arial" w:hAnsi="Arial" w:cs="Arial"/>
                <w:b/>
                <w:bCs/>
                <w:szCs w:val="21"/>
              </w:rPr>
            </w:pPr>
            <w:r w:rsidRPr="0088143D">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F76622" w14:textId="77777777" w:rsidR="000D4F1C" w:rsidRPr="0088143D" w:rsidRDefault="000D4F1C" w:rsidP="004A3414">
            <w:pPr>
              <w:outlineLvl w:val="1"/>
              <w:rPr>
                <w:rFonts w:ascii="Arial" w:hAnsi="Arial" w:cs="Arial"/>
                <w:b/>
                <w:bCs/>
                <w:szCs w:val="21"/>
              </w:rPr>
            </w:pPr>
            <w:r w:rsidRPr="0088143D">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15CE84" w14:textId="77777777" w:rsidR="000D4F1C" w:rsidRPr="0088143D" w:rsidRDefault="00560F03" w:rsidP="004A3414">
            <w:pPr>
              <w:outlineLvl w:val="1"/>
              <w:rPr>
                <w:rFonts w:ascii="Arial" w:hAnsi="Arial" w:cs="Arial"/>
                <w:b/>
                <w:bCs/>
                <w:szCs w:val="21"/>
              </w:rPr>
            </w:pPr>
            <w:sdt>
              <w:sdtPr>
                <w:rPr>
                  <w:rFonts w:ascii="Arial" w:eastAsia="MSPゴシック" w:hAnsi="Arial" w:cs="Arial"/>
                  <w:szCs w:val="21"/>
                </w:rPr>
                <w:tag w:val="goog_rdk_28"/>
                <w:id w:val="1544549572"/>
              </w:sdtPr>
              <w:sdtEndPr/>
              <w:sdtContent>
                <w:r w:rsidR="000D4F1C" w:rsidRPr="0088143D">
                  <w:rPr>
                    <w:rFonts w:ascii="Arial" w:eastAsia="MSPゴシック" w:hAnsi="Arial" w:cs="Arial"/>
                    <w:smallCaps/>
                    <w:szCs w:val="21"/>
                  </w:rPr>
                  <w:t>ADDITIONAL CONSIDERATIONS</w:t>
                </w:r>
              </w:sdtContent>
            </w:sdt>
          </w:p>
        </w:tc>
      </w:tr>
      <w:tr w:rsidR="000D4F1C" w:rsidRPr="0088143D" w14:paraId="6EF45EDC"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71A2D7"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No</w:t>
            </w:r>
          </w:p>
          <w:p w14:paraId="1580CE20"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Probably no</w:t>
            </w:r>
          </w:p>
          <w:p w14:paraId="09706810"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Probably yes</w:t>
            </w:r>
          </w:p>
          <w:p w14:paraId="3854D766"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Yes</w:t>
            </w:r>
          </w:p>
          <w:p w14:paraId="29D836A1" w14:textId="77777777" w:rsidR="000D4F1C" w:rsidRPr="0088143D" w:rsidRDefault="000D4F1C" w:rsidP="004A3414">
            <w:pPr>
              <w:rPr>
                <w:rFonts w:ascii="Arial" w:eastAsia="MSPゴシック" w:hAnsi="Arial" w:cs="Arial"/>
                <w:szCs w:val="21"/>
              </w:rPr>
            </w:pPr>
            <w:r w:rsidRPr="0088143D">
              <w:rPr>
                <w:rFonts w:ascii="Arial" w:eastAsia="MSPゴシック" w:hAnsi="Arial" w:cs="Arial"/>
                <w:szCs w:val="21"/>
              </w:rPr>
              <w:t>○ Varies</w:t>
            </w:r>
          </w:p>
          <w:p w14:paraId="66B47868" w14:textId="77777777" w:rsidR="000D4F1C" w:rsidRPr="0088143D" w:rsidRDefault="000D4F1C" w:rsidP="004A3414">
            <w:pPr>
              <w:rPr>
                <w:rFonts w:ascii="Arial" w:hAnsi="Arial" w:cs="Arial"/>
                <w:szCs w:val="21"/>
              </w:rPr>
            </w:pPr>
            <w:r w:rsidRPr="0088143D">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7C1748" w14:textId="77777777" w:rsidR="000D4F1C" w:rsidRPr="0088143D" w:rsidRDefault="000D4F1C" w:rsidP="004A3414">
            <w:pPr>
              <w:ind w:firstLine="160"/>
              <w:rPr>
                <w:rFonts w:ascii="Arial" w:hAnsi="Arial" w:cs="Arial"/>
                <w:szCs w:val="21"/>
              </w:rPr>
            </w:pPr>
            <w:r w:rsidRPr="0088143D">
              <w:rPr>
                <w:rFonts w:ascii="Arial" w:hAnsi="Arial" w:cs="Arial"/>
                <w:szCs w:val="21"/>
              </w:rPr>
              <w:t xml:space="preserve">Because it requires special medical equipment and materials, it may be practically difficult to perform ECMO in some facilities. On the </w:t>
            </w:r>
            <w:r>
              <w:rPr>
                <w:rFonts w:ascii="Arial" w:hAnsi="Arial" w:cs="Arial"/>
                <w:szCs w:val="21"/>
              </w:rPr>
              <w:t>contrary</w:t>
            </w:r>
            <w:r w:rsidRPr="0088143D">
              <w:rPr>
                <w:rFonts w:ascii="Arial" w:hAnsi="Arial" w:cs="Arial"/>
                <w:szCs w:val="21"/>
              </w:rPr>
              <w:t>, in Europe and the United States, ECMO treatment has been centralized so that patients can be transported to an ECMO center for ECMO treatment when an eligible patient arises in a facility where ECMO cannot be performed. An ECMO project has been started in Japan, and the centralization of ECMO treatment is being attempted.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95F568" w14:textId="77777777" w:rsidR="000D4F1C" w:rsidRPr="0088143D" w:rsidRDefault="000D4F1C" w:rsidP="004A3414">
            <w:pPr>
              <w:spacing w:after="240"/>
              <w:rPr>
                <w:rFonts w:ascii="Arial" w:hAnsi="Arial" w:cs="Arial"/>
                <w:szCs w:val="21"/>
              </w:rPr>
            </w:pPr>
          </w:p>
        </w:tc>
      </w:tr>
    </w:tbl>
    <w:p w14:paraId="2FE81416" w14:textId="77777777" w:rsidR="000D4F1C" w:rsidRPr="0088143D" w:rsidRDefault="000D4F1C" w:rsidP="004A3414">
      <w:pPr>
        <w:spacing w:before="280" w:after="280"/>
        <w:outlineLvl w:val="0"/>
        <w:rPr>
          <w:rFonts w:ascii="Arial" w:hAnsi="Arial" w:cs="Arial"/>
          <w:b/>
          <w:bCs/>
          <w:color w:val="000000"/>
          <w:kern w:val="36"/>
          <w:szCs w:val="21"/>
        </w:rPr>
      </w:pPr>
      <w:r w:rsidRPr="0088143D">
        <w:rPr>
          <w:rFonts w:ascii="Arial" w:hAnsi="Arial" w:cs="Arial"/>
          <w:b/>
          <w:bCs/>
          <w:color w:val="000000"/>
          <w:kern w:val="36"/>
          <w:szCs w:val="21"/>
        </w:rPr>
        <w:lastRenderedPageBreak/>
        <w:t>Summary of Judgment</w:t>
      </w:r>
    </w:p>
    <w:tbl>
      <w:tblPr>
        <w:tblW w:w="0" w:type="auto"/>
        <w:tblCellMar>
          <w:top w:w="15" w:type="dxa"/>
          <w:left w:w="15" w:type="dxa"/>
          <w:bottom w:w="15" w:type="dxa"/>
          <w:right w:w="15" w:type="dxa"/>
        </w:tblCellMar>
        <w:tblLook w:val="04A0" w:firstRow="1" w:lastRow="0" w:firstColumn="1" w:lastColumn="0" w:noHBand="0" w:noVBand="1"/>
      </w:tblPr>
      <w:tblGrid>
        <w:gridCol w:w="1880"/>
        <w:gridCol w:w="1371"/>
        <w:gridCol w:w="1426"/>
        <w:gridCol w:w="1504"/>
        <w:gridCol w:w="1393"/>
        <w:gridCol w:w="1305"/>
        <w:gridCol w:w="730"/>
        <w:gridCol w:w="849"/>
      </w:tblGrid>
      <w:tr w:rsidR="000D4F1C" w:rsidRPr="0088143D" w14:paraId="25F340F2" w14:textId="77777777" w:rsidTr="004A3414">
        <w:tc>
          <w:tcPr>
            <w:tcW w:w="0" w:type="auto"/>
            <w:tcBorders>
              <w:bottom w:val="single" w:sz="6" w:space="0" w:color="000000"/>
              <w:right w:val="single" w:sz="6" w:space="0" w:color="000000"/>
            </w:tcBorders>
            <w:tcMar>
              <w:top w:w="75" w:type="dxa"/>
              <w:left w:w="75" w:type="dxa"/>
              <w:bottom w:w="75" w:type="dxa"/>
              <w:right w:w="75" w:type="dxa"/>
            </w:tcMar>
            <w:vAlign w:val="center"/>
            <w:hideMark/>
          </w:tcPr>
          <w:p w14:paraId="755754B3" w14:textId="77777777" w:rsidR="000D4F1C" w:rsidRPr="0088143D" w:rsidRDefault="000D4F1C" w:rsidP="004A3414">
            <w:pPr>
              <w:rPr>
                <w:rFonts w:ascii="Arial" w:hAnsi="Arial" w:cs="Arial"/>
                <w:szCs w:val="21"/>
              </w:rPr>
            </w:pPr>
          </w:p>
        </w:tc>
        <w:tc>
          <w:tcPr>
            <w:tcW w:w="0" w:type="auto"/>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32594686" w14:textId="77777777" w:rsidR="000D4F1C" w:rsidRPr="0088143D" w:rsidRDefault="000D4F1C" w:rsidP="004A3414">
            <w:pPr>
              <w:jc w:val="center"/>
              <w:rPr>
                <w:rFonts w:ascii="Arial" w:hAnsi="Arial" w:cs="Arial"/>
                <w:szCs w:val="21"/>
              </w:rPr>
            </w:pPr>
            <w:r w:rsidRPr="0088143D">
              <w:rPr>
                <w:rFonts w:ascii="Arial" w:hAnsi="Arial" w:cs="Arial"/>
                <w:color w:val="FFFFFF" w:themeColor="background1"/>
                <w:szCs w:val="21"/>
              </w:rPr>
              <w:t>Judgment</w:t>
            </w:r>
          </w:p>
        </w:tc>
      </w:tr>
      <w:tr w:rsidR="000D4F1C" w:rsidRPr="0088143D" w14:paraId="22B6F329"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00F5B96" w14:textId="77777777" w:rsidR="000D4F1C" w:rsidRPr="0088143D" w:rsidRDefault="000D4F1C" w:rsidP="004A3414">
            <w:pPr>
              <w:jc w:val="center"/>
              <w:rPr>
                <w:rFonts w:ascii="Arial" w:hAnsi="Arial" w:cs="Arial"/>
                <w:szCs w:val="21"/>
              </w:rPr>
            </w:pPr>
            <w:r w:rsidRPr="0088143D">
              <w:rPr>
                <w:rFonts w:ascii="Arial" w:hAnsi="Arial" w:cs="Arial"/>
                <w:b/>
                <w:bCs/>
                <w:color w:val="FFFFFF"/>
                <w:szCs w:val="21"/>
              </w:rPr>
              <w:t>PROBLEM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392A89" w14:textId="77777777" w:rsidR="000D4F1C" w:rsidRPr="0088143D" w:rsidRDefault="000D4F1C" w:rsidP="004A3414">
            <w:pPr>
              <w:jc w:val="center"/>
              <w:rPr>
                <w:rFonts w:ascii="Arial" w:hAnsi="Arial" w:cs="Arial"/>
                <w:szCs w:val="21"/>
              </w:rPr>
            </w:pPr>
            <w:r w:rsidRPr="0088143D">
              <w:rPr>
                <w:rFonts w:ascii="Arial" w:hAnsi="Arial" w:cs="Arial"/>
                <w:color w:val="AEAAAA" w:themeColor="background2" w:themeShade="BF"/>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21A794" w14:textId="77777777" w:rsidR="000D4F1C" w:rsidRPr="0088143D" w:rsidRDefault="000D4F1C" w:rsidP="004A3414">
            <w:pPr>
              <w:jc w:val="center"/>
              <w:rPr>
                <w:rFonts w:ascii="Arial" w:hAnsi="Arial" w:cs="Arial"/>
                <w:szCs w:val="21"/>
              </w:rPr>
            </w:pPr>
            <w:r w:rsidRPr="0088143D">
              <w:rPr>
                <w:rFonts w:ascii="Arial" w:hAnsi="Arial" w:cs="Arial"/>
                <w:color w:val="AEAAAA"/>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26D020" w14:textId="77777777" w:rsidR="000D4F1C" w:rsidRPr="0088143D" w:rsidRDefault="000D4F1C" w:rsidP="004A3414">
            <w:pPr>
              <w:jc w:val="center"/>
              <w:rPr>
                <w:rFonts w:ascii="Arial" w:hAnsi="Arial" w:cs="Arial"/>
                <w:szCs w:val="21"/>
              </w:rPr>
            </w:pPr>
            <w:r w:rsidRPr="0088143D">
              <w:rPr>
                <w:rFonts w:ascii="Arial" w:hAnsi="Arial" w:cs="Arial"/>
                <w:color w:val="AEAAAA" w:themeColor="background2" w:themeShade="BF"/>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0B431A" w14:textId="77777777" w:rsidR="000D4F1C" w:rsidRPr="0088143D" w:rsidRDefault="000D4F1C" w:rsidP="004A3414">
            <w:pPr>
              <w:jc w:val="center"/>
              <w:rPr>
                <w:rFonts w:ascii="Arial" w:hAnsi="Arial" w:cs="Arial"/>
                <w:szCs w:val="21"/>
              </w:rPr>
            </w:pPr>
            <w:r w:rsidRPr="0088143D">
              <w:rPr>
                <w:rFonts w:ascii="Arial" w:hAnsi="Arial" w:cs="Arial"/>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11A105E" w14:textId="77777777" w:rsidR="000D4F1C" w:rsidRPr="0088143D"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F2AA68" w14:textId="77777777" w:rsidR="000D4F1C" w:rsidRPr="0088143D" w:rsidRDefault="000D4F1C" w:rsidP="004A3414">
            <w:pPr>
              <w:jc w:val="center"/>
              <w:rPr>
                <w:rFonts w:ascii="Arial" w:hAnsi="Arial" w:cs="Arial"/>
                <w:szCs w:val="21"/>
              </w:rPr>
            </w:pPr>
            <w:r w:rsidRPr="0088143D">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8043D5" w14:textId="77777777" w:rsidR="000D4F1C" w:rsidRPr="0088143D" w:rsidRDefault="000D4F1C" w:rsidP="004A3414">
            <w:pPr>
              <w:jc w:val="center"/>
              <w:rPr>
                <w:rFonts w:ascii="Arial" w:hAnsi="Arial" w:cs="Arial"/>
                <w:szCs w:val="21"/>
              </w:rPr>
            </w:pPr>
            <w:r w:rsidRPr="0088143D">
              <w:rPr>
                <w:rFonts w:ascii="Arial" w:eastAsia="MSPゴシック" w:hAnsi="Arial" w:cs="Arial"/>
                <w:color w:val="AEAAAA"/>
                <w:szCs w:val="21"/>
              </w:rPr>
              <w:t>Do not know</w:t>
            </w:r>
          </w:p>
        </w:tc>
      </w:tr>
      <w:tr w:rsidR="000D4F1C" w:rsidRPr="0088143D" w14:paraId="702EA77E"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5F9B28E2" w14:textId="77777777" w:rsidR="000D4F1C" w:rsidRPr="0088143D" w:rsidRDefault="000D4F1C" w:rsidP="004A3414">
            <w:pPr>
              <w:rPr>
                <w:rFonts w:ascii="Arial" w:hAnsi="Arial" w:cs="Arial"/>
                <w:szCs w:val="21"/>
              </w:rPr>
            </w:pPr>
            <w:r w:rsidRPr="0088143D">
              <w:rPr>
                <w:rFonts w:ascii="Arial" w:hAnsi="Arial" w:cs="Arial"/>
                <w:b/>
                <w:bCs/>
                <w:color w:val="FFFFFF"/>
                <w:szCs w:val="21"/>
              </w:rPr>
              <w:t>DESIRABLE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7C60C2" w14:textId="77777777" w:rsidR="000D4F1C" w:rsidRPr="0088143D" w:rsidRDefault="000D4F1C" w:rsidP="004A3414">
            <w:pPr>
              <w:jc w:val="center"/>
              <w:rPr>
                <w:rFonts w:ascii="Arial" w:hAnsi="Arial" w:cs="Arial"/>
                <w:szCs w:val="21"/>
              </w:rPr>
            </w:pPr>
            <w:r w:rsidRPr="0088143D">
              <w:rPr>
                <w:rFonts w:ascii="Arial" w:hAnsi="Arial" w:cs="Arial"/>
                <w:color w:val="AEAAAA" w:themeColor="background2" w:themeShade="BF"/>
                <w:szCs w:val="21"/>
              </w:rPr>
              <w:t>Trivial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98D993" w14:textId="77777777" w:rsidR="000D4F1C" w:rsidRPr="0088143D" w:rsidRDefault="000D4F1C" w:rsidP="004A3414">
            <w:pPr>
              <w:jc w:val="center"/>
              <w:rPr>
                <w:rFonts w:ascii="Arial" w:hAnsi="Arial" w:cs="Arial"/>
                <w:color w:val="AEAAAA" w:themeColor="background2" w:themeShade="BF"/>
                <w:szCs w:val="21"/>
              </w:rPr>
            </w:pPr>
            <w:r w:rsidRPr="0088143D">
              <w:rPr>
                <w:rFonts w:ascii="Arial" w:hAnsi="Arial" w:cs="Arial"/>
                <w:color w:val="AEAAAA" w:themeColor="background2" w:themeShade="BF"/>
                <w:szCs w:val="21"/>
              </w:rPr>
              <w:t>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DFDA35" w14:textId="77777777" w:rsidR="000D4F1C" w:rsidRPr="0088143D" w:rsidRDefault="000D4F1C" w:rsidP="004A3414">
            <w:pPr>
              <w:jc w:val="center"/>
              <w:rPr>
                <w:rFonts w:ascii="Arial" w:hAnsi="Arial" w:cs="Arial"/>
                <w:szCs w:val="21"/>
              </w:rPr>
            </w:pPr>
            <w:r w:rsidRPr="0088143D">
              <w:rPr>
                <w:rFonts w:ascii="Arial" w:hAnsi="Arial" w:cs="Arial"/>
                <w:szCs w:val="21"/>
              </w:rPr>
              <w:t>Moderate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C2FC1E" w14:textId="77777777" w:rsidR="000D4F1C" w:rsidRPr="0088143D" w:rsidRDefault="000D4F1C" w:rsidP="004A3414">
            <w:pPr>
              <w:jc w:val="center"/>
              <w:rPr>
                <w:rFonts w:ascii="Arial" w:hAnsi="Arial" w:cs="Arial"/>
                <w:szCs w:val="21"/>
              </w:rPr>
            </w:pPr>
            <w:r w:rsidRPr="0088143D">
              <w:rPr>
                <w:rFonts w:ascii="Arial" w:hAnsi="Arial" w:cs="Arial"/>
                <w:color w:val="AEAAAA" w:themeColor="background2" w:themeShade="BF"/>
                <w:szCs w:val="21"/>
              </w:rPr>
              <w:t>Large</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74EF513" w14:textId="77777777" w:rsidR="000D4F1C" w:rsidRPr="0088143D"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1C9C24" w14:textId="77777777" w:rsidR="000D4F1C" w:rsidRPr="0088143D" w:rsidRDefault="000D4F1C" w:rsidP="004A3414">
            <w:pPr>
              <w:jc w:val="center"/>
              <w:rPr>
                <w:rFonts w:ascii="Arial" w:hAnsi="Arial" w:cs="Arial"/>
                <w:szCs w:val="21"/>
              </w:rPr>
            </w:pPr>
            <w:r w:rsidRPr="0088143D">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9EDA6F" w14:textId="77777777" w:rsidR="000D4F1C" w:rsidRPr="0088143D" w:rsidRDefault="000D4F1C" w:rsidP="004A3414">
            <w:pPr>
              <w:jc w:val="center"/>
              <w:rPr>
                <w:rFonts w:ascii="Arial" w:hAnsi="Arial" w:cs="Arial"/>
                <w:szCs w:val="21"/>
              </w:rPr>
            </w:pPr>
            <w:r w:rsidRPr="0088143D">
              <w:rPr>
                <w:rFonts w:ascii="Arial" w:eastAsia="MSPゴシック" w:hAnsi="Arial" w:cs="Arial"/>
                <w:color w:val="AEAAAA"/>
                <w:szCs w:val="21"/>
              </w:rPr>
              <w:t>Do not know</w:t>
            </w:r>
          </w:p>
        </w:tc>
      </w:tr>
      <w:tr w:rsidR="000D4F1C" w:rsidRPr="0088143D" w14:paraId="7545E5DE"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48DC7E70" w14:textId="77777777" w:rsidR="000D4F1C" w:rsidRPr="0088143D" w:rsidRDefault="000D4F1C" w:rsidP="004A3414">
            <w:pPr>
              <w:ind w:firstLineChars="50" w:firstLine="105"/>
              <w:jc w:val="center"/>
              <w:rPr>
                <w:rFonts w:ascii="Arial" w:hAnsi="Arial" w:cs="Arial"/>
                <w:szCs w:val="21"/>
              </w:rPr>
            </w:pPr>
            <w:r w:rsidRPr="0088143D">
              <w:rPr>
                <w:rFonts w:ascii="Arial" w:hAnsi="Arial" w:cs="Arial"/>
                <w:b/>
                <w:bCs/>
                <w:color w:val="FFFFFF"/>
                <w:szCs w:val="21"/>
              </w:rPr>
              <w:t>UNDESIRABLE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EB7DA8" w14:textId="77777777" w:rsidR="000D4F1C" w:rsidRPr="0088143D" w:rsidRDefault="000D4F1C" w:rsidP="004A3414">
            <w:pPr>
              <w:jc w:val="center"/>
              <w:rPr>
                <w:rFonts w:ascii="Arial" w:hAnsi="Arial" w:cs="Arial"/>
                <w:szCs w:val="21"/>
              </w:rPr>
            </w:pPr>
            <w:r w:rsidRPr="0088143D">
              <w:rPr>
                <w:rFonts w:ascii="Arial" w:hAnsi="Arial" w:cs="Arial"/>
                <w:color w:val="AEAAAA" w:themeColor="background2" w:themeShade="BF"/>
                <w:szCs w:val="21"/>
              </w:rPr>
              <w:t>Large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40703E" w14:textId="77777777" w:rsidR="000D4F1C" w:rsidRPr="0088143D" w:rsidRDefault="000D4F1C" w:rsidP="004A3414">
            <w:pPr>
              <w:jc w:val="center"/>
              <w:rPr>
                <w:rFonts w:ascii="Arial" w:hAnsi="Arial" w:cs="Arial"/>
                <w:szCs w:val="21"/>
              </w:rPr>
            </w:pPr>
            <w:r w:rsidRPr="0088143D">
              <w:rPr>
                <w:rFonts w:ascii="Arial" w:hAnsi="Arial" w:cs="Arial"/>
                <w:color w:val="AEAAAA"/>
                <w:szCs w:val="21"/>
              </w:rPr>
              <w:t>Moderate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1EEF09"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Small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C5176A" w14:textId="77777777" w:rsidR="000D4F1C" w:rsidRPr="0088143D" w:rsidRDefault="000D4F1C" w:rsidP="004A3414">
            <w:pPr>
              <w:jc w:val="center"/>
              <w:rPr>
                <w:rFonts w:ascii="Arial" w:hAnsi="Arial" w:cs="Arial"/>
                <w:szCs w:val="21"/>
              </w:rPr>
            </w:pPr>
            <w:r w:rsidRPr="0088143D">
              <w:rPr>
                <w:rFonts w:ascii="Arial" w:hAnsi="Arial" w:cs="Arial"/>
                <w:color w:val="AEAAAA"/>
                <w:szCs w:val="21"/>
              </w:rPr>
              <w:t>Trivial</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3E2033F8" w14:textId="77777777" w:rsidR="000D4F1C" w:rsidRPr="0088143D"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769199" w14:textId="77777777" w:rsidR="000D4F1C" w:rsidRPr="0088143D" w:rsidRDefault="000D4F1C" w:rsidP="004A3414">
            <w:pPr>
              <w:jc w:val="center"/>
              <w:rPr>
                <w:rFonts w:ascii="Arial" w:hAnsi="Arial" w:cs="Arial"/>
                <w:szCs w:val="21"/>
              </w:rPr>
            </w:pPr>
            <w:r w:rsidRPr="0088143D">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BC98FD" w14:textId="77777777" w:rsidR="000D4F1C" w:rsidRPr="0088143D" w:rsidRDefault="000D4F1C" w:rsidP="004A3414">
            <w:pPr>
              <w:jc w:val="center"/>
              <w:rPr>
                <w:rFonts w:ascii="Arial" w:hAnsi="Arial" w:cs="Arial"/>
                <w:szCs w:val="21"/>
              </w:rPr>
            </w:pPr>
            <w:r w:rsidRPr="0088143D">
              <w:rPr>
                <w:rFonts w:ascii="Arial" w:eastAsia="MSPゴシック" w:hAnsi="Arial" w:cs="Arial"/>
                <w:color w:val="AEAAAA"/>
                <w:szCs w:val="21"/>
              </w:rPr>
              <w:t>Do not know</w:t>
            </w:r>
          </w:p>
        </w:tc>
      </w:tr>
      <w:tr w:rsidR="000D4F1C" w:rsidRPr="0088143D" w14:paraId="0F742032"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15906C30" w14:textId="77777777" w:rsidR="000D4F1C" w:rsidRPr="0088143D" w:rsidRDefault="000D4F1C" w:rsidP="004A3414">
            <w:pPr>
              <w:jc w:val="center"/>
              <w:rPr>
                <w:rFonts w:ascii="Arial" w:hAnsi="Arial" w:cs="Arial"/>
                <w:szCs w:val="21"/>
              </w:rPr>
            </w:pPr>
            <w:r w:rsidRPr="0088143D">
              <w:rPr>
                <w:rFonts w:ascii="Arial" w:hAnsi="Arial" w:cs="Arial"/>
                <w:b/>
                <w:bCs/>
                <w:color w:val="FFFFFF"/>
                <w:szCs w:val="21"/>
              </w:rPr>
              <w:t>CERTAINTY OF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932EB3" w14:textId="77777777" w:rsidR="000D4F1C" w:rsidRPr="0088143D" w:rsidRDefault="000D4F1C" w:rsidP="004A3414">
            <w:pPr>
              <w:jc w:val="center"/>
              <w:rPr>
                <w:rFonts w:ascii="Arial" w:hAnsi="Arial" w:cs="Arial"/>
                <w:szCs w:val="21"/>
              </w:rPr>
            </w:pPr>
            <w:r w:rsidRPr="0088143D">
              <w:rPr>
                <w:rFonts w:ascii="Arial" w:hAnsi="Arial" w:cs="Arial"/>
                <w:color w:val="AEAAAA" w:themeColor="background2" w:themeShade="BF"/>
                <w:szCs w:val="21"/>
              </w:rPr>
              <w:t>Very 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736AE3" w14:textId="77777777" w:rsidR="000D4F1C" w:rsidRPr="0088143D" w:rsidRDefault="000D4F1C" w:rsidP="004A3414">
            <w:pPr>
              <w:jc w:val="center"/>
              <w:rPr>
                <w:rFonts w:ascii="Arial" w:hAnsi="Arial" w:cs="Arial"/>
                <w:szCs w:val="21"/>
              </w:rPr>
            </w:pPr>
            <w:r w:rsidRPr="0088143D">
              <w:rPr>
                <w:rFonts w:ascii="Arial" w:hAnsi="Arial" w:cs="Arial"/>
                <w:color w:val="AEAAAA" w:themeColor="background2" w:themeShade="BF"/>
                <w:szCs w:val="21"/>
              </w:rPr>
              <w:t>Lo</w:t>
            </w:r>
            <w:r>
              <w:rPr>
                <w:rFonts w:ascii="Arial" w:hAnsi="Arial" w:cs="Arial"/>
                <w:color w:val="AEAAAA" w:themeColor="background2" w:themeShade="BF"/>
                <w:szCs w:val="21"/>
              </w:rPr>
              <w:t>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D8427C" w14:textId="77777777" w:rsidR="000D4F1C" w:rsidRPr="0088143D" w:rsidRDefault="000D4F1C" w:rsidP="004A3414">
            <w:pPr>
              <w:jc w:val="center"/>
              <w:rPr>
                <w:rFonts w:ascii="Arial" w:hAnsi="Arial" w:cs="Arial"/>
                <w:szCs w:val="21"/>
              </w:rPr>
            </w:pPr>
            <w:r w:rsidRPr="0088143D">
              <w:rPr>
                <w:rFonts w:ascii="Arial" w:hAnsi="Arial" w:cs="Arial"/>
                <w:color w:val="000000" w:themeColor="text1"/>
                <w:szCs w:val="21"/>
              </w:rPr>
              <w:t>Middle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7B557B" w14:textId="77777777" w:rsidR="000D4F1C" w:rsidRPr="0088143D" w:rsidRDefault="000D4F1C" w:rsidP="004A3414">
            <w:pPr>
              <w:jc w:val="center"/>
              <w:rPr>
                <w:rFonts w:ascii="Arial" w:hAnsi="Arial" w:cs="Arial"/>
                <w:szCs w:val="21"/>
              </w:rPr>
            </w:pPr>
            <w:r w:rsidRPr="0088143D">
              <w:rPr>
                <w:rFonts w:ascii="Arial" w:hAnsi="Arial" w:cs="Arial"/>
                <w:color w:val="AEAAAA" w:themeColor="background2" w:themeShade="BF"/>
                <w:szCs w:val="21"/>
              </w:rPr>
              <w:t>High</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08B1FA1" w14:textId="77777777" w:rsidR="000D4F1C" w:rsidRPr="0088143D"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4495C6D" w14:textId="77777777" w:rsidR="000D4F1C" w:rsidRPr="0088143D"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6B7BAB" w14:textId="77777777" w:rsidR="000D4F1C" w:rsidRPr="0088143D" w:rsidRDefault="000D4F1C" w:rsidP="004A3414">
            <w:pPr>
              <w:jc w:val="center"/>
              <w:rPr>
                <w:rFonts w:ascii="Arial" w:hAnsi="Arial" w:cs="Arial"/>
                <w:szCs w:val="21"/>
              </w:rPr>
            </w:pPr>
            <w:r w:rsidRPr="0088143D">
              <w:rPr>
                <w:rFonts w:ascii="Arial" w:hAnsi="Arial" w:cs="Arial"/>
                <w:color w:val="AEAAAA" w:themeColor="background2" w:themeShade="BF"/>
                <w:szCs w:val="21"/>
              </w:rPr>
              <w:t>No stud</w:t>
            </w:r>
            <w:r>
              <w:rPr>
                <w:rFonts w:ascii="Arial" w:hAnsi="Arial" w:cs="Arial"/>
                <w:color w:val="AEAAAA" w:themeColor="background2" w:themeShade="BF"/>
                <w:szCs w:val="21"/>
              </w:rPr>
              <w:t>ies</w:t>
            </w:r>
          </w:p>
        </w:tc>
      </w:tr>
      <w:tr w:rsidR="000D4F1C" w:rsidRPr="0088143D" w14:paraId="0FC5F12C"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7503E62B" w14:textId="77777777" w:rsidR="000D4F1C" w:rsidRPr="0088143D" w:rsidRDefault="000D4F1C" w:rsidP="004A3414">
            <w:pPr>
              <w:jc w:val="center"/>
              <w:rPr>
                <w:rFonts w:ascii="Arial" w:hAnsi="Arial" w:cs="Arial"/>
                <w:szCs w:val="21"/>
              </w:rPr>
            </w:pPr>
            <w:r w:rsidRPr="0088143D">
              <w:rPr>
                <w:rFonts w:ascii="Arial" w:hAnsi="Arial" w:cs="Arial"/>
                <w:b/>
                <w:bCs/>
                <w:color w:val="FFFFFF"/>
                <w:szCs w:val="21"/>
              </w:rPr>
              <w:t>VALUES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A1EED1" w14:textId="77777777" w:rsidR="000D4F1C" w:rsidRPr="0088143D" w:rsidRDefault="000D4F1C" w:rsidP="004A3414">
            <w:pPr>
              <w:jc w:val="center"/>
              <w:rPr>
                <w:rFonts w:ascii="Arial" w:hAnsi="Arial" w:cs="Arial"/>
                <w:szCs w:val="21"/>
              </w:rPr>
            </w:pPr>
            <w:r w:rsidRPr="0088143D">
              <w:rPr>
                <w:rFonts w:ascii="Arial" w:eastAsia="MSPゴシック" w:hAnsi="Arial" w:cs="Arial"/>
                <w:color w:val="AEAAAA"/>
                <w:szCs w:val="21"/>
              </w:rPr>
              <w:t>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5390AF" w14:textId="77777777" w:rsidR="000D4F1C" w:rsidRPr="0088143D" w:rsidRDefault="000D4F1C" w:rsidP="004A3414">
            <w:pPr>
              <w:jc w:val="center"/>
              <w:rPr>
                <w:rFonts w:ascii="Arial" w:hAnsi="Arial" w:cs="Arial"/>
                <w:szCs w:val="21"/>
              </w:rPr>
            </w:pPr>
            <w:r w:rsidRPr="0088143D">
              <w:rPr>
                <w:rFonts w:ascii="Arial" w:eastAsia="MSPゴシック" w:hAnsi="Arial" w:cs="Arial"/>
                <w:color w:val="AEAAAA"/>
                <w:szCs w:val="21"/>
              </w:rPr>
              <w:t>Possibly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E24B5D" w14:textId="77777777" w:rsidR="000D4F1C" w:rsidRPr="0088143D" w:rsidRDefault="000D4F1C" w:rsidP="004A3414">
            <w:pPr>
              <w:jc w:val="center"/>
              <w:rPr>
                <w:rFonts w:ascii="Arial" w:hAnsi="Arial" w:cs="Arial"/>
                <w:szCs w:val="21"/>
              </w:rPr>
            </w:pPr>
            <w:r w:rsidRPr="0088143D">
              <w:rPr>
                <w:rFonts w:ascii="Arial" w:eastAsia="MSPゴシック" w:hAnsi="Arial" w:cs="Arial"/>
                <w:color w:val="AEAAAA" w:themeColor="background2" w:themeShade="BF"/>
                <w:szCs w:val="21"/>
              </w:rPr>
              <w:t>Probably no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71F4B2" w14:textId="77777777" w:rsidR="000D4F1C" w:rsidRPr="0088143D" w:rsidRDefault="000D4F1C" w:rsidP="004A3414">
            <w:pPr>
              <w:rPr>
                <w:rFonts w:ascii="Arial" w:hAnsi="Arial" w:cs="Arial"/>
                <w:szCs w:val="21"/>
              </w:rPr>
            </w:pPr>
            <w:r w:rsidRPr="0088143D">
              <w:rPr>
                <w:rFonts w:ascii="Arial" w:hAnsi="Arial" w:cs="Arial"/>
                <w:color w:val="000000" w:themeColor="text1"/>
                <w:szCs w:val="21"/>
              </w:rPr>
              <w:t xml:space="preserve">No </w:t>
            </w:r>
            <w:r w:rsidRPr="0088143D">
              <w:rPr>
                <w:rFonts w:ascii="Arial" w:eastAsia="MSPゴシック" w:hAnsi="Arial" w:cs="Arial"/>
                <w:color w:val="000000" w:themeColor="text1"/>
                <w:szCs w:val="21"/>
              </w:rPr>
              <w:t>Important uncertainty or variability</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EC51633" w14:textId="77777777" w:rsidR="000D4F1C" w:rsidRPr="0088143D"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09F16B96" w14:textId="77777777" w:rsidR="000D4F1C" w:rsidRPr="0088143D"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0DB910CB" w14:textId="77777777" w:rsidR="000D4F1C" w:rsidRPr="0088143D" w:rsidRDefault="000D4F1C" w:rsidP="004A3414">
            <w:pPr>
              <w:rPr>
                <w:rFonts w:ascii="Arial" w:hAnsi="Arial" w:cs="Arial"/>
                <w:szCs w:val="21"/>
              </w:rPr>
            </w:pPr>
          </w:p>
        </w:tc>
      </w:tr>
      <w:tr w:rsidR="000D4F1C" w:rsidRPr="0088143D" w14:paraId="75F4973C"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37C1EC04" w14:textId="77777777" w:rsidR="000D4F1C" w:rsidRPr="0088143D" w:rsidRDefault="000D4F1C" w:rsidP="004A3414">
            <w:pPr>
              <w:jc w:val="center"/>
              <w:rPr>
                <w:rFonts w:ascii="Arial" w:hAnsi="Arial" w:cs="Arial"/>
                <w:szCs w:val="21"/>
              </w:rPr>
            </w:pPr>
            <w:r w:rsidRPr="0088143D">
              <w:rPr>
                <w:rFonts w:ascii="Arial" w:hAnsi="Arial" w:cs="Arial"/>
                <w:b/>
                <w:bCs/>
                <w:color w:val="FFFFFF"/>
                <w:szCs w:val="21"/>
              </w:rPr>
              <w:t>BALANCE OF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8836C9" w14:textId="77777777" w:rsidR="000D4F1C" w:rsidRPr="0088143D" w:rsidRDefault="000D4F1C" w:rsidP="004A3414">
            <w:pPr>
              <w:jc w:val="center"/>
              <w:rPr>
                <w:rFonts w:ascii="Arial" w:hAnsi="Arial" w:cs="Arial"/>
                <w:szCs w:val="21"/>
              </w:rPr>
            </w:pPr>
            <w:r w:rsidRPr="0088143D">
              <w:rPr>
                <w:rFonts w:ascii="Arial" w:hAnsi="Arial" w:cs="Arial"/>
                <w:color w:val="AEAAAA"/>
                <w:szCs w:val="21"/>
              </w:rPr>
              <w:t>Favors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AA94FB" w14:textId="77777777" w:rsidR="000D4F1C" w:rsidRPr="0088143D" w:rsidRDefault="000D4F1C" w:rsidP="004A3414">
            <w:pPr>
              <w:jc w:val="center"/>
              <w:rPr>
                <w:rFonts w:ascii="Arial" w:hAnsi="Arial" w:cs="Arial"/>
                <w:szCs w:val="21"/>
              </w:rPr>
            </w:pPr>
            <w:r w:rsidRPr="0088143D">
              <w:rPr>
                <w:rFonts w:ascii="Arial" w:hAnsi="Arial" w:cs="Arial"/>
                <w:color w:val="AEAAAA" w:themeColor="background2" w:themeShade="BF"/>
                <w:szCs w:val="21"/>
              </w:rPr>
              <w:t xml:space="preserve"> Probably favors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226AD4" w14:textId="77777777" w:rsidR="000D4F1C" w:rsidRPr="0088143D" w:rsidRDefault="000D4F1C" w:rsidP="004A3414">
            <w:pPr>
              <w:jc w:val="center"/>
              <w:rPr>
                <w:rFonts w:ascii="Arial" w:hAnsi="Arial" w:cs="Arial"/>
                <w:szCs w:val="21"/>
              </w:rPr>
            </w:pPr>
            <w:r w:rsidRPr="0088143D">
              <w:rPr>
                <w:rFonts w:ascii="Arial" w:eastAsia="MSPゴシック" w:hAnsi="Arial" w:cs="Arial"/>
                <w:color w:val="AEAAAA"/>
                <w:szCs w:val="21"/>
              </w:rPr>
              <w:t>Does not favor either the intervention or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69146B" w14:textId="77777777" w:rsidR="000D4F1C" w:rsidRPr="0088143D" w:rsidRDefault="000D4F1C" w:rsidP="004A3414">
            <w:pPr>
              <w:jc w:val="center"/>
              <w:rPr>
                <w:rFonts w:ascii="Arial" w:hAnsi="Arial" w:cs="Arial"/>
                <w:szCs w:val="21"/>
              </w:rPr>
            </w:pPr>
            <w:r w:rsidRPr="0088143D">
              <w:rPr>
                <w:rFonts w:ascii="Arial" w:eastAsia="MSPゴシック" w:hAnsi="Arial" w:cs="Arial"/>
                <w:szCs w:val="21"/>
              </w:rPr>
              <w:t>Probably favors the intervention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4118B3" w14:textId="77777777" w:rsidR="000D4F1C" w:rsidRPr="0088143D" w:rsidRDefault="000D4F1C" w:rsidP="004A3414">
            <w:pPr>
              <w:jc w:val="center"/>
              <w:rPr>
                <w:rFonts w:ascii="Arial" w:hAnsi="Arial" w:cs="Arial"/>
                <w:szCs w:val="21"/>
              </w:rPr>
            </w:pPr>
            <w:r w:rsidRPr="0088143D">
              <w:rPr>
                <w:rFonts w:ascii="Arial" w:hAnsi="Arial" w:cs="Arial"/>
                <w:color w:val="AEAAAA"/>
                <w:szCs w:val="21"/>
              </w:rPr>
              <w:t>Favors the intervention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5D5DFA" w14:textId="77777777" w:rsidR="000D4F1C" w:rsidRPr="0088143D" w:rsidRDefault="000D4F1C" w:rsidP="004A3414">
            <w:pPr>
              <w:jc w:val="center"/>
              <w:rPr>
                <w:rFonts w:ascii="Arial" w:hAnsi="Arial" w:cs="Arial"/>
                <w:szCs w:val="21"/>
              </w:rPr>
            </w:pPr>
            <w:r w:rsidRPr="0088143D">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EAF637" w14:textId="77777777" w:rsidR="000D4F1C" w:rsidRPr="0088143D" w:rsidRDefault="000D4F1C" w:rsidP="004A3414">
            <w:pPr>
              <w:jc w:val="center"/>
              <w:rPr>
                <w:rFonts w:ascii="Arial" w:hAnsi="Arial" w:cs="Arial"/>
                <w:szCs w:val="21"/>
              </w:rPr>
            </w:pPr>
            <w:r w:rsidRPr="0088143D">
              <w:rPr>
                <w:rFonts w:ascii="Arial" w:hAnsi="Arial" w:cs="Arial"/>
                <w:color w:val="AEAAAA"/>
                <w:szCs w:val="21"/>
              </w:rPr>
              <w:t>Do not know</w:t>
            </w:r>
          </w:p>
        </w:tc>
      </w:tr>
      <w:tr w:rsidR="000D4F1C" w:rsidRPr="0088143D" w14:paraId="14E4C840"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435AD148" w14:textId="77777777" w:rsidR="000D4F1C" w:rsidRPr="0088143D" w:rsidRDefault="000D4F1C" w:rsidP="004A3414">
            <w:pPr>
              <w:jc w:val="center"/>
              <w:rPr>
                <w:rFonts w:ascii="Arial" w:hAnsi="Arial" w:cs="Arial"/>
                <w:szCs w:val="21"/>
              </w:rPr>
            </w:pPr>
            <w:r w:rsidRPr="0088143D">
              <w:rPr>
                <w:rFonts w:ascii="Arial" w:hAnsi="Arial" w:cs="Arial"/>
                <w:b/>
                <w:bCs/>
                <w:color w:val="FFFFFF"/>
                <w:szCs w:val="21"/>
              </w:rPr>
              <w:t>ACCEPTABILITY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1B93FF" w14:textId="77777777" w:rsidR="000D4F1C" w:rsidRPr="0088143D" w:rsidRDefault="000D4F1C" w:rsidP="004A3414">
            <w:pPr>
              <w:jc w:val="center"/>
              <w:rPr>
                <w:rFonts w:ascii="Arial" w:hAnsi="Arial" w:cs="Arial"/>
                <w:szCs w:val="21"/>
              </w:rPr>
            </w:pPr>
            <w:r w:rsidRPr="0088143D">
              <w:rPr>
                <w:rFonts w:ascii="Arial" w:hAnsi="Arial" w:cs="Arial"/>
                <w:color w:val="AEAAAA"/>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095322" w14:textId="77777777" w:rsidR="000D4F1C" w:rsidRPr="0088143D" w:rsidRDefault="000D4F1C" w:rsidP="004A3414">
            <w:pPr>
              <w:jc w:val="center"/>
              <w:rPr>
                <w:rFonts w:ascii="Arial" w:hAnsi="Arial" w:cs="Arial"/>
                <w:szCs w:val="21"/>
              </w:rPr>
            </w:pPr>
            <w:r w:rsidRPr="0088143D">
              <w:rPr>
                <w:rFonts w:ascii="Arial" w:hAnsi="Arial" w:cs="Arial"/>
                <w:color w:val="AEAAAA" w:themeColor="background2" w:themeShade="BF"/>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C733B8"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17D0B2" w14:textId="77777777" w:rsidR="000D4F1C" w:rsidRPr="0088143D" w:rsidRDefault="000D4F1C" w:rsidP="004A3414">
            <w:pPr>
              <w:jc w:val="center"/>
              <w:rPr>
                <w:rFonts w:ascii="Arial" w:hAnsi="Arial" w:cs="Arial"/>
                <w:szCs w:val="21"/>
              </w:rPr>
            </w:pPr>
            <w:r w:rsidRPr="0088143D">
              <w:rPr>
                <w:rFonts w:ascii="Arial" w:hAnsi="Arial" w:cs="Arial"/>
                <w:color w:val="AEAAAA" w:themeColor="background2" w:themeShade="BF"/>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CADEEA4" w14:textId="77777777" w:rsidR="000D4F1C" w:rsidRPr="0088143D"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A8E956" w14:textId="77777777" w:rsidR="000D4F1C" w:rsidRPr="0088143D" w:rsidRDefault="000D4F1C" w:rsidP="004A3414">
            <w:pPr>
              <w:jc w:val="center"/>
              <w:rPr>
                <w:rFonts w:ascii="Arial" w:hAnsi="Arial" w:cs="Arial"/>
                <w:szCs w:val="21"/>
              </w:rPr>
            </w:pPr>
            <w:r w:rsidRPr="0088143D">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0C6754" w14:textId="77777777" w:rsidR="000D4F1C" w:rsidRPr="0088143D" w:rsidRDefault="000D4F1C" w:rsidP="004A3414">
            <w:pPr>
              <w:jc w:val="center"/>
              <w:rPr>
                <w:rFonts w:ascii="Arial" w:hAnsi="Arial" w:cs="Arial"/>
                <w:szCs w:val="21"/>
              </w:rPr>
            </w:pPr>
            <w:r w:rsidRPr="0088143D">
              <w:rPr>
                <w:rFonts w:ascii="Arial" w:hAnsi="Arial" w:cs="Arial"/>
                <w:color w:val="AEAAAA"/>
                <w:szCs w:val="21"/>
              </w:rPr>
              <w:t>Do not know</w:t>
            </w:r>
          </w:p>
        </w:tc>
      </w:tr>
      <w:tr w:rsidR="000D4F1C" w:rsidRPr="0088143D" w14:paraId="4053CAE1"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27E304B6" w14:textId="77777777" w:rsidR="000D4F1C" w:rsidRPr="0088143D" w:rsidRDefault="000D4F1C" w:rsidP="004A3414">
            <w:pPr>
              <w:jc w:val="center"/>
              <w:rPr>
                <w:rFonts w:ascii="Arial" w:hAnsi="Arial" w:cs="Arial"/>
                <w:szCs w:val="21"/>
              </w:rPr>
            </w:pPr>
            <w:r w:rsidRPr="0088143D">
              <w:rPr>
                <w:rFonts w:ascii="Arial" w:hAnsi="Arial" w:cs="Arial"/>
                <w:b/>
                <w:bCs/>
                <w:color w:val="FFFFFF"/>
                <w:szCs w:val="21"/>
              </w:rPr>
              <w:t>FEASIBILITY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387C34" w14:textId="77777777" w:rsidR="000D4F1C" w:rsidRPr="0088143D" w:rsidRDefault="000D4F1C" w:rsidP="004A3414">
            <w:pPr>
              <w:jc w:val="center"/>
              <w:rPr>
                <w:rFonts w:ascii="Arial" w:hAnsi="Arial" w:cs="Arial"/>
                <w:szCs w:val="21"/>
              </w:rPr>
            </w:pPr>
            <w:r w:rsidRPr="0088143D">
              <w:rPr>
                <w:rFonts w:ascii="Arial" w:hAnsi="Arial" w:cs="Arial"/>
                <w:color w:val="AEAAAA" w:themeColor="background2" w:themeShade="BF"/>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01B8AC" w14:textId="77777777" w:rsidR="000D4F1C" w:rsidRPr="0088143D" w:rsidRDefault="000D4F1C" w:rsidP="004A3414">
            <w:pPr>
              <w:jc w:val="center"/>
              <w:rPr>
                <w:rFonts w:ascii="Arial" w:hAnsi="Arial" w:cs="Arial"/>
                <w:szCs w:val="21"/>
              </w:rPr>
            </w:pPr>
            <w:r w:rsidRPr="0088143D">
              <w:rPr>
                <w:rFonts w:ascii="Arial" w:hAnsi="Arial" w:cs="Arial"/>
                <w:color w:val="AEAAAA"/>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1679E6" w14:textId="77777777" w:rsidR="000D4F1C" w:rsidRPr="0088143D" w:rsidRDefault="000D4F1C" w:rsidP="004A3414">
            <w:pPr>
              <w:jc w:val="center"/>
              <w:rPr>
                <w:rFonts w:ascii="Arial" w:hAnsi="Arial" w:cs="Arial"/>
                <w:szCs w:val="21"/>
              </w:rPr>
            </w:pPr>
            <w:r w:rsidRPr="0088143D">
              <w:rPr>
                <w:rFonts w:ascii="Arial" w:hAnsi="Arial" w:cs="Arial"/>
                <w:color w:val="000000" w:themeColor="text1"/>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4F371B" w14:textId="77777777" w:rsidR="000D4F1C" w:rsidRPr="0088143D" w:rsidRDefault="000D4F1C" w:rsidP="004A3414">
            <w:pPr>
              <w:jc w:val="center"/>
              <w:rPr>
                <w:rFonts w:ascii="Arial" w:hAnsi="Arial" w:cs="Arial"/>
                <w:szCs w:val="21"/>
              </w:rPr>
            </w:pPr>
            <w:r w:rsidRPr="0088143D">
              <w:rPr>
                <w:rFonts w:ascii="Arial" w:hAnsi="Arial" w:cs="Arial"/>
                <w:color w:val="AEAAAA" w:themeColor="background2" w:themeShade="BF"/>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0901FCC0" w14:textId="77777777" w:rsidR="000D4F1C" w:rsidRPr="0088143D"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4A017B" w14:textId="77777777" w:rsidR="000D4F1C" w:rsidRPr="0088143D" w:rsidRDefault="000D4F1C" w:rsidP="004A3414">
            <w:pPr>
              <w:jc w:val="center"/>
              <w:rPr>
                <w:rFonts w:ascii="Arial" w:hAnsi="Arial" w:cs="Arial"/>
                <w:szCs w:val="21"/>
              </w:rPr>
            </w:pPr>
            <w:r w:rsidRPr="0088143D">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279A36" w14:textId="77777777" w:rsidR="000D4F1C" w:rsidRPr="0088143D" w:rsidRDefault="000D4F1C" w:rsidP="004A3414">
            <w:pPr>
              <w:jc w:val="center"/>
              <w:rPr>
                <w:rFonts w:ascii="Arial" w:hAnsi="Arial" w:cs="Arial"/>
                <w:szCs w:val="21"/>
              </w:rPr>
            </w:pPr>
            <w:r w:rsidRPr="0088143D">
              <w:rPr>
                <w:rFonts w:ascii="Arial" w:hAnsi="Arial" w:cs="Arial"/>
                <w:color w:val="AEAAAA"/>
                <w:szCs w:val="21"/>
              </w:rPr>
              <w:t>Do not know</w:t>
            </w:r>
          </w:p>
        </w:tc>
      </w:tr>
    </w:tbl>
    <w:p w14:paraId="699AFB98" w14:textId="77777777" w:rsidR="000D4F1C" w:rsidRPr="00C02473" w:rsidRDefault="000D4F1C" w:rsidP="004A3414">
      <w:pPr>
        <w:spacing w:before="280" w:after="280"/>
        <w:outlineLvl w:val="0"/>
        <w:rPr>
          <w:rFonts w:ascii="Arial" w:hAnsi="Arial" w:cs="Arial"/>
          <w:b/>
          <w:bCs/>
          <w:color w:val="000000"/>
          <w:kern w:val="36"/>
          <w:sz w:val="28"/>
          <w:szCs w:val="28"/>
        </w:rPr>
      </w:pPr>
      <w:r w:rsidRPr="00C02473">
        <w:rPr>
          <w:rFonts w:ascii="Arial" w:hAnsi="Arial" w:cs="Arial"/>
          <w:b/>
          <w:bCs/>
          <w:color w:val="000000"/>
          <w:kern w:val="36"/>
          <w:sz w:val="28"/>
          <w:szCs w:val="28"/>
        </w:rPr>
        <w:t>Type of Recommendation</w:t>
      </w:r>
    </w:p>
    <w:tbl>
      <w:tblPr>
        <w:tblW w:w="0" w:type="auto"/>
        <w:tblCellMar>
          <w:top w:w="15" w:type="dxa"/>
          <w:left w:w="15" w:type="dxa"/>
          <w:bottom w:w="15" w:type="dxa"/>
          <w:right w:w="15" w:type="dxa"/>
        </w:tblCellMar>
        <w:tblLook w:val="04A0" w:firstRow="1" w:lastRow="0" w:firstColumn="1" w:lastColumn="0" w:noHBand="0" w:noVBand="1"/>
      </w:tblPr>
      <w:tblGrid>
        <w:gridCol w:w="2033"/>
        <w:gridCol w:w="2082"/>
        <w:gridCol w:w="2366"/>
        <w:gridCol w:w="2017"/>
        <w:gridCol w:w="1952"/>
      </w:tblGrid>
      <w:tr w:rsidR="000D4F1C" w:rsidRPr="0088143D" w14:paraId="4F6D623A" w14:textId="77777777" w:rsidTr="004A3414">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79B2D899" w14:textId="77777777" w:rsidR="000D4F1C" w:rsidRPr="0088143D" w:rsidRDefault="000D4F1C" w:rsidP="004A3414">
            <w:pPr>
              <w:ind w:firstLineChars="50" w:firstLine="105"/>
              <w:jc w:val="center"/>
              <w:rPr>
                <w:rFonts w:ascii="Arial" w:hAnsi="Arial" w:cs="Arial"/>
                <w:szCs w:val="21"/>
              </w:rPr>
            </w:pPr>
            <w:r w:rsidRPr="0088143D">
              <w:rPr>
                <w:rFonts w:ascii="Arial" w:hAnsi="Arial" w:cs="Arial"/>
                <w:color w:val="000000"/>
                <w:szCs w:val="21"/>
              </w:rPr>
              <w:t>Strong recommendation against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5D2C5260"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Conditional recommendation against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08612331"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Conditional recommendation for either the intervention or the comparison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118FBB03"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Conditional recommendation for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52061C02"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Strong recommendation for the intervention</w:t>
            </w:r>
          </w:p>
        </w:tc>
      </w:tr>
      <w:tr w:rsidR="000D4F1C" w:rsidRPr="0088143D" w14:paraId="2DDBC8B0" w14:textId="77777777" w:rsidTr="004A3414">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325E1B52"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5F4AE0DE"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56A19ACF"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10BCE233"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393E80B1" w14:textId="77777777" w:rsidR="000D4F1C" w:rsidRPr="0088143D" w:rsidRDefault="000D4F1C" w:rsidP="004A3414">
            <w:pPr>
              <w:jc w:val="center"/>
              <w:rPr>
                <w:rFonts w:ascii="Arial" w:hAnsi="Arial" w:cs="Arial"/>
                <w:szCs w:val="21"/>
              </w:rPr>
            </w:pPr>
            <w:r w:rsidRPr="0088143D">
              <w:rPr>
                <w:rFonts w:ascii="Arial" w:hAnsi="Arial" w:cs="Arial"/>
                <w:color w:val="000000"/>
                <w:szCs w:val="21"/>
              </w:rPr>
              <w:t>○ </w:t>
            </w:r>
          </w:p>
        </w:tc>
      </w:tr>
    </w:tbl>
    <w:p w14:paraId="63AEDF3A" w14:textId="77777777" w:rsidR="000D4F1C" w:rsidRPr="00C02473" w:rsidRDefault="000D4F1C" w:rsidP="004A3414">
      <w:pPr>
        <w:spacing w:before="280" w:after="280"/>
        <w:outlineLvl w:val="0"/>
        <w:rPr>
          <w:rFonts w:ascii="Arial" w:hAnsi="Arial" w:cs="Arial"/>
          <w:b/>
          <w:bCs/>
          <w:color w:val="000000"/>
          <w:kern w:val="36"/>
          <w:sz w:val="28"/>
          <w:szCs w:val="28"/>
        </w:rPr>
      </w:pPr>
      <w:r w:rsidRPr="00C02473">
        <w:rPr>
          <w:rFonts w:ascii="Arial" w:hAnsi="Arial" w:cs="Arial"/>
          <w:b/>
          <w:bCs/>
          <w:color w:val="000000"/>
          <w:kern w:val="36"/>
          <w:sz w:val="28"/>
          <w:szCs w:val="28"/>
        </w:rPr>
        <w:t>Conclusions</w:t>
      </w: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88143D" w14:paraId="67F2ACD6" w14:textId="77777777" w:rsidTr="004A3414">
        <w:tc>
          <w:tcPr>
            <w:tcW w:w="0" w:type="auto"/>
            <w:shd w:val="clear" w:color="auto" w:fill="2E74B5"/>
            <w:tcMar>
              <w:top w:w="75" w:type="dxa"/>
              <w:left w:w="75" w:type="dxa"/>
              <w:bottom w:w="75" w:type="dxa"/>
              <w:right w:w="75" w:type="dxa"/>
            </w:tcMar>
            <w:hideMark/>
          </w:tcPr>
          <w:p w14:paraId="46B6A55D" w14:textId="77777777" w:rsidR="000D4F1C" w:rsidRPr="0088143D" w:rsidRDefault="000D4F1C" w:rsidP="004A3414">
            <w:pPr>
              <w:outlineLvl w:val="1"/>
              <w:rPr>
                <w:rFonts w:ascii="Arial" w:hAnsi="Arial" w:cs="Arial"/>
                <w:b/>
                <w:bCs/>
                <w:szCs w:val="21"/>
              </w:rPr>
            </w:pPr>
            <w:r w:rsidRPr="0088143D">
              <w:rPr>
                <w:rFonts w:ascii="Arial" w:hAnsi="Arial" w:cs="Arial"/>
                <w:b/>
                <w:bCs/>
                <w:color w:val="FFFFFF"/>
                <w:szCs w:val="21"/>
              </w:rPr>
              <w:t>Recommendation</w:t>
            </w:r>
          </w:p>
        </w:tc>
      </w:tr>
      <w:tr w:rsidR="000D4F1C" w:rsidRPr="0088143D" w14:paraId="4960246B" w14:textId="77777777" w:rsidTr="004A3414">
        <w:trPr>
          <w:trHeight w:val="1080"/>
        </w:trPr>
        <w:tc>
          <w:tcPr>
            <w:tcW w:w="0" w:type="auto"/>
            <w:tcMar>
              <w:top w:w="75" w:type="dxa"/>
              <w:left w:w="75" w:type="dxa"/>
              <w:bottom w:w="75" w:type="dxa"/>
              <w:right w:w="75" w:type="dxa"/>
            </w:tcMar>
            <w:hideMark/>
          </w:tcPr>
          <w:p w14:paraId="63DD7597" w14:textId="77777777" w:rsidR="000D4F1C" w:rsidRPr="0088143D" w:rsidRDefault="000D4F1C" w:rsidP="004A3414">
            <w:pPr>
              <w:rPr>
                <w:rFonts w:ascii="Arial" w:hAnsi="Arial" w:cs="Arial"/>
                <w:szCs w:val="21"/>
              </w:rPr>
            </w:pPr>
            <w:r w:rsidRPr="0088143D">
              <w:rPr>
                <w:rFonts w:ascii="Arial" w:hAnsi="Arial" w:cs="Arial"/>
                <w:color w:val="000000"/>
                <w:szCs w:val="21"/>
              </w:rPr>
              <w:lastRenderedPageBreak/>
              <w:t xml:space="preserve">  </w:t>
            </w:r>
            <w:r w:rsidRPr="0088143D">
              <w:rPr>
                <w:rFonts w:ascii="Arial" w:hAnsi="Arial" w:cs="Arial"/>
                <w:b/>
                <w:bCs/>
                <w:color w:val="000000"/>
                <w:szCs w:val="21"/>
              </w:rPr>
              <w:t>Conditional recommendation for the use of ECMO in adults with severe ARDS (conditional recommendation/evidence of moderate certainty: GRADE 2B). </w:t>
            </w:r>
          </w:p>
          <w:p w14:paraId="41F5189E" w14:textId="77777777" w:rsidR="000D4F1C" w:rsidRPr="0088143D" w:rsidRDefault="000D4F1C" w:rsidP="004A3414">
            <w:pPr>
              <w:rPr>
                <w:rFonts w:ascii="Arial" w:hAnsi="Arial" w:cs="Arial"/>
                <w:szCs w:val="21"/>
              </w:rPr>
            </w:pPr>
            <w:r w:rsidRPr="0088143D">
              <w:rPr>
                <w:rFonts w:ascii="Arial" w:hAnsi="Arial" w:cs="Arial"/>
                <w:b/>
                <w:bCs/>
                <w:color w:val="000000"/>
                <w:szCs w:val="21"/>
              </w:rPr>
              <w:t>  </w:t>
            </w:r>
          </w:p>
          <w:p w14:paraId="72BE3B6A" w14:textId="77777777" w:rsidR="000D4F1C" w:rsidRPr="0088143D" w:rsidRDefault="000D4F1C" w:rsidP="004A3414">
            <w:pPr>
              <w:rPr>
                <w:rFonts w:ascii="Arial" w:hAnsi="Arial" w:cs="Arial"/>
                <w:szCs w:val="21"/>
              </w:rPr>
            </w:pPr>
            <w:r w:rsidRPr="0088143D">
              <w:rPr>
                <w:rFonts w:ascii="Arial" w:hAnsi="Arial" w:cs="Arial"/>
                <w:b/>
                <w:bCs/>
                <w:color w:val="000000"/>
                <w:szCs w:val="21"/>
                <w:u w:val="single"/>
              </w:rPr>
              <w:t>Note</w:t>
            </w:r>
            <w:r w:rsidRPr="0088143D">
              <w:rPr>
                <w:rFonts w:ascii="Arial" w:hAnsi="Arial" w:cs="Arial"/>
                <w:b/>
                <w:bCs/>
                <w:color w:val="000000"/>
                <w:szCs w:val="21"/>
                <w:u w:val="single"/>
              </w:rPr>
              <w:t>：</w:t>
            </w:r>
          </w:p>
          <w:p w14:paraId="06FA3F6E" w14:textId="6290758E" w:rsidR="000D4F1C" w:rsidRPr="0088143D" w:rsidRDefault="000D4F1C" w:rsidP="004A3414">
            <w:pPr>
              <w:ind w:firstLine="240"/>
              <w:rPr>
                <w:rFonts w:ascii="Arial" w:hAnsi="Arial" w:cs="Arial"/>
                <w:szCs w:val="21"/>
              </w:rPr>
            </w:pPr>
            <w:r w:rsidRPr="0088143D">
              <w:rPr>
                <w:rFonts w:ascii="Arial" w:hAnsi="Arial" w:cs="Arial"/>
                <w:b/>
                <w:bCs/>
                <w:color w:val="000000"/>
                <w:szCs w:val="21"/>
              </w:rPr>
              <w:t xml:space="preserve">In the presence of severe hypoxia or </w:t>
            </w:r>
            <w:r>
              <w:rPr>
                <w:rFonts w:ascii="Arial" w:hAnsi="Arial" w:cs="Arial"/>
                <w:b/>
                <w:bCs/>
                <w:color w:val="000000"/>
                <w:szCs w:val="21"/>
              </w:rPr>
              <w:t>hypercapnia</w:t>
            </w:r>
            <w:r w:rsidRPr="0088143D">
              <w:rPr>
                <w:rFonts w:ascii="Arial" w:hAnsi="Arial" w:cs="Arial"/>
                <w:b/>
                <w:bCs/>
                <w:color w:val="000000"/>
                <w:szCs w:val="21"/>
              </w:rPr>
              <w:t xml:space="preserve"> that is refractory to standard </w:t>
            </w:r>
            <w:r w:rsidR="00C56BA0">
              <w:rPr>
                <w:rFonts w:ascii="Arial" w:hAnsi="Arial" w:cs="Arial"/>
                <w:b/>
                <w:bCs/>
                <w:color w:val="000000"/>
                <w:szCs w:val="21"/>
              </w:rPr>
              <w:t>lung-protective ventilation</w:t>
            </w:r>
            <w:r w:rsidRPr="0088143D">
              <w:rPr>
                <w:rFonts w:ascii="Arial" w:hAnsi="Arial" w:cs="Arial"/>
                <w:b/>
                <w:bCs/>
                <w:color w:val="000000"/>
                <w:szCs w:val="21"/>
              </w:rPr>
              <w:t xml:space="preserve"> and adjunctive therapies such as muscle relaxants and </w:t>
            </w:r>
            <w:r w:rsidR="00E354B3">
              <w:rPr>
                <w:rFonts w:ascii="Arial" w:hAnsi="Arial" w:cs="Arial"/>
                <w:b/>
                <w:bCs/>
                <w:color w:val="000000"/>
                <w:szCs w:val="21"/>
              </w:rPr>
              <w:t>prone</w:t>
            </w:r>
            <w:r w:rsidRPr="0088143D">
              <w:rPr>
                <w:rFonts w:ascii="Arial" w:hAnsi="Arial" w:cs="Arial"/>
                <w:b/>
                <w:bCs/>
                <w:color w:val="000000"/>
                <w:szCs w:val="21"/>
              </w:rPr>
              <w:t xml:space="preserve"> positioning, it is advisable to seek the advice of an experienced institution or specialist regarding the indications for ECMO and patient transport.</w:t>
            </w:r>
          </w:p>
        </w:tc>
      </w:tr>
      <w:tr w:rsidR="000D4F1C" w:rsidRPr="0088143D" w14:paraId="3372FC92" w14:textId="77777777" w:rsidTr="004A3414">
        <w:tc>
          <w:tcPr>
            <w:tcW w:w="0" w:type="auto"/>
            <w:hideMark/>
          </w:tcPr>
          <w:p w14:paraId="08620553" w14:textId="77777777" w:rsidR="000D4F1C" w:rsidRPr="0088143D" w:rsidRDefault="000D4F1C" w:rsidP="004A3414">
            <w:pPr>
              <w:rPr>
                <w:rFonts w:ascii="Arial" w:hAnsi="Arial" w:cs="Arial"/>
                <w:szCs w:val="21"/>
              </w:rPr>
            </w:pPr>
          </w:p>
        </w:tc>
      </w:tr>
      <w:tr w:rsidR="000D4F1C" w:rsidRPr="0088143D" w14:paraId="6BF854B1" w14:textId="77777777" w:rsidTr="004A3414">
        <w:tc>
          <w:tcPr>
            <w:tcW w:w="0" w:type="auto"/>
            <w:shd w:val="clear" w:color="auto" w:fill="2E74B5"/>
            <w:tcMar>
              <w:top w:w="75" w:type="dxa"/>
              <w:left w:w="75" w:type="dxa"/>
              <w:bottom w:w="75" w:type="dxa"/>
              <w:right w:w="75" w:type="dxa"/>
            </w:tcMar>
            <w:hideMark/>
          </w:tcPr>
          <w:p w14:paraId="5D504873" w14:textId="77777777" w:rsidR="000D4F1C" w:rsidRPr="0088143D" w:rsidRDefault="000D4F1C" w:rsidP="004A3414">
            <w:pPr>
              <w:outlineLvl w:val="1"/>
              <w:rPr>
                <w:rFonts w:ascii="Arial" w:hAnsi="Arial" w:cs="Arial"/>
                <w:b/>
                <w:bCs/>
                <w:szCs w:val="21"/>
              </w:rPr>
            </w:pPr>
            <w:r w:rsidRPr="0088143D">
              <w:rPr>
                <w:rFonts w:ascii="Arial" w:hAnsi="Arial" w:cs="Arial"/>
                <w:b/>
                <w:bCs/>
                <w:color w:val="FFFFFF"/>
                <w:szCs w:val="21"/>
              </w:rPr>
              <w:t>Justification</w:t>
            </w:r>
          </w:p>
        </w:tc>
      </w:tr>
      <w:tr w:rsidR="000D4F1C" w:rsidRPr="0088143D" w14:paraId="6A9BD19F" w14:textId="77777777" w:rsidTr="004A3414">
        <w:trPr>
          <w:trHeight w:val="1080"/>
        </w:trPr>
        <w:tc>
          <w:tcPr>
            <w:tcW w:w="0" w:type="auto"/>
            <w:tcMar>
              <w:top w:w="75" w:type="dxa"/>
              <w:left w:w="75" w:type="dxa"/>
              <w:bottom w:w="75" w:type="dxa"/>
              <w:right w:w="75" w:type="dxa"/>
            </w:tcMar>
            <w:hideMark/>
          </w:tcPr>
          <w:p w14:paraId="30D6003D" w14:textId="77777777" w:rsidR="000D4F1C" w:rsidRPr="0088143D" w:rsidRDefault="000D4F1C" w:rsidP="004A3414">
            <w:pPr>
              <w:rPr>
                <w:rFonts w:ascii="Arial" w:hAnsi="Arial" w:cs="Arial"/>
                <w:szCs w:val="21"/>
              </w:rPr>
            </w:pPr>
            <w:r w:rsidRPr="0088143D">
              <w:rPr>
                <w:rFonts w:ascii="Arial" w:hAnsi="Arial" w:cs="Arial"/>
                <w:b/>
                <w:bCs/>
                <w:color w:val="000000"/>
                <w:szCs w:val="21"/>
                <w:u w:val="single"/>
              </w:rPr>
              <w:t>Question</w:t>
            </w:r>
            <w:r w:rsidRPr="00EC7EED">
              <w:rPr>
                <w:rFonts w:ascii="Arial" w:hAnsi="Arial" w:cs="Arial"/>
                <w:b/>
                <w:bCs/>
                <w:color w:val="000000"/>
                <w:szCs w:val="21"/>
                <w:u w:val="single"/>
              </w:rPr>
              <w:t>：</w:t>
            </w:r>
            <w:r w:rsidRPr="00EC7EED">
              <w:rPr>
                <w:rFonts w:ascii="Arial" w:eastAsia="Times New Roman" w:hAnsi="Arial" w:cs="Arial"/>
                <w:color w:val="000000"/>
                <w:szCs w:val="21"/>
              </w:rPr>
              <w:t>Should ECMO be conducted in adult patients with severe ARDS?</w:t>
            </w:r>
          </w:p>
          <w:p w14:paraId="1CD3FA68" w14:textId="77777777" w:rsidR="000D4F1C" w:rsidRPr="0088143D" w:rsidRDefault="000D4F1C" w:rsidP="004A3414">
            <w:pPr>
              <w:rPr>
                <w:rFonts w:ascii="Arial" w:hAnsi="Arial" w:cs="Arial"/>
                <w:szCs w:val="21"/>
              </w:rPr>
            </w:pPr>
            <w:r w:rsidRPr="0088143D">
              <w:rPr>
                <w:rFonts w:ascii="Arial" w:hAnsi="Arial" w:cs="Arial"/>
                <w:b/>
                <w:bCs/>
                <w:color w:val="000000"/>
                <w:szCs w:val="21"/>
                <w:u w:val="single"/>
              </w:rPr>
              <w:t>Patient</w:t>
            </w:r>
            <w:r w:rsidRPr="0088143D">
              <w:rPr>
                <w:rFonts w:ascii="Arial" w:hAnsi="Arial" w:cs="Arial"/>
                <w:b/>
                <w:bCs/>
                <w:color w:val="000000"/>
                <w:szCs w:val="21"/>
                <w:u w:val="single"/>
              </w:rPr>
              <w:t>：</w:t>
            </w:r>
            <w:r w:rsidRPr="0088143D">
              <w:rPr>
                <w:rFonts w:ascii="Arial" w:hAnsi="Arial" w:cs="Arial"/>
                <w:b/>
                <w:bCs/>
                <w:color w:val="000000"/>
                <w:szCs w:val="21"/>
                <w:u w:val="single"/>
              </w:rPr>
              <w:t xml:space="preserve"> </w:t>
            </w:r>
            <w:r w:rsidRPr="0088143D">
              <w:rPr>
                <w:rFonts w:ascii="Arial" w:hAnsi="Arial" w:cs="Arial"/>
                <w:color w:val="000000"/>
                <w:szCs w:val="21"/>
              </w:rPr>
              <w:t xml:space="preserve">Adult patients with ARDS, with hypoxemia and </w:t>
            </w:r>
            <w:r>
              <w:rPr>
                <w:rFonts w:ascii="Arial" w:hAnsi="Arial" w:cs="Arial"/>
                <w:color w:val="000000"/>
                <w:szCs w:val="21"/>
              </w:rPr>
              <w:t>hypercapnia</w:t>
            </w:r>
            <w:r w:rsidRPr="0088143D">
              <w:rPr>
                <w:rFonts w:ascii="Arial" w:hAnsi="Arial" w:cs="Arial"/>
                <w:color w:val="000000"/>
                <w:szCs w:val="21"/>
              </w:rPr>
              <w:t xml:space="preserve"> refractory to conventional ventilatory management</w:t>
            </w:r>
          </w:p>
          <w:p w14:paraId="0B3A1DE2" w14:textId="77777777" w:rsidR="000D4F1C" w:rsidRPr="0088143D" w:rsidRDefault="000D4F1C" w:rsidP="004A3414">
            <w:pPr>
              <w:rPr>
                <w:rFonts w:ascii="Arial" w:hAnsi="Arial" w:cs="Arial"/>
                <w:color w:val="000000"/>
                <w:szCs w:val="21"/>
              </w:rPr>
            </w:pPr>
            <w:r w:rsidRPr="0088143D">
              <w:rPr>
                <w:rFonts w:ascii="Arial" w:hAnsi="Arial" w:cs="Arial"/>
                <w:b/>
                <w:bCs/>
                <w:color w:val="000000"/>
                <w:szCs w:val="21"/>
                <w:u w:val="single"/>
              </w:rPr>
              <w:t>Intervention</w:t>
            </w:r>
            <w:r w:rsidRPr="0088143D">
              <w:rPr>
                <w:rFonts w:ascii="Arial" w:hAnsi="Arial" w:cs="Arial"/>
                <w:b/>
                <w:bCs/>
                <w:color w:val="000000"/>
                <w:szCs w:val="21"/>
                <w:u w:val="single"/>
              </w:rPr>
              <w:t>：</w:t>
            </w:r>
            <w:r w:rsidRPr="0088143D">
              <w:rPr>
                <w:rFonts w:ascii="Arial" w:hAnsi="Arial" w:cs="Arial"/>
                <w:b/>
                <w:bCs/>
                <w:color w:val="000000"/>
                <w:szCs w:val="21"/>
                <w:u w:val="single"/>
              </w:rPr>
              <w:t xml:space="preserve"> </w:t>
            </w:r>
            <w:r w:rsidRPr="0088143D">
              <w:rPr>
                <w:rFonts w:ascii="Arial" w:hAnsi="Arial" w:cs="Arial"/>
                <w:color w:val="000000"/>
                <w:szCs w:val="21"/>
              </w:rPr>
              <w:t>Treatment by the introduction of ECMO (VA-ECMO and VV-ECMO) (not including ECCO2R)</w:t>
            </w:r>
          </w:p>
          <w:p w14:paraId="4F99201F" w14:textId="77777777" w:rsidR="000D4F1C" w:rsidRPr="0088143D" w:rsidRDefault="000D4F1C" w:rsidP="004A3414">
            <w:pPr>
              <w:rPr>
                <w:rFonts w:ascii="Arial" w:hAnsi="Arial" w:cs="Arial"/>
                <w:color w:val="000000"/>
                <w:szCs w:val="21"/>
              </w:rPr>
            </w:pPr>
            <w:r w:rsidRPr="0088143D">
              <w:rPr>
                <w:rFonts w:ascii="Arial" w:hAnsi="Arial" w:cs="Arial"/>
                <w:b/>
                <w:bCs/>
                <w:color w:val="000000"/>
                <w:szCs w:val="21"/>
                <w:u w:val="single"/>
              </w:rPr>
              <w:t>Comparison</w:t>
            </w:r>
            <w:r w:rsidRPr="0088143D">
              <w:rPr>
                <w:rFonts w:ascii="Arial" w:hAnsi="Arial" w:cs="Arial"/>
                <w:b/>
                <w:bCs/>
                <w:color w:val="000000"/>
                <w:szCs w:val="21"/>
                <w:u w:val="single"/>
              </w:rPr>
              <w:t>：</w:t>
            </w:r>
            <w:r w:rsidRPr="0088143D">
              <w:rPr>
                <w:rFonts w:ascii="Arial" w:hAnsi="Arial" w:cs="Arial"/>
                <w:b/>
                <w:bCs/>
                <w:color w:val="000000"/>
                <w:szCs w:val="21"/>
                <w:u w:val="single"/>
              </w:rPr>
              <w:t xml:space="preserve"> </w:t>
            </w:r>
            <w:r w:rsidRPr="0088143D">
              <w:rPr>
                <w:rFonts w:ascii="Arial" w:hAnsi="Arial" w:cs="Arial"/>
                <w:color w:val="000000"/>
                <w:szCs w:val="21"/>
              </w:rPr>
              <w:t>Treatment with conventional ventilatory management only</w:t>
            </w:r>
          </w:p>
          <w:p w14:paraId="407227DE" w14:textId="77777777" w:rsidR="000D4F1C" w:rsidRPr="0088143D" w:rsidRDefault="000D4F1C" w:rsidP="004A3414">
            <w:pPr>
              <w:rPr>
                <w:rFonts w:ascii="Arial" w:hAnsi="Arial" w:cs="Arial"/>
                <w:szCs w:val="21"/>
              </w:rPr>
            </w:pPr>
            <w:r w:rsidRPr="0088143D">
              <w:rPr>
                <w:rFonts w:ascii="Arial" w:hAnsi="Arial" w:cs="Arial"/>
                <w:b/>
                <w:bCs/>
                <w:szCs w:val="21"/>
                <w:u w:val="single"/>
              </w:rPr>
              <w:t>Outcome:</w:t>
            </w:r>
            <w:r w:rsidRPr="0088143D">
              <w:rPr>
                <w:rFonts w:ascii="Arial" w:hAnsi="Arial" w:cs="Arial"/>
                <w:szCs w:val="21"/>
              </w:rPr>
              <w:t xml:space="preserve"> 60-day mortality, 90-day mortality, stroke</w:t>
            </w:r>
          </w:p>
          <w:p w14:paraId="76704AFC" w14:textId="77777777" w:rsidR="000D4F1C" w:rsidRPr="0088143D" w:rsidRDefault="000D4F1C" w:rsidP="004A3414">
            <w:pPr>
              <w:rPr>
                <w:rFonts w:ascii="Arial" w:hAnsi="Arial" w:cs="Arial"/>
                <w:szCs w:val="21"/>
              </w:rPr>
            </w:pPr>
            <w:r w:rsidRPr="0088143D">
              <w:rPr>
                <w:rFonts w:ascii="Arial" w:hAnsi="Arial" w:cs="Arial"/>
                <w:b/>
                <w:bCs/>
                <w:color w:val="000000"/>
                <w:szCs w:val="21"/>
                <w:u w:val="single"/>
              </w:rPr>
              <w:t>Summary of evidence</w:t>
            </w:r>
            <w:r w:rsidRPr="0088143D">
              <w:rPr>
                <w:rFonts w:ascii="Arial" w:hAnsi="Arial" w:cs="Arial"/>
                <w:b/>
                <w:bCs/>
                <w:color w:val="000000"/>
                <w:szCs w:val="21"/>
                <w:u w:val="single"/>
              </w:rPr>
              <w:t>：</w:t>
            </w:r>
          </w:p>
          <w:p w14:paraId="4CF98F7F" w14:textId="77777777" w:rsidR="000D4F1C" w:rsidRPr="0088143D" w:rsidRDefault="000D4F1C" w:rsidP="004A3414">
            <w:pPr>
              <w:ind w:firstLine="160"/>
              <w:rPr>
                <w:rFonts w:ascii="Arial" w:hAnsi="Arial" w:cs="Arial"/>
                <w:color w:val="000000"/>
                <w:szCs w:val="21"/>
              </w:rPr>
            </w:pPr>
            <w:r w:rsidRPr="0088143D">
              <w:rPr>
                <w:rFonts w:ascii="Arial" w:hAnsi="Arial" w:cs="Arial"/>
                <w:color w:val="000000"/>
                <w:szCs w:val="21"/>
              </w:rPr>
              <w:t>A systematic review identified two RCTs that compared the use of ECMO versus conventional ventilatory management alone in patients with severe ARDS (CESAR study 1) and EOLIA study 2). We conducted a meta-analysis of the results of these two RCTs.</w:t>
            </w:r>
          </w:p>
          <w:p w14:paraId="1D02CEFC" w14:textId="5AFABBD3" w:rsidR="000D4F1C" w:rsidRPr="0088143D" w:rsidRDefault="000D4F1C" w:rsidP="004A3414">
            <w:pPr>
              <w:ind w:firstLine="160"/>
              <w:rPr>
                <w:rFonts w:ascii="Arial" w:hAnsi="Arial" w:cs="Arial"/>
                <w:color w:val="000000"/>
                <w:szCs w:val="21"/>
              </w:rPr>
            </w:pPr>
            <w:r w:rsidRPr="0088143D">
              <w:rPr>
                <w:rFonts w:ascii="Arial" w:hAnsi="Arial" w:cs="Arial"/>
                <w:color w:val="000000"/>
                <w:szCs w:val="21"/>
              </w:rPr>
              <w:t xml:space="preserve">The effect estimates for 60-day mortality (2 RCTs, N=429) were 133 fewer patients/1000 (95% CI: 204). The effect </w:t>
            </w:r>
            <w:r w:rsidR="00717DD3" w:rsidRPr="0088143D">
              <w:rPr>
                <w:rFonts w:ascii="Arial" w:hAnsi="Arial" w:cs="Arial"/>
                <w:color w:val="000000"/>
                <w:szCs w:val="21"/>
              </w:rPr>
              <w:t>estimates</w:t>
            </w:r>
            <w:r w:rsidRPr="0088143D">
              <w:rPr>
                <w:rFonts w:ascii="Arial" w:hAnsi="Arial" w:cs="Arial"/>
                <w:color w:val="000000"/>
                <w:szCs w:val="21"/>
              </w:rPr>
              <w:t xml:space="preserve"> for 90-day mortality (2 RCTs: N=429) was a reduction in risk of 127 deaths/1000 persons (95% CI: 200 to 39) for the “intervention” compared with the “control (95% CI: 200 reduction to 39 reduction). Thus, the desired effect of the intervention was judged to be “moderate</w:t>
            </w:r>
            <w:r>
              <w:rPr>
                <w:rFonts w:ascii="Arial" w:hAnsi="Arial" w:cs="Arial"/>
                <w:color w:val="000000"/>
                <w:szCs w:val="21"/>
              </w:rPr>
              <w:t>.</w:t>
            </w:r>
            <w:r w:rsidRPr="0088143D">
              <w:rPr>
                <w:rFonts w:ascii="Arial" w:hAnsi="Arial" w:cs="Arial"/>
                <w:color w:val="000000"/>
                <w:szCs w:val="21"/>
              </w:rPr>
              <w:t>”</w:t>
            </w:r>
          </w:p>
          <w:p w14:paraId="0FCB56D7" w14:textId="77777777" w:rsidR="000D4F1C" w:rsidRPr="0088143D" w:rsidRDefault="000D4F1C" w:rsidP="004A3414">
            <w:pPr>
              <w:ind w:firstLine="160"/>
              <w:rPr>
                <w:rFonts w:ascii="Arial" w:hAnsi="Arial" w:cs="Arial"/>
                <w:color w:val="000000"/>
                <w:szCs w:val="21"/>
              </w:rPr>
            </w:pPr>
            <w:r w:rsidRPr="0088143D">
              <w:rPr>
                <w:rFonts w:ascii="Arial" w:hAnsi="Arial" w:cs="Arial"/>
                <w:color w:val="000000"/>
                <w:szCs w:val="21"/>
              </w:rPr>
              <w:t xml:space="preserve">On the </w:t>
            </w:r>
            <w:r>
              <w:rPr>
                <w:rFonts w:ascii="Arial" w:hAnsi="Arial" w:cs="Arial"/>
                <w:color w:val="000000"/>
                <w:szCs w:val="21"/>
              </w:rPr>
              <w:t>contrary</w:t>
            </w:r>
            <w:r w:rsidRPr="0088143D">
              <w:rPr>
                <w:rFonts w:ascii="Arial" w:hAnsi="Arial" w:cs="Arial"/>
                <w:color w:val="000000"/>
                <w:szCs w:val="21"/>
              </w:rPr>
              <w:t>, we evaluated stroke as an outcome of harm. The results showed that ECMO reduced the number of strokes (1 RCT: N=249) by 40 per 1000 patients (95% CI: 58 reduction to 25 increase). However, we judged the outcome to be “small” because the intervention could have resulted in 25 more. We also evaluated bleeding-related complications as an “important” outcome and found that the number of bleeding-related complications (1 RCT: N=249) increased by 179/1000 (95% CI: 48 increase to 367 increase) with ECMO.</w:t>
            </w:r>
          </w:p>
          <w:p w14:paraId="06CF3FEA" w14:textId="77777777" w:rsidR="000D4F1C" w:rsidRPr="0088143D" w:rsidRDefault="000D4F1C" w:rsidP="004A3414">
            <w:pPr>
              <w:rPr>
                <w:rFonts w:ascii="Arial" w:hAnsi="Arial" w:cs="Arial"/>
                <w:color w:val="000000"/>
                <w:szCs w:val="21"/>
              </w:rPr>
            </w:pPr>
            <w:r w:rsidRPr="0088143D">
              <w:rPr>
                <w:rFonts w:ascii="Arial" w:hAnsi="Arial" w:cs="Arial"/>
                <w:color w:val="000000"/>
                <w:szCs w:val="21"/>
              </w:rPr>
              <w:t>Thus, we judged that the intervention was probably advantageous in terms of whether the effect was greater than the harm.</w:t>
            </w:r>
          </w:p>
          <w:p w14:paraId="57D3A443" w14:textId="77777777" w:rsidR="000D4F1C" w:rsidRPr="0088143D" w:rsidRDefault="000D4F1C" w:rsidP="004A3414">
            <w:pPr>
              <w:rPr>
                <w:rFonts w:ascii="Arial" w:hAnsi="Arial" w:cs="Arial"/>
                <w:szCs w:val="21"/>
              </w:rPr>
            </w:pPr>
            <w:r w:rsidRPr="0088143D">
              <w:rPr>
                <w:rFonts w:ascii="Arial" w:hAnsi="Arial" w:cs="Arial"/>
                <w:b/>
                <w:bCs/>
                <w:color w:val="000000"/>
                <w:szCs w:val="21"/>
                <w:u w:val="single"/>
              </w:rPr>
              <w:t>Certainty of the evidence</w:t>
            </w:r>
            <w:r w:rsidRPr="0088143D">
              <w:rPr>
                <w:rFonts w:ascii="Arial" w:hAnsi="Arial" w:cs="Arial"/>
                <w:b/>
                <w:bCs/>
                <w:color w:val="000000"/>
                <w:szCs w:val="21"/>
                <w:u w:val="single"/>
              </w:rPr>
              <w:t>：</w:t>
            </w:r>
          </w:p>
          <w:p w14:paraId="6D517747" w14:textId="77777777" w:rsidR="000D4F1C" w:rsidRPr="0088143D" w:rsidRDefault="000D4F1C" w:rsidP="004A3414">
            <w:pPr>
              <w:rPr>
                <w:rFonts w:ascii="Arial" w:hAnsi="Arial" w:cs="Arial"/>
                <w:szCs w:val="21"/>
              </w:rPr>
            </w:pPr>
            <w:r w:rsidRPr="0088143D">
              <w:rPr>
                <w:rFonts w:ascii="Arial" w:hAnsi="Arial" w:cs="Arial"/>
                <w:color w:val="000000"/>
                <w:szCs w:val="21"/>
              </w:rPr>
              <w:t xml:space="preserve">　</w:t>
            </w:r>
            <w:r w:rsidRPr="0088143D">
              <w:rPr>
                <w:rFonts w:ascii="Arial" w:hAnsi="Arial" w:cs="Arial"/>
                <w:color w:val="000000"/>
                <w:szCs w:val="21"/>
              </w:rPr>
              <w:t>The direction of desirable and undesirable effects was consistent, and the certainty of the evidence across outcomes was judged to be “medium” using the highest certainty of the evidence.</w:t>
            </w:r>
          </w:p>
          <w:p w14:paraId="6959CFEF" w14:textId="77777777" w:rsidR="000D4F1C" w:rsidRPr="0088143D" w:rsidRDefault="000D4F1C" w:rsidP="004A3414">
            <w:pPr>
              <w:rPr>
                <w:rFonts w:ascii="Arial" w:hAnsi="Arial" w:cs="Arial"/>
                <w:szCs w:val="21"/>
              </w:rPr>
            </w:pPr>
            <w:r w:rsidRPr="0088143D">
              <w:rPr>
                <w:rFonts w:ascii="Arial" w:hAnsi="Arial" w:cs="Arial"/>
                <w:b/>
                <w:bCs/>
                <w:color w:val="000000"/>
                <w:szCs w:val="21"/>
                <w:u w:val="single"/>
              </w:rPr>
              <w:t>Values, balance of effect, acceptability, feasibility</w:t>
            </w:r>
            <w:r w:rsidRPr="0088143D">
              <w:rPr>
                <w:rFonts w:ascii="Arial" w:hAnsi="Arial" w:cs="Arial"/>
                <w:b/>
                <w:bCs/>
                <w:color w:val="000000"/>
                <w:szCs w:val="21"/>
                <w:u w:val="single"/>
              </w:rPr>
              <w:t>：</w:t>
            </w:r>
          </w:p>
          <w:p w14:paraId="358AE874" w14:textId="77777777" w:rsidR="000D4F1C" w:rsidRPr="0088143D" w:rsidRDefault="000D4F1C" w:rsidP="004A3414">
            <w:pPr>
              <w:rPr>
                <w:rFonts w:ascii="Arial" w:hAnsi="Arial" w:cs="Arial"/>
                <w:color w:val="000000"/>
                <w:szCs w:val="21"/>
              </w:rPr>
            </w:pPr>
            <w:r w:rsidRPr="0088143D">
              <w:rPr>
                <w:rFonts w:ascii="Arial" w:hAnsi="Arial" w:cs="Arial"/>
                <w:color w:val="000000"/>
                <w:szCs w:val="21"/>
              </w:rPr>
              <w:t xml:space="preserve">To perform ECMO, a circuit including a cardiopulmonary machine and an artificial lung is required, and the cost is a concern. The CESAR study 1) conducted in the United Kingdom to evaluate the usefulness of ECMO for patients with ARDS estimated the cost of ECMO to be 19,252 pounds per quality-adjusted life-year (QALY; approximately 2.7 million Japanese yen per QALY). Similar data have not been presented in Japan. In addition, the introduction and management of ECMO requires a multitude of staff with specialized knowledge and skills, </w:t>
            </w:r>
            <w:r w:rsidRPr="0088143D">
              <w:rPr>
                <w:rFonts w:ascii="Arial" w:hAnsi="Arial" w:cs="Arial"/>
                <w:color w:val="000000"/>
                <w:szCs w:val="21"/>
              </w:rPr>
              <w:lastRenderedPageBreak/>
              <w:t>and the workforce of each facility should be considered.</w:t>
            </w:r>
          </w:p>
          <w:p w14:paraId="2D0481CF" w14:textId="77777777" w:rsidR="000D4F1C" w:rsidRPr="0088143D" w:rsidRDefault="000D4F1C" w:rsidP="004A3414">
            <w:pPr>
              <w:rPr>
                <w:rFonts w:ascii="Arial" w:hAnsi="Arial" w:cs="Arial"/>
                <w:color w:val="000000"/>
                <w:szCs w:val="21"/>
              </w:rPr>
            </w:pPr>
            <w:r w:rsidRPr="0088143D">
              <w:rPr>
                <w:rFonts w:ascii="Arial" w:hAnsi="Arial" w:cs="Arial"/>
                <w:color w:val="000000"/>
                <w:szCs w:val="21"/>
              </w:rPr>
              <w:t>Because of the need for special medical equipment and materials, ECMO may be practically difficult to implement in some facilities. Especially in Europe and the United States, ECMO treatment is centralized, and when a patient is eligible for ECMO at a facility where ECMO cannot be performed, the patient is transported to an ECMO center for ECMO. An ECMO project has been started in Japan, and the centralization of ECMO treatment is being attempted.</w:t>
            </w:r>
          </w:p>
          <w:p w14:paraId="20F4A99C" w14:textId="77777777" w:rsidR="000D4F1C" w:rsidRPr="0088143D" w:rsidRDefault="000D4F1C" w:rsidP="004A3414">
            <w:pPr>
              <w:rPr>
                <w:rFonts w:ascii="Arial" w:hAnsi="Arial" w:cs="Arial"/>
                <w:szCs w:val="21"/>
              </w:rPr>
            </w:pPr>
            <w:r w:rsidRPr="0088143D">
              <w:rPr>
                <w:rFonts w:ascii="Arial" w:hAnsi="Arial" w:cs="Arial"/>
                <w:b/>
                <w:bCs/>
                <w:color w:val="000000"/>
                <w:szCs w:val="21"/>
                <w:u w:val="single"/>
              </w:rPr>
              <w:t>Panel meeting</w:t>
            </w:r>
            <w:r w:rsidRPr="0088143D">
              <w:rPr>
                <w:rFonts w:ascii="Arial" w:hAnsi="Arial" w:cs="Arial"/>
                <w:b/>
                <w:bCs/>
                <w:color w:val="000000"/>
                <w:szCs w:val="21"/>
                <w:u w:val="single"/>
              </w:rPr>
              <w:t>：</w:t>
            </w:r>
          </w:p>
          <w:p w14:paraId="651B7D1E" w14:textId="77777777" w:rsidR="000D4F1C" w:rsidRPr="0088143D" w:rsidRDefault="000D4F1C" w:rsidP="004A3414">
            <w:pPr>
              <w:rPr>
                <w:rFonts w:ascii="Arial" w:hAnsi="Arial" w:cs="Arial"/>
                <w:szCs w:val="21"/>
              </w:rPr>
            </w:pPr>
            <w:r w:rsidRPr="0088143D">
              <w:rPr>
                <w:rFonts w:ascii="Arial" w:hAnsi="Arial" w:cs="Arial"/>
                <w:color w:val="000000"/>
                <w:szCs w:val="21"/>
              </w:rPr>
              <w:t>In the pre-vote, the modified Delphi method resulted in a median score of 8.0 and a disagreement index of 0.1316 for “conditionally recommend ECMO in adults with severe ARDS</w:t>
            </w:r>
            <w:r>
              <w:rPr>
                <w:rFonts w:ascii="Arial" w:hAnsi="Arial" w:cs="Arial"/>
                <w:color w:val="000000"/>
                <w:szCs w:val="21"/>
              </w:rPr>
              <w:t>.</w:t>
            </w:r>
            <w:r w:rsidRPr="0088143D">
              <w:rPr>
                <w:rFonts w:ascii="Arial" w:hAnsi="Arial" w:cs="Arial"/>
                <w:color w:val="000000"/>
                <w:szCs w:val="21"/>
              </w:rPr>
              <w:t>” During the panel meeting, there were concerns about bleeding-related complications and discussions about training and patient selection for ECMO. As a result, the panel meeting finally reached a consensus with the results of the pre-vote without a re-vote being required.  </w:t>
            </w:r>
          </w:p>
        </w:tc>
      </w:tr>
    </w:tbl>
    <w:p w14:paraId="76C5A5E9" w14:textId="77777777" w:rsidR="000D4F1C" w:rsidRPr="0088143D" w:rsidRDefault="000D4F1C" w:rsidP="004A3414">
      <w:pPr>
        <w:rPr>
          <w:rFonts w:ascii="Arial" w:hAnsi="Arial" w:cs="Arial"/>
          <w:color w:val="000000"/>
          <w:szCs w:val="21"/>
        </w:rPr>
      </w:pP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88143D" w14:paraId="608D175A" w14:textId="77777777" w:rsidTr="004A3414">
        <w:tc>
          <w:tcPr>
            <w:tcW w:w="0" w:type="auto"/>
            <w:shd w:val="clear" w:color="auto" w:fill="2E75B5"/>
            <w:tcMar>
              <w:top w:w="75" w:type="dxa"/>
              <w:left w:w="75" w:type="dxa"/>
              <w:bottom w:w="75" w:type="dxa"/>
              <w:right w:w="75" w:type="dxa"/>
            </w:tcMar>
            <w:hideMark/>
          </w:tcPr>
          <w:p w14:paraId="177AE417" w14:textId="77777777" w:rsidR="000D4F1C" w:rsidRPr="0088143D" w:rsidRDefault="000D4F1C" w:rsidP="004A3414">
            <w:pPr>
              <w:outlineLvl w:val="1"/>
              <w:rPr>
                <w:rFonts w:ascii="Arial" w:hAnsi="Arial" w:cs="Arial"/>
                <w:b/>
                <w:bCs/>
                <w:szCs w:val="21"/>
              </w:rPr>
            </w:pPr>
            <w:r w:rsidRPr="0088143D">
              <w:rPr>
                <w:rFonts w:ascii="Arial" w:hAnsi="Arial" w:cs="Arial"/>
                <w:b/>
                <w:bCs/>
                <w:color w:val="FFFFFF"/>
                <w:szCs w:val="21"/>
              </w:rPr>
              <w:t>Subgroup considerations</w:t>
            </w:r>
          </w:p>
        </w:tc>
      </w:tr>
      <w:tr w:rsidR="000D4F1C" w:rsidRPr="0088143D" w14:paraId="0040EF0A" w14:textId="77777777" w:rsidTr="004A3414">
        <w:trPr>
          <w:trHeight w:val="858"/>
        </w:trPr>
        <w:tc>
          <w:tcPr>
            <w:tcW w:w="0" w:type="auto"/>
            <w:tcMar>
              <w:top w:w="75" w:type="dxa"/>
              <w:left w:w="75" w:type="dxa"/>
              <w:bottom w:w="75" w:type="dxa"/>
              <w:right w:w="75" w:type="dxa"/>
            </w:tcMar>
            <w:hideMark/>
          </w:tcPr>
          <w:p w14:paraId="1FC5BF19" w14:textId="6004756D" w:rsidR="000D4F1C" w:rsidRPr="0088143D" w:rsidRDefault="000D4F1C" w:rsidP="004A3414">
            <w:pPr>
              <w:ind w:firstLine="160"/>
              <w:rPr>
                <w:rFonts w:ascii="Arial" w:hAnsi="Arial" w:cs="Arial"/>
                <w:szCs w:val="21"/>
              </w:rPr>
            </w:pPr>
            <w:r w:rsidRPr="0088143D">
              <w:rPr>
                <w:rFonts w:ascii="Arial" w:hAnsi="Arial" w:cs="Arial"/>
                <w:color w:val="000000"/>
                <w:szCs w:val="21"/>
              </w:rPr>
              <w:t xml:space="preserve">Although there are no subgroups to consider, there is no specific definition of severe hypoxemia or </w:t>
            </w:r>
            <w:r>
              <w:rPr>
                <w:rFonts w:ascii="Arial" w:hAnsi="Arial" w:cs="Arial"/>
                <w:color w:val="000000"/>
                <w:szCs w:val="21"/>
              </w:rPr>
              <w:t>hypercapnia</w:t>
            </w:r>
            <w:r w:rsidRPr="00A065FF">
              <w:rPr>
                <w:rFonts w:ascii="Arial" w:hAnsi="Arial" w:cs="Arial"/>
                <w:color w:val="000000"/>
                <w:szCs w:val="21"/>
              </w:rPr>
              <w:t xml:space="preserve"> </w:t>
            </w:r>
            <w:r w:rsidRPr="0088143D">
              <w:rPr>
                <w:rFonts w:ascii="Arial" w:hAnsi="Arial" w:cs="Arial"/>
                <w:color w:val="000000"/>
                <w:szCs w:val="21"/>
              </w:rPr>
              <w:t>that is resistant to ECMO. The CESAR study included patients with uncompensated h</w:t>
            </w:r>
            <w:r>
              <w:rPr>
                <w:rFonts w:ascii="Arial" w:hAnsi="Arial" w:cs="Arial"/>
                <w:color w:val="000000"/>
                <w:szCs w:val="21"/>
              </w:rPr>
              <w:t xml:space="preserve">ypercapnia </w:t>
            </w:r>
            <w:r w:rsidRPr="0088143D">
              <w:rPr>
                <w:rFonts w:ascii="Arial" w:hAnsi="Arial" w:cs="Arial"/>
                <w:color w:val="000000"/>
                <w:szCs w:val="21"/>
              </w:rPr>
              <w:t xml:space="preserve">with a Murray score of &lt; 3 or pH &lt; 7.2. In the EOLIA study, the criteria for the introduction of ECMO were a P/F ratio of &lt; 50 for more than 3 h, P/F ratio of &lt; 80 for more than 6 h, pH of &lt; 7.25, and PaCO2 ≥ 60 mmHg for more than 6 h, even with conventional ventilatory management and adjunctive therapy such as muscle relaxants and </w:t>
            </w:r>
            <w:r w:rsidR="00E354B3">
              <w:rPr>
                <w:rFonts w:ascii="Arial" w:hAnsi="Arial" w:cs="Arial"/>
                <w:color w:val="000000"/>
                <w:szCs w:val="21"/>
              </w:rPr>
              <w:t>prone</w:t>
            </w:r>
            <w:r w:rsidRPr="0088143D">
              <w:rPr>
                <w:rFonts w:ascii="Arial" w:hAnsi="Arial" w:cs="Arial"/>
                <w:color w:val="000000"/>
                <w:szCs w:val="21"/>
              </w:rPr>
              <w:t xml:space="preserve"> positioning. Indications for ECMO should be determined at each institution with reference to these criteria.</w:t>
            </w:r>
          </w:p>
        </w:tc>
      </w:tr>
      <w:tr w:rsidR="000D4F1C" w:rsidRPr="0088143D" w14:paraId="7C9C6FFA" w14:textId="77777777" w:rsidTr="004A3414">
        <w:tc>
          <w:tcPr>
            <w:tcW w:w="0" w:type="auto"/>
            <w:shd w:val="clear" w:color="auto" w:fill="2E75B5"/>
            <w:tcMar>
              <w:top w:w="75" w:type="dxa"/>
              <w:left w:w="75" w:type="dxa"/>
              <w:bottom w:w="75" w:type="dxa"/>
              <w:right w:w="75" w:type="dxa"/>
            </w:tcMar>
            <w:hideMark/>
          </w:tcPr>
          <w:p w14:paraId="561EF4A6" w14:textId="77777777" w:rsidR="000D4F1C" w:rsidRPr="0088143D" w:rsidRDefault="000D4F1C" w:rsidP="004A3414">
            <w:pPr>
              <w:outlineLvl w:val="1"/>
              <w:rPr>
                <w:rFonts w:ascii="Arial" w:hAnsi="Arial" w:cs="Arial"/>
                <w:b/>
                <w:bCs/>
                <w:szCs w:val="21"/>
              </w:rPr>
            </w:pPr>
            <w:r w:rsidRPr="0088143D">
              <w:rPr>
                <w:rFonts w:ascii="Arial" w:hAnsi="Arial" w:cs="Arial"/>
                <w:b/>
                <w:bCs/>
                <w:color w:val="FFFFFF"/>
                <w:szCs w:val="21"/>
              </w:rPr>
              <w:t>Implementation considerations</w:t>
            </w:r>
          </w:p>
        </w:tc>
      </w:tr>
      <w:tr w:rsidR="000D4F1C" w:rsidRPr="0088143D" w14:paraId="0908F598" w14:textId="77777777" w:rsidTr="004A3414">
        <w:trPr>
          <w:trHeight w:val="17"/>
        </w:trPr>
        <w:tc>
          <w:tcPr>
            <w:tcW w:w="0" w:type="auto"/>
            <w:tcMar>
              <w:top w:w="75" w:type="dxa"/>
              <w:left w:w="75" w:type="dxa"/>
              <w:bottom w:w="75" w:type="dxa"/>
              <w:right w:w="75" w:type="dxa"/>
            </w:tcMar>
            <w:hideMark/>
          </w:tcPr>
          <w:p w14:paraId="1880B2B9" w14:textId="2619C664" w:rsidR="000D4F1C" w:rsidRPr="0088143D" w:rsidRDefault="00717DD3" w:rsidP="004A3414">
            <w:pPr>
              <w:ind w:firstLine="160"/>
              <w:rPr>
                <w:rFonts w:ascii="Arial" w:hAnsi="Arial" w:cs="Arial"/>
                <w:color w:val="000000"/>
                <w:szCs w:val="21"/>
              </w:rPr>
            </w:pPr>
            <w:r>
              <w:rPr>
                <w:rFonts w:ascii="Arial" w:hAnsi="Arial" w:cs="Arial"/>
                <w:color w:val="000000"/>
                <w:szCs w:val="21"/>
              </w:rPr>
              <w:t>A</w:t>
            </w:r>
            <w:r w:rsidRPr="00717DD3">
              <w:rPr>
                <w:rFonts w:ascii="Arial" w:hAnsi="Arial" w:cs="Arial"/>
                <w:color w:val="000000"/>
                <w:szCs w:val="21"/>
              </w:rPr>
              <w:t>n artificial</w:t>
            </w:r>
            <w:r w:rsidR="000D4F1C" w:rsidRPr="0088143D">
              <w:rPr>
                <w:rFonts w:ascii="Arial" w:hAnsi="Arial" w:cs="Arial"/>
                <w:color w:val="000000"/>
                <w:szCs w:val="21"/>
              </w:rPr>
              <w:t xml:space="preserve"> cardiopulmonary machine and a circuit including an artificial lung are required to perform ECMO, and the cost is a concern. The CESAR study 1) conducted in the United Kingdom to evaluate the efficacy of ECMO in patients with ARDS estimated the cost of ECMO to be 19,252 pounds per QALY (approximately 2.7 million Japanese yen per QALY). Similar data have not been presented in Japan and should be considered in the future. In addition, the introduction and management of ECMO requires a multitude of staff with specialized knowledge and skills, and the workforce at each facility should be considered. To maintain a skilled workforce, exposure to a certain number of cases and simulation training for troubleshooting is necessary. As for the feasibility of ECMO at each facility, it is expected to be centralized at an ECMO center rather than implemented at all facilities.</w:t>
            </w:r>
          </w:p>
          <w:p w14:paraId="1C552213" w14:textId="45DCC478" w:rsidR="000D4F1C" w:rsidRPr="0088143D" w:rsidRDefault="000D4F1C" w:rsidP="004A3414">
            <w:pPr>
              <w:ind w:firstLine="160"/>
              <w:rPr>
                <w:rFonts w:ascii="Arial" w:hAnsi="Arial" w:cs="Arial"/>
                <w:szCs w:val="21"/>
              </w:rPr>
            </w:pPr>
            <w:r w:rsidRPr="0088143D">
              <w:rPr>
                <w:rFonts w:ascii="Arial" w:hAnsi="Arial" w:cs="Arial"/>
                <w:color w:val="000000"/>
                <w:szCs w:val="21"/>
              </w:rPr>
              <w:t xml:space="preserve">The purpose of ECMO is to maintain </w:t>
            </w:r>
            <w:r w:rsidR="00C56BA0">
              <w:rPr>
                <w:rFonts w:ascii="Arial" w:hAnsi="Arial" w:cs="Arial"/>
                <w:color w:val="000000"/>
                <w:szCs w:val="21"/>
              </w:rPr>
              <w:t>lung-</w:t>
            </w:r>
            <w:r w:rsidRPr="0088143D">
              <w:rPr>
                <w:rFonts w:ascii="Arial" w:hAnsi="Arial" w:cs="Arial"/>
                <w:color w:val="000000"/>
                <w:szCs w:val="21"/>
              </w:rPr>
              <w:t xml:space="preserve">protective ventilation in patients with severe hypoxemia or </w:t>
            </w:r>
            <w:r>
              <w:rPr>
                <w:rFonts w:ascii="Arial" w:hAnsi="Arial" w:cs="Arial"/>
                <w:color w:val="000000"/>
                <w:szCs w:val="21"/>
              </w:rPr>
              <w:t>hypercapnia</w:t>
            </w:r>
            <w:r w:rsidRPr="0088143D">
              <w:rPr>
                <w:rFonts w:ascii="Arial" w:hAnsi="Arial" w:cs="Arial"/>
                <w:color w:val="000000"/>
                <w:szCs w:val="21"/>
              </w:rPr>
              <w:t xml:space="preserve"> during self-lung ventilation with the help of oxygenation and ventilation by artificial lungs. Although there is no definite ventilator setting during ECMO, it should be set to achieve at least normal lung-protective ventilation. In addition, anticoagulation is mandatory during ECMO to prevent intracircuit coagulation, and appropriate coagulation monitoring should be performed to avoid bleeding complications. We must also be aware of infectious complications due to the insertion of foreign bodies. Furthermore, it is necessary to be familiar with mechanical complications such as sudden ECMO shutdown due to intracircuit coagulation or deterioration of artificial lung or pump function, and simulation training for troubleshooting is necessary.</w:t>
            </w:r>
          </w:p>
        </w:tc>
      </w:tr>
    </w:tbl>
    <w:p w14:paraId="37C26EA8" w14:textId="77777777" w:rsidR="000D4F1C" w:rsidRPr="0088143D" w:rsidRDefault="000D4F1C" w:rsidP="004A3414">
      <w:pPr>
        <w:rPr>
          <w:rFonts w:ascii="Arial" w:hAnsi="Arial" w:cs="Arial"/>
          <w:color w:val="000000"/>
          <w:szCs w:val="21"/>
        </w:rPr>
      </w:pP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88143D" w14:paraId="02CC1CA9" w14:textId="77777777" w:rsidTr="004A3414">
        <w:trPr>
          <w:trHeight w:val="482"/>
        </w:trPr>
        <w:tc>
          <w:tcPr>
            <w:tcW w:w="0" w:type="auto"/>
            <w:shd w:val="clear" w:color="auto" w:fill="2E75B5"/>
            <w:tcMar>
              <w:top w:w="75" w:type="dxa"/>
              <w:left w:w="75" w:type="dxa"/>
              <w:bottom w:w="75" w:type="dxa"/>
              <w:right w:w="75" w:type="dxa"/>
            </w:tcMar>
            <w:hideMark/>
          </w:tcPr>
          <w:p w14:paraId="391C03D7" w14:textId="77777777" w:rsidR="000D4F1C" w:rsidRPr="0088143D" w:rsidRDefault="000D4F1C" w:rsidP="004A3414">
            <w:pPr>
              <w:outlineLvl w:val="1"/>
              <w:rPr>
                <w:rFonts w:ascii="Arial" w:hAnsi="Arial" w:cs="Arial"/>
                <w:b/>
                <w:bCs/>
                <w:szCs w:val="21"/>
              </w:rPr>
            </w:pPr>
            <w:r w:rsidRPr="0088143D">
              <w:rPr>
                <w:rFonts w:ascii="Arial" w:hAnsi="Arial" w:cs="Arial"/>
                <w:b/>
                <w:bCs/>
                <w:color w:val="FFFFFF"/>
                <w:szCs w:val="21"/>
              </w:rPr>
              <w:lastRenderedPageBreak/>
              <w:t>Monitoring and evaluation</w:t>
            </w:r>
          </w:p>
        </w:tc>
      </w:tr>
      <w:tr w:rsidR="000D4F1C" w:rsidRPr="0088143D" w14:paraId="63CD86D0" w14:textId="77777777" w:rsidTr="004A3414">
        <w:trPr>
          <w:trHeight w:val="1080"/>
        </w:trPr>
        <w:tc>
          <w:tcPr>
            <w:tcW w:w="0" w:type="auto"/>
            <w:tcMar>
              <w:top w:w="75" w:type="dxa"/>
              <w:left w:w="75" w:type="dxa"/>
              <w:bottom w:w="75" w:type="dxa"/>
              <w:right w:w="75" w:type="dxa"/>
            </w:tcMar>
            <w:hideMark/>
          </w:tcPr>
          <w:p w14:paraId="6B7432CB" w14:textId="77777777" w:rsidR="000D4F1C" w:rsidRPr="0088143D" w:rsidRDefault="000D4F1C" w:rsidP="004A3414">
            <w:pPr>
              <w:ind w:firstLine="160"/>
              <w:rPr>
                <w:rFonts w:ascii="Arial" w:hAnsi="Arial" w:cs="Arial"/>
                <w:szCs w:val="21"/>
              </w:rPr>
            </w:pPr>
            <w:r w:rsidRPr="0088143D">
              <w:rPr>
                <w:rFonts w:ascii="Arial" w:hAnsi="Arial" w:cs="Arial"/>
                <w:color w:val="000000"/>
                <w:szCs w:val="21"/>
              </w:rPr>
              <w:t>To implement the recommendations, it is necessary to collect more information on clinical issues such as adverse events and the cost-effectiveness of ECMO use. In addition, it is necessary to monitor the implementation status of the guideline through questionnaires, and other means after the guideline is published to see if there are any other clinical problems.</w:t>
            </w:r>
          </w:p>
        </w:tc>
      </w:tr>
      <w:tr w:rsidR="000D4F1C" w:rsidRPr="0088143D" w14:paraId="19239A0D" w14:textId="77777777" w:rsidTr="004A3414">
        <w:tc>
          <w:tcPr>
            <w:tcW w:w="0" w:type="auto"/>
            <w:shd w:val="clear" w:color="auto" w:fill="2E75B5"/>
            <w:tcMar>
              <w:top w:w="75" w:type="dxa"/>
              <w:left w:w="75" w:type="dxa"/>
              <w:bottom w:w="75" w:type="dxa"/>
              <w:right w:w="75" w:type="dxa"/>
            </w:tcMar>
            <w:hideMark/>
          </w:tcPr>
          <w:p w14:paraId="5EB9CE13" w14:textId="77777777" w:rsidR="000D4F1C" w:rsidRPr="0088143D" w:rsidRDefault="000D4F1C" w:rsidP="004A3414">
            <w:pPr>
              <w:outlineLvl w:val="1"/>
              <w:rPr>
                <w:rFonts w:ascii="Arial" w:hAnsi="Arial" w:cs="Arial"/>
                <w:b/>
                <w:bCs/>
                <w:szCs w:val="21"/>
              </w:rPr>
            </w:pPr>
            <w:r w:rsidRPr="0088143D">
              <w:rPr>
                <w:rFonts w:ascii="Arial" w:hAnsi="Arial" w:cs="Arial"/>
                <w:b/>
                <w:bCs/>
                <w:color w:val="FFFFFF"/>
                <w:szCs w:val="21"/>
              </w:rPr>
              <w:t>Research priorities</w:t>
            </w:r>
          </w:p>
        </w:tc>
      </w:tr>
      <w:tr w:rsidR="000D4F1C" w:rsidRPr="0088143D" w14:paraId="0BFABCCD" w14:textId="77777777" w:rsidTr="004A3414">
        <w:trPr>
          <w:trHeight w:val="685"/>
        </w:trPr>
        <w:tc>
          <w:tcPr>
            <w:tcW w:w="0" w:type="auto"/>
            <w:tcMar>
              <w:top w:w="75" w:type="dxa"/>
              <w:left w:w="75" w:type="dxa"/>
              <w:bottom w:w="75" w:type="dxa"/>
              <w:right w:w="75" w:type="dxa"/>
            </w:tcMar>
            <w:hideMark/>
          </w:tcPr>
          <w:p w14:paraId="05D9B4D3" w14:textId="77777777" w:rsidR="000D4F1C" w:rsidRPr="0088143D" w:rsidRDefault="000D4F1C" w:rsidP="004A3414">
            <w:pPr>
              <w:ind w:firstLine="160"/>
              <w:rPr>
                <w:rFonts w:ascii="Arial" w:hAnsi="Arial" w:cs="Arial"/>
                <w:szCs w:val="21"/>
              </w:rPr>
            </w:pPr>
            <w:r w:rsidRPr="0088143D">
              <w:rPr>
                <w:rFonts w:ascii="Arial" w:hAnsi="Arial" w:cs="Arial"/>
                <w:color w:val="000000"/>
                <w:szCs w:val="21"/>
              </w:rPr>
              <w:t>Further research is expected on appropriate management methods during ECMO, including ventilator settings and coagulation monitoring. Further studies are needed to determine the cost-benefit ratio in Japan.</w:t>
            </w:r>
          </w:p>
        </w:tc>
      </w:tr>
    </w:tbl>
    <w:p w14:paraId="2D29B627" w14:textId="77777777" w:rsidR="000D4F1C" w:rsidRPr="0088143D" w:rsidRDefault="000D4F1C" w:rsidP="004A3414">
      <w:pPr>
        <w:shd w:val="clear" w:color="auto" w:fill="FFFFFF"/>
        <w:rPr>
          <w:rFonts w:ascii="Arial" w:hAnsi="Arial" w:cs="Arial"/>
          <w:color w:val="000000"/>
          <w:szCs w:val="21"/>
        </w:rPr>
      </w:pPr>
    </w:p>
    <w:p w14:paraId="343DBA0E" w14:textId="77777777" w:rsidR="000D4F1C" w:rsidRPr="0088143D" w:rsidRDefault="000D4F1C" w:rsidP="004A3414">
      <w:pPr>
        <w:shd w:val="clear" w:color="auto" w:fill="FFFFFF"/>
        <w:rPr>
          <w:rFonts w:ascii="Arial" w:hAnsi="Arial" w:cs="Arial"/>
          <w:color w:val="000000"/>
          <w:szCs w:val="21"/>
        </w:rPr>
      </w:pPr>
      <w:r w:rsidRPr="0088143D">
        <w:rPr>
          <w:rFonts w:ascii="Arial" w:hAnsi="Arial" w:cs="Arial" w:hint="eastAsia"/>
          <w:color w:val="000000"/>
          <w:szCs w:val="21"/>
        </w:rPr>
        <w:t>R</w:t>
      </w:r>
      <w:r w:rsidRPr="0088143D">
        <w:rPr>
          <w:rFonts w:ascii="Arial" w:hAnsi="Arial" w:cs="Arial"/>
          <w:color w:val="000000"/>
          <w:szCs w:val="21"/>
        </w:rPr>
        <w:t>eferences</w:t>
      </w:r>
    </w:p>
    <w:p w14:paraId="3F17744B" w14:textId="77777777" w:rsidR="000D4F1C" w:rsidRPr="0088143D" w:rsidRDefault="000D4F1C" w:rsidP="004A3414">
      <w:pPr>
        <w:pStyle w:val="Web"/>
        <w:spacing w:before="0" w:beforeAutospacing="0" w:after="0" w:afterAutospacing="0"/>
        <w:jc w:val="both"/>
        <w:rPr>
          <w:rFonts w:ascii="Arial" w:hAnsi="Arial" w:cs="Arial"/>
          <w:color w:val="000000"/>
          <w:sz w:val="21"/>
          <w:szCs w:val="21"/>
        </w:rPr>
      </w:pPr>
      <w:r w:rsidRPr="0088143D">
        <w:rPr>
          <w:rFonts w:ascii="Arial" w:hAnsi="Arial" w:cs="Arial"/>
          <w:color w:val="000000"/>
          <w:sz w:val="21"/>
          <w:szCs w:val="21"/>
        </w:rPr>
        <w:t>1) Guérin C, Albert RK, Beitler J, et al. Prone position in ARDS patients: why, when, how and for whom. Intensive Care Med. 2020;46:2385-2396. PMID 33169218.</w:t>
      </w:r>
    </w:p>
    <w:p w14:paraId="01D5267C" w14:textId="77777777" w:rsidR="000D4F1C" w:rsidRPr="0088143D" w:rsidRDefault="000D4F1C" w:rsidP="004A3414">
      <w:pPr>
        <w:pStyle w:val="Web"/>
        <w:spacing w:before="0" w:beforeAutospacing="0" w:after="0" w:afterAutospacing="0"/>
        <w:jc w:val="both"/>
        <w:rPr>
          <w:rFonts w:ascii="Arial" w:hAnsi="Arial" w:cs="Arial"/>
          <w:color w:val="000000"/>
          <w:sz w:val="21"/>
          <w:szCs w:val="21"/>
        </w:rPr>
      </w:pPr>
      <w:r w:rsidRPr="0088143D">
        <w:rPr>
          <w:rFonts w:ascii="Arial" w:hAnsi="Arial" w:cs="Arial"/>
          <w:color w:val="000000"/>
          <w:sz w:val="21"/>
          <w:szCs w:val="21"/>
        </w:rPr>
        <w:t>2) Guérin C, Beuret P, Constantin JM, et al. A prospective international observational prevalence study on prone positioning of ARDS patients: the APRONET (ARDS Prone Position Network) study. Intensive Care Med. 2018;44:22-37. PMID 29218379.</w:t>
      </w:r>
    </w:p>
    <w:p w14:paraId="6932103A" w14:textId="77777777" w:rsidR="000D4F1C" w:rsidRPr="0088143D" w:rsidRDefault="000D4F1C" w:rsidP="004A3414">
      <w:pPr>
        <w:pStyle w:val="Web"/>
        <w:spacing w:before="0" w:beforeAutospacing="0" w:after="0" w:afterAutospacing="0"/>
        <w:jc w:val="both"/>
        <w:rPr>
          <w:rFonts w:ascii="Arial" w:hAnsi="Arial" w:cs="Arial"/>
          <w:color w:val="000000"/>
          <w:sz w:val="21"/>
          <w:szCs w:val="21"/>
        </w:rPr>
      </w:pPr>
      <w:r w:rsidRPr="0088143D">
        <w:rPr>
          <w:rFonts w:ascii="Arial" w:hAnsi="Arial" w:cs="Arial"/>
          <w:color w:val="000000"/>
          <w:sz w:val="21"/>
          <w:szCs w:val="21"/>
        </w:rPr>
        <w:t>3) Guérin C, Reignier J, Richard J-C, et al. Prone positioning in severe acute respiratory distress syndrome. N Engl J Med. 2013;368:2159-68. PMID 23688302.</w:t>
      </w:r>
    </w:p>
    <w:p w14:paraId="40A56F38" w14:textId="77777777" w:rsidR="000D4F1C" w:rsidRPr="0088143D" w:rsidRDefault="000D4F1C" w:rsidP="004A3414">
      <w:pPr>
        <w:pStyle w:val="Web"/>
        <w:spacing w:before="0" w:beforeAutospacing="0" w:after="0" w:afterAutospacing="0"/>
        <w:jc w:val="both"/>
        <w:rPr>
          <w:rFonts w:ascii="Arial" w:hAnsi="Arial" w:cs="Arial"/>
          <w:color w:val="000000"/>
          <w:sz w:val="21"/>
          <w:szCs w:val="21"/>
        </w:rPr>
      </w:pPr>
      <w:r w:rsidRPr="0088143D">
        <w:rPr>
          <w:rFonts w:ascii="Arial" w:hAnsi="Arial" w:cs="Arial"/>
          <w:color w:val="000000"/>
          <w:sz w:val="21"/>
          <w:szCs w:val="21"/>
        </w:rPr>
        <w:t>4) Hashimoto S, Sanui M, Egi M, et al. The clinical practice guideline for the management of ARDS in Japan. J Intens Care. 2017;5:50. PMID 28770093.</w:t>
      </w:r>
    </w:p>
    <w:p w14:paraId="25A88246" w14:textId="77777777" w:rsidR="000D4F1C" w:rsidRPr="00A13560" w:rsidRDefault="000D4F1C" w:rsidP="004A3414">
      <w:pPr>
        <w:pStyle w:val="Web"/>
        <w:spacing w:before="0" w:beforeAutospacing="0" w:after="0" w:afterAutospacing="0"/>
        <w:jc w:val="both"/>
        <w:rPr>
          <w:rFonts w:ascii="Arial" w:hAnsi="Arial" w:cs="Arial"/>
          <w:color w:val="000000"/>
          <w:sz w:val="21"/>
          <w:szCs w:val="21"/>
        </w:rPr>
      </w:pPr>
      <w:r w:rsidRPr="0088143D">
        <w:rPr>
          <w:rFonts w:ascii="Arial" w:hAnsi="Arial" w:cs="Arial"/>
          <w:color w:val="000000"/>
          <w:sz w:val="21"/>
          <w:szCs w:val="21"/>
        </w:rPr>
        <w:t>5) Rhodes A, Evans LE, Alhazzani W, et al. Surviving sepsis campaign: international guidelines for management of sepsis and septic shock: 2016. Intensive Care Med. 2017;43:304-377. PMID 28101605.</w:t>
      </w:r>
    </w:p>
    <w:p w14:paraId="4C9A837B" w14:textId="77777777" w:rsidR="000D4F1C" w:rsidRPr="00A13560" w:rsidRDefault="000D4F1C" w:rsidP="004A3414">
      <w:pPr>
        <w:spacing w:after="240"/>
        <w:rPr>
          <w:rFonts w:ascii="Arial" w:hAnsi="Arial" w:cs="Arial"/>
          <w:szCs w:val="21"/>
        </w:rPr>
      </w:pPr>
    </w:p>
    <w:p w14:paraId="5EB2ED88" w14:textId="77777777" w:rsidR="000D4F1C" w:rsidRPr="00A13560" w:rsidRDefault="000D4F1C" w:rsidP="004A3414">
      <w:pPr>
        <w:spacing w:after="240"/>
        <w:rPr>
          <w:rFonts w:ascii="Arial" w:hAnsi="Arial" w:cs="Arial"/>
          <w:szCs w:val="21"/>
        </w:rPr>
      </w:pPr>
    </w:p>
    <w:bookmarkEnd w:id="1"/>
    <w:p w14:paraId="114F712C" w14:textId="77777777" w:rsidR="000D4F1C" w:rsidRPr="00A13560" w:rsidRDefault="000D4F1C" w:rsidP="004A3414">
      <w:pPr>
        <w:rPr>
          <w:rFonts w:ascii="Arial" w:hAnsi="Arial" w:cs="Arial"/>
          <w:szCs w:val="21"/>
        </w:rPr>
      </w:pPr>
    </w:p>
    <w:p w14:paraId="2FB554A4" w14:textId="77777777" w:rsidR="000D4F1C" w:rsidRDefault="000D4F1C" w:rsidP="004A3414">
      <w:pPr>
        <w:rPr>
          <w:rFonts w:ascii="Arial" w:eastAsia="ＭＳ Ｐゴシック" w:hAnsi="Arial"/>
        </w:rPr>
      </w:pPr>
    </w:p>
    <w:p w14:paraId="5A7CDF22" w14:textId="77777777" w:rsidR="000D4F1C" w:rsidRPr="001A3FAA" w:rsidRDefault="000D4F1C" w:rsidP="004A3414">
      <w:pPr>
        <w:rPr>
          <w:rFonts w:ascii="Arial" w:eastAsia="ＭＳ Ｐゴシック" w:hAnsi="Arial"/>
        </w:rPr>
      </w:pPr>
    </w:p>
    <w:p w14:paraId="354CE264" w14:textId="3B9617D2" w:rsidR="000D4F1C" w:rsidRDefault="000D4F1C">
      <w:r>
        <w:br w:type="page"/>
      </w:r>
    </w:p>
    <w:p w14:paraId="5035F0A2" w14:textId="77777777" w:rsidR="000D4F1C" w:rsidRDefault="000D4F1C">
      <w:pPr>
        <w:sectPr w:rsidR="000D4F1C" w:rsidSect="004A3414">
          <w:pgSz w:w="11906" w:h="16838"/>
          <w:pgMar w:top="720" w:right="720" w:bottom="720" w:left="720" w:header="851" w:footer="992" w:gutter="0"/>
          <w:cols w:space="425"/>
          <w:docGrid w:type="lines" w:linePitch="360"/>
        </w:sectPr>
      </w:pPr>
    </w:p>
    <w:p w14:paraId="70E2410D" w14:textId="77777777" w:rsidR="000D4F1C" w:rsidRPr="009F6321" w:rsidRDefault="000D4F1C">
      <w:pPr>
        <w:rPr>
          <w:rFonts w:ascii="Arial" w:eastAsia="ＭＳ Ｐゴシック" w:hAnsi="Arial"/>
          <w:b/>
          <w:bCs/>
          <w:sz w:val="24"/>
        </w:rPr>
      </w:pPr>
      <w:r w:rsidRPr="009F6321">
        <w:rPr>
          <w:rFonts w:ascii="Arial" w:eastAsia="ＭＳ Ｐゴシック" w:hAnsi="Arial" w:cs="Arial"/>
          <w:b/>
          <w:bCs/>
          <w:color w:val="000000"/>
          <w:sz w:val="24"/>
          <w:lang w:val="en"/>
        </w:rPr>
        <w:lastRenderedPageBreak/>
        <w:t>C</w:t>
      </w:r>
      <w:r w:rsidRPr="00634C20">
        <w:rPr>
          <w:rFonts w:ascii="Arial" w:eastAsia="ＭＳ Ｐゴシック" w:hAnsi="Arial" w:cs="Arial"/>
          <w:b/>
          <w:bCs/>
          <w:color w:val="000000"/>
          <w:sz w:val="24"/>
          <w:lang w:val="en"/>
        </w:rPr>
        <w:t xml:space="preserve">Q37 </w:t>
      </w:r>
      <w:r w:rsidRPr="00FE7D97">
        <w:rPr>
          <w:rFonts w:ascii="Arial" w:eastAsia="Times New Roman" w:hAnsi="Arial" w:cs="Arial"/>
          <w:b/>
          <w:bCs/>
          <w:color w:val="000000"/>
          <w:sz w:val="24"/>
        </w:rPr>
        <w:t xml:space="preserve">Should early tracheostomy be </w:t>
      </w:r>
      <w:sdt>
        <w:sdtPr>
          <w:rPr>
            <w:rFonts w:ascii="Arial" w:hAnsi="Arial" w:cs="Arial"/>
            <w:b/>
            <w:bCs/>
            <w:sz w:val="24"/>
          </w:rPr>
          <w:tag w:val="goog_rdk_966"/>
          <w:id w:val="1574002489"/>
        </w:sdtPr>
        <w:sdtEndPr/>
        <w:sdtContent>
          <w:r w:rsidRPr="00FE7D97">
            <w:rPr>
              <w:rFonts w:ascii="Arial" w:eastAsia="Times New Roman" w:hAnsi="Arial" w:cs="Arial"/>
              <w:b/>
              <w:bCs/>
              <w:color w:val="000000"/>
              <w:sz w:val="24"/>
            </w:rPr>
            <w:t xml:space="preserve">performed </w:t>
          </w:r>
        </w:sdtContent>
      </w:sdt>
      <w:r w:rsidRPr="00FE7D97">
        <w:rPr>
          <w:rFonts w:ascii="Arial" w:eastAsia="Times New Roman" w:hAnsi="Arial" w:cs="Arial"/>
          <w:b/>
          <w:bCs/>
          <w:color w:val="000000"/>
          <w:sz w:val="24"/>
        </w:rPr>
        <w:t xml:space="preserve">in adult </w:t>
      </w:r>
      <w:sdt>
        <w:sdtPr>
          <w:rPr>
            <w:rFonts w:ascii="Arial" w:hAnsi="Arial" w:cs="Arial"/>
            <w:b/>
            <w:bCs/>
            <w:sz w:val="24"/>
          </w:rPr>
          <w:tag w:val="goog_rdk_967"/>
          <w:id w:val="1764490684"/>
        </w:sdtPr>
        <w:sdtEndPr/>
        <w:sdtContent>
          <w:r w:rsidRPr="00FE7D97">
            <w:rPr>
              <w:rFonts w:ascii="Arial" w:eastAsia="Times New Roman" w:hAnsi="Arial" w:cs="Arial"/>
              <w:b/>
              <w:bCs/>
              <w:color w:val="000000"/>
              <w:sz w:val="24"/>
            </w:rPr>
            <w:t xml:space="preserve">patients with </w:t>
          </w:r>
        </w:sdtContent>
      </w:sdt>
      <w:r w:rsidRPr="00FE7D97">
        <w:rPr>
          <w:rFonts w:ascii="Arial" w:eastAsia="Times New Roman" w:hAnsi="Arial" w:cs="Arial"/>
          <w:b/>
          <w:bCs/>
          <w:color w:val="000000"/>
          <w:sz w:val="24"/>
        </w:rPr>
        <w:t>ARDS?</w:t>
      </w:r>
    </w:p>
    <w:p w14:paraId="32E67BEC" w14:textId="6E306701" w:rsidR="000D4F1C" w:rsidRPr="000D4F1C" w:rsidRDefault="000D4F1C" w:rsidP="000D4F1C">
      <w:pPr>
        <w:pStyle w:val="a3"/>
        <w:numPr>
          <w:ilvl w:val="0"/>
          <w:numId w:val="16"/>
        </w:numPr>
        <w:ind w:leftChars="0"/>
        <w:rPr>
          <w:rFonts w:ascii="Arial" w:eastAsia="ＭＳ Ｐゴシック" w:hAnsi="Arial"/>
        </w:rPr>
      </w:pPr>
      <w:r w:rsidRPr="000D4F1C">
        <w:rPr>
          <w:rFonts w:ascii="Arial" w:eastAsia="ＭＳ Ｐゴシック" w:hAnsi="Arial" w:hint="eastAsia"/>
        </w:rPr>
        <w:t>S</w:t>
      </w:r>
      <w:r w:rsidRPr="000D4F1C">
        <w:rPr>
          <w:rFonts w:ascii="Arial" w:eastAsia="ＭＳ Ｐゴシック" w:hAnsi="Arial"/>
        </w:rPr>
        <w:t>earch strategy</w:t>
      </w:r>
    </w:p>
    <w:p w14:paraId="4F2CCB4D" w14:textId="77777777" w:rsidR="000D4F1C" w:rsidRPr="009F6321" w:rsidRDefault="000D4F1C" w:rsidP="004A3414">
      <w:pPr>
        <w:widowControl/>
        <w:rPr>
          <w:rFonts w:ascii="Arial" w:eastAsia="ＭＳ Ｐゴシック" w:hAnsi="Arial" w:cs="Arial"/>
          <w:color w:val="000000"/>
          <w:kern w:val="0"/>
          <w:szCs w:val="21"/>
        </w:rPr>
      </w:pPr>
      <w:r w:rsidRPr="009F6321">
        <w:rPr>
          <w:rFonts w:ascii="Arial" w:eastAsia="ＭＳ Ｐゴシック" w:hAnsi="Arial" w:cs="Arial"/>
          <w:color w:val="000000"/>
          <w:kern w:val="0"/>
          <w:szCs w:val="21"/>
        </w:rPr>
        <w:t xml:space="preserve">MEDLINE via PubMed </w:t>
      </w:r>
      <w:r w:rsidRPr="009F6321">
        <w:rPr>
          <w:rFonts w:ascii="Arial" w:eastAsia="ＭＳ Ｐゴシック" w:hAnsi="Arial" w:cs="Arial"/>
          <w:color w:val="000000"/>
          <w:kern w:val="0"/>
          <w:szCs w:val="21"/>
        </w:rPr>
        <w:t>（</w:t>
      </w:r>
      <w:r w:rsidRPr="00827E55">
        <w:rPr>
          <w:rFonts w:ascii="Arial" w:eastAsia="ＭＳ Ｐゴシック" w:hAnsi="Arial"/>
          <w:color w:val="000000" w:themeColor="text1"/>
          <w:szCs w:val="21"/>
        </w:rPr>
        <w:t>Search date</w:t>
      </w:r>
      <w:r w:rsidRPr="00827E55">
        <w:rPr>
          <w:rFonts w:ascii="Arial" w:eastAsia="ＭＳ Ｐゴシック" w:hAnsi="Arial" w:hint="eastAsia"/>
          <w:color w:val="000000" w:themeColor="text1"/>
          <w:szCs w:val="21"/>
        </w:rPr>
        <w:t>:</w:t>
      </w:r>
      <w:r w:rsidRPr="00827E55">
        <w:rPr>
          <w:rFonts w:ascii="Arial" w:eastAsia="ＭＳ Ｐゴシック" w:hAnsi="Arial"/>
          <w:color w:val="000000" w:themeColor="text1"/>
          <w:szCs w:val="21"/>
        </w:rPr>
        <w:t xml:space="preserve"> </w:t>
      </w:r>
      <w:r w:rsidRPr="009F6321">
        <w:rPr>
          <w:rFonts w:ascii="Arial" w:eastAsia="ＭＳ Ｐゴシック" w:hAnsi="Arial" w:cs="Arial"/>
          <w:color w:val="000000"/>
          <w:kern w:val="0"/>
          <w:szCs w:val="21"/>
        </w:rPr>
        <w:t>2020/5/26</w:t>
      </w:r>
      <w:r w:rsidRPr="009F6321">
        <w:rPr>
          <w:rFonts w:ascii="Arial" w:eastAsia="ＭＳ Ｐゴシック" w:hAnsi="Arial" w:cs="Arial"/>
          <w:color w:val="000000"/>
          <w:kern w:val="0"/>
          <w:szCs w:val="21"/>
        </w:rPr>
        <w:t>）</w:t>
      </w:r>
    </w:p>
    <w:tbl>
      <w:tblPr>
        <w:tblW w:w="8500" w:type="dxa"/>
        <w:tblCellMar>
          <w:top w:w="15" w:type="dxa"/>
          <w:left w:w="15" w:type="dxa"/>
          <w:bottom w:w="15" w:type="dxa"/>
          <w:right w:w="15" w:type="dxa"/>
        </w:tblCellMar>
        <w:tblLook w:val="04A0" w:firstRow="1" w:lastRow="0" w:firstColumn="1" w:lastColumn="0" w:noHBand="0" w:noVBand="1"/>
      </w:tblPr>
      <w:tblGrid>
        <w:gridCol w:w="567"/>
        <w:gridCol w:w="7933"/>
      </w:tblGrid>
      <w:tr w:rsidR="000D4F1C" w:rsidRPr="009F6321" w14:paraId="34D78AAA"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801627"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#1</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DE8D17"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color w:val="000000"/>
                <w:kern w:val="0"/>
                <w:szCs w:val="21"/>
              </w:rPr>
              <w:t>Respiration, Artificial[mh]</w:t>
            </w:r>
          </w:p>
        </w:tc>
      </w:tr>
      <w:tr w:rsidR="000D4F1C" w:rsidRPr="009F6321" w14:paraId="4F6AC461"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F7765"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#2</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C43D27"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color w:val="000000"/>
                <w:kern w:val="0"/>
                <w:szCs w:val="21"/>
              </w:rPr>
              <w:t>Mechanical Ventilation* [tiab]</w:t>
            </w:r>
          </w:p>
        </w:tc>
      </w:tr>
      <w:tr w:rsidR="000D4F1C" w:rsidRPr="009F6321" w14:paraId="14FC7568"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C9474"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#3</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D81076"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color w:val="000000"/>
                <w:kern w:val="0"/>
                <w:szCs w:val="21"/>
              </w:rPr>
              <w:t xml:space="preserve">#1 OR #2 </w:t>
            </w:r>
          </w:p>
        </w:tc>
      </w:tr>
      <w:tr w:rsidR="000D4F1C" w:rsidRPr="009F6321" w14:paraId="49503093" w14:textId="77777777" w:rsidTr="004A3414">
        <w:trPr>
          <w:trHeight w:val="4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30D80B"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#4</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DCFFDA"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color w:val="000000"/>
                <w:kern w:val="0"/>
                <w:szCs w:val="21"/>
              </w:rPr>
              <w:t>Tracheostomy[mh]</w:t>
            </w:r>
          </w:p>
        </w:tc>
      </w:tr>
      <w:tr w:rsidR="000D4F1C" w:rsidRPr="009F6321" w14:paraId="476BC2E4"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646433"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#5</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64C87A"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hint="eastAsia"/>
                <w:kern w:val="0"/>
                <w:szCs w:val="21"/>
              </w:rPr>
              <w:t>T</w:t>
            </w:r>
            <w:r w:rsidRPr="009F6321">
              <w:rPr>
                <w:rFonts w:ascii="Arial" w:eastAsia="ＭＳ Ｐゴシック" w:hAnsi="Arial" w:cs="Arial"/>
                <w:kern w:val="0"/>
                <w:szCs w:val="21"/>
              </w:rPr>
              <w:t>racheotomy</w:t>
            </w:r>
            <w:r w:rsidRPr="009F6321">
              <w:rPr>
                <w:rFonts w:ascii="Arial" w:eastAsia="ＭＳ Ｐゴシック" w:hAnsi="Arial" w:cs="Arial"/>
                <w:color w:val="000000"/>
                <w:kern w:val="0"/>
                <w:szCs w:val="21"/>
              </w:rPr>
              <w:t>[mh]</w:t>
            </w:r>
          </w:p>
        </w:tc>
      </w:tr>
      <w:tr w:rsidR="000D4F1C" w:rsidRPr="009F6321" w14:paraId="3D18D2BC" w14:textId="77777777" w:rsidTr="004A3414">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20851D"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#6</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9F6CAB"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color w:val="000000"/>
                <w:kern w:val="0"/>
                <w:szCs w:val="21"/>
              </w:rPr>
              <w:t>Tracheostom* [tiab]</w:t>
            </w:r>
          </w:p>
        </w:tc>
      </w:tr>
      <w:tr w:rsidR="000D4F1C" w:rsidRPr="009F6321" w14:paraId="4A0B4757"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593E60"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#7</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BADF0A"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color w:val="000000"/>
                <w:kern w:val="0"/>
                <w:szCs w:val="21"/>
              </w:rPr>
              <w:t>Tracheotom[tiab]</w:t>
            </w:r>
          </w:p>
        </w:tc>
      </w:tr>
      <w:tr w:rsidR="000D4F1C" w:rsidRPr="009F6321" w14:paraId="6A4F38C8"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BCC41A"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#8</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BBD7B6"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hint="eastAsia"/>
                <w:kern w:val="0"/>
                <w:szCs w:val="21"/>
              </w:rPr>
              <w:t>P</w:t>
            </w:r>
            <w:r w:rsidRPr="009F6321">
              <w:rPr>
                <w:rFonts w:ascii="Arial" w:eastAsia="ＭＳ Ｐゴシック" w:hAnsi="Arial" w:cs="Arial"/>
                <w:kern w:val="0"/>
                <w:szCs w:val="21"/>
              </w:rPr>
              <w:t>rone Position[mh] OR prone position*[tiab]</w:t>
            </w:r>
          </w:p>
        </w:tc>
      </w:tr>
      <w:tr w:rsidR="000D4F1C" w:rsidRPr="009F6321" w14:paraId="0412B482"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423E6C"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#9</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61B969"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4 OR #5 OR #6 OR #7 OR #8</w:t>
            </w:r>
          </w:p>
        </w:tc>
      </w:tr>
      <w:tr w:rsidR="000D4F1C" w:rsidRPr="009F6321" w14:paraId="596615B1"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A39E04"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#10</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F1E18A"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3 AND #9</w:t>
            </w:r>
          </w:p>
        </w:tc>
      </w:tr>
      <w:tr w:rsidR="000D4F1C" w:rsidRPr="009F6321" w14:paraId="5F306C84"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B07BC"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#11</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44885F"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hint="eastAsia"/>
                <w:kern w:val="0"/>
                <w:szCs w:val="21"/>
              </w:rPr>
              <w:t>C</w:t>
            </w:r>
            <w:r w:rsidRPr="009F6321">
              <w:rPr>
                <w:rFonts w:ascii="Arial" w:eastAsia="ＭＳ Ｐゴシック" w:hAnsi="Arial" w:cs="Arial"/>
                <w:kern w:val="0"/>
                <w:szCs w:val="21"/>
              </w:rPr>
              <w:t>ontrolled clinical trial[pt]</w:t>
            </w:r>
          </w:p>
        </w:tc>
      </w:tr>
      <w:tr w:rsidR="000D4F1C" w:rsidRPr="009F6321" w14:paraId="60117319"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BFF325"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#12</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DFC18F"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kern w:val="0"/>
                <w:szCs w:val="21"/>
              </w:rPr>
              <w:t>Randomized[tiab]</w:t>
            </w:r>
          </w:p>
        </w:tc>
      </w:tr>
      <w:tr w:rsidR="000D4F1C" w:rsidRPr="009F6321" w14:paraId="4DAFDA46"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79725B"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#13</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24D299"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kern w:val="0"/>
                <w:szCs w:val="21"/>
              </w:rPr>
              <w:t>Placebo[tiab]</w:t>
            </w:r>
          </w:p>
        </w:tc>
      </w:tr>
      <w:tr w:rsidR="000D4F1C" w:rsidRPr="009F6321" w14:paraId="58D75D8C"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558D16"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#14</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128724"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kern w:val="0"/>
                <w:szCs w:val="21"/>
              </w:rPr>
              <w:t>Randomly[tiab]</w:t>
            </w:r>
          </w:p>
        </w:tc>
      </w:tr>
      <w:tr w:rsidR="000D4F1C" w:rsidRPr="009F6321" w14:paraId="14EC5A51"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2CAC29"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#15</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D574BE"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kern w:val="0"/>
                <w:szCs w:val="21"/>
              </w:rPr>
              <w:t>Trial[tiab]</w:t>
            </w:r>
          </w:p>
        </w:tc>
      </w:tr>
      <w:tr w:rsidR="000D4F1C" w:rsidRPr="009F6321" w14:paraId="673BD8A9"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519F3B"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#16</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56710D"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kern w:val="0"/>
                <w:szCs w:val="21"/>
              </w:rPr>
              <w:t>Groups [tiab]</w:t>
            </w:r>
          </w:p>
        </w:tc>
      </w:tr>
      <w:tr w:rsidR="000D4F1C" w:rsidRPr="009F6321" w14:paraId="066D390F"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F3BC88"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#17</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94B841"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kern w:val="0"/>
                <w:szCs w:val="21"/>
              </w:rPr>
              <w:t>systematic review [pt]</w:t>
            </w:r>
          </w:p>
        </w:tc>
      </w:tr>
      <w:tr w:rsidR="000D4F1C" w:rsidRPr="009F6321" w14:paraId="679395A8"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32A4B4"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#18</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E56654"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kern w:val="0"/>
                <w:szCs w:val="21"/>
              </w:rPr>
              <w:t>meta-analysis [pt]</w:t>
            </w:r>
          </w:p>
        </w:tc>
      </w:tr>
      <w:tr w:rsidR="000D4F1C" w:rsidRPr="009F6321" w14:paraId="017C3A71"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E13283"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#19</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5B9553"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kern w:val="0"/>
                <w:szCs w:val="21"/>
              </w:rPr>
              <w:t>Review [pt]</w:t>
            </w:r>
          </w:p>
        </w:tc>
      </w:tr>
      <w:tr w:rsidR="000D4F1C" w:rsidRPr="009F6321" w14:paraId="4F60CAAB"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DAB7C0"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#20</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C80B29"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11 OR #12 OR #13 OR #14 OR #15 OR #16 OR #19</w:t>
            </w:r>
          </w:p>
        </w:tc>
      </w:tr>
      <w:tr w:rsidR="000D4F1C" w:rsidRPr="009F6321" w14:paraId="170A9673"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4BEF1B"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#21</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0C3F7"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10 AND #20</w:t>
            </w:r>
          </w:p>
        </w:tc>
      </w:tr>
      <w:tr w:rsidR="000D4F1C" w:rsidRPr="009F6321" w14:paraId="24F4E0F1"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3A8AB4"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#22</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E7D576"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kern w:val="0"/>
                <w:szCs w:val="21"/>
              </w:rPr>
              <w:t>Animals[mh] NOT humans[mh]</w:t>
            </w:r>
          </w:p>
        </w:tc>
      </w:tr>
      <w:tr w:rsidR="000D4F1C" w:rsidRPr="009F6321" w14:paraId="7FD98C68"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66458E"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#23</w:t>
            </w:r>
          </w:p>
        </w:tc>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8747C8"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21 NOR #22</w:t>
            </w:r>
          </w:p>
        </w:tc>
      </w:tr>
    </w:tbl>
    <w:p w14:paraId="57EC804B" w14:textId="77777777" w:rsidR="000D4F1C" w:rsidRPr="009F6321" w:rsidRDefault="000D4F1C" w:rsidP="004A3414">
      <w:pPr>
        <w:widowControl/>
        <w:spacing w:after="240"/>
        <w:jc w:val="left"/>
        <w:rPr>
          <w:rFonts w:ascii="Arial" w:eastAsia="ＭＳ Ｐゴシック" w:hAnsi="Arial" w:cs="Arial"/>
          <w:color w:val="000000"/>
          <w:kern w:val="0"/>
          <w:szCs w:val="21"/>
        </w:rPr>
      </w:pPr>
    </w:p>
    <w:p w14:paraId="2702A9AB" w14:textId="77777777" w:rsidR="000D4F1C" w:rsidRPr="009F6321" w:rsidRDefault="000D4F1C" w:rsidP="004A3414">
      <w:pPr>
        <w:widowControl/>
        <w:rPr>
          <w:rFonts w:ascii="Arial" w:eastAsia="ＭＳ Ｐゴシック" w:hAnsi="Arial" w:cs="Arial"/>
          <w:color w:val="000000"/>
          <w:kern w:val="0"/>
          <w:szCs w:val="21"/>
        </w:rPr>
      </w:pPr>
      <w:r w:rsidRPr="009F6321">
        <w:rPr>
          <w:rFonts w:ascii="Arial" w:eastAsia="ＭＳ Ｐゴシック" w:hAnsi="Arial" w:cs="Arial"/>
          <w:color w:val="000000"/>
          <w:kern w:val="0"/>
          <w:szCs w:val="21"/>
        </w:rPr>
        <w:t xml:space="preserve">CENTRAL </w:t>
      </w:r>
      <w:r w:rsidRPr="009F6321">
        <w:rPr>
          <w:rFonts w:ascii="Arial" w:eastAsia="ＭＳ Ｐゴシック" w:hAnsi="Arial" w:cs="Arial"/>
          <w:color w:val="000000"/>
          <w:kern w:val="0"/>
          <w:szCs w:val="21"/>
        </w:rPr>
        <w:t>（</w:t>
      </w:r>
      <w:r w:rsidRPr="00827E55">
        <w:rPr>
          <w:rFonts w:ascii="Arial" w:eastAsia="ＭＳ Ｐゴシック" w:hAnsi="Arial"/>
          <w:color w:val="000000" w:themeColor="text1"/>
          <w:szCs w:val="21"/>
        </w:rPr>
        <w:t>Search date</w:t>
      </w:r>
      <w:r w:rsidRPr="00827E55">
        <w:rPr>
          <w:rFonts w:ascii="Arial" w:eastAsia="ＭＳ Ｐゴシック" w:hAnsi="Arial" w:hint="eastAsia"/>
          <w:color w:val="000000" w:themeColor="text1"/>
          <w:szCs w:val="21"/>
        </w:rPr>
        <w:t>:</w:t>
      </w:r>
      <w:r w:rsidRPr="00827E55">
        <w:rPr>
          <w:rFonts w:ascii="Arial" w:eastAsia="ＭＳ Ｐゴシック" w:hAnsi="Arial"/>
          <w:color w:val="000000" w:themeColor="text1"/>
          <w:szCs w:val="21"/>
        </w:rPr>
        <w:t xml:space="preserve"> </w:t>
      </w:r>
      <w:r w:rsidRPr="009F6321">
        <w:rPr>
          <w:rFonts w:ascii="Arial" w:eastAsia="ＭＳ Ｐゴシック" w:hAnsi="Arial" w:cs="Arial"/>
          <w:color w:val="000000"/>
          <w:kern w:val="0"/>
          <w:szCs w:val="21"/>
        </w:rPr>
        <w:t>2020/4/6</w:t>
      </w:r>
      <w:r w:rsidRPr="009F6321">
        <w:rPr>
          <w:rFonts w:ascii="Arial" w:eastAsia="ＭＳ Ｐゴシック" w:hAnsi="Arial" w:cs="Arial"/>
          <w:color w:val="000000"/>
          <w:kern w:val="0"/>
          <w:szCs w:val="21"/>
        </w:rPr>
        <w:t>）</w:t>
      </w:r>
    </w:p>
    <w:tbl>
      <w:tblPr>
        <w:tblW w:w="8500" w:type="dxa"/>
        <w:tblCellMar>
          <w:top w:w="15" w:type="dxa"/>
          <w:left w:w="15" w:type="dxa"/>
          <w:bottom w:w="15" w:type="dxa"/>
          <w:right w:w="15" w:type="dxa"/>
        </w:tblCellMar>
        <w:tblLook w:val="04A0" w:firstRow="1" w:lastRow="0" w:firstColumn="1" w:lastColumn="0" w:noHBand="0" w:noVBand="1"/>
      </w:tblPr>
      <w:tblGrid>
        <w:gridCol w:w="549"/>
        <w:gridCol w:w="7951"/>
      </w:tblGrid>
      <w:tr w:rsidR="000D4F1C" w:rsidRPr="009F6321" w14:paraId="60531150"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C33D898"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#1</w:t>
            </w:r>
          </w:p>
        </w:tc>
        <w:tc>
          <w:tcPr>
            <w:tcW w:w="795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C090008"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color w:val="000000"/>
                <w:kern w:val="0"/>
                <w:szCs w:val="21"/>
              </w:rPr>
              <w:t>[mh”Respiration, Artifical”]</w:t>
            </w:r>
          </w:p>
        </w:tc>
      </w:tr>
      <w:tr w:rsidR="000D4F1C" w:rsidRPr="009F6321" w14:paraId="585DCFD9"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DCC252B"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#2</w:t>
            </w:r>
          </w:p>
        </w:tc>
        <w:tc>
          <w:tcPr>
            <w:tcW w:w="795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BBACD2B"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hint="eastAsia"/>
                <w:kern w:val="0"/>
                <w:szCs w:val="21"/>
              </w:rPr>
              <w:t>M</w:t>
            </w:r>
            <w:r w:rsidRPr="009F6321">
              <w:rPr>
                <w:rFonts w:ascii="Arial" w:eastAsia="ＭＳ Ｐゴシック" w:hAnsi="Arial" w:cs="Arial"/>
                <w:kern w:val="0"/>
                <w:szCs w:val="21"/>
              </w:rPr>
              <w:t>echanical NEXT Ventilation*:ti,ab</w:t>
            </w:r>
          </w:p>
        </w:tc>
      </w:tr>
      <w:tr w:rsidR="000D4F1C" w:rsidRPr="009F6321" w14:paraId="3C0FE0BA"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1FBA0E2"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#3</w:t>
            </w:r>
          </w:p>
        </w:tc>
        <w:tc>
          <w:tcPr>
            <w:tcW w:w="795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D57CAE7"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color w:val="000000"/>
                <w:kern w:val="0"/>
                <w:szCs w:val="21"/>
              </w:rPr>
              <w:t>#1 OR #2</w:t>
            </w:r>
          </w:p>
        </w:tc>
      </w:tr>
      <w:tr w:rsidR="000D4F1C" w:rsidRPr="009F6321" w14:paraId="2A3B2F40" w14:textId="77777777" w:rsidTr="004A3414">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82D0D1F"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#4</w:t>
            </w:r>
          </w:p>
        </w:tc>
        <w:tc>
          <w:tcPr>
            <w:tcW w:w="795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35D3808"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mh Tracheostomy]</w:t>
            </w:r>
          </w:p>
        </w:tc>
      </w:tr>
      <w:tr w:rsidR="000D4F1C" w:rsidRPr="009F6321" w14:paraId="5AA0BA8E" w14:textId="77777777" w:rsidTr="004A3414">
        <w:trPr>
          <w:trHeight w:val="64"/>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B906166"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lastRenderedPageBreak/>
              <w:t>#5</w:t>
            </w:r>
          </w:p>
        </w:tc>
        <w:tc>
          <w:tcPr>
            <w:tcW w:w="795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CF553E8"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color w:val="000000"/>
                <w:kern w:val="0"/>
                <w:szCs w:val="21"/>
              </w:rPr>
              <w:t>#[mh Tracheotomy]</w:t>
            </w:r>
          </w:p>
        </w:tc>
      </w:tr>
      <w:tr w:rsidR="000D4F1C" w:rsidRPr="009F6321" w14:paraId="50D6209D" w14:textId="77777777" w:rsidTr="004A3414">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321BA2B"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#6</w:t>
            </w:r>
          </w:p>
        </w:tc>
        <w:tc>
          <w:tcPr>
            <w:tcW w:w="795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FEFE2A2"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hint="eastAsia"/>
                <w:kern w:val="0"/>
                <w:szCs w:val="21"/>
              </w:rPr>
              <w:t>T</w:t>
            </w:r>
            <w:r w:rsidRPr="009F6321">
              <w:rPr>
                <w:rFonts w:ascii="Arial" w:eastAsia="ＭＳ Ｐゴシック" w:hAnsi="Arial" w:cs="Arial"/>
                <w:kern w:val="0"/>
                <w:szCs w:val="21"/>
              </w:rPr>
              <w:t>racheostom*:ti,ab</w:t>
            </w:r>
          </w:p>
        </w:tc>
      </w:tr>
      <w:tr w:rsidR="000D4F1C" w:rsidRPr="009F6321" w14:paraId="785CA27E"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1AE16FA"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#7</w:t>
            </w:r>
          </w:p>
        </w:tc>
        <w:tc>
          <w:tcPr>
            <w:tcW w:w="795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EB45CE5"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hint="eastAsia"/>
                <w:kern w:val="0"/>
                <w:szCs w:val="21"/>
              </w:rPr>
              <w:t>T</w:t>
            </w:r>
            <w:r w:rsidRPr="009F6321">
              <w:rPr>
                <w:rFonts w:ascii="Arial" w:eastAsia="ＭＳ Ｐゴシック" w:hAnsi="Arial" w:cs="Arial"/>
                <w:kern w:val="0"/>
                <w:szCs w:val="21"/>
              </w:rPr>
              <w:t>racheotom*:ti,ab</w:t>
            </w:r>
          </w:p>
        </w:tc>
      </w:tr>
      <w:tr w:rsidR="000D4F1C" w:rsidRPr="009F6321" w14:paraId="5A313DA6"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4D2ABCB"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#8</w:t>
            </w:r>
          </w:p>
        </w:tc>
        <w:tc>
          <w:tcPr>
            <w:tcW w:w="795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1155380"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mh”Prone Position”] OR prone NEXT position*:ti,ab</w:t>
            </w:r>
          </w:p>
        </w:tc>
      </w:tr>
      <w:tr w:rsidR="000D4F1C" w:rsidRPr="009F6321" w14:paraId="7150CACE"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E16F5BA"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#9</w:t>
            </w:r>
          </w:p>
        </w:tc>
        <w:tc>
          <w:tcPr>
            <w:tcW w:w="795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1DDB40A"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kern w:val="0"/>
                <w:szCs w:val="21"/>
              </w:rPr>
              <w:t>{OR #4- #8]</w:t>
            </w:r>
          </w:p>
        </w:tc>
      </w:tr>
      <w:tr w:rsidR="000D4F1C" w:rsidRPr="009F6321" w14:paraId="42923B0E"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381459C"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#10</w:t>
            </w:r>
          </w:p>
        </w:tc>
        <w:tc>
          <w:tcPr>
            <w:tcW w:w="795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158466A"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3 AND #9</w:t>
            </w:r>
          </w:p>
        </w:tc>
      </w:tr>
      <w:tr w:rsidR="000D4F1C" w:rsidRPr="009F6321" w14:paraId="46F2748E" w14:textId="77777777" w:rsidTr="004A3414">
        <w:trPr>
          <w:trHeight w:val="380"/>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EF06D29"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#11</w:t>
            </w:r>
          </w:p>
        </w:tc>
        <w:tc>
          <w:tcPr>
            <w:tcW w:w="795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898BF5E"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mh animals] NOT [mh humans]</w:t>
            </w:r>
          </w:p>
        </w:tc>
      </w:tr>
      <w:tr w:rsidR="000D4F1C" w:rsidRPr="009F6321" w14:paraId="11D1DD62" w14:textId="77777777" w:rsidTr="004A3414">
        <w:trPr>
          <w:trHeight w:val="64"/>
        </w:trPr>
        <w:tc>
          <w:tcPr>
            <w:tcW w:w="0" w:type="auto"/>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E6E4BA4" w14:textId="77777777" w:rsidR="000D4F1C" w:rsidRPr="009F6321" w:rsidRDefault="000D4F1C" w:rsidP="004A3414">
            <w:pPr>
              <w:widowControl/>
              <w:jc w:val="right"/>
              <w:rPr>
                <w:rFonts w:ascii="Arial" w:eastAsia="ＭＳ Ｐゴシック" w:hAnsi="Arial" w:cs="Arial"/>
                <w:kern w:val="0"/>
                <w:szCs w:val="21"/>
              </w:rPr>
            </w:pPr>
            <w:r w:rsidRPr="009F6321">
              <w:rPr>
                <w:rFonts w:ascii="Arial" w:eastAsia="ＭＳ Ｐゴシック" w:hAnsi="Arial" w:cs="Arial"/>
                <w:color w:val="000000"/>
                <w:kern w:val="0"/>
                <w:szCs w:val="21"/>
              </w:rPr>
              <w:t>#12</w:t>
            </w:r>
          </w:p>
        </w:tc>
        <w:tc>
          <w:tcPr>
            <w:tcW w:w="795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858CD89" w14:textId="77777777" w:rsidR="000D4F1C" w:rsidRPr="009F6321" w:rsidRDefault="000D4F1C" w:rsidP="004A3414">
            <w:pPr>
              <w:widowControl/>
              <w:jc w:val="left"/>
              <w:rPr>
                <w:rFonts w:ascii="Arial" w:eastAsia="ＭＳ Ｐゴシック" w:hAnsi="Arial" w:cs="Arial"/>
                <w:kern w:val="0"/>
                <w:szCs w:val="21"/>
              </w:rPr>
            </w:pPr>
            <w:r w:rsidRPr="009F6321">
              <w:rPr>
                <w:rFonts w:ascii="Arial" w:eastAsia="ＭＳ Ｐゴシック" w:hAnsi="Arial" w:cs="Arial"/>
                <w:color w:val="000000"/>
                <w:kern w:val="0"/>
                <w:szCs w:val="21"/>
              </w:rPr>
              <w:t>#10 NOT #11</w:t>
            </w:r>
          </w:p>
        </w:tc>
      </w:tr>
    </w:tbl>
    <w:p w14:paraId="3B26BF8F" w14:textId="77777777" w:rsidR="000D4F1C" w:rsidRPr="009F6321" w:rsidRDefault="000D4F1C" w:rsidP="004A3414">
      <w:pPr>
        <w:widowControl/>
        <w:spacing w:after="240"/>
        <w:jc w:val="left"/>
        <w:rPr>
          <w:rFonts w:ascii="Arial" w:eastAsia="ＭＳ Ｐゴシック" w:hAnsi="Arial" w:cs="Arial"/>
          <w:color w:val="000000"/>
          <w:kern w:val="0"/>
          <w:szCs w:val="21"/>
        </w:rPr>
      </w:pPr>
    </w:p>
    <w:p w14:paraId="588FAB50" w14:textId="77777777" w:rsidR="000D4F1C" w:rsidRPr="009F6321" w:rsidRDefault="000D4F1C" w:rsidP="004A3414">
      <w:pPr>
        <w:widowControl/>
        <w:rPr>
          <w:rFonts w:ascii="Arial" w:eastAsia="ＭＳ Ｐゴシック" w:hAnsi="Arial" w:cs="Arial"/>
          <w:color w:val="000000"/>
          <w:kern w:val="0"/>
          <w:szCs w:val="21"/>
        </w:rPr>
      </w:pPr>
      <w:r w:rsidRPr="009F6321">
        <w:rPr>
          <w:rFonts w:ascii="Arial" w:eastAsia="ＭＳ Ｐゴシック" w:hAnsi="Arial" w:cs="Arial"/>
          <w:szCs w:val="21"/>
        </w:rPr>
        <w:t xml:space="preserve">Igaku-Chuo-Zasshi </w:t>
      </w:r>
      <w:r w:rsidRPr="009F6321">
        <w:rPr>
          <w:rFonts w:ascii="Arial" w:eastAsia="ＭＳ Ｐゴシック" w:hAnsi="Arial" w:cs="Arial"/>
          <w:color w:val="000000"/>
          <w:kern w:val="0"/>
          <w:szCs w:val="21"/>
        </w:rPr>
        <w:t>（</w:t>
      </w:r>
      <w:r w:rsidRPr="00827E55">
        <w:rPr>
          <w:rFonts w:ascii="Arial" w:eastAsia="ＭＳ Ｐゴシック" w:hAnsi="Arial"/>
          <w:color w:val="000000" w:themeColor="text1"/>
          <w:szCs w:val="21"/>
        </w:rPr>
        <w:t>Search date</w:t>
      </w:r>
      <w:r w:rsidRPr="00827E55">
        <w:rPr>
          <w:rFonts w:ascii="Arial" w:eastAsia="ＭＳ Ｐゴシック" w:hAnsi="Arial" w:hint="eastAsia"/>
          <w:color w:val="000000" w:themeColor="text1"/>
          <w:szCs w:val="21"/>
        </w:rPr>
        <w:t>:</w:t>
      </w:r>
      <w:r w:rsidRPr="00827E55">
        <w:rPr>
          <w:rFonts w:ascii="Arial" w:eastAsia="ＭＳ Ｐゴシック" w:hAnsi="Arial"/>
          <w:color w:val="000000" w:themeColor="text1"/>
          <w:szCs w:val="21"/>
        </w:rPr>
        <w:t xml:space="preserve"> </w:t>
      </w:r>
      <w:r w:rsidRPr="009F6321">
        <w:rPr>
          <w:rFonts w:ascii="Arial" w:eastAsia="ＭＳ Ｐゴシック" w:hAnsi="Arial" w:cs="Arial"/>
          <w:color w:val="000000"/>
          <w:kern w:val="0"/>
          <w:szCs w:val="21"/>
        </w:rPr>
        <w:t>2020/ 6/1</w:t>
      </w:r>
      <w:r w:rsidRPr="009F6321">
        <w:rPr>
          <w:rFonts w:ascii="Arial" w:eastAsia="ＭＳ Ｐゴシック" w:hAnsi="Arial" w:cs="Arial"/>
          <w:color w:val="000000"/>
          <w:kern w:val="0"/>
          <w:szCs w:val="21"/>
        </w:rPr>
        <w:t>）</w:t>
      </w:r>
    </w:p>
    <w:tbl>
      <w:tblPr>
        <w:tblW w:w="8500" w:type="dxa"/>
        <w:tblCellMar>
          <w:top w:w="15" w:type="dxa"/>
          <w:left w:w="15" w:type="dxa"/>
          <w:bottom w:w="15" w:type="dxa"/>
          <w:right w:w="15" w:type="dxa"/>
        </w:tblCellMar>
        <w:tblLook w:val="04A0" w:firstRow="1" w:lastRow="0" w:firstColumn="1" w:lastColumn="0" w:noHBand="0" w:noVBand="1"/>
      </w:tblPr>
      <w:tblGrid>
        <w:gridCol w:w="632"/>
        <w:gridCol w:w="7868"/>
      </w:tblGrid>
      <w:tr w:rsidR="000D4F1C" w:rsidRPr="009F6321" w14:paraId="21FD92F8" w14:textId="77777777" w:rsidTr="004A3414">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ABF827"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color w:val="000000"/>
                <w:kern w:val="0"/>
                <w:szCs w:val="21"/>
              </w:rPr>
              <w:t>#1</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5BACB6"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hint="eastAsia"/>
                <w:kern w:val="0"/>
                <w:szCs w:val="21"/>
              </w:rPr>
              <w:t>人工呼吸</w:t>
            </w: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 xml:space="preserve">TH or </w:t>
            </w:r>
            <w:r w:rsidRPr="009F6321">
              <w:rPr>
                <w:rFonts w:ascii="Arial" w:eastAsia="ＭＳ Ｐゴシック" w:hAnsi="Arial" w:cs="Arial" w:hint="eastAsia"/>
                <w:kern w:val="0"/>
                <w:szCs w:val="21"/>
              </w:rPr>
              <w:t>人工呼吸</w:t>
            </w:r>
            <w:r w:rsidRPr="009F6321">
              <w:rPr>
                <w:rFonts w:ascii="Arial" w:eastAsia="ＭＳ Ｐゴシック" w:hAnsi="Arial" w:cs="Arial"/>
                <w:kern w:val="0"/>
                <w:szCs w:val="21"/>
              </w:rPr>
              <w:t>/TA or</w:t>
            </w:r>
            <w:r w:rsidRPr="009F6321">
              <w:rPr>
                <w:rFonts w:ascii="Arial" w:eastAsia="ＭＳ Ｐゴシック" w:hAnsi="Arial" w:cs="Arial" w:hint="eastAsia"/>
                <w:kern w:val="0"/>
                <w:szCs w:val="21"/>
              </w:rPr>
              <w:t xml:space="preserve"> </w:t>
            </w:r>
            <w:r w:rsidRPr="009F6321">
              <w:rPr>
                <w:rFonts w:ascii="Arial" w:eastAsia="ＭＳ Ｐゴシック" w:hAnsi="Arial" w:cs="Arial" w:hint="eastAsia"/>
                <w:kern w:val="0"/>
                <w:szCs w:val="21"/>
              </w:rPr>
              <w:t>機械的換気</w:t>
            </w:r>
            <w:r w:rsidRPr="009F6321">
              <w:rPr>
                <w:rFonts w:ascii="Arial" w:eastAsia="ＭＳ Ｐゴシック" w:hAnsi="Arial" w:cs="Arial"/>
                <w:kern w:val="0"/>
                <w:szCs w:val="21"/>
              </w:rPr>
              <w:t>/TA</w:t>
            </w:r>
          </w:p>
        </w:tc>
      </w:tr>
      <w:tr w:rsidR="000D4F1C" w:rsidRPr="009F6321" w14:paraId="1D22170E" w14:textId="77777777" w:rsidTr="004A3414">
        <w:trPr>
          <w:trHeight w:val="16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FBE733"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color w:val="000000"/>
                <w:kern w:val="0"/>
                <w:szCs w:val="21"/>
              </w:rPr>
              <w:t>#2</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E13E5C"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hint="eastAsia"/>
                <w:kern w:val="0"/>
                <w:szCs w:val="21"/>
              </w:rPr>
              <w:t>気管開口術</w:t>
            </w:r>
            <w:r w:rsidRPr="009F6321">
              <w:rPr>
                <w:rFonts w:ascii="Arial" w:eastAsia="ＭＳ Ｐゴシック" w:hAnsi="Arial" w:cs="Arial"/>
                <w:kern w:val="0"/>
                <w:szCs w:val="21"/>
              </w:rPr>
              <w:t xml:space="preserve">/TH or </w:t>
            </w:r>
            <w:r w:rsidRPr="009F6321">
              <w:rPr>
                <w:rFonts w:ascii="Arial" w:eastAsia="ＭＳ Ｐゴシック" w:hAnsi="Arial" w:cs="Arial" w:hint="eastAsia"/>
                <w:kern w:val="0"/>
                <w:szCs w:val="21"/>
              </w:rPr>
              <w:t>気管開口</w:t>
            </w:r>
            <w:r w:rsidRPr="009F6321">
              <w:rPr>
                <w:rFonts w:ascii="Arial" w:eastAsia="ＭＳ Ｐゴシック" w:hAnsi="Arial" w:cs="Arial"/>
                <w:kern w:val="0"/>
                <w:szCs w:val="21"/>
              </w:rPr>
              <w:t>/TA</w:t>
            </w:r>
          </w:p>
        </w:tc>
      </w:tr>
      <w:tr w:rsidR="000D4F1C" w:rsidRPr="009F6321" w14:paraId="1CDD40A4" w14:textId="77777777" w:rsidTr="004A3414">
        <w:trPr>
          <w:trHeight w:val="4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DB4070"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color w:val="000000"/>
                <w:kern w:val="0"/>
                <w:szCs w:val="21"/>
              </w:rPr>
              <w:t>#3</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43E60C"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hint="eastAsia"/>
                <w:kern w:val="0"/>
                <w:szCs w:val="21"/>
              </w:rPr>
              <w:t>気管切開術</w:t>
            </w: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 xml:space="preserve">TH or </w:t>
            </w:r>
            <w:r w:rsidRPr="009F6321">
              <w:rPr>
                <w:rFonts w:ascii="Arial" w:eastAsia="ＭＳ Ｐゴシック" w:hAnsi="Arial" w:cs="Arial" w:hint="eastAsia"/>
                <w:kern w:val="0"/>
                <w:szCs w:val="21"/>
              </w:rPr>
              <w:t>気管切開</w:t>
            </w: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TA</w:t>
            </w:r>
          </w:p>
        </w:tc>
      </w:tr>
      <w:tr w:rsidR="000D4F1C" w:rsidRPr="009F6321" w14:paraId="44CC1A55" w14:textId="77777777" w:rsidTr="004A3414">
        <w:trPr>
          <w:trHeight w:val="25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0584BB"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color w:val="000000"/>
                <w:kern w:val="0"/>
                <w:szCs w:val="21"/>
              </w:rPr>
              <w:t>#4</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C1D9C4"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color w:val="000000"/>
                <w:kern w:val="0"/>
                <w:szCs w:val="21"/>
              </w:rPr>
              <w:t>#2 or #3</w:t>
            </w:r>
          </w:p>
        </w:tc>
      </w:tr>
      <w:tr w:rsidR="000D4F1C" w:rsidRPr="009F6321" w14:paraId="4D167B11" w14:textId="77777777" w:rsidTr="004A3414">
        <w:trPr>
          <w:trHeight w:val="4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1AF875"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color w:val="000000"/>
                <w:kern w:val="0"/>
                <w:szCs w:val="21"/>
              </w:rPr>
              <w:t>#5</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BA8894"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1 and #4</w:t>
            </w:r>
          </w:p>
        </w:tc>
      </w:tr>
      <w:tr w:rsidR="000D4F1C" w:rsidRPr="009F6321" w14:paraId="182B70CE" w14:textId="77777777" w:rsidTr="004A3414">
        <w:trPr>
          <w:trHeight w:val="4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7C2B31" w14:textId="77777777" w:rsidR="000D4F1C" w:rsidRPr="009F6321" w:rsidRDefault="000D4F1C" w:rsidP="004A3414">
            <w:pPr>
              <w:widowControl/>
              <w:rPr>
                <w:rFonts w:ascii="Arial" w:eastAsia="ＭＳ Ｐゴシック" w:hAnsi="Arial" w:cs="Arial"/>
                <w:color w:val="000000"/>
                <w:kern w:val="0"/>
                <w:szCs w:val="21"/>
              </w:rPr>
            </w:pPr>
            <w:r w:rsidRPr="009F6321">
              <w:rPr>
                <w:rFonts w:ascii="Arial" w:eastAsia="ＭＳ Ｐゴシック" w:hAnsi="Arial" w:cs="Arial"/>
                <w:color w:val="000000"/>
                <w:kern w:val="0"/>
                <w:szCs w:val="21"/>
              </w:rPr>
              <w:t>#6</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91E5D9"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kern w:val="0"/>
                <w:szCs w:val="21"/>
              </w:rPr>
              <w:t>(#5) and (PT=</w:t>
            </w:r>
            <w:r w:rsidRPr="009F6321">
              <w:rPr>
                <w:rFonts w:ascii="Arial" w:eastAsia="ＭＳ Ｐゴシック" w:hAnsi="Arial" w:cs="Arial" w:hint="eastAsia"/>
                <w:kern w:val="0"/>
                <w:szCs w:val="21"/>
              </w:rPr>
              <w:t>会議録除く</w:t>
            </w:r>
            <w:r w:rsidRPr="009F6321">
              <w:rPr>
                <w:rFonts w:ascii="Arial" w:eastAsia="ＭＳ Ｐゴシック" w:hAnsi="Arial" w:cs="Arial"/>
                <w:kern w:val="0"/>
                <w:szCs w:val="21"/>
              </w:rPr>
              <w:t>)</w:t>
            </w:r>
          </w:p>
        </w:tc>
      </w:tr>
      <w:tr w:rsidR="000D4F1C" w:rsidRPr="009F6321" w14:paraId="0338566C" w14:textId="77777777" w:rsidTr="004A3414">
        <w:trPr>
          <w:trHeight w:val="4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34070" w14:textId="77777777" w:rsidR="000D4F1C" w:rsidRPr="009F6321" w:rsidRDefault="000D4F1C" w:rsidP="004A3414">
            <w:pPr>
              <w:widowControl/>
              <w:rPr>
                <w:rFonts w:ascii="Arial" w:eastAsia="ＭＳ Ｐゴシック" w:hAnsi="Arial" w:cs="Arial"/>
                <w:color w:val="000000"/>
                <w:kern w:val="0"/>
                <w:szCs w:val="21"/>
              </w:rPr>
            </w:pPr>
            <w:r w:rsidRPr="009F6321">
              <w:rPr>
                <w:rFonts w:ascii="Arial" w:eastAsia="ＭＳ Ｐゴシック" w:hAnsi="Arial" w:cs="Arial" w:hint="eastAsia"/>
                <w:color w:val="000000"/>
                <w:kern w:val="0"/>
                <w:szCs w:val="21"/>
              </w:rPr>
              <w:t>#</w:t>
            </w:r>
            <w:r w:rsidRPr="009F6321">
              <w:rPr>
                <w:rFonts w:ascii="Arial" w:eastAsia="ＭＳ Ｐゴシック" w:hAnsi="Arial" w:cs="Arial"/>
                <w:color w:val="000000"/>
                <w:kern w:val="0"/>
                <w:szCs w:val="21"/>
              </w:rPr>
              <w:t>7</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1BEBF9"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hint="eastAsia"/>
                <w:kern w:val="0"/>
                <w:szCs w:val="21"/>
              </w:rPr>
              <w:t>ランダム化比較試験</w:t>
            </w: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 xml:space="preserve">TH or </w:t>
            </w:r>
            <w:r w:rsidRPr="009F6321">
              <w:rPr>
                <w:rFonts w:ascii="Arial" w:eastAsia="ＭＳ Ｐゴシック" w:hAnsi="Arial" w:cs="Arial" w:hint="eastAsia"/>
                <w:kern w:val="0"/>
                <w:szCs w:val="21"/>
              </w:rPr>
              <w:t>ランダム化</w:t>
            </w:r>
            <w:r w:rsidRPr="009F6321">
              <w:rPr>
                <w:rFonts w:ascii="Arial" w:eastAsia="ＭＳ Ｐゴシック" w:hAnsi="Arial" w:cs="Arial"/>
                <w:kern w:val="0"/>
                <w:szCs w:val="21"/>
              </w:rPr>
              <w:t>/AL or</w:t>
            </w:r>
            <w:r w:rsidRPr="009F6321">
              <w:rPr>
                <w:rFonts w:ascii="Arial" w:eastAsia="ＭＳ Ｐゴシック" w:hAnsi="Arial" w:cs="Arial" w:hint="eastAsia"/>
                <w:kern w:val="0"/>
                <w:szCs w:val="21"/>
              </w:rPr>
              <w:t>無作為化</w:t>
            </w:r>
            <w:r w:rsidRPr="009F6321">
              <w:rPr>
                <w:rFonts w:ascii="Arial" w:eastAsia="ＭＳ Ｐゴシック" w:hAnsi="Arial" w:cs="Arial"/>
                <w:kern w:val="0"/>
                <w:szCs w:val="21"/>
              </w:rPr>
              <w:t>/AL</w:t>
            </w:r>
          </w:p>
        </w:tc>
      </w:tr>
      <w:tr w:rsidR="000D4F1C" w:rsidRPr="009F6321" w14:paraId="0BC6A76A" w14:textId="77777777" w:rsidTr="004A3414">
        <w:trPr>
          <w:trHeight w:val="4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83218" w14:textId="77777777" w:rsidR="000D4F1C" w:rsidRPr="009F6321" w:rsidRDefault="000D4F1C" w:rsidP="004A3414">
            <w:pPr>
              <w:widowControl/>
              <w:rPr>
                <w:rFonts w:ascii="Arial" w:eastAsia="ＭＳ Ｐゴシック" w:hAnsi="Arial" w:cs="Arial"/>
                <w:color w:val="000000"/>
                <w:kern w:val="0"/>
                <w:szCs w:val="21"/>
              </w:rPr>
            </w:pPr>
            <w:r w:rsidRPr="009F6321">
              <w:rPr>
                <w:rFonts w:ascii="Arial" w:eastAsia="ＭＳ Ｐゴシック" w:hAnsi="Arial" w:cs="Arial" w:hint="eastAsia"/>
                <w:color w:val="000000"/>
                <w:kern w:val="0"/>
                <w:szCs w:val="21"/>
              </w:rPr>
              <w:t>#</w:t>
            </w:r>
            <w:r w:rsidRPr="009F6321">
              <w:rPr>
                <w:rFonts w:ascii="Arial" w:eastAsia="ＭＳ Ｐゴシック" w:hAnsi="Arial" w:cs="Arial"/>
                <w:color w:val="000000"/>
                <w:kern w:val="0"/>
                <w:szCs w:val="21"/>
              </w:rPr>
              <w:t>8</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699CB"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hint="eastAsia"/>
                <w:kern w:val="0"/>
                <w:szCs w:val="21"/>
              </w:rPr>
              <w:t>比較試験</w:t>
            </w:r>
            <w:r w:rsidRPr="009F6321">
              <w:rPr>
                <w:rFonts w:ascii="Arial" w:eastAsia="ＭＳ Ｐゴシック" w:hAnsi="Arial" w:cs="Arial"/>
                <w:kern w:val="0"/>
                <w:szCs w:val="21"/>
              </w:rPr>
              <w:t>/AL</w:t>
            </w:r>
          </w:p>
        </w:tc>
      </w:tr>
      <w:tr w:rsidR="000D4F1C" w:rsidRPr="009F6321" w14:paraId="50DCB60A" w14:textId="77777777" w:rsidTr="004A3414">
        <w:trPr>
          <w:trHeight w:val="4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1367E" w14:textId="77777777" w:rsidR="000D4F1C" w:rsidRPr="009F6321" w:rsidRDefault="000D4F1C" w:rsidP="004A3414">
            <w:pPr>
              <w:widowControl/>
              <w:rPr>
                <w:rFonts w:ascii="Arial" w:eastAsia="ＭＳ Ｐゴシック" w:hAnsi="Arial" w:cs="Arial"/>
                <w:color w:val="000000"/>
                <w:kern w:val="0"/>
                <w:szCs w:val="21"/>
              </w:rPr>
            </w:pPr>
            <w:r w:rsidRPr="009F6321">
              <w:rPr>
                <w:rFonts w:ascii="Arial" w:eastAsia="ＭＳ Ｐゴシック" w:hAnsi="Arial" w:cs="Arial" w:hint="eastAsia"/>
                <w:color w:val="000000"/>
                <w:kern w:val="0"/>
                <w:szCs w:val="21"/>
              </w:rPr>
              <w:t>#</w:t>
            </w:r>
            <w:r w:rsidRPr="009F6321">
              <w:rPr>
                <w:rFonts w:ascii="Arial" w:eastAsia="ＭＳ Ｐゴシック" w:hAnsi="Arial" w:cs="Arial"/>
                <w:color w:val="000000"/>
                <w:kern w:val="0"/>
                <w:szCs w:val="21"/>
              </w:rPr>
              <w:t>9</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46753"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hint="eastAsia"/>
                <w:kern w:val="0"/>
                <w:szCs w:val="21"/>
              </w:rPr>
              <w:t>臨床試験</w:t>
            </w:r>
            <w:r w:rsidRPr="009F6321">
              <w:rPr>
                <w:rFonts w:ascii="Arial" w:eastAsia="ＭＳ Ｐゴシック" w:hAnsi="Arial" w:cs="Arial"/>
                <w:kern w:val="0"/>
                <w:szCs w:val="21"/>
              </w:rPr>
              <w:t xml:space="preserve">/TH or </w:t>
            </w:r>
            <w:r w:rsidRPr="009F6321">
              <w:rPr>
                <w:rFonts w:ascii="Arial" w:eastAsia="ＭＳ Ｐゴシック" w:hAnsi="Arial" w:cs="Arial" w:hint="eastAsia"/>
                <w:kern w:val="0"/>
                <w:szCs w:val="21"/>
              </w:rPr>
              <w:t>臨床試験</w:t>
            </w:r>
            <w:r w:rsidRPr="009F6321">
              <w:rPr>
                <w:rFonts w:ascii="Arial" w:eastAsia="ＭＳ Ｐゴシック" w:hAnsi="Arial" w:cs="Arial"/>
                <w:kern w:val="0"/>
                <w:szCs w:val="21"/>
              </w:rPr>
              <w:t>/AL</w:t>
            </w:r>
          </w:p>
        </w:tc>
      </w:tr>
      <w:tr w:rsidR="000D4F1C" w:rsidRPr="009F6321" w14:paraId="1B699767" w14:textId="77777777" w:rsidTr="004A3414">
        <w:trPr>
          <w:trHeight w:val="4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08423" w14:textId="77777777" w:rsidR="000D4F1C" w:rsidRPr="009F6321" w:rsidRDefault="000D4F1C" w:rsidP="004A3414">
            <w:pPr>
              <w:widowControl/>
              <w:rPr>
                <w:rFonts w:ascii="Arial" w:eastAsia="ＭＳ Ｐゴシック" w:hAnsi="Arial" w:cs="Arial"/>
                <w:color w:val="000000"/>
                <w:kern w:val="0"/>
                <w:szCs w:val="21"/>
              </w:rPr>
            </w:pPr>
            <w:r w:rsidRPr="009F6321">
              <w:rPr>
                <w:rFonts w:ascii="Arial" w:eastAsia="ＭＳ Ｐゴシック" w:hAnsi="Arial" w:cs="Arial" w:hint="eastAsia"/>
                <w:color w:val="000000"/>
                <w:kern w:val="0"/>
                <w:szCs w:val="21"/>
              </w:rPr>
              <w:t>#</w:t>
            </w:r>
            <w:r w:rsidRPr="009F6321">
              <w:rPr>
                <w:rFonts w:ascii="Arial" w:eastAsia="ＭＳ Ｐゴシック" w:hAnsi="Arial" w:cs="Arial"/>
                <w:color w:val="000000"/>
                <w:kern w:val="0"/>
                <w:szCs w:val="21"/>
              </w:rPr>
              <w:t>10</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9F8C6"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hint="eastAsia"/>
                <w:kern w:val="0"/>
                <w:szCs w:val="21"/>
              </w:rPr>
              <w:t>プラセボ</w:t>
            </w:r>
            <w:r w:rsidRPr="009F6321">
              <w:rPr>
                <w:rFonts w:ascii="Arial" w:eastAsia="ＭＳ Ｐゴシック" w:hAnsi="Arial" w:cs="Arial"/>
                <w:kern w:val="0"/>
                <w:szCs w:val="21"/>
              </w:rPr>
              <w:t xml:space="preserve">/TH or </w:t>
            </w:r>
            <w:r w:rsidRPr="009F6321">
              <w:rPr>
                <w:rFonts w:ascii="Arial" w:eastAsia="ＭＳ Ｐゴシック" w:hAnsi="Arial" w:cs="Arial" w:hint="eastAsia"/>
                <w:kern w:val="0"/>
                <w:szCs w:val="21"/>
              </w:rPr>
              <w:t>プラセボ</w:t>
            </w:r>
            <w:r w:rsidRPr="009F6321">
              <w:rPr>
                <w:rFonts w:ascii="Arial" w:eastAsia="ＭＳ Ｐゴシック" w:hAnsi="Arial" w:cs="Arial"/>
                <w:kern w:val="0"/>
                <w:szCs w:val="21"/>
              </w:rPr>
              <w:t>/AL</w:t>
            </w:r>
          </w:p>
        </w:tc>
      </w:tr>
      <w:tr w:rsidR="000D4F1C" w:rsidRPr="009F6321" w14:paraId="0F879737" w14:textId="77777777" w:rsidTr="004A3414">
        <w:trPr>
          <w:trHeight w:val="4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E20B3B" w14:textId="77777777" w:rsidR="000D4F1C" w:rsidRPr="009F6321" w:rsidRDefault="000D4F1C" w:rsidP="004A3414">
            <w:pPr>
              <w:widowControl/>
              <w:rPr>
                <w:rFonts w:ascii="Arial" w:eastAsia="ＭＳ Ｐゴシック" w:hAnsi="Arial" w:cs="Arial"/>
                <w:color w:val="000000"/>
                <w:kern w:val="0"/>
                <w:szCs w:val="21"/>
              </w:rPr>
            </w:pPr>
            <w:r w:rsidRPr="009F6321">
              <w:rPr>
                <w:rFonts w:ascii="Arial" w:eastAsia="ＭＳ Ｐゴシック" w:hAnsi="Arial" w:cs="Arial" w:hint="eastAsia"/>
                <w:color w:val="000000"/>
                <w:kern w:val="0"/>
                <w:szCs w:val="21"/>
              </w:rPr>
              <w:t>#</w:t>
            </w:r>
            <w:r w:rsidRPr="009F6321">
              <w:rPr>
                <w:rFonts w:ascii="Arial" w:eastAsia="ＭＳ Ｐゴシック" w:hAnsi="Arial" w:cs="Arial"/>
                <w:color w:val="000000"/>
                <w:kern w:val="0"/>
                <w:szCs w:val="21"/>
              </w:rPr>
              <w:t>11</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5B4D8"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hint="eastAsia"/>
                <w:kern w:val="0"/>
                <w:szCs w:val="21"/>
              </w:rPr>
              <w:t>対照</w:t>
            </w:r>
            <w:r w:rsidRPr="009F6321">
              <w:rPr>
                <w:rFonts w:ascii="Arial" w:eastAsia="ＭＳ Ｐゴシック" w:hAnsi="Arial" w:cs="Arial"/>
                <w:kern w:val="0"/>
                <w:szCs w:val="21"/>
              </w:rPr>
              <w:t>/AL</w:t>
            </w:r>
          </w:p>
        </w:tc>
      </w:tr>
      <w:tr w:rsidR="000D4F1C" w:rsidRPr="009F6321" w14:paraId="3EC8B35B" w14:textId="77777777" w:rsidTr="004A3414">
        <w:trPr>
          <w:trHeight w:val="4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C0DD2A" w14:textId="77777777" w:rsidR="000D4F1C" w:rsidRPr="009F6321" w:rsidRDefault="000D4F1C" w:rsidP="004A3414">
            <w:pPr>
              <w:widowControl/>
              <w:rPr>
                <w:rFonts w:ascii="Arial" w:eastAsia="ＭＳ Ｐゴシック" w:hAnsi="Arial" w:cs="Arial"/>
                <w:color w:val="000000"/>
                <w:kern w:val="0"/>
                <w:szCs w:val="21"/>
              </w:rPr>
            </w:pPr>
            <w:r w:rsidRPr="009F6321">
              <w:rPr>
                <w:rFonts w:ascii="Arial" w:eastAsia="ＭＳ Ｐゴシック" w:hAnsi="Arial" w:cs="Arial" w:hint="eastAsia"/>
                <w:color w:val="000000"/>
                <w:kern w:val="0"/>
                <w:szCs w:val="21"/>
              </w:rPr>
              <w:t>#</w:t>
            </w:r>
            <w:r w:rsidRPr="009F6321">
              <w:rPr>
                <w:rFonts w:ascii="Arial" w:eastAsia="ＭＳ Ｐゴシック" w:hAnsi="Arial" w:cs="Arial"/>
                <w:color w:val="000000"/>
                <w:kern w:val="0"/>
                <w:szCs w:val="21"/>
              </w:rPr>
              <w:t>12</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F17957"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hint="eastAsia"/>
                <w:kern w:val="0"/>
                <w:szCs w:val="21"/>
              </w:rPr>
              <w:t>コントロール</w:t>
            </w: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AL</w:t>
            </w:r>
          </w:p>
        </w:tc>
      </w:tr>
      <w:tr w:rsidR="000D4F1C" w:rsidRPr="009F6321" w14:paraId="56997175" w14:textId="77777777" w:rsidTr="004A3414">
        <w:trPr>
          <w:trHeight w:val="4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57F1A" w14:textId="77777777" w:rsidR="000D4F1C" w:rsidRPr="009F6321" w:rsidRDefault="000D4F1C" w:rsidP="004A3414">
            <w:pPr>
              <w:widowControl/>
              <w:rPr>
                <w:rFonts w:ascii="Arial" w:eastAsia="ＭＳ Ｐゴシック" w:hAnsi="Arial" w:cs="Arial"/>
                <w:color w:val="000000"/>
                <w:kern w:val="0"/>
                <w:szCs w:val="21"/>
              </w:rPr>
            </w:pPr>
            <w:r w:rsidRPr="009F6321">
              <w:rPr>
                <w:rFonts w:ascii="Arial" w:eastAsia="ＭＳ Ｐゴシック" w:hAnsi="Arial" w:cs="Arial" w:hint="eastAsia"/>
                <w:color w:val="000000"/>
                <w:kern w:val="0"/>
                <w:szCs w:val="21"/>
              </w:rPr>
              <w:t>#</w:t>
            </w:r>
            <w:r w:rsidRPr="009F6321">
              <w:rPr>
                <w:rFonts w:ascii="Arial" w:eastAsia="ＭＳ Ｐゴシック" w:hAnsi="Arial" w:cs="Arial"/>
                <w:color w:val="000000"/>
                <w:kern w:val="0"/>
                <w:szCs w:val="21"/>
              </w:rPr>
              <w:t>13</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9E880"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hint="eastAsia"/>
                <w:kern w:val="0"/>
                <w:szCs w:val="21"/>
              </w:rPr>
              <w:t>臨床研究・疫学研究</w:t>
            </w: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 xml:space="preserve">TH or </w:t>
            </w:r>
            <w:r w:rsidRPr="009F6321">
              <w:rPr>
                <w:rFonts w:ascii="Arial" w:eastAsia="ＭＳ Ｐゴシック" w:hAnsi="Arial" w:cs="Arial" w:hint="eastAsia"/>
                <w:kern w:val="0"/>
                <w:szCs w:val="21"/>
              </w:rPr>
              <w:t>臨床研究</w:t>
            </w: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AL</w:t>
            </w:r>
          </w:p>
        </w:tc>
      </w:tr>
      <w:tr w:rsidR="000D4F1C" w:rsidRPr="009F6321" w14:paraId="4B673EEC" w14:textId="77777777" w:rsidTr="004A3414">
        <w:trPr>
          <w:trHeight w:val="4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2721D" w14:textId="77777777" w:rsidR="000D4F1C" w:rsidRPr="009F6321" w:rsidRDefault="000D4F1C" w:rsidP="004A3414">
            <w:pPr>
              <w:widowControl/>
              <w:rPr>
                <w:rFonts w:ascii="Arial" w:eastAsia="ＭＳ Ｐゴシック" w:hAnsi="Arial" w:cs="Arial"/>
                <w:color w:val="000000"/>
                <w:kern w:val="0"/>
                <w:szCs w:val="21"/>
              </w:rPr>
            </w:pPr>
            <w:r w:rsidRPr="009F6321">
              <w:rPr>
                <w:rFonts w:ascii="Arial" w:eastAsia="ＭＳ Ｐゴシック" w:hAnsi="Arial" w:cs="Arial" w:hint="eastAsia"/>
                <w:color w:val="000000"/>
                <w:kern w:val="0"/>
                <w:szCs w:val="21"/>
              </w:rPr>
              <w:t>#</w:t>
            </w:r>
            <w:r w:rsidRPr="009F6321">
              <w:rPr>
                <w:rFonts w:ascii="Arial" w:eastAsia="ＭＳ Ｐゴシック" w:hAnsi="Arial" w:cs="Arial"/>
                <w:color w:val="000000"/>
                <w:kern w:val="0"/>
                <w:szCs w:val="21"/>
              </w:rPr>
              <w:t xml:space="preserve">14 </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00AFDC"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7 or #8 or #9 or #10 or #11 or #12 or #13</w:t>
            </w:r>
          </w:p>
        </w:tc>
      </w:tr>
      <w:tr w:rsidR="000D4F1C" w:rsidRPr="009F6321" w14:paraId="45195503" w14:textId="77777777" w:rsidTr="004A3414">
        <w:trPr>
          <w:trHeight w:val="4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5BFD2" w14:textId="77777777" w:rsidR="000D4F1C" w:rsidRPr="009F6321" w:rsidRDefault="000D4F1C" w:rsidP="004A3414">
            <w:pPr>
              <w:widowControl/>
              <w:rPr>
                <w:rFonts w:ascii="Arial" w:eastAsia="ＭＳ Ｐゴシック" w:hAnsi="Arial" w:cs="Arial"/>
                <w:color w:val="000000"/>
                <w:kern w:val="0"/>
                <w:szCs w:val="21"/>
              </w:rPr>
            </w:pPr>
            <w:r w:rsidRPr="009F6321">
              <w:rPr>
                <w:rFonts w:ascii="Arial" w:eastAsia="ＭＳ Ｐゴシック" w:hAnsi="Arial" w:cs="Arial" w:hint="eastAsia"/>
                <w:color w:val="000000"/>
                <w:kern w:val="0"/>
                <w:szCs w:val="21"/>
              </w:rPr>
              <w:t>#</w:t>
            </w:r>
            <w:r w:rsidRPr="009F6321">
              <w:rPr>
                <w:rFonts w:ascii="Arial" w:eastAsia="ＭＳ Ｐゴシック" w:hAnsi="Arial" w:cs="Arial"/>
                <w:color w:val="000000"/>
                <w:kern w:val="0"/>
                <w:szCs w:val="21"/>
              </w:rPr>
              <w:t>15</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CBE32" w14:textId="77777777" w:rsidR="000D4F1C" w:rsidRPr="009F6321" w:rsidRDefault="000D4F1C" w:rsidP="004A3414">
            <w:pPr>
              <w:widowControl/>
              <w:rPr>
                <w:rFonts w:ascii="Arial" w:eastAsia="ＭＳ Ｐゴシック" w:hAnsi="Arial" w:cs="Arial"/>
                <w:kern w:val="0"/>
                <w:szCs w:val="21"/>
              </w:rPr>
            </w:pPr>
            <w:r w:rsidRPr="009F6321">
              <w:rPr>
                <w:rFonts w:ascii="Arial" w:eastAsia="ＭＳ Ｐゴシック" w:hAnsi="Arial" w:cs="Arial" w:hint="eastAsia"/>
                <w:kern w:val="0"/>
                <w:szCs w:val="21"/>
              </w:rPr>
              <w:t>#</w:t>
            </w:r>
            <w:r w:rsidRPr="009F6321">
              <w:rPr>
                <w:rFonts w:ascii="Arial" w:eastAsia="ＭＳ Ｐゴシック" w:hAnsi="Arial" w:cs="Arial"/>
                <w:kern w:val="0"/>
                <w:szCs w:val="21"/>
              </w:rPr>
              <w:t>6 and #14</w:t>
            </w:r>
          </w:p>
        </w:tc>
      </w:tr>
    </w:tbl>
    <w:p w14:paraId="77DF2D8D" w14:textId="77777777" w:rsidR="000D4F1C" w:rsidRPr="009F6321" w:rsidRDefault="000D4F1C" w:rsidP="004A3414">
      <w:pPr>
        <w:rPr>
          <w:rFonts w:ascii="Arial" w:eastAsia="ＭＳ Ｐゴシック" w:hAnsi="Arial"/>
        </w:rPr>
      </w:pPr>
    </w:p>
    <w:p w14:paraId="47E375C7" w14:textId="77777777" w:rsidR="000D4F1C" w:rsidRPr="009F6321" w:rsidRDefault="000D4F1C" w:rsidP="004A3414">
      <w:pPr>
        <w:rPr>
          <w:rFonts w:ascii="Arial" w:eastAsia="ＭＳ Ｐゴシック" w:hAnsi="Arial"/>
        </w:rPr>
      </w:pPr>
      <w:r w:rsidRPr="009F6321">
        <w:rPr>
          <w:rFonts w:ascii="Arial" w:eastAsia="ＭＳ Ｐゴシック" w:hAnsi="Arial"/>
        </w:rPr>
        <w:br w:type="page"/>
      </w:r>
    </w:p>
    <w:p w14:paraId="7C2A415C" w14:textId="08AB5526" w:rsidR="000D4F1C" w:rsidRPr="000D4F1C" w:rsidRDefault="000D4F1C" w:rsidP="000D4F1C">
      <w:pPr>
        <w:pStyle w:val="a3"/>
        <w:numPr>
          <w:ilvl w:val="0"/>
          <w:numId w:val="16"/>
        </w:numPr>
        <w:ind w:leftChars="0"/>
        <w:rPr>
          <w:rFonts w:ascii="Arial" w:eastAsia="ＭＳ Ｐゴシック" w:hAnsi="Arial"/>
        </w:rPr>
      </w:pPr>
      <w:r w:rsidRPr="000D4F1C">
        <w:rPr>
          <w:rFonts w:ascii="Arial" w:eastAsia="ＭＳ Ｐゴシック" w:hAnsi="Arial"/>
        </w:rPr>
        <w:lastRenderedPageBreak/>
        <w:t>Flow diagram</w:t>
      </w:r>
    </w:p>
    <w:p w14:paraId="7C1A601A" w14:textId="77777777" w:rsidR="000D4F1C" w:rsidRPr="00C233A4" w:rsidRDefault="000D4F1C" w:rsidP="004A3414">
      <w:pPr>
        <w:rPr>
          <w:rFonts w:ascii="Arial" w:eastAsia="ＭＳ Ｐゴシック" w:hAnsi="Arial" w:cs="Arial"/>
          <w:szCs w:val="21"/>
        </w:rPr>
      </w:pPr>
      <w:r w:rsidRPr="00C233A4">
        <w:rPr>
          <w:rFonts w:ascii="Arial" w:eastAsia="ＭＳ Ｐゴシック" w:hAnsi="Arial" w:cs="Arial"/>
          <w:noProof/>
          <w:szCs w:val="21"/>
        </w:rPr>
        <mc:AlternateContent>
          <mc:Choice Requires="wps">
            <w:drawing>
              <wp:anchor distT="0" distB="0" distL="114300" distR="114300" simplePos="0" relativeHeight="251838464" behindDoc="0" locked="0" layoutInCell="1" allowOverlap="1" wp14:anchorId="56F51012" wp14:editId="12765FFA">
                <wp:simplePos x="0" y="0"/>
                <wp:positionH relativeFrom="column">
                  <wp:posOffset>-598714</wp:posOffset>
                </wp:positionH>
                <wp:positionV relativeFrom="paragraph">
                  <wp:posOffset>130628</wp:posOffset>
                </wp:positionV>
                <wp:extent cx="587828" cy="1552575"/>
                <wp:effectExtent l="0" t="0" r="9525" b="9525"/>
                <wp:wrapNone/>
                <wp:docPr id="191" name="角丸四角形 191"/>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F646C8" w14:textId="77777777" w:rsidR="004A3414" w:rsidRPr="00E15EB1" w:rsidRDefault="004A3414" w:rsidP="004A341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F51012" id="角丸四角形 191" o:spid="_x0000_s1110" style="position:absolute;left:0;text-align:left;margin-left:-47.15pt;margin-top:10.3pt;width:46.3pt;height:122.25pt;rotation:180;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" fillcolor="#4472c4 [3204]" strokecolor="#1f3763 [1604]" strokeweight="1pt">
                <v:stroke joinstyle="miter"/>
                <v:textbox style="layout-flow:vertical-ideographic">
                  <w:txbxContent>
                    <w:p w14:paraId="52F646C8" w14:textId="77777777" w:rsidR="004A3414" w:rsidRPr="00E15EB1" w:rsidRDefault="004A3414" w:rsidP="004A341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35392" behindDoc="0" locked="0" layoutInCell="1" allowOverlap="1" wp14:anchorId="624CC0B3" wp14:editId="35898CC9">
                <wp:simplePos x="0" y="0"/>
                <wp:positionH relativeFrom="column">
                  <wp:posOffset>2491740</wp:posOffset>
                </wp:positionH>
                <wp:positionV relativeFrom="paragraph">
                  <wp:posOffset>5603875</wp:posOffset>
                </wp:positionV>
                <wp:extent cx="1600200" cy="0"/>
                <wp:effectExtent l="0" t="76200" r="19050" b="95250"/>
                <wp:wrapNone/>
                <wp:docPr id="192" name="直線矢印コネクタ 19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0890EA" id="直線矢印コネクタ 192" o:spid="_x0000_s1026" type="#_x0000_t32" style="position:absolute;left:0;text-align:left;margin-left:196.2pt;margin-top:441.25pt;width:126pt;height:0;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36416" behindDoc="0" locked="0" layoutInCell="1" allowOverlap="1" wp14:anchorId="78EADB39" wp14:editId="64E92299">
                <wp:simplePos x="0" y="0"/>
                <wp:positionH relativeFrom="column">
                  <wp:posOffset>1196340</wp:posOffset>
                </wp:positionH>
                <wp:positionV relativeFrom="paragraph">
                  <wp:posOffset>5872480</wp:posOffset>
                </wp:positionV>
                <wp:extent cx="2641600" cy="611505"/>
                <wp:effectExtent l="0" t="0" r="25400" b="17145"/>
                <wp:wrapNone/>
                <wp:docPr id="193" name="テキスト ボックス 19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5E2B67"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64</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ADB39" id="テキスト ボックス 193" o:spid="_x0000_s1111" type="#_x0000_t202" style="position:absolute;left:0;text-align:left;margin-left:94.2pt;margin-top:462.4pt;width:208pt;height:48.1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" fillcolor="white [3201]" strokeweight=".5pt">
                <v:textbox>
                  <w:txbxContent>
                    <w:p w14:paraId="025E2B67"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64</w:t>
                      </w:r>
                      <w:r w:rsidRPr="009E0CD6">
                        <w:rPr>
                          <w:rFonts w:ascii="Arial" w:hAnsi="Arial" w:cs="Arial"/>
                          <w:sz w:val="22"/>
                          <w:szCs w:val="22"/>
                        </w:rPr>
                        <w:t xml:space="preserve"> Studies included in qualitative synthesis</w:t>
                      </w:r>
                    </w:p>
                  </w:txbxContent>
                </v:textbox>
              </v:shape>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37440" behindDoc="0" locked="0" layoutInCell="1" allowOverlap="1" wp14:anchorId="5EE14263" wp14:editId="02BCC502">
                <wp:simplePos x="0" y="0"/>
                <wp:positionH relativeFrom="column">
                  <wp:posOffset>2491740</wp:posOffset>
                </wp:positionH>
                <wp:positionV relativeFrom="paragraph">
                  <wp:posOffset>5277485</wp:posOffset>
                </wp:positionV>
                <wp:extent cx="0" cy="609600"/>
                <wp:effectExtent l="76200" t="0" r="57150" b="57150"/>
                <wp:wrapNone/>
                <wp:docPr id="194" name="直線矢印コネクタ 19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628248" id="直線矢印コネクタ 194" o:spid="_x0000_s1026" type="#_x0000_t32" style="position:absolute;left:0;text-align:left;margin-left:196.2pt;margin-top:415.55pt;width:0;height:48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32320" behindDoc="0" locked="0" layoutInCell="1" allowOverlap="1" wp14:anchorId="1EDE8691" wp14:editId="59DD1BEE">
                <wp:simplePos x="0" y="0"/>
                <wp:positionH relativeFrom="column">
                  <wp:posOffset>2491740</wp:posOffset>
                </wp:positionH>
                <wp:positionV relativeFrom="paragraph">
                  <wp:posOffset>4371975</wp:posOffset>
                </wp:positionV>
                <wp:extent cx="1600200" cy="0"/>
                <wp:effectExtent l="0" t="76200" r="19050" b="95250"/>
                <wp:wrapNone/>
                <wp:docPr id="195" name="直線矢印コネクタ 19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CF488F" id="直線矢印コネクタ 195" o:spid="_x0000_s1026" type="#_x0000_t32" style="position:absolute;left:0;text-align:left;margin-left:196.2pt;margin-top:344.25pt;width:126pt;height:0;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29248" behindDoc="0" locked="0" layoutInCell="1" allowOverlap="1" wp14:anchorId="12854D3C" wp14:editId="1EF0AD1F">
                <wp:simplePos x="0" y="0"/>
                <wp:positionH relativeFrom="column">
                  <wp:posOffset>2491740</wp:posOffset>
                </wp:positionH>
                <wp:positionV relativeFrom="paragraph">
                  <wp:posOffset>3178175</wp:posOffset>
                </wp:positionV>
                <wp:extent cx="1600200" cy="0"/>
                <wp:effectExtent l="0" t="76200" r="19050" b="95250"/>
                <wp:wrapNone/>
                <wp:docPr id="196" name="直線矢印コネクタ 196"/>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D65D26" id="直線矢印コネクタ 196" o:spid="_x0000_s1026" type="#_x0000_t32" style="position:absolute;left:0;text-align:left;margin-left:196.2pt;margin-top:250.25pt;width:126pt;height: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33344" behindDoc="0" locked="0" layoutInCell="1" allowOverlap="1" wp14:anchorId="122E4C31" wp14:editId="152DA3AF">
                <wp:simplePos x="0" y="0"/>
                <wp:positionH relativeFrom="column">
                  <wp:posOffset>1196340</wp:posOffset>
                </wp:positionH>
                <wp:positionV relativeFrom="paragraph">
                  <wp:posOffset>4640580</wp:posOffset>
                </wp:positionV>
                <wp:extent cx="2641600" cy="611505"/>
                <wp:effectExtent l="0" t="0" r="25400" b="17145"/>
                <wp:wrapNone/>
                <wp:docPr id="197" name="テキスト ボックス 19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D21A82"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135</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E4C31" id="テキスト ボックス 197" o:spid="_x0000_s1112" type="#_x0000_t202" style="position:absolute;left:0;text-align:left;margin-left:94.2pt;margin-top:365.4pt;width:208pt;height:48.1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" fillcolor="white [3201]" strokeweight=".5pt">
                <v:textbox>
                  <w:txbxContent>
                    <w:p w14:paraId="15D21A82"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135</w:t>
                      </w:r>
                      <w:r w:rsidRPr="009E0CD6">
                        <w:rPr>
                          <w:rFonts w:ascii="Arial" w:hAnsi="Arial" w:cs="Arial"/>
                          <w:sz w:val="22"/>
                          <w:szCs w:val="22"/>
                        </w:rPr>
                        <w:t xml:space="preserve"> Full-text articles assessed for eligibility</w:t>
                      </w:r>
                    </w:p>
                  </w:txbxContent>
                </v:textbox>
              </v:shape>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34368" behindDoc="0" locked="0" layoutInCell="1" allowOverlap="1" wp14:anchorId="12ED26AD" wp14:editId="2EF173DF">
                <wp:simplePos x="0" y="0"/>
                <wp:positionH relativeFrom="column">
                  <wp:posOffset>2491740</wp:posOffset>
                </wp:positionH>
                <wp:positionV relativeFrom="paragraph">
                  <wp:posOffset>4045585</wp:posOffset>
                </wp:positionV>
                <wp:extent cx="0" cy="609600"/>
                <wp:effectExtent l="76200" t="0" r="57150" b="57150"/>
                <wp:wrapNone/>
                <wp:docPr id="198" name="直線矢印コネクタ 19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338B2C" id="直線矢印コネクタ 198" o:spid="_x0000_s1026" type="#_x0000_t32" style="position:absolute;left:0;text-align:left;margin-left:196.2pt;margin-top:318.55pt;width:0;height:48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30272" behindDoc="0" locked="0" layoutInCell="1" allowOverlap="1" wp14:anchorId="7FF6EE40" wp14:editId="3F1F0EF4">
                <wp:simplePos x="0" y="0"/>
                <wp:positionH relativeFrom="column">
                  <wp:posOffset>1196340</wp:posOffset>
                </wp:positionH>
                <wp:positionV relativeFrom="paragraph">
                  <wp:posOffset>3444875</wp:posOffset>
                </wp:positionV>
                <wp:extent cx="2641600" cy="611505"/>
                <wp:effectExtent l="0" t="0" r="25400" b="17145"/>
                <wp:wrapNone/>
                <wp:docPr id="199" name="テキスト ボックス 19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F6BB78"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2140</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6EE40" id="テキスト ボックス 199" o:spid="_x0000_s1113" type="#_x0000_t202" style="position:absolute;left:0;text-align:left;margin-left:94.2pt;margin-top:271.25pt;width:208pt;height:48.1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" fillcolor="white [3201]" strokeweight=".5pt">
                <v:textbox>
                  <w:txbxContent>
                    <w:p w14:paraId="65F6BB78"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2140</w:t>
                      </w:r>
                      <w:r w:rsidRPr="009E0CD6">
                        <w:rPr>
                          <w:rFonts w:ascii="Arial" w:hAnsi="Arial" w:cs="Arial"/>
                          <w:sz w:val="22"/>
                          <w:szCs w:val="22"/>
                        </w:rPr>
                        <w:t xml:space="preserve"> records after duplicates removed</w:t>
                      </w:r>
                    </w:p>
                  </w:txbxContent>
                </v:textbox>
              </v:shape>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31296" behindDoc="0" locked="0" layoutInCell="1" allowOverlap="1" wp14:anchorId="258D6A4E" wp14:editId="3D33E6A3">
                <wp:simplePos x="0" y="0"/>
                <wp:positionH relativeFrom="column">
                  <wp:posOffset>2491740</wp:posOffset>
                </wp:positionH>
                <wp:positionV relativeFrom="paragraph">
                  <wp:posOffset>2849880</wp:posOffset>
                </wp:positionV>
                <wp:extent cx="0" cy="609600"/>
                <wp:effectExtent l="76200" t="0" r="57150" b="57150"/>
                <wp:wrapNone/>
                <wp:docPr id="200" name="直線矢印コネクタ 20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A66346" id="直線矢印コネクタ 200" o:spid="_x0000_s1026" type="#_x0000_t32" style="position:absolute;left:0;text-align:left;margin-left:196.2pt;margin-top:224.4pt;width:0;height:4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25152" behindDoc="0" locked="0" layoutInCell="1" allowOverlap="1" wp14:anchorId="0B23CCD1" wp14:editId="777519FB">
                <wp:simplePos x="0" y="0"/>
                <wp:positionH relativeFrom="column">
                  <wp:posOffset>1196340</wp:posOffset>
                </wp:positionH>
                <wp:positionV relativeFrom="paragraph">
                  <wp:posOffset>2225675</wp:posOffset>
                </wp:positionV>
                <wp:extent cx="2641600" cy="611505"/>
                <wp:effectExtent l="0" t="0" r="25400" b="17145"/>
                <wp:wrapNone/>
                <wp:docPr id="201" name="テキスト ボックス 20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5749BC" w14:textId="77777777" w:rsidR="004A3414" w:rsidRPr="009E0CD6" w:rsidRDefault="004A3414" w:rsidP="004A3414">
                            <w:pPr>
                              <w:jc w:val="center"/>
                              <w:rPr>
                                <w:rFonts w:ascii="Arial" w:hAnsi="Arial" w:cs="Arial"/>
                              </w:rPr>
                            </w:pPr>
                            <w:r>
                              <w:rPr>
                                <w:rFonts w:ascii="Arial" w:hAnsi="Arial" w:cs="Arial"/>
                              </w:rPr>
                              <w:t>2408</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3CCD1" id="テキスト ボックス 201" o:spid="_x0000_s1114" type="#_x0000_t202" style="position:absolute;left:0;text-align:left;margin-left:94.2pt;margin-top:175.25pt;width:208pt;height:48.1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" fillcolor="white [3201]" strokeweight=".5pt">
                <v:textbox>
                  <w:txbxContent>
                    <w:p w14:paraId="475749BC" w14:textId="77777777" w:rsidR="004A3414" w:rsidRPr="009E0CD6" w:rsidRDefault="004A3414" w:rsidP="004A3414">
                      <w:pPr>
                        <w:jc w:val="center"/>
                        <w:rPr>
                          <w:rFonts w:ascii="Arial" w:hAnsi="Arial" w:cs="Arial"/>
                        </w:rPr>
                      </w:pPr>
                      <w:r>
                        <w:rPr>
                          <w:rFonts w:ascii="Arial" w:hAnsi="Arial" w:cs="Arial"/>
                        </w:rPr>
                        <w:t>2408</w:t>
                      </w:r>
                      <w:r w:rsidRPr="009E0CD6">
                        <w:rPr>
                          <w:rFonts w:ascii="Arial" w:hAnsi="Arial" w:cs="Arial"/>
                        </w:rPr>
                        <w:t xml:space="preserve"> records identified through database searching</w:t>
                      </w:r>
                    </w:p>
                  </w:txbxContent>
                </v:textbox>
              </v:shape>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27200" behindDoc="0" locked="0" layoutInCell="1" allowOverlap="1" wp14:anchorId="6272AAE4" wp14:editId="6412DEA4">
                <wp:simplePos x="0" y="0"/>
                <wp:positionH relativeFrom="column">
                  <wp:posOffset>1539240</wp:posOffset>
                </wp:positionH>
                <wp:positionV relativeFrom="paragraph">
                  <wp:posOffset>1616075</wp:posOffset>
                </wp:positionV>
                <wp:extent cx="0" cy="609600"/>
                <wp:effectExtent l="76200" t="0" r="57150" b="57150"/>
                <wp:wrapNone/>
                <wp:docPr id="202" name="直線矢印コネクタ 20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537DC3" id="直線矢印コネクタ 202" o:spid="_x0000_s1026" type="#_x0000_t32" style="position:absolute;left:0;text-align:left;margin-left:121.2pt;margin-top:127.25pt;width:0;height:4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28224" behindDoc="0" locked="0" layoutInCell="1" allowOverlap="1" wp14:anchorId="42F43669" wp14:editId="2DD82526">
                <wp:simplePos x="0" y="0"/>
                <wp:positionH relativeFrom="column">
                  <wp:posOffset>3507740</wp:posOffset>
                </wp:positionH>
                <wp:positionV relativeFrom="paragraph">
                  <wp:posOffset>1616075</wp:posOffset>
                </wp:positionV>
                <wp:extent cx="0" cy="609600"/>
                <wp:effectExtent l="76200" t="0" r="57150" b="57150"/>
                <wp:wrapNone/>
                <wp:docPr id="203" name="直線矢印コネクタ 20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CF7AFC" id="直線矢印コネクタ 203" o:spid="_x0000_s1026" type="#_x0000_t32" style="position:absolute;left:0;text-align:left;margin-left:276.2pt;margin-top:127.25pt;width:0;height:4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22080" behindDoc="0" locked="0" layoutInCell="1" allowOverlap="1" wp14:anchorId="5815F5D3" wp14:editId="5D848361">
                <wp:simplePos x="0" y="0"/>
                <wp:positionH relativeFrom="column">
                  <wp:posOffset>-10160</wp:posOffset>
                </wp:positionH>
                <wp:positionV relativeFrom="paragraph">
                  <wp:posOffset>130175</wp:posOffset>
                </wp:positionV>
                <wp:extent cx="2616200" cy="1485900"/>
                <wp:effectExtent l="0" t="0" r="12700" b="19050"/>
                <wp:wrapNone/>
                <wp:docPr id="204" name="テキスト ボックス 204"/>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701936" w14:textId="77777777" w:rsidR="004A3414" w:rsidRPr="009E0CD6" w:rsidRDefault="004A3414" w:rsidP="004A3414">
                            <w:pPr>
                              <w:jc w:val="center"/>
                              <w:rPr>
                                <w:rFonts w:ascii="Arial" w:hAnsi="Arial" w:cs="Arial"/>
                              </w:rPr>
                            </w:pPr>
                            <w:r>
                              <w:rPr>
                                <w:rFonts w:ascii="Arial" w:hAnsi="Arial" w:cs="Arial"/>
                              </w:rPr>
                              <w:t>2408</w:t>
                            </w:r>
                            <w:r w:rsidRPr="009E0CD6">
                              <w:rPr>
                                <w:rFonts w:ascii="Arial" w:hAnsi="Arial" w:cs="Arial"/>
                              </w:rPr>
                              <w:t xml:space="preserve"> records identified through database searching</w:t>
                            </w:r>
                          </w:p>
                          <w:p w14:paraId="398432D1" w14:textId="77777777" w:rsidR="004A3414" w:rsidRPr="009E0CD6" w:rsidRDefault="004A3414" w:rsidP="004A341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1718</w:t>
                            </w:r>
                            <w:r w:rsidRPr="009E0CD6">
                              <w:rPr>
                                <w:rFonts w:ascii="Arial" w:hAnsi="Arial" w:cs="Arial"/>
                              </w:rPr>
                              <w:t>)</w:t>
                            </w:r>
                          </w:p>
                          <w:p w14:paraId="1F9E3BB1" w14:textId="77777777" w:rsidR="004A3414" w:rsidRPr="009E0CD6" w:rsidRDefault="004A3414" w:rsidP="004A341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557</w:t>
                            </w:r>
                            <w:r w:rsidRPr="009E0CD6">
                              <w:rPr>
                                <w:rFonts w:ascii="Arial" w:hAnsi="Arial" w:cs="Arial"/>
                              </w:rPr>
                              <w:t>)</w:t>
                            </w:r>
                          </w:p>
                          <w:p w14:paraId="1464BEE2" w14:textId="77777777" w:rsidR="004A3414" w:rsidRPr="009E0CD6" w:rsidRDefault="004A3414" w:rsidP="004A341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133</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5F5D3" id="テキスト ボックス 204" o:spid="_x0000_s1115" type="#_x0000_t202" style="position:absolute;left:0;text-align:left;margin-left:-.8pt;margin-top:10.25pt;width:206pt;height:117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" fillcolor="white [3201]" strokeweight=".5pt">
                <v:textbox>
                  <w:txbxContent>
                    <w:p w14:paraId="7A701936" w14:textId="77777777" w:rsidR="004A3414" w:rsidRPr="009E0CD6" w:rsidRDefault="004A3414" w:rsidP="004A3414">
                      <w:pPr>
                        <w:jc w:val="center"/>
                        <w:rPr>
                          <w:rFonts w:ascii="Arial" w:hAnsi="Arial" w:cs="Arial"/>
                        </w:rPr>
                      </w:pPr>
                      <w:r>
                        <w:rPr>
                          <w:rFonts w:ascii="Arial" w:hAnsi="Arial" w:cs="Arial"/>
                        </w:rPr>
                        <w:t>2408</w:t>
                      </w:r>
                      <w:r w:rsidRPr="009E0CD6">
                        <w:rPr>
                          <w:rFonts w:ascii="Arial" w:hAnsi="Arial" w:cs="Arial"/>
                        </w:rPr>
                        <w:t xml:space="preserve"> records identified through database searching</w:t>
                      </w:r>
                    </w:p>
                    <w:p w14:paraId="398432D1" w14:textId="77777777" w:rsidR="004A3414" w:rsidRPr="009E0CD6" w:rsidRDefault="004A3414" w:rsidP="004A341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1718</w:t>
                      </w:r>
                      <w:r w:rsidRPr="009E0CD6">
                        <w:rPr>
                          <w:rFonts w:ascii="Arial" w:hAnsi="Arial" w:cs="Arial"/>
                        </w:rPr>
                        <w:t>)</w:t>
                      </w:r>
                    </w:p>
                    <w:p w14:paraId="1F9E3BB1" w14:textId="77777777" w:rsidR="004A3414" w:rsidRPr="009E0CD6" w:rsidRDefault="004A3414" w:rsidP="004A341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557</w:t>
                      </w:r>
                      <w:r w:rsidRPr="009E0CD6">
                        <w:rPr>
                          <w:rFonts w:ascii="Arial" w:hAnsi="Arial" w:cs="Arial"/>
                        </w:rPr>
                        <w:t>)</w:t>
                      </w:r>
                    </w:p>
                    <w:p w14:paraId="1464BEE2" w14:textId="77777777" w:rsidR="004A3414" w:rsidRPr="009E0CD6" w:rsidRDefault="004A3414" w:rsidP="004A341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133</w:t>
                      </w:r>
                      <w:r w:rsidRPr="009E0CD6">
                        <w:rPr>
                          <w:rFonts w:ascii="Arial" w:hAnsi="Arial" w:cs="Arial"/>
                        </w:rPr>
                        <w:t>)</w:t>
                      </w:r>
                    </w:p>
                  </w:txbxContent>
                </v:textbox>
              </v:shape>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24128" behindDoc="0" locked="0" layoutInCell="1" allowOverlap="1" wp14:anchorId="3FB11760" wp14:editId="07DA9060">
                <wp:simplePos x="0" y="0"/>
                <wp:positionH relativeFrom="column">
                  <wp:posOffset>3126740</wp:posOffset>
                </wp:positionH>
                <wp:positionV relativeFrom="paragraph">
                  <wp:posOffset>130175</wp:posOffset>
                </wp:positionV>
                <wp:extent cx="2616200" cy="1485900"/>
                <wp:effectExtent l="0" t="0" r="12700" b="19050"/>
                <wp:wrapNone/>
                <wp:docPr id="205" name="テキスト ボックス 205"/>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1501DE" w14:textId="77777777" w:rsidR="004A3414" w:rsidRPr="009E0CD6" w:rsidRDefault="004A3414" w:rsidP="004A3414">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11760" id="テキスト ボックス 205" o:spid="_x0000_s1116" type="#_x0000_t202" style="position:absolute;left:0;text-align:left;margin-left:246.2pt;margin-top:10.25pt;width:206pt;height:1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" fillcolor="white [3201]" strokeweight=".5pt">
                <v:textbox>
                  <w:txbxContent>
                    <w:p w14:paraId="0C1501DE" w14:textId="77777777" w:rsidR="004A3414" w:rsidRPr="009E0CD6" w:rsidRDefault="004A3414" w:rsidP="004A3414">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1AE5C50D" w14:textId="77777777" w:rsidR="000D4F1C" w:rsidRPr="00C233A4" w:rsidRDefault="000D4F1C" w:rsidP="004A3414">
      <w:pPr>
        <w:rPr>
          <w:rFonts w:ascii="Arial" w:eastAsia="ＭＳ Ｐゴシック" w:hAnsi="Arial" w:cs="Arial"/>
          <w:szCs w:val="21"/>
        </w:rPr>
      </w:pPr>
      <w:r w:rsidRPr="00C233A4">
        <w:rPr>
          <w:rFonts w:ascii="Arial" w:eastAsia="ＭＳ Ｐゴシック" w:hAnsi="Arial" w:cs="Arial"/>
          <w:noProof/>
          <w:szCs w:val="21"/>
        </w:rPr>
        <mc:AlternateContent>
          <mc:Choice Requires="wps">
            <w:drawing>
              <wp:anchor distT="0" distB="0" distL="114300" distR="114300" simplePos="0" relativeHeight="251841536" behindDoc="0" locked="0" layoutInCell="1" allowOverlap="1" wp14:anchorId="66E165D3" wp14:editId="700C3D45">
                <wp:simplePos x="0" y="0"/>
                <wp:positionH relativeFrom="column">
                  <wp:posOffset>855345</wp:posOffset>
                </wp:positionH>
                <wp:positionV relativeFrom="paragraph">
                  <wp:posOffset>6854825</wp:posOffset>
                </wp:positionV>
                <wp:extent cx="3185160" cy="906780"/>
                <wp:effectExtent l="0" t="0" r="15240" b="26670"/>
                <wp:wrapNone/>
                <wp:docPr id="206" name="テキスト ボックス 206"/>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225805"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14</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165D3" id="テキスト ボックス 206" o:spid="_x0000_s1117" type="#_x0000_t202" style="position:absolute;left:0;text-align:left;margin-left:67.35pt;margin-top:539.75pt;width:250.8pt;height:71.4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" fillcolor="white [3201]" strokeweight=".5pt">
                <v:textbox>
                  <w:txbxContent>
                    <w:p w14:paraId="0E225805" w14:textId="77777777" w:rsidR="004A3414" w:rsidRPr="009E0CD6" w:rsidRDefault="004A3414" w:rsidP="004A3414">
                      <w:pPr>
                        <w:jc w:val="center"/>
                        <w:rPr>
                          <w:rFonts w:ascii="Arial" w:hAnsi="Arial" w:cs="Arial"/>
                          <w:sz w:val="22"/>
                          <w:szCs w:val="22"/>
                          <w:lang w:val="en"/>
                        </w:rPr>
                      </w:pPr>
                      <w:r>
                        <w:rPr>
                          <w:rFonts w:ascii="Arial" w:hAnsi="Arial" w:cs="Arial"/>
                          <w:sz w:val="22"/>
                          <w:szCs w:val="22"/>
                        </w:rPr>
                        <w:t>14</w:t>
                      </w:r>
                      <w:r w:rsidRPr="009E0CD6">
                        <w:rPr>
                          <w:rFonts w:ascii="Arial" w:hAnsi="Arial" w:cs="Arial"/>
                          <w:sz w:val="22"/>
                          <w:szCs w:val="22"/>
                        </w:rPr>
                        <w:t xml:space="preserve"> Studies included in quantitative synthesis (meta-analysis)</w:t>
                      </w:r>
                    </w:p>
                  </w:txbxContent>
                </v:textbox>
              </v:shape>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42560" behindDoc="0" locked="0" layoutInCell="1" allowOverlap="1" wp14:anchorId="2097764E" wp14:editId="6DA25A16">
                <wp:simplePos x="0" y="0"/>
                <wp:positionH relativeFrom="column">
                  <wp:posOffset>2491740</wp:posOffset>
                </wp:positionH>
                <wp:positionV relativeFrom="paragraph">
                  <wp:posOffset>6249035</wp:posOffset>
                </wp:positionV>
                <wp:extent cx="0" cy="609600"/>
                <wp:effectExtent l="76200" t="0" r="57150" b="57150"/>
                <wp:wrapNone/>
                <wp:docPr id="207" name="直線矢印コネクタ 20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9CCECB" id="直線矢印コネクタ 207" o:spid="_x0000_s1026" type="#_x0000_t32" style="position:absolute;left:0;text-align:left;margin-left:196.2pt;margin-top:492.05pt;width:0;height:48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7BC54415" w14:textId="77777777" w:rsidR="000D4F1C" w:rsidRPr="00C233A4" w:rsidRDefault="000D4F1C" w:rsidP="004A3414">
      <w:pPr>
        <w:rPr>
          <w:rFonts w:ascii="Arial" w:eastAsia="ＭＳ Ｐゴシック" w:hAnsi="Arial" w:cs="Arial"/>
          <w:color w:val="000000" w:themeColor="text1"/>
          <w:szCs w:val="21"/>
        </w:rPr>
      </w:pPr>
      <w:r w:rsidRPr="00C233A4">
        <w:rPr>
          <w:rFonts w:ascii="Arial" w:eastAsia="ＭＳ Ｐゴシック" w:hAnsi="Arial" w:cs="Arial"/>
          <w:noProof/>
          <w:szCs w:val="21"/>
        </w:rPr>
        <mc:AlternateContent>
          <mc:Choice Requires="wps">
            <w:drawing>
              <wp:anchor distT="0" distB="0" distL="114300" distR="114300" simplePos="0" relativeHeight="251823104" behindDoc="0" locked="0" layoutInCell="1" allowOverlap="1" wp14:anchorId="0866F056" wp14:editId="701ECDE9">
                <wp:simplePos x="0" y="0"/>
                <wp:positionH relativeFrom="column">
                  <wp:posOffset>4093029</wp:posOffset>
                </wp:positionH>
                <wp:positionV relativeFrom="paragraph">
                  <wp:posOffset>4844143</wp:posOffset>
                </wp:positionV>
                <wp:extent cx="2253342" cy="2318657"/>
                <wp:effectExtent l="0" t="0" r="7620" b="18415"/>
                <wp:wrapNone/>
                <wp:docPr id="208" name="テキスト ボックス 208"/>
                <wp:cNvGraphicFramePr/>
                <a:graphic xmlns:a="http://schemas.openxmlformats.org/drawingml/2006/main">
                  <a:graphicData uri="http://schemas.microsoft.com/office/word/2010/wordprocessingShape">
                    <wps:wsp>
                      <wps:cNvSpPr txBox="1"/>
                      <wps:spPr>
                        <a:xfrm>
                          <a:off x="0" y="0"/>
                          <a:ext cx="2253342" cy="23186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15A13F" w14:textId="77777777" w:rsidR="004A3414" w:rsidRPr="009E0CD6" w:rsidRDefault="004A3414" w:rsidP="004A3414">
                            <w:pPr>
                              <w:rPr>
                                <w:rFonts w:ascii="Arial" w:hAnsi="Arial" w:cs="Arial"/>
                              </w:rPr>
                            </w:pPr>
                            <w:r>
                              <w:rPr>
                                <w:rFonts w:ascii="Arial" w:hAnsi="Arial" w:cs="Arial"/>
                              </w:rPr>
                              <w:t>71</w:t>
                            </w:r>
                            <w:r w:rsidRPr="009E0CD6">
                              <w:rPr>
                                <w:rFonts w:ascii="Arial" w:hAnsi="Arial" w:cs="Arial"/>
                              </w:rPr>
                              <w:t xml:space="preserve"> Full-text articles excluded, with reasons:</w:t>
                            </w:r>
                          </w:p>
                          <w:p w14:paraId="57D7B30B"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5</w:t>
                            </w:r>
                            <w:r w:rsidRPr="009E0CD6">
                              <w:rPr>
                                <w:rFonts w:ascii="Arial" w:hAnsi="Arial" w:cs="Arial"/>
                              </w:rPr>
                              <w:t>)</w:t>
                            </w:r>
                          </w:p>
                          <w:p w14:paraId="08FC9FF1"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56</w:t>
                            </w:r>
                            <w:r w:rsidRPr="009E0CD6">
                              <w:rPr>
                                <w:rFonts w:ascii="Arial" w:hAnsi="Arial" w:cs="Arial"/>
                              </w:rPr>
                              <w:t>)</w:t>
                            </w:r>
                          </w:p>
                          <w:p w14:paraId="5E908617"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4</w:t>
                            </w:r>
                            <w:r w:rsidRPr="009E0CD6">
                              <w:rPr>
                                <w:rFonts w:ascii="Arial" w:hAnsi="Arial" w:cs="Arial"/>
                              </w:rPr>
                              <w:t>)</w:t>
                            </w:r>
                          </w:p>
                          <w:p w14:paraId="6974FA44" w14:textId="77777777" w:rsidR="004A3414" w:rsidRDefault="004A3414" w:rsidP="004A341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=2</w:t>
                            </w:r>
                            <w:r w:rsidRPr="009E0CD6">
                              <w:rPr>
                                <w:rFonts w:ascii="Arial" w:hAnsi="Arial" w:cs="Arial"/>
                              </w:rPr>
                              <w:t>)</w:t>
                            </w:r>
                          </w:p>
                          <w:p w14:paraId="47B201B5" w14:textId="77777777" w:rsidR="004A3414" w:rsidRPr="009E0CD6" w:rsidRDefault="004A3414" w:rsidP="004A3414">
                            <w:pPr>
                              <w:tabs>
                                <w:tab w:val="right" w:pos="2268"/>
                              </w:tabs>
                              <w:jc w:val="left"/>
                              <w:rPr>
                                <w:rFonts w:ascii="Arial" w:hAnsi="Arial" w:cs="Arial"/>
                              </w:rPr>
                            </w:pPr>
                            <w:r>
                              <w:rPr>
                                <w:rFonts w:ascii="Arial" w:hAnsi="Arial" w:cs="Arial" w:hint="eastAsia"/>
                              </w:rPr>
                              <w:t>・</w:t>
                            </w:r>
                            <w:r>
                              <w:rPr>
                                <w:rFonts w:ascii="Arial" w:hAnsi="Arial" w:cs="Arial"/>
                              </w:rPr>
                              <w:t>Duplication (n=4)</w:t>
                            </w:r>
                          </w:p>
                          <w:p w14:paraId="12F85206" w14:textId="77777777" w:rsidR="004A3414" w:rsidRPr="009E0CD6" w:rsidRDefault="004A3414" w:rsidP="004A3414">
                            <w:pPr>
                              <w:tabs>
                                <w:tab w:val="right" w:pos="2268"/>
                              </w:tabs>
                              <w:jc w:val="left"/>
                              <w:rPr>
                                <w:rFonts w:ascii="Arial" w:hAnsi="Arial" w:cs="Arial"/>
                              </w:rPr>
                            </w:pPr>
                            <w:r w:rsidRPr="009E0CD6">
                              <w:rPr>
                                <w:rFonts w:ascii="Arial" w:hAnsi="Arial" w:cs="Arial"/>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6F056" id="テキスト ボックス 208" o:spid="_x0000_s1118" type="#_x0000_t202" style="position:absolute;left:0;text-align:left;margin-left:322.3pt;margin-top:381.45pt;width:177.45pt;height:182.5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" fillcolor="white [3201]" strokeweight=".5pt">
                <v:textbox>
                  <w:txbxContent>
                    <w:p w14:paraId="0B15A13F" w14:textId="77777777" w:rsidR="004A3414" w:rsidRPr="009E0CD6" w:rsidRDefault="004A3414" w:rsidP="004A3414">
                      <w:pPr>
                        <w:rPr>
                          <w:rFonts w:ascii="Arial" w:hAnsi="Arial" w:cs="Arial"/>
                        </w:rPr>
                      </w:pPr>
                      <w:r>
                        <w:rPr>
                          <w:rFonts w:ascii="Arial" w:hAnsi="Arial" w:cs="Arial"/>
                        </w:rPr>
                        <w:t>71</w:t>
                      </w:r>
                      <w:r w:rsidRPr="009E0CD6">
                        <w:rPr>
                          <w:rFonts w:ascii="Arial" w:hAnsi="Arial" w:cs="Arial"/>
                        </w:rPr>
                        <w:t xml:space="preserve"> Full-text articles excluded, with reasons:</w:t>
                      </w:r>
                    </w:p>
                    <w:p w14:paraId="57D7B30B"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5</w:t>
                      </w:r>
                      <w:r w:rsidRPr="009E0CD6">
                        <w:rPr>
                          <w:rFonts w:ascii="Arial" w:hAnsi="Arial" w:cs="Arial"/>
                        </w:rPr>
                        <w:t>)</w:t>
                      </w:r>
                    </w:p>
                    <w:p w14:paraId="08FC9FF1"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56</w:t>
                      </w:r>
                      <w:r w:rsidRPr="009E0CD6">
                        <w:rPr>
                          <w:rFonts w:ascii="Arial" w:hAnsi="Arial" w:cs="Arial"/>
                        </w:rPr>
                        <w:t>)</w:t>
                      </w:r>
                    </w:p>
                    <w:p w14:paraId="5E908617" w14:textId="77777777" w:rsidR="004A3414" w:rsidRPr="009E0CD6" w:rsidRDefault="004A3414" w:rsidP="004A341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4</w:t>
                      </w:r>
                      <w:r w:rsidRPr="009E0CD6">
                        <w:rPr>
                          <w:rFonts w:ascii="Arial" w:hAnsi="Arial" w:cs="Arial"/>
                        </w:rPr>
                        <w:t>)</w:t>
                      </w:r>
                    </w:p>
                    <w:p w14:paraId="6974FA44" w14:textId="77777777" w:rsidR="004A3414" w:rsidRDefault="004A3414" w:rsidP="004A341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=2</w:t>
                      </w:r>
                      <w:r w:rsidRPr="009E0CD6">
                        <w:rPr>
                          <w:rFonts w:ascii="Arial" w:hAnsi="Arial" w:cs="Arial"/>
                        </w:rPr>
                        <w:t>)</w:t>
                      </w:r>
                    </w:p>
                    <w:p w14:paraId="47B201B5" w14:textId="77777777" w:rsidR="004A3414" w:rsidRPr="009E0CD6" w:rsidRDefault="004A3414" w:rsidP="004A3414">
                      <w:pPr>
                        <w:tabs>
                          <w:tab w:val="right" w:pos="2268"/>
                        </w:tabs>
                        <w:jc w:val="left"/>
                        <w:rPr>
                          <w:rFonts w:ascii="Arial" w:hAnsi="Arial" w:cs="Arial"/>
                        </w:rPr>
                      </w:pPr>
                      <w:r>
                        <w:rPr>
                          <w:rFonts w:ascii="Arial" w:hAnsi="Arial" w:cs="Arial" w:hint="eastAsia"/>
                        </w:rPr>
                        <w:t>・</w:t>
                      </w:r>
                      <w:r>
                        <w:rPr>
                          <w:rFonts w:ascii="Arial" w:hAnsi="Arial" w:cs="Arial"/>
                        </w:rPr>
                        <w:t>Duplication (n=4)</w:t>
                      </w:r>
                    </w:p>
                    <w:p w14:paraId="12F85206" w14:textId="77777777" w:rsidR="004A3414" w:rsidRPr="009E0CD6" w:rsidRDefault="004A3414" w:rsidP="004A3414">
                      <w:pPr>
                        <w:tabs>
                          <w:tab w:val="right" w:pos="2268"/>
                        </w:tabs>
                        <w:jc w:val="left"/>
                        <w:rPr>
                          <w:rFonts w:ascii="Arial" w:hAnsi="Arial" w:cs="Arial"/>
                        </w:rPr>
                      </w:pPr>
                      <w:r w:rsidRPr="009E0CD6">
                        <w:rPr>
                          <w:rFonts w:ascii="Arial" w:hAnsi="Arial" w:cs="Arial"/>
                        </w:rPr>
                        <w:t>Etc.</w:t>
                      </w:r>
                    </w:p>
                  </w:txbxContent>
                </v:textbox>
              </v:shape>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26176" behindDoc="0" locked="0" layoutInCell="1" allowOverlap="1" wp14:anchorId="68CE4619" wp14:editId="4C6420FF">
                <wp:simplePos x="0" y="0"/>
                <wp:positionH relativeFrom="column">
                  <wp:posOffset>4093028</wp:posOffset>
                </wp:positionH>
                <wp:positionV relativeFrom="paragraph">
                  <wp:posOffset>2416629</wp:posOffset>
                </wp:positionV>
                <wp:extent cx="2165985" cy="611505"/>
                <wp:effectExtent l="0" t="0" r="18415" b="10795"/>
                <wp:wrapNone/>
                <wp:docPr id="209" name="テキスト ボックス 209"/>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5F86E3" w14:textId="77777777" w:rsidR="004A3414" w:rsidRPr="009E0CD6" w:rsidRDefault="004A3414" w:rsidP="004A3414">
                            <w:pPr>
                              <w:jc w:val="center"/>
                              <w:rPr>
                                <w:rFonts w:ascii="Arial" w:hAnsi="Arial" w:cs="Arial"/>
                              </w:rPr>
                            </w:pPr>
                            <w:r w:rsidRPr="009E0CD6">
                              <w:rPr>
                                <w:rFonts w:ascii="Arial" w:hAnsi="Arial" w:cs="Arial"/>
                              </w:rPr>
                              <w:t>Duplicates</w:t>
                            </w:r>
                          </w:p>
                          <w:p w14:paraId="6EC69033" w14:textId="77777777" w:rsidR="004A3414" w:rsidRPr="009E0CD6" w:rsidRDefault="004A3414" w:rsidP="004A3414">
                            <w:pPr>
                              <w:jc w:val="center"/>
                              <w:rPr>
                                <w:rFonts w:ascii="Arial" w:hAnsi="Arial" w:cs="Arial"/>
                              </w:rPr>
                            </w:pPr>
                            <w:r w:rsidRPr="009E0CD6">
                              <w:rPr>
                                <w:rFonts w:ascii="Arial" w:hAnsi="Arial" w:cs="Arial"/>
                              </w:rPr>
                              <w:t>n=</w:t>
                            </w:r>
                            <w:r>
                              <w:rPr>
                                <w:rFonts w:ascii="Arial" w:hAnsi="Arial" w:cs="Arial"/>
                              </w:rPr>
                              <w:t>268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E4619" id="テキスト ボックス 209" o:spid="_x0000_s1119" type="#_x0000_t202" style="position:absolute;left:0;text-align:left;margin-left:322.3pt;margin-top:190.3pt;width:170.55pt;height:48.1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" fillcolor="white [3201]" strokeweight=".5pt">
                <v:textbox>
                  <w:txbxContent>
                    <w:p w14:paraId="5F5F86E3" w14:textId="77777777" w:rsidR="004A3414" w:rsidRPr="009E0CD6" w:rsidRDefault="004A3414" w:rsidP="004A3414">
                      <w:pPr>
                        <w:jc w:val="center"/>
                        <w:rPr>
                          <w:rFonts w:ascii="Arial" w:hAnsi="Arial" w:cs="Arial"/>
                        </w:rPr>
                      </w:pPr>
                      <w:r w:rsidRPr="009E0CD6">
                        <w:rPr>
                          <w:rFonts w:ascii="Arial" w:hAnsi="Arial" w:cs="Arial"/>
                        </w:rPr>
                        <w:t>Duplicates</w:t>
                      </w:r>
                    </w:p>
                    <w:p w14:paraId="6EC69033" w14:textId="77777777" w:rsidR="004A3414" w:rsidRPr="009E0CD6" w:rsidRDefault="004A3414" w:rsidP="004A3414">
                      <w:pPr>
                        <w:jc w:val="center"/>
                        <w:rPr>
                          <w:rFonts w:ascii="Arial" w:hAnsi="Arial" w:cs="Arial"/>
                        </w:rPr>
                      </w:pPr>
                      <w:r w:rsidRPr="009E0CD6">
                        <w:rPr>
                          <w:rFonts w:ascii="Arial" w:hAnsi="Arial" w:cs="Arial"/>
                        </w:rPr>
                        <w:t>n=</w:t>
                      </w:r>
                      <w:r>
                        <w:rPr>
                          <w:rFonts w:ascii="Arial" w:hAnsi="Arial" w:cs="Arial"/>
                        </w:rPr>
                        <w:t>268</w:t>
                      </w:r>
                    </w:p>
                  </w:txbxContent>
                </v:textbox>
              </v:shape>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21056" behindDoc="0" locked="0" layoutInCell="1" allowOverlap="1" wp14:anchorId="3852B067" wp14:editId="57462A1F">
                <wp:simplePos x="0" y="0"/>
                <wp:positionH relativeFrom="column">
                  <wp:posOffset>4114800</wp:posOffset>
                </wp:positionH>
                <wp:positionV relativeFrom="paragraph">
                  <wp:posOffset>3537585</wp:posOffset>
                </wp:positionV>
                <wp:extent cx="2144214" cy="713160"/>
                <wp:effectExtent l="0" t="0" r="15240" b="10795"/>
                <wp:wrapNone/>
                <wp:docPr id="210" name="テキスト ボックス 210"/>
                <wp:cNvGraphicFramePr/>
                <a:graphic xmlns:a="http://schemas.openxmlformats.org/drawingml/2006/main">
                  <a:graphicData uri="http://schemas.microsoft.com/office/word/2010/wordprocessingShape">
                    <wps:wsp>
                      <wps:cNvSpPr txBox="1"/>
                      <wps:spPr>
                        <a:xfrm>
                          <a:off x="0" y="0"/>
                          <a:ext cx="2144214" cy="7131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CDCE94" w14:textId="77777777" w:rsidR="004A3414" w:rsidRPr="009E0CD6" w:rsidRDefault="004A3414" w:rsidP="004A3414">
                            <w:pPr>
                              <w:jc w:val="center"/>
                              <w:rPr>
                                <w:rFonts w:ascii="Arial" w:hAnsi="Arial" w:cs="Arial"/>
                              </w:rPr>
                            </w:pPr>
                            <w:r>
                              <w:rPr>
                                <w:rFonts w:ascii="Arial" w:hAnsi="Arial" w:cs="Arial"/>
                              </w:rPr>
                              <w:t>2005</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2B067" id="テキスト ボックス 210" o:spid="_x0000_s1120" type="#_x0000_t202" style="position:absolute;left:0;text-align:left;margin-left:324pt;margin-top:278.55pt;width:168.85pt;height:56.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" fillcolor="white [3201]" strokeweight=".5pt">
                <v:textbox>
                  <w:txbxContent>
                    <w:p w14:paraId="7FCDCE94" w14:textId="77777777" w:rsidR="004A3414" w:rsidRPr="009E0CD6" w:rsidRDefault="004A3414" w:rsidP="004A3414">
                      <w:pPr>
                        <w:jc w:val="center"/>
                        <w:rPr>
                          <w:rFonts w:ascii="Arial" w:hAnsi="Arial" w:cs="Arial"/>
                        </w:rPr>
                      </w:pPr>
                      <w:r>
                        <w:rPr>
                          <w:rFonts w:ascii="Arial" w:hAnsi="Arial" w:cs="Arial"/>
                        </w:rPr>
                        <w:t>2005</w:t>
                      </w:r>
                      <w:r w:rsidRPr="009E0CD6">
                        <w:rPr>
                          <w:rFonts w:ascii="Arial" w:hAnsi="Arial" w:cs="Arial"/>
                        </w:rPr>
                        <w:t xml:space="preserve"> records excluded</w:t>
                      </w:r>
                    </w:p>
                  </w:txbxContent>
                </v:textbox>
              </v:shape>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43584" behindDoc="0" locked="0" layoutInCell="1" allowOverlap="1" wp14:anchorId="39CAC4C6" wp14:editId="32EBADC8">
                <wp:simplePos x="0" y="0"/>
                <wp:positionH relativeFrom="column">
                  <wp:posOffset>-598715</wp:posOffset>
                </wp:positionH>
                <wp:positionV relativeFrom="paragraph">
                  <wp:posOffset>5834743</wp:posOffset>
                </wp:positionV>
                <wp:extent cx="587828" cy="1504950"/>
                <wp:effectExtent l="0" t="0" r="9525" b="19050"/>
                <wp:wrapNone/>
                <wp:docPr id="211" name="角丸四角形 211"/>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D8CF80"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CAC4C6" id="角丸四角形 211" o:spid="_x0000_s1121" style="position:absolute;left:0;text-align:left;margin-left:-47.15pt;margin-top:459.45pt;width:46.3pt;height:118.5pt;rotation:180;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" fillcolor="#4472c4 [3204]" strokecolor="#1f3763 [1604]" strokeweight="1pt">
                <v:stroke joinstyle="miter"/>
                <v:textbox style="layout-flow:vertical-ideographic">
                  <w:txbxContent>
                    <w:p w14:paraId="28D8CF80"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40512" behindDoc="0" locked="0" layoutInCell="1" allowOverlap="1" wp14:anchorId="1676A0EF" wp14:editId="6008AB0B">
                <wp:simplePos x="0" y="0"/>
                <wp:positionH relativeFrom="column">
                  <wp:posOffset>-598714</wp:posOffset>
                </wp:positionH>
                <wp:positionV relativeFrom="paragraph">
                  <wp:posOffset>4191000</wp:posOffset>
                </wp:positionV>
                <wp:extent cx="587828" cy="1504950"/>
                <wp:effectExtent l="0" t="0" r="9525" b="19050"/>
                <wp:wrapNone/>
                <wp:docPr id="212" name="角丸四角形 212"/>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C1A66A"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6A0EF" id="角丸四角形 212" o:spid="_x0000_s1122" style="position:absolute;left:0;text-align:left;margin-left:-47.15pt;margin-top:330pt;width:46.3pt;height:118.5pt;rotation:18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" fillcolor="#4472c4 [3204]" strokecolor="#1f3763 [1604]" strokeweight="1pt">
                <v:stroke joinstyle="miter"/>
                <v:textbox style="layout-flow:vertical-ideographic">
                  <w:txbxContent>
                    <w:p w14:paraId="45C1A66A"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C233A4">
        <w:rPr>
          <w:rFonts w:ascii="Arial" w:eastAsia="ＭＳ Ｐゴシック" w:hAnsi="Arial" w:cs="Arial"/>
          <w:noProof/>
          <w:szCs w:val="21"/>
        </w:rPr>
        <mc:AlternateContent>
          <mc:Choice Requires="wps">
            <w:drawing>
              <wp:anchor distT="0" distB="0" distL="114300" distR="114300" simplePos="0" relativeHeight="251839488" behindDoc="0" locked="0" layoutInCell="1" allowOverlap="1" wp14:anchorId="4796A401" wp14:editId="791EA07D">
                <wp:simplePos x="0" y="0"/>
                <wp:positionH relativeFrom="column">
                  <wp:posOffset>-598714</wp:posOffset>
                </wp:positionH>
                <wp:positionV relativeFrom="paragraph">
                  <wp:posOffset>1763486</wp:posOffset>
                </wp:positionV>
                <wp:extent cx="587828" cy="1838325"/>
                <wp:effectExtent l="0" t="0" r="9525" b="15875"/>
                <wp:wrapNone/>
                <wp:docPr id="213" name="角丸四角形 213"/>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B2AE03"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96A401" id="角丸四角形 213" o:spid="_x0000_s1123" style="position:absolute;left:0;text-align:left;margin-left:-47.15pt;margin-top:138.85pt;width:46.3pt;height:144.75pt;rotation:180;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" fillcolor="#4472c4 [3204]" strokecolor="#1f3763 [1604]" strokeweight="1pt">
                <v:stroke joinstyle="miter"/>
                <v:textbox style="layout-flow:vertical-ideographic">
                  <w:txbxContent>
                    <w:p w14:paraId="4EB2AE03" w14:textId="77777777" w:rsidR="004A3414" w:rsidRPr="000757AD" w:rsidRDefault="004A3414" w:rsidP="004A341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59D1DAF4" w14:textId="77777777" w:rsidR="000D4F1C" w:rsidRPr="009F6321" w:rsidRDefault="000D4F1C" w:rsidP="004A3414">
      <w:pPr>
        <w:rPr>
          <w:rFonts w:ascii="Arial" w:eastAsia="ＭＳ Ｐゴシック" w:hAnsi="Arial"/>
        </w:rPr>
      </w:pPr>
      <w:r w:rsidRPr="009F6321">
        <w:rPr>
          <w:rFonts w:ascii="Arial" w:eastAsia="ＭＳ Ｐゴシック" w:hAnsi="Arial"/>
        </w:rPr>
        <w:br w:type="page"/>
      </w:r>
    </w:p>
    <w:p w14:paraId="62C9B042" w14:textId="4690C856" w:rsidR="000D4F1C" w:rsidRPr="000D4F1C" w:rsidRDefault="000D4F1C" w:rsidP="000D4F1C">
      <w:pPr>
        <w:pStyle w:val="a3"/>
        <w:numPr>
          <w:ilvl w:val="0"/>
          <w:numId w:val="16"/>
        </w:numPr>
        <w:ind w:leftChars="0"/>
        <w:rPr>
          <w:rFonts w:ascii="Arial" w:eastAsia="ＭＳ Ｐゴシック" w:hAnsi="Arial"/>
        </w:rPr>
      </w:pPr>
      <w:r w:rsidRPr="000D4F1C">
        <w:rPr>
          <w:rFonts w:ascii="Arial" w:eastAsia="ＭＳ Ｐゴシック" w:hAnsi="Arial" w:hint="eastAsia"/>
        </w:rPr>
        <w:lastRenderedPageBreak/>
        <w:t>R</w:t>
      </w:r>
      <w:r w:rsidRPr="000D4F1C">
        <w:rPr>
          <w:rFonts w:ascii="Arial" w:eastAsia="ＭＳ Ｐゴシック" w:hAnsi="Arial"/>
        </w:rPr>
        <w:t>isk of bias</w:t>
      </w:r>
    </w:p>
    <w:p w14:paraId="6E7BCA36" w14:textId="77777777" w:rsidR="000D4F1C" w:rsidRPr="009F6321" w:rsidRDefault="000D4F1C" w:rsidP="004A3414">
      <w:pPr>
        <w:rPr>
          <w:rFonts w:ascii="Arial" w:eastAsia="ＭＳ Ｐゴシック" w:hAnsi="Arial" w:cs="Arial"/>
          <w:color w:val="000000"/>
          <w:szCs w:val="13"/>
        </w:rPr>
      </w:pPr>
      <w:r>
        <w:rPr>
          <w:rFonts w:ascii="Arial" w:eastAsia="ＭＳ Ｐゴシック" w:hAnsi="Arial" w:cs="Arial" w:hint="eastAsia"/>
          <w:color w:val="000000"/>
          <w:szCs w:val="13"/>
          <w:u w:val="single"/>
        </w:rPr>
        <w:t>M</w:t>
      </w:r>
      <w:r>
        <w:rPr>
          <w:rFonts w:ascii="Arial" w:eastAsia="ＭＳ Ｐゴシック" w:hAnsi="Arial" w:cs="Arial"/>
          <w:color w:val="000000"/>
          <w:szCs w:val="13"/>
          <w:u w:val="single"/>
        </w:rPr>
        <w:t>ortality</w:t>
      </w:r>
      <w:r>
        <w:rPr>
          <w:rFonts w:ascii="Arial" w:eastAsia="ＭＳ Ｐゴシック" w:hAnsi="Arial" w:cs="Arial"/>
          <w:color w:val="000000"/>
          <w:szCs w:val="13"/>
        </w:rPr>
        <w:tab/>
      </w:r>
      <w:r>
        <w:rPr>
          <w:rFonts w:ascii="Arial" w:eastAsia="ＭＳ Ｐゴシック" w:hAnsi="Arial" w:cs="Arial"/>
          <w:color w:val="000000"/>
          <w:szCs w:val="13"/>
        </w:rPr>
        <w:tab/>
      </w:r>
      <w:r>
        <w:rPr>
          <w:rFonts w:ascii="Arial" w:eastAsia="ＭＳ Ｐゴシック" w:hAnsi="Arial" w:cs="Arial"/>
          <w:color w:val="000000"/>
          <w:szCs w:val="13"/>
        </w:rPr>
        <w:tab/>
      </w:r>
      <w:r>
        <w:rPr>
          <w:rFonts w:ascii="Arial" w:eastAsia="ＭＳ Ｐゴシック" w:hAnsi="Arial" w:cs="Arial"/>
          <w:color w:val="000000"/>
          <w:szCs w:val="13"/>
        </w:rPr>
        <w:tab/>
      </w:r>
      <w:r>
        <w:rPr>
          <w:rFonts w:ascii="Arial" w:eastAsia="ＭＳ Ｐゴシック" w:hAnsi="Arial" w:cs="Arial"/>
          <w:color w:val="000000"/>
          <w:szCs w:val="13"/>
        </w:rPr>
        <w:tab/>
      </w:r>
      <w:r>
        <w:rPr>
          <w:rStyle w:val="label"/>
          <w:rFonts w:ascii="Arial" w:eastAsia="ＭＳ Ｐゴシック" w:hAnsi="Arial" w:cs="Arial" w:hint="eastAsia"/>
          <w:color w:val="000000"/>
          <w:szCs w:val="13"/>
          <w:u w:val="single"/>
        </w:rPr>
        <w:t>V</w:t>
      </w:r>
      <w:r>
        <w:rPr>
          <w:rStyle w:val="label"/>
          <w:rFonts w:ascii="Arial" w:eastAsia="ＭＳ Ｐゴシック" w:hAnsi="Arial" w:cs="Arial"/>
          <w:color w:val="000000"/>
          <w:szCs w:val="13"/>
          <w:u w:val="single"/>
        </w:rPr>
        <w:t>AP</w:t>
      </w:r>
    </w:p>
    <w:p w14:paraId="1E096B96" w14:textId="77777777" w:rsidR="000D4F1C" w:rsidRPr="009F6321" w:rsidRDefault="000D4F1C" w:rsidP="004A3414">
      <w:pPr>
        <w:rPr>
          <w:rStyle w:val="label"/>
          <w:rFonts w:ascii="Arial" w:eastAsia="ＭＳ Ｐゴシック" w:hAnsi="Arial" w:cs="Arial"/>
          <w:color w:val="000000"/>
          <w:szCs w:val="13"/>
        </w:rPr>
      </w:pPr>
      <w:r w:rsidRPr="009F6321">
        <w:rPr>
          <w:rFonts w:ascii="Arial" w:eastAsia="ＭＳ Ｐゴシック" w:hAnsi="Arial" w:cs="Arial"/>
          <w:noProof/>
          <w:color w:val="000000"/>
          <w:szCs w:val="13"/>
        </w:rPr>
        <w:drawing>
          <wp:anchor distT="0" distB="0" distL="114300" distR="114300" simplePos="0" relativeHeight="251817984" behindDoc="0" locked="0" layoutInCell="1" allowOverlap="1" wp14:anchorId="26FFCB5B" wp14:editId="3E2923EC">
            <wp:simplePos x="0" y="0"/>
            <wp:positionH relativeFrom="column">
              <wp:posOffset>94615</wp:posOffset>
            </wp:positionH>
            <wp:positionV relativeFrom="paragraph">
              <wp:posOffset>93980</wp:posOffset>
            </wp:positionV>
            <wp:extent cx="2413635" cy="5537200"/>
            <wp:effectExtent l="0" t="0" r="0" b="0"/>
            <wp:wrapSquare wrapText="bothSides"/>
            <wp:docPr id="214" name="図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rotWithShape="1">
                    <a:blip r:embed="rId81">
                      <a:extLst>
                        <a:ext uri="{28A0092B-C50C-407E-A947-70E740481C1C}">
                          <a14:useLocalDpi xmlns:a14="http://schemas.microsoft.com/office/drawing/2010/main" val="0"/>
                        </a:ext>
                      </a:extLst>
                    </a:blip>
                    <a:srcRect l="21386" t="2010" r="24303" b="1719"/>
                    <a:stretch/>
                  </pic:blipFill>
                  <pic:spPr bwMode="auto">
                    <a:xfrm>
                      <a:off x="0" y="0"/>
                      <a:ext cx="2413635" cy="553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6321">
        <w:rPr>
          <w:rFonts w:ascii="Arial" w:eastAsia="ＭＳ Ｐゴシック" w:hAnsi="Arial" w:cs="Arial"/>
          <w:noProof/>
          <w:color w:val="000000"/>
          <w:szCs w:val="13"/>
        </w:rPr>
        <w:drawing>
          <wp:inline distT="0" distB="0" distL="0" distR="0" wp14:anchorId="4B53E19C" wp14:editId="6C030572">
            <wp:extent cx="2395930" cy="5520584"/>
            <wp:effectExtent l="0" t="0" r="0" b="0"/>
            <wp:docPr id="215" name="図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rotWithShape="1">
                    <a:blip r:embed="rId82">
                      <a:extLst>
                        <a:ext uri="{28A0092B-C50C-407E-A947-70E740481C1C}">
                          <a14:useLocalDpi xmlns:a14="http://schemas.microsoft.com/office/drawing/2010/main" val="0"/>
                        </a:ext>
                      </a:extLst>
                    </a:blip>
                    <a:srcRect l="21428" t="1789" r="24412" b="1778"/>
                    <a:stretch/>
                  </pic:blipFill>
                  <pic:spPr bwMode="auto">
                    <a:xfrm>
                      <a:off x="0" y="0"/>
                      <a:ext cx="2455758" cy="5658437"/>
                    </a:xfrm>
                    <a:prstGeom prst="rect">
                      <a:avLst/>
                    </a:prstGeom>
                    <a:ln>
                      <a:noFill/>
                    </a:ln>
                    <a:extLst>
                      <a:ext uri="{53640926-AAD7-44D8-BBD7-CCE9431645EC}">
                        <a14:shadowObscured xmlns:a14="http://schemas.microsoft.com/office/drawing/2010/main"/>
                      </a:ext>
                    </a:extLst>
                  </pic:spPr>
                </pic:pic>
              </a:graphicData>
            </a:graphic>
          </wp:inline>
        </w:drawing>
      </w:r>
    </w:p>
    <w:p w14:paraId="6A71179B" w14:textId="77777777" w:rsidR="000D4F1C" w:rsidRDefault="000D4F1C" w:rsidP="004A3414">
      <w:pPr>
        <w:rPr>
          <w:rFonts w:ascii="Arial" w:eastAsia="ＭＳ Ｐゴシック" w:hAnsi="Arial" w:cs="Arial"/>
          <w:color w:val="000000" w:themeColor="text1"/>
          <w:szCs w:val="14"/>
        </w:rPr>
      </w:pPr>
      <w:r>
        <w:rPr>
          <w:rFonts w:ascii="Arial" w:eastAsia="ＭＳ Ｐゴシック" w:hAnsi="Arial" w:cs="Arial"/>
          <w:color w:val="000000" w:themeColor="text1"/>
          <w:szCs w:val="14"/>
        </w:rPr>
        <w:br w:type="page"/>
      </w:r>
    </w:p>
    <w:p w14:paraId="0FA38568" w14:textId="77777777" w:rsidR="000D4F1C" w:rsidRPr="009F6321" w:rsidRDefault="000D4F1C" w:rsidP="004A3414">
      <w:pPr>
        <w:rPr>
          <w:rStyle w:val="label"/>
          <w:rFonts w:ascii="Arial" w:eastAsia="ＭＳ Ｐゴシック" w:hAnsi="Arial" w:cs="Arial"/>
          <w:color w:val="000000"/>
          <w:szCs w:val="13"/>
        </w:rPr>
      </w:pPr>
      <w:r>
        <w:rPr>
          <w:rFonts w:ascii="Arial" w:eastAsia="ＭＳ Ｐゴシック" w:hAnsi="Arial" w:cs="Arial" w:hint="eastAsia"/>
          <w:color w:val="000000" w:themeColor="text1"/>
          <w:szCs w:val="14"/>
          <w:u w:val="single"/>
        </w:rPr>
        <w:lastRenderedPageBreak/>
        <w:t>V</w:t>
      </w:r>
      <w:r>
        <w:rPr>
          <w:rFonts w:ascii="Arial" w:eastAsia="ＭＳ Ｐゴシック" w:hAnsi="Arial" w:cs="Arial"/>
          <w:color w:val="000000" w:themeColor="text1"/>
          <w:szCs w:val="14"/>
          <w:u w:val="single"/>
        </w:rPr>
        <w:t>entilator-free days</w:t>
      </w:r>
      <w:r>
        <w:rPr>
          <w:rFonts w:ascii="Arial" w:eastAsia="ＭＳ Ｐゴシック" w:hAnsi="Arial" w:cs="Arial"/>
          <w:color w:val="000000" w:themeColor="text1"/>
          <w:szCs w:val="14"/>
        </w:rPr>
        <w:tab/>
      </w:r>
      <w:r>
        <w:rPr>
          <w:rFonts w:ascii="Arial" w:eastAsia="ＭＳ Ｐゴシック" w:hAnsi="Arial" w:cs="Arial"/>
          <w:color w:val="000000" w:themeColor="text1"/>
          <w:szCs w:val="14"/>
        </w:rPr>
        <w:tab/>
      </w:r>
      <w:r>
        <w:rPr>
          <w:rFonts w:ascii="Arial" w:eastAsia="ＭＳ Ｐゴシック" w:hAnsi="Arial" w:cs="Arial"/>
          <w:color w:val="000000" w:themeColor="text1"/>
          <w:szCs w:val="14"/>
        </w:rPr>
        <w:tab/>
      </w:r>
      <w:r>
        <w:rPr>
          <w:rStyle w:val="label"/>
          <w:rFonts w:ascii="Arial" w:eastAsia="ＭＳ Ｐゴシック" w:hAnsi="Arial" w:cs="Arial"/>
          <w:color w:val="000000"/>
          <w:szCs w:val="13"/>
          <w:u w:val="single"/>
        </w:rPr>
        <w:t>Days nurses rated as comfortable</w:t>
      </w:r>
    </w:p>
    <w:p w14:paraId="0F419012" w14:textId="77777777" w:rsidR="000D4F1C" w:rsidRPr="009F6321" w:rsidRDefault="000D4F1C" w:rsidP="004A3414">
      <w:pPr>
        <w:rPr>
          <w:rStyle w:val="label"/>
          <w:rFonts w:ascii="Arial" w:eastAsia="ＭＳ Ｐゴシック" w:hAnsi="Arial" w:cs="Arial"/>
          <w:color w:val="000000"/>
          <w:szCs w:val="13"/>
        </w:rPr>
      </w:pPr>
      <w:r w:rsidRPr="009F6321">
        <w:rPr>
          <w:rFonts w:ascii="Arial" w:eastAsia="ＭＳ Ｐゴシック" w:hAnsi="Arial" w:cs="Arial"/>
          <w:noProof/>
          <w:color w:val="000000" w:themeColor="text1"/>
          <w:szCs w:val="14"/>
        </w:rPr>
        <w:drawing>
          <wp:anchor distT="0" distB="0" distL="114300" distR="114300" simplePos="0" relativeHeight="251819008" behindDoc="0" locked="0" layoutInCell="1" allowOverlap="1" wp14:anchorId="4AF4D635" wp14:editId="2DCA8965">
            <wp:simplePos x="0" y="0"/>
            <wp:positionH relativeFrom="column">
              <wp:posOffset>53975</wp:posOffset>
            </wp:positionH>
            <wp:positionV relativeFrom="paragraph">
              <wp:posOffset>91440</wp:posOffset>
            </wp:positionV>
            <wp:extent cx="2505710" cy="5715000"/>
            <wp:effectExtent l="0" t="0" r="0" b="0"/>
            <wp:wrapSquare wrapText="bothSides"/>
            <wp:docPr id="216" name="図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rotWithShape="1">
                    <a:blip r:embed="rId83">
                      <a:extLst>
                        <a:ext uri="{28A0092B-C50C-407E-A947-70E740481C1C}">
                          <a14:useLocalDpi xmlns:a14="http://schemas.microsoft.com/office/drawing/2010/main" val="0"/>
                        </a:ext>
                      </a:extLst>
                    </a:blip>
                    <a:srcRect l="21186" t="2015" r="24053" b="1527"/>
                    <a:stretch/>
                  </pic:blipFill>
                  <pic:spPr bwMode="auto">
                    <a:xfrm>
                      <a:off x="0" y="0"/>
                      <a:ext cx="2505710" cy="5715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6321">
        <w:rPr>
          <w:rFonts w:ascii="Arial" w:eastAsia="ＭＳ Ｐゴシック" w:hAnsi="Arial" w:cs="Arial"/>
          <w:noProof/>
          <w:color w:val="000000"/>
          <w:szCs w:val="13"/>
        </w:rPr>
        <w:drawing>
          <wp:inline distT="0" distB="0" distL="0" distR="0" wp14:anchorId="4E05AEDF" wp14:editId="4B129048">
            <wp:extent cx="2513854" cy="5766382"/>
            <wp:effectExtent l="0" t="0" r="0" b="0"/>
            <wp:docPr id="217" name="図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rotWithShape="1">
                    <a:blip r:embed="rId84" cstate="print">
                      <a:extLst>
                        <a:ext uri="{28A0092B-C50C-407E-A947-70E740481C1C}">
                          <a14:useLocalDpi xmlns:a14="http://schemas.microsoft.com/office/drawing/2010/main" val="0"/>
                        </a:ext>
                      </a:extLst>
                    </a:blip>
                    <a:srcRect l="21000" t="1623" r="24388" b="1576"/>
                    <a:stretch/>
                  </pic:blipFill>
                  <pic:spPr bwMode="auto">
                    <a:xfrm>
                      <a:off x="0" y="0"/>
                      <a:ext cx="2548866" cy="5846695"/>
                    </a:xfrm>
                    <a:prstGeom prst="rect">
                      <a:avLst/>
                    </a:prstGeom>
                    <a:ln>
                      <a:noFill/>
                    </a:ln>
                    <a:extLst>
                      <a:ext uri="{53640926-AAD7-44D8-BBD7-CCE9431645EC}">
                        <a14:shadowObscured xmlns:a14="http://schemas.microsoft.com/office/drawing/2010/main"/>
                      </a:ext>
                    </a:extLst>
                  </pic:spPr>
                </pic:pic>
              </a:graphicData>
            </a:graphic>
          </wp:inline>
        </w:drawing>
      </w:r>
    </w:p>
    <w:p w14:paraId="6140B93C" w14:textId="77777777" w:rsidR="000D4F1C" w:rsidRDefault="000D4F1C" w:rsidP="004A3414">
      <w:pPr>
        <w:rPr>
          <w:rFonts w:ascii="Arial" w:eastAsia="ＭＳ Ｐゴシック" w:hAnsi="Arial" w:cs="Arial"/>
          <w:color w:val="000000"/>
          <w:szCs w:val="13"/>
        </w:rPr>
      </w:pPr>
      <w:r>
        <w:rPr>
          <w:rFonts w:ascii="Arial" w:eastAsia="ＭＳ Ｐゴシック" w:hAnsi="Arial" w:cs="Arial"/>
          <w:color w:val="000000"/>
          <w:szCs w:val="13"/>
        </w:rPr>
        <w:br w:type="page"/>
      </w:r>
    </w:p>
    <w:p w14:paraId="0B0F2391" w14:textId="77777777" w:rsidR="000D4F1C" w:rsidRPr="009F6321" w:rsidRDefault="000D4F1C" w:rsidP="004A3414">
      <w:pPr>
        <w:rPr>
          <w:rFonts w:ascii="Arial" w:eastAsia="ＭＳ Ｐゴシック" w:hAnsi="Arial" w:cs="Arial"/>
          <w:color w:val="000000"/>
          <w:szCs w:val="13"/>
        </w:rPr>
      </w:pPr>
      <w:r>
        <w:rPr>
          <w:rFonts w:ascii="Arial" w:eastAsia="ＭＳ Ｐゴシック" w:hAnsi="Arial" w:cs="Arial"/>
          <w:color w:val="000000"/>
          <w:szCs w:val="13"/>
          <w:u w:val="single"/>
        </w:rPr>
        <w:lastRenderedPageBreak/>
        <w:t>Bleeding at tracheostomy</w:t>
      </w:r>
      <w:r>
        <w:rPr>
          <w:rFonts w:ascii="Arial" w:eastAsia="ＭＳ Ｐゴシック" w:hAnsi="Arial" w:cs="Arial"/>
          <w:color w:val="000000"/>
          <w:szCs w:val="13"/>
        </w:rPr>
        <w:tab/>
      </w:r>
      <w:r>
        <w:rPr>
          <w:rFonts w:ascii="Arial" w:eastAsia="ＭＳ Ｐゴシック" w:hAnsi="Arial" w:cs="Arial"/>
          <w:color w:val="000000"/>
          <w:szCs w:val="13"/>
        </w:rPr>
        <w:tab/>
      </w:r>
      <w:r>
        <w:rPr>
          <w:rFonts w:ascii="Arial" w:eastAsia="ＭＳ Ｐゴシック" w:hAnsi="Arial" w:cs="Arial"/>
          <w:color w:val="000000"/>
          <w:szCs w:val="13"/>
        </w:rPr>
        <w:tab/>
      </w:r>
      <w:r>
        <w:rPr>
          <w:rFonts w:ascii="Arial" w:eastAsia="ＭＳ Ｐゴシック" w:hAnsi="Arial" w:cs="Arial" w:hint="eastAsia"/>
          <w:color w:val="000000"/>
          <w:szCs w:val="13"/>
          <w:u w:val="single"/>
        </w:rPr>
        <w:t>I</w:t>
      </w:r>
      <w:r>
        <w:rPr>
          <w:rFonts w:ascii="Arial" w:eastAsia="ＭＳ Ｐゴシック" w:hAnsi="Arial" w:cs="Arial"/>
          <w:color w:val="000000"/>
          <w:szCs w:val="13"/>
          <w:u w:val="single"/>
        </w:rPr>
        <w:t>nfection at tracheostomy site</w:t>
      </w:r>
    </w:p>
    <w:p w14:paraId="5ED43350" w14:textId="77777777" w:rsidR="000D4F1C" w:rsidRPr="009F6321" w:rsidRDefault="000D4F1C" w:rsidP="004A3414">
      <w:pPr>
        <w:rPr>
          <w:rFonts w:ascii="Arial" w:eastAsia="ＭＳ Ｐゴシック" w:hAnsi="Arial"/>
        </w:rPr>
      </w:pPr>
      <w:r w:rsidRPr="009F6321">
        <w:rPr>
          <w:rFonts w:ascii="Arial" w:eastAsia="ＭＳ Ｐゴシック" w:hAnsi="Arial" w:cs="Arial"/>
          <w:noProof/>
          <w:color w:val="000000"/>
          <w:szCs w:val="13"/>
        </w:rPr>
        <w:drawing>
          <wp:anchor distT="0" distB="0" distL="114300" distR="114300" simplePos="0" relativeHeight="251820032" behindDoc="0" locked="0" layoutInCell="1" allowOverlap="1" wp14:anchorId="2235E9E2" wp14:editId="095A40C5">
            <wp:simplePos x="0" y="0"/>
            <wp:positionH relativeFrom="column">
              <wp:posOffset>55880</wp:posOffset>
            </wp:positionH>
            <wp:positionV relativeFrom="paragraph">
              <wp:posOffset>83185</wp:posOffset>
            </wp:positionV>
            <wp:extent cx="2409825" cy="5525770"/>
            <wp:effectExtent l="0" t="0" r="0" b="0"/>
            <wp:wrapSquare wrapText="bothSides"/>
            <wp:docPr id="218" name="図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rotWithShape="1">
                    <a:blip r:embed="rId84">
                      <a:extLst>
                        <a:ext uri="{28A0092B-C50C-407E-A947-70E740481C1C}">
                          <a14:useLocalDpi xmlns:a14="http://schemas.microsoft.com/office/drawing/2010/main" val="0"/>
                        </a:ext>
                      </a:extLst>
                    </a:blip>
                    <a:srcRect l="20922" t="1901" r="24605" b="1590"/>
                    <a:stretch/>
                  </pic:blipFill>
                  <pic:spPr bwMode="auto">
                    <a:xfrm>
                      <a:off x="0" y="0"/>
                      <a:ext cx="2409825" cy="5525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6321">
        <w:rPr>
          <w:rFonts w:ascii="Arial" w:eastAsia="ＭＳ Ｐゴシック" w:hAnsi="Arial" w:hint="eastAsia"/>
          <w:noProof/>
        </w:rPr>
        <w:drawing>
          <wp:inline distT="0" distB="0" distL="0" distR="0" wp14:anchorId="66738BD9" wp14:editId="79C8EC34">
            <wp:extent cx="2373742" cy="5517224"/>
            <wp:effectExtent l="0" t="0" r="0" b="0"/>
            <wp:docPr id="219" name="図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pic:nvPicPr>
                  <pic:blipFill rotWithShape="1">
                    <a:blip r:embed="rId85">
                      <a:extLst>
                        <a:ext uri="{28A0092B-C50C-407E-A947-70E740481C1C}">
                          <a14:useLocalDpi xmlns:a14="http://schemas.microsoft.com/office/drawing/2010/main" val="0"/>
                        </a:ext>
                      </a:extLst>
                    </a:blip>
                    <a:srcRect l="21585" t="1807" r="24831" b="1950"/>
                    <a:stretch/>
                  </pic:blipFill>
                  <pic:spPr bwMode="auto">
                    <a:xfrm>
                      <a:off x="0" y="0"/>
                      <a:ext cx="2391346" cy="5558141"/>
                    </a:xfrm>
                    <a:prstGeom prst="rect">
                      <a:avLst/>
                    </a:prstGeom>
                    <a:ln>
                      <a:noFill/>
                    </a:ln>
                    <a:extLst>
                      <a:ext uri="{53640926-AAD7-44D8-BBD7-CCE9431645EC}">
                        <a14:shadowObscured xmlns:a14="http://schemas.microsoft.com/office/drawing/2010/main"/>
                      </a:ext>
                    </a:extLst>
                  </pic:spPr>
                </pic:pic>
              </a:graphicData>
            </a:graphic>
          </wp:inline>
        </w:drawing>
      </w:r>
    </w:p>
    <w:p w14:paraId="0DC16267" w14:textId="77777777" w:rsidR="000D4F1C" w:rsidRPr="009F6321" w:rsidRDefault="000D4F1C" w:rsidP="000D4F1C">
      <w:pPr>
        <w:pStyle w:val="a3"/>
        <w:numPr>
          <w:ilvl w:val="0"/>
          <w:numId w:val="16"/>
        </w:numPr>
        <w:ind w:leftChars="0"/>
        <w:rPr>
          <w:rFonts w:ascii="Arial" w:eastAsia="ＭＳ Ｐゴシック" w:hAnsi="Arial"/>
        </w:rPr>
      </w:pPr>
      <w:r w:rsidRPr="009F6321">
        <w:rPr>
          <w:rFonts w:ascii="Arial" w:eastAsia="ＭＳ Ｐゴシック" w:hAnsi="Arial"/>
        </w:rPr>
        <w:br w:type="page"/>
      </w:r>
    </w:p>
    <w:p w14:paraId="4EE8B0D4" w14:textId="77777777" w:rsidR="000D4F1C" w:rsidRPr="009F6321" w:rsidRDefault="000D4F1C" w:rsidP="000D4F1C">
      <w:pPr>
        <w:pStyle w:val="a3"/>
        <w:numPr>
          <w:ilvl w:val="0"/>
          <w:numId w:val="10"/>
        </w:numPr>
        <w:ind w:leftChars="0"/>
        <w:rPr>
          <w:rFonts w:ascii="Arial" w:eastAsia="ＭＳ Ｐゴシック" w:hAnsi="Arial"/>
        </w:rPr>
      </w:pPr>
      <w:r w:rsidRPr="009F6321">
        <w:rPr>
          <w:rFonts w:ascii="Arial" w:eastAsia="ＭＳ Ｐゴシック" w:hAnsi="Arial" w:hint="eastAsia"/>
        </w:rPr>
        <w:lastRenderedPageBreak/>
        <w:t>F</w:t>
      </w:r>
      <w:r w:rsidRPr="009F6321">
        <w:rPr>
          <w:rFonts w:ascii="Arial" w:eastAsia="ＭＳ Ｐゴシック" w:hAnsi="Arial"/>
        </w:rPr>
        <w:t>orest plot</w:t>
      </w:r>
    </w:p>
    <w:p w14:paraId="4FD4A3AF" w14:textId="77777777" w:rsidR="000D4F1C" w:rsidRPr="00E65F5D" w:rsidRDefault="000D4F1C" w:rsidP="004A3414">
      <w:pPr>
        <w:rPr>
          <w:rFonts w:ascii="Arial" w:eastAsia="ＭＳ Ｐゴシック" w:hAnsi="Arial" w:cs="Arial"/>
          <w:color w:val="000000"/>
          <w:szCs w:val="13"/>
          <w:u w:val="single"/>
        </w:rPr>
      </w:pPr>
      <w:r>
        <w:rPr>
          <w:rFonts w:ascii="Arial" w:eastAsia="ＭＳ Ｐゴシック" w:hAnsi="Arial" w:cs="Arial" w:hint="eastAsia"/>
          <w:color w:val="000000"/>
          <w:szCs w:val="13"/>
          <w:u w:val="single"/>
        </w:rPr>
        <w:t>M</w:t>
      </w:r>
      <w:r>
        <w:rPr>
          <w:rFonts w:ascii="Arial" w:eastAsia="ＭＳ Ｐゴシック" w:hAnsi="Arial" w:cs="Arial"/>
          <w:color w:val="000000"/>
          <w:szCs w:val="13"/>
          <w:u w:val="single"/>
        </w:rPr>
        <w:t>ortality</w:t>
      </w:r>
    </w:p>
    <w:p w14:paraId="2B985548" w14:textId="77777777" w:rsidR="000D4F1C" w:rsidRPr="009F6321" w:rsidRDefault="000D4F1C" w:rsidP="004A3414">
      <w:pPr>
        <w:rPr>
          <w:rFonts w:ascii="Arial" w:eastAsia="ＭＳ Ｐゴシック" w:hAnsi="Arial" w:cs="Arial"/>
          <w:color w:val="000000"/>
          <w:szCs w:val="13"/>
        </w:rPr>
      </w:pPr>
      <w:r w:rsidRPr="009F6321">
        <w:rPr>
          <w:rFonts w:ascii="Arial" w:eastAsia="ＭＳ Ｐゴシック" w:hAnsi="Arial" w:cs="Arial"/>
          <w:noProof/>
          <w:color w:val="000000"/>
          <w:szCs w:val="13"/>
        </w:rPr>
        <w:drawing>
          <wp:inline distT="0" distB="0" distL="0" distR="0" wp14:anchorId="2C1A8812" wp14:editId="10E2D3B6">
            <wp:extent cx="5380680" cy="2674834"/>
            <wp:effectExtent l="0" t="0" r="0" b="5080"/>
            <wp:docPr id="220" name="図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86">
                      <a:extLst>
                        <a:ext uri="{28A0092B-C50C-407E-A947-70E740481C1C}">
                          <a14:useLocalDpi xmlns:a14="http://schemas.microsoft.com/office/drawing/2010/main" val="0"/>
                        </a:ext>
                      </a:extLst>
                    </a:blip>
                    <a:srcRect l="2848" t="32209" r="5177" b="32460"/>
                    <a:stretch/>
                  </pic:blipFill>
                  <pic:spPr bwMode="auto">
                    <a:xfrm>
                      <a:off x="0" y="0"/>
                      <a:ext cx="5394782" cy="2681845"/>
                    </a:xfrm>
                    <a:prstGeom prst="rect">
                      <a:avLst/>
                    </a:prstGeom>
                    <a:ln>
                      <a:noFill/>
                    </a:ln>
                    <a:extLst>
                      <a:ext uri="{53640926-AAD7-44D8-BBD7-CCE9431645EC}">
                        <a14:shadowObscured xmlns:a14="http://schemas.microsoft.com/office/drawing/2010/main"/>
                      </a:ext>
                    </a:extLst>
                  </pic:spPr>
                </pic:pic>
              </a:graphicData>
            </a:graphic>
          </wp:inline>
        </w:drawing>
      </w:r>
    </w:p>
    <w:p w14:paraId="0E0C636E" w14:textId="77777777" w:rsidR="000D4F1C" w:rsidRPr="00E65F5D" w:rsidRDefault="000D4F1C" w:rsidP="004A3414">
      <w:pPr>
        <w:rPr>
          <w:rStyle w:val="label"/>
          <w:rFonts w:ascii="Arial" w:eastAsia="ＭＳ Ｐゴシック" w:hAnsi="Arial" w:cs="Arial"/>
          <w:color w:val="000000"/>
          <w:szCs w:val="13"/>
          <w:u w:val="single"/>
        </w:rPr>
      </w:pPr>
      <w:r>
        <w:rPr>
          <w:rStyle w:val="label"/>
          <w:rFonts w:ascii="Arial" w:eastAsia="ＭＳ Ｐゴシック" w:hAnsi="Arial" w:cs="Arial" w:hint="eastAsia"/>
          <w:color w:val="000000"/>
          <w:szCs w:val="13"/>
          <w:u w:val="single"/>
        </w:rPr>
        <w:t>V</w:t>
      </w:r>
      <w:r>
        <w:rPr>
          <w:rStyle w:val="label"/>
          <w:rFonts w:ascii="Arial" w:eastAsia="ＭＳ Ｐゴシック" w:hAnsi="Arial" w:cs="Arial"/>
          <w:color w:val="000000"/>
          <w:szCs w:val="13"/>
          <w:u w:val="single"/>
        </w:rPr>
        <w:t>AP</w:t>
      </w:r>
    </w:p>
    <w:p w14:paraId="0C4F3640" w14:textId="77777777" w:rsidR="000D4F1C" w:rsidRPr="009F6321" w:rsidRDefault="000D4F1C" w:rsidP="004A3414">
      <w:pPr>
        <w:rPr>
          <w:rStyle w:val="label"/>
          <w:rFonts w:ascii="Arial" w:eastAsia="ＭＳ Ｐゴシック" w:hAnsi="Arial" w:cs="Arial"/>
          <w:color w:val="000000"/>
          <w:szCs w:val="13"/>
        </w:rPr>
      </w:pPr>
      <w:r w:rsidRPr="009F6321">
        <w:rPr>
          <w:rFonts w:ascii="Arial" w:eastAsia="ＭＳ Ｐゴシック" w:hAnsi="Arial" w:cs="Arial"/>
          <w:noProof/>
          <w:color w:val="000000"/>
          <w:szCs w:val="13"/>
        </w:rPr>
        <w:drawing>
          <wp:inline distT="0" distB="0" distL="0" distR="0" wp14:anchorId="68E0B74B" wp14:editId="0FE4B1B5">
            <wp:extent cx="5380355" cy="2163920"/>
            <wp:effectExtent l="0" t="0" r="0" b="0"/>
            <wp:docPr id="221" name="図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87">
                      <a:extLst>
                        <a:ext uri="{28A0092B-C50C-407E-A947-70E740481C1C}">
                          <a14:useLocalDpi xmlns:a14="http://schemas.microsoft.com/office/drawing/2010/main" val="0"/>
                        </a:ext>
                      </a:extLst>
                    </a:blip>
                    <a:srcRect l="2691" t="35128" r="5329" b="36286"/>
                    <a:stretch/>
                  </pic:blipFill>
                  <pic:spPr bwMode="auto">
                    <a:xfrm>
                      <a:off x="0" y="0"/>
                      <a:ext cx="5420345" cy="2180004"/>
                    </a:xfrm>
                    <a:prstGeom prst="rect">
                      <a:avLst/>
                    </a:prstGeom>
                    <a:ln>
                      <a:noFill/>
                    </a:ln>
                    <a:extLst>
                      <a:ext uri="{53640926-AAD7-44D8-BBD7-CCE9431645EC}">
                        <a14:shadowObscured xmlns:a14="http://schemas.microsoft.com/office/drawing/2010/main"/>
                      </a:ext>
                    </a:extLst>
                  </pic:spPr>
                </pic:pic>
              </a:graphicData>
            </a:graphic>
          </wp:inline>
        </w:drawing>
      </w:r>
    </w:p>
    <w:p w14:paraId="55E0ED12" w14:textId="77777777" w:rsidR="000D4F1C" w:rsidRPr="009F6321" w:rsidRDefault="000D4F1C" w:rsidP="004A3414">
      <w:pPr>
        <w:rPr>
          <w:rFonts w:ascii="Arial" w:eastAsia="ＭＳ Ｐゴシック" w:hAnsi="Arial" w:cs="Arial"/>
          <w:color w:val="000000" w:themeColor="text1"/>
          <w:szCs w:val="14"/>
        </w:rPr>
      </w:pPr>
      <w:r>
        <w:rPr>
          <w:rFonts w:ascii="Arial" w:eastAsia="ＭＳ Ｐゴシック" w:hAnsi="Arial" w:cs="Arial" w:hint="eastAsia"/>
          <w:color w:val="000000" w:themeColor="text1"/>
          <w:szCs w:val="14"/>
        </w:rPr>
        <w:t>V</w:t>
      </w:r>
      <w:r>
        <w:rPr>
          <w:rFonts w:ascii="Arial" w:eastAsia="ＭＳ Ｐゴシック" w:hAnsi="Arial" w:cs="Arial"/>
          <w:color w:val="000000" w:themeColor="text1"/>
          <w:szCs w:val="14"/>
        </w:rPr>
        <w:t>entilator-free days</w:t>
      </w:r>
    </w:p>
    <w:p w14:paraId="30F3B1BE" w14:textId="77777777" w:rsidR="000D4F1C" w:rsidRPr="009F6321" w:rsidRDefault="000D4F1C" w:rsidP="004A3414">
      <w:pPr>
        <w:rPr>
          <w:rFonts w:ascii="Arial" w:eastAsia="ＭＳ Ｐゴシック" w:hAnsi="Arial" w:cs="Arial"/>
          <w:color w:val="000000" w:themeColor="text1"/>
          <w:szCs w:val="14"/>
        </w:rPr>
      </w:pPr>
      <w:r w:rsidRPr="009F6321">
        <w:rPr>
          <w:rFonts w:ascii="Arial" w:eastAsia="ＭＳ Ｐゴシック" w:hAnsi="Arial" w:cs="Arial"/>
          <w:noProof/>
          <w:color w:val="000000" w:themeColor="text1"/>
          <w:szCs w:val="14"/>
        </w:rPr>
        <w:drawing>
          <wp:inline distT="0" distB="0" distL="0" distR="0" wp14:anchorId="53823116" wp14:editId="44A20C02">
            <wp:extent cx="5385085" cy="1632247"/>
            <wp:effectExtent l="0" t="0" r="0" b="6350"/>
            <wp:docPr id="222" name="図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rotWithShape="1">
                    <a:blip r:embed="rId88">
                      <a:extLst>
                        <a:ext uri="{28A0092B-C50C-407E-A947-70E740481C1C}">
                          <a14:useLocalDpi xmlns:a14="http://schemas.microsoft.com/office/drawing/2010/main" val="0"/>
                        </a:ext>
                      </a:extLst>
                    </a:blip>
                    <a:srcRect l="2691" t="38752" r="5340" b="39707"/>
                    <a:stretch/>
                  </pic:blipFill>
                  <pic:spPr bwMode="auto">
                    <a:xfrm>
                      <a:off x="0" y="0"/>
                      <a:ext cx="5420917" cy="1643108"/>
                    </a:xfrm>
                    <a:prstGeom prst="rect">
                      <a:avLst/>
                    </a:prstGeom>
                    <a:ln>
                      <a:noFill/>
                    </a:ln>
                    <a:extLst>
                      <a:ext uri="{53640926-AAD7-44D8-BBD7-CCE9431645EC}">
                        <a14:shadowObscured xmlns:a14="http://schemas.microsoft.com/office/drawing/2010/main"/>
                      </a:ext>
                    </a:extLst>
                  </pic:spPr>
                </pic:pic>
              </a:graphicData>
            </a:graphic>
          </wp:inline>
        </w:drawing>
      </w:r>
    </w:p>
    <w:p w14:paraId="0FF69693" w14:textId="77777777" w:rsidR="000D4F1C" w:rsidRDefault="000D4F1C" w:rsidP="004A3414">
      <w:pPr>
        <w:rPr>
          <w:rStyle w:val="label"/>
          <w:rFonts w:ascii="Arial" w:eastAsia="ＭＳ Ｐゴシック" w:hAnsi="Arial" w:cs="Arial"/>
          <w:color w:val="000000"/>
          <w:szCs w:val="13"/>
          <w:u w:val="single"/>
        </w:rPr>
      </w:pPr>
      <w:r>
        <w:rPr>
          <w:rStyle w:val="label"/>
          <w:rFonts w:ascii="Arial" w:eastAsia="ＭＳ Ｐゴシック" w:hAnsi="Arial" w:cs="Arial"/>
          <w:color w:val="000000"/>
          <w:szCs w:val="13"/>
          <w:u w:val="single"/>
        </w:rPr>
        <w:br w:type="page"/>
      </w:r>
    </w:p>
    <w:p w14:paraId="01FB42FF" w14:textId="77777777" w:rsidR="000D4F1C" w:rsidRPr="00E65F5D" w:rsidRDefault="000D4F1C" w:rsidP="004A3414">
      <w:pPr>
        <w:rPr>
          <w:rStyle w:val="label"/>
          <w:rFonts w:ascii="Arial" w:eastAsia="ＭＳ Ｐゴシック" w:hAnsi="Arial" w:cs="Arial"/>
          <w:color w:val="000000"/>
          <w:szCs w:val="13"/>
          <w:u w:val="single"/>
        </w:rPr>
      </w:pPr>
      <w:r>
        <w:rPr>
          <w:rStyle w:val="label"/>
          <w:rFonts w:ascii="Arial" w:eastAsia="ＭＳ Ｐゴシック" w:hAnsi="Arial" w:cs="Arial"/>
          <w:color w:val="000000"/>
          <w:szCs w:val="13"/>
          <w:u w:val="single"/>
        </w:rPr>
        <w:lastRenderedPageBreak/>
        <w:t>Days nurses rated as comfortable</w:t>
      </w:r>
    </w:p>
    <w:p w14:paraId="1F45EFF4" w14:textId="77777777" w:rsidR="000D4F1C" w:rsidRPr="009F6321" w:rsidRDefault="000D4F1C" w:rsidP="004A3414">
      <w:pPr>
        <w:rPr>
          <w:rStyle w:val="label"/>
          <w:rFonts w:ascii="Arial" w:eastAsia="ＭＳ Ｐゴシック" w:hAnsi="Arial" w:cs="Arial"/>
          <w:color w:val="000000"/>
          <w:szCs w:val="13"/>
        </w:rPr>
      </w:pPr>
      <w:r w:rsidRPr="009F6321">
        <w:rPr>
          <w:rFonts w:ascii="Arial" w:eastAsia="ＭＳ Ｐゴシック" w:hAnsi="Arial" w:cs="Arial"/>
          <w:noProof/>
          <w:color w:val="000000"/>
          <w:szCs w:val="13"/>
        </w:rPr>
        <w:drawing>
          <wp:inline distT="0" distB="0" distL="0" distR="0" wp14:anchorId="17B37B9A" wp14:editId="5B997260">
            <wp:extent cx="5359882" cy="1444239"/>
            <wp:effectExtent l="0" t="0" r="0" b="3810"/>
            <wp:docPr id="223" name="図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rotWithShape="1">
                    <a:blip r:embed="rId89">
                      <a:extLst>
                        <a:ext uri="{28A0092B-C50C-407E-A947-70E740481C1C}">
                          <a14:useLocalDpi xmlns:a14="http://schemas.microsoft.com/office/drawing/2010/main" val="0"/>
                        </a:ext>
                      </a:extLst>
                    </a:blip>
                    <a:srcRect l="2691" t="40106" r="5338" b="40744"/>
                    <a:stretch/>
                  </pic:blipFill>
                  <pic:spPr bwMode="auto">
                    <a:xfrm>
                      <a:off x="0" y="0"/>
                      <a:ext cx="5386314" cy="1451361"/>
                    </a:xfrm>
                    <a:prstGeom prst="rect">
                      <a:avLst/>
                    </a:prstGeom>
                    <a:ln>
                      <a:noFill/>
                    </a:ln>
                    <a:extLst>
                      <a:ext uri="{53640926-AAD7-44D8-BBD7-CCE9431645EC}">
                        <a14:shadowObscured xmlns:a14="http://schemas.microsoft.com/office/drawing/2010/main"/>
                      </a:ext>
                    </a:extLst>
                  </pic:spPr>
                </pic:pic>
              </a:graphicData>
            </a:graphic>
          </wp:inline>
        </w:drawing>
      </w:r>
    </w:p>
    <w:p w14:paraId="591329C6" w14:textId="77777777" w:rsidR="000D4F1C" w:rsidRPr="00E65F5D" w:rsidRDefault="000D4F1C" w:rsidP="004A3414">
      <w:pPr>
        <w:rPr>
          <w:rFonts w:ascii="Arial" w:eastAsia="ＭＳ Ｐゴシック" w:hAnsi="Arial" w:cs="Arial"/>
          <w:color w:val="000000"/>
          <w:szCs w:val="13"/>
          <w:u w:val="single"/>
        </w:rPr>
      </w:pPr>
      <w:r>
        <w:rPr>
          <w:rFonts w:ascii="Arial" w:eastAsia="ＭＳ Ｐゴシック" w:hAnsi="Arial" w:cs="Arial"/>
          <w:color w:val="000000"/>
          <w:szCs w:val="13"/>
          <w:u w:val="single"/>
        </w:rPr>
        <w:t>Bleeding at tracheostomy</w:t>
      </w:r>
    </w:p>
    <w:p w14:paraId="4F36825F" w14:textId="77777777" w:rsidR="000D4F1C" w:rsidRPr="009F6321" w:rsidRDefault="000D4F1C" w:rsidP="004A3414">
      <w:pPr>
        <w:rPr>
          <w:rFonts w:ascii="Arial" w:eastAsia="ＭＳ Ｐゴシック" w:hAnsi="Arial" w:cs="Arial"/>
          <w:color w:val="000000"/>
          <w:szCs w:val="13"/>
        </w:rPr>
      </w:pPr>
      <w:r w:rsidRPr="009F6321">
        <w:rPr>
          <w:rFonts w:ascii="Arial" w:eastAsia="ＭＳ Ｐゴシック" w:hAnsi="Arial" w:cs="Arial"/>
          <w:noProof/>
          <w:color w:val="000000"/>
          <w:szCs w:val="13"/>
        </w:rPr>
        <w:drawing>
          <wp:inline distT="0" distB="0" distL="0" distR="0" wp14:anchorId="28C5A5E4" wp14:editId="4179ED93">
            <wp:extent cx="5336284" cy="1897167"/>
            <wp:effectExtent l="0" t="0" r="0" b="0"/>
            <wp:docPr id="224" name="図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90">
                      <a:extLst>
                        <a:ext uri="{28A0092B-C50C-407E-A947-70E740481C1C}">
                          <a14:useLocalDpi xmlns:a14="http://schemas.microsoft.com/office/drawing/2010/main" val="0"/>
                        </a:ext>
                      </a:extLst>
                    </a:blip>
                    <a:srcRect l="2691" t="37141" r="5340" b="37593"/>
                    <a:stretch/>
                  </pic:blipFill>
                  <pic:spPr bwMode="auto">
                    <a:xfrm>
                      <a:off x="0" y="0"/>
                      <a:ext cx="5364227" cy="1907101"/>
                    </a:xfrm>
                    <a:prstGeom prst="rect">
                      <a:avLst/>
                    </a:prstGeom>
                    <a:ln>
                      <a:noFill/>
                    </a:ln>
                    <a:extLst>
                      <a:ext uri="{53640926-AAD7-44D8-BBD7-CCE9431645EC}">
                        <a14:shadowObscured xmlns:a14="http://schemas.microsoft.com/office/drawing/2010/main"/>
                      </a:ext>
                    </a:extLst>
                  </pic:spPr>
                </pic:pic>
              </a:graphicData>
            </a:graphic>
          </wp:inline>
        </w:drawing>
      </w:r>
    </w:p>
    <w:p w14:paraId="7934507F" w14:textId="77777777" w:rsidR="000D4F1C" w:rsidRPr="00E65F5D" w:rsidRDefault="000D4F1C" w:rsidP="004A3414">
      <w:pPr>
        <w:rPr>
          <w:rFonts w:ascii="Arial" w:eastAsia="ＭＳ Ｐゴシック" w:hAnsi="Arial" w:cs="Arial"/>
          <w:color w:val="000000"/>
          <w:szCs w:val="13"/>
          <w:u w:val="single"/>
        </w:rPr>
      </w:pPr>
      <w:r>
        <w:rPr>
          <w:rFonts w:ascii="Arial" w:eastAsia="ＭＳ Ｐゴシック" w:hAnsi="Arial" w:cs="Arial" w:hint="eastAsia"/>
          <w:color w:val="000000"/>
          <w:szCs w:val="13"/>
          <w:u w:val="single"/>
        </w:rPr>
        <w:t>I</w:t>
      </w:r>
      <w:r>
        <w:rPr>
          <w:rFonts w:ascii="Arial" w:eastAsia="ＭＳ Ｐゴシック" w:hAnsi="Arial" w:cs="Arial"/>
          <w:color w:val="000000"/>
          <w:szCs w:val="13"/>
          <w:u w:val="single"/>
        </w:rPr>
        <w:t>nfection at tracheostomy site</w:t>
      </w:r>
    </w:p>
    <w:p w14:paraId="67011E1B" w14:textId="77777777" w:rsidR="000D4F1C" w:rsidRPr="009F6321" w:rsidRDefault="000D4F1C" w:rsidP="004A3414">
      <w:pPr>
        <w:rPr>
          <w:rFonts w:ascii="Arial" w:eastAsia="ＭＳ Ｐゴシック" w:hAnsi="Arial" w:cs="Arial"/>
          <w:color w:val="000000"/>
          <w:szCs w:val="13"/>
        </w:rPr>
      </w:pPr>
      <w:r w:rsidRPr="009F6321">
        <w:rPr>
          <w:rFonts w:ascii="Arial" w:eastAsia="ＭＳ Ｐゴシック" w:hAnsi="Arial" w:cs="Arial"/>
          <w:noProof/>
          <w:color w:val="000000"/>
          <w:szCs w:val="13"/>
        </w:rPr>
        <w:drawing>
          <wp:inline distT="0" distB="0" distL="0" distR="0" wp14:anchorId="7D9C00C2" wp14:editId="64D602F1">
            <wp:extent cx="5355146" cy="1820255"/>
            <wp:effectExtent l="0" t="0" r="4445" b="0"/>
            <wp:docPr id="225" name="図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91">
                      <a:extLst>
                        <a:ext uri="{28A0092B-C50C-407E-A947-70E740481C1C}">
                          <a14:useLocalDpi xmlns:a14="http://schemas.microsoft.com/office/drawing/2010/main" val="0"/>
                        </a:ext>
                      </a:extLst>
                    </a:blip>
                    <a:srcRect l="2532" t="37544" r="5494" b="38298"/>
                    <a:stretch/>
                  </pic:blipFill>
                  <pic:spPr bwMode="auto">
                    <a:xfrm>
                      <a:off x="0" y="0"/>
                      <a:ext cx="5380081" cy="1828731"/>
                    </a:xfrm>
                    <a:prstGeom prst="rect">
                      <a:avLst/>
                    </a:prstGeom>
                    <a:ln>
                      <a:noFill/>
                    </a:ln>
                    <a:extLst>
                      <a:ext uri="{53640926-AAD7-44D8-BBD7-CCE9431645EC}">
                        <a14:shadowObscured xmlns:a14="http://schemas.microsoft.com/office/drawing/2010/main"/>
                      </a:ext>
                    </a:extLst>
                  </pic:spPr>
                </pic:pic>
              </a:graphicData>
            </a:graphic>
          </wp:inline>
        </w:drawing>
      </w:r>
    </w:p>
    <w:p w14:paraId="30ECE952" w14:textId="77777777" w:rsidR="000D4F1C" w:rsidRDefault="000D4F1C" w:rsidP="004A3414">
      <w:pPr>
        <w:rPr>
          <w:rFonts w:ascii="Arial" w:eastAsia="ＭＳ Ｐゴシック" w:hAnsi="Arial"/>
        </w:rPr>
      </w:pPr>
    </w:p>
    <w:p w14:paraId="0BBFBDC4" w14:textId="77777777" w:rsidR="000D4F1C" w:rsidRDefault="000D4F1C" w:rsidP="004A3414">
      <w:pPr>
        <w:rPr>
          <w:rFonts w:ascii="Arial" w:eastAsia="ＭＳ Ｐゴシック" w:hAnsi="Arial"/>
        </w:rPr>
      </w:pPr>
    </w:p>
    <w:p w14:paraId="55DFCCE9" w14:textId="77777777" w:rsidR="000D4F1C" w:rsidRDefault="000D4F1C" w:rsidP="004A3414">
      <w:pPr>
        <w:rPr>
          <w:rFonts w:ascii="Arial" w:eastAsia="ＭＳ Ｐゴシック" w:hAnsi="Arial"/>
        </w:rPr>
      </w:pPr>
      <w:r>
        <w:rPr>
          <w:rFonts w:ascii="Arial" w:eastAsia="ＭＳ Ｐゴシック" w:hAnsi="Arial"/>
        </w:rPr>
        <w:br w:type="page"/>
      </w:r>
    </w:p>
    <w:p w14:paraId="05C4F624" w14:textId="77777777" w:rsidR="000D4F1C" w:rsidRDefault="000D4F1C" w:rsidP="004A3414">
      <w:pPr>
        <w:rPr>
          <w:rFonts w:ascii="Arial" w:eastAsia="ＭＳ Ｐゴシック" w:hAnsi="Arial"/>
        </w:rPr>
        <w:sectPr w:rsidR="000D4F1C" w:rsidSect="0014047A">
          <w:type w:val="continuous"/>
          <w:pgSz w:w="11906" w:h="16838"/>
          <w:pgMar w:top="1985" w:right="1701" w:bottom="1701" w:left="1701" w:header="851" w:footer="992" w:gutter="0"/>
          <w:cols w:space="425"/>
          <w:docGrid w:type="lines" w:linePitch="360"/>
        </w:sectPr>
      </w:pPr>
    </w:p>
    <w:p w14:paraId="70238157" w14:textId="77777777" w:rsidR="000D4F1C" w:rsidRPr="00FE7D97" w:rsidRDefault="000D4F1C" w:rsidP="000D4F1C">
      <w:pPr>
        <w:pStyle w:val="a3"/>
        <w:numPr>
          <w:ilvl w:val="0"/>
          <w:numId w:val="10"/>
        </w:numPr>
        <w:ind w:leftChars="0"/>
        <w:rPr>
          <w:rFonts w:ascii="Arial" w:eastAsia="ＭＳ Ｐゴシック" w:hAnsi="Arial"/>
        </w:rPr>
      </w:pPr>
      <w:r w:rsidRPr="00FE7D97">
        <w:rPr>
          <w:rFonts w:ascii="Arial" w:eastAsia="ＭＳ Ｐゴシック" w:hAnsi="Arial"/>
        </w:rPr>
        <w:lastRenderedPageBreak/>
        <w:t>Evidence profile</w:t>
      </w:r>
    </w:p>
    <w:tbl>
      <w:tblPr>
        <w:tblW w:w="5000" w:type="pct"/>
        <w:tblCellMar>
          <w:top w:w="100" w:type="dxa"/>
          <w:left w:w="100" w:type="dxa"/>
          <w:bottom w:w="100" w:type="dxa"/>
          <w:right w:w="100" w:type="dxa"/>
        </w:tblCellMar>
        <w:tblLook w:val="04A0" w:firstRow="1" w:lastRow="0" w:firstColumn="1" w:lastColumn="0" w:noHBand="0" w:noVBand="1"/>
      </w:tblPr>
      <w:tblGrid>
        <w:gridCol w:w="887"/>
        <w:gridCol w:w="810"/>
        <w:gridCol w:w="1006"/>
        <w:gridCol w:w="1309"/>
        <w:gridCol w:w="1472"/>
        <w:gridCol w:w="1257"/>
        <w:gridCol w:w="871"/>
        <w:gridCol w:w="1528"/>
        <w:gridCol w:w="1528"/>
        <w:gridCol w:w="1220"/>
        <w:gridCol w:w="1092"/>
        <w:gridCol w:w="1106"/>
        <w:gridCol w:w="1282"/>
      </w:tblGrid>
      <w:tr w:rsidR="000D4F1C" w:rsidRPr="003B7D4E" w14:paraId="7853A109" w14:textId="77777777" w:rsidTr="004A3414">
        <w:trPr>
          <w:cantSplit/>
          <w:tblHeader/>
        </w:trPr>
        <w:tc>
          <w:tcPr>
            <w:tcW w:w="2546" w:type="pct"/>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1D25E4A3" w14:textId="77777777" w:rsidR="000D4F1C" w:rsidRPr="003B7D4E" w:rsidRDefault="000D4F1C" w:rsidP="004A3414">
            <w:pPr>
              <w:jc w:val="center"/>
              <w:rPr>
                <w:rFonts w:ascii="Arial" w:hAnsi="Arial" w:cs="Arial"/>
                <w:b/>
                <w:bCs/>
                <w:color w:val="FFFFFF"/>
                <w:szCs w:val="21"/>
              </w:rPr>
            </w:pPr>
            <w:r w:rsidRPr="003B7D4E">
              <w:rPr>
                <w:rFonts w:ascii="Arial" w:hAnsi="Arial" w:cs="Arial"/>
                <w:color w:val="FFFFFF" w:themeColor="background1"/>
                <w:szCs w:val="21"/>
              </w:rPr>
              <w:t>Assessment of certainty</w:t>
            </w:r>
          </w:p>
        </w:tc>
        <w:tc>
          <w:tcPr>
            <w:tcW w:w="984"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51C108C5" w14:textId="77777777" w:rsidR="000D4F1C" w:rsidRPr="003B7D4E" w:rsidRDefault="000D4F1C" w:rsidP="004A3414">
            <w:pPr>
              <w:jc w:val="center"/>
              <w:rPr>
                <w:rFonts w:ascii="Arial" w:hAnsi="Arial" w:cs="Arial"/>
                <w:b/>
                <w:bCs/>
                <w:color w:val="FFFFFF"/>
                <w:szCs w:val="21"/>
              </w:rPr>
            </w:pPr>
            <w:r w:rsidRPr="003B7D4E">
              <w:rPr>
                <w:rFonts w:ascii="Arial" w:hAnsi="Arial" w:cs="Arial"/>
                <w:color w:val="FFFFFF" w:themeColor="background1"/>
                <w:szCs w:val="21"/>
              </w:rPr>
              <w:t>No. of patients</w:t>
            </w:r>
          </w:p>
        </w:tc>
        <w:tc>
          <w:tcPr>
            <w:tcW w:w="692"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757A594F" w14:textId="77777777" w:rsidR="000D4F1C" w:rsidRPr="003B7D4E" w:rsidRDefault="000D4F1C" w:rsidP="004A3414">
            <w:pPr>
              <w:jc w:val="center"/>
              <w:rPr>
                <w:rFonts w:ascii="Arial" w:hAnsi="Arial" w:cs="Arial"/>
                <w:b/>
                <w:bCs/>
                <w:color w:val="FFFFFF"/>
                <w:szCs w:val="21"/>
              </w:rPr>
            </w:pPr>
            <w:r w:rsidRPr="003B7D4E">
              <w:rPr>
                <w:rFonts w:ascii="Arial" w:hAnsi="Arial" w:cs="Arial"/>
                <w:b/>
                <w:bCs/>
                <w:color w:val="FFFFFF"/>
                <w:szCs w:val="21"/>
              </w:rPr>
              <w:t>Efficacy</w:t>
            </w:r>
          </w:p>
        </w:tc>
        <w:tc>
          <w:tcPr>
            <w:tcW w:w="361"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71C1338B" w14:textId="77777777" w:rsidR="000D4F1C" w:rsidRPr="003B7D4E" w:rsidRDefault="000D4F1C" w:rsidP="004A3414">
            <w:pPr>
              <w:jc w:val="center"/>
              <w:rPr>
                <w:rFonts w:ascii="Arial" w:hAnsi="Arial" w:cs="Arial"/>
                <w:b/>
                <w:bCs/>
                <w:color w:val="FFFFFF"/>
                <w:szCs w:val="21"/>
              </w:rPr>
            </w:pPr>
            <w:r w:rsidRPr="003B7D4E">
              <w:rPr>
                <w:rFonts w:ascii="Arial" w:hAnsi="Arial" w:cs="Arial"/>
                <w:color w:val="FFFFFF" w:themeColor="background1"/>
                <w:szCs w:val="21"/>
              </w:rPr>
              <w:t>Certainty of the evidence</w:t>
            </w:r>
          </w:p>
        </w:tc>
        <w:tc>
          <w:tcPr>
            <w:tcW w:w="418"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1BE3417A" w14:textId="77777777" w:rsidR="000D4F1C" w:rsidRPr="003B7D4E" w:rsidRDefault="000D4F1C" w:rsidP="004A3414">
            <w:pPr>
              <w:jc w:val="center"/>
              <w:rPr>
                <w:rFonts w:ascii="Arial" w:hAnsi="Arial" w:cs="Arial"/>
                <w:b/>
                <w:bCs/>
                <w:color w:val="FFFFFF"/>
                <w:szCs w:val="21"/>
              </w:rPr>
            </w:pPr>
            <w:r w:rsidRPr="003B7D4E">
              <w:rPr>
                <w:rFonts w:ascii="Arial" w:hAnsi="Arial" w:cs="Arial"/>
                <w:b/>
                <w:bCs/>
                <w:color w:val="FFFFFF"/>
                <w:szCs w:val="21"/>
              </w:rPr>
              <w:t>Importance</w:t>
            </w:r>
          </w:p>
        </w:tc>
      </w:tr>
      <w:tr w:rsidR="000D4F1C" w:rsidRPr="003B7D4E" w14:paraId="490C7B4B" w14:textId="77777777" w:rsidTr="004A3414">
        <w:trPr>
          <w:cantSplit/>
          <w:tblHeader/>
        </w:trPr>
        <w:tc>
          <w:tcPr>
            <w:tcW w:w="29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3B55CD8E" w14:textId="77777777" w:rsidR="000D4F1C" w:rsidRPr="003B7D4E" w:rsidRDefault="000D4F1C" w:rsidP="004A3414">
            <w:pPr>
              <w:jc w:val="center"/>
              <w:rPr>
                <w:rFonts w:ascii="Arial" w:hAnsi="Arial" w:cs="Arial"/>
                <w:b/>
                <w:bCs/>
                <w:color w:val="FFFFFF"/>
                <w:szCs w:val="21"/>
              </w:rPr>
            </w:pPr>
            <w:r w:rsidRPr="003B7D4E">
              <w:rPr>
                <w:rFonts w:ascii="Arial" w:hAnsi="Arial" w:cs="Arial"/>
                <w:color w:val="FFFFFF" w:themeColor="background1"/>
                <w:szCs w:val="21"/>
              </w:rPr>
              <w:t>No. of studies</w:t>
            </w:r>
          </w:p>
        </w:tc>
        <w:tc>
          <w:tcPr>
            <w:tcW w:w="27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65BBA104" w14:textId="77777777" w:rsidR="000D4F1C" w:rsidRPr="003B7D4E" w:rsidRDefault="000D4F1C" w:rsidP="004A3414">
            <w:pPr>
              <w:jc w:val="center"/>
              <w:rPr>
                <w:rFonts w:ascii="Arial" w:hAnsi="Arial" w:cs="Arial"/>
                <w:b/>
                <w:bCs/>
                <w:color w:val="FFFFFF"/>
                <w:szCs w:val="21"/>
              </w:rPr>
            </w:pPr>
            <w:r w:rsidRPr="003B7D4E">
              <w:rPr>
                <w:rFonts w:ascii="Arial" w:hAnsi="Arial" w:cs="Arial"/>
                <w:color w:val="FFFFFF" w:themeColor="background1"/>
                <w:szCs w:val="21"/>
              </w:rPr>
              <w:t>Study design</w:t>
            </w:r>
          </w:p>
        </w:tc>
        <w:tc>
          <w:tcPr>
            <w:tcW w:w="32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6A1D0DE3" w14:textId="77777777" w:rsidR="000D4F1C" w:rsidRPr="003B7D4E" w:rsidRDefault="000D4F1C" w:rsidP="004A3414">
            <w:pPr>
              <w:jc w:val="center"/>
              <w:rPr>
                <w:rFonts w:ascii="Arial" w:hAnsi="Arial" w:cs="Arial"/>
                <w:b/>
                <w:bCs/>
                <w:color w:val="FFFFFF"/>
                <w:szCs w:val="21"/>
              </w:rPr>
            </w:pPr>
            <w:r w:rsidRPr="003B7D4E">
              <w:rPr>
                <w:rFonts w:ascii="Arial" w:hAnsi="Arial" w:cs="Arial"/>
                <w:color w:val="FFFFFF" w:themeColor="background1"/>
                <w:szCs w:val="21"/>
              </w:rPr>
              <w:t>Risk of bias</w:t>
            </w:r>
          </w:p>
        </w:tc>
        <w:tc>
          <w:tcPr>
            <w:tcW w:w="44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77AAABD5" w14:textId="77777777" w:rsidR="000D4F1C" w:rsidRPr="003B7D4E" w:rsidRDefault="000D4F1C" w:rsidP="004A3414">
            <w:pPr>
              <w:jc w:val="center"/>
              <w:rPr>
                <w:rFonts w:ascii="Arial" w:hAnsi="Arial" w:cs="Arial"/>
                <w:b/>
                <w:bCs/>
                <w:color w:val="FFFFFF"/>
                <w:szCs w:val="21"/>
              </w:rPr>
            </w:pPr>
            <w:r w:rsidRPr="003B7D4E">
              <w:rPr>
                <w:rFonts w:ascii="Arial" w:hAnsi="Arial" w:cs="Arial"/>
                <w:color w:val="FFFFFF" w:themeColor="background1"/>
                <w:szCs w:val="21"/>
              </w:rPr>
              <w:t>Indirectness</w:t>
            </w:r>
          </w:p>
        </w:tc>
        <w:tc>
          <w:tcPr>
            <w:tcW w:w="48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698EF992" w14:textId="77777777" w:rsidR="000D4F1C" w:rsidRPr="003B7D4E" w:rsidRDefault="000D4F1C" w:rsidP="004A3414">
            <w:pPr>
              <w:jc w:val="center"/>
              <w:rPr>
                <w:rFonts w:ascii="Arial" w:hAnsi="Arial" w:cs="Arial"/>
                <w:b/>
                <w:bCs/>
                <w:color w:val="FFFFFF"/>
                <w:szCs w:val="21"/>
              </w:rPr>
            </w:pPr>
            <w:r w:rsidRPr="003B7D4E">
              <w:rPr>
                <w:rFonts w:ascii="Arial" w:hAnsi="Arial" w:cs="Arial"/>
                <w:color w:val="FFFFFF" w:themeColor="background1"/>
                <w:szCs w:val="21"/>
              </w:rPr>
              <w:t>Inconsistency</w:t>
            </w:r>
          </w:p>
        </w:tc>
        <w:tc>
          <w:tcPr>
            <w:tcW w:w="41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2D094529" w14:textId="77777777" w:rsidR="000D4F1C" w:rsidRPr="003B7D4E" w:rsidRDefault="000D4F1C" w:rsidP="004A3414">
            <w:pPr>
              <w:jc w:val="center"/>
              <w:rPr>
                <w:rFonts w:ascii="Arial" w:hAnsi="Arial" w:cs="Arial"/>
                <w:b/>
                <w:bCs/>
                <w:color w:val="FFFFFF"/>
                <w:szCs w:val="21"/>
              </w:rPr>
            </w:pPr>
            <w:r w:rsidRPr="003B7D4E">
              <w:rPr>
                <w:rFonts w:ascii="Arial" w:hAnsi="Arial" w:cs="Arial"/>
                <w:color w:val="FFFFFF" w:themeColor="background1"/>
                <w:szCs w:val="21"/>
              </w:rPr>
              <w:t>Imprecision</w:t>
            </w:r>
          </w:p>
        </w:tc>
        <w:tc>
          <w:tcPr>
            <w:tcW w:w="2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57AEF7AE" w14:textId="77777777" w:rsidR="000D4F1C" w:rsidRPr="003B7D4E" w:rsidRDefault="000D4F1C" w:rsidP="004A3414">
            <w:pPr>
              <w:jc w:val="center"/>
              <w:rPr>
                <w:rFonts w:ascii="Arial" w:hAnsi="Arial" w:cs="Arial"/>
                <w:b/>
                <w:bCs/>
                <w:color w:val="FFFFFF"/>
                <w:szCs w:val="21"/>
              </w:rPr>
            </w:pPr>
            <w:r w:rsidRPr="003B7D4E">
              <w:rPr>
                <w:rFonts w:ascii="Arial" w:hAnsi="Arial" w:cs="Arial"/>
                <w:b/>
                <w:bCs/>
                <w:color w:val="FFFFFF"/>
                <w:szCs w:val="21"/>
              </w:rPr>
              <w:t>Others</w:t>
            </w:r>
          </w:p>
        </w:tc>
        <w:tc>
          <w:tcPr>
            <w:tcW w:w="4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6E60BA7B" w14:textId="77777777" w:rsidR="000D4F1C" w:rsidRPr="003B7D4E" w:rsidRDefault="000D4F1C" w:rsidP="004A3414">
            <w:pPr>
              <w:jc w:val="center"/>
              <w:rPr>
                <w:rFonts w:ascii="Arial" w:hAnsi="Arial" w:cs="Arial"/>
                <w:b/>
                <w:bCs/>
                <w:color w:val="FFFFFF"/>
                <w:szCs w:val="21"/>
              </w:rPr>
            </w:pPr>
            <w:r w:rsidRPr="003B7D4E">
              <w:rPr>
                <w:rFonts w:ascii="Arial" w:hAnsi="Arial" w:cs="Arial"/>
                <w:b/>
                <w:bCs/>
                <w:color w:val="FFFFFF"/>
                <w:szCs w:val="21"/>
              </w:rPr>
              <w:t>Early tracheostomy</w:t>
            </w:r>
          </w:p>
        </w:tc>
        <w:tc>
          <w:tcPr>
            <w:tcW w:w="4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0FDEEC95" w14:textId="77777777" w:rsidR="000D4F1C" w:rsidRPr="003B7D4E" w:rsidRDefault="000D4F1C" w:rsidP="004A3414">
            <w:pPr>
              <w:jc w:val="center"/>
              <w:rPr>
                <w:rFonts w:ascii="Arial" w:hAnsi="Arial" w:cs="Arial"/>
                <w:b/>
                <w:bCs/>
                <w:color w:val="FFFFFF"/>
                <w:szCs w:val="21"/>
              </w:rPr>
            </w:pPr>
            <w:r w:rsidRPr="003B7D4E">
              <w:rPr>
                <w:rFonts w:ascii="Arial" w:hAnsi="Arial" w:cs="Arial"/>
                <w:b/>
                <w:bCs/>
                <w:color w:val="FFFFFF"/>
                <w:szCs w:val="21"/>
              </w:rPr>
              <w:t>No Early tracheostomy</w:t>
            </w:r>
          </w:p>
        </w:tc>
        <w:tc>
          <w:tcPr>
            <w:tcW w:w="34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7626D92E" w14:textId="77777777" w:rsidR="000D4F1C" w:rsidRPr="003B7D4E" w:rsidRDefault="000D4F1C" w:rsidP="004A3414">
            <w:pPr>
              <w:jc w:val="center"/>
              <w:rPr>
                <w:rFonts w:ascii="Arial" w:hAnsi="Arial" w:cs="Arial"/>
                <w:b/>
                <w:bCs/>
                <w:color w:val="FFFFFF"/>
                <w:szCs w:val="21"/>
              </w:rPr>
            </w:pPr>
            <w:r w:rsidRPr="003B7D4E">
              <w:rPr>
                <w:rFonts w:ascii="Arial" w:hAnsi="Arial" w:cs="Arial"/>
                <w:b/>
                <w:bCs/>
                <w:color w:val="FFFFFF"/>
                <w:szCs w:val="21"/>
              </w:rPr>
              <w:t>Relative index</w:t>
            </w:r>
            <w:r w:rsidRPr="003B7D4E">
              <w:rPr>
                <w:rFonts w:ascii="Arial" w:hAnsi="Arial" w:cs="Arial"/>
                <w:b/>
                <w:bCs/>
                <w:color w:val="FFFFFF"/>
                <w:szCs w:val="21"/>
              </w:rPr>
              <w:br/>
              <w:t>(95% CI)</w:t>
            </w:r>
          </w:p>
        </w:tc>
        <w:tc>
          <w:tcPr>
            <w:tcW w:w="34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4B66BDBC" w14:textId="77777777" w:rsidR="000D4F1C" w:rsidRPr="003B7D4E" w:rsidRDefault="000D4F1C" w:rsidP="004A3414">
            <w:pPr>
              <w:jc w:val="center"/>
              <w:rPr>
                <w:rFonts w:ascii="Arial" w:hAnsi="Arial" w:cs="Arial"/>
                <w:b/>
                <w:bCs/>
                <w:color w:val="FFFFFF"/>
                <w:szCs w:val="21"/>
              </w:rPr>
            </w:pPr>
            <w:r w:rsidRPr="003B7D4E">
              <w:rPr>
                <w:rFonts w:ascii="Arial" w:hAnsi="Arial" w:cs="Arial"/>
                <w:b/>
                <w:bCs/>
                <w:color w:val="FFFFFF"/>
                <w:szCs w:val="21"/>
              </w:rPr>
              <w:t>Absolute index</w:t>
            </w:r>
            <w:r w:rsidRPr="003B7D4E">
              <w:rPr>
                <w:rFonts w:ascii="Arial" w:hAnsi="Arial" w:cs="Arial"/>
                <w:b/>
                <w:bCs/>
                <w:color w:val="FFFFFF"/>
                <w:szCs w:val="21"/>
              </w:rPr>
              <w:br/>
              <w:t>(95% CI)</w:t>
            </w:r>
          </w:p>
        </w:tc>
        <w:tc>
          <w:tcPr>
            <w:tcW w:w="361" w:type="pct"/>
            <w:vMerge/>
            <w:vAlign w:val="center"/>
            <w:hideMark/>
          </w:tcPr>
          <w:p w14:paraId="3F89B13C" w14:textId="77777777" w:rsidR="000D4F1C" w:rsidRPr="003B7D4E" w:rsidRDefault="000D4F1C" w:rsidP="004A3414">
            <w:pPr>
              <w:rPr>
                <w:rFonts w:ascii="Arial" w:hAnsi="Arial" w:cs="Arial"/>
                <w:b/>
                <w:bCs/>
                <w:color w:val="FFFFFF"/>
                <w:szCs w:val="21"/>
              </w:rPr>
            </w:pPr>
          </w:p>
        </w:tc>
        <w:tc>
          <w:tcPr>
            <w:tcW w:w="418" w:type="pct"/>
            <w:vMerge/>
            <w:vAlign w:val="center"/>
            <w:hideMark/>
          </w:tcPr>
          <w:p w14:paraId="20611FC5" w14:textId="77777777" w:rsidR="000D4F1C" w:rsidRPr="003B7D4E" w:rsidRDefault="000D4F1C" w:rsidP="004A3414">
            <w:pPr>
              <w:rPr>
                <w:rFonts w:ascii="Arial" w:hAnsi="Arial" w:cs="Arial"/>
                <w:b/>
                <w:bCs/>
                <w:color w:val="FFFFFF"/>
                <w:szCs w:val="21"/>
              </w:rPr>
            </w:pPr>
          </w:p>
        </w:tc>
      </w:tr>
      <w:tr w:rsidR="000D4F1C" w:rsidRPr="003B7D4E" w14:paraId="5CAAED9A"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7EE2C4F5" w14:textId="77777777" w:rsidR="000D4F1C" w:rsidRPr="003B7D4E" w:rsidRDefault="000D4F1C" w:rsidP="004A3414">
            <w:pPr>
              <w:rPr>
                <w:rFonts w:ascii="Arial" w:hAnsi="Arial" w:cs="Arial"/>
                <w:b/>
                <w:bCs/>
                <w:color w:val="000000"/>
                <w:szCs w:val="21"/>
              </w:rPr>
            </w:pPr>
            <w:r w:rsidRPr="003B7D4E">
              <w:rPr>
                <w:rFonts w:ascii="Arial" w:hAnsi="Arial" w:cs="Arial"/>
                <w:b/>
                <w:bCs/>
                <w:color w:val="000000"/>
                <w:szCs w:val="21"/>
              </w:rPr>
              <w:t>Mortality*</w:t>
            </w:r>
          </w:p>
        </w:tc>
      </w:tr>
      <w:tr w:rsidR="000D4F1C" w:rsidRPr="003B7D4E" w14:paraId="395C10D9" w14:textId="77777777" w:rsidTr="004A3414">
        <w:trPr>
          <w:cantSplit/>
        </w:trPr>
        <w:tc>
          <w:tcPr>
            <w:tcW w:w="29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6A1DDD" w14:textId="77777777" w:rsidR="000D4F1C" w:rsidRPr="003B7D4E" w:rsidRDefault="000D4F1C" w:rsidP="004A3414">
            <w:pPr>
              <w:jc w:val="center"/>
              <w:rPr>
                <w:rFonts w:ascii="Arial" w:hAnsi="Arial" w:cs="Arial"/>
                <w:szCs w:val="21"/>
              </w:rPr>
            </w:pPr>
            <w:r w:rsidRPr="003B7D4E">
              <w:rPr>
                <w:rFonts w:ascii="Arial" w:hAnsi="Arial" w:cs="Arial"/>
                <w:szCs w:val="21"/>
              </w:rPr>
              <w:t>14</w:t>
            </w:r>
          </w:p>
        </w:tc>
        <w:tc>
          <w:tcPr>
            <w:tcW w:w="27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0876DD" w14:textId="77777777" w:rsidR="000D4F1C" w:rsidRPr="003B7D4E" w:rsidRDefault="000D4F1C" w:rsidP="004A3414">
            <w:pPr>
              <w:jc w:val="center"/>
              <w:rPr>
                <w:rFonts w:ascii="Arial" w:hAnsi="Arial" w:cs="Arial"/>
                <w:szCs w:val="21"/>
              </w:rPr>
            </w:pPr>
            <w:r w:rsidRPr="003B7D4E">
              <w:rPr>
                <w:rFonts w:ascii="Arial" w:hAnsi="Arial" w:cs="Arial"/>
                <w:szCs w:val="21"/>
              </w:rPr>
              <w:t>RCT</w:t>
            </w:r>
          </w:p>
        </w:tc>
        <w:tc>
          <w:tcPr>
            <w:tcW w:w="32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C4AC03" w14:textId="77777777" w:rsidR="000D4F1C" w:rsidRPr="003B7D4E" w:rsidRDefault="000D4F1C" w:rsidP="004A3414">
            <w:pPr>
              <w:jc w:val="center"/>
              <w:rPr>
                <w:rFonts w:ascii="Arial" w:hAnsi="Arial" w:cs="Arial"/>
                <w:szCs w:val="21"/>
              </w:rPr>
            </w:pPr>
            <w:r w:rsidRPr="003B7D4E">
              <w:rPr>
                <w:rFonts w:ascii="Arial" w:hAnsi="Arial" w:cs="Arial"/>
                <w:szCs w:val="21"/>
              </w:rPr>
              <w:t>Not Serious</w:t>
            </w:r>
          </w:p>
        </w:tc>
        <w:tc>
          <w:tcPr>
            <w:tcW w:w="44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07E3FA" w14:textId="77777777" w:rsidR="000D4F1C" w:rsidRPr="003B7D4E" w:rsidRDefault="000D4F1C" w:rsidP="004A3414">
            <w:pPr>
              <w:jc w:val="center"/>
              <w:rPr>
                <w:rFonts w:ascii="Arial" w:hAnsi="Arial" w:cs="Arial"/>
                <w:szCs w:val="21"/>
              </w:rPr>
            </w:pPr>
            <w:r w:rsidRPr="003B7D4E">
              <w:rPr>
                <w:rFonts w:ascii="Arial" w:hAnsi="Arial" w:cs="Arial"/>
                <w:szCs w:val="21"/>
              </w:rPr>
              <w:t xml:space="preserve">Not Serious </w:t>
            </w:r>
          </w:p>
        </w:tc>
        <w:tc>
          <w:tcPr>
            <w:tcW w:w="48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C1D573" w14:textId="77777777" w:rsidR="000D4F1C" w:rsidRPr="003B7D4E" w:rsidRDefault="000D4F1C" w:rsidP="004A3414">
            <w:pPr>
              <w:jc w:val="center"/>
              <w:rPr>
                <w:rFonts w:ascii="Arial" w:hAnsi="Arial" w:cs="Arial"/>
                <w:szCs w:val="21"/>
              </w:rPr>
            </w:pPr>
            <w:r w:rsidRPr="003B7D4E">
              <w:rPr>
                <w:rFonts w:ascii="Arial" w:hAnsi="Arial" w:cs="Arial"/>
                <w:szCs w:val="21"/>
              </w:rPr>
              <w:t>Serious</w:t>
            </w:r>
            <w:r w:rsidRPr="003B7D4E">
              <w:rPr>
                <w:rFonts w:ascii="Arial" w:hAnsi="Arial" w:cs="Arial"/>
                <w:szCs w:val="21"/>
                <w:vertAlign w:val="superscript"/>
              </w:rPr>
              <w:t>a</w:t>
            </w:r>
            <w:r w:rsidRPr="003B7D4E">
              <w:rPr>
                <w:rFonts w:ascii="Arial" w:hAnsi="Arial" w:cs="Arial"/>
                <w:szCs w:val="21"/>
              </w:rPr>
              <w:t xml:space="preserve"> </w:t>
            </w:r>
          </w:p>
        </w:tc>
        <w:tc>
          <w:tcPr>
            <w:tcW w:w="41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265846" w14:textId="77777777" w:rsidR="000D4F1C" w:rsidRPr="003B7D4E" w:rsidRDefault="000D4F1C" w:rsidP="004A3414">
            <w:pPr>
              <w:jc w:val="center"/>
              <w:rPr>
                <w:rFonts w:ascii="Arial" w:hAnsi="Arial" w:cs="Arial"/>
                <w:szCs w:val="21"/>
              </w:rPr>
            </w:pPr>
            <w:r w:rsidRPr="003B7D4E">
              <w:rPr>
                <w:rFonts w:ascii="Arial" w:hAnsi="Arial" w:cs="Arial"/>
                <w:szCs w:val="21"/>
              </w:rPr>
              <w:t>Not Serious</w:t>
            </w:r>
          </w:p>
        </w:tc>
        <w:tc>
          <w:tcPr>
            <w:tcW w:w="2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153173" w14:textId="77777777" w:rsidR="000D4F1C" w:rsidRPr="003B7D4E" w:rsidRDefault="000D4F1C" w:rsidP="004A3414">
            <w:pPr>
              <w:jc w:val="center"/>
              <w:rPr>
                <w:rFonts w:ascii="Arial" w:hAnsi="Arial" w:cs="Arial"/>
                <w:szCs w:val="21"/>
              </w:rPr>
            </w:pPr>
            <w:r w:rsidRPr="003B7D4E">
              <w:rPr>
                <w:rFonts w:ascii="Arial" w:hAnsi="Arial" w:cs="Arial"/>
                <w:szCs w:val="21"/>
              </w:rPr>
              <w:t xml:space="preserve">None </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16CF35" w14:textId="77777777" w:rsidR="000D4F1C" w:rsidRPr="003B7D4E" w:rsidRDefault="000D4F1C" w:rsidP="004A3414">
            <w:pPr>
              <w:rPr>
                <w:rFonts w:ascii="Arial" w:hAnsi="Arial" w:cs="Arial"/>
                <w:szCs w:val="21"/>
              </w:rPr>
            </w:pPr>
            <w:r w:rsidRPr="003B7D4E">
              <w:rPr>
                <w:rFonts w:ascii="Arial" w:hAnsi="Arial" w:cs="Arial"/>
                <w:color w:val="000000"/>
                <w:szCs w:val="21"/>
              </w:rPr>
              <w:t xml:space="preserve">440/1462 (30.1%) </w:t>
            </w:r>
          </w:p>
          <w:p w14:paraId="4D181A91" w14:textId="77777777" w:rsidR="000D4F1C" w:rsidRPr="003B7D4E" w:rsidRDefault="000D4F1C" w:rsidP="004A3414">
            <w:pPr>
              <w:jc w:val="center"/>
              <w:rPr>
                <w:rFonts w:ascii="Arial" w:hAnsi="Arial" w:cs="Arial"/>
                <w:szCs w:val="21"/>
              </w:rPr>
            </w:pPr>
            <w:r w:rsidRPr="003B7D4E">
              <w:rPr>
                <w:rFonts w:ascii="Arial" w:hAnsi="Arial" w:cs="Arial"/>
                <w:szCs w:val="21"/>
              </w:rPr>
              <w:t xml:space="preserve"> </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BFFF53" w14:textId="77777777" w:rsidR="000D4F1C" w:rsidRPr="003B7D4E" w:rsidRDefault="000D4F1C" w:rsidP="004A3414">
            <w:pPr>
              <w:rPr>
                <w:rFonts w:ascii="Arial" w:hAnsi="Arial" w:cs="Arial"/>
                <w:szCs w:val="21"/>
              </w:rPr>
            </w:pPr>
            <w:r w:rsidRPr="003B7D4E">
              <w:rPr>
                <w:rStyle w:val="cell-value"/>
                <w:rFonts w:ascii="Arial" w:hAnsi="Arial" w:cs="Arial"/>
                <w:szCs w:val="21"/>
              </w:rPr>
              <w:t xml:space="preserve"> </w:t>
            </w:r>
            <w:r w:rsidRPr="003B7D4E">
              <w:rPr>
                <w:rFonts w:ascii="Arial" w:hAnsi="Arial" w:cs="Arial"/>
                <w:color w:val="000000"/>
                <w:szCs w:val="21"/>
              </w:rPr>
              <w:t xml:space="preserve">476/1425 (33.4%) </w:t>
            </w:r>
          </w:p>
          <w:p w14:paraId="50B2D40A" w14:textId="77777777" w:rsidR="000D4F1C" w:rsidRPr="003B7D4E" w:rsidRDefault="000D4F1C" w:rsidP="004A3414">
            <w:pPr>
              <w:jc w:val="center"/>
              <w:rPr>
                <w:rFonts w:ascii="Arial" w:hAnsi="Arial" w:cs="Arial"/>
                <w:szCs w:val="21"/>
              </w:rPr>
            </w:pPr>
          </w:p>
        </w:tc>
        <w:tc>
          <w:tcPr>
            <w:tcW w:w="34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7D6902" w14:textId="77777777" w:rsidR="000D4F1C" w:rsidRPr="003B7D4E" w:rsidRDefault="000D4F1C" w:rsidP="004A3414">
            <w:pPr>
              <w:rPr>
                <w:rFonts w:ascii="Arial" w:hAnsi="Arial" w:cs="Arial"/>
                <w:szCs w:val="21"/>
              </w:rPr>
            </w:pPr>
            <w:r w:rsidRPr="003B7D4E">
              <w:rPr>
                <w:rFonts w:ascii="Arial" w:hAnsi="Arial" w:cs="Arial"/>
                <w:b/>
                <w:bCs/>
                <w:color w:val="000000"/>
                <w:szCs w:val="21"/>
              </w:rPr>
              <w:t>RR 0.89</w:t>
            </w:r>
            <w:r w:rsidRPr="003B7D4E">
              <w:rPr>
                <w:rFonts w:ascii="Arial" w:hAnsi="Arial" w:cs="Arial"/>
                <w:color w:val="000000"/>
                <w:szCs w:val="21"/>
              </w:rPr>
              <w:br/>
              <w:t>(0.79 to 1.00)</w:t>
            </w:r>
          </w:p>
          <w:p w14:paraId="213268B7" w14:textId="77777777" w:rsidR="000D4F1C" w:rsidRPr="003B7D4E" w:rsidRDefault="000D4F1C" w:rsidP="004A3414">
            <w:pPr>
              <w:jc w:val="center"/>
              <w:rPr>
                <w:rFonts w:ascii="Arial" w:hAnsi="Arial" w:cs="Arial"/>
                <w:szCs w:val="21"/>
              </w:rPr>
            </w:pPr>
          </w:p>
        </w:tc>
        <w:tc>
          <w:tcPr>
            <w:tcW w:w="34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E7F90B" w14:textId="77777777" w:rsidR="000D4F1C" w:rsidRPr="003B7D4E" w:rsidRDefault="000D4F1C" w:rsidP="004A3414">
            <w:pPr>
              <w:jc w:val="center"/>
              <w:rPr>
                <w:rFonts w:ascii="Arial" w:hAnsi="Arial" w:cs="Arial"/>
                <w:szCs w:val="21"/>
              </w:rPr>
            </w:pPr>
            <w:r w:rsidRPr="003B7D4E">
              <w:rPr>
                <w:rFonts w:ascii="Arial" w:hAnsi="Arial" w:cs="Arial"/>
                <w:szCs w:val="21"/>
              </w:rPr>
              <w:t>-37 per 1000 patients (-70</w:t>
            </w:r>
            <w:r w:rsidRPr="003B7D4E">
              <w:rPr>
                <w:rFonts w:ascii="Arial" w:hAnsi="Arial" w:cs="Arial"/>
                <w:szCs w:val="21"/>
              </w:rPr>
              <w:t>〜</w:t>
            </w:r>
            <w:r w:rsidRPr="003B7D4E">
              <w:rPr>
                <w:rFonts w:ascii="Arial" w:hAnsi="Arial" w:cs="Arial"/>
                <w:szCs w:val="21"/>
              </w:rPr>
              <w:t>0)</w:t>
            </w:r>
          </w:p>
        </w:tc>
        <w:tc>
          <w:tcPr>
            <w:tcW w:w="36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49D630" w14:textId="77777777" w:rsidR="000D4F1C" w:rsidRPr="003B7D4E" w:rsidRDefault="000D4F1C" w:rsidP="004A3414">
            <w:pPr>
              <w:rPr>
                <w:rFonts w:ascii="Arial" w:hAnsi="Arial" w:cs="Arial"/>
                <w:szCs w:val="21"/>
              </w:rPr>
            </w:pPr>
            <w:r w:rsidRPr="003B7D4E">
              <w:rPr>
                <w:rFonts w:ascii="Cambria Math" w:hAnsi="Cambria Math" w:cs="Cambria Math"/>
                <w:color w:val="000000"/>
                <w:szCs w:val="21"/>
              </w:rPr>
              <w:t>⨁⨁⨁</w:t>
            </w:r>
            <w:r w:rsidRPr="003B7D4E">
              <w:rPr>
                <w:rFonts w:ascii="Segoe UI Symbol" w:eastAsia="ＭＳ 明朝" w:hAnsi="Segoe UI Symbol" w:cs="Segoe UI Symbol"/>
                <w:color w:val="000000"/>
                <w:szCs w:val="21"/>
              </w:rPr>
              <w:t>◯</w:t>
            </w:r>
          </w:p>
          <w:p w14:paraId="5EAADC4F" w14:textId="77777777" w:rsidR="000D4F1C" w:rsidRPr="003B7D4E" w:rsidRDefault="000D4F1C" w:rsidP="004A3414">
            <w:pPr>
              <w:jc w:val="center"/>
              <w:rPr>
                <w:rFonts w:ascii="Arial" w:hAnsi="Arial" w:cs="Arial"/>
                <w:szCs w:val="21"/>
              </w:rPr>
            </w:pPr>
            <w:r w:rsidRPr="003B7D4E">
              <w:rPr>
                <w:rFonts w:ascii="Arial" w:hAnsi="Arial" w:cs="Arial"/>
                <w:szCs w:val="21"/>
              </w:rPr>
              <w:t>moderate</w:t>
            </w:r>
          </w:p>
        </w:tc>
        <w:tc>
          <w:tcPr>
            <w:tcW w:w="41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D2999D" w14:textId="77777777" w:rsidR="000D4F1C" w:rsidRPr="003B7D4E" w:rsidRDefault="000D4F1C" w:rsidP="004A3414">
            <w:pPr>
              <w:jc w:val="center"/>
              <w:rPr>
                <w:rFonts w:ascii="Arial" w:hAnsi="Arial" w:cs="Arial"/>
                <w:szCs w:val="21"/>
              </w:rPr>
            </w:pPr>
            <w:r w:rsidRPr="003B7D4E">
              <w:rPr>
                <w:rFonts w:ascii="Arial" w:hAnsi="Arial" w:cs="Arial"/>
                <w:szCs w:val="21"/>
              </w:rPr>
              <w:t>Critical</w:t>
            </w:r>
          </w:p>
        </w:tc>
      </w:tr>
      <w:tr w:rsidR="000D4F1C" w:rsidRPr="003B7D4E" w14:paraId="28B3E264"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1BFF357E" w14:textId="77777777" w:rsidR="000D4F1C" w:rsidRPr="003B7D4E" w:rsidRDefault="000D4F1C" w:rsidP="004A3414">
            <w:pPr>
              <w:rPr>
                <w:rFonts w:ascii="Arial" w:hAnsi="Arial" w:cs="Arial"/>
                <w:b/>
                <w:bCs/>
                <w:color w:val="000000"/>
                <w:szCs w:val="21"/>
              </w:rPr>
            </w:pPr>
            <w:r w:rsidRPr="003B7D4E">
              <w:rPr>
                <w:rFonts w:ascii="Arial" w:hAnsi="Arial" w:cs="Arial"/>
                <w:b/>
                <w:bCs/>
                <w:color w:val="000000"/>
                <w:szCs w:val="21"/>
              </w:rPr>
              <w:t>Ventilator Associated Pneumonia (VAP)</w:t>
            </w:r>
          </w:p>
        </w:tc>
      </w:tr>
      <w:tr w:rsidR="000D4F1C" w:rsidRPr="003B7D4E" w14:paraId="04BA1D9E" w14:textId="77777777" w:rsidTr="004A3414">
        <w:trPr>
          <w:cantSplit/>
        </w:trPr>
        <w:tc>
          <w:tcPr>
            <w:tcW w:w="29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00D1F9" w14:textId="77777777" w:rsidR="000D4F1C" w:rsidRPr="003B7D4E" w:rsidRDefault="000D4F1C" w:rsidP="004A3414">
            <w:pPr>
              <w:jc w:val="center"/>
              <w:rPr>
                <w:rFonts w:ascii="Arial" w:hAnsi="Arial" w:cs="Arial"/>
                <w:szCs w:val="21"/>
              </w:rPr>
            </w:pPr>
            <w:r w:rsidRPr="003B7D4E">
              <w:rPr>
                <w:rFonts w:ascii="Arial" w:hAnsi="Arial" w:cs="Arial"/>
                <w:szCs w:val="21"/>
              </w:rPr>
              <w:t>8</w:t>
            </w:r>
          </w:p>
        </w:tc>
        <w:tc>
          <w:tcPr>
            <w:tcW w:w="27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840769" w14:textId="77777777" w:rsidR="000D4F1C" w:rsidRPr="003B7D4E" w:rsidRDefault="000D4F1C" w:rsidP="004A3414">
            <w:pPr>
              <w:jc w:val="center"/>
              <w:rPr>
                <w:rFonts w:ascii="Arial" w:hAnsi="Arial" w:cs="Arial"/>
                <w:szCs w:val="21"/>
              </w:rPr>
            </w:pPr>
            <w:r w:rsidRPr="003B7D4E">
              <w:rPr>
                <w:rFonts w:ascii="Arial" w:hAnsi="Arial" w:cs="Arial"/>
                <w:szCs w:val="21"/>
              </w:rPr>
              <w:t xml:space="preserve">RCT </w:t>
            </w:r>
          </w:p>
        </w:tc>
        <w:tc>
          <w:tcPr>
            <w:tcW w:w="32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1D2BB3" w14:textId="77777777" w:rsidR="000D4F1C" w:rsidRPr="003B7D4E" w:rsidRDefault="000D4F1C" w:rsidP="004A3414">
            <w:pPr>
              <w:rPr>
                <w:rFonts w:ascii="Arial" w:hAnsi="Arial" w:cs="Arial"/>
                <w:szCs w:val="21"/>
                <w:vertAlign w:val="superscript"/>
              </w:rPr>
            </w:pPr>
            <w:r w:rsidRPr="003B7D4E">
              <w:rPr>
                <w:rFonts w:ascii="Arial" w:hAnsi="Arial" w:cs="Arial"/>
                <w:szCs w:val="21"/>
              </w:rPr>
              <w:t>Serious</w:t>
            </w:r>
            <w:r w:rsidRPr="003B7D4E">
              <w:rPr>
                <w:rFonts w:ascii="Arial" w:hAnsi="Arial" w:cs="Arial"/>
                <w:szCs w:val="21"/>
                <w:vertAlign w:val="superscript"/>
              </w:rPr>
              <w:t>b</w:t>
            </w:r>
          </w:p>
        </w:tc>
        <w:tc>
          <w:tcPr>
            <w:tcW w:w="44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2242E0" w14:textId="77777777" w:rsidR="000D4F1C" w:rsidRPr="003B7D4E" w:rsidRDefault="000D4F1C" w:rsidP="004A3414">
            <w:pPr>
              <w:jc w:val="center"/>
              <w:rPr>
                <w:rFonts w:ascii="Arial" w:hAnsi="Arial" w:cs="Arial"/>
                <w:szCs w:val="21"/>
                <w:vertAlign w:val="superscript"/>
              </w:rPr>
            </w:pPr>
            <w:r w:rsidRPr="003B7D4E">
              <w:rPr>
                <w:rFonts w:ascii="Arial" w:hAnsi="Arial" w:cs="Arial"/>
                <w:szCs w:val="21"/>
              </w:rPr>
              <w:t>Serious</w:t>
            </w:r>
            <w:r w:rsidRPr="003B7D4E">
              <w:rPr>
                <w:rFonts w:ascii="Arial" w:hAnsi="Arial" w:cs="Arial"/>
                <w:szCs w:val="21"/>
                <w:vertAlign w:val="superscript"/>
              </w:rPr>
              <w:t>c</w:t>
            </w:r>
          </w:p>
        </w:tc>
        <w:tc>
          <w:tcPr>
            <w:tcW w:w="48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6C64D7" w14:textId="77777777" w:rsidR="000D4F1C" w:rsidRPr="003B7D4E" w:rsidRDefault="000D4F1C" w:rsidP="004A3414">
            <w:pPr>
              <w:jc w:val="center"/>
              <w:rPr>
                <w:rFonts w:ascii="Arial" w:hAnsi="Arial" w:cs="Arial"/>
                <w:szCs w:val="21"/>
                <w:vertAlign w:val="superscript"/>
              </w:rPr>
            </w:pPr>
            <w:r w:rsidRPr="003B7D4E">
              <w:rPr>
                <w:rFonts w:ascii="Arial" w:hAnsi="Arial" w:cs="Arial"/>
                <w:szCs w:val="21"/>
              </w:rPr>
              <w:t>Serious</w:t>
            </w:r>
            <w:r w:rsidRPr="003B7D4E">
              <w:rPr>
                <w:rFonts w:ascii="Arial" w:hAnsi="Arial" w:cs="Arial"/>
                <w:szCs w:val="21"/>
                <w:vertAlign w:val="superscript"/>
              </w:rPr>
              <w:t>a</w:t>
            </w:r>
          </w:p>
        </w:tc>
        <w:tc>
          <w:tcPr>
            <w:tcW w:w="41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65614C" w14:textId="77777777" w:rsidR="000D4F1C" w:rsidRPr="003B7D4E" w:rsidRDefault="000D4F1C" w:rsidP="004A3414">
            <w:pPr>
              <w:jc w:val="center"/>
              <w:rPr>
                <w:rFonts w:ascii="Arial" w:hAnsi="Arial" w:cs="Arial"/>
                <w:szCs w:val="21"/>
                <w:vertAlign w:val="superscript"/>
              </w:rPr>
            </w:pPr>
            <w:r w:rsidRPr="003B7D4E">
              <w:rPr>
                <w:rFonts w:ascii="Arial" w:hAnsi="Arial" w:cs="Arial"/>
                <w:szCs w:val="21"/>
              </w:rPr>
              <w:t>Serious</w:t>
            </w:r>
            <w:r w:rsidRPr="003B7D4E">
              <w:rPr>
                <w:rFonts w:ascii="Arial" w:hAnsi="Arial" w:cs="Arial"/>
                <w:szCs w:val="21"/>
                <w:vertAlign w:val="superscript"/>
              </w:rPr>
              <w:t>d</w:t>
            </w:r>
          </w:p>
        </w:tc>
        <w:tc>
          <w:tcPr>
            <w:tcW w:w="2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528E9B" w14:textId="77777777" w:rsidR="000D4F1C" w:rsidRPr="003B7D4E" w:rsidRDefault="000D4F1C" w:rsidP="004A3414">
            <w:pPr>
              <w:jc w:val="center"/>
              <w:rPr>
                <w:rFonts w:ascii="Arial" w:hAnsi="Arial" w:cs="Arial"/>
                <w:szCs w:val="21"/>
              </w:rPr>
            </w:pPr>
            <w:r w:rsidRPr="003B7D4E">
              <w:rPr>
                <w:rFonts w:ascii="Arial" w:hAnsi="Arial" w:cs="Arial"/>
                <w:szCs w:val="21"/>
              </w:rPr>
              <w:t>None</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359CA8" w14:textId="77777777" w:rsidR="000D4F1C" w:rsidRPr="003B7D4E" w:rsidRDefault="000D4F1C" w:rsidP="004A3414">
            <w:pPr>
              <w:rPr>
                <w:rFonts w:ascii="Arial" w:hAnsi="Arial" w:cs="Arial"/>
                <w:szCs w:val="21"/>
              </w:rPr>
            </w:pPr>
            <w:r w:rsidRPr="003B7D4E">
              <w:rPr>
                <w:rFonts w:ascii="Arial" w:hAnsi="Arial" w:cs="Arial"/>
                <w:color w:val="000000"/>
                <w:szCs w:val="21"/>
              </w:rPr>
              <w:t>163/766 (21.3%)</w:t>
            </w:r>
          </w:p>
          <w:p w14:paraId="3BC7DCC1" w14:textId="77777777" w:rsidR="000D4F1C" w:rsidRPr="003B7D4E" w:rsidRDefault="000D4F1C" w:rsidP="004A3414">
            <w:pPr>
              <w:jc w:val="center"/>
              <w:rPr>
                <w:rFonts w:ascii="Arial" w:hAnsi="Arial" w:cs="Arial"/>
                <w:szCs w:val="21"/>
              </w:rPr>
            </w:pP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6CBE89" w14:textId="77777777" w:rsidR="000D4F1C" w:rsidRPr="003B7D4E" w:rsidRDefault="000D4F1C" w:rsidP="004A3414">
            <w:pPr>
              <w:rPr>
                <w:rFonts w:ascii="Arial" w:hAnsi="Arial" w:cs="Arial"/>
                <w:szCs w:val="21"/>
              </w:rPr>
            </w:pPr>
            <w:r w:rsidRPr="003B7D4E">
              <w:rPr>
                <w:rStyle w:val="cell-value"/>
                <w:rFonts w:ascii="Arial" w:hAnsi="Arial" w:cs="Arial"/>
                <w:szCs w:val="21"/>
              </w:rPr>
              <w:t xml:space="preserve"> </w:t>
            </w:r>
            <w:r w:rsidRPr="003B7D4E">
              <w:rPr>
                <w:rFonts w:ascii="Arial" w:hAnsi="Arial" w:cs="Arial"/>
                <w:color w:val="000000"/>
                <w:szCs w:val="21"/>
              </w:rPr>
              <w:t>203/761 (26.7%)</w:t>
            </w:r>
          </w:p>
          <w:p w14:paraId="4FD69996" w14:textId="77777777" w:rsidR="000D4F1C" w:rsidRPr="003B7D4E" w:rsidRDefault="000D4F1C" w:rsidP="004A3414">
            <w:pPr>
              <w:jc w:val="center"/>
              <w:rPr>
                <w:rFonts w:ascii="Arial" w:hAnsi="Arial" w:cs="Arial"/>
                <w:szCs w:val="21"/>
              </w:rPr>
            </w:pPr>
          </w:p>
        </w:tc>
        <w:tc>
          <w:tcPr>
            <w:tcW w:w="3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CEE73B" w14:textId="77777777" w:rsidR="000D4F1C" w:rsidRPr="003B7D4E" w:rsidRDefault="000D4F1C" w:rsidP="004A3414">
            <w:pPr>
              <w:rPr>
                <w:rFonts w:ascii="Arial" w:hAnsi="Arial" w:cs="Arial"/>
                <w:szCs w:val="21"/>
              </w:rPr>
            </w:pPr>
            <w:r w:rsidRPr="003B7D4E">
              <w:rPr>
                <w:rFonts w:ascii="Arial" w:hAnsi="Arial" w:cs="Arial"/>
                <w:b/>
                <w:bCs/>
                <w:color w:val="000000"/>
                <w:szCs w:val="21"/>
              </w:rPr>
              <w:t>RR 0.75</w:t>
            </w:r>
            <w:r w:rsidRPr="003B7D4E">
              <w:rPr>
                <w:rFonts w:ascii="Arial" w:hAnsi="Arial" w:cs="Arial"/>
                <w:color w:val="000000"/>
                <w:szCs w:val="21"/>
              </w:rPr>
              <w:br/>
              <w:t xml:space="preserve">(0.55 to 1.02) </w:t>
            </w:r>
          </w:p>
        </w:tc>
        <w:tc>
          <w:tcPr>
            <w:tcW w:w="34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89B72B" w14:textId="77777777" w:rsidR="000D4F1C" w:rsidRPr="003B7D4E" w:rsidRDefault="000D4F1C" w:rsidP="004A3414">
            <w:pPr>
              <w:jc w:val="center"/>
              <w:rPr>
                <w:rFonts w:ascii="Arial" w:hAnsi="Arial" w:cs="Arial"/>
                <w:szCs w:val="21"/>
                <w:highlight w:val="yellow"/>
              </w:rPr>
            </w:pPr>
            <w:r w:rsidRPr="003B7D4E">
              <w:rPr>
                <w:rFonts w:ascii="Arial" w:hAnsi="Arial" w:cs="Arial"/>
                <w:szCs w:val="21"/>
              </w:rPr>
              <w:t>-67 per 1000 patients (-120</w:t>
            </w:r>
            <w:r w:rsidRPr="003B7D4E">
              <w:rPr>
                <w:rFonts w:ascii="Arial" w:hAnsi="Arial" w:cs="Arial"/>
                <w:szCs w:val="21"/>
              </w:rPr>
              <w:t>〜</w:t>
            </w:r>
            <w:r w:rsidRPr="003B7D4E">
              <w:rPr>
                <w:rFonts w:ascii="Arial" w:hAnsi="Arial" w:cs="Arial"/>
                <w:szCs w:val="21"/>
              </w:rPr>
              <w:t>+5)</w:t>
            </w:r>
          </w:p>
        </w:tc>
        <w:tc>
          <w:tcPr>
            <w:tcW w:w="36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44ECD4" w14:textId="77777777" w:rsidR="000D4F1C" w:rsidRPr="003B7D4E" w:rsidRDefault="000D4F1C" w:rsidP="004A3414">
            <w:pPr>
              <w:rPr>
                <w:rFonts w:ascii="Arial" w:hAnsi="Arial" w:cs="Arial"/>
                <w:szCs w:val="21"/>
              </w:rPr>
            </w:pPr>
            <w:r w:rsidRPr="003B7D4E">
              <w:rPr>
                <w:rFonts w:ascii="Cambria Math" w:hAnsi="Cambria Math" w:cs="Cambria Math"/>
                <w:color w:val="000000"/>
                <w:szCs w:val="21"/>
              </w:rPr>
              <w:t>⨁</w:t>
            </w:r>
            <w:r w:rsidRPr="003B7D4E">
              <w:rPr>
                <w:rFonts w:ascii="Segoe UI Symbol" w:eastAsia="ＭＳ 明朝" w:hAnsi="Segoe UI Symbol" w:cs="Segoe UI Symbol"/>
                <w:color w:val="000000"/>
                <w:szCs w:val="21"/>
              </w:rPr>
              <w:t>◯◯◯</w:t>
            </w:r>
          </w:p>
          <w:p w14:paraId="3F3E2C66" w14:textId="77777777" w:rsidR="000D4F1C" w:rsidRPr="003B7D4E" w:rsidRDefault="000D4F1C" w:rsidP="004A3414">
            <w:pPr>
              <w:jc w:val="center"/>
              <w:rPr>
                <w:rFonts w:ascii="Arial" w:hAnsi="Arial" w:cs="Arial"/>
                <w:szCs w:val="21"/>
              </w:rPr>
            </w:pPr>
            <w:r w:rsidRPr="003B7D4E">
              <w:rPr>
                <w:rFonts w:ascii="Arial" w:hAnsi="Arial" w:cs="Arial"/>
                <w:szCs w:val="21"/>
              </w:rPr>
              <w:t>Very low</w:t>
            </w:r>
          </w:p>
        </w:tc>
        <w:tc>
          <w:tcPr>
            <w:tcW w:w="41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3A2569" w14:textId="77777777" w:rsidR="000D4F1C" w:rsidRPr="003B7D4E" w:rsidRDefault="000D4F1C" w:rsidP="004A3414">
            <w:pPr>
              <w:jc w:val="center"/>
              <w:rPr>
                <w:rFonts w:ascii="Arial" w:hAnsi="Arial" w:cs="Arial"/>
                <w:szCs w:val="21"/>
              </w:rPr>
            </w:pPr>
            <w:r w:rsidRPr="003B7D4E">
              <w:rPr>
                <w:rFonts w:ascii="Arial" w:hAnsi="Arial" w:cs="Arial"/>
                <w:szCs w:val="21"/>
              </w:rPr>
              <w:t>Critical</w:t>
            </w:r>
          </w:p>
        </w:tc>
      </w:tr>
      <w:tr w:rsidR="000D4F1C" w:rsidRPr="003B7D4E" w14:paraId="1C20FFB7"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730EDC29" w14:textId="77777777" w:rsidR="000D4F1C" w:rsidRPr="003B7D4E" w:rsidRDefault="000D4F1C" w:rsidP="004A3414">
            <w:pPr>
              <w:rPr>
                <w:rFonts w:ascii="Arial" w:hAnsi="Arial" w:cs="Arial"/>
                <w:b/>
                <w:bCs/>
                <w:color w:val="000000"/>
                <w:szCs w:val="21"/>
              </w:rPr>
            </w:pPr>
            <w:r w:rsidRPr="003B7D4E">
              <w:rPr>
                <w:rFonts w:ascii="Arial" w:hAnsi="Arial" w:cs="Arial"/>
                <w:b/>
                <w:bCs/>
                <w:color w:val="000000"/>
                <w:szCs w:val="21"/>
              </w:rPr>
              <w:t>Ventilator Free Days (28 days)</w:t>
            </w:r>
          </w:p>
        </w:tc>
      </w:tr>
      <w:tr w:rsidR="000D4F1C" w:rsidRPr="003B7D4E" w14:paraId="35E31569" w14:textId="77777777" w:rsidTr="004A3414">
        <w:trPr>
          <w:cantSplit/>
        </w:trPr>
        <w:tc>
          <w:tcPr>
            <w:tcW w:w="29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FEDBD5" w14:textId="77777777" w:rsidR="000D4F1C" w:rsidRPr="003B7D4E" w:rsidRDefault="000D4F1C" w:rsidP="004A3414">
            <w:pPr>
              <w:jc w:val="center"/>
              <w:rPr>
                <w:rFonts w:ascii="Arial" w:hAnsi="Arial" w:cs="Arial"/>
                <w:szCs w:val="21"/>
              </w:rPr>
            </w:pPr>
            <w:r w:rsidRPr="003B7D4E">
              <w:rPr>
                <w:rFonts w:ascii="Arial" w:hAnsi="Arial" w:cs="Arial"/>
                <w:szCs w:val="21"/>
              </w:rPr>
              <w:t>4</w:t>
            </w:r>
          </w:p>
        </w:tc>
        <w:tc>
          <w:tcPr>
            <w:tcW w:w="27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4457BE" w14:textId="77777777" w:rsidR="000D4F1C" w:rsidRPr="003B7D4E" w:rsidRDefault="000D4F1C" w:rsidP="004A3414">
            <w:pPr>
              <w:jc w:val="center"/>
              <w:rPr>
                <w:rFonts w:ascii="Arial" w:hAnsi="Arial" w:cs="Arial"/>
                <w:szCs w:val="21"/>
              </w:rPr>
            </w:pPr>
            <w:r w:rsidRPr="003B7D4E">
              <w:rPr>
                <w:rFonts w:ascii="Arial" w:hAnsi="Arial" w:cs="Arial"/>
                <w:szCs w:val="21"/>
              </w:rPr>
              <w:t>RCT</w:t>
            </w:r>
          </w:p>
        </w:tc>
        <w:tc>
          <w:tcPr>
            <w:tcW w:w="32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E6D3EF" w14:textId="77777777" w:rsidR="000D4F1C" w:rsidRPr="003B7D4E" w:rsidRDefault="000D4F1C" w:rsidP="004A3414">
            <w:pPr>
              <w:jc w:val="center"/>
              <w:rPr>
                <w:rFonts w:ascii="Arial" w:hAnsi="Arial" w:cs="Arial"/>
                <w:szCs w:val="21"/>
                <w:vertAlign w:val="superscript"/>
              </w:rPr>
            </w:pPr>
            <w:r w:rsidRPr="003B7D4E">
              <w:rPr>
                <w:rFonts w:ascii="Arial" w:hAnsi="Arial" w:cs="Arial"/>
                <w:szCs w:val="21"/>
              </w:rPr>
              <w:t>Serious</w:t>
            </w:r>
            <w:r w:rsidRPr="003B7D4E">
              <w:rPr>
                <w:rFonts w:ascii="Arial" w:hAnsi="Arial" w:cs="Arial"/>
                <w:szCs w:val="21"/>
                <w:vertAlign w:val="superscript"/>
              </w:rPr>
              <w:t>b</w:t>
            </w:r>
          </w:p>
        </w:tc>
        <w:tc>
          <w:tcPr>
            <w:tcW w:w="44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5D75B4" w14:textId="77777777" w:rsidR="000D4F1C" w:rsidRPr="003B7D4E" w:rsidRDefault="000D4F1C" w:rsidP="004A3414">
            <w:pPr>
              <w:jc w:val="center"/>
              <w:rPr>
                <w:rFonts w:ascii="Arial" w:hAnsi="Arial" w:cs="Arial"/>
                <w:szCs w:val="21"/>
              </w:rPr>
            </w:pPr>
            <w:r w:rsidRPr="003B7D4E">
              <w:rPr>
                <w:rFonts w:ascii="Arial" w:hAnsi="Arial" w:cs="Arial"/>
                <w:szCs w:val="21"/>
              </w:rPr>
              <w:t>Not Serious</w:t>
            </w:r>
          </w:p>
        </w:tc>
        <w:tc>
          <w:tcPr>
            <w:tcW w:w="48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795A3A" w14:textId="77777777" w:rsidR="000D4F1C" w:rsidRPr="003B7D4E" w:rsidRDefault="000D4F1C" w:rsidP="004A3414">
            <w:pPr>
              <w:jc w:val="center"/>
              <w:rPr>
                <w:rFonts w:ascii="Arial" w:hAnsi="Arial" w:cs="Arial"/>
                <w:szCs w:val="21"/>
                <w:vertAlign w:val="superscript"/>
              </w:rPr>
            </w:pPr>
            <w:r w:rsidRPr="003B7D4E">
              <w:rPr>
                <w:rFonts w:ascii="Arial" w:hAnsi="Arial" w:cs="Arial"/>
                <w:szCs w:val="21"/>
              </w:rPr>
              <w:t>Serious</w:t>
            </w:r>
            <w:r w:rsidRPr="003B7D4E">
              <w:rPr>
                <w:rFonts w:ascii="Arial" w:hAnsi="Arial" w:cs="Arial"/>
                <w:szCs w:val="21"/>
                <w:vertAlign w:val="superscript"/>
              </w:rPr>
              <w:t>a</w:t>
            </w:r>
          </w:p>
        </w:tc>
        <w:tc>
          <w:tcPr>
            <w:tcW w:w="41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8722D5" w14:textId="77777777" w:rsidR="000D4F1C" w:rsidRPr="003B7D4E" w:rsidRDefault="000D4F1C" w:rsidP="004A3414">
            <w:pPr>
              <w:jc w:val="center"/>
              <w:rPr>
                <w:rFonts w:ascii="Arial" w:hAnsi="Arial" w:cs="Arial"/>
                <w:szCs w:val="21"/>
              </w:rPr>
            </w:pPr>
            <w:r w:rsidRPr="003B7D4E">
              <w:rPr>
                <w:rFonts w:ascii="Arial" w:hAnsi="Arial" w:cs="Arial"/>
                <w:szCs w:val="21"/>
              </w:rPr>
              <w:t>Not Serious</w:t>
            </w:r>
          </w:p>
        </w:tc>
        <w:tc>
          <w:tcPr>
            <w:tcW w:w="2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503552" w14:textId="77777777" w:rsidR="000D4F1C" w:rsidRPr="003B7D4E" w:rsidRDefault="000D4F1C" w:rsidP="004A3414">
            <w:pPr>
              <w:jc w:val="center"/>
              <w:rPr>
                <w:rFonts w:ascii="Arial" w:hAnsi="Arial" w:cs="Arial"/>
                <w:szCs w:val="21"/>
              </w:rPr>
            </w:pPr>
            <w:r w:rsidRPr="003B7D4E">
              <w:rPr>
                <w:rFonts w:ascii="Arial" w:hAnsi="Arial" w:cs="Arial"/>
                <w:szCs w:val="21"/>
              </w:rPr>
              <w:t>None</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1A72DE" w14:textId="77777777" w:rsidR="000D4F1C" w:rsidRPr="003B7D4E" w:rsidRDefault="000D4F1C" w:rsidP="004A3414">
            <w:pPr>
              <w:jc w:val="center"/>
              <w:rPr>
                <w:rFonts w:ascii="Arial" w:hAnsi="Arial" w:cs="Arial"/>
                <w:szCs w:val="21"/>
              </w:rPr>
            </w:pPr>
            <w:r w:rsidRPr="003B7D4E">
              <w:rPr>
                <w:rFonts w:ascii="Arial" w:hAnsi="Arial" w:cs="Arial"/>
                <w:szCs w:val="21"/>
              </w:rPr>
              <w:t>621</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B56D97" w14:textId="77777777" w:rsidR="000D4F1C" w:rsidRPr="003B7D4E" w:rsidRDefault="000D4F1C" w:rsidP="004A3414">
            <w:pPr>
              <w:jc w:val="center"/>
              <w:rPr>
                <w:rFonts w:ascii="Arial" w:hAnsi="Arial" w:cs="Arial"/>
                <w:szCs w:val="21"/>
              </w:rPr>
            </w:pPr>
            <w:r w:rsidRPr="003B7D4E">
              <w:rPr>
                <w:rFonts w:ascii="Arial" w:hAnsi="Arial" w:cs="Arial"/>
                <w:szCs w:val="21"/>
              </w:rPr>
              <w:t>622</w:t>
            </w:r>
          </w:p>
        </w:tc>
        <w:tc>
          <w:tcPr>
            <w:tcW w:w="34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3A0382" w14:textId="77777777" w:rsidR="000D4F1C" w:rsidRPr="003B7D4E" w:rsidRDefault="000D4F1C" w:rsidP="004A3414">
            <w:pPr>
              <w:jc w:val="center"/>
              <w:rPr>
                <w:rFonts w:ascii="Arial" w:hAnsi="Arial" w:cs="Arial"/>
                <w:szCs w:val="21"/>
              </w:rPr>
            </w:pPr>
            <w:r w:rsidRPr="003B7D4E">
              <w:rPr>
                <w:rFonts w:ascii="Arial" w:hAnsi="Arial" w:cs="Arial"/>
                <w:szCs w:val="21"/>
              </w:rPr>
              <w:t>-</w:t>
            </w:r>
          </w:p>
        </w:tc>
        <w:tc>
          <w:tcPr>
            <w:tcW w:w="34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A58146" w14:textId="77777777" w:rsidR="000D4F1C" w:rsidRPr="003B7D4E" w:rsidRDefault="000D4F1C" w:rsidP="004A3414">
            <w:pPr>
              <w:jc w:val="center"/>
              <w:rPr>
                <w:rFonts w:ascii="Arial" w:hAnsi="Arial" w:cs="Arial"/>
                <w:szCs w:val="21"/>
              </w:rPr>
            </w:pPr>
            <w:r w:rsidRPr="003B7D4E">
              <w:rPr>
                <w:rFonts w:ascii="Arial" w:hAnsi="Arial" w:cs="Arial"/>
                <w:szCs w:val="21"/>
              </w:rPr>
              <w:t>Average 1.2 days longer (+0.57</w:t>
            </w:r>
            <w:r w:rsidRPr="003B7D4E">
              <w:rPr>
                <w:rFonts w:ascii="Arial" w:hAnsi="Arial" w:cs="Arial"/>
                <w:szCs w:val="21"/>
              </w:rPr>
              <w:t>〜</w:t>
            </w:r>
            <w:r w:rsidRPr="003B7D4E">
              <w:rPr>
                <w:rFonts w:ascii="Arial" w:hAnsi="Arial" w:cs="Arial"/>
                <w:szCs w:val="21"/>
              </w:rPr>
              <w:t>+1.82)</w:t>
            </w:r>
          </w:p>
        </w:tc>
        <w:tc>
          <w:tcPr>
            <w:tcW w:w="36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5D1566" w14:textId="77777777" w:rsidR="000D4F1C" w:rsidRPr="003B7D4E" w:rsidRDefault="000D4F1C" w:rsidP="004A3414">
            <w:pPr>
              <w:rPr>
                <w:rFonts w:ascii="Arial" w:hAnsi="Arial" w:cs="Arial"/>
                <w:szCs w:val="21"/>
              </w:rPr>
            </w:pPr>
            <w:r w:rsidRPr="003B7D4E">
              <w:rPr>
                <w:rFonts w:ascii="Cambria Math" w:hAnsi="Cambria Math" w:cs="Cambria Math"/>
                <w:color w:val="000000"/>
                <w:szCs w:val="21"/>
              </w:rPr>
              <w:t>⨁⨁</w:t>
            </w:r>
            <w:r w:rsidRPr="003B7D4E">
              <w:rPr>
                <w:rFonts w:ascii="Segoe UI Symbol" w:eastAsia="ＭＳ 明朝" w:hAnsi="Segoe UI Symbol" w:cs="Segoe UI Symbol"/>
                <w:color w:val="000000"/>
                <w:szCs w:val="21"/>
              </w:rPr>
              <w:t>◯◯</w:t>
            </w:r>
          </w:p>
          <w:p w14:paraId="410AC205" w14:textId="77777777" w:rsidR="000D4F1C" w:rsidRPr="003B7D4E" w:rsidRDefault="000D4F1C" w:rsidP="004A3414">
            <w:pPr>
              <w:jc w:val="center"/>
              <w:rPr>
                <w:rFonts w:ascii="Arial" w:hAnsi="Arial" w:cs="Arial"/>
                <w:szCs w:val="21"/>
              </w:rPr>
            </w:pPr>
            <w:r w:rsidRPr="003B7D4E">
              <w:rPr>
                <w:rFonts w:ascii="Arial" w:hAnsi="Arial" w:cs="Arial"/>
                <w:szCs w:val="21"/>
              </w:rPr>
              <w:t>low</w:t>
            </w:r>
          </w:p>
        </w:tc>
        <w:tc>
          <w:tcPr>
            <w:tcW w:w="41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C21D18" w14:textId="77777777" w:rsidR="000D4F1C" w:rsidRPr="003B7D4E" w:rsidRDefault="000D4F1C" w:rsidP="004A3414">
            <w:pPr>
              <w:jc w:val="center"/>
              <w:rPr>
                <w:rFonts w:ascii="Arial" w:hAnsi="Arial" w:cs="Arial"/>
                <w:szCs w:val="21"/>
              </w:rPr>
            </w:pPr>
            <w:r w:rsidRPr="003B7D4E">
              <w:rPr>
                <w:rFonts w:ascii="Arial" w:hAnsi="Arial" w:cs="Arial"/>
                <w:szCs w:val="21"/>
              </w:rPr>
              <w:t>Critical</w:t>
            </w:r>
          </w:p>
        </w:tc>
      </w:tr>
      <w:tr w:rsidR="000D4F1C" w:rsidRPr="003B7D4E" w14:paraId="505A576E" w14:textId="77777777" w:rsidTr="004A3414">
        <w:trPr>
          <w:cantSplit/>
        </w:trPr>
        <w:tc>
          <w:tcPr>
            <w:tcW w:w="5000" w:type="pct"/>
            <w:gridSpan w:val="13"/>
            <w:shd w:val="clear" w:color="auto" w:fill="FFFFFF" w:themeFill="background1"/>
            <w:tcMar>
              <w:top w:w="75" w:type="dxa"/>
              <w:left w:w="100" w:type="dxa"/>
              <w:bottom w:w="100" w:type="dxa"/>
              <w:right w:w="100" w:type="dxa"/>
            </w:tcMar>
            <w:vAlign w:val="center"/>
            <w:hideMark/>
          </w:tcPr>
          <w:p w14:paraId="63B92200" w14:textId="77777777" w:rsidR="000D4F1C" w:rsidRPr="003B7D4E" w:rsidRDefault="000D4F1C" w:rsidP="004A3414">
            <w:pPr>
              <w:rPr>
                <w:rFonts w:ascii="Arial" w:hAnsi="Arial" w:cs="Arial"/>
                <w:b/>
                <w:bCs/>
                <w:color w:val="000000"/>
                <w:szCs w:val="21"/>
              </w:rPr>
            </w:pPr>
            <w:r w:rsidRPr="003B7D4E">
              <w:rPr>
                <w:rFonts w:ascii="Arial" w:hAnsi="Arial" w:cs="Arial"/>
                <w:b/>
                <w:bCs/>
                <w:color w:val="000000"/>
                <w:szCs w:val="21"/>
              </w:rPr>
              <w:lastRenderedPageBreak/>
              <w:t>Average number of days nurses rated as comfortable (1-15 days)</w:t>
            </w:r>
          </w:p>
        </w:tc>
      </w:tr>
      <w:tr w:rsidR="000D4F1C" w:rsidRPr="003B7D4E" w14:paraId="3A6CC43C" w14:textId="77777777" w:rsidTr="004A3414">
        <w:trPr>
          <w:cantSplit/>
        </w:trPr>
        <w:tc>
          <w:tcPr>
            <w:tcW w:w="29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D8F359" w14:textId="77777777" w:rsidR="000D4F1C" w:rsidRPr="003B7D4E" w:rsidRDefault="000D4F1C" w:rsidP="004A3414">
            <w:pPr>
              <w:jc w:val="center"/>
              <w:rPr>
                <w:rFonts w:ascii="Arial" w:hAnsi="Arial" w:cs="Arial"/>
                <w:szCs w:val="21"/>
              </w:rPr>
            </w:pPr>
            <w:r w:rsidRPr="003B7D4E">
              <w:rPr>
                <w:rFonts w:ascii="Arial" w:hAnsi="Arial" w:cs="Arial"/>
                <w:szCs w:val="21"/>
              </w:rPr>
              <w:t>1</w:t>
            </w:r>
          </w:p>
        </w:tc>
        <w:tc>
          <w:tcPr>
            <w:tcW w:w="27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FC75C0" w14:textId="77777777" w:rsidR="000D4F1C" w:rsidRPr="003B7D4E" w:rsidRDefault="000D4F1C" w:rsidP="004A3414">
            <w:pPr>
              <w:jc w:val="center"/>
              <w:rPr>
                <w:rFonts w:ascii="Arial" w:hAnsi="Arial" w:cs="Arial"/>
                <w:szCs w:val="21"/>
              </w:rPr>
            </w:pPr>
            <w:r w:rsidRPr="003B7D4E">
              <w:rPr>
                <w:rFonts w:ascii="Arial" w:hAnsi="Arial" w:cs="Arial"/>
                <w:szCs w:val="21"/>
              </w:rPr>
              <w:t>RCT</w:t>
            </w:r>
          </w:p>
        </w:tc>
        <w:tc>
          <w:tcPr>
            <w:tcW w:w="32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3E071D" w14:textId="77777777" w:rsidR="000D4F1C" w:rsidRPr="003B7D4E" w:rsidRDefault="000D4F1C" w:rsidP="004A3414">
            <w:pPr>
              <w:rPr>
                <w:rFonts w:ascii="Arial" w:hAnsi="Arial" w:cs="Arial"/>
                <w:szCs w:val="21"/>
                <w:vertAlign w:val="superscript"/>
              </w:rPr>
            </w:pPr>
            <w:r w:rsidRPr="003B7D4E">
              <w:rPr>
                <w:rFonts w:ascii="Arial" w:hAnsi="Arial" w:cs="Arial"/>
                <w:szCs w:val="21"/>
              </w:rPr>
              <w:t>Serious</w:t>
            </w:r>
            <w:r w:rsidRPr="003B7D4E">
              <w:rPr>
                <w:rFonts w:ascii="Arial" w:hAnsi="Arial" w:cs="Arial"/>
                <w:szCs w:val="21"/>
                <w:vertAlign w:val="superscript"/>
              </w:rPr>
              <w:t>b</w:t>
            </w:r>
          </w:p>
        </w:tc>
        <w:tc>
          <w:tcPr>
            <w:tcW w:w="44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A3BE80" w14:textId="77777777" w:rsidR="000D4F1C" w:rsidRPr="003B7D4E" w:rsidRDefault="000D4F1C" w:rsidP="004A3414">
            <w:pPr>
              <w:jc w:val="center"/>
              <w:rPr>
                <w:rFonts w:ascii="Arial" w:hAnsi="Arial" w:cs="Arial"/>
                <w:szCs w:val="21"/>
              </w:rPr>
            </w:pPr>
            <w:r w:rsidRPr="003B7D4E">
              <w:rPr>
                <w:rFonts w:ascii="Arial" w:hAnsi="Arial" w:cs="Arial"/>
                <w:szCs w:val="21"/>
              </w:rPr>
              <w:t xml:space="preserve">Not Serious </w:t>
            </w:r>
          </w:p>
        </w:tc>
        <w:tc>
          <w:tcPr>
            <w:tcW w:w="48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D0129D" w14:textId="77777777" w:rsidR="000D4F1C" w:rsidRPr="003B7D4E" w:rsidRDefault="000D4F1C" w:rsidP="004A3414">
            <w:pPr>
              <w:jc w:val="center"/>
              <w:rPr>
                <w:rFonts w:ascii="Arial" w:hAnsi="Arial" w:cs="Arial"/>
                <w:szCs w:val="21"/>
                <w:vertAlign w:val="superscript"/>
              </w:rPr>
            </w:pPr>
            <w:r w:rsidRPr="003B7D4E">
              <w:rPr>
                <w:rFonts w:ascii="Arial" w:hAnsi="Arial" w:cs="Arial"/>
                <w:szCs w:val="21"/>
              </w:rPr>
              <w:t>Serious</w:t>
            </w:r>
            <w:r w:rsidRPr="003B7D4E">
              <w:rPr>
                <w:rFonts w:ascii="Arial" w:hAnsi="Arial" w:cs="Arial"/>
                <w:szCs w:val="21"/>
                <w:vertAlign w:val="superscript"/>
              </w:rPr>
              <w:t>a</w:t>
            </w:r>
          </w:p>
        </w:tc>
        <w:tc>
          <w:tcPr>
            <w:tcW w:w="41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66C9E7" w14:textId="77777777" w:rsidR="000D4F1C" w:rsidRPr="003B7D4E" w:rsidRDefault="000D4F1C" w:rsidP="004A3414">
            <w:pPr>
              <w:jc w:val="center"/>
              <w:rPr>
                <w:rFonts w:ascii="Arial" w:hAnsi="Arial" w:cs="Arial"/>
                <w:szCs w:val="21"/>
                <w:vertAlign w:val="superscript"/>
              </w:rPr>
            </w:pPr>
            <w:r w:rsidRPr="003B7D4E">
              <w:rPr>
                <w:rFonts w:ascii="Arial" w:hAnsi="Arial" w:cs="Arial"/>
                <w:szCs w:val="21"/>
              </w:rPr>
              <w:t>Serious</w:t>
            </w:r>
            <w:r w:rsidRPr="003B7D4E">
              <w:rPr>
                <w:rFonts w:ascii="Arial" w:hAnsi="Arial" w:cs="Arial"/>
                <w:szCs w:val="21"/>
                <w:vertAlign w:val="superscript"/>
              </w:rPr>
              <w:t>e</w:t>
            </w:r>
          </w:p>
        </w:tc>
        <w:tc>
          <w:tcPr>
            <w:tcW w:w="2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5C9DF4" w14:textId="77777777" w:rsidR="000D4F1C" w:rsidRPr="003B7D4E" w:rsidRDefault="000D4F1C" w:rsidP="004A3414">
            <w:pPr>
              <w:jc w:val="center"/>
              <w:rPr>
                <w:rFonts w:ascii="Arial" w:hAnsi="Arial" w:cs="Arial"/>
                <w:szCs w:val="21"/>
              </w:rPr>
            </w:pPr>
            <w:r w:rsidRPr="003B7D4E">
              <w:rPr>
                <w:rFonts w:ascii="Arial" w:hAnsi="Arial" w:cs="Arial"/>
                <w:szCs w:val="21"/>
              </w:rPr>
              <w:t>None</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245702" w14:textId="77777777" w:rsidR="000D4F1C" w:rsidRPr="003B7D4E" w:rsidRDefault="000D4F1C" w:rsidP="004A3414">
            <w:pPr>
              <w:jc w:val="center"/>
              <w:rPr>
                <w:rFonts w:ascii="Arial" w:hAnsi="Arial" w:cs="Arial"/>
                <w:szCs w:val="21"/>
              </w:rPr>
            </w:pPr>
            <w:r w:rsidRPr="003B7D4E">
              <w:rPr>
                <w:rFonts w:ascii="Arial" w:hAnsi="Arial" w:cs="Arial"/>
                <w:szCs w:val="21"/>
              </w:rPr>
              <w:t>109</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2AB87F" w14:textId="77777777" w:rsidR="000D4F1C" w:rsidRPr="003B7D4E" w:rsidRDefault="000D4F1C" w:rsidP="004A3414">
            <w:pPr>
              <w:jc w:val="center"/>
              <w:rPr>
                <w:rFonts w:ascii="Arial" w:hAnsi="Arial" w:cs="Arial"/>
                <w:szCs w:val="21"/>
              </w:rPr>
            </w:pPr>
            <w:r w:rsidRPr="003B7D4E">
              <w:rPr>
                <w:rStyle w:val="cell-value"/>
                <w:rFonts w:ascii="Arial" w:hAnsi="Arial" w:cs="Arial"/>
                <w:szCs w:val="21"/>
              </w:rPr>
              <w:t>107</w:t>
            </w:r>
          </w:p>
        </w:tc>
        <w:tc>
          <w:tcPr>
            <w:tcW w:w="34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F4D8FF" w14:textId="77777777" w:rsidR="000D4F1C" w:rsidRPr="003B7D4E" w:rsidRDefault="000D4F1C" w:rsidP="004A3414">
            <w:pPr>
              <w:jc w:val="center"/>
              <w:rPr>
                <w:rFonts w:ascii="Arial" w:hAnsi="Arial" w:cs="Arial"/>
                <w:szCs w:val="21"/>
              </w:rPr>
            </w:pPr>
            <w:r w:rsidRPr="003B7D4E">
              <w:rPr>
                <w:rFonts w:ascii="Arial" w:hAnsi="Arial" w:cs="Arial"/>
                <w:szCs w:val="21"/>
              </w:rPr>
              <w:t>-</w:t>
            </w:r>
          </w:p>
        </w:tc>
        <w:tc>
          <w:tcPr>
            <w:tcW w:w="34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358807" w14:textId="77777777" w:rsidR="000D4F1C" w:rsidRPr="003B7D4E" w:rsidRDefault="000D4F1C" w:rsidP="004A3414">
            <w:pPr>
              <w:jc w:val="center"/>
              <w:rPr>
                <w:rFonts w:ascii="Arial" w:hAnsi="Arial" w:cs="Arial"/>
                <w:szCs w:val="21"/>
              </w:rPr>
            </w:pPr>
            <w:r w:rsidRPr="003B7D4E">
              <w:rPr>
                <w:rFonts w:ascii="Arial" w:hAnsi="Arial" w:cs="Arial"/>
                <w:szCs w:val="21"/>
              </w:rPr>
              <w:t>Average 1.4 days longer (+0.3</w:t>
            </w:r>
            <w:r w:rsidRPr="003B7D4E">
              <w:rPr>
                <w:rFonts w:ascii="Arial" w:hAnsi="Arial" w:cs="Arial"/>
                <w:szCs w:val="21"/>
              </w:rPr>
              <w:t>〜</w:t>
            </w:r>
            <w:r w:rsidRPr="003B7D4E">
              <w:rPr>
                <w:rFonts w:ascii="Arial" w:hAnsi="Arial" w:cs="Arial"/>
                <w:szCs w:val="21"/>
              </w:rPr>
              <w:t>+2.5)</w:t>
            </w:r>
          </w:p>
        </w:tc>
        <w:tc>
          <w:tcPr>
            <w:tcW w:w="36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B042C5" w14:textId="77777777" w:rsidR="000D4F1C" w:rsidRPr="003B7D4E" w:rsidRDefault="000D4F1C" w:rsidP="004A3414">
            <w:pPr>
              <w:rPr>
                <w:rFonts w:ascii="Arial" w:hAnsi="Arial" w:cs="Arial"/>
                <w:szCs w:val="21"/>
              </w:rPr>
            </w:pPr>
            <w:r w:rsidRPr="003B7D4E">
              <w:rPr>
                <w:rFonts w:ascii="Cambria Math" w:hAnsi="Cambria Math" w:cs="Cambria Math"/>
                <w:color w:val="000000"/>
                <w:szCs w:val="21"/>
              </w:rPr>
              <w:t>⨁</w:t>
            </w:r>
            <w:r w:rsidRPr="003B7D4E">
              <w:rPr>
                <w:rFonts w:ascii="Segoe UI Symbol" w:eastAsia="ＭＳ 明朝" w:hAnsi="Segoe UI Symbol" w:cs="Segoe UI Symbol"/>
                <w:color w:val="000000"/>
                <w:szCs w:val="21"/>
              </w:rPr>
              <w:t>◯◯◯</w:t>
            </w:r>
          </w:p>
          <w:p w14:paraId="74FE4B51" w14:textId="77777777" w:rsidR="000D4F1C" w:rsidRPr="003B7D4E" w:rsidRDefault="000D4F1C" w:rsidP="004A3414">
            <w:pPr>
              <w:jc w:val="center"/>
              <w:rPr>
                <w:rFonts w:ascii="Arial" w:hAnsi="Arial" w:cs="Arial"/>
                <w:szCs w:val="21"/>
              </w:rPr>
            </w:pPr>
            <w:r w:rsidRPr="003B7D4E">
              <w:rPr>
                <w:rFonts w:ascii="Arial" w:hAnsi="Arial" w:cs="Arial"/>
                <w:szCs w:val="21"/>
              </w:rPr>
              <w:t>Very low</w:t>
            </w:r>
          </w:p>
        </w:tc>
        <w:tc>
          <w:tcPr>
            <w:tcW w:w="41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9C54C4" w14:textId="77777777" w:rsidR="000D4F1C" w:rsidRPr="003B7D4E" w:rsidRDefault="000D4F1C" w:rsidP="004A3414">
            <w:pPr>
              <w:jc w:val="center"/>
              <w:rPr>
                <w:rFonts w:ascii="Arial" w:hAnsi="Arial" w:cs="Arial"/>
                <w:szCs w:val="21"/>
              </w:rPr>
            </w:pPr>
            <w:r w:rsidRPr="003B7D4E">
              <w:rPr>
                <w:rFonts w:ascii="Arial" w:hAnsi="Arial" w:cs="Arial"/>
                <w:szCs w:val="21"/>
              </w:rPr>
              <w:t>Important</w:t>
            </w:r>
          </w:p>
        </w:tc>
      </w:tr>
      <w:tr w:rsidR="000D4F1C" w:rsidRPr="003B7D4E" w14:paraId="1962CF04" w14:textId="77777777" w:rsidTr="004A3414">
        <w:tblPrEx>
          <w:tblCellMar>
            <w:top w:w="0" w:type="dxa"/>
            <w:left w:w="108" w:type="dxa"/>
            <w:bottom w:w="0" w:type="dxa"/>
            <w:right w:w="108" w:type="dxa"/>
          </w:tblCellMar>
        </w:tblPrEx>
        <w:tc>
          <w:tcPr>
            <w:tcW w:w="5000" w:type="pct"/>
            <w:gridSpan w:val="13"/>
            <w:shd w:val="clear" w:color="auto" w:fill="FFFFFF" w:themeFill="background1"/>
            <w:tcMar>
              <w:top w:w="75" w:type="dxa"/>
              <w:left w:w="100" w:type="dxa"/>
              <w:bottom w:w="100" w:type="dxa"/>
              <w:right w:w="100" w:type="dxa"/>
            </w:tcMar>
            <w:vAlign w:val="center"/>
          </w:tcPr>
          <w:p w14:paraId="79B11440" w14:textId="77777777" w:rsidR="000D4F1C" w:rsidRPr="003B7D4E" w:rsidRDefault="000D4F1C" w:rsidP="004A3414">
            <w:pPr>
              <w:rPr>
                <w:rFonts w:ascii="Arial" w:hAnsi="Arial" w:cs="Arial"/>
                <w:b/>
                <w:bCs/>
                <w:color w:val="000000" w:themeColor="text1"/>
                <w:szCs w:val="21"/>
              </w:rPr>
            </w:pPr>
            <w:r w:rsidRPr="003B7D4E">
              <w:rPr>
                <w:rFonts w:ascii="Arial" w:hAnsi="Arial" w:cs="Arial"/>
                <w:b/>
                <w:bCs/>
                <w:color w:val="000000" w:themeColor="text1"/>
                <w:szCs w:val="21"/>
              </w:rPr>
              <w:t>Bleeding at tracheostomy site</w:t>
            </w:r>
          </w:p>
        </w:tc>
      </w:tr>
      <w:tr w:rsidR="000D4F1C" w:rsidRPr="003B7D4E" w14:paraId="61DFB4D3" w14:textId="77777777" w:rsidTr="004A3414">
        <w:tblPrEx>
          <w:tblCellMar>
            <w:top w:w="0" w:type="dxa"/>
            <w:left w:w="108" w:type="dxa"/>
            <w:bottom w:w="0" w:type="dxa"/>
            <w:right w:w="108" w:type="dxa"/>
          </w:tblCellMar>
        </w:tblPrEx>
        <w:tc>
          <w:tcPr>
            <w:tcW w:w="29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AC985A" w14:textId="77777777" w:rsidR="000D4F1C" w:rsidRPr="003B7D4E" w:rsidRDefault="000D4F1C" w:rsidP="004A3414">
            <w:pPr>
              <w:jc w:val="center"/>
              <w:rPr>
                <w:rFonts w:ascii="Arial" w:hAnsi="Arial" w:cs="Arial"/>
                <w:szCs w:val="21"/>
              </w:rPr>
            </w:pPr>
            <w:r w:rsidRPr="003B7D4E">
              <w:rPr>
                <w:rFonts w:ascii="Arial" w:hAnsi="Arial" w:cs="Arial"/>
                <w:szCs w:val="21"/>
              </w:rPr>
              <w:t>5</w:t>
            </w:r>
          </w:p>
        </w:tc>
        <w:tc>
          <w:tcPr>
            <w:tcW w:w="2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5DB4F9" w14:textId="77777777" w:rsidR="000D4F1C" w:rsidRPr="003B7D4E" w:rsidRDefault="000D4F1C" w:rsidP="004A3414">
            <w:pPr>
              <w:jc w:val="center"/>
              <w:rPr>
                <w:rFonts w:ascii="Arial" w:hAnsi="Arial" w:cs="Arial"/>
                <w:szCs w:val="21"/>
              </w:rPr>
            </w:pPr>
            <w:r w:rsidRPr="003B7D4E">
              <w:rPr>
                <w:rFonts w:ascii="Arial" w:hAnsi="Arial" w:cs="Arial"/>
                <w:szCs w:val="21"/>
              </w:rPr>
              <w:t xml:space="preserve">RCT </w:t>
            </w:r>
          </w:p>
        </w:tc>
        <w:tc>
          <w:tcPr>
            <w:tcW w:w="32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F48D19" w14:textId="77777777" w:rsidR="000D4F1C" w:rsidRPr="003B7D4E" w:rsidRDefault="000D4F1C" w:rsidP="004A3414">
            <w:pPr>
              <w:jc w:val="center"/>
              <w:rPr>
                <w:rFonts w:ascii="Arial" w:hAnsi="Arial" w:cs="Arial"/>
                <w:szCs w:val="21"/>
                <w:vertAlign w:val="superscript"/>
              </w:rPr>
            </w:pPr>
            <w:r w:rsidRPr="003B7D4E">
              <w:rPr>
                <w:rFonts w:ascii="Arial" w:hAnsi="Arial" w:cs="Arial"/>
                <w:szCs w:val="21"/>
              </w:rPr>
              <w:t>Serious</w:t>
            </w:r>
            <w:r w:rsidRPr="003B7D4E">
              <w:rPr>
                <w:rFonts w:ascii="Arial" w:hAnsi="Arial" w:cs="Arial"/>
                <w:szCs w:val="21"/>
                <w:vertAlign w:val="superscript"/>
              </w:rPr>
              <w:t>b</w:t>
            </w:r>
          </w:p>
        </w:tc>
        <w:tc>
          <w:tcPr>
            <w:tcW w:w="44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D5CD59" w14:textId="77777777" w:rsidR="000D4F1C" w:rsidRPr="003B7D4E" w:rsidRDefault="000D4F1C" w:rsidP="004A3414">
            <w:pPr>
              <w:jc w:val="center"/>
              <w:rPr>
                <w:rFonts w:ascii="Arial" w:hAnsi="Arial" w:cs="Arial"/>
                <w:szCs w:val="21"/>
              </w:rPr>
            </w:pPr>
            <w:r w:rsidRPr="003B7D4E">
              <w:rPr>
                <w:rFonts w:ascii="Arial" w:hAnsi="Arial" w:cs="Arial"/>
                <w:szCs w:val="21"/>
              </w:rPr>
              <w:t>Not Serious</w:t>
            </w:r>
          </w:p>
        </w:tc>
        <w:tc>
          <w:tcPr>
            <w:tcW w:w="48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33C44C" w14:textId="77777777" w:rsidR="000D4F1C" w:rsidRPr="003B7D4E" w:rsidRDefault="000D4F1C" w:rsidP="004A3414">
            <w:pPr>
              <w:jc w:val="center"/>
              <w:rPr>
                <w:rFonts w:ascii="Arial" w:hAnsi="Arial" w:cs="Arial"/>
                <w:szCs w:val="21"/>
                <w:vertAlign w:val="superscript"/>
              </w:rPr>
            </w:pPr>
            <w:r w:rsidRPr="003B7D4E">
              <w:rPr>
                <w:rFonts w:ascii="Arial" w:hAnsi="Arial" w:cs="Arial"/>
                <w:szCs w:val="21"/>
              </w:rPr>
              <w:t>Serious</w:t>
            </w:r>
            <w:r w:rsidRPr="003B7D4E">
              <w:rPr>
                <w:rFonts w:ascii="Arial" w:hAnsi="Arial" w:cs="Arial"/>
                <w:szCs w:val="21"/>
                <w:vertAlign w:val="superscript"/>
              </w:rPr>
              <w:t>a</w:t>
            </w:r>
          </w:p>
        </w:tc>
        <w:tc>
          <w:tcPr>
            <w:tcW w:w="41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FE5FD7" w14:textId="77777777" w:rsidR="000D4F1C" w:rsidRPr="003B7D4E" w:rsidRDefault="000D4F1C" w:rsidP="004A3414">
            <w:pPr>
              <w:jc w:val="center"/>
              <w:rPr>
                <w:rFonts w:ascii="Arial" w:hAnsi="Arial" w:cs="Arial"/>
                <w:szCs w:val="21"/>
              </w:rPr>
            </w:pPr>
            <w:r w:rsidRPr="003B7D4E">
              <w:rPr>
                <w:rFonts w:ascii="Arial" w:hAnsi="Arial" w:cs="Arial"/>
                <w:szCs w:val="21"/>
              </w:rPr>
              <w:t>Very Serious</w:t>
            </w:r>
            <w:r w:rsidRPr="003B7D4E">
              <w:rPr>
                <w:rFonts w:ascii="Arial" w:hAnsi="Arial" w:cs="Arial"/>
                <w:szCs w:val="21"/>
                <w:vertAlign w:val="superscript"/>
              </w:rPr>
              <w:t>f</w:t>
            </w:r>
          </w:p>
        </w:tc>
        <w:tc>
          <w:tcPr>
            <w:tcW w:w="29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AF98D8" w14:textId="77777777" w:rsidR="000D4F1C" w:rsidRPr="003B7D4E" w:rsidRDefault="000D4F1C" w:rsidP="004A3414">
            <w:pPr>
              <w:jc w:val="center"/>
              <w:rPr>
                <w:rFonts w:ascii="Arial" w:hAnsi="Arial" w:cs="Arial"/>
                <w:szCs w:val="21"/>
              </w:rPr>
            </w:pPr>
            <w:r w:rsidRPr="003B7D4E">
              <w:rPr>
                <w:rFonts w:ascii="Arial" w:hAnsi="Arial" w:cs="Arial"/>
                <w:szCs w:val="21"/>
              </w:rPr>
              <w:t>None</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8752DD" w14:textId="77777777" w:rsidR="000D4F1C" w:rsidRPr="003B7D4E" w:rsidRDefault="000D4F1C" w:rsidP="004A3414">
            <w:pPr>
              <w:rPr>
                <w:rFonts w:ascii="Arial" w:hAnsi="Arial" w:cs="Arial"/>
                <w:szCs w:val="21"/>
              </w:rPr>
            </w:pPr>
            <w:r w:rsidRPr="003B7D4E">
              <w:rPr>
                <w:rFonts w:ascii="Arial" w:hAnsi="Arial" w:cs="Arial"/>
                <w:color w:val="000000"/>
                <w:szCs w:val="21"/>
              </w:rPr>
              <w:t xml:space="preserve">22/858 (2.6%) </w:t>
            </w:r>
          </w:p>
          <w:p w14:paraId="7682AB31" w14:textId="77777777" w:rsidR="000D4F1C" w:rsidRPr="003B7D4E" w:rsidRDefault="000D4F1C" w:rsidP="004A3414">
            <w:pPr>
              <w:jc w:val="center"/>
              <w:rPr>
                <w:rFonts w:ascii="Arial" w:hAnsi="Arial" w:cs="Arial"/>
                <w:szCs w:val="21"/>
              </w:rPr>
            </w:pP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EE7EE0" w14:textId="77777777" w:rsidR="000D4F1C" w:rsidRPr="003B7D4E" w:rsidRDefault="000D4F1C" w:rsidP="004A3414">
            <w:pPr>
              <w:rPr>
                <w:rFonts w:ascii="Arial" w:hAnsi="Arial" w:cs="Arial"/>
                <w:szCs w:val="21"/>
              </w:rPr>
            </w:pPr>
            <w:r w:rsidRPr="003B7D4E">
              <w:rPr>
                <w:rFonts w:ascii="Arial" w:hAnsi="Arial" w:cs="Arial"/>
                <w:color w:val="000000"/>
                <w:szCs w:val="21"/>
              </w:rPr>
              <w:t xml:space="preserve">15/857 (1.8%) </w:t>
            </w:r>
          </w:p>
          <w:p w14:paraId="11860576" w14:textId="77777777" w:rsidR="000D4F1C" w:rsidRPr="003B7D4E" w:rsidRDefault="000D4F1C" w:rsidP="004A3414">
            <w:pPr>
              <w:jc w:val="center"/>
              <w:rPr>
                <w:rStyle w:val="cell-value"/>
                <w:rFonts w:ascii="Arial" w:hAnsi="Arial" w:cs="Arial"/>
                <w:szCs w:val="21"/>
              </w:rPr>
            </w:pPr>
          </w:p>
        </w:tc>
        <w:tc>
          <w:tcPr>
            <w:tcW w:w="3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8C282D" w14:textId="77777777" w:rsidR="000D4F1C" w:rsidRPr="003B7D4E" w:rsidRDefault="000D4F1C" w:rsidP="004A3414">
            <w:pPr>
              <w:rPr>
                <w:rFonts w:ascii="Arial" w:hAnsi="Arial" w:cs="Arial"/>
                <w:szCs w:val="21"/>
              </w:rPr>
            </w:pPr>
            <w:r w:rsidRPr="003B7D4E">
              <w:rPr>
                <w:rFonts w:ascii="Arial" w:hAnsi="Arial" w:cs="Arial"/>
                <w:b/>
                <w:bCs/>
                <w:color w:val="000000"/>
                <w:szCs w:val="21"/>
              </w:rPr>
              <w:t>RR 1.42</w:t>
            </w:r>
            <w:r w:rsidRPr="003B7D4E">
              <w:rPr>
                <w:rFonts w:ascii="Arial" w:hAnsi="Arial" w:cs="Arial"/>
                <w:color w:val="000000"/>
                <w:szCs w:val="21"/>
              </w:rPr>
              <w:br/>
              <w:t>(0.74 to 2.71)</w:t>
            </w:r>
          </w:p>
          <w:p w14:paraId="64EE3BE9" w14:textId="77777777" w:rsidR="000D4F1C" w:rsidRPr="003B7D4E" w:rsidRDefault="000D4F1C" w:rsidP="004A3414">
            <w:pPr>
              <w:jc w:val="center"/>
              <w:rPr>
                <w:rStyle w:val="cell"/>
                <w:rFonts w:ascii="Arial" w:hAnsi="Arial" w:cs="Arial"/>
                <w:szCs w:val="21"/>
              </w:rPr>
            </w:pPr>
          </w:p>
        </w:tc>
        <w:tc>
          <w:tcPr>
            <w:tcW w:w="34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7D3343" w14:textId="77777777" w:rsidR="000D4F1C" w:rsidRPr="003B7D4E" w:rsidRDefault="000D4F1C" w:rsidP="004A3414">
            <w:pPr>
              <w:jc w:val="center"/>
              <w:rPr>
                <w:rFonts w:ascii="Arial" w:hAnsi="Arial" w:cs="Arial"/>
                <w:szCs w:val="21"/>
              </w:rPr>
            </w:pPr>
            <w:r w:rsidRPr="003B7D4E">
              <w:rPr>
                <w:rFonts w:ascii="Arial" w:hAnsi="Arial" w:cs="Arial"/>
                <w:szCs w:val="21"/>
              </w:rPr>
              <w:t>+7 per 1000 patients(-5</w:t>
            </w:r>
            <w:r w:rsidRPr="003B7D4E">
              <w:rPr>
                <w:rFonts w:ascii="Arial" w:hAnsi="Arial" w:cs="Arial"/>
                <w:szCs w:val="21"/>
              </w:rPr>
              <w:t>〜</w:t>
            </w:r>
            <w:r w:rsidRPr="003B7D4E">
              <w:rPr>
                <w:rFonts w:ascii="Arial" w:hAnsi="Arial" w:cs="Arial"/>
                <w:szCs w:val="21"/>
              </w:rPr>
              <w:t>+30)</w:t>
            </w:r>
          </w:p>
        </w:tc>
        <w:tc>
          <w:tcPr>
            <w:tcW w:w="36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244E1C" w14:textId="77777777" w:rsidR="000D4F1C" w:rsidRPr="003B7D4E" w:rsidRDefault="000D4F1C" w:rsidP="004A3414">
            <w:pPr>
              <w:rPr>
                <w:rFonts w:ascii="Arial" w:hAnsi="Arial" w:cs="Arial"/>
                <w:szCs w:val="21"/>
              </w:rPr>
            </w:pPr>
            <w:r w:rsidRPr="003B7D4E">
              <w:rPr>
                <w:rFonts w:ascii="Cambria Math" w:hAnsi="Cambria Math" w:cs="Cambria Math"/>
                <w:color w:val="000000"/>
                <w:szCs w:val="21"/>
              </w:rPr>
              <w:t>⨁</w:t>
            </w:r>
            <w:r w:rsidRPr="003B7D4E">
              <w:rPr>
                <w:rFonts w:ascii="Segoe UI Symbol" w:eastAsia="ＭＳ 明朝" w:hAnsi="Segoe UI Symbol" w:cs="Segoe UI Symbol"/>
                <w:color w:val="000000"/>
                <w:szCs w:val="21"/>
              </w:rPr>
              <w:t>◯◯◯</w:t>
            </w:r>
          </w:p>
          <w:p w14:paraId="63D5478F" w14:textId="77777777" w:rsidR="000D4F1C" w:rsidRPr="003B7D4E" w:rsidRDefault="000D4F1C" w:rsidP="004A3414">
            <w:pPr>
              <w:jc w:val="center"/>
              <w:rPr>
                <w:rFonts w:ascii="Arial" w:hAnsi="Arial" w:cs="Arial"/>
                <w:szCs w:val="21"/>
              </w:rPr>
            </w:pPr>
            <w:r w:rsidRPr="003B7D4E">
              <w:rPr>
                <w:rFonts w:ascii="Arial" w:hAnsi="Arial" w:cs="Arial"/>
                <w:szCs w:val="21"/>
              </w:rPr>
              <w:t>Very low</w:t>
            </w:r>
          </w:p>
        </w:tc>
        <w:tc>
          <w:tcPr>
            <w:tcW w:w="41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272C6B" w14:textId="77777777" w:rsidR="000D4F1C" w:rsidRPr="003B7D4E" w:rsidRDefault="000D4F1C" w:rsidP="004A3414">
            <w:pPr>
              <w:jc w:val="center"/>
              <w:rPr>
                <w:rFonts w:ascii="Arial" w:hAnsi="Arial" w:cs="Arial"/>
                <w:szCs w:val="21"/>
              </w:rPr>
            </w:pPr>
            <w:r w:rsidRPr="003B7D4E">
              <w:rPr>
                <w:rFonts w:ascii="Arial" w:hAnsi="Arial" w:cs="Arial"/>
                <w:szCs w:val="21"/>
              </w:rPr>
              <w:t>Critical</w:t>
            </w:r>
          </w:p>
        </w:tc>
      </w:tr>
      <w:tr w:rsidR="000D4F1C" w:rsidRPr="003B7D4E" w14:paraId="620F8EE4" w14:textId="77777777" w:rsidTr="004A3414">
        <w:tblPrEx>
          <w:tblCellMar>
            <w:top w:w="0" w:type="dxa"/>
            <w:left w:w="108" w:type="dxa"/>
            <w:bottom w:w="0" w:type="dxa"/>
            <w:right w:w="108" w:type="dxa"/>
          </w:tblCellMar>
        </w:tblPrEx>
        <w:tc>
          <w:tcPr>
            <w:tcW w:w="5000" w:type="pct"/>
            <w:gridSpan w:val="13"/>
            <w:shd w:val="clear" w:color="auto" w:fill="FFFFFF" w:themeFill="background1"/>
            <w:tcMar>
              <w:top w:w="75" w:type="dxa"/>
              <w:left w:w="100" w:type="dxa"/>
              <w:bottom w:w="100" w:type="dxa"/>
              <w:right w:w="100" w:type="dxa"/>
            </w:tcMar>
            <w:vAlign w:val="center"/>
          </w:tcPr>
          <w:p w14:paraId="5E28E615" w14:textId="77777777" w:rsidR="000D4F1C" w:rsidRPr="003B7D4E" w:rsidRDefault="000D4F1C" w:rsidP="004A3414">
            <w:pPr>
              <w:rPr>
                <w:rFonts w:ascii="Arial" w:hAnsi="Arial" w:cs="Arial"/>
                <w:b/>
                <w:bCs/>
                <w:color w:val="000000" w:themeColor="text1"/>
                <w:szCs w:val="21"/>
              </w:rPr>
            </w:pPr>
            <w:r w:rsidRPr="003B7D4E">
              <w:rPr>
                <w:rFonts w:ascii="Arial" w:hAnsi="Arial" w:cs="Arial"/>
                <w:b/>
                <w:bCs/>
                <w:color w:val="000000" w:themeColor="text1"/>
                <w:szCs w:val="21"/>
              </w:rPr>
              <w:t>Infection at tracheostomy site</w:t>
            </w:r>
          </w:p>
        </w:tc>
      </w:tr>
      <w:tr w:rsidR="000D4F1C" w:rsidRPr="003B7D4E" w14:paraId="25F295AE" w14:textId="77777777" w:rsidTr="004A3414">
        <w:tblPrEx>
          <w:tblCellMar>
            <w:top w:w="0" w:type="dxa"/>
            <w:left w:w="108" w:type="dxa"/>
            <w:bottom w:w="0" w:type="dxa"/>
            <w:right w:w="108" w:type="dxa"/>
          </w:tblCellMar>
        </w:tblPrEx>
        <w:tc>
          <w:tcPr>
            <w:tcW w:w="29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E9A3D0" w14:textId="77777777" w:rsidR="000D4F1C" w:rsidRPr="003B7D4E" w:rsidRDefault="000D4F1C" w:rsidP="004A3414">
            <w:pPr>
              <w:jc w:val="center"/>
              <w:rPr>
                <w:rFonts w:ascii="Arial" w:hAnsi="Arial" w:cs="Arial"/>
                <w:szCs w:val="21"/>
              </w:rPr>
            </w:pPr>
            <w:r w:rsidRPr="003B7D4E">
              <w:rPr>
                <w:rFonts w:ascii="Arial" w:hAnsi="Arial" w:cs="Arial"/>
                <w:szCs w:val="21"/>
              </w:rPr>
              <w:t>4</w:t>
            </w:r>
          </w:p>
        </w:tc>
        <w:tc>
          <w:tcPr>
            <w:tcW w:w="2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3E1403" w14:textId="77777777" w:rsidR="000D4F1C" w:rsidRPr="003B7D4E" w:rsidRDefault="000D4F1C" w:rsidP="004A3414">
            <w:pPr>
              <w:jc w:val="center"/>
              <w:rPr>
                <w:rFonts w:ascii="Arial" w:hAnsi="Arial" w:cs="Arial"/>
                <w:szCs w:val="21"/>
              </w:rPr>
            </w:pPr>
            <w:r w:rsidRPr="003B7D4E">
              <w:rPr>
                <w:rFonts w:ascii="Arial" w:hAnsi="Arial" w:cs="Arial"/>
                <w:szCs w:val="21"/>
              </w:rPr>
              <w:t xml:space="preserve">RCT </w:t>
            </w:r>
          </w:p>
        </w:tc>
        <w:tc>
          <w:tcPr>
            <w:tcW w:w="32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92B2CB" w14:textId="77777777" w:rsidR="000D4F1C" w:rsidRPr="003B7D4E" w:rsidRDefault="000D4F1C" w:rsidP="004A3414">
            <w:pPr>
              <w:jc w:val="center"/>
              <w:rPr>
                <w:rFonts w:ascii="Arial" w:hAnsi="Arial" w:cs="Arial"/>
                <w:szCs w:val="21"/>
                <w:vertAlign w:val="superscript"/>
              </w:rPr>
            </w:pPr>
            <w:r w:rsidRPr="003B7D4E">
              <w:rPr>
                <w:rFonts w:ascii="Arial" w:hAnsi="Arial" w:cs="Arial"/>
                <w:szCs w:val="21"/>
              </w:rPr>
              <w:t>Serious</w:t>
            </w:r>
            <w:r w:rsidRPr="003B7D4E">
              <w:rPr>
                <w:rFonts w:ascii="Arial" w:hAnsi="Arial" w:cs="Arial"/>
                <w:szCs w:val="21"/>
                <w:vertAlign w:val="superscript"/>
              </w:rPr>
              <w:t>b</w:t>
            </w:r>
          </w:p>
        </w:tc>
        <w:tc>
          <w:tcPr>
            <w:tcW w:w="44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E211AE" w14:textId="77777777" w:rsidR="000D4F1C" w:rsidRPr="003B7D4E" w:rsidRDefault="000D4F1C" w:rsidP="004A3414">
            <w:pPr>
              <w:jc w:val="center"/>
              <w:rPr>
                <w:rFonts w:ascii="Arial" w:hAnsi="Arial" w:cs="Arial"/>
                <w:szCs w:val="21"/>
              </w:rPr>
            </w:pPr>
            <w:r w:rsidRPr="003B7D4E">
              <w:rPr>
                <w:rFonts w:ascii="Arial" w:hAnsi="Arial" w:cs="Arial"/>
                <w:szCs w:val="21"/>
              </w:rPr>
              <w:t>Not Serious</w:t>
            </w:r>
          </w:p>
        </w:tc>
        <w:tc>
          <w:tcPr>
            <w:tcW w:w="48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CD0453" w14:textId="77777777" w:rsidR="000D4F1C" w:rsidRPr="003B7D4E" w:rsidRDefault="000D4F1C" w:rsidP="004A3414">
            <w:pPr>
              <w:jc w:val="center"/>
              <w:rPr>
                <w:rFonts w:ascii="Arial" w:hAnsi="Arial" w:cs="Arial"/>
                <w:szCs w:val="21"/>
                <w:vertAlign w:val="superscript"/>
              </w:rPr>
            </w:pPr>
            <w:r w:rsidRPr="003B7D4E">
              <w:rPr>
                <w:rFonts w:ascii="Arial" w:hAnsi="Arial" w:cs="Arial"/>
                <w:szCs w:val="21"/>
              </w:rPr>
              <w:t>Serious</w:t>
            </w:r>
            <w:r w:rsidRPr="003B7D4E">
              <w:rPr>
                <w:rFonts w:ascii="Arial" w:hAnsi="Arial" w:cs="Arial"/>
                <w:szCs w:val="21"/>
                <w:vertAlign w:val="superscript"/>
              </w:rPr>
              <w:t>a</w:t>
            </w:r>
          </w:p>
        </w:tc>
        <w:tc>
          <w:tcPr>
            <w:tcW w:w="41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2B9BE7" w14:textId="77777777" w:rsidR="000D4F1C" w:rsidRPr="003B7D4E" w:rsidRDefault="000D4F1C" w:rsidP="004A3414">
            <w:pPr>
              <w:jc w:val="center"/>
              <w:rPr>
                <w:rFonts w:ascii="Arial" w:hAnsi="Arial" w:cs="Arial"/>
                <w:szCs w:val="21"/>
              </w:rPr>
            </w:pPr>
            <w:r w:rsidRPr="003B7D4E">
              <w:rPr>
                <w:rFonts w:ascii="Arial" w:hAnsi="Arial" w:cs="Arial"/>
                <w:szCs w:val="21"/>
              </w:rPr>
              <w:t>Very Serious</w:t>
            </w:r>
            <w:r w:rsidRPr="003B7D4E">
              <w:rPr>
                <w:rFonts w:ascii="Arial" w:hAnsi="Arial" w:cs="Arial"/>
                <w:szCs w:val="21"/>
                <w:vertAlign w:val="superscript"/>
              </w:rPr>
              <w:t>f</w:t>
            </w:r>
          </w:p>
        </w:tc>
        <w:tc>
          <w:tcPr>
            <w:tcW w:w="29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08A5CA" w14:textId="77777777" w:rsidR="000D4F1C" w:rsidRPr="003B7D4E" w:rsidRDefault="000D4F1C" w:rsidP="004A3414">
            <w:pPr>
              <w:jc w:val="center"/>
              <w:rPr>
                <w:rFonts w:ascii="Arial" w:hAnsi="Arial" w:cs="Arial"/>
                <w:szCs w:val="21"/>
              </w:rPr>
            </w:pPr>
            <w:r w:rsidRPr="003B7D4E">
              <w:rPr>
                <w:rFonts w:ascii="Arial" w:hAnsi="Arial" w:cs="Arial"/>
                <w:szCs w:val="21"/>
              </w:rPr>
              <w:t>None</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CD0B0D" w14:textId="77777777" w:rsidR="000D4F1C" w:rsidRPr="003B7D4E" w:rsidRDefault="000D4F1C" w:rsidP="004A3414">
            <w:pPr>
              <w:rPr>
                <w:rFonts w:ascii="Arial" w:hAnsi="Arial" w:cs="Arial"/>
                <w:szCs w:val="21"/>
              </w:rPr>
            </w:pPr>
            <w:r w:rsidRPr="003B7D4E">
              <w:rPr>
                <w:rFonts w:ascii="Arial" w:hAnsi="Arial" w:cs="Arial"/>
                <w:color w:val="000000"/>
                <w:szCs w:val="21"/>
              </w:rPr>
              <w:t xml:space="preserve">16/407 (3.9%) </w:t>
            </w:r>
          </w:p>
          <w:p w14:paraId="5B2DD54D" w14:textId="77777777" w:rsidR="000D4F1C" w:rsidRPr="003B7D4E" w:rsidRDefault="000D4F1C" w:rsidP="004A3414">
            <w:pPr>
              <w:jc w:val="center"/>
              <w:rPr>
                <w:rFonts w:ascii="Arial" w:hAnsi="Arial" w:cs="Arial"/>
                <w:szCs w:val="21"/>
              </w:rPr>
            </w:pP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5CD42D" w14:textId="77777777" w:rsidR="000D4F1C" w:rsidRPr="003B7D4E" w:rsidRDefault="000D4F1C" w:rsidP="004A3414">
            <w:pPr>
              <w:rPr>
                <w:rFonts w:ascii="Arial" w:hAnsi="Arial" w:cs="Arial"/>
                <w:szCs w:val="21"/>
              </w:rPr>
            </w:pPr>
            <w:r w:rsidRPr="003B7D4E">
              <w:rPr>
                <w:rFonts w:ascii="Arial" w:hAnsi="Arial" w:cs="Arial"/>
                <w:color w:val="000000"/>
                <w:szCs w:val="21"/>
              </w:rPr>
              <w:t xml:space="preserve">8/409 (2.0%) </w:t>
            </w:r>
          </w:p>
          <w:p w14:paraId="6C4476B8" w14:textId="77777777" w:rsidR="000D4F1C" w:rsidRPr="003B7D4E" w:rsidRDefault="000D4F1C" w:rsidP="004A3414">
            <w:pPr>
              <w:jc w:val="center"/>
              <w:rPr>
                <w:rStyle w:val="cell-value"/>
                <w:rFonts w:ascii="Arial" w:hAnsi="Arial" w:cs="Arial"/>
                <w:szCs w:val="21"/>
              </w:rPr>
            </w:pPr>
          </w:p>
        </w:tc>
        <w:tc>
          <w:tcPr>
            <w:tcW w:w="3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8B6FC6" w14:textId="77777777" w:rsidR="000D4F1C" w:rsidRPr="003B7D4E" w:rsidRDefault="000D4F1C" w:rsidP="004A3414">
            <w:pPr>
              <w:rPr>
                <w:rFonts w:ascii="Arial" w:hAnsi="Arial" w:cs="Arial"/>
                <w:szCs w:val="21"/>
              </w:rPr>
            </w:pPr>
            <w:r w:rsidRPr="003B7D4E">
              <w:rPr>
                <w:rFonts w:ascii="Arial" w:hAnsi="Arial" w:cs="Arial"/>
                <w:b/>
                <w:bCs/>
                <w:color w:val="000000"/>
                <w:szCs w:val="21"/>
              </w:rPr>
              <w:t>RR 1.62</w:t>
            </w:r>
            <w:r w:rsidRPr="003B7D4E">
              <w:rPr>
                <w:rFonts w:ascii="Arial" w:hAnsi="Arial" w:cs="Arial"/>
                <w:color w:val="000000"/>
                <w:szCs w:val="21"/>
              </w:rPr>
              <w:br/>
              <w:t>(0.70 to 3.74)</w:t>
            </w:r>
          </w:p>
          <w:p w14:paraId="154BCD62" w14:textId="77777777" w:rsidR="000D4F1C" w:rsidRPr="003B7D4E" w:rsidRDefault="000D4F1C" w:rsidP="004A3414">
            <w:pPr>
              <w:jc w:val="center"/>
              <w:rPr>
                <w:rStyle w:val="cell"/>
                <w:rFonts w:ascii="Arial" w:hAnsi="Arial" w:cs="Arial"/>
                <w:szCs w:val="21"/>
              </w:rPr>
            </w:pPr>
          </w:p>
        </w:tc>
        <w:tc>
          <w:tcPr>
            <w:tcW w:w="34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12E2E6" w14:textId="77777777" w:rsidR="000D4F1C" w:rsidRPr="003B7D4E" w:rsidRDefault="000D4F1C" w:rsidP="004A3414">
            <w:pPr>
              <w:rPr>
                <w:rFonts w:ascii="Arial" w:hAnsi="Arial" w:cs="Arial"/>
                <w:szCs w:val="21"/>
              </w:rPr>
            </w:pPr>
            <w:r w:rsidRPr="003B7D4E">
              <w:rPr>
                <w:rFonts w:ascii="Arial" w:hAnsi="Arial" w:cs="Arial"/>
                <w:szCs w:val="21"/>
              </w:rPr>
              <w:t>+12 per 1000 patients (-6</w:t>
            </w:r>
            <w:r w:rsidRPr="003B7D4E">
              <w:rPr>
                <w:rFonts w:ascii="Arial" w:hAnsi="Arial" w:cs="Arial"/>
                <w:szCs w:val="21"/>
              </w:rPr>
              <w:t>〜</w:t>
            </w:r>
            <w:r w:rsidRPr="003B7D4E">
              <w:rPr>
                <w:rFonts w:ascii="Arial" w:hAnsi="Arial" w:cs="Arial"/>
                <w:szCs w:val="21"/>
              </w:rPr>
              <w:t>+54)</w:t>
            </w:r>
          </w:p>
        </w:tc>
        <w:tc>
          <w:tcPr>
            <w:tcW w:w="36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97512C" w14:textId="77777777" w:rsidR="000D4F1C" w:rsidRPr="003B7D4E" w:rsidRDefault="000D4F1C" w:rsidP="004A3414">
            <w:pPr>
              <w:rPr>
                <w:rFonts w:ascii="Arial" w:hAnsi="Arial" w:cs="Arial"/>
                <w:szCs w:val="21"/>
              </w:rPr>
            </w:pPr>
            <w:r w:rsidRPr="003B7D4E">
              <w:rPr>
                <w:rFonts w:ascii="Cambria Math" w:hAnsi="Cambria Math" w:cs="Cambria Math"/>
                <w:color w:val="000000"/>
                <w:szCs w:val="21"/>
              </w:rPr>
              <w:t>⨁</w:t>
            </w:r>
            <w:r w:rsidRPr="003B7D4E">
              <w:rPr>
                <w:rFonts w:ascii="Segoe UI Symbol" w:eastAsia="ＭＳ 明朝" w:hAnsi="Segoe UI Symbol" w:cs="Segoe UI Symbol"/>
                <w:color w:val="000000"/>
                <w:szCs w:val="21"/>
              </w:rPr>
              <w:t>◯◯◯</w:t>
            </w:r>
          </w:p>
          <w:p w14:paraId="7311C0A0" w14:textId="77777777" w:rsidR="000D4F1C" w:rsidRPr="003B7D4E" w:rsidRDefault="000D4F1C" w:rsidP="004A3414">
            <w:pPr>
              <w:jc w:val="center"/>
              <w:rPr>
                <w:rFonts w:ascii="Arial" w:hAnsi="Arial" w:cs="Arial"/>
                <w:szCs w:val="21"/>
              </w:rPr>
            </w:pPr>
            <w:r w:rsidRPr="003B7D4E">
              <w:rPr>
                <w:rFonts w:ascii="Arial" w:hAnsi="Arial" w:cs="Arial"/>
                <w:szCs w:val="21"/>
              </w:rPr>
              <w:t>Very low</w:t>
            </w:r>
          </w:p>
        </w:tc>
        <w:tc>
          <w:tcPr>
            <w:tcW w:w="41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17AA72" w14:textId="77777777" w:rsidR="000D4F1C" w:rsidRPr="003B7D4E" w:rsidRDefault="000D4F1C" w:rsidP="004A3414">
            <w:pPr>
              <w:jc w:val="center"/>
              <w:rPr>
                <w:rFonts w:ascii="Arial" w:hAnsi="Arial" w:cs="Arial"/>
                <w:szCs w:val="21"/>
              </w:rPr>
            </w:pPr>
            <w:r w:rsidRPr="003B7D4E">
              <w:rPr>
                <w:rFonts w:ascii="Arial" w:hAnsi="Arial" w:cs="Arial"/>
                <w:szCs w:val="21"/>
              </w:rPr>
              <w:t>Critical</w:t>
            </w:r>
          </w:p>
        </w:tc>
      </w:tr>
      <w:tr w:rsidR="000D4F1C" w:rsidRPr="003B7D4E" w14:paraId="4D857E25" w14:textId="77777777" w:rsidTr="004A3414">
        <w:tblPrEx>
          <w:tblCellMar>
            <w:top w:w="0" w:type="dxa"/>
            <w:left w:w="108" w:type="dxa"/>
            <w:bottom w:w="0" w:type="dxa"/>
            <w:right w:w="108" w:type="dxa"/>
          </w:tblCellMar>
        </w:tblPrEx>
        <w:tc>
          <w:tcPr>
            <w:tcW w:w="5000" w:type="pct"/>
            <w:gridSpan w:val="13"/>
            <w:shd w:val="clear" w:color="auto" w:fill="FFFFFF" w:themeFill="background1"/>
            <w:tcMar>
              <w:top w:w="75" w:type="dxa"/>
              <w:left w:w="100" w:type="dxa"/>
              <w:bottom w:w="100" w:type="dxa"/>
              <w:right w:w="100" w:type="dxa"/>
            </w:tcMar>
            <w:vAlign w:val="center"/>
          </w:tcPr>
          <w:p w14:paraId="66650BE0" w14:textId="77777777" w:rsidR="000D4F1C" w:rsidRPr="003B7D4E" w:rsidRDefault="000D4F1C" w:rsidP="004A3414">
            <w:pPr>
              <w:rPr>
                <w:rFonts w:ascii="Arial" w:hAnsi="Arial" w:cs="Arial"/>
                <w:b/>
                <w:bCs/>
                <w:color w:val="000000" w:themeColor="text1"/>
                <w:szCs w:val="21"/>
              </w:rPr>
            </w:pPr>
            <w:r w:rsidRPr="003B7D4E">
              <w:rPr>
                <w:rFonts w:ascii="Arial" w:hAnsi="Arial" w:cs="Arial"/>
                <w:b/>
                <w:bCs/>
                <w:color w:val="000000" w:themeColor="text1"/>
                <w:szCs w:val="21"/>
              </w:rPr>
              <w:t>Workload of Respiration</w:t>
            </w:r>
          </w:p>
        </w:tc>
      </w:tr>
      <w:tr w:rsidR="000D4F1C" w:rsidRPr="003B7D4E" w14:paraId="4C71850E" w14:textId="77777777" w:rsidTr="004A3414">
        <w:tblPrEx>
          <w:tblCellMar>
            <w:top w:w="0" w:type="dxa"/>
            <w:left w:w="108" w:type="dxa"/>
            <w:bottom w:w="0" w:type="dxa"/>
            <w:right w:w="108" w:type="dxa"/>
          </w:tblCellMar>
        </w:tblPrEx>
        <w:tc>
          <w:tcPr>
            <w:tcW w:w="29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452F41" w14:textId="77777777" w:rsidR="000D4F1C" w:rsidRPr="003B7D4E" w:rsidRDefault="000D4F1C" w:rsidP="004A3414">
            <w:pPr>
              <w:jc w:val="center"/>
              <w:rPr>
                <w:rFonts w:ascii="Arial" w:hAnsi="Arial" w:cs="Arial"/>
                <w:szCs w:val="21"/>
              </w:rPr>
            </w:pPr>
            <w:r w:rsidRPr="003B7D4E">
              <w:rPr>
                <w:rFonts w:ascii="Arial" w:hAnsi="Arial" w:cs="Arial"/>
                <w:szCs w:val="21"/>
              </w:rPr>
              <w:t>0</w:t>
            </w:r>
          </w:p>
        </w:tc>
        <w:tc>
          <w:tcPr>
            <w:tcW w:w="2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3293FA" w14:textId="77777777" w:rsidR="000D4F1C" w:rsidRPr="003B7D4E" w:rsidRDefault="000D4F1C" w:rsidP="004A3414">
            <w:pPr>
              <w:jc w:val="center"/>
              <w:rPr>
                <w:rFonts w:ascii="Arial" w:hAnsi="Arial" w:cs="Arial"/>
                <w:szCs w:val="21"/>
              </w:rPr>
            </w:pPr>
            <w:r w:rsidRPr="003B7D4E">
              <w:rPr>
                <w:rFonts w:ascii="Arial" w:hAnsi="Arial" w:cs="Arial"/>
                <w:szCs w:val="21"/>
              </w:rPr>
              <w:t xml:space="preserve">RCT </w:t>
            </w:r>
          </w:p>
        </w:tc>
        <w:tc>
          <w:tcPr>
            <w:tcW w:w="32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639C9D" w14:textId="77777777" w:rsidR="000D4F1C" w:rsidRPr="003B7D4E" w:rsidRDefault="000D4F1C" w:rsidP="004A3414">
            <w:pPr>
              <w:jc w:val="center"/>
              <w:rPr>
                <w:rFonts w:ascii="Arial" w:hAnsi="Arial" w:cs="Arial"/>
                <w:szCs w:val="21"/>
              </w:rPr>
            </w:pPr>
            <w:r w:rsidRPr="003B7D4E">
              <w:rPr>
                <w:rFonts w:ascii="Arial" w:hAnsi="Arial" w:cs="Arial"/>
                <w:szCs w:val="21"/>
              </w:rPr>
              <w:t>-</w:t>
            </w:r>
          </w:p>
        </w:tc>
        <w:tc>
          <w:tcPr>
            <w:tcW w:w="44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7BEEC2" w14:textId="77777777" w:rsidR="000D4F1C" w:rsidRPr="003B7D4E" w:rsidRDefault="000D4F1C" w:rsidP="004A3414">
            <w:pPr>
              <w:jc w:val="center"/>
              <w:rPr>
                <w:rFonts w:ascii="Arial" w:hAnsi="Arial" w:cs="Arial"/>
                <w:szCs w:val="21"/>
              </w:rPr>
            </w:pPr>
            <w:r w:rsidRPr="003B7D4E">
              <w:rPr>
                <w:rFonts w:ascii="Arial" w:hAnsi="Arial" w:cs="Arial"/>
                <w:szCs w:val="21"/>
              </w:rPr>
              <w:t>-</w:t>
            </w:r>
          </w:p>
        </w:tc>
        <w:tc>
          <w:tcPr>
            <w:tcW w:w="48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833308" w14:textId="77777777" w:rsidR="000D4F1C" w:rsidRPr="003B7D4E" w:rsidRDefault="000D4F1C" w:rsidP="004A3414">
            <w:pPr>
              <w:jc w:val="center"/>
              <w:rPr>
                <w:rFonts w:ascii="Arial" w:hAnsi="Arial" w:cs="Arial"/>
                <w:szCs w:val="21"/>
              </w:rPr>
            </w:pPr>
            <w:r w:rsidRPr="003B7D4E">
              <w:rPr>
                <w:rFonts w:ascii="Arial" w:hAnsi="Arial" w:cs="Arial"/>
                <w:szCs w:val="21"/>
              </w:rPr>
              <w:t>-</w:t>
            </w:r>
          </w:p>
        </w:tc>
        <w:tc>
          <w:tcPr>
            <w:tcW w:w="41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49C0B5" w14:textId="77777777" w:rsidR="000D4F1C" w:rsidRPr="003B7D4E" w:rsidRDefault="000D4F1C" w:rsidP="004A3414">
            <w:pPr>
              <w:jc w:val="center"/>
              <w:rPr>
                <w:rFonts w:ascii="Arial" w:hAnsi="Arial" w:cs="Arial"/>
                <w:szCs w:val="21"/>
                <w:vertAlign w:val="superscript"/>
              </w:rPr>
            </w:pPr>
            <w:r w:rsidRPr="003B7D4E">
              <w:rPr>
                <w:rFonts w:ascii="Arial" w:hAnsi="Arial" w:cs="Arial"/>
                <w:szCs w:val="21"/>
                <w:vertAlign w:val="superscript"/>
              </w:rPr>
              <w:t>-</w:t>
            </w:r>
          </w:p>
        </w:tc>
        <w:tc>
          <w:tcPr>
            <w:tcW w:w="29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728A8A" w14:textId="77777777" w:rsidR="000D4F1C" w:rsidRPr="003B7D4E" w:rsidRDefault="000D4F1C" w:rsidP="004A3414">
            <w:pPr>
              <w:jc w:val="center"/>
              <w:rPr>
                <w:rFonts w:ascii="Arial" w:hAnsi="Arial" w:cs="Arial"/>
                <w:szCs w:val="21"/>
              </w:rPr>
            </w:pP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399F1C" w14:textId="77777777" w:rsidR="000D4F1C" w:rsidRPr="003B7D4E" w:rsidRDefault="000D4F1C" w:rsidP="004A3414">
            <w:pPr>
              <w:jc w:val="center"/>
              <w:rPr>
                <w:rFonts w:ascii="Arial" w:hAnsi="Arial" w:cs="Arial"/>
                <w:szCs w:val="21"/>
              </w:rPr>
            </w:pP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99B9E1" w14:textId="77777777" w:rsidR="000D4F1C" w:rsidRPr="003B7D4E" w:rsidRDefault="000D4F1C" w:rsidP="004A3414">
            <w:pPr>
              <w:jc w:val="center"/>
              <w:rPr>
                <w:rStyle w:val="cell-value"/>
                <w:rFonts w:ascii="Arial" w:hAnsi="Arial" w:cs="Arial"/>
                <w:szCs w:val="21"/>
              </w:rPr>
            </w:pPr>
          </w:p>
        </w:tc>
        <w:tc>
          <w:tcPr>
            <w:tcW w:w="3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7CDC3B" w14:textId="77777777" w:rsidR="000D4F1C" w:rsidRPr="003B7D4E" w:rsidRDefault="000D4F1C" w:rsidP="004A3414">
            <w:pPr>
              <w:jc w:val="center"/>
              <w:rPr>
                <w:rStyle w:val="cell"/>
                <w:rFonts w:ascii="Arial" w:hAnsi="Arial" w:cs="Arial"/>
                <w:szCs w:val="21"/>
              </w:rPr>
            </w:pPr>
            <w:r w:rsidRPr="003B7D4E">
              <w:rPr>
                <w:rStyle w:val="cell"/>
                <w:rFonts w:ascii="Arial" w:hAnsi="Arial" w:cs="Arial"/>
                <w:szCs w:val="21"/>
              </w:rPr>
              <w:t xml:space="preserve">Impossible </w:t>
            </w:r>
            <w:r w:rsidRPr="003B7D4E">
              <w:rPr>
                <w:rStyle w:val="cell"/>
                <w:rFonts w:ascii="Arial" w:hAnsi="Arial" w:cs="Arial"/>
                <w:szCs w:val="21"/>
              </w:rPr>
              <w:lastRenderedPageBreak/>
              <w:t>to estimate</w:t>
            </w:r>
          </w:p>
        </w:tc>
        <w:tc>
          <w:tcPr>
            <w:tcW w:w="34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19A811" w14:textId="77777777" w:rsidR="000D4F1C" w:rsidRPr="003B7D4E" w:rsidRDefault="000D4F1C" w:rsidP="004A3414">
            <w:pPr>
              <w:rPr>
                <w:rFonts w:ascii="Arial" w:hAnsi="Arial" w:cs="Arial"/>
                <w:szCs w:val="21"/>
              </w:rPr>
            </w:pPr>
            <w:r w:rsidRPr="003B7D4E">
              <w:rPr>
                <w:rFonts w:ascii="Arial" w:hAnsi="Arial" w:cs="Arial"/>
                <w:szCs w:val="21"/>
              </w:rPr>
              <w:lastRenderedPageBreak/>
              <w:t>-</w:t>
            </w:r>
          </w:p>
        </w:tc>
        <w:tc>
          <w:tcPr>
            <w:tcW w:w="36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51458E" w14:textId="77777777" w:rsidR="000D4F1C" w:rsidRPr="003B7D4E" w:rsidRDefault="000D4F1C" w:rsidP="004A3414">
            <w:pPr>
              <w:jc w:val="center"/>
              <w:rPr>
                <w:rFonts w:ascii="Arial" w:hAnsi="Arial" w:cs="Arial"/>
                <w:szCs w:val="21"/>
              </w:rPr>
            </w:pPr>
            <w:r w:rsidRPr="003B7D4E">
              <w:rPr>
                <w:rFonts w:ascii="Arial" w:hAnsi="Arial" w:cs="Arial"/>
                <w:szCs w:val="21"/>
              </w:rPr>
              <w:t>-</w:t>
            </w:r>
          </w:p>
        </w:tc>
        <w:tc>
          <w:tcPr>
            <w:tcW w:w="41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E626F6" w14:textId="77777777" w:rsidR="000D4F1C" w:rsidRPr="003B7D4E" w:rsidRDefault="000D4F1C" w:rsidP="004A3414">
            <w:pPr>
              <w:jc w:val="center"/>
              <w:rPr>
                <w:rFonts w:ascii="Arial" w:hAnsi="Arial" w:cs="Arial"/>
                <w:szCs w:val="21"/>
              </w:rPr>
            </w:pPr>
            <w:r w:rsidRPr="003B7D4E">
              <w:rPr>
                <w:rFonts w:ascii="Arial" w:hAnsi="Arial" w:cs="Arial"/>
                <w:szCs w:val="21"/>
              </w:rPr>
              <w:t>Important</w:t>
            </w:r>
          </w:p>
        </w:tc>
      </w:tr>
    </w:tbl>
    <w:p w14:paraId="3A0A542F" w14:textId="0471DAC9" w:rsidR="000D4F1C" w:rsidRPr="003B7D4E" w:rsidRDefault="000D4F1C" w:rsidP="004A3414">
      <w:pPr>
        <w:rPr>
          <w:rFonts w:ascii="Arial" w:hAnsi="Arial" w:cs="Arial"/>
          <w:szCs w:val="21"/>
        </w:rPr>
      </w:pPr>
      <w:r w:rsidRPr="003B7D4E">
        <w:rPr>
          <w:rFonts w:ascii="Arial" w:hAnsi="Arial" w:cs="Arial"/>
          <w:szCs w:val="21"/>
        </w:rPr>
        <w:t xml:space="preserve">*Include 28-day mortality, </w:t>
      </w:r>
      <w:r w:rsidR="00900F34">
        <w:rPr>
          <w:rFonts w:ascii="Arial" w:hAnsi="Arial" w:cs="Arial"/>
          <w:szCs w:val="21"/>
        </w:rPr>
        <w:t>ICU mortality</w:t>
      </w:r>
      <w:r w:rsidRPr="003B7D4E">
        <w:rPr>
          <w:rFonts w:ascii="Arial" w:hAnsi="Arial" w:cs="Arial"/>
          <w:szCs w:val="21"/>
        </w:rPr>
        <w:t xml:space="preserve"> and Hospital Death</w:t>
      </w:r>
    </w:p>
    <w:p w14:paraId="394C70B5" w14:textId="77777777" w:rsidR="000D4F1C" w:rsidRPr="003B7D4E" w:rsidRDefault="000D4F1C" w:rsidP="004A3414">
      <w:pPr>
        <w:rPr>
          <w:rFonts w:ascii="Arial" w:hAnsi="Arial" w:cs="Arial"/>
          <w:szCs w:val="21"/>
        </w:rPr>
      </w:pPr>
      <w:r w:rsidRPr="003B7D4E">
        <w:rPr>
          <w:rFonts w:ascii="Arial" w:hAnsi="Arial" w:cs="Arial"/>
          <w:szCs w:val="21"/>
        </w:rPr>
        <w:t>CI: Confidence Interval; RR: risk ratio</w:t>
      </w:r>
    </w:p>
    <w:p w14:paraId="448C9D3B" w14:textId="77777777" w:rsidR="000D4F1C" w:rsidRPr="003B7D4E" w:rsidRDefault="000D4F1C" w:rsidP="004A3414">
      <w:pPr>
        <w:rPr>
          <w:rFonts w:ascii="Arial" w:hAnsi="Arial" w:cs="Arial"/>
          <w:szCs w:val="21"/>
        </w:rPr>
      </w:pPr>
    </w:p>
    <w:p w14:paraId="6178B33A" w14:textId="77777777" w:rsidR="000D4F1C" w:rsidRPr="003B7D4E" w:rsidRDefault="000D4F1C" w:rsidP="004A3414">
      <w:pPr>
        <w:rPr>
          <w:rFonts w:ascii="Arial" w:hAnsi="Arial" w:cs="Arial"/>
          <w:szCs w:val="21"/>
        </w:rPr>
      </w:pPr>
      <w:r w:rsidRPr="003B7D4E">
        <w:rPr>
          <w:rFonts w:ascii="Arial" w:hAnsi="Arial" w:cs="Arial"/>
          <w:szCs w:val="21"/>
        </w:rPr>
        <w:t xml:space="preserve">a. Downgraded by one level due to differences in populations (including populations other than ARDS) and differences in interventions and comparisons (definition of early tracheostomy, setting of control group). </w:t>
      </w:r>
    </w:p>
    <w:p w14:paraId="6E80AD41" w14:textId="77777777" w:rsidR="000D4F1C" w:rsidRPr="003B7D4E" w:rsidRDefault="000D4F1C" w:rsidP="004A3414">
      <w:pPr>
        <w:rPr>
          <w:rFonts w:ascii="Arial" w:hAnsi="Arial" w:cs="Arial"/>
          <w:szCs w:val="21"/>
        </w:rPr>
      </w:pPr>
      <w:r w:rsidRPr="003B7D4E">
        <w:rPr>
          <w:rFonts w:ascii="Arial" w:hAnsi="Arial" w:cs="Arial"/>
          <w:szCs w:val="21"/>
        </w:rPr>
        <w:t xml:space="preserve">b. Downgraded by one level due to risk of bias (difficulty in blinding patient care providers and insufficient blinding of outcome assessors). </w:t>
      </w:r>
    </w:p>
    <w:p w14:paraId="59839A1C" w14:textId="77777777" w:rsidR="000D4F1C" w:rsidRPr="003B7D4E" w:rsidRDefault="000D4F1C" w:rsidP="004A3414">
      <w:pPr>
        <w:rPr>
          <w:rFonts w:ascii="Arial" w:hAnsi="Arial" w:cs="Arial"/>
          <w:szCs w:val="21"/>
        </w:rPr>
      </w:pPr>
      <w:r w:rsidRPr="003B7D4E">
        <w:rPr>
          <w:rFonts w:ascii="Arial" w:hAnsi="Arial" w:cs="Arial"/>
          <w:szCs w:val="21"/>
        </w:rPr>
        <w:t xml:space="preserve">c. Downgraded by one level due to high heterogeneity (I2=63%). </w:t>
      </w:r>
    </w:p>
    <w:p w14:paraId="28BC1BFC" w14:textId="77777777" w:rsidR="000D4F1C" w:rsidRPr="003B7D4E" w:rsidRDefault="000D4F1C" w:rsidP="004A3414">
      <w:pPr>
        <w:rPr>
          <w:rFonts w:ascii="Arial" w:hAnsi="Arial" w:cs="Arial"/>
          <w:szCs w:val="21"/>
        </w:rPr>
      </w:pPr>
      <w:r w:rsidRPr="003B7D4E">
        <w:rPr>
          <w:rFonts w:ascii="Arial" w:hAnsi="Arial" w:cs="Arial"/>
          <w:szCs w:val="21"/>
        </w:rPr>
        <w:t>d. The width of the 95% confidence interval was wide, and clinical judgments were expected to change at the lower end of the confidence interval. Therefore, the overall imprecision was judged to be "serious" and downgraded by one level.</w:t>
      </w:r>
    </w:p>
    <w:p w14:paraId="538A5708" w14:textId="77777777" w:rsidR="000D4F1C" w:rsidRPr="003B7D4E" w:rsidRDefault="000D4F1C" w:rsidP="004A3414">
      <w:pPr>
        <w:rPr>
          <w:rFonts w:ascii="Arial" w:hAnsi="Arial" w:cs="Arial"/>
          <w:szCs w:val="21"/>
        </w:rPr>
      </w:pPr>
      <w:r w:rsidRPr="003B7D4E">
        <w:rPr>
          <w:rFonts w:ascii="Arial" w:hAnsi="Arial" w:cs="Arial"/>
          <w:szCs w:val="21"/>
        </w:rPr>
        <w:t xml:space="preserve">e. The total sample size is 216, which does not meet the optimal information size (OIS). The total sample size is 216, which does not meet the OIS. Therefore, it </w:t>
      </w:r>
      <w:r>
        <w:rPr>
          <w:rFonts w:ascii="Arial" w:hAnsi="Arial" w:cs="Arial"/>
          <w:szCs w:val="21"/>
        </w:rPr>
        <w:t>is</w:t>
      </w:r>
      <w:r w:rsidRPr="003B7D4E">
        <w:rPr>
          <w:rFonts w:ascii="Arial" w:hAnsi="Arial" w:cs="Arial"/>
          <w:szCs w:val="21"/>
        </w:rPr>
        <w:t xml:space="preserve"> considered to lack sufficient power and was downgraded by one level.</w:t>
      </w:r>
    </w:p>
    <w:p w14:paraId="7D39A87E" w14:textId="77777777" w:rsidR="000D4F1C" w:rsidRPr="003B7D4E" w:rsidRDefault="000D4F1C" w:rsidP="004A3414">
      <w:pPr>
        <w:rPr>
          <w:rFonts w:ascii="Arial" w:hAnsi="Arial" w:cs="Arial"/>
          <w:szCs w:val="21"/>
        </w:rPr>
      </w:pPr>
      <w:r w:rsidRPr="003B7D4E">
        <w:rPr>
          <w:rFonts w:ascii="Arial" w:hAnsi="Arial" w:cs="Arial"/>
          <w:szCs w:val="21"/>
        </w:rPr>
        <w:t>f. The width of the 95% confidence interval was wide, and the clinical judgment was considered to change at the upper and lower ends of the confidence interval. Therefore, we judged the overall imprecision to be "very serious" and downgraded it by two levels.</w:t>
      </w:r>
    </w:p>
    <w:p w14:paraId="2801DAC4" w14:textId="77777777" w:rsidR="000D4F1C" w:rsidRPr="00FE7D97" w:rsidRDefault="000D4F1C" w:rsidP="004A3414">
      <w:pPr>
        <w:rPr>
          <w:rFonts w:ascii="Arial" w:eastAsia="ＭＳ Ｐゴシック" w:hAnsi="Arial"/>
        </w:rPr>
      </w:pPr>
    </w:p>
    <w:p w14:paraId="6A3267BE" w14:textId="77777777" w:rsidR="000D4F1C" w:rsidRDefault="000D4F1C" w:rsidP="004A3414">
      <w:pPr>
        <w:rPr>
          <w:rFonts w:ascii="Arial" w:eastAsia="ＭＳ Ｐゴシック" w:hAnsi="Arial"/>
        </w:rPr>
      </w:pPr>
    </w:p>
    <w:p w14:paraId="2AC2DC5C" w14:textId="77777777" w:rsidR="000D4F1C" w:rsidRDefault="000D4F1C" w:rsidP="004A3414">
      <w:pPr>
        <w:rPr>
          <w:rFonts w:ascii="Arial" w:eastAsia="ＭＳ Ｐゴシック" w:hAnsi="Arial"/>
        </w:rPr>
      </w:pPr>
      <w:r>
        <w:rPr>
          <w:rFonts w:ascii="Arial" w:eastAsia="ＭＳ Ｐゴシック" w:hAnsi="Arial"/>
        </w:rPr>
        <w:br w:type="page"/>
      </w:r>
    </w:p>
    <w:p w14:paraId="108C8453" w14:textId="77777777" w:rsidR="000D4F1C" w:rsidRDefault="000D4F1C" w:rsidP="004A3414">
      <w:pPr>
        <w:rPr>
          <w:rFonts w:ascii="Arial" w:eastAsia="ＭＳ Ｐゴシック" w:hAnsi="Arial"/>
        </w:rPr>
        <w:sectPr w:rsidR="000D4F1C" w:rsidSect="004A3414">
          <w:pgSz w:w="16838" w:h="11906" w:orient="landscape"/>
          <w:pgMar w:top="720" w:right="720" w:bottom="720" w:left="720" w:header="851" w:footer="992" w:gutter="0"/>
          <w:cols w:space="425"/>
          <w:docGrid w:type="lines" w:linePitch="360"/>
        </w:sectPr>
      </w:pPr>
    </w:p>
    <w:p w14:paraId="79BD21E4" w14:textId="77777777" w:rsidR="000D4F1C" w:rsidRPr="00FE7D97" w:rsidRDefault="000D4F1C" w:rsidP="000D4F1C">
      <w:pPr>
        <w:pStyle w:val="a3"/>
        <w:numPr>
          <w:ilvl w:val="0"/>
          <w:numId w:val="10"/>
        </w:numPr>
        <w:ind w:leftChars="0"/>
        <w:rPr>
          <w:rFonts w:ascii="Arial" w:eastAsia="ＭＳ Ｐゴシック" w:hAnsi="Arial"/>
        </w:rPr>
      </w:pPr>
      <w:r w:rsidRPr="00FE7D97">
        <w:rPr>
          <w:rFonts w:ascii="Arial" w:eastAsia="ＭＳ Ｐゴシック" w:hAnsi="Arial" w:hint="eastAsia"/>
        </w:rPr>
        <w:lastRenderedPageBreak/>
        <w:t>E</w:t>
      </w:r>
      <w:r w:rsidRPr="00FE7D97">
        <w:rPr>
          <w:rFonts w:ascii="Arial" w:eastAsia="ＭＳ Ｐゴシック" w:hAnsi="Arial"/>
        </w:rPr>
        <w:t>vidence-to-Decision table</w:t>
      </w:r>
    </w:p>
    <w:tbl>
      <w:tblPr>
        <w:tblW w:w="0" w:type="auto"/>
        <w:tblCellMar>
          <w:top w:w="15" w:type="dxa"/>
          <w:left w:w="15" w:type="dxa"/>
          <w:bottom w:w="15" w:type="dxa"/>
          <w:right w:w="15" w:type="dxa"/>
        </w:tblCellMar>
        <w:tblLook w:val="04A0" w:firstRow="1" w:lastRow="0" w:firstColumn="1" w:lastColumn="0" w:noHBand="0" w:noVBand="1"/>
      </w:tblPr>
      <w:tblGrid>
        <w:gridCol w:w="1628"/>
        <w:gridCol w:w="8838"/>
      </w:tblGrid>
      <w:tr w:rsidR="000D4F1C" w:rsidRPr="00E44145" w14:paraId="4F8BA261" w14:textId="77777777" w:rsidTr="004A3414">
        <w:tc>
          <w:tcPr>
            <w:tcW w:w="0" w:type="auto"/>
            <w:gridSpan w:val="2"/>
            <w:tcBorders>
              <w:bottom w:val="single" w:sz="6" w:space="0" w:color="2E75B5"/>
            </w:tcBorders>
            <w:hideMark/>
          </w:tcPr>
          <w:p w14:paraId="67CA1B71" w14:textId="77777777" w:rsidR="000D4F1C" w:rsidRPr="00E44145" w:rsidRDefault="000D4F1C" w:rsidP="004A3414">
            <w:pPr>
              <w:outlineLvl w:val="0"/>
              <w:rPr>
                <w:rFonts w:ascii="Arial" w:hAnsi="Arial" w:cs="Arial"/>
                <w:b/>
                <w:bCs/>
                <w:kern w:val="36"/>
                <w:sz w:val="28"/>
                <w:szCs w:val="28"/>
              </w:rPr>
            </w:pPr>
            <w:r w:rsidRPr="00E44145">
              <w:rPr>
                <w:rFonts w:ascii="Arial" w:hAnsi="Arial" w:cs="Arial"/>
                <w:b/>
                <w:bCs/>
                <w:kern w:val="36"/>
                <w:sz w:val="28"/>
                <w:szCs w:val="28"/>
              </w:rPr>
              <w:t>Question</w:t>
            </w:r>
          </w:p>
        </w:tc>
      </w:tr>
      <w:tr w:rsidR="000D4F1C" w:rsidRPr="009B0827" w14:paraId="6F300B94" w14:textId="77777777" w:rsidTr="004A3414">
        <w:tc>
          <w:tcPr>
            <w:tcW w:w="0" w:type="auto"/>
            <w:gridSpan w:val="2"/>
            <w:tcBorders>
              <w:top w:val="single" w:sz="6" w:space="0" w:color="2E75B5"/>
              <w:bottom w:val="single" w:sz="6" w:space="0" w:color="2E75B5"/>
              <w:right w:val="single" w:sz="6" w:space="0" w:color="2E75B5"/>
            </w:tcBorders>
            <w:shd w:val="clear" w:color="auto" w:fill="2E75B5"/>
            <w:tcMar>
              <w:top w:w="75" w:type="dxa"/>
              <w:left w:w="75" w:type="dxa"/>
              <w:bottom w:w="75" w:type="dxa"/>
              <w:right w:w="75" w:type="dxa"/>
            </w:tcMar>
            <w:hideMark/>
          </w:tcPr>
          <w:p w14:paraId="3AE14565" w14:textId="77777777" w:rsidR="000D4F1C" w:rsidRPr="009B0827" w:rsidRDefault="000D4F1C" w:rsidP="004A3414">
            <w:pPr>
              <w:rPr>
                <w:rFonts w:ascii="Arial" w:hAnsi="Arial" w:cs="Arial"/>
                <w:szCs w:val="21"/>
              </w:rPr>
            </w:pPr>
            <w:r w:rsidRPr="009B0827">
              <w:rPr>
                <w:rFonts w:ascii="Arial" w:hAnsi="Arial" w:cs="Arial"/>
                <w:b/>
                <w:bCs/>
                <w:color w:val="FFFFFF" w:themeColor="background1"/>
                <w:szCs w:val="21"/>
              </w:rPr>
              <w:t xml:space="preserve">CQ37 </w:t>
            </w:r>
            <w:r w:rsidRPr="008A5A31">
              <w:rPr>
                <w:rFonts w:ascii="Arial" w:eastAsia="Times New Roman" w:hAnsi="Arial" w:cs="Arial"/>
                <w:color w:val="FFFFFF" w:themeColor="background1"/>
              </w:rPr>
              <w:t xml:space="preserve">Should early tracheostomy be </w:t>
            </w:r>
            <w:sdt>
              <w:sdtPr>
                <w:rPr>
                  <w:rFonts w:ascii="Arial" w:hAnsi="Arial" w:cs="Arial"/>
                  <w:color w:val="FFFFFF" w:themeColor="background1"/>
                </w:rPr>
                <w:tag w:val="goog_rdk_966"/>
                <w:id w:val="263960321"/>
              </w:sdtPr>
              <w:sdtEndPr/>
              <w:sdtContent>
                <w:r w:rsidRPr="008A5A31">
                  <w:rPr>
                    <w:rFonts w:ascii="Arial" w:eastAsia="Times New Roman" w:hAnsi="Arial" w:cs="Arial"/>
                    <w:color w:val="FFFFFF" w:themeColor="background1"/>
                  </w:rPr>
                  <w:t xml:space="preserve">performed </w:t>
                </w:r>
              </w:sdtContent>
            </w:sdt>
            <w:r w:rsidRPr="008A5A31">
              <w:rPr>
                <w:rFonts w:ascii="Arial" w:eastAsia="Times New Roman" w:hAnsi="Arial" w:cs="Arial"/>
                <w:color w:val="FFFFFF" w:themeColor="background1"/>
              </w:rPr>
              <w:t xml:space="preserve">in adult </w:t>
            </w:r>
            <w:sdt>
              <w:sdtPr>
                <w:rPr>
                  <w:rFonts w:ascii="Arial" w:hAnsi="Arial" w:cs="Arial"/>
                  <w:color w:val="FFFFFF" w:themeColor="background1"/>
                </w:rPr>
                <w:tag w:val="goog_rdk_967"/>
                <w:id w:val="14749121"/>
              </w:sdtPr>
              <w:sdtEndPr/>
              <w:sdtContent>
                <w:r w:rsidRPr="008A5A31">
                  <w:rPr>
                    <w:rFonts w:ascii="Arial" w:eastAsia="Times New Roman" w:hAnsi="Arial" w:cs="Arial"/>
                    <w:color w:val="FFFFFF" w:themeColor="background1"/>
                  </w:rPr>
                  <w:t xml:space="preserve">patients with </w:t>
                </w:r>
              </w:sdtContent>
            </w:sdt>
            <w:r w:rsidRPr="008A5A31">
              <w:rPr>
                <w:rFonts w:ascii="Arial" w:eastAsia="Times New Roman" w:hAnsi="Arial" w:cs="Arial"/>
                <w:color w:val="FFFFFF" w:themeColor="background1"/>
              </w:rPr>
              <w:t>ARDS?</w:t>
            </w:r>
          </w:p>
        </w:tc>
      </w:tr>
      <w:tr w:rsidR="000D4F1C" w:rsidRPr="009B0827" w14:paraId="3E0799FC"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21392F71" w14:textId="77777777" w:rsidR="000D4F1C" w:rsidRPr="00E44145" w:rsidRDefault="000D4F1C" w:rsidP="004A3414">
            <w:pPr>
              <w:rPr>
                <w:rFonts w:ascii="Arial" w:hAnsi="Arial" w:cs="Arial"/>
                <w:b/>
                <w:bCs/>
                <w:color w:val="FFFFFF" w:themeColor="background1"/>
                <w:szCs w:val="21"/>
              </w:rPr>
            </w:pPr>
            <w:r w:rsidRPr="00E44145">
              <w:rPr>
                <w:rFonts w:ascii="Arial" w:hAnsi="Arial" w:cs="Arial"/>
                <w:b/>
                <w:bCs/>
                <w:color w:val="FFFFFF" w:themeColor="background1"/>
                <w:szCs w:val="21"/>
              </w:rPr>
              <w:t>Population: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29DDD380" w14:textId="77777777" w:rsidR="000D4F1C" w:rsidRPr="009B0827" w:rsidRDefault="000D4F1C" w:rsidP="004A3414">
            <w:pPr>
              <w:rPr>
                <w:rFonts w:ascii="Arial" w:hAnsi="Arial" w:cs="Arial"/>
                <w:szCs w:val="21"/>
              </w:rPr>
            </w:pPr>
            <w:r w:rsidRPr="009B0827">
              <w:rPr>
                <w:rFonts w:ascii="Arial" w:hAnsi="Arial" w:cs="Arial"/>
                <w:color w:val="000000"/>
                <w:szCs w:val="21"/>
              </w:rPr>
              <w:t>Adult ARDS patients</w:t>
            </w:r>
          </w:p>
        </w:tc>
      </w:tr>
      <w:tr w:rsidR="000D4F1C" w:rsidRPr="009B0827" w14:paraId="7A0F5682"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44AB3323" w14:textId="77777777" w:rsidR="000D4F1C" w:rsidRPr="009B0827" w:rsidRDefault="000D4F1C" w:rsidP="004A3414">
            <w:pPr>
              <w:rPr>
                <w:rFonts w:ascii="Arial" w:hAnsi="Arial" w:cs="Arial"/>
                <w:color w:val="FFFFFF" w:themeColor="background1"/>
                <w:szCs w:val="21"/>
              </w:rPr>
            </w:pPr>
            <w:r w:rsidRPr="009B0827">
              <w:rPr>
                <w:rFonts w:ascii="Arial" w:hAnsi="Arial" w:cs="Arial"/>
                <w:b/>
                <w:bCs/>
                <w:color w:val="FFFFFF" w:themeColor="background1"/>
                <w:szCs w:val="21"/>
              </w:rPr>
              <w:t>Intervention: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76D59057" w14:textId="77777777" w:rsidR="000D4F1C" w:rsidRPr="009B0827" w:rsidRDefault="000D4F1C" w:rsidP="004A3414">
            <w:pPr>
              <w:rPr>
                <w:rFonts w:ascii="Arial" w:hAnsi="Arial" w:cs="Arial"/>
                <w:szCs w:val="21"/>
              </w:rPr>
            </w:pPr>
            <w:r w:rsidRPr="009B0827">
              <w:rPr>
                <w:rFonts w:ascii="Arial" w:hAnsi="Arial" w:cs="Arial"/>
                <w:color w:val="000000"/>
                <w:szCs w:val="21"/>
              </w:rPr>
              <w:t>Early tracheostomy (surgical or percutaneous)</w:t>
            </w:r>
          </w:p>
        </w:tc>
      </w:tr>
      <w:tr w:rsidR="000D4F1C" w:rsidRPr="009B0827" w14:paraId="4D6C357B"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3976B1A3" w14:textId="77777777" w:rsidR="000D4F1C" w:rsidRPr="009B0827" w:rsidRDefault="000D4F1C" w:rsidP="004A3414">
            <w:pPr>
              <w:rPr>
                <w:rFonts w:ascii="Arial" w:hAnsi="Arial" w:cs="Arial"/>
                <w:szCs w:val="21"/>
              </w:rPr>
            </w:pPr>
            <w:r w:rsidRPr="009B0827">
              <w:rPr>
                <w:rFonts w:ascii="Arial" w:hAnsi="Arial" w:cs="Arial"/>
                <w:b/>
                <w:bCs/>
                <w:color w:val="FFFFFF"/>
                <w:szCs w:val="21"/>
              </w:rPr>
              <w:t>Comparison: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19899029" w14:textId="77777777" w:rsidR="000D4F1C" w:rsidRPr="009B0827" w:rsidRDefault="000D4F1C" w:rsidP="004A3414">
            <w:pPr>
              <w:rPr>
                <w:rFonts w:ascii="Arial" w:hAnsi="Arial" w:cs="Arial"/>
                <w:szCs w:val="21"/>
              </w:rPr>
            </w:pPr>
            <w:r w:rsidRPr="009B0827">
              <w:rPr>
                <w:rFonts w:ascii="Arial" w:hAnsi="Arial" w:cs="Arial"/>
                <w:color w:val="000000"/>
                <w:szCs w:val="21"/>
              </w:rPr>
              <w:t>No early tracheostomy (surgical or percutaneous)</w:t>
            </w:r>
          </w:p>
        </w:tc>
      </w:tr>
      <w:tr w:rsidR="000D4F1C" w:rsidRPr="009B0827" w14:paraId="544C10F0"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4B4C9F8D" w14:textId="77777777" w:rsidR="000D4F1C" w:rsidRPr="009B0827" w:rsidRDefault="000D4F1C" w:rsidP="004A3414">
            <w:pPr>
              <w:rPr>
                <w:rFonts w:ascii="Arial" w:hAnsi="Arial" w:cs="Arial"/>
                <w:szCs w:val="21"/>
              </w:rPr>
            </w:pPr>
            <w:r w:rsidRPr="009B0827">
              <w:rPr>
                <w:rFonts w:ascii="Arial" w:hAnsi="Arial" w:cs="Arial"/>
                <w:b/>
                <w:bCs/>
                <w:color w:val="FFFFFF"/>
                <w:szCs w:val="21"/>
              </w:rPr>
              <w:t>Primary outcome:</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5591C554" w14:textId="77777777" w:rsidR="000D4F1C" w:rsidRPr="009B0827" w:rsidRDefault="000D4F1C" w:rsidP="004A3414">
            <w:pPr>
              <w:rPr>
                <w:rFonts w:ascii="Arial" w:hAnsi="Arial" w:cs="Arial"/>
                <w:szCs w:val="21"/>
              </w:rPr>
            </w:pPr>
            <w:r w:rsidRPr="009B0827">
              <w:rPr>
                <w:rFonts w:ascii="Arial" w:hAnsi="Arial" w:cs="Arial"/>
                <w:color w:val="000000"/>
                <w:szCs w:val="21"/>
              </w:rPr>
              <w:t>Mortality, ventilator-associated pneumonia (VAP), ventilator-free days (VFD), tracheostomy bleeding, tracheostomy infection</w:t>
            </w:r>
          </w:p>
        </w:tc>
      </w:tr>
      <w:tr w:rsidR="000D4F1C" w:rsidRPr="009B0827" w14:paraId="6CBA848D"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0532B6D6" w14:textId="77777777" w:rsidR="000D4F1C" w:rsidRPr="009B0827" w:rsidRDefault="000D4F1C" w:rsidP="004A3414">
            <w:pPr>
              <w:rPr>
                <w:rFonts w:ascii="Arial" w:hAnsi="Arial" w:cs="Arial"/>
                <w:szCs w:val="21"/>
              </w:rPr>
            </w:pPr>
            <w:r w:rsidRPr="009B0827">
              <w:rPr>
                <w:rFonts w:ascii="Arial" w:hAnsi="Arial" w:cs="Arial"/>
                <w:b/>
                <w:bCs/>
                <w:color w:val="FFFFFF"/>
                <w:szCs w:val="21"/>
              </w:rPr>
              <w:t>Setting:</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059CD596" w14:textId="77777777" w:rsidR="000D4F1C" w:rsidRPr="009B0827" w:rsidRDefault="000D4F1C" w:rsidP="004A3414">
            <w:pPr>
              <w:rPr>
                <w:rFonts w:ascii="Arial" w:hAnsi="Arial" w:cs="Arial"/>
                <w:szCs w:val="21"/>
              </w:rPr>
            </w:pPr>
            <w:r w:rsidRPr="009B0827">
              <w:rPr>
                <w:rFonts w:ascii="Arial" w:hAnsi="Arial" w:cs="Arial"/>
                <w:color w:val="000000"/>
                <w:szCs w:val="21"/>
              </w:rPr>
              <w:t>Situation equivalent to the emergency room or intensive care unit</w:t>
            </w:r>
          </w:p>
        </w:tc>
      </w:tr>
      <w:tr w:rsidR="000D4F1C" w:rsidRPr="009B0827" w14:paraId="617F1A21"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4A7C03BE" w14:textId="77777777" w:rsidR="000D4F1C" w:rsidRPr="009B0827" w:rsidRDefault="000D4F1C" w:rsidP="004A3414">
            <w:pPr>
              <w:rPr>
                <w:rFonts w:ascii="Arial" w:hAnsi="Arial" w:cs="Arial"/>
                <w:szCs w:val="21"/>
              </w:rPr>
            </w:pPr>
            <w:r w:rsidRPr="009B0827">
              <w:rPr>
                <w:rFonts w:ascii="Arial" w:hAnsi="Arial" w:cs="Arial"/>
                <w:b/>
                <w:bCs/>
                <w:color w:val="FFFFFF"/>
                <w:szCs w:val="21"/>
              </w:rPr>
              <w:t>Perspective:</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12A866DE" w14:textId="77777777" w:rsidR="000D4F1C" w:rsidRPr="009B0827" w:rsidRDefault="000D4F1C" w:rsidP="004A3414">
            <w:pPr>
              <w:rPr>
                <w:rFonts w:ascii="Arial" w:hAnsi="Arial" w:cs="Arial"/>
                <w:szCs w:val="21"/>
              </w:rPr>
            </w:pPr>
            <w:r w:rsidRPr="009B0827">
              <w:rPr>
                <w:rFonts w:ascii="Arial" w:hAnsi="Arial" w:cs="Arial"/>
                <w:szCs w:val="21"/>
              </w:rPr>
              <w:t>Individual</w:t>
            </w:r>
          </w:p>
        </w:tc>
      </w:tr>
      <w:tr w:rsidR="000D4F1C" w:rsidRPr="009B0827" w14:paraId="7769005C"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641A48C4" w14:textId="77777777" w:rsidR="000D4F1C" w:rsidRPr="009B0827" w:rsidRDefault="000D4F1C" w:rsidP="004A3414">
            <w:pPr>
              <w:rPr>
                <w:rFonts w:ascii="Arial" w:hAnsi="Arial" w:cs="Arial"/>
                <w:szCs w:val="21"/>
              </w:rPr>
            </w:pPr>
            <w:r w:rsidRPr="009B0827">
              <w:rPr>
                <w:rFonts w:ascii="Arial" w:hAnsi="Arial" w:cs="Arial"/>
                <w:b/>
                <w:bCs/>
                <w:color w:val="FFFFFF"/>
                <w:szCs w:val="21"/>
              </w:rPr>
              <w:t>Background:</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5F666CCE" w14:textId="77777777" w:rsidR="000D4F1C" w:rsidRPr="009B0827" w:rsidRDefault="000D4F1C" w:rsidP="004A3414">
            <w:pPr>
              <w:ind w:firstLine="160"/>
              <w:rPr>
                <w:rFonts w:ascii="Arial" w:hAnsi="Arial" w:cs="Arial"/>
                <w:szCs w:val="21"/>
              </w:rPr>
            </w:pPr>
            <w:r w:rsidRPr="009B0827">
              <w:rPr>
                <w:rFonts w:ascii="Arial" w:hAnsi="Arial" w:cs="Arial"/>
                <w:color w:val="000000"/>
                <w:szCs w:val="21"/>
              </w:rPr>
              <w:t>Compared to tracheal intubation, tracheostomy has the advantage of reducing sedation analgesics and avoiding vocal cord injury. However, tracheostomy is invasive, and there is a possibility of difficulty in extubation due to bleeding or airway narrowing. Although tracheostomy is generally used for tracheal intubation for more than 14 days, it has been reported that earlier tracheostomy may increase the benefits of tracheostomy and improve the prognosis by reducing the duration of ventilation and VAP. Therefore, it is an important clinical issue to determine whether early tracheostomy improves outcomes in patients with ARDS who are likely to have prolonged ventilatory periods. At present, no studies have investigated early tracheostomy in pediatric patients with ARDS, so only adult patients with ARDS were included in this study.</w:t>
            </w:r>
          </w:p>
        </w:tc>
      </w:tr>
      <w:tr w:rsidR="000D4F1C" w:rsidRPr="009B0827" w14:paraId="737ECA59"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123FCE59" w14:textId="77777777" w:rsidR="000D4F1C" w:rsidRPr="009B0827" w:rsidRDefault="000D4F1C" w:rsidP="004A3414">
            <w:pPr>
              <w:rPr>
                <w:rFonts w:ascii="Arial" w:hAnsi="Arial" w:cs="Arial"/>
                <w:szCs w:val="21"/>
              </w:rPr>
            </w:pPr>
            <w:r w:rsidRPr="009B0827">
              <w:rPr>
                <w:rFonts w:ascii="Arial" w:hAnsi="Arial" w:cs="Arial"/>
                <w:b/>
                <w:bCs/>
                <w:color w:val="FFFFFF"/>
                <w:szCs w:val="21"/>
              </w:rPr>
              <w:t>Conflict of interests:</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34DBE8CD" w14:textId="77777777" w:rsidR="000D4F1C" w:rsidRPr="009B0827" w:rsidRDefault="000D4F1C" w:rsidP="004A3414">
            <w:pPr>
              <w:rPr>
                <w:rFonts w:ascii="Arial" w:hAnsi="Arial" w:cs="Arial"/>
                <w:szCs w:val="21"/>
              </w:rPr>
            </w:pPr>
            <w:r w:rsidRPr="009B0827">
              <w:rPr>
                <w:rFonts w:ascii="Arial" w:hAnsi="Arial" w:cs="Arial"/>
                <w:szCs w:val="21"/>
              </w:rPr>
              <w:t>None</w:t>
            </w:r>
          </w:p>
        </w:tc>
      </w:tr>
    </w:tbl>
    <w:p w14:paraId="6225BC47" w14:textId="77777777" w:rsidR="000D4F1C" w:rsidRPr="00E44145" w:rsidRDefault="000D4F1C" w:rsidP="004A3414">
      <w:pPr>
        <w:spacing w:before="280" w:after="280"/>
        <w:outlineLvl w:val="0"/>
        <w:rPr>
          <w:rFonts w:ascii="Arial" w:hAnsi="Arial" w:cs="Arial"/>
          <w:b/>
          <w:bCs/>
          <w:color w:val="000000"/>
          <w:kern w:val="36"/>
          <w:sz w:val="28"/>
          <w:szCs w:val="28"/>
        </w:rPr>
      </w:pPr>
      <w:r w:rsidRPr="00E44145">
        <w:rPr>
          <w:rFonts w:ascii="Arial" w:hAnsi="Arial" w:cs="Arial"/>
          <w:b/>
          <w:bCs/>
          <w:color w:val="000000"/>
          <w:kern w:val="36"/>
          <w:sz w:val="28"/>
          <w:szCs w:val="28"/>
        </w:rPr>
        <w:t>Assessment</w:t>
      </w:r>
    </w:p>
    <w:tbl>
      <w:tblPr>
        <w:tblW w:w="0" w:type="auto"/>
        <w:tblCellMar>
          <w:top w:w="15" w:type="dxa"/>
          <w:left w:w="15" w:type="dxa"/>
          <w:bottom w:w="15" w:type="dxa"/>
          <w:right w:w="15" w:type="dxa"/>
        </w:tblCellMar>
        <w:tblLook w:val="04A0" w:firstRow="1" w:lastRow="0" w:firstColumn="1" w:lastColumn="0" w:noHBand="0" w:noVBand="1"/>
      </w:tblPr>
      <w:tblGrid>
        <w:gridCol w:w="1394"/>
        <w:gridCol w:w="6970"/>
        <w:gridCol w:w="2086"/>
      </w:tblGrid>
      <w:tr w:rsidR="000D4F1C" w:rsidRPr="009B0827" w14:paraId="512DF24E"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5CB4EB0C" w14:textId="77777777" w:rsidR="000D4F1C" w:rsidRPr="009B0827" w:rsidRDefault="000D4F1C" w:rsidP="004A3414">
            <w:pPr>
              <w:spacing w:after="280"/>
              <w:outlineLvl w:val="1"/>
              <w:rPr>
                <w:rFonts w:ascii="Arial" w:hAnsi="Arial" w:cs="Arial"/>
                <w:b/>
                <w:bCs/>
                <w:szCs w:val="21"/>
              </w:rPr>
            </w:pPr>
            <w:r w:rsidRPr="009B0827">
              <w:rPr>
                <w:rFonts w:ascii="Arial" w:hAnsi="Arial" w:cs="Arial"/>
                <w:b/>
                <w:bCs/>
                <w:color w:val="FFFFFF"/>
                <w:szCs w:val="21"/>
              </w:rPr>
              <w:t>Problem</w:t>
            </w:r>
          </w:p>
          <w:p w14:paraId="23AA23D9" w14:textId="77777777" w:rsidR="000D4F1C" w:rsidRPr="009B0827" w:rsidRDefault="000D4F1C" w:rsidP="004A3414">
            <w:pPr>
              <w:rPr>
                <w:rFonts w:ascii="Arial" w:hAnsi="Arial" w:cs="Arial"/>
                <w:szCs w:val="21"/>
              </w:rPr>
            </w:pPr>
            <w:r w:rsidRPr="009B0827">
              <w:rPr>
                <w:rFonts w:ascii="Arial" w:hAnsi="Arial" w:cs="Arial"/>
                <w:color w:val="FFFFFF"/>
                <w:szCs w:val="21"/>
              </w:rPr>
              <w:t>Is the problem a priority?</w:t>
            </w:r>
          </w:p>
        </w:tc>
      </w:tr>
      <w:tr w:rsidR="000D4F1C" w:rsidRPr="009B0827" w14:paraId="649F1DF4"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AB57632" w14:textId="77777777" w:rsidR="000D4F1C" w:rsidRPr="009B0827" w:rsidRDefault="000D4F1C" w:rsidP="004A3414">
            <w:pPr>
              <w:outlineLvl w:val="1"/>
              <w:rPr>
                <w:rFonts w:ascii="Arial" w:hAnsi="Arial" w:cs="Arial"/>
                <w:b/>
                <w:bCs/>
                <w:szCs w:val="21"/>
              </w:rPr>
            </w:pPr>
            <w:r w:rsidRPr="009B0827">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E845087" w14:textId="77777777" w:rsidR="000D4F1C" w:rsidRPr="009B0827" w:rsidRDefault="000D4F1C" w:rsidP="004A3414">
            <w:pPr>
              <w:outlineLvl w:val="1"/>
              <w:rPr>
                <w:rFonts w:ascii="Arial" w:hAnsi="Arial" w:cs="Arial"/>
                <w:b/>
                <w:bCs/>
                <w:szCs w:val="21"/>
              </w:rPr>
            </w:pPr>
            <w:r w:rsidRPr="009B0827">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122841" w14:textId="77777777" w:rsidR="000D4F1C" w:rsidRPr="009B0827" w:rsidRDefault="00560F03" w:rsidP="004A3414">
            <w:pPr>
              <w:outlineLvl w:val="1"/>
              <w:rPr>
                <w:rFonts w:ascii="Arial" w:hAnsi="Arial" w:cs="Arial"/>
                <w:b/>
                <w:bCs/>
                <w:szCs w:val="21"/>
              </w:rPr>
            </w:pPr>
            <w:sdt>
              <w:sdtPr>
                <w:rPr>
                  <w:rFonts w:ascii="Arial" w:eastAsia="MSPゴシック" w:hAnsi="Arial" w:cs="Arial"/>
                  <w:szCs w:val="21"/>
                </w:rPr>
                <w:tag w:val="goog_rdk_28"/>
                <w:id w:val="1202437419"/>
              </w:sdtPr>
              <w:sdtEndPr>
                <w:rPr>
                  <w:b/>
                  <w:bCs/>
                </w:rPr>
              </w:sdtEndPr>
              <w:sdtContent>
                <w:r w:rsidR="000D4F1C" w:rsidRPr="00B81B11">
                  <w:rPr>
                    <w:rFonts w:ascii="Arial" w:eastAsia="MSPゴシック" w:hAnsi="Arial" w:cs="Arial"/>
                    <w:b/>
                    <w:bCs/>
                    <w:smallCaps/>
                    <w:szCs w:val="21"/>
                  </w:rPr>
                  <w:t>ADDITIONAL CONSIDERATIONS</w:t>
                </w:r>
              </w:sdtContent>
            </w:sdt>
          </w:p>
        </w:tc>
      </w:tr>
      <w:tr w:rsidR="000D4F1C" w:rsidRPr="009B0827" w14:paraId="424D96CF"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74CF966"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No</w:t>
            </w:r>
          </w:p>
          <w:p w14:paraId="6F089D23"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Probably no</w:t>
            </w:r>
          </w:p>
          <w:p w14:paraId="388134D0"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Probably yes</w:t>
            </w:r>
          </w:p>
          <w:p w14:paraId="4FD3D505"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Yes</w:t>
            </w:r>
          </w:p>
          <w:p w14:paraId="0CA00945"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lastRenderedPageBreak/>
              <w:t>○ Varie</w:t>
            </w:r>
            <w:r>
              <w:rPr>
                <w:rFonts w:ascii="Arial" w:eastAsia="MSPゴシック" w:hAnsi="Arial" w:cs="Arial"/>
                <w:szCs w:val="21"/>
              </w:rPr>
              <w:t>s</w:t>
            </w:r>
          </w:p>
          <w:p w14:paraId="7290577B" w14:textId="77777777" w:rsidR="000D4F1C" w:rsidRPr="009B0827" w:rsidRDefault="000D4F1C" w:rsidP="004A3414">
            <w:pPr>
              <w:rPr>
                <w:rFonts w:ascii="Arial" w:hAnsi="Arial" w:cs="Arial"/>
                <w:szCs w:val="21"/>
              </w:rPr>
            </w:pPr>
            <w:r w:rsidRPr="009B0827">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790B76" w14:textId="77777777" w:rsidR="000D4F1C" w:rsidRPr="009B0827" w:rsidRDefault="000D4F1C" w:rsidP="004A3414">
            <w:pPr>
              <w:ind w:firstLine="160"/>
              <w:rPr>
                <w:rFonts w:ascii="Arial" w:hAnsi="Arial" w:cs="Arial"/>
                <w:szCs w:val="21"/>
              </w:rPr>
            </w:pPr>
            <w:r w:rsidRPr="009B0827">
              <w:rPr>
                <w:rFonts w:ascii="Arial" w:hAnsi="Arial" w:cs="Arial"/>
                <w:color w:val="000000"/>
                <w:szCs w:val="21"/>
              </w:rPr>
              <w:lastRenderedPageBreak/>
              <w:t xml:space="preserve">Compared to tracheal intubation, tracheostomy has the advantage of reducing the amount of sedative analgesics and avoiding vocal cord damage 1-2). However, tracheostomy is invasive, and there is a possibility of difficulty in extubation due to bleeding or airway narrowing. Although tracheostomy is generally used for tracheal intubation for more than 14 days, it has been reported that earlier tracheostomy may increase the </w:t>
            </w:r>
            <w:r w:rsidRPr="009B0827">
              <w:rPr>
                <w:rFonts w:ascii="Arial" w:hAnsi="Arial" w:cs="Arial"/>
                <w:color w:val="000000"/>
                <w:szCs w:val="21"/>
              </w:rPr>
              <w:lastRenderedPageBreak/>
              <w:t>benefits of tracheostomy and improve the prognosis by reducing the duration of ventilation and VAP3). 3) Therefore, it is an important clinical issue to clarify whether early tracheostomy improves the prognosis of patients with ARDS who are likely to have prolonged ventilatory periods. At this time, no studies have examined early tracheostomy in pediatric ARDS patients, so only adult ARDS was included. Therefore, the priority of this issue is probably high.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B9786D" w14:textId="77777777" w:rsidR="000D4F1C" w:rsidRPr="009B0827" w:rsidRDefault="000D4F1C" w:rsidP="004A3414">
            <w:pPr>
              <w:spacing w:after="240"/>
              <w:rPr>
                <w:rFonts w:ascii="Arial" w:hAnsi="Arial" w:cs="Arial"/>
                <w:szCs w:val="21"/>
              </w:rPr>
            </w:pPr>
          </w:p>
        </w:tc>
      </w:tr>
      <w:tr w:rsidR="000D4F1C" w:rsidRPr="009B0827" w14:paraId="2A5A4D32"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359F594B" w14:textId="77777777" w:rsidR="000D4F1C" w:rsidRPr="009B0827" w:rsidRDefault="000D4F1C" w:rsidP="004A3414">
            <w:pPr>
              <w:spacing w:after="280"/>
              <w:outlineLvl w:val="1"/>
              <w:rPr>
                <w:rFonts w:ascii="Arial" w:hAnsi="Arial" w:cs="Arial"/>
                <w:b/>
                <w:bCs/>
                <w:szCs w:val="21"/>
              </w:rPr>
            </w:pPr>
            <w:r w:rsidRPr="009B0827">
              <w:rPr>
                <w:rFonts w:ascii="Arial" w:hAnsi="Arial" w:cs="Arial"/>
                <w:b/>
                <w:bCs/>
                <w:color w:val="FFFFFF"/>
                <w:szCs w:val="21"/>
              </w:rPr>
              <w:t>Desirable effects</w:t>
            </w:r>
          </w:p>
          <w:p w14:paraId="3D3160C5" w14:textId="77777777" w:rsidR="000D4F1C" w:rsidRPr="009B0827" w:rsidRDefault="000D4F1C" w:rsidP="004A3414">
            <w:pPr>
              <w:rPr>
                <w:rFonts w:ascii="Arial" w:hAnsi="Arial" w:cs="Arial"/>
                <w:szCs w:val="21"/>
              </w:rPr>
            </w:pPr>
            <w:r w:rsidRPr="009B0827">
              <w:rPr>
                <w:rFonts w:ascii="Arial" w:hAnsi="Arial" w:cs="Arial"/>
                <w:color w:val="FFFFFF"/>
                <w:szCs w:val="21"/>
              </w:rPr>
              <w:t>How substantial are the desirable anticipated effects?</w:t>
            </w:r>
          </w:p>
        </w:tc>
      </w:tr>
      <w:tr w:rsidR="000D4F1C" w:rsidRPr="009B0827" w14:paraId="281FB680"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55032A8" w14:textId="77777777" w:rsidR="000D4F1C" w:rsidRPr="009B0827" w:rsidRDefault="000D4F1C" w:rsidP="004A3414">
            <w:pPr>
              <w:outlineLvl w:val="1"/>
              <w:rPr>
                <w:rFonts w:ascii="Arial" w:hAnsi="Arial" w:cs="Arial"/>
                <w:b/>
                <w:bCs/>
                <w:szCs w:val="21"/>
              </w:rPr>
            </w:pPr>
            <w:r w:rsidRPr="009B0827">
              <w:rPr>
                <w:rFonts w:ascii="Arial" w:hAnsi="Arial" w:cs="Arial"/>
                <w:b/>
                <w:bCs/>
                <w:color w:val="000000"/>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B43969" w14:textId="77777777" w:rsidR="000D4F1C" w:rsidRPr="009B0827" w:rsidRDefault="000D4F1C" w:rsidP="004A3414">
            <w:pPr>
              <w:outlineLvl w:val="1"/>
              <w:rPr>
                <w:rFonts w:ascii="Arial" w:hAnsi="Arial" w:cs="Arial"/>
                <w:b/>
                <w:bCs/>
                <w:szCs w:val="21"/>
              </w:rPr>
            </w:pPr>
            <w:r w:rsidRPr="009B0827">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0B5DF1" w14:textId="77777777" w:rsidR="000D4F1C" w:rsidRPr="009B0827" w:rsidRDefault="00560F03" w:rsidP="004A3414">
            <w:pPr>
              <w:outlineLvl w:val="1"/>
              <w:rPr>
                <w:rFonts w:ascii="Arial" w:hAnsi="Arial" w:cs="Arial"/>
                <w:b/>
                <w:bCs/>
                <w:szCs w:val="21"/>
              </w:rPr>
            </w:pPr>
            <w:sdt>
              <w:sdtPr>
                <w:rPr>
                  <w:rFonts w:ascii="Arial" w:eastAsia="MSPゴシック" w:hAnsi="Arial" w:cs="Arial"/>
                  <w:szCs w:val="21"/>
                </w:rPr>
                <w:tag w:val="goog_rdk_28"/>
                <w:id w:val="2030673146"/>
              </w:sdtPr>
              <w:sdtEndPr/>
              <w:sdtContent>
                <w:r w:rsidR="000D4F1C" w:rsidRPr="009B0827">
                  <w:rPr>
                    <w:rFonts w:ascii="Arial" w:eastAsia="MSPゴシック" w:hAnsi="Arial" w:cs="Arial"/>
                    <w:smallCaps/>
                    <w:szCs w:val="21"/>
                  </w:rPr>
                  <w:t>ADDITIONAL CONSIDERATIONS</w:t>
                </w:r>
              </w:sdtContent>
            </w:sdt>
          </w:p>
        </w:tc>
      </w:tr>
      <w:tr w:rsidR="000D4F1C" w:rsidRPr="009B0827" w14:paraId="3E947DF3"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A91F12"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Trivial</w:t>
            </w:r>
          </w:p>
          <w:p w14:paraId="6A19D5D2"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Small</w:t>
            </w:r>
          </w:p>
          <w:p w14:paraId="7C2CC2C9"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Moderate</w:t>
            </w:r>
          </w:p>
          <w:p w14:paraId="5C398FA1"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Large</w:t>
            </w:r>
          </w:p>
          <w:p w14:paraId="27480202"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Varies</w:t>
            </w:r>
          </w:p>
          <w:p w14:paraId="1081DD7F" w14:textId="77777777" w:rsidR="000D4F1C" w:rsidRPr="009B0827" w:rsidRDefault="000D4F1C" w:rsidP="004A3414">
            <w:pPr>
              <w:rPr>
                <w:rFonts w:ascii="Arial" w:hAnsi="Arial" w:cs="Arial"/>
                <w:szCs w:val="21"/>
              </w:rPr>
            </w:pPr>
            <w:r w:rsidRPr="009B0827">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1B11A6" w14:textId="77777777" w:rsidR="000D4F1C" w:rsidRPr="009B0827" w:rsidRDefault="000D4F1C" w:rsidP="004A3414">
            <w:pPr>
              <w:ind w:firstLine="160"/>
              <w:rPr>
                <w:rFonts w:ascii="Arial" w:hAnsi="Arial" w:cs="Arial"/>
                <w:color w:val="000000"/>
                <w:szCs w:val="21"/>
              </w:rPr>
            </w:pPr>
            <w:r w:rsidRPr="009B0827">
              <w:rPr>
                <w:rFonts w:ascii="Arial" w:hAnsi="Arial" w:cs="Arial"/>
                <w:color w:val="000000"/>
                <w:szCs w:val="21"/>
              </w:rPr>
              <w:t>A systematic review identified 14 RCTs consistent with process, and a meta-analysis was performed using these studies.</w:t>
            </w:r>
          </w:p>
          <w:p w14:paraId="6680F634" w14:textId="77777777" w:rsidR="000D4F1C" w:rsidRPr="009B0827" w:rsidRDefault="000D4F1C" w:rsidP="004A34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Cs w:val="21"/>
              </w:rPr>
            </w:pPr>
            <w:r w:rsidRPr="009B0827">
              <w:rPr>
                <w:rFonts w:ascii="Arial" w:hAnsi="Arial" w:cs="Arial"/>
                <w:color w:val="000000"/>
                <w:szCs w:val="21"/>
              </w:rPr>
              <w:t>The effect estimates for short-term mortality (14 RCTs:</w:t>
            </w:r>
            <w:r w:rsidRPr="00D16685">
              <w:rPr>
                <w:rFonts w:ascii="Arial" w:hAnsi="Arial" w:cs="Arial"/>
                <w:color w:val="000000"/>
                <w:szCs w:val="21"/>
              </w:rPr>
              <w:t xml:space="preserve"> N=2887) were </w:t>
            </w:r>
            <w:r w:rsidRPr="00E44145">
              <w:rPr>
                <w:rFonts w:ascii="Arial" w:hAnsi="Arial" w:cs="Arial"/>
                <w:color w:val="000000"/>
                <w:szCs w:val="21"/>
              </w:rPr>
              <w:t>37 fewer per 1000 (</w:t>
            </w:r>
            <w:r>
              <w:rPr>
                <w:rFonts w:ascii="Arial" w:hAnsi="Arial" w:cs="Arial"/>
                <w:color w:val="000000"/>
                <w:szCs w:val="21"/>
              </w:rPr>
              <w:t>95% CI:</w:t>
            </w:r>
            <w:r w:rsidRPr="00E44145">
              <w:rPr>
                <w:rFonts w:ascii="Arial" w:hAnsi="Arial" w:cs="Arial"/>
                <w:color w:val="000000"/>
                <w:szCs w:val="21"/>
              </w:rPr>
              <w:t xml:space="preserve"> 70 fewer to 0 fewer)</w:t>
            </w:r>
            <w:r w:rsidRPr="00D16685">
              <w:rPr>
                <w:rFonts w:ascii="Arial" w:hAnsi="Arial" w:cs="Arial"/>
                <w:color w:val="000000"/>
                <w:szCs w:val="21"/>
              </w:rPr>
              <w:t>, wit</w:t>
            </w:r>
            <w:r w:rsidRPr="009B0827">
              <w:rPr>
                <w:rFonts w:ascii="Arial" w:hAnsi="Arial" w:cs="Arial"/>
                <w:color w:val="000000"/>
                <w:szCs w:val="21"/>
              </w:rPr>
              <w:t>h early tracheostomy compared to no tracheostomy. VAP (8 RCTs; N=1527) had a mean difference of 67 fewer patients/1000 (95% CI: 120 fewer to 5</w:t>
            </w:r>
            <w:r>
              <w:rPr>
                <w:rFonts w:ascii="Arial" w:hAnsi="Arial" w:cs="Arial"/>
                <w:color w:val="000000"/>
                <w:szCs w:val="21"/>
              </w:rPr>
              <w:t xml:space="preserve"> </w:t>
            </w:r>
            <w:r w:rsidRPr="009B0827">
              <w:rPr>
                <w:rFonts w:ascii="Arial" w:hAnsi="Arial" w:cs="Arial"/>
                <w:color w:val="000000"/>
                <w:szCs w:val="21"/>
              </w:rPr>
              <w:t>more), and VFD (4 RCTs; N=1243) had a mean difference of 1.2 days longer (95% CI: 0.57 days longer to 1.82 days longer). Based on the above, we judged the desired effect of the intervention to be “small</w:t>
            </w:r>
            <w:r>
              <w:rPr>
                <w:rFonts w:ascii="Arial" w:hAnsi="Arial" w:cs="Arial"/>
                <w:color w:val="000000"/>
                <w:szCs w:val="21"/>
              </w:rPr>
              <w:t>.</w:t>
            </w:r>
            <w:r w:rsidRPr="009B0827">
              <w:rPr>
                <w:rFonts w:ascii="Arial" w:hAnsi="Arial" w:cs="Arial"/>
                <w:color w:val="000000"/>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720E1E" w14:textId="77777777" w:rsidR="000D4F1C" w:rsidRPr="009B0827" w:rsidRDefault="000D4F1C" w:rsidP="004A3414">
            <w:pPr>
              <w:spacing w:after="240"/>
              <w:rPr>
                <w:rFonts w:ascii="Arial" w:hAnsi="Arial" w:cs="Arial"/>
                <w:szCs w:val="21"/>
              </w:rPr>
            </w:pPr>
          </w:p>
        </w:tc>
      </w:tr>
      <w:tr w:rsidR="000D4F1C" w:rsidRPr="009B0827" w14:paraId="216E7A3D"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61B0A03A" w14:textId="77777777" w:rsidR="000D4F1C" w:rsidRPr="009B0827" w:rsidRDefault="000D4F1C" w:rsidP="004A3414">
            <w:pPr>
              <w:spacing w:after="280"/>
              <w:outlineLvl w:val="1"/>
              <w:rPr>
                <w:rFonts w:ascii="Arial" w:hAnsi="Arial" w:cs="Arial"/>
                <w:b/>
                <w:bCs/>
                <w:szCs w:val="21"/>
              </w:rPr>
            </w:pPr>
            <w:r w:rsidRPr="009B0827">
              <w:rPr>
                <w:rFonts w:ascii="Arial" w:hAnsi="Arial" w:cs="Arial"/>
                <w:b/>
                <w:bCs/>
                <w:color w:val="FFFFFF"/>
                <w:szCs w:val="21"/>
              </w:rPr>
              <w:t>Undesirable effects</w:t>
            </w:r>
          </w:p>
          <w:p w14:paraId="4FFFBFD0" w14:textId="77777777" w:rsidR="000D4F1C" w:rsidRPr="009B0827" w:rsidRDefault="000D4F1C" w:rsidP="004A3414">
            <w:pPr>
              <w:rPr>
                <w:rFonts w:ascii="Arial" w:hAnsi="Arial" w:cs="Arial"/>
                <w:szCs w:val="21"/>
              </w:rPr>
            </w:pPr>
            <w:r w:rsidRPr="009B0827">
              <w:rPr>
                <w:rFonts w:ascii="Arial" w:hAnsi="Arial" w:cs="Arial"/>
                <w:color w:val="FFFFFF"/>
                <w:szCs w:val="21"/>
              </w:rPr>
              <w:t>How substantial are the undesirable anticipated effects?</w:t>
            </w:r>
          </w:p>
        </w:tc>
      </w:tr>
      <w:tr w:rsidR="000D4F1C" w:rsidRPr="009B0827" w14:paraId="6961359B"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542A50" w14:textId="77777777" w:rsidR="000D4F1C" w:rsidRPr="009B0827" w:rsidRDefault="000D4F1C" w:rsidP="004A3414">
            <w:pPr>
              <w:outlineLvl w:val="1"/>
              <w:rPr>
                <w:rFonts w:ascii="Arial" w:hAnsi="Arial" w:cs="Arial"/>
                <w:b/>
                <w:bCs/>
                <w:szCs w:val="21"/>
              </w:rPr>
            </w:pPr>
            <w:r w:rsidRPr="009B0827">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E802BA" w14:textId="77777777" w:rsidR="000D4F1C" w:rsidRPr="009B0827" w:rsidRDefault="000D4F1C" w:rsidP="004A3414">
            <w:pPr>
              <w:outlineLvl w:val="1"/>
              <w:rPr>
                <w:rFonts w:ascii="Arial" w:hAnsi="Arial" w:cs="Arial"/>
                <w:b/>
                <w:bCs/>
                <w:szCs w:val="21"/>
              </w:rPr>
            </w:pPr>
            <w:r w:rsidRPr="009B0827">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BD4DDF"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mallCaps/>
                <w:szCs w:val="21"/>
              </w:rPr>
              <w:t>ADDITIONAL CONSIDERATIONS</w:t>
            </w:r>
          </w:p>
        </w:tc>
      </w:tr>
      <w:tr w:rsidR="000D4F1C" w:rsidRPr="009B0827" w14:paraId="0CC4DB92" w14:textId="77777777" w:rsidTr="004A3414">
        <w:trPr>
          <w:trHeight w:val="165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527418"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Large</w:t>
            </w:r>
          </w:p>
          <w:p w14:paraId="633C8F10"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Moderate</w:t>
            </w:r>
          </w:p>
          <w:p w14:paraId="25494A8E"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Small</w:t>
            </w:r>
          </w:p>
          <w:p w14:paraId="07BDF917"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Trivial</w:t>
            </w:r>
          </w:p>
          <w:p w14:paraId="1E09901E"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Var</w:t>
            </w:r>
            <w:r>
              <w:rPr>
                <w:rFonts w:ascii="Arial" w:eastAsia="MSPゴシック" w:hAnsi="Arial" w:cs="Arial"/>
                <w:szCs w:val="21"/>
              </w:rPr>
              <w:t>ies</w:t>
            </w:r>
          </w:p>
          <w:p w14:paraId="6FEAA18B" w14:textId="77777777" w:rsidR="000D4F1C" w:rsidRPr="009B0827" w:rsidRDefault="000D4F1C" w:rsidP="004A3414">
            <w:pPr>
              <w:rPr>
                <w:rFonts w:ascii="Arial" w:hAnsi="Arial" w:cs="Arial"/>
                <w:szCs w:val="21"/>
              </w:rPr>
            </w:pPr>
            <w:r w:rsidRPr="009B0827">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4438C0" w14:textId="77777777" w:rsidR="000D4F1C" w:rsidRPr="009B0827" w:rsidRDefault="000D4F1C" w:rsidP="004A3414">
            <w:pPr>
              <w:rPr>
                <w:rFonts w:ascii="Arial" w:hAnsi="Arial" w:cs="Arial"/>
                <w:szCs w:val="21"/>
              </w:rPr>
            </w:pPr>
            <w:r w:rsidRPr="009B0827">
              <w:rPr>
                <w:rFonts w:ascii="Arial" w:hAnsi="Arial" w:cs="Arial"/>
                <w:szCs w:val="21"/>
              </w:rPr>
              <w:t>Regarding harm outcomes, the effect estimates for tracheostomy bleeding (5 RCTs N=1715) showed a risk difference of 7 more people/1000 (95% CI: 5 fewer people to 30 more people) with early tracheostomy compared to no early tracheostomy. Tracheostomy infection (4 RCTs: N=816) showed a risk difference of 12 people increase/1000 people (95% CI: 6 people decrease to 54 people increase), and the expected harm was judged to be “slight</w:t>
            </w:r>
            <w:r>
              <w:rPr>
                <w:rFonts w:ascii="Arial" w:hAnsi="Arial" w:cs="Arial"/>
                <w:szCs w:val="21"/>
              </w:rPr>
              <w:t>.</w:t>
            </w:r>
            <w:r w:rsidRPr="009B0827">
              <w:rPr>
                <w:rFonts w:ascii="Arial" w:hAnsi="Arial" w:cs="Arial"/>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F41DCEA" w14:textId="77777777" w:rsidR="000D4F1C" w:rsidRPr="009B0827" w:rsidRDefault="000D4F1C" w:rsidP="004A3414">
            <w:pPr>
              <w:spacing w:after="240"/>
              <w:rPr>
                <w:rFonts w:ascii="Arial" w:hAnsi="Arial" w:cs="Arial"/>
                <w:szCs w:val="21"/>
              </w:rPr>
            </w:pPr>
          </w:p>
        </w:tc>
      </w:tr>
      <w:tr w:rsidR="000D4F1C" w:rsidRPr="009B0827" w14:paraId="6E81B29C"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77282C5A" w14:textId="77777777" w:rsidR="000D4F1C" w:rsidRPr="009B0827" w:rsidRDefault="000D4F1C" w:rsidP="004A3414">
            <w:pPr>
              <w:spacing w:after="280"/>
              <w:outlineLvl w:val="1"/>
              <w:rPr>
                <w:rFonts w:ascii="Arial" w:hAnsi="Arial" w:cs="Arial"/>
                <w:b/>
                <w:bCs/>
                <w:szCs w:val="21"/>
              </w:rPr>
            </w:pPr>
            <w:r w:rsidRPr="009B0827">
              <w:rPr>
                <w:rFonts w:ascii="Arial" w:hAnsi="Arial" w:cs="Arial"/>
                <w:b/>
                <w:bCs/>
                <w:color w:val="FFFFFF"/>
                <w:szCs w:val="21"/>
              </w:rPr>
              <w:t>Certainty of evidence</w:t>
            </w:r>
          </w:p>
          <w:p w14:paraId="5B3A815D" w14:textId="77777777" w:rsidR="000D4F1C" w:rsidRPr="009B0827" w:rsidRDefault="000D4F1C" w:rsidP="004A3414">
            <w:pPr>
              <w:rPr>
                <w:rFonts w:ascii="Arial" w:hAnsi="Arial" w:cs="Arial"/>
                <w:szCs w:val="21"/>
              </w:rPr>
            </w:pPr>
            <w:r w:rsidRPr="009B0827">
              <w:rPr>
                <w:rFonts w:ascii="Arial" w:hAnsi="Arial" w:cs="Arial"/>
                <w:color w:val="FFFFFF"/>
                <w:szCs w:val="21"/>
              </w:rPr>
              <w:t>What is the overall certainty of the evidence of effects?</w:t>
            </w:r>
          </w:p>
        </w:tc>
      </w:tr>
      <w:tr w:rsidR="000D4F1C" w:rsidRPr="009B0827" w14:paraId="274B31A6"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AE051C" w14:textId="77777777" w:rsidR="000D4F1C" w:rsidRPr="009B0827" w:rsidRDefault="000D4F1C" w:rsidP="004A3414">
            <w:pPr>
              <w:outlineLvl w:val="1"/>
              <w:rPr>
                <w:rFonts w:ascii="Arial" w:hAnsi="Arial" w:cs="Arial"/>
                <w:b/>
                <w:bCs/>
                <w:szCs w:val="21"/>
              </w:rPr>
            </w:pPr>
            <w:r w:rsidRPr="009B0827">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F06AF28" w14:textId="77777777" w:rsidR="000D4F1C" w:rsidRPr="009B0827" w:rsidRDefault="000D4F1C" w:rsidP="004A3414">
            <w:pPr>
              <w:outlineLvl w:val="1"/>
              <w:rPr>
                <w:rFonts w:ascii="Arial" w:hAnsi="Arial" w:cs="Arial"/>
                <w:b/>
                <w:bCs/>
                <w:szCs w:val="21"/>
              </w:rPr>
            </w:pPr>
            <w:r w:rsidRPr="009B0827">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7A5CE9" w14:textId="77777777" w:rsidR="000D4F1C" w:rsidRPr="009B0827" w:rsidRDefault="00560F03" w:rsidP="004A3414">
            <w:pPr>
              <w:outlineLvl w:val="1"/>
              <w:rPr>
                <w:rFonts w:ascii="Arial" w:hAnsi="Arial" w:cs="Arial"/>
                <w:b/>
                <w:bCs/>
                <w:szCs w:val="21"/>
              </w:rPr>
            </w:pPr>
            <w:sdt>
              <w:sdtPr>
                <w:rPr>
                  <w:rFonts w:ascii="Arial" w:eastAsia="MSPゴシック" w:hAnsi="Arial" w:cs="Arial"/>
                  <w:szCs w:val="21"/>
                </w:rPr>
                <w:tag w:val="goog_rdk_28"/>
                <w:id w:val="-2097091756"/>
              </w:sdtPr>
              <w:sdtEndPr/>
              <w:sdtContent>
                <w:r w:rsidR="000D4F1C" w:rsidRPr="009B0827">
                  <w:rPr>
                    <w:rFonts w:ascii="Arial" w:eastAsia="MSPゴシック" w:hAnsi="Arial" w:cs="Arial"/>
                    <w:smallCaps/>
                    <w:szCs w:val="21"/>
                  </w:rPr>
                  <w:t xml:space="preserve">ADDITIONAL </w:t>
                </w:r>
                <w:r w:rsidR="000D4F1C" w:rsidRPr="009B0827">
                  <w:rPr>
                    <w:rFonts w:ascii="Arial" w:eastAsia="MSPゴシック" w:hAnsi="Arial" w:cs="Arial"/>
                    <w:smallCaps/>
                    <w:szCs w:val="21"/>
                  </w:rPr>
                  <w:lastRenderedPageBreak/>
                  <w:t>CONSIDERATIONS</w:t>
                </w:r>
              </w:sdtContent>
            </w:sdt>
          </w:p>
        </w:tc>
      </w:tr>
      <w:tr w:rsidR="000D4F1C" w:rsidRPr="009B0827" w14:paraId="38613290" w14:textId="77777777" w:rsidTr="004A3414">
        <w:trPr>
          <w:trHeight w:val="132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BC64B8"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lastRenderedPageBreak/>
              <w:t>● Very low</w:t>
            </w:r>
          </w:p>
          <w:p w14:paraId="78709389"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Low</w:t>
            </w:r>
          </w:p>
          <w:p w14:paraId="11D8E92B"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Moderate</w:t>
            </w:r>
          </w:p>
          <w:p w14:paraId="4975D230"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High</w:t>
            </w:r>
          </w:p>
          <w:p w14:paraId="480D64C9" w14:textId="77777777" w:rsidR="000D4F1C" w:rsidRPr="009B0827" w:rsidRDefault="000D4F1C" w:rsidP="004A3414">
            <w:pPr>
              <w:rPr>
                <w:rFonts w:ascii="Arial" w:hAnsi="Arial" w:cs="Arial"/>
                <w:szCs w:val="21"/>
              </w:rPr>
            </w:pPr>
            <w:r w:rsidRPr="009B0827">
              <w:rPr>
                <w:rFonts w:ascii="Arial" w:eastAsia="MSPゴシック" w:hAnsi="Arial" w:cs="Arial"/>
                <w:szCs w:val="21"/>
              </w:rPr>
              <w:t>○ No included stud</w:t>
            </w:r>
            <w:r>
              <w:rPr>
                <w:rFonts w:ascii="Arial" w:eastAsia="MSPゴシック" w:hAnsi="Arial" w:cs="Arial"/>
                <w:szCs w:val="21"/>
              </w:rPr>
              <w:t>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E05BB2" w14:textId="77777777" w:rsidR="000D4F1C" w:rsidRPr="009B0827" w:rsidRDefault="000D4F1C" w:rsidP="004A3414">
            <w:pPr>
              <w:rPr>
                <w:rFonts w:ascii="Arial" w:hAnsi="Arial" w:cs="Arial"/>
                <w:szCs w:val="21"/>
              </w:rPr>
            </w:pPr>
          </w:p>
          <w:tbl>
            <w:tblPr>
              <w:tblW w:w="0" w:type="auto"/>
              <w:tblCellMar>
                <w:top w:w="15" w:type="dxa"/>
                <w:left w:w="15" w:type="dxa"/>
                <w:bottom w:w="15" w:type="dxa"/>
                <w:right w:w="15" w:type="dxa"/>
              </w:tblCellMar>
              <w:tblLook w:val="04A0" w:firstRow="1" w:lastRow="0" w:firstColumn="1" w:lastColumn="0" w:noHBand="0" w:noVBand="1"/>
            </w:tblPr>
            <w:tblGrid>
              <w:gridCol w:w="2778"/>
              <w:gridCol w:w="1357"/>
              <w:gridCol w:w="2669"/>
            </w:tblGrid>
            <w:tr w:rsidR="000D4F1C" w:rsidRPr="009B0827" w14:paraId="64490550" w14:textId="77777777" w:rsidTr="004A3414">
              <w:tc>
                <w:tcPr>
                  <w:tcW w:w="0" w:type="auto"/>
                  <w:tcBorders>
                    <w:top w:val="single" w:sz="6" w:space="0" w:color="BFBFBF"/>
                    <w:left w:val="single" w:sz="6" w:space="0" w:color="BFBFBF"/>
                    <w:bottom w:val="single" w:sz="6" w:space="0" w:color="BFBFBF"/>
                    <w:right w:val="single" w:sz="6" w:space="0" w:color="BFBFBF"/>
                  </w:tcBorders>
                  <w:vAlign w:val="center"/>
                  <w:hideMark/>
                </w:tcPr>
                <w:p w14:paraId="6E2A8BFC" w14:textId="77777777" w:rsidR="000D4F1C" w:rsidRPr="009B0827" w:rsidRDefault="000D4F1C" w:rsidP="004A3414">
                  <w:pPr>
                    <w:spacing w:after="150"/>
                    <w:jc w:val="center"/>
                    <w:rPr>
                      <w:rFonts w:ascii="Arial" w:hAnsi="Arial" w:cs="Arial"/>
                      <w:szCs w:val="21"/>
                    </w:rPr>
                  </w:pPr>
                  <w:r w:rsidRPr="009B0827">
                    <w:rPr>
                      <w:rFonts w:ascii="Arial" w:hAnsi="Arial" w:cs="Arial"/>
                      <w:szCs w:val="21"/>
                    </w:rPr>
                    <w:t>Outcome</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714937F5" w14:textId="77777777" w:rsidR="000D4F1C" w:rsidRPr="009B0827" w:rsidRDefault="000D4F1C" w:rsidP="004A3414">
                  <w:pPr>
                    <w:spacing w:after="150"/>
                    <w:jc w:val="center"/>
                    <w:rPr>
                      <w:rFonts w:ascii="Arial" w:hAnsi="Arial" w:cs="Arial"/>
                      <w:szCs w:val="21"/>
                    </w:rPr>
                  </w:pPr>
                  <w:r w:rsidRPr="009B0827">
                    <w:rPr>
                      <w:rFonts w:ascii="Arial" w:hAnsi="Arial" w:cs="Arial"/>
                      <w:szCs w:val="21"/>
                    </w:rPr>
                    <w:t xml:space="preserve"> Importance</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20F4A41F" w14:textId="77777777" w:rsidR="000D4F1C" w:rsidRPr="009B0827" w:rsidRDefault="000D4F1C" w:rsidP="004A3414">
                  <w:pPr>
                    <w:spacing w:after="150"/>
                    <w:jc w:val="center"/>
                    <w:rPr>
                      <w:rFonts w:ascii="Arial" w:hAnsi="Arial" w:cs="Arial"/>
                      <w:szCs w:val="21"/>
                    </w:rPr>
                  </w:pPr>
                  <w:r w:rsidRPr="009B0827">
                    <w:rPr>
                      <w:rFonts w:ascii="Arial" w:eastAsia="MSPゴシック" w:hAnsi="Arial" w:cs="Arial"/>
                      <w:b/>
                      <w:szCs w:val="21"/>
                    </w:rPr>
                    <w:t xml:space="preserve"> Certainty of the evidence</w:t>
                  </w:r>
                </w:p>
              </w:tc>
            </w:tr>
            <w:tr w:rsidR="000D4F1C" w:rsidRPr="009B0827" w14:paraId="6B35A55D" w14:textId="77777777" w:rsidTr="004A3414">
              <w:trPr>
                <w:trHeight w:val="576"/>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05DB5E9" w14:textId="77777777" w:rsidR="000D4F1C" w:rsidRPr="009B0827" w:rsidRDefault="000D4F1C" w:rsidP="004A3414">
                  <w:pPr>
                    <w:jc w:val="center"/>
                    <w:rPr>
                      <w:rFonts w:ascii="Arial" w:hAnsi="Arial" w:cs="Arial"/>
                      <w:szCs w:val="21"/>
                    </w:rPr>
                  </w:pPr>
                  <w:r w:rsidRPr="009B0827">
                    <w:rPr>
                      <w:rFonts w:ascii="Arial" w:hAnsi="Arial" w:cs="Arial"/>
                      <w:szCs w:val="21"/>
                    </w:rPr>
                    <w:t>Mortality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618A269" w14:textId="77777777" w:rsidR="000D4F1C" w:rsidRPr="009B0827" w:rsidRDefault="000D4F1C" w:rsidP="004A3414">
                  <w:pPr>
                    <w:jc w:val="center"/>
                    <w:rPr>
                      <w:rFonts w:ascii="Arial" w:hAnsi="Arial" w:cs="Arial"/>
                      <w:szCs w:val="21"/>
                    </w:rPr>
                  </w:pPr>
                  <w:r w:rsidRPr="009B0827">
                    <w:rPr>
                      <w:rFonts w:ascii="Arial" w:hAnsi="Arial" w:cs="Arial"/>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A1B45CC" w14:textId="77777777" w:rsidR="000D4F1C" w:rsidRPr="009B0827" w:rsidRDefault="000D4F1C" w:rsidP="004A3414">
                  <w:pPr>
                    <w:jc w:val="center"/>
                    <w:rPr>
                      <w:rFonts w:ascii="Arial" w:hAnsi="Arial" w:cs="Arial"/>
                      <w:szCs w:val="21"/>
                    </w:rPr>
                  </w:pPr>
                  <w:r w:rsidRPr="009B0827">
                    <w:rPr>
                      <w:rFonts w:ascii="Cambria Math" w:hAnsi="Cambria Math" w:cs="Cambria Math"/>
                      <w:color w:val="000000"/>
                      <w:szCs w:val="21"/>
                    </w:rPr>
                    <w:t>⨁⨁⨁</w:t>
                  </w:r>
                  <w:r w:rsidRPr="009B0827">
                    <w:rPr>
                      <w:rFonts w:ascii="Segoe UI Symbol" w:eastAsia="ＭＳ 明朝" w:hAnsi="Segoe UI Symbol" w:cs="Segoe UI Symbol"/>
                      <w:color w:val="000000"/>
                      <w:szCs w:val="21"/>
                    </w:rPr>
                    <w:t>◯</w:t>
                  </w:r>
                </w:p>
                <w:p w14:paraId="03519109" w14:textId="77777777" w:rsidR="000D4F1C" w:rsidRPr="009B0827" w:rsidRDefault="000D4F1C" w:rsidP="004A3414">
                  <w:pPr>
                    <w:jc w:val="center"/>
                    <w:rPr>
                      <w:rFonts w:ascii="Arial" w:hAnsi="Arial" w:cs="Arial"/>
                      <w:szCs w:val="21"/>
                    </w:rPr>
                  </w:pPr>
                  <w:r w:rsidRPr="009B0827">
                    <w:rPr>
                      <w:rFonts w:ascii="Arial" w:hAnsi="Arial" w:cs="Arial"/>
                      <w:szCs w:val="21"/>
                    </w:rPr>
                    <w:t>Moderate</w:t>
                  </w:r>
                </w:p>
              </w:tc>
            </w:tr>
            <w:tr w:rsidR="000D4F1C" w:rsidRPr="009B0827" w14:paraId="5C7C96CD"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415C93E" w14:textId="77777777" w:rsidR="000D4F1C" w:rsidRPr="009B0827" w:rsidRDefault="000D4F1C" w:rsidP="004A3414">
                  <w:pPr>
                    <w:jc w:val="center"/>
                    <w:rPr>
                      <w:rFonts w:ascii="Arial" w:hAnsi="Arial" w:cs="Arial"/>
                      <w:szCs w:val="21"/>
                    </w:rPr>
                  </w:pPr>
                  <w:r w:rsidRPr="009B0827">
                    <w:rPr>
                      <w:rFonts w:ascii="Arial" w:hAnsi="Arial" w:cs="Arial"/>
                      <w:szCs w:val="21"/>
                    </w:rPr>
                    <w:t>VAP</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2D5FBA8" w14:textId="77777777" w:rsidR="000D4F1C" w:rsidRPr="009B0827" w:rsidRDefault="000D4F1C" w:rsidP="004A3414">
                  <w:pPr>
                    <w:jc w:val="center"/>
                    <w:rPr>
                      <w:rFonts w:ascii="Arial" w:hAnsi="Arial" w:cs="Arial"/>
                      <w:szCs w:val="21"/>
                    </w:rPr>
                  </w:pPr>
                  <w:r w:rsidRPr="009B0827">
                    <w:rPr>
                      <w:rFonts w:ascii="Arial" w:hAnsi="Arial" w:cs="Arial"/>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6243558" w14:textId="77777777" w:rsidR="000D4F1C" w:rsidRPr="009B0827" w:rsidRDefault="000D4F1C" w:rsidP="004A3414">
                  <w:pPr>
                    <w:jc w:val="center"/>
                    <w:rPr>
                      <w:rFonts w:ascii="Arial" w:hAnsi="Arial" w:cs="Arial"/>
                      <w:szCs w:val="21"/>
                    </w:rPr>
                  </w:pPr>
                  <w:r w:rsidRPr="009B0827">
                    <w:rPr>
                      <w:rFonts w:ascii="Cambria Math" w:hAnsi="Cambria Math" w:cs="Cambria Math"/>
                      <w:color w:val="000000"/>
                      <w:szCs w:val="21"/>
                    </w:rPr>
                    <w:t>⨁</w:t>
                  </w:r>
                  <w:r w:rsidRPr="009B0827">
                    <w:rPr>
                      <w:rFonts w:ascii="Segoe UI Symbol" w:eastAsia="ＭＳ 明朝" w:hAnsi="Segoe UI Symbol" w:cs="Segoe UI Symbol"/>
                      <w:color w:val="000000"/>
                      <w:szCs w:val="21"/>
                    </w:rPr>
                    <w:t>◯◯◯</w:t>
                  </w:r>
                </w:p>
                <w:p w14:paraId="661F5E96" w14:textId="77777777" w:rsidR="000D4F1C" w:rsidRPr="009B0827" w:rsidRDefault="000D4F1C" w:rsidP="004A3414">
                  <w:pPr>
                    <w:jc w:val="center"/>
                    <w:rPr>
                      <w:rFonts w:ascii="Arial" w:hAnsi="Arial" w:cs="Arial"/>
                      <w:szCs w:val="21"/>
                    </w:rPr>
                  </w:pPr>
                  <w:r w:rsidRPr="009B0827">
                    <w:rPr>
                      <w:rFonts w:ascii="Arial" w:hAnsi="Arial" w:cs="Arial"/>
                      <w:szCs w:val="21"/>
                    </w:rPr>
                    <w:t>Very low</w:t>
                  </w:r>
                </w:p>
              </w:tc>
            </w:tr>
            <w:tr w:rsidR="000D4F1C" w:rsidRPr="009B0827" w14:paraId="1900F225"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2B22F68"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VFD (28 days)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8D18910" w14:textId="77777777" w:rsidR="000D4F1C" w:rsidRPr="009B0827" w:rsidRDefault="000D4F1C" w:rsidP="004A3414">
                  <w:pPr>
                    <w:jc w:val="center"/>
                    <w:rPr>
                      <w:rFonts w:ascii="Arial" w:hAnsi="Arial" w:cs="Arial"/>
                      <w:szCs w:val="21"/>
                    </w:rPr>
                  </w:pPr>
                  <w:r w:rsidRPr="009B0827">
                    <w:rPr>
                      <w:rFonts w:ascii="Arial" w:hAnsi="Arial" w:cs="Arial"/>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9841450" w14:textId="77777777" w:rsidR="000D4F1C" w:rsidRPr="009B0827" w:rsidRDefault="000D4F1C" w:rsidP="004A3414">
                  <w:pPr>
                    <w:jc w:val="center"/>
                    <w:rPr>
                      <w:rFonts w:ascii="Arial" w:hAnsi="Arial" w:cs="Arial"/>
                      <w:szCs w:val="21"/>
                    </w:rPr>
                  </w:pPr>
                  <w:r w:rsidRPr="009B0827">
                    <w:rPr>
                      <w:rFonts w:ascii="Cambria Math" w:hAnsi="Cambria Math" w:cs="Cambria Math"/>
                      <w:color w:val="000000"/>
                      <w:szCs w:val="21"/>
                    </w:rPr>
                    <w:t>⨁⨁</w:t>
                  </w:r>
                  <w:r w:rsidRPr="009B0827">
                    <w:rPr>
                      <w:rFonts w:ascii="Segoe UI Symbol" w:eastAsia="ＭＳ 明朝" w:hAnsi="Segoe UI Symbol" w:cs="Segoe UI Symbol"/>
                      <w:color w:val="000000"/>
                      <w:szCs w:val="21"/>
                    </w:rPr>
                    <w:t>◯◯</w:t>
                  </w:r>
                </w:p>
                <w:p w14:paraId="7B0C114F" w14:textId="77777777" w:rsidR="000D4F1C" w:rsidRPr="009B0827" w:rsidRDefault="000D4F1C" w:rsidP="004A3414">
                  <w:pPr>
                    <w:jc w:val="center"/>
                    <w:rPr>
                      <w:rFonts w:ascii="Arial" w:hAnsi="Arial" w:cs="Arial"/>
                      <w:szCs w:val="21"/>
                    </w:rPr>
                  </w:pPr>
                  <w:r w:rsidRPr="009B0827">
                    <w:rPr>
                      <w:rFonts w:ascii="Arial" w:hAnsi="Arial" w:cs="Arial"/>
                      <w:szCs w:val="21"/>
                    </w:rPr>
                    <w:t>Low</w:t>
                  </w:r>
                </w:p>
              </w:tc>
            </w:tr>
            <w:tr w:rsidR="000D4F1C" w:rsidRPr="009B0827" w14:paraId="16C1F3C6"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4564564" w14:textId="77777777" w:rsidR="000D4F1C" w:rsidRPr="006B05D2" w:rsidRDefault="000D4F1C" w:rsidP="004A3414">
                  <w:pPr>
                    <w:jc w:val="center"/>
                    <w:rPr>
                      <w:rFonts w:ascii="Arial" w:hAnsi="Arial" w:cs="Arial"/>
                      <w:color w:val="000000"/>
                      <w:szCs w:val="21"/>
                    </w:rPr>
                  </w:pPr>
                  <w:r w:rsidRPr="00E44145">
                    <w:rPr>
                      <w:rFonts w:ascii="Arial" w:hAnsi="Arial" w:cs="Arial"/>
                      <w:color w:val="000000" w:themeColor="text1"/>
                      <w:szCs w:val="21"/>
                    </w:rPr>
                    <w:t>Bleeding at tracheostomy site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CB0DFE7" w14:textId="77777777" w:rsidR="000D4F1C" w:rsidRPr="009B0827" w:rsidRDefault="000D4F1C" w:rsidP="004A3414">
                  <w:pPr>
                    <w:jc w:val="center"/>
                    <w:rPr>
                      <w:rFonts w:ascii="Arial" w:hAnsi="Arial" w:cs="Arial"/>
                      <w:szCs w:val="21"/>
                    </w:rPr>
                  </w:pPr>
                  <w:r w:rsidRPr="009B0827">
                    <w:rPr>
                      <w:rFonts w:ascii="Arial" w:hAnsi="Arial" w:cs="Arial"/>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88A5AD6" w14:textId="77777777" w:rsidR="000D4F1C" w:rsidRPr="009B0827" w:rsidRDefault="000D4F1C" w:rsidP="004A3414">
                  <w:pPr>
                    <w:jc w:val="center"/>
                    <w:rPr>
                      <w:rFonts w:ascii="Arial" w:hAnsi="Arial" w:cs="Arial"/>
                      <w:szCs w:val="21"/>
                    </w:rPr>
                  </w:pPr>
                  <w:r w:rsidRPr="009B0827">
                    <w:rPr>
                      <w:rFonts w:ascii="Cambria Math" w:hAnsi="Cambria Math" w:cs="Cambria Math"/>
                      <w:color w:val="000000"/>
                      <w:szCs w:val="21"/>
                    </w:rPr>
                    <w:t>⨁</w:t>
                  </w:r>
                  <w:r w:rsidRPr="009B0827">
                    <w:rPr>
                      <w:rFonts w:ascii="Segoe UI Symbol" w:eastAsia="ＭＳ 明朝" w:hAnsi="Segoe UI Symbol" w:cs="Segoe UI Symbol"/>
                      <w:color w:val="000000"/>
                      <w:szCs w:val="21"/>
                    </w:rPr>
                    <w:t>◯◯◯</w:t>
                  </w:r>
                </w:p>
                <w:p w14:paraId="6ECBAD3D" w14:textId="77777777" w:rsidR="000D4F1C" w:rsidRPr="009B0827" w:rsidRDefault="000D4F1C" w:rsidP="004A3414">
                  <w:pPr>
                    <w:jc w:val="center"/>
                    <w:rPr>
                      <w:rFonts w:ascii="Arial" w:hAnsi="Arial" w:cs="Arial"/>
                      <w:color w:val="000000"/>
                      <w:szCs w:val="21"/>
                    </w:rPr>
                  </w:pPr>
                  <w:r w:rsidRPr="009B0827">
                    <w:rPr>
                      <w:rFonts w:ascii="Arial" w:hAnsi="Arial" w:cs="Arial"/>
                      <w:szCs w:val="21"/>
                    </w:rPr>
                    <w:t>Very low</w:t>
                  </w:r>
                </w:p>
              </w:tc>
            </w:tr>
            <w:tr w:rsidR="000D4F1C" w:rsidRPr="009B0827" w14:paraId="0AB93373" w14:textId="77777777" w:rsidTr="004A3414">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9B1BB16" w14:textId="77777777" w:rsidR="000D4F1C" w:rsidRPr="006B05D2" w:rsidRDefault="000D4F1C" w:rsidP="004A3414">
                  <w:pPr>
                    <w:jc w:val="center"/>
                    <w:rPr>
                      <w:rFonts w:ascii="Arial" w:hAnsi="Arial" w:cs="Arial"/>
                      <w:color w:val="000000"/>
                      <w:szCs w:val="21"/>
                    </w:rPr>
                  </w:pPr>
                  <w:r w:rsidRPr="00E44145">
                    <w:rPr>
                      <w:rFonts w:ascii="Arial" w:hAnsi="Arial" w:cs="Arial"/>
                      <w:color w:val="000000" w:themeColor="text1"/>
                      <w:szCs w:val="21"/>
                    </w:rPr>
                    <w:t>Infection at tracheostomy site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26311C3" w14:textId="77777777" w:rsidR="000D4F1C" w:rsidRPr="009B0827" w:rsidRDefault="000D4F1C" w:rsidP="004A3414">
                  <w:pPr>
                    <w:jc w:val="center"/>
                    <w:rPr>
                      <w:rFonts w:ascii="Arial" w:hAnsi="Arial" w:cs="Arial"/>
                      <w:szCs w:val="21"/>
                    </w:rPr>
                  </w:pPr>
                  <w:r w:rsidRPr="009B0827">
                    <w:rPr>
                      <w:rFonts w:ascii="Arial" w:hAnsi="Arial" w:cs="Arial"/>
                      <w:szCs w:val="21"/>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DAD265A" w14:textId="77777777" w:rsidR="000D4F1C" w:rsidRPr="009B0827" w:rsidRDefault="000D4F1C" w:rsidP="004A3414">
                  <w:pPr>
                    <w:jc w:val="center"/>
                    <w:rPr>
                      <w:rFonts w:ascii="Arial" w:hAnsi="Arial" w:cs="Arial"/>
                      <w:szCs w:val="21"/>
                    </w:rPr>
                  </w:pPr>
                  <w:r w:rsidRPr="009B0827">
                    <w:rPr>
                      <w:rFonts w:ascii="Cambria Math" w:hAnsi="Cambria Math" w:cs="Cambria Math"/>
                      <w:color w:val="000000"/>
                      <w:szCs w:val="21"/>
                    </w:rPr>
                    <w:t>⨁</w:t>
                  </w:r>
                  <w:r w:rsidRPr="009B0827">
                    <w:rPr>
                      <w:rFonts w:ascii="Segoe UI Symbol" w:eastAsia="ＭＳ 明朝" w:hAnsi="Segoe UI Symbol" w:cs="Segoe UI Symbol"/>
                      <w:color w:val="000000"/>
                      <w:szCs w:val="21"/>
                    </w:rPr>
                    <w:t>◯◯◯</w:t>
                  </w:r>
                </w:p>
                <w:p w14:paraId="06A53399" w14:textId="77777777" w:rsidR="000D4F1C" w:rsidRPr="009B0827" w:rsidRDefault="000D4F1C" w:rsidP="004A3414">
                  <w:pPr>
                    <w:jc w:val="center"/>
                    <w:rPr>
                      <w:rFonts w:ascii="Arial" w:hAnsi="Arial" w:cs="Arial"/>
                      <w:color w:val="000000"/>
                      <w:szCs w:val="21"/>
                    </w:rPr>
                  </w:pPr>
                  <w:r w:rsidRPr="009B0827">
                    <w:rPr>
                      <w:rFonts w:ascii="Arial" w:hAnsi="Arial" w:cs="Arial"/>
                      <w:szCs w:val="21"/>
                    </w:rPr>
                    <w:t>Very low</w:t>
                  </w:r>
                </w:p>
              </w:tc>
            </w:tr>
          </w:tbl>
          <w:p w14:paraId="7DF78576" w14:textId="77777777" w:rsidR="000D4F1C" w:rsidRPr="009B0827" w:rsidRDefault="000D4F1C" w:rsidP="004A3414">
            <w:pPr>
              <w:rPr>
                <w:rFonts w:ascii="Arial" w:hAnsi="Arial" w:cs="Arial"/>
                <w:b/>
                <w:bCs/>
                <w:color w:val="000000"/>
                <w:szCs w:val="21"/>
                <w:u w:val="single"/>
              </w:rPr>
            </w:pPr>
            <w:r w:rsidRPr="009B0827">
              <w:rPr>
                <w:rFonts w:ascii="Arial" w:hAnsi="Arial" w:cs="Arial"/>
                <w:b/>
                <w:bCs/>
                <w:color w:val="000000"/>
                <w:szCs w:val="21"/>
                <w:u w:val="single"/>
              </w:rPr>
              <w:t>Overall certainty of the evidence:</w:t>
            </w:r>
          </w:p>
          <w:p w14:paraId="1BC7F309" w14:textId="77777777" w:rsidR="000D4F1C" w:rsidRPr="009B0827" w:rsidRDefault="000D4F1C" w:rsidP="004A3414">
            <w:pPr>
              <w:rPr>
                <w:rFonts w:ascii="Arial" w:hAnsi="Arial" w:cs="Arial"/>
                <w:szCs w:val="21"/>
              </w:rPr>
            </w:pPr>
            <w:r w:rsidRPr="009B0827">
              <w:rPr>
                <w:rFonts w:ascii="Arial" w:hAnsi="Arial" w:cs="Arial"/>
                <w:szCs w:val="21"/>
              </w:rPr>
              <w:t>The direction of desirable and undesirable effects was not consistent, and the certainty of evidence across outcomes was judged to be “very low” by adopting the certainty of the least certain evidence.</w:t>
            </w:r>
          </w:p>
          <w:p w14:paraId="60C35AC9" w14:textId="77777777" w:rsidR="000D4F1C" w:rsidRPr="009B0827" w:rsidRDefault="000D4F1C" w:rsidP="004A3414">
            <w:pPr>
              <w:ind w:firstLine="160"/>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7ECBE7" w14:textId="77777777" w:rsidR="000D4F1C" w:rsidRPr="009B0827" w:rsidRDefault="000D4F1C" w:rsidP="004A3414">
            <w:pPr>
              <w:rPr>
                <w:rFonts w:ascii="Arial" w:hAnsi="Arial" w:cs="Arial"/>
                <w:szCs w:val="21"/>
              </w:rPr>
            </w:pPr>
          </w:p>
        </w:tc>
      </w:tr>
      <w:tr w:rsidR="000D4F1C" w:rsidRPr="009B0827" w14:paraId="640F5208"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03DD8965" w14:textId="77777777" w:rsidR="000D4F1C" w:rsidRPr="009B0827" w:rsidRDefault="000D4F1C" w:rsidP="004A3414">
            <w:pPr>
              <w:spacing w:after="280"/>
              <w:outlineLvl w:val="1"/>
              <w:rPr>
                <w:rFonts w:ascii="Arial" w:hAnsi="Arial" w:cs="Arial"/>
                <w:b/>
                <w:bCs/>
                <w:szCs w:val="21"/>
              </w:rPr>
            </w:pPr>
            <w:r w:rsidRPr="009B0827">
              <w:rPr>
                <w:rFonts w:ascii="Arial" w:hAnsi="Arial" w:cs="Arial"/>
                <w:b/>
                <w:bCs/>
                <w:color w:val="FFFFFF"/>
                <w:szCs w:val="21"/>
              </w:rPr>
              <w:t>Values</w:t>
            </w:r>
          </w:p>
          <w:p w14:paraId="64EC9B51" w14:textId="77777777" w:rsidR="000D4F1C" w:rsidRPr="009B0827" w:rsidRDefault="000D4F1C" w:rsidP="004A3414">
            <w:pPr>
              <w:rPr>
                <w:rFonts w:ascii="Arial" w:hAnsi="Arial" w:cs="Arial"/>
                <w:szCs w:val="21"/>
              </w:rPr>
            </w:pPr>
            <w:r w:rsidRPr="009B0827">
              <w:rPr>
                <w:rFonts w:ascii="Arial" w:hAnsi="Arial" w:cs="Arial"/>
                <w:color w:val="FFFFFF"/>
                <w:szCs w:val="21"/>
              </w:rPr>
              <w:t>Is there important uncertainty about or variability in how much people value the main outcomes?</w:t>
            </w:r>
          </w:p>
        </w:tc>
      </w:tr>
      <w:tr w:rsidR="000D4F1C" w:rsidRPr="009B0827" w14:paraId="0161B5A1"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CAF46B" w14:textId="77777777" w:rsidR="000D4F1C" w:rsidRPr="009B0827" w:rsidRDefault="000D4F1C" w:rsidP="004A3414">
            <w:pPr>
              <w:outlineLvl w:val="1"/>
              <w:rPr>
                <w:rFonts w:ascii="Arial" w:hAnsi="Arial" w:cs="Arial"/>
                <w:b/>
                <w:bCs/>
                <w:szCs w:val="21"/>
              </w:rPr>
            </w:pPr>
            <w:r w:rsidRPr="009B0827">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0F7BD9" w14:textId="77777777" w:rsidR="000D4F1C" w:rsidRPr="009B0827" w:rsidRDefault="000D4F1C" w:rsidP="004A3414">
            <w:pPr>
              <w:outlineLvl w:val="1"/>
              <w:rPr>
                <w:rFonts w:ascii="Arial" w:hAnsi="Arial" w:cs="Arial"/>
                <w:b/>
                <w:bCs/>
                <w:szCs w:val="21"/>
              </w:rPr>
            </w:pPr>
            <w:r w:rsidRPr="009B0827">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80EF88B" w14:textId="77777777" w:rsidR="000D4F1C" w:rsidRPr="009B0827" w:rsidRDefault="00560F03" w:rsidP="004A3414">
            <w:pPr>
              <w:jc w:val="center"/>
              <w:outlineLvl w:val="1"/>
              <w:rPr>
                <w:rFonts w:ascii="Arial" w:hAnsi="Arial" w:cs="Arial"/>
                <w:b/>
                <w:bCs/>
                <w:szCs w:val="21"/>
              </w:rPr>
            </w:pPr>
            <w:sdt>
              <w:sdtPr>
                <w:rPr>
                  <w:rFonts w:ascii="Arial" w:eastAsia="MSPゴシック" w:hAnsi="Arial" w:cs="Arial"/>
                  <w:szCs w:val="21"/>
                </w:rPr>
                <w:tag w:val="goog_rdk_28"/>
                <w:id w:val="1500377226"/>
              </w:sdtPr>
              <w:sdtEndPr/>
              <w:sdtContent>
                <w:r w:rsidR="000D4F1C" w:rsidRPr="009B0827">
                  <w:rPr>
                    <w:rFonts w:ascii="Arial" w:eastAsia="MSPゴシック" w:hAnsi="Arial" w:cs="Arial"/>
                    <w:smallCaps/>
                    <w:szCs w:val="21"/>
                  </w:rPr>
                  <w:t>ADDITIONAL CONSIDERATIONS</w:t>
                </w:r>
              </w:sdtContent>
            </w:sdt>
          </w:p>
        </w:tc>
      </w:tr>
      <w:tr w:rsidR="000D4F1C" w:rsidRPr="009B0827" w14:paraId="73D048CD"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819FC2"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○Important uncertainty or variability</w:t>
            </w:r>
          </w:p>
          <w:p w14:paraId="33DA86C8"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Possibly important uncertainty or variability</w:t>
            </w:r>
          </w:p>
          <w:p w14:paraId="61717990"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Probably no important uncertainty or variability</w:t>
            </w:r>
          </w:p>
          <w:p w14:paraId="595175C5" w14:textId="77777777" w:rsidR="000D4F1C" w:rsidRPr="009B0827" w:rsidRDefault="000D4F1C" w:rsidP="004A3414">
            <w:pPr>
              <w:rPr>
                <w:rFonts w:ascii="Arial" w:hAnsi="Arial" w:cs="Arial"/>
                <w:szCs w:val="21"/>
              </w:rPr>
            </w:pPr>
            <w:r w:rsidRPr="009B0827">
              <w:rPr>
                <w:rFonts w:ascii="Arial" w:eastAsia="MSPゴシック" w:hAnsi="Arial" w:cs="Arial"/>
                <w:szCs w:val="21"/>
              </w:rPr>
              <w:t xml:space="preserve">● No important </w:t>
            </w:r>
            <w:r w:rsidRPr="009B0827">
              <w:rPr>
                <w:rFonts w:ascii="Arial" w:eastAsia="MSPゴシック" w:hAnsi="Arial" w:cs="Arial"/>
                <w:szCs w:val="21"/>
              </w:rPr>
              <w:lastRenderedPageBreak/>
              <w:t>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1FF0AB" w14:textId="77777777" w:rsidR="000D4F1C" w:rsidRPr="009B0827" w:rsidRDefault="000D4F1C" w:rsidP="004A3414">
            <w:pPr>
              <w:rPr>
                <w:rFonts w:ascii="Arial" w:hAnsi="Arial" w:cs="Arial"/>
                <w:szCs w:val="21"/>
              </w:rPr>
            </w:pPr>
            <w:r w:rsidRPr="009B0827">
              <w:rPr>
                <w:rFonts w:ascii="Arial" w:hAnsi="Arial" w:cs="Arial"/>
                <w:color w:val="000000"/>
                <w:szCs w:val="21"/>
              </w:rPr>
              <w:lastRenderedPageBreak/>
              <w:t>No evidence was used in the study, but variability seems to be small.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608B63" w14:textId="77777777" w:rsidR="000D4F1C" w:rsidRPr="009B0827" w:rsidRDefault="000D4F1C" w:rsidP="004A3414">
            <w:pPr>
              <w:spacing w:after="240"/>
              <w:rPr>
                <w:rFonts w:ascii="Arial" w:hAnsi="Arial" w:cs="Arial"/>
                <w:szCs w:val="21"/>
              </w:rPr>
            </w:pPr>
          </w:p>
        </w:tc>
      </w:tr>
      <w:tr w:rsidR="000D4F1C" w:rsidRPr="009B0827" w14:paraId="720CABDA"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1885D9A2" w14:textId="77777777" w:rsidR="000D4F1C" w:rsidRPr="009B0827" w:rsidRDefault="000D4F1C" w:rsidP="004A3414">
            <w:pPr>
              <w:spacing w:after="280"/>
              <w:outlineLvl w:val="1"/>
              <w:rPr>
                <w:rFonts w:ascii="Arial" w:hAnsi="Arial" w:cs="Arial"/>
                <w:b/>
                <w:bCs/>
                <w:szCs w:val="21"/>
              </w:rPr>
            </w:pPr>
            <w:r w:rsidRPr="009B0827">
              <w:rPr>
                <w:rFonts w:ascii="Arial" w:hAnsi="Arial" w:cs="Arial"/>
                <w:b/>
                <w:bCs/>
                <w:color w:val="FFFFFF"/>
                <w:szCs w:val="21"/>
              </w:rPr>
              <w:t>Balance of effects</w:t>
            </w:r>
          </w:p>
          <w:p w14:paraId="61FAEAC0" w14:textId="77777777" w:rsidR="000D4F1C" w:rsidRPr="009B0827" w:rsidRDefault="000D4F1C" w:rsidP="004A3414">
            <w:pPr>
              <w:rPr>
                <w:rFonts w:ascii="Arial" w:hAnsi="Arial" w:cs="Arial"/>
                <w:szCs w:val="21"/>
              </w:rPr>
            </w:pPr>
            <w:r w:rsidRPr="009B0827">
              <w:rPr>
                <w:rFonts w:ascii="Arial" w:hAnsi="Arial" w:cs="Arial"/>
                <w:color w:val="FFFFFF"/>
                <w:szCs w:val="21"/>
              </w:rPr>
              <w:t>Does the balance between desirable and undesirable effects favor the intervention or the comparison?</w:t>
            </w:r>
          </w:p>
        </w:tc>
      </w:tr>
      <w:tr w:rsidR="000D4F1C" w:rsidRPr="009B0827" w14:paraId="72648749"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29BDCF" w14:textId="77777777" w:rsidR="000D4F1C" w:rsidRPr="009B0827" w:rsidRDefault="000D4F1C" w:rsidP="004A3414">
            <w:pPr>
              <w:outlineLvl w:val="1"/>
              <w:rPr>
                <w:rFonts w:ascii="Arial" w:hAnsi="Arial" w:cs="Arial"/>
                <w:b/>
                <w:bCs/>
                <w:szCs w:val="21"/>
              </w:rPr>
            </w:pPr>
            <w:r w:rsidRPr="009B0827">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639287" w14:textId="77777777" w:rsidR="000D4F1C" w:rsidRPr="009B0827" w:rsidRDefault="000D4F1C" w:rsidP="004A3414">
            <w:pPr>
              <w:outlineLvl w:val="1"/>
              <w:rPr>
                <w:rFonts w:ascii="Arial" w:hAnsi="Arial" w:cs="Arial"/>
                <w:b/>
                <w:bCs/>
                <w:szCs w:val="21"/>
              </w:rPr>
            </w:pPr>
            <w:r w:rsidRPr="009B0827">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F92745" w14:textId="77777777" w:rsidR="000D4F1C" w:rsidRPr="009B0827" w:rsidRDefault="00560F03" w:rsidP="004A3414">
            <w:pPr>
              <w:outlineLvl w:val="1"/>
              <w:rPr>
                <w:rFonts w:ascii="Arial" w:hAnsi="Arial" w:cs="Arial"/>
                <w:b/>
                <w:bCs/>
                <w:szCs w:val="21"/>
              </w:rPr>
            </w:pPr>
            <w:sdt>
              <w:sdtPr>
                <w:rPr>
                  <w:rFonts w:ascii="Arial" w:eastAsia="MSPゴシック" w:hAnsi="Arial" w:cs="Arial"/>
                  <w:szCs w:val="21"/>
                </w:rPr>
                <w:tag w:val="goog_rdk_28"/>
                <w:id w:val="994070990"/>
              </w:sdtPr>
              <w:sdtEndPr/>
              <w:sdtContent>
                <w:r w:rsidR="000D4F1C" w:rsidRPr="009B0827">
                  <w:rPr>
                    <w:rFonts w:ascii="Arial" w:eastAsia="MSPゴシック" w:hAnsi="Arial" w:cs="Arial"/>
                    <w:smallCaps/>
                    <w:szCs w:val="21"/>
                  </w:rPr>
                  <w:t>ADDITIONAL CONSIDERATIONS</w:t>
                </w:r>
              </w:sdtContent>
            </w:sdt>
          </w:p>
        </w:tc>
      </w:tr>
      <w:tr w:rsidR="000D4F1C" w:rsidRPr="009B0827" w14:paraId="58C0DE63" w14:textId="77777777" w:rsidTr="004A3414">
        <w:trPr>
          <w:trHeight w:val="33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A6FA3A"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Favors the comparison</w:t>
            </w:r>
          </w:p>
          <w:p w14:paraId="41DA3C8A"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○Probably favors the comparison</w:t>
            </w:r>
          </w:p>
          <w:p w14:paraId="6C51602F"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Does not favor either the intervention or the comparison</w:t>
            </w:r>
          </w:p>
          <w:p w14:paraId="08E3D40D"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Probably favors the intervention</w:t>
            </w:r>
          </w:p>
          <w:p w14:paraId="274ABCA2"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○Favors the intervention</w:t>
            </w:r>
          </w:p>
          <w:p w14:paraId="79335862"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Varies</w:t>
            </w:r>
          </w:p>
          <w:p w14:paraId="41D29705" w14:textId="77777777" w:rsidR="000D4F1C" w:rsidRPr="009B0827" w:rsidRDefault="000D4F1C" w:rsidP="004A3414">
            <w:pPr>
              <w:rPr>
                <w:rFonts w:ascii="Arial" w:hAnsi="Arial" w:cs="Arial"/>
                <w:szCs w:val="21"/>
              </w:rPr>
            </w:pPr>
            <w:r w:rsidRPr="009B0827">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F8788D" w14:textId="77777777" w:rsidR="000D4F1C" w:rsidRPr="009B0827" w:rsidRDefault="000D4F1C" w:rsidP="004A3414">
            <w:pPr>
              <w:jc w:val="center"/>
              <w:rPr>
                <w:rFonts w:ascii="Arial" w:hAnsi="Arial" w:cs="Arial"/>
                <w:szCs w:val="21"/>
              </w:rPr>
            </w:pPr>
          </w:p>
          <w:tbl>
            <w:tblPr>
              <w:tblW w:w="0" w:type="auto"/>
              <w:tblCellMar>
                <w:top w:w="15" w:type="dxa"/>
                <w:left w:w="15" w:type="dxa"/>
                <w:bottom w:w="15" w:type="dxa"/>
                <w:right w:w="15" w:type="dxa"/>
              </w:tblCellMar>
              <w:tblLook w:val="04A0" w:firstRow="1" w:lastRow="0" w:firstColumn="1" w:lastColumn="0" w:noHBand="0" w:noVBand="1"/>
            </w:tblPr>
            <w:tblGrid>
              <w:gridCol w:w="1607"/>
              <w:gridCol w:w="1249"/>
              <w:gridCol w:w="1161"/>
              <w:gridCol w:w="1587"/>
              <w:gridCol w:w="1200"/>
            </w:tblGrid>
            <w:tr w:rsidR="000D4F1C" w:rsidRPr="009B0827" w14:paraId="745DF4AE" w14:textId="77777777" w:rsidTr="004A3414">
              <w:tc>
                <w:tcPr>
                  <w:tcW w:w="0" w:type="auto"/>
                  <w:tcBorders>
                    <w:top w:val="single" w:sz="6" w:space="0" w:color="BFBFBF"/>
                    <w:left w:val="single" w:sz="6" w:space="0" w:color="BFBFBF"/>
                    <w:bottom w:val="single" w:sz="6" w:space="0" w:color="BFBFBF"/>
                    <w:right w:val="single" w:sz="6" w:space="0" w:color="BFBFBF"/>
                  </w:tcBorders>
                  <w:vAlign w:val="center"/>
                  <w:hideMark/>
                </w:tcPr>
                <w:p w14:paraId="45359BFA" w14:textId="77777777" w:rsidR="000D4F1C" w:rsidRPr="009B0827" w:rsidRDefault="000D4F1C" w:rsidP="004A3414">
                  <w:pPr>
                    <w:spacing w:after="150"/>
                    <w:jc w:val="center"/>
                    <w:rPr>
                      <w:rFonts w:ascii="Arial" w:hAnsi="Arial" w:cs="Arial"/>
                      <w:szCs w:val="21"/>
                    </w:rPr>
                  </w:pPr>
                  <w:r w:rsidRPr="009B0827">
                    <w:rPr>
                      <w:rFonts w:ascii="Arial" w:hAnsi="Arial" w:cs="Arial"/>
                      <w:szCs w:val="21"/>
                    </w:rPr>
                    <w:t>Outcome</w:t>
                  </w:r>
                </w:p>
              </w:tc>
              <w:tc>
                <w:tcPr>
                  <w:tcW w:w="0" w:type="auto"/>
                  <w:tcBorders>
                    <w:top w:val="single" w:sz="6" w:space="0" w:color="BFBFBF"/>
                    <w:left w:val="single" w:sz="6" w:space="0" w:color="BFBFBF"/>
                    <w:bottom w:val="single" w:sz="6" w:space="0" w:color="BFBFBF"/>
                    <w:right w:val="single" w:sz="6" w:space="0" w:color="BFBFBF"/>
                  </w:tcBorders>
                  <w:vAlign w:val="center"/>
                  <w:hideMark/>
                </w:tcPr>
                <w:p w14:paraId="34ADAF18" w14:textId="77777777" w:rsidR="000D4F1C" w:rsidRPr="009B0827" w:rsidRDefault="000D4F1C" w:rsidP="004A3414">
                  <w:pPr>
                    <w:spacing w:after="150"/>
                    <w:jc w:val="center"/>
                    <w:rPr>
                      <w:rFonts w:ascii="Arial" w:hAnsi="Arial" w:cs="Arial"/>
                      <w:szCs w:val="21"/>
                    </w:rPr>
                  </w:pPr>
                  <w:r w:rsidRPr="009B0827">
                    <w:rPr>
                      <w:rFonts w:ascii="Arial" w:hAnsi="Arial" w:cs="Arial"/>
                      <w:color w:val="000000"/>
                      <w:szCs w:val="21"/>
                    </w:rPr>
                    <w:t>Comparison</w:t>
                  </w:r>
                </w:p>
              </w:tc>
              <w:tc>
                <w:tcPr>
                  <w:tcW w:w="0" w:type="auto"/>
                  <w:tcBorders>
                    <w:top w:val="single" w:sz="6" w:space="0" w:color="BFBFBF"/>
                    <w:left w:val="single" w:sz="6" w:space="0" w:color="BFBFBF"/>
                    <w:bottom w:val="single" w:sz="6" w:space="0" w:color="BFBFBF"/>
                    <w:right w:val="single" w:sz="6" w:space="0" w:color="BFBFBF"/>
                  </w:tcBorders>
                  <w:vAlign w:val="center"/>
                  <w:hideMark/>
                </w:tcPr>
                <w:p w14:paraId="06230D6E" w14:textId="77777777" w:rsidR="000D4F1C" w:rsidRPr="009B0827" w:rsidRDefault="000D4F1C" w:rsidP="004A3414">
                  <w:pPr>
                    <w:spacing w:after="150"/>
                    <w:jc w:val="center"/>
                    <w:rPr>
                      <w:rFonts w:ascii="Arial" w:hAnsi="Arial" w:cs="Arial"/>
                      <w:szCs w:val="21"/>
                    </w:rPr>
                  </w:pPr>
                  <w:r w:rsidRPr="009B0827">
                    <w:rPr>
                      <w:rFonts w:ascii="Arial" w:hAnsi="Arial" w:cs="Arial"/>
                      <w:color w:val="000000"/>
                      <w:szCs w:val="21"/>
                    </w:rPr>
                    <w:t>Intervention</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09C6E30C" w14:textId="77777777" w:rsidR="000D4F1C" w:rsidRPr="009B0827" w:rsidRDefault="000D4F1C" w:rsidP="004A3414">
                  <w:pPr>
                    <w:spacing w:after="150"/>
                    <w:jc w:val="center"/>
                    <w:rPr>
                      <w:rFonts w:ascii="Arial" w:hAnsi="Arial" w:cs="Arial"/>
                      <w:szCs w:val="21"/>
                    </w:rPr>
                  </w:pPr>
                  <w:r w:rsidRPr="009B0827">
                    <w:rPr>
                      <w:rFonts w:ascii="Arial" w:hAnsi="Arial" w:cs="Arial"/>
                      <w:color w:val="000000"/>
                      <w:szCs w:val="21"/>
                    </w:rPr>
                    <w:t>Absolute difference</w:t>
                  </w:r>
                </w:p>
              </w:tc>
              <w:tc>
                <w:tcPr>
                  <w:tcW w:w="0" w:type="auto"/>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hideMark/>
                </w:tcPr>
                <w:p w14:paraId="2E00EBAC" w14:textId="77777777" w:rsidR="000D4F1C" w:rsidRPr="009B0827" w:rsidRDefault="000D4F1C" w:rsidP="004A3414">
                  <w:pPr>
                    <w:spacing w:after="150"/>
                    <w:jc w:val="center"/>
                    <w:rPr>
                      <w:rFonts w:ascii="Arial" w:hAnsi="Arial" w:cs="Arial"/>
                      <w:szCs w:val="21"/>
                    </w:rPr>
                  </w:pPr>
                  <w:r w:rsidRPr="009B0827">
                    <w:rPr>
                      <w:rFonts w:ascii="Arial" w:hAnsi="Arial" w:cs="Arial"/>
                      <w:color w:val="000000"/>
                      <w:szCs w:val="21"/>
                    </w:rPr>
                    <w:t>Relative effect (95% CI)</w:t>
                  </w:r>
                </w:p>
              </w:tc>
            </w:tr>
            <w:tr w:rsidR="000D4F1C" w:rsidRPr="009B0827" w14:paraId="39E9E87B" w14:textId="77777777" w:rsidTr="004A3414">
              <w:trPr>
                <w:trHeight w:val="851"/>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380B730" w14:textId="77777777" w:rsidR="000D4F1C" w:rsidRPr="009B0827" w:rsidRDefault="000D4F1C" w:rsidP="004A3414">
                  <w:pPr>
                    <w:spacing w:after="150"/>
                    <w:jc w:val="center"/>
                    <w:rPr>
                      <w:rFonts w:ascii="Arial" w:hAnsi="Arial" w:cs="Arial"/>
                      <w:szCs w:val="21"/>
                    </w:rPr>
                  </w:pPr>
                  <w:r w:rsidRPr="009B0827">
                    <w:rPr>
                      <w:rFonts w:ascii="Arial" w:hAnsi="Arial" w:cs="Arial"/>
                      <w:color w:val="000000"/>
                      <w:szCs w:val="21"/>
                    </w:rPr>
                    <w:t>Mortality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C008F92"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476/1425</w:t>
                  </w:r>
                  <w:r w:rsidRPr="009B0827">
                    <w:rPr>
                      <w:rFonts w:ascii="Arial" w:hAnsi="Arial" w:cs="Arial"/>
                      <w:color w:val="000000"/>
                      <w:szCs w:val="21"/>
                    </w:rPr>
                    <w:br/>
                    <w:t>(33.4%)</w:t>
                  </w:r>
                </w:p>
                <w:p w14:paraId="0C90936F" w14:textId="77777777" w:rsidR="000D4F1C" w:rsidRPr="009B0827" w:rsidRDefault="000D4F1C" w:rsidP="004A3414">
                  <w:pPr>
                    <w:jc w:val="center"/>
                    <w:rPr>
                      <w:rFonts w:ascii="Arial"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174B010" w14:textId="77777777" w:rsidR="000D4F1C" w:rsidRPr="009B0827" w:rsidRDefault="000D4F1C" w:rsidP="004A3414">
                  <w:pPr>
                    <w:spacing w:after="150"/>
                    <w:jc w:val="center"/>
                    <w:rPr>
                      <w:rFonts w:ascii="Arial" w:hAnsi="Arial" w:cs="Arial"/>
                      <w:szCs w:val="21"/>
                    </w:rPr>
                  </w:pPr>
                  <w:r w:rsidRPr="00921006">
                    <w:rPr>
                      <w:rFonts w:ascii="Arial" w:hAnsi="Arial" w:cs="Arial"/>
                      <w:sz w:val="16"/>
                      <w:szCs w:val="16"/>
                    </w:rPr>
                    <w:t>440/1462</w:t>
                  </w:r>
                  <w:r w:rsidRPr="00921006">
                    <w:rPr>
                      <w:rFonts w:ascii="Arial" w:hAnsi="Arial" w:cs="Arial"/>
                      <w:sz w:val="16"/>
                      <w:szCs w:val="16"/>
                    </w:rPr>
                    <w:br/>
                    <w:t>(30.1%)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4932C22" w14:textId="77777777" w:rsidR="000D4F1C" w:rsidRPr="009B0827" w:rsidRDefault="000D4F1C" w:rsidP="004A3414">
                  <w:pPr>
                    <w:spacing w:after="150"/>
                    <w:jc w:val="center"/>
                    <w:rPr>
                      <w:rFonts w:ascii="Arial" w:hAnsi="Arial" w:cs="Arial"/>
                      <w:szCs w:val="21"/>
                    </w:rPr>
                  </w:pPr>
                  <w:r w:rsidRPr="009B0827">
                    <w:rPr>
                      <w:rFonts w:ascii="Arial" w:hAnsi="Arial" w:cs="Arial"/>
                      <w:color w:val="000000"/>
                      <w:szCs w:val="21"/>
                    </w:rPr>
                    <w:t>-37 per 1000 patients (-70</w:t>
                  </w:r>
                  <w:r w:rsidRPr="009B0827">
                    <w:rPr>
                      <w:rFonts w:ascii="Arial" w:hAnsi="Arial" w:cs="Arial"/>
                      <w:color w:val="000000"/>
                      <w:szCs w:val="21"/>
                    </w:rPr>
                    <w:t>～</w:t>
                  </w:r>
                  <w:r w:rsidRPr="009B0827">
                    <w:rPr>
                      <w:rFonts w:ascii="Arial" w:hAnsi="Arial" w:cs="Arial"/>
                      <w:color w:val="000000"/>
                      <w:szCs w:val="21"/>
                    </w:rPr>
                    <w:t>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D10D16A" w14:textId="77777777" w:rsidR="000D4F1C" w:rsidRPr="009B0827" w:rsidRDefault="000D4F1C" w:rsidP="004A3414">
                  <w:pPr>
                    <w:pStyle w:val="Web"/>
                    <w:spacing w:after="150"/>
                    <w:jc w:val="center"/>
                    <w:rPr>
                      <w:rFonts w:ascii="Arial" w:hAnsi="Arial" w:cs="Arial"/>
                      <w:sz w:val="21"/>
                      <w:szCs w:val="21"/>
                    </w:rPr>
                  </w:pPr>
                  <w:r w:rsidRPr="009B0827">
                    <w:rPr>
                      <w:rFonts w:ascii="Arial" w:hAnsi="Arial" w:cs="Arial"/>
                      <w:color w:val="000000"/>
                      <w:sz w:val="21"/>
                      <w:szCs w:val="21"/>
                    </w:rPr>
                    <w:t>0.89</w:t>
                  </w:r>
                  <w:r w:rsidRPr="009B0827">
                    <w:rPr>
                      <w:rFonts w:ascii="Arial" w:hAnsi="Arial" w:cs="Arial"/>
                      <w:color w:val="000000"/>
                      <w:sz w:val="21"/>
                      <w:szCs w:val="21"/>
                    </w:rPr>
                    <w:br/>
                    <w:t>(0.79</w:t>
                  </w:r>
                  <w:r w:rsidRPr="009B0827">
                    <w:rPr>
                      <w:rFonts w:ascii="Arial" w:hAnsi="Arial" w:cs="Arial"/>
                      <w:color w:val="000000"/>
                      <w:sz w:val="21"/>
                      <w:szCs w:val="21"/>
                    </w:rPr>
                    <w:t>〜</w:t>
                  </w:r>
                  <w:r w:rsidRPr="009B0827">
                    <w:rPr>
                      <w:rFonts w:ascii="Arial" w:hAnsi="Arial" w:cs="Arial"/>
                      <w:color w:val="000000"/>
                      <w:sz w:val="21"/>
                      <w:szCs w:val="21"/>
                    </w:rPr>
                    <w:t>1.00)</w:t>
                  </w:r>
                </w:p>
                <w:p w14:paraId="393ED122" w14:textId="77777777" w:rsidR="000D4F1C" w:rsidRPr="009B0827" w:rsidRDefault="000D4F1C" w:rsidP="004A3414">
                  <w:pPr>
                    <w:spacing w:after="150"/>
                    <w:jc w:val="center"/>
                    <w:rPr>
                      <w:rFonts w:ascii="Arial" w:hAnsi="Arial" w:cs="Arial"/>
                      <w:szCs w:val="21"/>
                    </w:rPr>
                  </w:pPr>
                </w:p>
              </w:tc>
            </w:tr>
            <w:tr w:rsidR="000D4F1C" w:rsidRPr="009B0827" w14:paraId="0370BC51" w14:textId="77777777" w:rsidTr="004A3414">
              <w:trPr>
                <w:trHeight w:val="749"/>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D889C6F" w14:textId="77777777" w:rsidR="000D4F1C" w:rsidRPr="009B0827" w:rsidRDefault="000D4F1C" w:rsidP="004A3414">
                  <w:pPr>
                    <w:spacing w:after="150"/>
                    <w:jc w:val="center"/>
                    <w:rPr>
                      <w:rFonts w:ascii="Arial" w:hAnsi="Arial" w:cs="Arial"/>
                      <w:szCs w:val="21"/>
                    </w:rPr>
                  </w:pPr>
                  <w:r w:rsidRPr="009B0827">
                    <w:rPr>
                      <w:rFonts w:ascii="Arial" w:hAnsi="Arial" w:cs="Arial"/>
                      <w:color w:val="000000"/>
                      <w:szCs w:val="21"/>
                    </w:rPr>
                    <w:t>VAP</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CE641CA" w14:textId="77777777" w:rsidR="000D4F1C" w:rsidRPr="009B0827" w:rsidRDefault="000D4F1C" w:rsidP="004A3414">
                  <w:pPr>
                    <w:pStyle w:val="Web"/>
                    <w:spacing w:before="0" w:beforeAutospacing="0" w:after="150" w:afterAutospacing="0"/>
                    <w:jc w:val="center"/>
                    <w:rPr>
                      <w:rFonts w:ascii="Arial" w:hAnsi="Arial" w:cs="Arial"/>
                      <w:color w:val="000000"/>
                      <w:sz w:val="21"/>
                      <w:szCs w:val="21"/>
                    </w:rPr>
                  </w:pPr>
                  <w:r w:rsidRPr="009B0827">
                    <w:rPr>
                      <w:rFonts w:ascii="Arial" w:hAnsi="Arial" w:cs="Arial"/>
                      <w:color w:val="000000"/>
                      <w:sz w:val="21"/>
                      <w:szCs w:val="21"/>
                    </w:rPr>
                    <w:t>203/761 (26.7%)</w:t>
                  </w:r>
                </w:p>
                <w:p w14:paraId="0876B8B4" w14:textId="77777777" w:rsidR="000D4F1C" w:rsidRPr="009B0827" w:rsidRDefault="000D4F1C" w:rsidP="004A3414">
                  <w:pPr>
                    <w:spacing w:after="240"/>
                    <w:jc w:val="center"/>
                    <w:rPr>
                      <w:rFonts w:ascii="Arial" w:hAnsi="Arial" w:cs="Arial"/>
                      <w:szCs w:val="21"/>
                    </w:rPr>
                  </w:pPr>
                </w:p>
                <w:p w14:paraId="4D988E75" w14:textId="77777777" w:rsidR="000D4F1C" w:rsidRPr="009B0827" w:rsidRDefault="000D4F1C" w:rsidP="004A3414">
                  <w:pPr>
                    <w:spacing w:after="150"/>
                    <w:jc w:val="center"/>
                    <w:rPr>
                      <w:rFonts w:ascii="Arial"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09DF9C4" w14:textId="77777777" w:rsidR="000D4F1C" w:rsidRPr="009B0827" w:rsidRDefault="000D4F1C" w:rsidP="004A3414">
                  <w:pPr>
                    <w:spacing w:after="150"/>
                    <w:jc w:val="center"/>
                    <w:rPr>
                      <w:rFonts w:ascii="Arial" w:hAnsi="Arial" w:cs="Arial"/>
                      <w:szCs w:val="21"/>
                    </w:rPr>
                  </w:pPr>
                  <w:r w:rsidRPr="00921006">
                    <w:rPr>
                      <w:rFonts w:ascii="Arial" w:hAnsi="Arial" w:cs="Arial"/>
                      <w:sz w:val="16"/>
                      <w:szCs w:val="16"/>
                    </w:rPr>
                    <w:t>163/766 (21.3%)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783B72E" w14:textId="77777777" w:rsidR="000D4F1C" w:rsidRPr="009B0827" w:rsidRDefault="000D4F1C" w:rsidP="004A3414">
                  <w:pPr>
                    <w:spacing w:after="150"/>
                    <w:jc w:val="center"/>
                    <w:rPr>
                      <w:rFonts w:ascii="Arial" w:hAnsi="Arial" w:cs="Arial"/>
                      <w:szCs w:val="21"/>
                    </w:rPr>
                  </w:pPr>
                  <w:r w:rsidRPr="009B0827">
                    <w:rPr>
                      <w:rFonts w:ascii="Arial" w:hAnsi="Arial" w:cs="Arial"/>
                      <w:color w:val="000000"/>
                      <w:szCs w:val="21"/>
                    </w:rPr>
                    <w:t>-67 per 1000 patients</w:t>
                  </w:r>
                  <w:r w:rsidRPr="009B0827">
                    <w:rPr>
                      <w:rFonts w:ascii="Arial" w:hAnsi="Arial" w:cs="Arial" w:hint="eastAsia"/>
                      <w:color w:val="000000"/>
                      <w:szCs w:val="21"/>
                    </w:rPr>
                    <w:t xml:space="preserve"> </w:t>
                  </w:r>
                  <w:r w:rsidRPr="009B0827">
                    <w:rPr>
                      <w:rFonts w:ascii="Arial" w:hAnsi="Arial" w:cs="Arial"/>
                      <w:color w:val="000000"/>
                      <w:szCs w:val="21"/>
                    </w:rPr>
                    <w:t>(-120</w:t>
                  </w:r>
                  <w:r w:rsidRPr="009B0827">
                    <w:rPr>
                      <w:rFonts w:ascii="Arial" w:hAnsi="Arial" w:cs="Arial"/>
                      <w:color w:val="000000"/>
                      <w:szCs w:val="21"/>
                    </w:rPr>
                    <w:t>～</w:t>
                  </w:r>
                  <w:r w:rsidRPr="009B0827">
                    <w:rPr>
                      <w:rFonts w:ascii="Arial" w:hAnsi="Arial" w:cs="Arial"/>
                      <w:color w:val="000000"/>
                      <w:szCs w:val="21"/>
                    </w:rPr>
                    <w:t>+5</w:t>
                  </w:r>
                  <w:r w:rsidRPr="009B0827">
                    <w:rPr>
                      <w:rFonts w:ascii="Arial" w:hAnsi="Arial" w:cs="Arial" w:hint="eastAsia"/>
                      <w:color w:val="000000"/>
                      <w:szCs w:val="21"/>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3175DF8"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0.75</w:t>
                  </w:r>
                  <w:r w:rsidRPr="009B0827">
                    <w:rPr>
                      <w:rFonts w:ascii="Arial" w:hAnsi="Arial" w:cs="Arial"/>
                      <w:color w:val="000000"/>
                      <w:szCs w:val="21"/>
                    </w:rPr>
                    <w:br/>
                    <w:t>(0.55</w:t>
                  </w:r>
                  <w:r w:rsidRPr="009B0827">
                    <w:rPr>
                      <w:rFonts w:ascii="Arial" w:hAnsi="Arial" w:cs="Arial"/>
                      <w:color w:val="000000"/>
                      <w:szCs w:val="21"/>
                    </w:rPr>
                    <w:t>〜</w:t>
                  </w:r>
                  <w:r w:rsidRPr="009B0827">
                    <w:rPr>
                      <w:rFonts w:ascii="Arial" w:hAnsi="Arial" w:cs="Arial"/>
                      <w:color w:val="000000"/>
                      <w:szCs w:val="21"/>
                    </w:rPr>
                    <w:t>1.02)</w:t>
                  </w:r>
                </w:p>
                <w:p w14:paraId="027CA91F" w14:textId="77777777" w:rsidR="000D4F1C" w:rsidRPr="009B0827" w:rsidRDefault="000D4F1C" w:rsidP="004A3414">
                  <w:pPr>
                    <w:jc w:val="center"/>
                    <w:rPr>
                      <w:rFonts w:ascii="Arial" w:hAnsi="Arial" w:cs="Arial"/>
                      <w:szCs w:val="21"/>
                    </w:rPr>
                  </w:pPr>
                </w:p>
              </w:tc>
            </w:tr>
            <w:tr w:rsidR="000D4F1C" w:rsidRPr="009B0827" w14:paraId="404F2DFB" w14:textId="77777777" w:rsidTr="004A3414">
              <w:trPr>
                <w:trHeight w:val="544"/>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6F52FCB" w14:textId="77777777" w:rsidR="000D4F1C" w:rsidRPr="009B0827" w:rsidRDefault="000D4F1C" w:rsidP="004A3414">
                  <w:pPr>
                    <w:spacing w:after="150"/>
                    <w:jc w:val="center"/>
                    <w:rPr>
                      <w:rFonts w:ascii="Arial" w:hAnsi="Arial" w:cs="Arial"/>
                      <w:szCs w:val="21"/>
                    </w:rPr>
                  </w:pPr>
                  <w:r w:rsidRPr="009B0827">
                    <w:rPr>
                      <w:rFonts w:ascii="Arial" w:hAnsi="Arial" w:cs="Arial"/>
                      <w:color w:val="000000"/>
                      <w:szCs w:val="21"/>
                    </w:rPr>
                    <w:t>VFD (28 days)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7374A57" w14:textId="77777777" w:rsidR="000D4F1C" w:rsidRPr="009B0827" w:rsidRDefault="000D4F1C" w:rsidP="004A3414">
                  <w:pPr>
                    <w:jc w:val="center"/>
                    <w:rPr>
                      <w:rFonts w:ascii="Arial" w:hAnsi="Arial" w:cs="Arial"/>
                      <w:szCs w:val="21"/>
                    </w:rPr>
                  </w:pPr>
                  <w:r w:rsidRPr="009B0827">
                    <w:rPr>
                      <w:rFonts w:ascii="Arial" w:hAnsi="Arial" w:cs="Arial"/>
                      <w:szCs w:val="21"/>
                    </w:rPr>
                    <w:t>-</w:t>
                  </w:r>
                </w:p>
                <w:p w14:paraId="7F2BC0C2" w14:textId="77777777" w:rsidR="000D4F1C" w:rsidRPr="009B0827" w:rsidRDefault="000D4F1C" w:rsidP="004A3414">
                  <w:pPr>
                    <w:spacing w:after="150"/>
                    <w:jc w:val="center"/>
                    <w:rPr>
                      <w:rFonts w:ascii="Arial"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C8ED035"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w:t>
                  </w:r>
                </w:p>
                <w:p w14:paraId="1DD6534E" w14:textId="77777777" w:rsidR="000D4F1C" w:rsidRPr="009B0827" w:rsidRDefault="000D4F1C" w:rsidP="004A3414">
                  <w:pPr>
                    <w:spacing w:after="150"/>
                    <w:jc w:val="center"/>
                    <w:rPr>
                      <w:rFonts w:ascii="Arial"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24686D7" w14:textId="77777777" w:rsidR="000D4F1C" w:rsidRPr="009B0827" w:rsidRDefault="000D4F1C" w:rsidP="004A3414">
                  <w:pPr>
                    <w:spacing w:after="150"/>
                    <w:jc w:val="center"/>
                    <w:rPr>
                      <w:rFonts w:ascii="Arial" w:hAnsi="Arial" w:cs="Arial"/>
                      <w:szCs w:val="21"/>
                    </w:rPr>
                  </w:pPr>
                  <w:r w:rsidRPr="009B0827">
                    <w:rPr>
                      <w:rFonts w:ascii="Arial" w:hAnsi="Arial" w:cs="Arial"/>
                      <w:color w:val="000000"/>
                      <w:szCs w:val="21"/>
                    </w:rPr>
                    <w:t>Average +1.2 days longer (+0.57</w:t>
                  </w:r>
                  <w:r w:rsidRPr="009B0827">
                    <w:rPr>
                      <w:rFonts w:ascii="Arial" w:hAnsi="Arial" w:cs="Arial"/>
                      <w:color w:val="000000"/>
                      <w:szCs w:val="21"/>
                    </w:rPr>
                    <w:t>～</w:t>
                  </w:r>
                  <w:r w:rsidRPr="009B0827">
                    <w:rPr>
                      <w:rFonts w:ascii="Arial" w:hAnsi="Arial" w:cs="Arial"/>
                      <w:color w:val="000000"/>
                      <w:szCs w:val="21"/>
                    </w:rPr>
                    <w:t>+1.82)</w:t>
                  </w:r>
                  <w:r w:rsidRPr="009B0827">
                    <w:rPr>
                      <w:rFonts w:ascii="Arial" w:hAnsi="Arial" w:cs="Arial"/>
                      <w:color w:val="000000"/>
                      <w:szCs w:val="21"/>
                    </w:rPr>
                    <w:br/>
                  </w:r>
                  <w:r w:rsidRPr="009B0827">
                    <w:rPr>
                      <w:rFonts w:ascii="Arial" w:hAnsi="Arial" w:cs="Arial"/>
                      <w:color w:val="000000"/>
                      <w:szCs w:val="21"/>
                    </w:rPr>
                    <w:br/>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6AFC617" w14:textId="77777777" w:rsidR="000D4F1C" w:rsidRPr="009B0827" w:rsidRDefault="000D4F1C" w:rsidP="004A3414">
                  <w:pPr>
                    <w:jc w:val="center"/>
                    <w:rPr>
                      <w:rFonts w:ascii="Arial" w:hAnsi="Arial" w:cs="Arial"/>
                      <w:szCs w:val="21"/>
                    </w:rPr>
                  </w:pPr>
                </w:p>
              </w:tc>
            </w:tr>
            <w:tr w:rsidR="000D4F1C" w:rsidRPr="009B0827" w14:paraId="4D2588D8" w14:textId="77777777" w:rsidTr="004A3414">
              <w:trPr>
                <w:trHeight w:val="544"/>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8A3D6EB" w14:textId="77777777" w:rsidR="000D4F1C" w:rsidRPr="009B0827" w:rsidRDefault="000D4F1C" w:rsidP="004A3414">
                  <w:pPr>
                    <w:spacing w:after="150"/>
                    <w:jc w:val="center"/>
                    <w:rPr>
                      <w:rFonts w:ascii="Arial" w:hAnsi="Arial" w:cs="Arial"/>
                      <w:color w:val="000000"/>
                      <w:szCs w:val="21"/>
                    </w:rPr>
                  </w:pPr>
                  <w:r w:rsidRPr="009B0827">
                    <w:rPr>
                      <w:rFonts w:ascii="Arial" w:hAnsi="Arial" w:cs="Arial"/>
                      <w:color w:val="000000"/>
                      <w:szCs w:val="21"/>
                    </w:rPr>
                    <w:t>Tracheostomy bleeding</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078BBF5"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15/857</w:t>
                  </w:r>
                  <w:r w:rsidRPr="009B0827">
                    <w:rPr>
                      <w:rFonts w:ascii="Arial" w:hAnsi="Arial" w:cs="Arial"/>
                      <w:color w:val="000000"/>
                      <w:szCs w:val="21"/>
                    </w:rPr>
                    <w:br/>
                    <w:t>(1.8%)</w:t>
                  </w:r>
                </w:p>
                <w:p w14:paraId="32CF5D87" w14:textId="77777777" w:rsidR="000D4F1C" w:rsidRPr="009B0827" w:rsidRDefault="000D4F1C" w:rsidP="004A3414">
                  <w:pPr>
                    <w:jc w:val="center"/>
                    <w:rPr>
                      <w:rFonts w:ascii="Arial" w:hAnsi="Arial" w:cs="Arial"/>
                      <w:color w:val="000000"/>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843CE5F"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22/858</w:t>
                  </w:r>
                  <w:r w:rsidRPr="009B0827">
                    <w:rPr>
                      <w:rFonts w:ascii="Arial" w:hAnsi="Arial" w:cs="Arial"/>
                      <w:color w:val="000000"/>
                      <w:szCs w:val="21"/>
                    </w:rPr>
                    <w:br/>
                    <w:t>(2.6%)</w:t>
                  </w:r>
                </w:p>
                <w:p w14:paraId="3C50FF0C" w14:textId="77777777" w:rsidR="000D4F1C" w:rsidRPr="009B0827" w:rsidRDefault="000D4F1C" w:rsidP="004A3414">
                  <w:pPr>
                    <w:jc w:val="center"/>
                    <w:rPr>
                      <w:rFonts w:ascii="Arial" w:hAnsi="Arial" w:cs="Arial"/>
                      <w:color w:val="000000"/>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A553A24" w14:textId="77777777" w:rsidR="000D4F1C" w:rsidRPr="009B0827" w:rsidRDefault="000D4F1C" w:rsidP="004A3414">
                  <w:pPr>
                    <w:spacing w:after="150"/>
                    <w:jc w:val="center"/>
                    <w:rPr>
                      <w:rFonts w:ascii="Arial" w:hAnsi="Arial" w:cs="Arial"/>
                      <w:color w:val="000000"/>
                      <w:szCs w:val="21"/>
                    </w:rPr>
                  </w:pPr>
                  <w:r w:rsidRPr="009B0827">
                    <w:rPr>
                      <w:rFonts w:ascii="Arial" w:hAnsi="Arial" w:cs="Arial"/>
                      <w:color w:val="000000"/>
                      <w:szCs w:val="21"/>
                    </w:rPr>
                    <w:t>+7 per 1000 patients</w:t>
                  </w:r>
                  <w:r w:rsidRPr="009B0827">
                    <w:rPr>
                      <w:rFonts w:ascii="Arial" w:hAnsi="Arial" w:cs="Arial" w:hint="eastAsia"/>
                      <w:color w:val="000000"/>
                      <w:szCs w:val="21"/>
                    </w:rPr>
                    <w:t xml:space="preserve"> </w:t>
                  </w:r>
                  <w:r w:rsidRPr="009B0827">
                    <w:rPr>
                      <w:rFonts w:ascii="Arial" w:hAnsi="Arial" w:cs="Arial"/>
                      <w:color w:val="000000"/>
                      <w:szCs w:val="21"/>
                    </w:rPr>
                    <w:t>(-5</w:t>
                  </w:r>
                  <w:r w:rsidRPr="009B0827">
                    <w:rPr>
                      <w:rFonts w:ascii="Arial" w:hAnsi="Arial" w:cs="Arial"/>
                      <w:color w:val="000000"/>
                      <w:szCs w:val="21"/>
                    </w:rPr>
                    <w:t>～</w:t>
                  </w:r>
                  <w:r w:rsidRPr="009B0827">
                    <w:rPr>
                      <w:rFonts w:ascii="Arial" w:hAnsi="Arial" w:cs="Arial"/>
                      <w:color w:val="000000"/>
                      <w:szCs w:val="21"/>
                    </w:rPr>
                    <w:t>+30</w:t>
                  </w:r>
                  <w:r w:rsidRPr="009B0827">
                    <w:rPr>
                      <w:rFonts w:ascii="Arial" w:hAnsi="Arial" w:cs="Arial" w:hint="eastAsia"/>
                      <w:color w:val="000000"/>
                      <w:szCs w:val="21"/>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2A43533"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1.42</w:t>
                  </w:r>
                  <w:r w:rsidRPr="009B0827">
                    <w:rPr>
                      <w:rFonts w:ascii="Arial" w:hAnsi="Arial" w:cs="Arial"/>
                      <w:color w:val="000000"/>
                      <w:szCs w:val="21"/>
                    </w:rPr>
                    <w:br/>
                    <w:t>(0.74</w:t>
                  </w:r>
                  <w:r w:rsidRPr="009B0827">
                    <w:rPr>
                      <w:rFonts w:ascii="Arial" w:hAnsi="Arial" w:cs="Arial"/>
                      <w:color w:val="000000"/>
                      <w:szCs w:val="21"/>
                    </w:rPr>
                    <w:t>〜</w:t>
                  </w:r>
                  <w:r w:rsidRPr="009B0827">
                    <w:rPr>
                      <w:rFonts w:ascii="Arial" w:hAnsi="Arial" w:cs="Arial"/>
                      <w:color w:val="000000"/>
                      <w:szCs w:val="21"/>
                    </w:rPr>
                    <w:t>2.71</w:t>
                  </w:r>
                </w:p>
                <w:p w14:paraId="709988E4" w14:textId="77777777" w:rsidR="000D4F1C" w:rsidRPr="009B0827" w:rsidRDefault="000D4F1C" w:rsidP="004A3414">
                  <w:pPr>
                    <w:jc w:val="center"/>
                    <w:rPr>
                      <w:rFonts w:ascii="Arial" w:hAnsi="Arial" w:cs="Arial"/>
                      <w:color w:val="000000"/>
                      <w:szCs w:val="21"/>
                    </w:rPr>
                  </w:pPr>
                </w:p>
              </w:tc>
            </w:tr>
            <w:tr w:rsidR="000D4F1C" w:rsidRPr="009B0827" w14:paraId="5CFF7530" w14:textId="77777777" w:rsidTr="004A3414">
              <w:trPr>
                <w:trHeight w:val="544"/>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3FF942C" w14:textId="77777777" w:rsidR="000D4F1C" w:rsidRPr="009B0827" w:rsidRDefault="000D4F1C" w:rsidP="004A3414">
                  <w:pPr>
                    <w:spacing w:after="150"/>
                    <w:jc w:val="center"/>
                    <w:rPr>
                      <w:rFonts w:ascii="Arial" w:hAnsi="Arial" w:cs="Arial"/>
                      <w:color w:val="000000"/>
                      <w:szCs w:val="21"/>
                    </w:rPr>
                  </w:pPr>
                  <w:r w:rsidRPr="009B0827">
                    <w:rPr>
                      <w:rFonts w:ascii="Arial" w:hAnsi="Arial" w:cs="Arial"/>
                      <w:color w:val="000000"/>
                      <w:szCs w:val="21"/>
                    </w:rPr>
                    <w:t>Tracheostomy infection</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EE41D52"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8/409</w:t>
                  </w:r>
                  <w:r w:rsidRPr="009B0827">
                    <w:rPr>
                      <w:rFonts w:ascii="Arial" w:hAnsi="Arial" w:cs="Arial"/>
                      <w:color w:val="000000"/>
                      <w:szCs w:val="21"/>
                    </w:rPr>
                    <w:br/>
                    <w:t>(2.0%)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045BB9D" w14:textId="77777777" w:rsidR="000D4F1C" w:rsidRPr="009B0827" w:rsidRDefault="000D4F1C" w:rsidP="004A3414">
                  <w:pPr>
                    <w:pStyle w:val="Web"/>
                    <w:spacing w:before="0" w:beforeAutospacing="0" w:after="150" w:afterAutospacing="0"/>
                    <w:jc w:val="center"/>
                    <w:rPr>
                      <w:rFonts w:ascii="Arial" w:hAnsi="Arial" w:cs="Arial"/>
                      <w:color w:val="000000"/>
                      <w:sz w:val="21"/>
                      <w:szCs w:val="21"/>
                    </w:rPr>
                  </w:pPr>
                  <w:r w:rsidRPr="009B0827">
                    <w:rPr>
                      <w:rFonts w:ascii="Arial" w:hAnsi="Arial" w:cs="Arial"/>
                      <w:color w:val="000000"/>
                      <w:sz w:val="21"/>
                      <w:szCs w:val="21"/>
                    </w:rPr>
                    <w:t>16/407</w:t>
                  </w:r>
                  <w:r w:rsidRPr="009B0827">
                    <w:rPr>
                      <w:rFonts w:ascii="Arial" w:hAnsi="Arial" w:cs="Arial"/>
                      <w:color w:val="000000"/>
                      <w:sz w:val="21"/>
                      <w:szCs w:val="21"/>
                    </w:rPr>
                    <w:br/>
                    <w:t>(3.9%)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E3B545F" w14:textId="77777777" w:rsidR="000D4F1C" w:rsidRPr="009B0827" w:rsidRDefault="000D4F1C" w:rsidP="004A3414">
                  <w:pPr>
                    <w:spacing w:after="150"/>
                    <w:jc w:val="center"/>
                    <w:rPr>
                      <w:rFonts w:ascii="Arial" w:hAnsi="Arial" w:cs="Arial"/>
                      <w:color w:val="000000"/>
                      <w:szCs w:val="21"/>
                    </w:rPr>
                  </w:pPr>
                  <w:r w:rsidRPr="009B0827">
                    <w:rPr>
                      <w:rFonts w:ascii="Arial" w:hAnsi="Arial" w:cs="Arial"/>
                      <w:color w:val="000000"/>
                      <w:szCs w:val="21"/>
                    </w:rPr>
                    <w:t>+12 per 1000 patients</w:t>
                  </w:r>
                  <w:r w:rsidRPr="009B0827">
                    <w:rPr>
                      <w:rFonts w:ascii="Arial" w:hAnsi="Arial" w:cs="Arial" w:hint="eastAsia"/>
                      <w:color w:val="000000"/>
                      <w:szCs w:val="21"/>
                    </w:rPr>
                    <w:t xml:space="preserve"> </w:t>
                  </w:r>
                  <w:r w:rsidRPr="009B0827">
                    <w:rPr>
                      <w:rFonts w:ascii="Arial" w:hAnsi="Arial" w:cs="Arial"/>
                      <w:color w:val="000000"/>
                      <w:szCs w:val="21"/>
                    </w:rPr>
                    <w:t>(-6</w:t>
                  </w:r>
                  <w:r w:rsidRPr="009B0827">
                    <w:rPr>
                      <w:rFonts w:ascii="Arial" w:hAnsi="Arial" w:cs="Arial"/>
                      <w:color w:val="000000"/>
                      <w:szCs w:val="21"/>
                    </w:rPr>
                    <w:t>～</w:t>
                  </w:r>
                  <w:r w:rsidRPr="009B0827">
                    <w:rPr>
                      <w:rFonts w:ascii="Arial" w:hAnsi="Arial" w:cs="Arial"/>
                      <w:color w:val="000000"/>
                      <w:szCs w:val="21"/>
                    </w:rPr>
                    <w:t>+54</w:t>
                  </w:r>
                  <w:r w:rsidRPr="009B0827">
                    <w:rPr>
                      <w:rFonts w:ascii="Arial" w:hAnsi="Arial" w:cs="Arial" w:hint="eastAsia"/>
                      <w:color w:val="000000"/>
                      <w:szCs w:val="21"/>
                    </w:rPr>
                    <w:t>)</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5208E49"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1.62</w:t>
                  </w:r>
                  <w:r w:rsidRPr="009B0827">
                    <w:rPr>
                      <w:rFonts w:ascii="Arial" w:hAnsi="Arial" w:cs="Arial"/>
                      <w:color w:val="000000"/>
                      <w:szCs w:val="21"/>
                    </w:rPr>
                    <w:br/>
                    <w:t>(0.70</w:t>
                  </w:r>
                  <w:r w:rsidRPr="009B0827">
                    <w:rPr>
                      <w:rFonts w:ascii="Arial" w:hAnsi="Arial" w:cs="Arial"/>
                      <w:color w:val="000000"/>
                      <w:szCs w:val="21"/>
                    </w:rPr>
                    <w:t>〜</w:t>
                  </w:r>
                  <w:r w:rsidRPr="009B0827">
                    <w:rPr>
                      <w:rFonts w:ascii="Arial" w:hAnsi="Arial" w:cs="Arial"/>
                      <w:color w:val="000000"/>
                      <w:szCs w:val="21"/>
                    </w:rPr>
                    <w:t>3.74)</w:t>
                  </w:r>
                </w:p>
              </w:tc>
            </w:tr>
          </w:tbl>
          <w:p w14:paraId="4F3F9724" w14:textId="77713AC7" w:rsidR="000D4F1C" w:rsidRPr="009B0827" w:rsidRDefault="000D4F1C" w:rsidP="004A3414">
            <w:pPr>
              <w:rPr>
                <w:rFonts w:ascii="Arial" w:hAnsi="Arial" w:cs="Arial"/>
                <w:color w:val="000000"/>
                <w:szCs w:val="21"/>
              </w:rPr>
            </w:pPr>
            <w:r w:rsidRPr="009B0827">
              <w:rPr>
                <w:rFonts w:ascii="Arial" w:hAnsi="Arial" w:cs="Arial"/>
                <w:color w:val="000000"/>
                <w:szCs w:val="21"/>
              </w:rPr>
              <w:t xml:space="preserve">Mortality: 28-days, </w:t>
            </w:r>
            <w:r w:rsidR="00900F34">
              <w:rPr>
                <w:rFonts w:ascii="Arial" w:hAnsi="Arial" w:cs="Arial"/>
                <w:color w:val="000000"/>
                <w:szCs w:val="21"/>
              </w:rPr>
              <w:t>ICU mortality</w:t>
            </w:r>
            <w:r w:rsidRPr="009B0827">
              <w:rPr>
                <w:rFonts w:ascii="Arial" w:hAnsi="Arial" w:cs="Arial"/>
                <w:color w:val="000000"/>
                <w:szCs w:val="21"/>
              </w:rPr>
              <w:t>, hospital death</w:t>
            </w:r>
          </w:p>
          <w:p w14:paraId="55961EB6" w14:textId="77777777" w:rsidR="000D4F1C" w:rsidRPr="009B0827" w:rsidRDefault="000D4F1C" w:rsidP="004A3414">
            <w:pPr>
              <w:rPr>
                <w:rFonts w:ascii="Arial" w:hAnsi="Arial" w:cs="Arial"/>
                <w:szCs w:val="21"/>
              </w:rPr>
            </w:pPr>
            <w:r w:rsidRPr="009B0827">
              <w:rPr>
                <w:rFonts w:ascii="Arial" w:hAnsi="Arial" w:cs="Arial"/>
                <w:color w:val="000000"/>
                <w:szCs w:val="21"/>
              </w:rPr>
              <w:t>We determined the balance between the effects to be “probably in favor of the intervention</w:t>
            </w:r>
            <w:r>
              <w:rPr>
                <w:rFonts w:ascii="Arial" w:hAnsi="Arial" w:cs="Arial"/>
                <w:color w:val="000000"/>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2515C3" w14:textId="77777777" w:rsidR="000D4F1C" w:rsidRPr="009B0827" w:rsidRDefault="000D4F1C" w:rsidP="004A3414">
            <w:pPr>
              <w:spacing w:after="240"/>
              <w:rPr>
                <w:rFonts w:ascii="Arial" w:hAnsi="Arial" w:cs="Arial"/>
                <w:szCs w:val="21"/>
              </w:rPr>
            </w:pPr>
          </w:p>
        </w:tc>
      </w:tr>
      <w:tr w:rsidR="000D4F1C" w:rsidRPr="009B0827" w14:paraId="24EBAB78"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7A20623D" w14:textId="77777777" w:rsidR="000D4F1C" w:rsidRPr="009B0827" w:rsidRDefault="000D4F1C" w:rsidP="004A3414">
            <w:pPr>
              <w:spacing w:after="280"/>
              <w:outlineLvl w:val="1"/>
              <w:rPr>
                <w:rFonts w:ascii="Arial" w:hAnsi="Arial" w:cs="Arial"/>
                <w:b/>
                <w:bCs/>
                <w:szCs w:val="21"/>
              </w:rPr>
            </w:pPr>
            <w:r w:rsidRPr="009B0827">
              <w:rPr>
                <w:rFonts w:ascii="Arial" w:hAnsi="Arial" w:cs="Arial"/>
                <w:b/>
                <w:bCs/>
                <w:color w:val="FFFFFF"/>
                <w:szCs w:val="21"/>
              </w:rPr>
              <w:t>Acceptability</w:t>
            </w:r>
          </w:p>
          <w:p w14:paraId="4765BC0A" w14:textId="77777777" w:rsidR="000D4F1C" w:rsidRPr="009B0827" w:rsidRDefault="000D4F1C" w:rsidP="004A3414">
            <w:pPr>
              <w:rPr>
                <w:rFonts w:ascii="Arial" w:hAnsi="Arial" w:cs="Arial"/>
                <w:szCs w:val="21"/>
              </w:rPr>
            </w:pPr>
            <w:r w:rsidRPr="009B0827">
              <w:rPr>
                <w:rFonts w:ascii="Arial" w:hAnsi="Arial" w:cs="Arial"/>
                <w:color w:val="FFFFFF"/>
                <w:szCs w:val="21"/>
              </w:rPr>
              <w:t>Is the intervention acceptable to key stakeholders?</w:t>
            </w:r>
          </w:p>
        </w:tc>
      </w:tr>
      <w:tr w:rsidR="000D4F1C" w:rsidRPr="009B0827" w14:paraId="6A2D715E"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1DDA49" w14:textId="77777777" w:rsidR="000D4F1C" w:rsidRPr="009B0827" w:rsidRDefault="000D4F1C" w:rsidP="004A3414">
            <w:pPr>
              <w:outlineLvl w:val="1"/>
              <w:rPr>
                <w:rFonts w:ascii="Arial" w:hAnsi="Arial" w:cs="Arial"/>
                <w:b/>
                <w:bCs/>
                <w:szCs w:val="21"/>
              </w:rPr>
            </w:pPr>
            <w:r w:rsidRPr="009B0827">
              <w:rPr>
                <w:rFonts w:ascii="Arial" w:hAnsi="Arial" w:cs="Arial"/>
                <w:b/>
                <w:bCs/>
                <w:szCs w:val="21"/>
              </w:rPr>
              <w:lastRenderedPageBreak/>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4BE522" w14:textId="77777777" w:rsidR="000D4F1C" w:rsidRPr="009B0827" w:rsidRDefault="000D4F1C" w:rsidP="004A3414">
            <w:pPr>
              <w:outlineLvl w:val="1"/>
              <w:rPr>
                <w:rFonts w:ascii="Arial" w:hAnsi="Arial" w:cs="Arial"/>
                <w:b/>
                <w:bCs/>
                <w:szCs w:val="21"/>
              </w:rPr>
            </w:pPr>
            <w:r w:rsidRPr="009B0827">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A20F30" w14:textId="77777777" w:rsidR="000D4F1C" w:rsidRPr="009B0827" w:rsidRDefault="00560F03" w:rsidP="004A3414">
            <w:pPr>
              <w:outlineLvl w:val="1"/>
              <w:rPr>
                <w:rFonts w:ascii="Arial" w:hAnsi="Arial" w:cs="Arial"/>
                <w:b/>
                <w:bCs/>
                <w:szCs w:val="21"/>
              </w:rPr>
            </w:pPr>
            <w:sdt>
              <w:sdtPr>
                <w:rPr>
                  <w:rFonts w:ascii="Arial" w:eastAsia="MSPゴシック" w:hAnsi="Arial" w:cs="Arial"/>
                  <w:szCs w:val="21"/>
                </w:rPr>
                <w:tag w:val="goog_rdk_28"/>
                <w:id w:val="-1297374854"/>
              </w:sdtPr>
              <w:sdtEndPr/>
              <w:sdtContent>
                <w:r w:rsidR="000D4F1C" w:rsidRPr="009B0827">
                  <w:rPr>
                    <w:rFonts w:ascii="Arial" w:eastAsia="MSPゴシック" w:hAnsi="Arial" w:cs="Arial"/>
                    <w:smallCaps/>
                    <w:szCs w:val="21"/>
                  </w:rPr>
                  <w:t>ADDITIONAL CONSIDERATIONS</w:t>
                </w:r>
              </w:sdtContent>
            </w:sdt>
          </w:p>
        </w:tc>
      </w:tr>
      <w:tr w:rsidR="000D4F1C" w:rsidRPr="009B0827" w14:paraId="36388A37"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6319C2"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No</w:t>
            </w:r>
          </w:p>
          <w:p w14:paraId="30E015EC"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Probably no</w:t>
            </w:r>
          </w:p>
          <w:p w14:paraId="1FB5CEAF"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Probably yes</w:t>
            </w:r>
          </w:p>
          <w:p w14:paraId="1CC6E226"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Yes</w:t>
            </w:r>
          </w:p>
          <w:p w14:paraId="14DE85BA"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Varies</w:t>
            </w:r>
          </w:p>
          <w:p w14:paraId="37BCF3B5" w14:textId="77777777" w:rsidR="000D4F1C" w:rsidRPr="009B0827" w:rsidRDefault="000D4F1C" w:rsidP="004A3414">
            <w:pPr>
              <w:rPr>
                <w:rFonts w:ascii="Arial" w:hAnsi="Arial" w:cs="Arial"/>
                <w:szCs w:val="21"/>
              </w:rPr>
            </w:pPr>
            <w:r w:rsidRPr="009B0827">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DE3700" w14:textId="77777777" w:rsidR="000D4F1C" w:rsidRPr="009B0827" w:rsidRDefault="000D4F1C" w:rsidP="004A3414">
            <w:pPr>
              <w:rPr>
                <w:rFonts w:ascii="Arial" w:hAnsi="Arial" w:cs="Arial"/>
                <w:szCs w:val="21"/>
              </w:rPr>
            </w:pPr>
            <w:r w:rsidRPr="009B0827">
              <w:rPr>
                <w:rFonts w:ascii="Arial" w:hAnsi="Arial" w:cs="Arial"/>
                <w:color w:val="000000"/>
                <w:szCs w:val="21"/>
              </w:rPr>
              <w:t>There is no evidence used for the study, but it is already being done in regular practice and seems feasible enough considering the cost and other factors.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F0E971" w14:textId="77777777" w:rsidR="000D4F1C" w:rsidRPr="009B0827" w:rsidRDefault="000D4F1C" w:rsidP="004A3414">
            <w:pPr>
              <w:spacing w:after="240"/>
              <w:rPr>
                <w:rFonts w:ascii="Arial" w:hAnsi="Arial" w:cs="Arial"/>
                <w:szCs w:val="21"/>
              </w:rPr>
            </w:pPr>
          </w:p>
        </w:tc>
      </w:tr>
      <w:tr w:rsidR="000D4F1C" w:rsidRPr="009B0827" w14:paraId="0B025798"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321B24B1" w14:textId="77777777" w:rsidR="000D4F1C" w:rsidRPr="009B0827" w:rsidRDefault="000D4F1C" w:rsidP="004A3414">
            <w:pPr>
              <w:spacing w:after="280"/>
              <w:outlineLvl w:val="1"/>
              <w:rPr>
                <w:rFonts w:ascii="Arial" w:hAnsi="Arial" w:cs="Arial"/>
                <w:b/>
                <w:bCs/>
                <w:szCs w:val="21"/>
              </w:rPr>
            </w:pPr>
            <w:r w:rsidRPr="009B0827">
              <w:rPr>
                <w:rFonts w:ascii="Arial" w:hAnsi="Arial" w:cs="Arial"/>
                <w:b/>
                <w:bCs/>
                <w:color w:val="FFFFFF"/>
                <w:szCs w:val="21"/>
              </w:rPr>
              <w:t>Feasibility</w:t>
            </w:r>
          </w:p>
          <w:p w14:paraId="565B636E" w14:textId="77777777" w:rsidR="000D4F1C" w:rsidRPr="009B0827" w:rsidRDefault="000D4F1C" w:rsidP="004A3414">
            <w:pPr>
              <w:rPr>
                <w:rFonts w:ascii="Arial" w:hAnsi="Arial" w:cs="Arial"/>
                <w:szCs w:val="21"/>
              </w:rPr>
            </w:pPr>
            <w:r w:rsidRPr="009B0827">
              <w:rPr>
                <w:rFonts w:ascii="Arial" w:hAnsi="Arial" w:cs="Arial"/>
                <w:color w:val="FFFFFF"/>
                <w:szCs w:val="21"/>
              </w:rPr>
              <w:t>Is the intervention feasible to implement?</w:t>
            </w:r>
          </w:p>
        </w:tc>
      </w:tr>
      <w:tr w:rsidR="000D4F1C" w:rsidRPr="009B0827" w14:paraId="7CB78211"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E71385" w14:textId="77777777" w:rsidR="000D4F1C" w:rsidRPr="009B0827" w:rsidRDefault="000D4F1C" w:rsidP="004A3414">
            <w:pPr>
              <w:outlineLvl w:val="1"/>
              <w:rPr>
                <w:rFonts w:ascii="Arial" w:hAnsi="Arial" w:cs="Arial"/>
                <w:b/>
                <w:bCs/>
                <w:szCs w:val="21"/>
              </w:rPr>
            </w:pPr>
            <w:r w:rsidRPr="009B0827">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E4C317" w14:textId="77777777" w:rsidR="000D4F1C" w:rsidRPr="009B0827" w:rsidRDefault="000D4F1C" w:rsidP="004A3414">
            <w:pPr>
              <w:outlineLvl w:val="1"/>
              <w:rPr>
                <w:rFonts w:ascii="Arial" w:hAnsi="Arial" w:cs="Arial"/>
                <w:b/>
                <w:bCs/>
                <w:szCs w:val="21"/>
              </w:rPr>
            </w:pPr>
            <w:r w:rsidRPr="009B0827">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1D00E1" w14:textId="77777777" w:rsidR="000D4F1C" w:rsidRPr="009B0827" w:rsidRDefault="00560F03" w:rsidP="004A3414">
            <w:pPr>
              <w:outlineLvl w:val="1"/>
              <w:rPr>
                <w:rFonts w:ascii="Arial" w:hAnsi="Arial" w:cs="Arial"/>
                <w:b/>
                <w:bCs/>
                <w:szCs w:val="21"/>
              </w:rPr>
            </w:pPr>
            <w:sdt>
              <w:sdtPr>
                <w:rPr>
                  <w:rFonts w:ascii="Arial" w:eastAsia="MSPゴシック" w:hAnsi="Arial" w:cs="Arial"/>
                  <w:szCs w:val="21"/>
                </w:rPr>
                <w:tag w:val="goog_rdk_28"/>
                <w:id w:val="687790339"/>
              </w:sdtPr>
              <w:sdtEndPr/>
              <w:sdtContent>
                <w:r w:rsidR="000D4F1C" w:rsidRPr="009B0827">
                  <w:rPr>
                    <w:rFonts w:ascii="Arial" w:eastAsia="MSPゴシック" w:hAnsi="Arial" w:cs="Arial"/>
                    <w:smallCaps/>
                    <w:szCs w:val="21"/>
                  </w:rPr>
                  <w:t>ADDITIONAL CONSIDERATIONS</w:t>
                </w:r>
              </w:sdtContent>
            </w:sdt>
          </w:p>
        </w:tc>
      </w:tr>
      <w:tr w:rsidR="000D4F1C" w:rsidRPr="009B0827" w14:paraId="455EA10D"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05BE36"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No</w:t>
            </w:r>
          </w:p>
          <w:p w14:paraId="225EF729"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Probably no</w:t>
            </w:r>
          </w:p>
          <w:p w14:paraId="303C95B2"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Probably yes</w:t>
            </w:r>
          </w:p>
          <w:p w14:paraId="1F47912D"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Yes</w:t>
            </w:r>
          </w:p>
          <w:p w14:paraId="17993814" w14:textId="77777777" w:rsidR="000D4F1C" w:rsidRPr="009B0827" w:rsidRDefault="000D4F1C" w:rsidP="004A3414">
            <w:pPr>
              <w:rPr>
                <w:rFonts w:ascii="Arial" w:eastAsia="MSPゴシック" w:hAnsi="Arial" w:cs="Arial"/>
                <w:szCs w:val="21"/>
              </w:rPr>
            </w:pPr>
            <w:r w:rsidRPr="009B0827">
              <w:rPr>
                <w:rFonts w:ascii="Arial" w:eastAsia="MSPゴシック" w:hAnsi="Arial" w:cs="Arial"/>
                <w:szCs w:val="21"/>
              </w:rPr>
              <w:t>○ Varies</w:t>
            </w:r>
          </w:p>
          <w:p w14:paraId="6C090ABD" w14:textId="77777777" w:rsidR="000D4F1C" w:rsidRPr="009B0827" w:rsidRDefault="000D4F1C" w:rsidP="004A3414">
            <w:pPr>
              <w:rPr>
                <w:rFonts w:ascii="Arial" w:hAnsi="Arial" w:cs="Arial"/>
                <w:szCs w:val="21"/>
              </w:rPr>
            </w:pPr>
            <w:r w:rsidRPr="009B0827">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1EDECB2" w14:textId="77777777" w:rsidR="000D4F1C" w:rsidRPr="009B0827" w:rsidRDefault="000D4F1C" w:rsidP="004A3414">
            <w:pPr>
              <w:ind w:firstLine="160"/>
              <w:rPr>
                <w:rFonts w:ascii="Arial" w:hAnsi="Arial" w:cs="Arial"/>
                <w:szCs w:val="21"/>
              </w:rPr>
            </w:pPr>
            <w:r w:rsidRPr="009B0827">
              <w:rPr>
                <w:rFonts w:ascii="Arial" w:hAnsi="Arial" w:cs="Arial"/>
                <w:szCs w:val="21"/>
              </w:rPr>
              <w:t>There is no evidence used for the study, but it has already been implemented in regular practice and seems feasible.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9E4235" w14:textId="77777777" w:rsidR="000D4F1C" w:rsidRPr="009B0827" w:rsidRDefault="000D4F1C" w:rsidP="004A3414">
            <w:pPr>
              <w:spacing w:after="240"/>
              <w:rPr>
                <w:rFonts w:ascii="Arial" w:hAnsi="Arial" w:cs="Arial"/>
                <w:szCs w:val="21"/>
              </w:rPr>
            </w:pPr>
          </w:p>
        </w:tc>
      </w:tr>
    </w:tbl>
    <w:p w14:paraId="5A555998" w14:textId="77777777" w:rsidR="000D4F1C" w:rsidRPr="009B0827" w:rsidRDefault="000D4F1C" w:rsidP="004A3414">
      <w:pPr>
        <w:spacing w:before="280" w:after="280"/>
        <w:outlineLvl w:val="0"/>
        <w:rPr>
          <w:rFonts w:ascii="Arial" w:hAnsi="Arial" w:cs="Arial"/>
          <w:b/>
          <w:bCs/>
          <w:color w:val="000000"/>
          <w:kern w:val="36"/>
          <w:szCs w:val="21"/>
        </w:rPr>
      </w:pPr>
      <w:r w:rsidRPr="009B0827">
        <w:rPr>
          <w:rFonts w:ascii="Arial" w:hAnsi="Arial" w:cs="Arial"/>
          <w:b/>
          <w:bCs/>
          <w:color w:val="000000"/>
          <w:kern w:val="36"/>
          <w:szCs w:val="21"/>
        </w:rPr>
        <w:t>Summary of Judgment</w:t>
      </w:r>
    </w:p>
    <w:tbl>
      <w:tblPr>
        <w:tblW w:w="0" w:type="auto"/>
        <w:tblCellMar>
          <w:top w:w="15" w:type="dxa"/>
          <w:left w:w="15" w:type="dxa"/>
          <w:bottom w:w="15" w:type="dxa"/>
          <w:right w:w="15" w:type="dxa"/>
        </w:tblCellMar>
        <w:tblLook w:val="04A0" w:firstRow="1" w:lastRow="0" w:firstColumn="1" w:lastColumn="0" w:noHBand="0" w:noVBand="1"/>
      </w:tblPr>
      <w:tblGrid>
        <w:gridCol w:w="1880"/>
        <w:gridCol w:w="1371"/>
        <w:gridCol w:w="1426"/>
        <w:gridCol w:w="1504"/>
        <w:gridCol w:w="1393"/>
        <w:gridCol w:w="1305"/>
        <w:gridCol w:w="730"/>
        <w:gridCol w:w="849"/>
      </w:tblGrid>
      <w:tr w:rsidR="000D4F1C" w:rsidRPr="009B0827" w14:paraId="5ECB36CE" w14:textId="77777777" w:rsidTr="004A3414">
        <w:tc>
          <w:tcPr>
            <w:tcW w:w="0" w:type="auto"/>
            <w:tcBorders>
              <w:bottom w:val="single" w:sz="6" w:space="0" w:color="000000"/>
              <w:right w:val="single" w:sz="6" w:space="0" w:color="000000"/>
            </w:tcBorders>
            <w:tcMar>
              <w:top w:w="75" w:type="dxa"/>
              <w:left w:w="75" w:type="dxa"/>
              <w:bottom w:w="75" w:type="dxa"/>
              <w:right w:w="75" w:type="dxa"/>
            </w:tcMar>
            <w:vAlign w:val="center"/>
            <w:hideMark/>
          </w:tcPr>
          <w:p w14:paraId="175B0F50" w14:textId="77777777" w:rsidR="000D4F1C" w:rsidRPr="009B0827" w:rsidRDefault="000D4F1C" w:rsidP="004A3414">
            <w:pPr>
              <w:rPr>
                <w:rFonts w:ascii="Arial" w:hAnsi="Arial" w:cs="Arial"/>
                <w:szCs w:val="21"/>
              </w:rPr>
            </w:pPr>
          </w:p>
        </w:tc>
        <w:tc>
          <w:tcPr>
            <w:tcW w:w="0" w:type="auto"/>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1B67238A" w14:textId="77777777" w:rsidR="000D4F1C" w:rsidRPr="009B0827" w:rsidRDefault="000D4F1C" w:rsidP="004A3414">
            <w:pPr>
              <w:jc w:val="center"/>
              <w:rPr>
                <w:rFonts w:ascii="Arial" w:hAnsi="Arial" w:cs="Arial"/>
                <w:szCs w:val="21"/>
              </w:rPr>
            </w:pPr>
            <w:r w:rsidRPr="009B0827">
              <w:rPr>
                <w:rFonts w:ascii="Arial" w:hAnsi="Arial" w:cs="Arial"/>
                <w:color w:val="FFFFFF" w:themeColor="background1"/>
                <w:szCs w:val="21"/>
              </w:rPr>
              <w:t>Judgment</w:t>
            </w:r>
          </w:p>
        </w:tc>
      </w:tr>
      <w:tr w:rsidR="000D4F1C" w:rsidRPr="009B0827" w14:paraId="409CDC70"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3502563A" w14:textId="77777777" w:rsidR="000D4F1C" w:rsidRPr="009B0827" w:rsidRDefault="000D4F1C" w:rsidP="004A3414">
            <w:pPr>
              <w:jc w:val="center"/>
              <w:rPr>
                <w:rFonts w:ascii="Arial" w:hAnsi="Arial" w:cs="Arial"/>
                <w:szCs w:val="21"/>
              </w:rPr>
            </w:pPr>
            <w:r w:rsidRPr="009B0827">
              <w:rPr>
                <w:rFonts w:ascii="Arial" w:hAnsi="Arial" w:cs="Arial"/>
                <w:b/>
                <w:bCs/>
                <w:color w:val="FFFFFF"/>
                <w:szCs w:val="21"/>
              </w:rPr>
              <w:t>PROBLEM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B2BD4C" w14:textId="77777777" w:rsidR="000D4F1C" w:rsidRPr="009B0827" w:rsidRDefault="000D4F1C" w:rsidP="004A3414">
            <w:pPr>
              <w:jc w:val="center"/>
              <w:rPr>
                <w:rFonts w:ascii="Arial" w:hAnsi="Arial" w:cs="Arial"/>
                <w:szCs w:val="21"/>
              </w:rPr>
            </w:pPr>
            <w:r w:rsidRPr="009B0827">
              <w:rPr>
                <w:rFonts w:ascii="Arial" w:hAnsi="Arial" w:cs="Arial"/>
                <w:color w:val="AEAAAA" w:themeColor="background2" w:themeShade="BF"/>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14D85D" w14:textId="77777777" w:rsidR="000D4F1C" w:rsidRPr="009B0827" w:rsidRDefault="000D4F1C" w:rsidP="004A3414">
            <w:pPr>
              <w:jc w:val="center"/>
              <w:rPr>
                <w:rFonts w:ascii="Arial" w:hAnsi="Arial" w:cs="Arial"/>
                <w:szCs w:val="21"/>
              </w:rPr>
            </w:pPr>
            <w:r w:rsidRPr="009B0827">
              <w:rPr>
                <w:rFonts w:ascii="Arial" w:hAnsi="Arial" w:cs="Arial"/>
                <w:color w:val="AEAAAA"/>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BD33C4" w14:textId="77777777" w:rsidR="000D4F1C" w:rsidRPr="009B0827" w:rsidRDefault="000D4F1C" w:rsidP="004A3414">
            <w:pPr>
              <w:jc w:val="center"/>
              <w:rPr>
                <w:rFonts w:ascii="Arial" w:hAnsi="Arial" w:cs="Arial"/>
                <w:szCs w:val="21"/>
              </w:rPr>
            </w:pPr>
            <w:r w:rsidRPr="009B0827">
              <w:rPr>
                <w:rFonts w:ascii="Arial" w:hAnsi="Arial" w:cs="Arial"/>
                <w:color w:val="AEAAAA" w:themeColor="background2" w:themeShade="BF"/>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77A0BA" w14:textId="77777777" w:rsidR="000D4F1C" w:rsidRPr="009B0827" w:rsidRDefault="000D4F1C" w:rsidP="004A3414">
            <w:pPr>
              <w:jc w:val="center"/>
              <w:rPr>
                <w:rFonts w:ascii="Arial" w:hAnsi="Arial" w:cs="Arial"/>
                <w:szCs w:val="21"/>
              </w:rPr>
            </w:pPr>
            <w:r w:rsidRPr="009B0827">
              <w:rPr>
                <w:rFonts w:ascii="Arial" w:hAnsi="Arial" w:cs="Arial"/>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C5DADBA" w14:textId="77777777" w:rsidR="000D4F1C" w:rsidRPr="009B0827"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DE8E37" w14:textId="77777777" w:rsidR="000D4F1C" w:rsidRPr="009B0827" w:rsidRDefault="000D4F1C" w:rsidP="004A3414">
            <w:pPr>
              <w:jc w:val="center"/>
              <w:rPr>
                <w:rFonts w:ascii="Arial" w:hAnsi="Arial" w:cs="Arial"/>
                <w:szCs w:val="21"/>
              </w:rPr>
            </w:pPr>
            <w:r w:rsidRPr="009B0827">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029F0F" w14:textId="77777777" w:rsidR="000D4F1C" w:rsidRPr="009B0827" w:rsidRDefault="000D4F1C" w:rsidP="004A3414">
            <w:pPr>
              <w:jc w:val="center"/>
              <w:rPr>
                <w:rFonts w:ascii="Arial" w:hAnsi="Arial" w:cs="Arial"/>
                <w:szCs w:val="21"/>
              </w:rPr>
            </w:pPr>
            <w:r w:rsidRPr="009B0827">
              <w:rPr>
                <w:rFonts w:ascii="Arial" w:eastAsia="MSPゴシック" w:hAnsi="Arial" w:cs="Arial"/>
                <w:color w:val="AEAAAA"/>
                <w:szCs w:val="21"/>
              </w:rPr>
              <w:t>Do not know</w:t>
            </w:r>
          </w:p>
        </w:tc>
      </w:tr>
      <w:tr w:rsidR="000D4F1C" w:rsidRPr="009B0827" w14:paraId="3C2DD7A7"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5CC1944B" w14:textId="77777777" w:rsidR="000D4F1C" w:rsidRPr="009B0827" w:rsidRDefault="000D4F1C" w:rsidP="004A3414">
            <w:pPr>
              <w:rPr>
                <w:rFonts w:ascii="Arial" w:hAnsi="Arial" w:cs="Arial"/>
                <w:szCs w:val="21"/>
              </w:rPr>
            </w:pPr>
            <w:r w:rsidRPr="009B0827">
              <w:rPr>
                <w:rFonts w:ascii="Arial" w:hAnsi="Arial" w:cs="Arial"/>
                <w:b/>
                <w:bCs/>
                <w:color w:val="FFFFFF"/>
                <w:szCs w:val="21"/>
              </w:rPr>
              <w:t>DESIRABLE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62F8C3" w14:textId="77777777" w:rsidR="000D4F1C" w:rsidRPr="009B0827" w:rsidRDefault="000D4F1C" w:rsidP="004A3414">
            <w:pPr>
              <w:jc w:val="center"/>
              <w:rPr>
                <w:rFonts w:ascii="Arial" w:hAnsi="Arial" w:cs="Arial"/>
                <w:szCs w:val="21"/>
              </w:rPr>
            </w:pPr>
            <w:r w:rsidRPr="009B0827">
              <w:rPr>
                <w:rFonts w:ascii="Arial" w:hAnsi="Arial" w:cs="Arial"/>
                <w:color w:val="AEAAAA" w:themeColor="background2" w:themeShade="BF"/>
                <w:szCs w:val="21"/>
              </w:rPr>
              <w:t>Trivial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EDF974" w14:textId="77777777" w:rsidR="000D4F1C" w:rsidRPr="009B0827" w:rsidRDefault="000D4F1C" w:rsidP="004A3414">
            <w:pPr>
              <w:jc w:val="center"/>
              <w:rPr>
                <w:rFonts w:ascii="Arial" w:hAnsi="Arial" w:cs="Arial"/>
                <w:color w:val="AEAAAA" w:themeColor="background2" w:themeShade="BF"/>
                <w:szCs w:val="21"/>
              </w:rPr>
            </w:pPr>
            <w:r w:rsidRPr="009B0827">
              <w:rPr>
                <w:rFonts w:ascii="Arial" w:hAnsi="Arial" w:cs="Arial"/>
                <w:color w:val="000000" w:themeColor="text1"/>
                <w:szCs w:val="21"/>
              </w:rPr>
              <w:t>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879BDA" w14:textId="77777777" w:rsidR="000D4F1C" w:rsidRPr="009B0827" w:rsidRDefault="000D4F1C" w:rsidP="004A3414">
            <w:pPr>
              <w:jc w:val="center"/>
              <w:rPr>
                <w:rFonts w:ascii="Arial" w:hAnsi="Arial" w:cs="Arial"/>
                <w:szCs w:val="21"/>
              </w:rPr>
            </w:pPr>
            <w:r w:rsidRPr="009B0827">
              <w:rPr>
                <w:rFonts w:ascii="Arial" w:hAnsi="Arial" w:cs="Arial"/>
                <w:color w:val="AEAAAA" w:themeColor="background2" w:themeShade="BF"/>
                <w:szCs w:val="21"/>
              </w:rPr>
              <w:t>Moderate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72C353" w14:textId="77777777" w:rsidR="000D4F1C" w:rsidRPr="009B0827" w:rsidRDefault="000D4F1C" w:rsidP="004A3414">
            <w:pPr>
              <w:jc w:val="center"/>
              <w:rPr>
                <w:rFonts w:ascii="Arial" w:hAnsi="Arial" w:cs="Arial"/>
                <w:szCs w:val="21"/>
              </w:rPr>
            </w:pPr>
            <w:r w:rsidRPr="009B0827">
              <w:rPr>
                <w:rFonts w:ascii="Arial" w:hAnsi="Arial" w:cs="Arial"/>
                <w:color w:val="AEAAAA" w:themeColor="background2" w:themeShade="BF"/>
                <w:szCs w:val="21"/>
              </w:rPr>
              <w:t>Large</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EBC2BC8" w14:textId="77777777" w:rsidR="000D4F1C" w:rsidRPr="009B0827"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E86F66" w14:textId="77777777" w:rsidR="000D4F1C" w:rsidRPr="009B0827" w:rsidRDefault="000D4F1C" w:rsidP="004A3414">
            <w:pPr>
              <w:jc w:val="center"/>
              <w:rPr>
                <w:rFonts w:ascii="Arial" w:hAnsi="Arial" w:cs="Arial"/>
                <w:szCs w:val="21"/>
              </w:rPr>
            </w:pPr>
            <w:r w:rsidRPr="009B0827">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066A6E" w14:textId="77777777" w:rsidR="000D4F1C" w:rsidRPr="009B0827" w:rsidRDefault="000D4F1C" w:rsidP="004A3414">
            <w:pPr>
              <w:jc w:val="center"/>
              <w:rPr>
                <w:rFonts w:ascii="Arial" w:hAnsi="Arial" w:cs="Arial"/>
                <w:szCs w:val="21"/>
              </w:rPr>
            </w:pPr>
            <w:r w:rsidRPr="009B0827">
              <w:rPr>
                <w:rFonts w:ascii="Arial" w:eastAsia="MSPゴシック" w:hAnsi="Arial" w:cs="Arial"/>
                <w:color w:val="AEAAAA"/>
                <w:szCs w:val="21"/>
              </w:rPr>
              <w:t>Do not know</w:t>
            </w:r>
          </w:p>
        </w:tc>
      </w:tr>
      <w:tr w:rsidR="000D4F1C" w:rsidRPr="009B0827" w14:paraId="4579D2D3"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45B6E567" w14:textId="77777777" w:rsidR="000D4F1C" w:rsidRPr="009B0827" w:rsidRDefault="000D4F1C" w:rsidP="004A3414">
            <w:pPr>
              <w:ind w:firstLineChars="50" w:firstLine="105"/>
              <w:jc w:val="center"/>
              <w:rPr>
                <w:rFonts w:ascii="Arial" w:hAnsi="Arial" w:cs="Arial"/>
                <w:szCs w:val="21"/>
              </w:rPr>
            </w:pPr>
            <w:r w:rsidRPr="009B0827">
              <w:rPr>
                <w:rFonts w:ascii="Arial" w:hAnsi="Arial" w:cs="Arial"/>
                <w:b/>
                <w:bCs/>
                <w:color w:val="FFFFFF"/>
                <w:szCs w:val="21"/>
              </w:rPr>
              <w:t>UNDESIRABLE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8B820D" w14:textId="77777777" w:rsidR="000D4F1C" w:rsidRPr="009B0827" w:rsidRDefault="000D4F1C" w:rsidP="004A3414">
            <w:pPr>
              <w:jc w:val="center"/>
              <w:rPr>
                <w:rFonts w:ascii="Arial" w:hAnsi="Arial" w:cs="Arial"/>
                <w:szCs w:val="21"/>
              </w:rPr>
            </w:pPr>
            <w:r w:rsidRPr="009B0827">
              <w:rPr>
                <w:rFonts w:ascii="Arial" w:hAnsi="Arial" w:cs="Arial"/>
                <w:color w:val="AEAAAA" w:themeColor="background2" w:themeShade="BF"/>
                <w:szCs w:val="21"/>
              </w:rPr>
              <w:t>Large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08FA33" w14:textId="77777777" w:rsidR="000D4F1C" w:rsidRPr="009B0827" w:rsidRDefault="000D4F1C" w:rsidP="004A3414">
            <w:pPr>
              <w:jc w:val="center"/>
              <w:rPr>
                <w:rFonts w:ascii="Arial" w:hAnsi="Arial" w:cs="Arial"/>
                <w:szCs w:val="21"/>
              </w:rPr>
            </w:pPr>
            <w:r w:rsidRPr="009B0827">
              <w:rPr>
                <w:rFonts w:ascii="Arial" w:hAnsi="Arial" w:cs="Arial"/>
                <w:color w:val="AEAAAA"/>
                <w:szCs w:val="21"/>
              </w:rPr>
              <w:t>Moderate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734953" w14:textId="77777777" w:rsidR="000D4F1C" w:rsidRPr="009B0827" w:rsidRDefault="000D4F1C" w:rsidP="004A3414">
            <w:pPr>
              <w:jc w:val="center"/>
              <w:rPr>
                <w:rFonts w:ascii="Arial" w:hAnsi="Arial" w:cs="Arial"/>
                <w:szCs w:val="21"/>
              </w:rPr>
            </w:pPr>
            <w:r w:rsidRPr="009B0827">
              <w:rPr>
                <w:rFonts w:ascii="Arial" w:hAnsi="Arial" w:cs="Arial"/>
                <w:color w:val="AEAAAA" w:themeColor="background2" w:themeShade="BF"/>
                <w:szCs w:val="21"/>
              </w:rPr>
              <w:t>Small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D0C3FA" w14:textId="77777777" w:rsidR="000D4F1C" w:rsidRPr="009B0827" w:rsidRDefault="000D4F1C" w:rsidP="004A3414">
            <w:pPr>
              <w:jc w:val="center"/>
              <w:rPr>
                <w:rFonts w:ascii="Arial" w:hAnsi="Arial" w:cs="Arial"/>
                <w:szCs w:val="21"/>
              </w:rPr>
            </w:pPr>
            <w:r w:rsidRPr="009B0827">
              <w:rPr>
                <w:rFonts w:ascii="Arial" w:hAnsi="Arial" w:cs="Arial"/>
                <w:color w:val="000000" w:themeColor="text1"/>
                <w:szCs w:val="21"/>
              </w:rPr>
              <w:t>Trivial</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EFB2AF5" w14:textId="77777777" w:rsidR="000D4F1C" w:rsidRPr="009B0827"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ABCA61" w14:textId="77777777" w:rsidR="000D4F1C" w:rsidRPr="009B0827" w:rsidRDefault="000D4F1C" w:rsidP="004A3414">
            <w:pPr>
              <w:jc w:val="center"/>
              <w:rPr>
                <w:rFonts w:ascii="Arial" w:hAnsi="Arial" w:cs="Arial"/>
                <w:szCs w:val="21"/>
              </w:rPr>
            </w:pPr>
            <w:r w:rsidRPr="009B0827">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7FA8C2" w14:textId="77777777" w:rsidR="000D4F1C" w:rsidRPr="009B0827" w:rsidRDefault="000D4F1C" w:rsidP="004A3414">
            <w:pPr>
              <w:jc w:val="center"/>
              <w:rPr>
                <w:rFonts w:ascii="Arial" w:hAnsi="Arial" w:cs="Arial"/>
                <w:szCs w:val="21"/>
              </w:rPr>
            </w:pPr>
            <w:r w:rsidRPr="009B0827">
              <w:rPr>
                <w:rFonts w:ascii="Arial" w:eastAsia="MSPゴシック" w:hAnsi="Arial" w:cs="Arial"/>
                <w:color w:val="AEAAAA"/>
                <w:szCs w:val="21"/>
              </w:rPr>
              <w:t>Do not know</w:t>
            </w:r>
          </w:p>
        </w:tc>
      </w:tr>
      <w:tr w:rsidR="000D4F1C" w:rsidRPr="009B0827" w14:paraId="22553007"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D99B2E7" w14:textId="77777777" w:rsidR="000D4F1C" w:rsidRPr="009B0827" w:rsidRDefault="000D4F1C" w:rsidP="004A3414">
            <w:pPr>
              <w:jc w:val="center"/>
              <w:rPr>
                <w:rFonts w:ascii="Arial" w:hAnsi="Arial" w:cs="Arial"/>
                <w:szCs w:val="21"/>
              </w:rPr>
            </w:pPr>
            <w:r w:rsidRPr="009B0827">
              <w:rPr>
                <w:rFonts w:ascii="Arial" w:hAnsi="Arial" w:cs="Arial"/>
                <w:b/>
                <w:bCs/>
                <w:color w:val="FFFFFF"/>
                <w:szCs w:val="21"/>
              </w:rPr>
              <w:t>CERTAINTY OF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714858" w14:textId="77777777" w:rsidR="000D4F1C" w:rsidRPr="009B0827" w:rsidRDefault="000D4F1C" w:rsidP="004A3414">
            <w:pPr>
              <w:jc w:val="center"/>
              <w:rPr>
                <w:rFonts w:ascii="Arial" w:hAnsi="Arial" w:cs="Arial"/>
                <w:szCs w:val="21"/>
              </w:rPr>
            </w:pPr>
            <w:r w:rsidRPr="009B0827">
              <w:rPr>
                <w:rFonts w:ascii="Arial" w:hAnsi="Arial" w:cs="Arial"/>
                <w:color w:val="000000" w:themeColor="text1"/>
                <w:szCs w:val="21"/>
              </w:rPr>
              <w:t>Very 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F13EB2" w14:textId="77777777" w:rsidR="000D4F1C" w:rsidRPr="009B0827" w:rsidRDefault="000D4F1C" w:rsidP="004A3414">
            <w:pPr>
              <w:jc w:val="center"/>
              <w:rPr>
                <w:rFonts w:ascii="Arial" w:hAnsi="Arial" w:cs="Arial"/>
                <w:szCs w:val="21"/>
              </w:rPr>
            </w:pPr>
            <w:r w:rsidRPr="009B0827">
              <w:rPr>
                <w:rFonts w:ascii="Arial" w:hAnsi="Arial" w:cs="Arial"/>
                <w:color w:val="AEAAAA" w:themeColor="background2" w:themeShade="BF"/>
                <w:szCs w:val="21"/>
              </w:rPr>
              <w:t>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FF0DA1" w14:textId="77777777" w:rsidR="000D4F1C" w:rsidRPr="009B0827" w:rsidRDefault="000D4F1C" w:rsidP="004A3414">
            <w:pPr>
              <w:jc w:val="center"/>
              <w:rPr>
                <w:rFonts w:ascii="Arial" w:hAnsi="Arial" w:cs="Arial"/>
                <w:szCs w:val="21"/>
              </w:rPr>
            </w:pPr>
            <w:r w:rsidRPr="009B0827">
              <w:rPr>
                <w:rFonts w:ascii="Arial" w:hAnsi="Arial" w:cs="Arial"/>
                <w:color w:val="AEAAAA" w:themeColor="background2" w:themeShade="BF"/>
                <w:szCs w:val="21"/>
              </w:rPr>
              <w:t>Middle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BAA098" w14:textId="77777777" w:rsidR="000D4F1C" w:rsidRPr="009B0827" w:rsidRDefault="000D4F1C" w:rsidP="004A3414">
            <w:pPr>
              <w:jc w:val="center"/>
              <w:rPr>
                <w:rFonts w:ascii="Arial" w:hAnsi="Arial" w:cs="Arial"/>
                <w:szCs w:val="21"/>
              </w:rPr>
            </w:pPr>
            <w:r w:rsidRPr="009B0827">
              <w:rPr>
                <w:rFonts w:ascii="Arial" w:hAnsi="Arial" w:cs="Arial"/>
                <w:color w:val="AEAAAA" w:themeColor="background2" w:themeShade="BF"/>
                <w:szCs w:val="21"/>
              </w:rPr>
              <w:t>High</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2AFCF85" w14:textId="77777777" w:rsidR="000D4F1C" w:rsidRPr="009B0827"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DB8F529" w14:textId="77777777" w:rsidR="000D4F1C" w:rsidRPr="009B0827"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A2098C" w14:textId="77777777" w:rsidR="000D4F1C" w:rsidRPr="009B0827" w:rsidRDefault="000D4F1C" w:rsidP="004A3414">
            <w:pPr>
              <w:jc w:val="center"/>
              <w:rPr>
                <w:rFonts w:ascii="Arial" w:hAnsi="Arial" w:cs="Arial"/>
                <w:szCs w:val="21"/>
              </w:rPr>
            </w:pPr>
            <w:r w:rsidRPr="009B0827">
              <w:rPr>
                <w:rFonts w:ascii="Arial" w:hAnsi="Arial" w:cs="Arial"/>
                <w:color w:val="AEAAAA" w:themeColor="background2" w:themeShade="BF"/>
                <w:szCs w:val="21"/>
              </w:rPr>
              <w:t>No stud</w:t>
            </w:r>
            <w:r>
              <w:rPr>
                <w:rFonts w:ascii="Arial" w:hAnsi="Arial" w:cs="Arial"/>
                <w:color w:val="AEAAAA" w:themeColor="background2" w:themeShade="BF"/>
                <w:szCs w:val="21"/>
              </w:rPr>
              <w:t>ies</w:t>
            </w:r>
          </w:p>
        </w:tc>
      </w:tr>
      <w:tr w:rsidR="000D4F1C" w:rsidRPr="009B0827" w14:paraId="72C0EE7D"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39205329" w14:textId="77777777" w:rsidR="000D4F1C" w:rsidRPr="009B0827" w:rsidRDefault="000D4F1C" w:rsidP="004A3414">
            <w:pPr>
              <w:jc w:val="center"/>
              <w:rPr>
                <w:rFonts w:ascii="Arial" w:hAnsi="Arial" w:cs="Arial"/>
                <w:szCs w:val="21"/>
              </w:rPr>
            </w:pPr>
            <w:r w:rsidRPr="009B0827">
              <w:rPr>
                <w:rFonts w:ascii="Arial" w:hAnsi="Arial" w:cs="Arial"/>
                <w:b/>
                <w:bCs/>
                <w:color w:val="FFFFFF"/>
                <w:szCs w:val="21"/>
              </w:rPr>
              <w:lastRenderedPageBreak/>
              <w:t>VALUES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2324D6" w14:textId="77777777" w:rsidR="000D4F1C" w:rsidRPr="009B0827" w:rsidRDefault="000D4F1C" w:rsidP="004A3414">
            <w:pPr>
              <w:jc w:val="center"/>
              <w:rPr>
                <w:rFonts w:ascii="Arial" w:hAnsi="Arial" w:cs="Arial"/>
                <w:szCs w:val="21"/>
              </w:rPr>
            </w:pPr>
            <w:r w:rsidRPr="009B0827">
              <w:rPr>
                <w:rFonts w:ascii="Arial" w:eastAsia="MSPゴシック" w:hAnsi="Arial" w:cs="Arial"/>
                <w:color w:val="AEAAAA"/>
                <w:szCs w:val="21"/>
              </w:rPr>
              <w:t>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48F085" w14:textId="77777777" w:rsidR="000D4F1C" w:rsidRPr="009B0827" w:rsidRDefault="000D4F1C" w:rsidP="004A3414">
            <w:pPr>
              <w:jc w:val="center"/>
              <w:rPr>
                <w:rFonts w:ascii="Arial" w:hAnsi="Arial" w:cs="Arial"/>
                <w:szCs w:val="21"/>
              </w:rPr>
            </w:pPr>
            <w:r w:rsidRPr="009B0827">
              <w:rPr>
                <w:rFonts w:ascii="Arial" w:eastAsia="MSPゴシック" w:hAnsi="Arial" w:cs="Arial"/>
                <w:color w:val="AEAAAA"/>
                <w:szCs w:val="21"/>
              </w:rPr>
              <w:t>Possibly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4002CB" w14:textId="77777777" w:rsidR="000D4F1C" w:rsidRPr="009B0827" w:rsidRDefault="000D4F1C" w:rsidP="004A3414">
            <w:pPr>
              <w:jc w:val="center"/>
              <w:rPr>
                <w:rFonts w:ascii="Arial" w:hAnsi="Arial" w:cs="Arial"/>
                <w:szCs w:val="21"/>
              </w:rPr>
            </w:pPr>
            <w:r w:rsidRPr="009B0827">
              <w:rPr>
                <w:rFonts w:ascii="Arial" w:eastAsia="MSPゴシック" w:hAnsi="Arial" w:cs="Arial"/>
                <w:color w:val="AEAAAA" w:themeColor="background2" w:themeShade="BF"/>
                <w:szCs w:val="21"/>
              </w:rPr>
              <w:t>Probably no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B815D6" w14:textId="77777777" w:rsidR="000D4F1C" w:rsidRPr="009B0827" w:rsidRDefault="000D4F1C" w:rsidP="004A3414">
            <w:pPr>
              <w:rPr>
                <w:rFonts w:ascii="Arial" w:hAnsi="Arial" w:cs="Arial"/>
                <w:szCs w:val="21"/>
              </w:rPr>
            </w:pPr>
            <w:r w:rsidRPr="009B0827">
              <w:rPr>
                <w:rFonts w:ascii="Arial" w:hAnsi="Arial" w:cs="Arial"/>
                <w:color w:val="000000" w:themeColor="text1"/>
                <w:szCs w:val="21"/>
              </w:rPr>
              <w:t xml:space="preserve">No </w:t>
            </w:r>
            <w:r w:rsidRPr="009B0827">
              <w:rPr>
                <w:rFonts w:ascii="Arial" w:eastAsia="MSPゴシック" w:hAnsi="Arial" w:cs="Arial"/>
                <w:color w:val="000000" w:themeColor="text1"/>
                <w:szCs w:val="21"/>
              </w:rPr>
              <w:t>Important uncertainty or variability</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6F2AA8C0" w14:textId="77777777" w:rsidR="000D4F1C" w:rsidRPr="009B0827"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5298D12C" w14:textId="77777777" w:rsidR="000D4F1C" w:rsidRPr="009B0827"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B9D75E7" w14:textId="77777777" w:rsidR="000D4F1C" w:rsidRPr="009B0827" w:rsidRDefault="000D4F1C" w:rsidP="004A3414">
            <w:pPr>
              <w:rPr>
                <w:rFonts w:ascii="Arial" w:hAnsi="Arial" w:cs="Arial"/>
                <w:szCs w:val="21"/>
              </w:rPr>
            </w:pPr>
          </w:p>
        </w:tc>
      </w:tr>
      <w:tr w:rsidR="000D4F1C" w:rsidRPr="009B0827" w14:paraId="56B14B8D"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E8A2DDD" w14:textId="77777777" w:rsidR="000D4F1C" w:rsidRPr="009B0827" w:rsidRDefault="000D4F1C" w:rsidP="004A3414">
            <w:pPr>
              <w:jc w:val="center"/>
              <w:rPr>
                <w:rFonts w:ascii="Arial" w:hAnsi="Arial" w:cs="Arial"/>
                <w:szCs w:val="21"/>
              </w:rPr>
            </w:pPr>
            <w:r w:rsidRPr="009B0827">
              <w:rPr>
                <w:rFonts w:ascii="Arial" w:hAnsi="Arial" w:cs="Arial"/>
                <w:b/>
                <w:bCs/>
                <w:color w:val="FFFFFF"/>
                <w:szCs w:val="21"/>
              </w:rPr>
              <w:t>BALANCE OF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0E6C40" w14:textId="77777777" w:rsidR="000D4F1C" w:rsidRPr="009B0827" w:rsidRDefault="000D4F1C" w:rsidP="004A3414">
            <w:pPr>
              <w:jc w:val="center"/>
              <w:rPr>
                <w:rFonts w:ascii="Arial" w:hAnsi="Arial" w:cs="Arial"/>
                <w:szCs w:val="21"/>
              </w:rPr>
            </w:pPr>
            <w:r w:rsidRPr="009B0827">
              <w:rPr>
                <w:rFonts w:ascii="Arial" w:hAnsi="Arial" w:cs="Arial"/>
                <w:color w:val="AEAAAA"/>
                <w:szCs w:val="21"/>
              </w:rPr>
              <w:t>Favors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5B9B8F" w14:textId="77777777" w:rsidR="000D4F1C" w:rsidRPr="009B0827" w:rsidRDefault="000D4F1C" w:rsidP="004A3414">
            <w:pPr>
              <w:jc w:val="center"/>
              <w:rPr>
                <w:rFonts w:ascii="Arial" w:hAnsi="Arial" w:cs="Arial"/>
                <w:szCs w:val="21"/>
              </w:rPr>
            </w:pPr>
            <w:r w:rsidRPr="009B0827">
              <w:rPr>
                <w:rFonts w:ascii="Arial" w:hAnsi="Arial" w:cs="Arial"/>
                <w:color w:val="AEAAAA" w:themeColor="background2" w:themeShade="BF"/>
                <w:szCs w:val="21"/>
              </w:rPr>
              <w:t xml:space="preserve"> Probably favors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6B7B49" w14:textId="77777777" w:rsidR="000D4F1C" w:rsidRPr="009B0827" w:rsidRDefault="000D4F1C" w:rsidP="004A3414">
            <w:pPr>
              <w:jc w:val="center"/>
              <w:rPr>
                <w:rFonts w:ascii="Arial" w:hAnsi="Arial" w:cs="Arial"/>
                <w:szCs w:val="21"/>
              </w:rPr>
            </w:pPr>
            <w:r w:rsidRPr="009B0827">
              <w:rPr>
                <w:rFonts w:ascii="Arial" w:eastAsia="MSPゴシック" w:hAnsi="Arial" w:cs="Arial"/>
                <w:color w:val="AEAAAA"/>
                <w:szCs w:val="21"/>
              </w:rPr>
              <w:t>Does not favor either the intervention or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65A484" w14:textId="77777777" w:rsidR="000D4F1C" w:rsidRPr="009B0827" w:rsidRDefault="000D4F1C" w:rsidP="004A3414">
            <w:pPr>
              <w:jc w:val="center"/>
              <w:rPr>
                <w:rFonts w:ascii="Arial" w:hAnsi="Arial" w:cs="Arial"/>
                <w:szCs w:val="21"/>
              </w:rPr>
            </w:pPr>
            <w:r w:rsidRPr="009B0827">
              <w:rPr>
                <w:rFonts w:ascii="Arial" w:eastAsia="MSPゴシック" w:hAnsi="Arial" w:cs="Arial"/>
                <w:szCs w:val="21"/>
              </w:rPr>
              <w:t>Probably favors the intervention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6545AE" w14:textId="77777777" w:rsidR="000D4F1C" w:rsidRPr="009B0827" w:rsidRDefault="000D4F1C" w:rsidP="004A3414">
            <w:pPr>
              <w:jc w:val="center"/>
              <w:rPr>
                <w:rFonts w:ascii="Arial" w:hAnsi="Arial" w:cs="Arial"/>
                <w:szCs w:val="21"/>
              </w:rPr>
            </w:pPr>
            <w:r w:rsidRPr="009B0827">
              <w:rPr>
                <w:rFonts w:ascii="Arial" w:hAnsi="Arial" w:cs="Arial"/>
                <w:color w:val="AEAAAA"/>
                <w:szCs w:val="21"/>
              </w:rPr>
              <w:t>Favors the intervention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2EE300" w14:textId="77777777" w:rsidR="000D4F1C" w:rsidRPr="009B0827" w:rsidRDefault="000D4F1C" w:rsidP="004A3414">
            <w:pPr>
              <w:jc w:val="center"/>
              <w:rPr>
                <w:rFonts w:ascii="Arial" w:hAnsi="Arial" w:cs="Arial"/>
                <w:szCs w:val="21"/>
              </w:rPr>
            </w:pPr>
            <w:r w:rsidRPr="009B0827">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C75916" w14:textId="77777777" w:rsidR="000D4F1C" w:rsidRPr="009B0827" w:rsidRDefault="000D4F1C" w:rsidP="004A3414">
            <w:pPr>
              <w:jc w:val="center"/>
              <w:rPr>
                <w:rFonts w:ascii="Arial" w:hAnsi="Arial" w:cs="Arial"/>
                <w:szCs w:val="21"/>
              </w:rPr>
            </w:pPr>
            <w:r w:rsidRPr="009B0827">
              <w:rPr>
                <w:rFonts w:ascii="Arial" w:hAnsi="Arial" w:cs="Arial"/>
                <w:color w:val="AEAAAA"/>
                <w:szCs w:val="21"/>
              </w:rPr>
              <w:t>Do not know</w:t>
            </w:r>
          </w:p>
        </w:tc>
      </w:tr>
      <w:tr w:rsidR="000D4F1C" w:rsidRPr="009B0827" w14:paraId="1D43C959"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AAC40A7" w14:textId="77777777" w:rsidR="000D4F1C" w:rsidRPr="009B0827" w:rsidRDefault="000D4F1C" w:rsidP="004A3414">
            <w:pPr>
              <w:jc w:val="center"/>
              <w:rPr>
                <w:rFonts w:ascii="Arial" w:hAnsi="Arial" w:cs="Arial"/>
                <w:szCs w:val="21"/>
              </w:rPr>
            </w:pPr>
            <w:r w:rsidRPr="009B0827">
              <w:rPr>
                <w:rFonts w:ascii="Arial" w:hAnsi="Arial" w:cs="Arial"/>
                <w:b/>
                <w:bCs/>
                <w:color w:val="FFFFFF"/>
                <w:szCs w:val="21"/>
              </w:rPr>
              <w:t>ACCEPTABILITY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393E1A" w14:textId="77777777" w:rsidR="000D4F1C" w:rsidRPr="009B0827" w:rsidRDefault="000D4F1C" w:rsidP="004A3414">
            <w:pPr>
              <w:jc w:val="center"/>
              <w:rPr>
                <w:rFonts w:ascii="Arial" w:hAnsi="Arial" w:cs="Arial"/>
                <w:szCs w:val="21"/>
              </w:rPr>
            </w:pPr>
            <w:r w:rsidRPr="009B0827">
              <w:rPr>
                <w:rFonts w:ascii="Arial" w:hAnsi="Arial" w:cs="Arial"/>
                <w:color w:val="AEAAAA"/>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1059D1" w14:textId="77777777" w:rsidR="000D4F1C" w:rsidRPr="009B0827" w:rsidRDefault="000D4F1C" w:rsidP="004A3414">
            <w:pPr>
              <w:jc w:val="center"/>
              <w:rPr>
                <w:rFonts w:ascii="Arial" w:hAnsi="Arial" w:cs="Arial"/>
                <w:szCs w:val="21"/>
              </w:rPr>
            </w:pPr>
            <w:r w:rsidRPr="009B0827">
              <w:rPr>
                <w:rFonts w:ascii="Arial" w:hAnsi="Arial" w:cs="Arial"/>
                <w:color w:val="AEAAAA" w:themeColor="background2" w:themeShade="BF"/>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526FD5"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990E1B" w14:textId="77777777" w:rsidR="000D4F1C" w:rsidRPr="009B0827" w:rsidRDefault="000D4F1C" w:rsidP="004A3414">
            <w:pPr>
              <w:jc w:val="center"/>
              <w:rPr>
                <w:rFonts w:ascii="Arial" w:hAnsi="Arial" w:cs="Arial"/>
                <w:szCs w:val="21"/>
              </w:rPr>
            </w:pPr>
            <w:r w:rsidRPr="009B0827">
              <w:rPr>
                <w:rFonts w:ascii="Arial" w:hAnsi="Arial" w:cs="Arial"/>
                <w:color w:val="AEAAAA" w:themeColor="background2" w:themeShade="BF"/>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1BEDF79" w14:textId="77777777" w:rsidR="000D4F1C" w:rsidRPr="009B0827"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90119A" w14:textId="77777777" w:rsidR="000D4F1C" w:rsidRPr="009B0827" w:rsidRDefault="000D4F1C" w:rsidP="004A3414">
            <w:pPr>
              <w:jc w:val="center"/>
              <w:rPr>
                <w:rFonts w:ascii="Arial" w:hAnsi="Arial" w:cs="Arial"/>
                <w:szCs w:val="21"/>
              </w:rPr>
            </w:pPr>
            <w:r w:rsidRPr="009B0827">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002979" w14:textId="77777777" w:rsidR="000D4F1C" w:rsidRPr="009B0827" w:rsidRDefault="000D4F1C" w:rsidP="004A3414">
            <w:pPr>
              <w:jc w:val="center"/>
              <w:rPr>
                <w:rFonts w:ascii="Arial" w:hAnsi="Arial" w:cs="Arial"/>
                <w:szCs w:val="21"/>
              </w:rPr>
            </w:pPr>
            <w:r w:rsidRPr="009B0827">
              <w:rPr>
                <w:rFonts w:ascii="Arial" w:hAnsi="Arial" w:cs="Arial"/>
                <w:color w:val="AEAAAA"/>
                <w:szCs w:val="21"/>
              </w:rPr>
              <w:t>Do not know</w:t>
            </w:r>
          </w:p>
        </w:tc>
      </w:tr>
      <w:tr w:rsidR="000D4F1C" w:rsidRPr="009B0827" w14:paraId="1BC337A2"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4C900C43" w14:textId="77777777" w:rsidR="000D4F1C" w:rsidRPr="009B0827" w:rsidRDefault="000D4F1C" w:rsidP="004A3414">
            <w:pPr>
              <w:jc w:val="center"/>
              <w:rPr>
                <w:rFonts w:ascii="Arial" w:hAnsi="Arial" w:cs="Arial"/>
                <w:szCs w:val="21"/>
              </w:rPr>
            </w:pPr>
            <w:r w:rsidRPr="009B0827">
              <w:rPr>
                <w:rFonts w:ascii="Arial" w:hAnsi="Arial" w:cs="Arial"/>
                <w:b/>
                <w:bCs/>
                <w:color w:val="FFFFFF"/>
                <w:szCs w:val="21"/>
              </w:rPr>
              <w:t>FEASIBILITY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333145" w14:textId="77777777" w:rsidR="000D4F1C" w:rsidRPr="009B0827" w:rsidRDefault="000D4F1C" w:rsidP="004A3414">
            <w:pPr>
              <w:jc w:val="center"/>
              <w:rPr>
                <w:rFonts w:ascii="Arial" w:hAnsi="Arial" w:cs="Arial"/>
                <w:szCs w:val="21"/>
              </w:rPr>
            </w:pPr>
            <w:r w:rsidRPr="009B0827">
              <w:rPr>
                <w:rFonts w:ascii="Arial" w:hAnsi="Arial" w:cs="Arial"/>
                <w:color w:val="AEAAAA" w:themeColor="background2" w:themeShade="BF"/>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F5F01E" w14:textId="77777777" w:rsidR="000D4F1C" w:rsidRPr="009B0827" w:rsidRDefault="000D4F1C" w:rsidP="004A3414">
            <w:pPr>
              <w:jc w:val="center"/>
              <w:rPr>
                <w:rFonts w:ascii="Arial" w:hAnsi="Arial" w:cs="Arial"/>
                <w:szCs w:val="21"/>
              </w:rPr>
            </w:pPr>
            <w:r w:rsidRPr="009B0827">
              <w:rPr>
                <w:rFonts w:ascii="Arial" w:hAnsi="Arial" w:cs="Arial"/>
                <w:color w:val="AEAAAA"/>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0996BF" w14:textId="77777777" w:rsidR="000D4F1C" w:rsidRPr="009B0827" w:rsidRDefault="000D4F1C" w:rsidP="004A3414">
            <w:pPr>
              <w:jc w:val="center"/>
              <w:rPr>
                <w:rFonts w:ascii="Arial" w:hAnsi="Arial" w:cs="Arial"/>
                <w:szCs w:val="21"/>
              </w:rPr>
            </w:pPr>
            <w:r w:rsidRPr="009B0827">
              <w:rPr>
                <w:rFonts w:ascii="Arial" w:hAnsi="Arial" w:cs="Arial"/>
                <w:color w:val="AEAAAA" w:themeColor="background2" w:themeShade="BF"/>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E91425" w14:textId="77777777" w:rsidR="000D4F1C" w:rsidRPr="009B0827" w:rsidRDefault="000D4F1C" w:rsidP="004A3414">
            <w:pPr>
              <w:jc w:val="center"/>
              <w:rPr>
                <w:rFonts w:ascii="Arial" w:hAnsi="Arial" w:cs="Arial"/>
                <w:szCs w:val="21"/>
              </w:rPr>
            </w:pPr>
            <w:r w:rsidRPr="009B0827">
              <w:rPr>
                <w:rFonts w:ascii="Arial" w:hAnsi="Arial" w:cs="Arial"/>
                <w:color w:val="000000" w:themeColor="text1"/>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0BB6CBD3" w14:textId="77777777" w:rsidR="000D4F1C" w:rsidRPr="009B0827"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B62535" w14:textId="77777777" w:rsidR="000D4F1C" w:rsidRPr="009B0827" w:rsidRDefault="000D4F1C" w:rsidP="004A3414">
            <w:pPr>
              <w:jc w:val="center"/>
              <w:rPr>
                <w:rFonts w:ascii="Arial" w:hAnsi="Arial" w:cs="Arial"/>
                <w:szCs w:val="21"/>
              </w:rPr>
            </w:pPr>
            <w:r w:rsidRPr="009B0827">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BE4E01" w14:textId="77777777" w:rsidR="000D4F1C" w:rsidRPr="009B0827" w:rsidRDefault="000D4F1C" w:rsidP="004A3414">
            <w:pPr>
              <w:jc w:val="center"/>
              <w:rPr>
                <w:rFonts w:ascii="Arial" w:hAnsi="Arial" w:cs="Arial"/>
                <w:szCs w:val="21"/>
              </w:rPr>
            </w:pPr>
            <w:r w:rsidRPr="009B0827">
              <w:rPr>
                <w:rFonts w:ascii="Arial" w:hAnsi="Arial" w:cs="Arial"/>
                <w:color w:val="AEAAAA"/>
                <w:szCs w:val="21"/>
              </w:rPr>
              <w:t>Do not know</w:t>
            </w:r>
          </w:p>
        </w:tc>
      </w:tr>
    </w:tbl>
    <w:p w14:paraId="2B3A0F54" w14:textId="77777777" w:rsidR="000D4F1C" w:rsidRPr="00E44145" w:rsidRDefault="000D4F1C" w:rsidP="004A3414">
      <w:pPr>
        <w:spacing w:before="280" w:after="280"/>
        <w:outlineLvl w:val="0"/>
        <w:rPr>
          <w:rFonts w:ascii="Arial" w:hAnsi="Arial" w:cs="Arial"/>
          <w:b/>
          <w:bCs/>
          <w:color w:val="000000"/>
          <w:kern w:val="36"/>
          <w:sz w:val="28"/>
          <w:szCs w:val="28"/>
        </w:rPr>
      </w:pPr>
      <w:r w:rsidRPr="00E44145">
        <w:rPr>
          <w:rFonts w:ascii="Arial" w:hAnsi="Arial" w:cs="Arial"/>
          <w:b/>
          <w:bCs/>
          <w:color w:val="000000"/>
          <w:kern w:val="36"/>
          <w:sz w:val="28"/>
          <w:szCs w:val="28"/>
        </w:rPr>
        <w:t>Type of Recommendation</w:t>
      </w:r>
    </w:p>
    <w:tbl>
      <w:tblPr>
        <w:tblW w:w="0" w:type="auto"/>
        <w:tblCellMar>
          <w:top w:w="15" w:type="dxa"/>
          <w:left w:w="15" w:type="dxa"/>
          <w:bottom w:w="15" w:type="dxa"/>
          <w:right w:w="15" w:type="dxa"/>
        </w:tblCellMar>
        <w:tblLook w:val="04A0" w:firstRow="1" w:lastRow="0" w:firstColumn="1" w:lastColumn="0" w:noHBand="0" w:noVBand="1"/>
      </w:tblPr>
      <w:tblGrid>
        <w:gridCol w:w="2033"/>
        <w:gridCol w:w="2082"/>
        <w:gridCol w:w="2366"/>
        <w:gridCol w:w="2017"/>
        <w:gridCol w:w="1952"/>
      </w:tblGrid>
      <w:tr w:rsidR="000D4F1C" w:rsidRPr="009B0827" w14:paraId="3594B31F" w14:textId="77777777" w:rsidTr="004A3414">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6D6ADC4F" w14:textId="77777777" w:rsidR="000D4F1C" w:rsidRPr="009B0827" w:rsidRDefault="000D4F1C" w:rsidP="004A3414">
            <w:pPr>
              <w:ind w:firstLineChars="50" w:firstLine="105"/>
              <w:jc w:val="center"/>
              <w:rPr>
                <w:rFonts w:ascii="Arial" w:hAnsi="Arial" w:cs="Arial"/>
                <w:szCs w:val="21"/>
              </w:rPr>
            </w:pPr>
            <w:r w:rsidRPr="009B0827">
              <w:rPr>
                <w:rFonts w:ascii="Arial" w:hAnsi="Arial" w:cs="Arial"/>
                <w:color w:val="000000"/>
                <w:szCs w:val="21"/>
              </w:rPr>
              <w:t>Strong recommendation against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3792B7E3"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Conditional recommendation against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12A55C9B"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Conditional recommendation for either the intervention or the comparison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6CDE5151"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Conditional recommendation for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27E2744F"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Strong recommendation for the intervention</w:t>
            </w:r>
          </w:p>
        </w:tc>
      </w:tr>
      <w:tr w:rsidR="000D4F1C" w:rsidRPr="009B0827" w14:paraId="2623F8C4" w14:textId="77777777" w:rsidTr="004A3414">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24A87D7C"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6EE2D3FD"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0EEB77DD"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7A6222F0"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21E3403C" w14:textId="77777777" w:rsidR="000D4F1C" w:rsidRPr="009B0827" w:rsidRDefault="000D4F1C" w:rsidP="004A3414">
            <w:pPr>
              <w:jc w:val="center"/>
              <w:rPr>
                <w:rFonts w:ascii="Arial" w:hAnsi="Arial" w:cs="Arial"/>
                <w:szCs w:val="21"/>
              </w:rPr>
            </w:pPr>
            <w:r w:rsidRPr="009B0827">
              <w:rPr>
                <w:rFonts w:ascii="Arial" w:hAnsi="Arial" w:cs="Arial"/>
                <w:color w:val="000000"/>
                <w:szCs w:val="21"/>
              </w:rPr>
              <w:t>○ </w:t>
            </w:r>
          </w:p>
        </w:tc>
      </w:tr>
    </w:tbl>
    <w:p w14:paraId="4D0B4F2B" w14:textId="77777777" w:rsidR="000D4F1C" w:rsidRPr="00E44145" w:rsidRDefault="000D4F1C" w:rsidP="004A3414">
      <w:pPr>
        <w:spacing w:before="280" w:after="280"/>
        <w:outlineLvl w:val="0"/>
        <w:rPr>
          <w:rFonts w:ascii="Arial" w:hAnsi="Arial" w:cs="Arial"/>
          <w:b/>
          <w:bCs/>
          <w:color w:val="000000"/>
          <w:kern w:val="36"/>
          <w:sz w:val="28"/>
          <w:szCs w:val="28"/>
        </w:rPr>
      </w:pPr>
      <w:r w:rsidRPr="00E44145">
        <w:rPr>
          <w:rFonts w:ascii="Arial" w:hAnsi="Arial" w:cs="Arial"/>
          <w:b/>
          <w:bCs/>
          <w:color w:val="000000"/>
          <w:kern w:val="36"/>
          <w:sz w:val="28"/>
          <w:szCs w:val="28"/>
        </w:rPr>
        <w:t>Conclusions</w:t>
      </w: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9B0827" w14:paraId="17E0F63F" w14:textId="77777777" w:rsidTr="004A3414">
        <w:tc>
          <w:tcPr>
            <w:tcW w:w="0" w:type="auto"/>
            <w:shd w:val="clear" w:color="auto" w:fill="2E74B5"/>
            <w:tcMar>
              <w:top w:w="75" w:type="dxa"/>
              <w:left w:w="75" w:type="dxa"/>
              <w:bottom w:w="75" w:type="dxa"/>
              <w:right w:w="75" w:type="dxa"/>
            </w:tcMar>
            <w:hideMark/>
          </w:tcPr>
          <w:p w14:paraId="45E907E7" w14:textId="77777777" w:rsidR="000D4F1C" w:rsidRPr="009B0827" w:rsidRDefault="000D4F1C" w:rsidP="004A3414">
            <w:pPr>
              <w:outlineLvl w:val="1"/>
              <w:rPr>
                <w:rFonts w:ascii="Arial" w:hAnsi="Arial" w:cs="Arial"/>
                <w:b/>
                <w:bCs/>
                <w:szCs w:val="21"/>
              </w:rPr>
            </w:pPr>
            <w:r w:rsidRPr="009B0827">
              <w:rPr>
                <w:rFonts w:ascii="Arial" w:hAnsi="Arial" w:cs="Arial"/>
                <w:b/>
                <w:bCs/>
                <w:color w:val="FFFFFF"/>
                <w:szCs w:val="21"/>
              </w:rPr>
              <w:t>Recommendation</w:t>
            </w:r>
          </w:p>
        </w:tc>
      </w:tr>
      <w:tr w:rsidR="000D4F1C" w:rsidRPr="009B0827" w14:paraId="1DD8553C" w14:textId="77777777" w:rsidTr="004A3414">
        <w:trPr>
          <w:trHeight w:val="1080"/>
        </w:trPr>
        <w:tc>
          <w:tcPr>
            <w:tcW w:w="0" w:type="auto"/>
            <w:tcMar>
              <w:top w:w="75" w:type="dxa"/>
              <w:left w:w="75" w:type="dxa"/>
              <w:bottom w:w="75" w:type="dxa"/>
              <w:right w:w="75" w:type="dxa"/>
            </w:tcMar>
            <w:hideMark/>
          </w:tcPr>
          <w:p w14:paraId="2C5393BF" w14:textId="77777777" w:rsidR="000D4F1C" w:rsidRPr="009B0827" w:rsidRDefault="000D4F1C" w:rsidP="004A3414">
            <w:pPr>
              <w:rPr>
                <w:rFonts w:ascii="Arial" w:hAnsi="Arial" w:cs="Arial"/>
                <w:szCs w:val="21"/>
              </w:rPr>
            </w:pPr>
            <w:r w:rsidRPr="009B0827">
              <w:rPr>
                <w:rFonts w:ascii="Arial" w:hAnsi="Arial" w:cs="Arial"/>
                <w:color w:val="000000"/>
                <w:szCs w:val="21"/>
              </w:rPr>
              <w:t xml:space="preserve">  </w:t>
            </w:r>
            <w:r w:rsidRPr="009B0827">
              <w:rPr>
                <w:rFonts w:ascii="Arial" w:hAnsi="Arial" w:cs="Arial"/>
                <w:b/>
                <w:bCs/>
                <w:color w:val="000000"/>
                <w:szCs w:val="21"/>
              </w:rPr>
              <w:t>Conditional recommendation to perform early tracheostomy in adults with ARDS (conditional recommendation/evidence of very low certainty: GRADE2D). </w:t>
            </w:r>
          </w:p>
          <w:p w14:paraId="1D57DD75" w14:textId="77777777" w:rsidR="000D4F1C" w:rsidRPr="009B0827" w:rsidRDefault="000D4F1C" w:rsidP="004A3414">
            <w:pPr>
              <w:rPr>
                <w:rFonts w:ascii="Arial" w:hAnsi="Arial" w:cs="Arial"/>
                <w:szCs w:val="21"/>
              </w:rPr>
            </w:pPr>
            <w:r w:rsidRPr="009B0827">
              <w:rPr>
                <w:rFonts w:ascii="Arial" w:hAnsi="Arial" w:cs="Arial"/>
                <w:b/>
                <w:bCs/>
                <w:color w:val="000000"/>
                <w:szCs w:val="21"/>
              </w:rPr>
              <w:t>  </w:t>
            </w:r>
          </w:p>
          <w:p w14:paraId="4ED78787" w14:textId="77777777" w:rsidR="000D4F1C" w:rsidRPr="009B0827" w:rsidRDefault="000D4F1C" w:rsidP="004A3414">
            <w:pPr>
              <w:rPr>
                <w:rFonts w:ascii="Arial" w:hAnsi="Arial" w:cs="Arial"/>
                <w:szCs w:val="21"/>
              </w:rPr>
            </w:pPr>
            <w:r w:rsidRPr="009B0827">
              <w:rPr>
                <w:rFonts w:ascii="Arial" w:hAnsi="Arial" w:cs="Arial"/>
                <w:b/>
                <w:bCs/>
                <w:color w:val="000000"/>
                <w:szCs w:val="21"/>
                <w:u w:val="single"/>
              </w:rPr>
              <w:t>Note</w:t>
            </w:r>
            <w:r w:rsidRPr="009B0827">
              <w:rPr>
                <w:rFonts w:ascii="Arial" w:hAnsi="Arial" w:cs="Arial"/>
                <w:b/>
                <w:bCs/>
                <w:color w:val="000000"/>
                <w:szCs w:val="21"/>
                <w:u w:val="single"/>
              </w:rPr>
              <w:t>：</w:t>
            </w:r>
          </w:p>
          <w:p w14:paraId="3D771E75" w14:textId="77777777" w:rsidR="000D4F1C" w:rsidRPr="009B0827" w:rsidRDefault="000D4F1C" w:rsidP="004A3414">
            <w:pPr>
              <w:ind w:firstLine="240"/>
              <w:rPr>
                <w:rFonts w:ascii="Arial" w:hAnsi="Arial" w:cs="Arial"/>
                <w:szCs w:val="21"/>
              </w:rPr>
            </w:pPr>
            <w:r w:rsidRPr="009B0827">
              <w:rPr>
                <w:rFonts w:ascii="Arial" w:hAnsi="Arial" w:cs="Arial"/>
                <w:b/>
                <w:bCs/>
                <w:color w:val="000000"/>
                <w:szCs w:val="21"/>
              </w:rPr>
              <w:t>There is no clear definition of early tracheostomy, but many studies have defined it as within 48 h to 10 days after the start of ventilation. Early tracheostomy can be considered once the patient’s general condition is stable. On the other hand, there is a concern that early tracheostomy may be performed on patients who do not need a tracheostomy. In addition, patients with ARDS requiring high oxygen concentrations, high airway pressures, or high positive end-expiratory pressure (PEEP) may be more at risk from tracheostomy itself than the patients in the studies included in this systematic review.</w:t>
            </w:r>
          </w:p>
        </w:tc>
      </w:tr>
      <w:tr w:rsidR="000D4F1C" w:rsidRPr="009B0827" w14:paraId="3B05772A" w14:textId="77777777" w:rsidTr="004A3414">
        <w:tc>
          <w:tcPr>
            <w:tcW w:w="0" w:type="auto"/>
            <w:hideMark/>
          </w:tcPr>
          <w:p w14:paraId="0F4A9366" w14:textId="77777777" w:rsidR="000D4F1C" w:rsidRPr="009B0827" w:rsidRDefault="000D4F1C" w:rsidP="004A3414">
            <w:pPr>
              <w:rPr>
                <w:rFonts w:ascii="Arial" w:hAnsi="Arial" w:cs="Arial"/>
                <w:szCs w:val="21"/>
              </w:rPr>
            </w:pPr>
          </w:p>
        </w:tc>
      </w:tr>
      <w:tr w:rsidR="000D4F1C" w:rsidRPr="009B0827" w14:paraId="6E137A02" w14:textId="77777777" w:rsidTr="004A3414">
        <w:tc>
          <w:tcPr>
            <w:tcW w:w="0" w:type="auto"/>
            <w:shd w:val="clear" w:color="auto" w:fill="2E74B5"/>
            <w:tcMar>
              <w:top w:w="75" w:type="dxa"/>
              <w:left w:w="75" w:type="dxa"/>
              <w:bottom w:w="75" w:type="dxa"/>
              <w:right w:w="75" w:type="dxa"/>
            </w:tcMar>
            <w:hideMark/>
          </w:tcPr>
          <w:p w14:paraId="5BB94831" w14:textId="77777777" w:rsidR="000D4F1C" w:rsidRPr="009B0827" w:rsidRDefault="000D4F1C" w:rsidP="004A3414">
            <w:pPr>
              <w:outlineLvl w:val="1"/>
              <w:rPr>
                <w:rFonts w:ascii="Arial" w:hAnsi="Arial" w:cs="Arial"/>
                <w:b/>
                <w:bCs/>
                <w:szCs w:val="21"/>
              </w:rPr>
            </w:pPr>
            <w:r w:rsidRPr="009B0827">
              <w:rPr>
                <w:rFonts w:ascii="Arial" w:hAnsi="Arial" w:cs="Arial"/>
                <w:b/>
                <w:bCs/>
                <w:color w:val="FFFFFF"/>
                <w:szCs w:val="21"/>
              </w:rPr>
              <w:t>Justification</w:t>
            </w:r>
          </w:p>
        </w:tc>
      </w:tr>
      <w:tr w:rsidR="000D4F1C" w:rsidRPr="009B0827" w14:paraId="3A7A18E4" w14:textId="77777777" w:rsidTr="004A3414">
        <w:trPr>
          <w:trHeight w:val="1080"/>
        </w:trPr>
        <w:tc>
          <w:tcPr>
            <w:tcW w:w="0" w:type="auto"/>
            <w:tcMar>
              <w:top w:w="75" w:type="dxa"/>
              <w:left w:w="75" w:type="dxa"/>
              <w:bottom w:w="75" w:type="dxa"/>
              <w:right w:w="75" w:type="dxa"/>
            </w:tcMar>
            <w:hideMark/>
          </w:tcPr>
          <w:p w14:paraId="7C3C8261" w14:textId="77777777" w:rsidR="000D4F1C" w:rsidRPr="009B0827" w:rsidRDefault="000D4F1C" w:rsidP="004A3414">
            <w:pPr>
              <w:rPr>
                <w:rFonts w:ascii="Arial" w:hAnsi="Arial" w:cs="Arial"/>
                <w:szCs w:val="21"/>
              </w:rPr>
            </w:pPr>
            <w:r w:rsidRPr="009B0827">
              <w:rPr>
                <w:rFonts w:ascii="Arial" w:hAnsi="Arial" w:cs="Arial"/>
                <w:b/>
                <w:bCs/>
                <w:color w:val="000000"/>
                <w:szCs w:val="21"/>
                <w:u w:val="single"/>
              </w:rPr>
              <w:lastRenderedPageBreak/>
              <w:t>Question</w:t>
            </w:r>
            <w:r w:rsidRPr="009B0827">
              <w:rPr>
                <w:rFonts w:ascii="Arial" w:hAnsi="Arial" w:cs="Arial"/>
                <w:b/>
                <w:bCs/>
                <w:color w:val="000000"/>
                <w:szCs w:val="21"/>
                <w:u w:val="single"/>
              </w:rPr>
              <w:t>：</w:t>
            </w:r>
            <w:r w:rsidRPr="008A5A31">
              <w:rPr>
                <w:rFonts w:ascii="Arial" w:eastAsia="Times New Roman" w:hAnsi="Arial" w:cs="Arial"/>
                <w:color w:val="000000"/>
                <w:szCs w:val="21"/>
              </w:rPr>
              <w:t xml:space="preserve">Should early tracheostomy be </w:t>
            </w:r>
            <w:sdt>
              <w:sdtPr>
                <w:rPr>
                  <w:rFonts w:ascii="Arial" w:hAnsi="Arial" w:cs="Arial"/>
                  <w:szCs w:val="21"/>
                </w:rPr>
                <w:tag w:val="goog_rdk_966"/>
                <w:id w:val="-589539714"/>
              </w:sdtPr>
              <w:sdtEndPr/>
              <w:sdtContent>
                <w:r w:rsidRPr="008A5A31">
                  <w:rPr>
                    <w:rFonts w:ascii="Arial" w:eastAsia="Times New Roman" w:hAnsi="Arial" w:cs="Arial"/>
                    <w:color w:val="000000"/>
                    <w:szCs w:val="21"/>
                  </w:rPr>
                  <w:t xml:space="preserve">performed </w:t>
                </w:r>
              </w:sdtContent>
            </w:sdt>
            <w:r w:rsidRPr="008A5A31">
              <w:rPr>
                <w:rFonts w:ascii="Arial" w:eastAsia="Times New Roman" w:hAnsi="Arial" w:cs="Arial"/>
                <w:color w:val="000000"/>
                <w:szCs w:val="21"/>
              </w:rPr>
              <w:t xml:space="preserve">in adult </w:t>
            </w:r>
            <w:sdt>
              <w:sdtPr>
                <w:rPr>
                  <w:rFonts w:ascii="Arial" w:hAnsi="Arial" w:cs="Arial"/>
                  <w:szCs w:val="21"/>
                </w:rPr>
                <w:tag w:val="goog_rdk_967"/>
                <w:id w:val="-2013295267"/>
              </w:sdtPr>
              <w:sdtEndPr/>
              <w:sdtContent>
                <w:r w:rsidRPr="008A5A31">
                  <w:rPr>
                    <w:rFonts w:ascii="Arial" w:eastAsia="Times New Roman" w:hAnsi="Arial" w:cs="Arial"/>
                    <w:color w:val="000000"/>
                    <w:szCs w:val="21"/>
                  </w:rPr>
                  <w:t xml:space="preserve">patients with </w:t>
                </w:r>
              </w:sdtContent>
            </w:sdt>
            <w:r w:rsidRPr="008A5A31">
              <w:rPr>
                <w:rFonts w:ascii="Arial" w:eastAsia="Times New Roman" w:hAnsi="Arial" w:cs="Arial"/>
                <w:color w:val="000000"/>
                <w:szCs w:val="21"/>
              </w:rPr>
              <w:t>ARDS?</w:t>
            </w:r>
          </w:p>
          <w:p w14:paraId="3862B38E" w14:textId="77777777" w:rsidR="000D4F1C" w:rsidRPr="009B0827" w:rsidRDefault="000D4F1C" w:rsidP="004A3414">
            <w:pPr>
              <w:rPr>
                <w:rFonts w:ascii="Arial" w:hAnsi="Arial" w:cs="Arial"/>
                <w:szCs w:val="21"/>
              </w:rPr>
            </w:pPr>
            <w:r w:rsidRPr="009B0827">
              <w:rPr>
                <w:rFonts w:ascii="Arial" w:hAnsi="Arial" w:cs="Arial"/>
                <w:b/>
                <w:bCs/>
                <w:color w:val="000000"/>
                <w:szCs w:val="21"/>
                <w:u w:val="single"/>
              </w:rPr>
              <w:t>Patient</w:t>
            </w:r>
            <w:r w:rsidRPr="009B0827">
              <w:rPr>
                <w:rFonts w:ascii="Arial" w:hAnsi="Arial" w:cs="Arial"/>
                <w:b/>
                <w:bCs/>
                <w:color w:val="000000"/>
                <w:szCs w:val="21"/>
                <w:u w:val="single"/>
              </w:rPr>
              <w:t>：</w:t>
            </w:r>
            <w:r w:rsidRPr="009B0827">
              <w:rPr>
                <w:rFonts w:ascii="Arial" w:hAnsi="Arial" w:cs="Arial"/>
                <w:b/>
                <w:bCs/>
                <w:color w:val="000000"/>
                <w:szCs w:val="21"/>
                <w:u w:val="single"/>
              </w:rPr>
              <w:t xml:space="preserve"> </w:t>
            </w:r>
            <w:r w:rsidRPr="009B0827">
              <w:rPr>
                <w:rFonts w:ascii="Arial" w:hAnsi="Arial" w:cs="Arial"/>
                <w:color w:val="000000"/>
                <w:szCs w:val="21"/>
              </w:rPr>
              <w:t>Adult patients with ARDS that require ventilatory management</w:t>
            </w:r>
          </w:p>
          <w:p w14:paraId="3D8F3337" w14:textId="77777777" w:rsidR="000D4F1C" w:rsidRPr="009B0827" w:rsidRDefault="000D4F1C" w:rsidP="004A3414">
            <w:pPr>
              <w:rPr>
                <w:rFonts w:ascii="Arial" w:hAnsi="Arial" w:cs="Arial"/>
                <w:color w:val="000000"/>
                <w:szCs w:val="21"/>
              </w:rPr>
            </w:pPr>
            <w:r w:rsidRPr="009B0827">
              <w:rPr>
                <w:rFonts w:ascii="Arial" w:hAnsi="Arial" w:cs="Arial"/>
                <w:b/>
                <w:bCs/>
                <w:color w:val="000000"/>
                <w:szCs w:val="21"/>
                <w:u w:val="single"/>
              </w:rPr>
              <w:t>Intervention</w:t>
            </w:r>
            <w:r w:rsidRPr="009B0827">
              <w:rPr>
                <w:rFonts w:ascii="Arial" w:hAnsi="Arial" w:cs="Arial"/>
                <w:b/>
                <w:bCs/>
                <w:color w:val="000000"/>
                <w:szCs w:val="21"/>
                <w:u w:val="single"/>
              </w:rPr>
              <w:t>：</w:t>
            </w:r>
            <w:r w:rsidRPr="009B0827">
              <w:rPr>
                <w:rFonts w:ascii="Arial" w:hAnsi="Arial" w:cs="Arial"/>
                <w:b/>
                <w:bCs/>
                <w:color w:val="000000"/>
                <w:szCs w:val="21"/>
                <w:u w:val="single"/>
              </w:rPr>
              <w:t xml:space="preserve"> </w:t>
            </w:r>
            <w:r w:rsidRPr="009B0827">
              <w:rPr>
                <w:rFonts w:ascii="Arial" w:hAnsi="Arial" w:cs="Arial"/>
                <w:color w:val="000000"/>
                <w:szCs w:val="21"/>
              </w:rPr>
              <w:t>Early tracheostomy (surgical or percutaneous)</w:t>
            </w:r>
          </w:p>
          <w:p w14:paraId="39AC9CA6" w14:textId="77777777" w:rsidR="000D4F1C" w:rsidRPr="009B0827" w:rsidRDefault="000D4F1C" w:rsidP="004A3414">
            <w:pPr>
              <w:rPr>
                <w:rFonts w:ascii="Arial" w:hAnsi="Arial" w:cs="Arial"/>
                <w:color w:val="000000"/>
                <w:szCs w:val="21"/>
              </w:rPr>
            </w:pPr>
            <w:r w:rsidRPr="009B0827">
              <w:rPr>
                <w:rFonts w:ascii="Arial" w:hAnsi="Arial" w:cs="Arial"/>
                <w:b/>
                <w:bCs/>
                <w:color w:val="000000"/>
                <w:szCs w:val="21"/>
                <w:u w:val="single"/>
              </w:rPr>
              <w:t>Comparison</w:t>
            </w:r>
            <w:r w:rsidRPr="009B0827">
              <w:rPr>
                <w:rFonts w:ascii="Arial" w:hAnsi="Arial" w:cs="Arial"/>
                <w:b/>
                <w:bCs/>
                <w:color w:val="000000"/>
                <w:szCs w:val="21"/>
                <w:u w:val="single"/>
              </w:rPr>
              <w:t>：</w:t>
            </w:r>
            <w:r w:rsidRPr="009B0827">
              <w:rPr>
                <w:rFonts w:ascii="Arial" w:hAnsi="Arial" w:cs="Arial"/>
                <w:b/>
                <w:bCs/>
                <w:color w:val="000000"/>
                <w:szCs w:val="21"/>
                <w:u w:val="single"/>
              </w:rPr>
              <w:t xml:space="preserve"> </w:t>
            </w:r>
            <w:r w:rsidRPr="009B0827">
              <w:rPr>
                <w:rFonts w:ascii="Arial" w:hAnsi="Arial" w:cs="Arial"/>
                <w:color w:val="000000"/>
                <w:szCs w:val="21"/>
              </w:rPr>
              <w:t>No early tracheostomy (surgical or percutaneous)</w:t>
            </w:r>
          </w:p>
          <w:p w14:paraId="2E0253B6" w14:textId="77777777" w:rsidR="000D4F1C" w:rsidRPr="009B0827" w:rsidRDefault="000D4F1C" w:rsidP="004A3414">
            <w:pPr>
              <w:rPr>
                <w:rFonts w:ascii="Arial" w:hAnsi="Arial" w:cs="Arial"/>
                <w:szCs w:val="21"/>
              </w:rPr>
            </w:pPr>
            <w:r w:rsidRPr="009B0827">
              <w:rPr>
                <w:rFonts w:ascii="Arial" w:hAnsi="Arial" w:cs="Arial"/>
                <w:b/>
                <w:bCs/>
                <w:szCs w:val="21"/>
                <w:u w:val="single"/>
              </w:rPr>
              <w:t>Outcome:</w:t>
            </w:r>
            <w:r w:rsidRPr="009B0827">
              <w:rPr>
                <w:rFonts w:ascii="Arial" w:hAnsi="Arial" w:cs="Arial"/>
                <w:szCs w:val="21"/>
              </w:rPr>
              <w:t xml:space="preserve"> mortality (short-term), VAP, VFD, tracheostomy bleeding, tracheostomy infection</w:t>
            </w:r>
          </w:p>
          <w:p w14:paraId="2A524AEE" w14:textId="77777777" w:rsidR="000D4F1C" w:rsidRPr="009B0827" w:rsidRDefault="000D4F1C" w:rsidP="004A3414">
            <w:pPr>
              <w:rPr>
                <w:rFonts w:ascii="Arial" w:hAnsi="Arial" w:cs="Arial"/>
                <w:szCs w:val="21"/>
              </w:rPr>
            </w:pPr>
            <w:r w:rsidRPr="009B0827">
              <w:rPr>
                <w:rFonts w:ascii="Arial" w:hAnsi="Arial" w:cs="Arial"/>
                <w:b/>
                <w:bCs/>
                <w:color w:val="000000"/>
                <w:szCs w:val="21"/>
                <w:u w:val="single"/>
              </w:rPr>
              <w:t>Summary of evidence</w:t>
            </w:r>
            <w:r w:rsidRPr="009B0827">
              <w:rPr>
                <w:rFonts w:ascii="Arial" w:hAnsi="Arial" w:cs="Arial"/>
                <w:b/>
                <w:bCs/>
                <w:color w:val="000000"/>
                <w:szCs w:val="21"/>
                <w:u w:val="single"/>
              </w:rPr>
              <w:t>：</w:t>
            </w:r>
          </w:p>
          <w:p w14:paraId="32114FD3" w14:textId="77777777" w:rsidR="000D4F1C" w:rsidRPr="009B0827" w:rsidRDefault="000D4F1C" w:rsidP="004A3414">
            <w:pPr>
              <w:ind w:firstLine="160"/>
              <w:rPr>
                <w:rFonts w:ascii="Arial" w:hAnsi="Arial" w:cs="Arial"/>
                <w:color w:val="000000"/>
                <w:szCs w:val="21"/>
              </w:rPr>
            </w:pPr>
            <w:r w:rsidRPr="009B0827">
              <w:rPr>
                <w:rFonts w:ascii="Arial" w:hAnsi="Arial" w:cs="Arial"/>
                <w:color w:val="000000"/>
                <w:szCs w:val="21"/>
              </w:rPr>
              <w:t>A systematic review showed that 14 RCTs consistent with the PICO process were conducted, and a meta-analysis was performed using these studies.</w:t>
            </w:r>
          </w:p>
          <w:p w14:paraId="5D301071" w14:textId="77777777" w:rsidR="000D4F1C" w:rsidRPr="009B0827" w:rsidRDefault="000D4F1C" w:rsidP="004A3414">
            <w:pPr>
              <w:rPr>
                <w:rFonts w:ascii="Arial" w:hAnsi="Arial" w:cs="Arial"/>
                <w:color w:val="000000"/>
                <w:szCs w:val="21"/>
              </w:rPr>
            </w:pPr>
            <w:r w:rsidRPr="009B0827">
              <w:rPr>
                <w:rFonts w:ascii="Arial" w:hAnsi="Arial" w:cs="Arial"/>
                <w:color w:val="000000"/>
                <w:szCs w:val="21"/>
              </w:rPr>
              <w:t xml:space="preserve">　</w:t>
            </w:r>
            <w:r w:rsidRPr="009B0827">
              <w:rPr>
                <w:rFonts w:ascii="Arial" w:hAnsi="Arial" w:cs="Arial"/>
                <w:color w:val="000000"/>
                <w:szCs w:val="21"/>
              </w:rPr>
              <w:t>The effect estimates for short-term mortality (14 RCTs: N=2887) were 37</w:t>
            </w:r>
            <w:r>
              <w:rPr>
                <w:rFonts w:ascii="Arial" w:hAnsi="Arial" w:cs="Arial"/>
                <w:color w:val="000000"/>
                <w:szCs w:val="21"/>
              </w:rPr>
              <w:t xml:space="preserve"> fewer per 1000</w:t>
            </w:r>
            <w:r w:rsidRPr="009B0827">
              <w:rPr>
                <w:rFonts w:ascii="Arial" w:hAnsi="Arial" w:cs="Arial"/>
                <w:color w:val="000000"/>
                <w:szCs w:val="21"/>
              </w:rPr>
              <w:t xml:space="preserve"> (95% CI: 70</w:t>
            </w:r>
            <w:r>
              <w:rPr>
                <w:rFonts w:ascii="Arial" w:hAnsi="Arial" w:cs="Arial"/>
                <w:color w:val="000000"/>
                <w:szCs w:val="21"/>
              </w:rPr>
              <w:t xml:space="preserve"> fewer</w:t>
            </w:r>
            <w:r w:rsidRPr="009B0827">
              <w:rPr>
                <w:rFonts w:ascii="Arial" w:hAnsi="Arial" w:cs="Arial"/>
                <w:color w:val="000000"/>
                <w:szCs w:val="21"/>
              </w:rPr>
              <w:t xml:space="preserve"> to 0</w:t>
            </w:r>
            <w:r>
              <w:rPr>
                <w:rFonts w:ascii="Arial" w:hAnsi="Arial" w:cs="Arial"/>
                <w:color w:val="000000"/>
                <w:szCs w:val="21"/>
              </w:rPr>
              <w:t xml:space="preserve"> fewer</w:t>
            </w:r>
            <w:r w:rsidRPr="009B0827">
              <w:rPr>
                <w:rFonts w:ascii="Arial" w:hAnsi="Arial" w:cs="Arial"/>
                <w:color w:val="000000"/>
                <w:szCs w:val="21"/>
              </w:rPr>
              <w:t>), respectively, with early tracheostomy compared to no tracheostomy. VAP (8 RCTs, N=1527) had a mean difference of 67 fewer people/1000 (95% CI: 120 fewer people to 5 more people), and VFD (4 RCTs, N=1243) had a mean difference of 1.2 days longer (95% CI: 0.57 days longer to 1.82 days longer). Thus, we judged the desired effect of the intervention to be “probably small</w:t>
            </w:r>
            <w:r>
              <w:rPr>
                <w:rFonts w:ascii="Arial" w:hAnsi="Arial" w:cs="Arial"/>
                <w:color w:val="000000"/>
                <w:szCs w:val="21"/>
              </w:rPr>
              <w:t>.</w:t>
            </w:r>
            <w:r w:rsidRPr="009B0827">
              <w:rPr>
                <w:rFonts w:ascii="Arial" w:hAnsi="Arial" w:cs="Arial"/>
                <w:color w:val="000000"/>
                <w:szCs w:val="21"/>
              </w:rPr>
              <w:t xml:space="preserve">” </w:t>
            </w:r>
            <w:r>
              <w:rPr>
                <w:rFonts w:ascii="Arial" w:hAnsi="Arial" w:cs="Arial"/>
                <w:color w:val="000000"/>
                <w:szCs w:val="21"/>
              </w:rPr>
              <w:t>In contrast</w:t>
            </w:r>
            <w:r w:rsidRPr="009B0827">
              <w:rPr>
                <w:rFonts w:ascii="Arial" w:hAnsi="Arial" w:cs="Arial"/>
                <w:color w:val="000000"/>
                <w:szCs w:val="21"/>
              </w:rPr>
              <w:t xml:space="preserve">, the effect estimates for bleeding at the tracheostomy site (5 RCTs, N=1715) and infection at the tracheostomy site (4 RCTs, N=816) were not statistically significant, with a risk difference of 7 per 1000 patients (95% CI: 5 </w:t>
            </w:r>
            <w:r>
              <w:rPr>
                <w:rFonts w:ascii="Arial" w:hAnsi="Arial" w:cs="Arial"/>
                <w:color w:val="000000"/>
                <w:szCs w:val="21"/>
              </w:rPr>
              <w:t xml:space="preserve">fewer </w:t>
            </w:r>
            <w:r w:rsidRPr="009B0827">
              <w:rPr>
                <w:rFonts w:ascii="Arial" w:hAnsi="Arial" w:cs="Arial"/>
                <w:color w:val="000000"/>
                <w:szCs w:val="21"/>
              </w:rPr>
              <w:t>to 30</w:t>
            </w:r>
            <w:r>
              <w:rPr>
                <w:rFonts w:ascii="Arial" w:hAnsi="Arial" w:cs="Arial"/>
                <w:color w:val="000000"/>
                <w:szCs w:val="21"/>
              </w:rPr>
              <w:t xml:space="preserve"> higher</w:t>
            </w:r>
            <w:r w:rsidRPr="009B0827">
              <w:rPr>
                <w:rFonts w:ascii="Arial" w:hAnsi="Arial" w:cs="Arial"/>
                <w:color w:val="000000"/>
                <w:szCs w:val="21"/>
              </w:rPr>
              <w:t>) for early tracheostomy compared to no early tracheostomy. The expected harm was judged to be “slight</w:t>
            </w:r>
            <w:r>
              <w:rPr>
                <w:rFonts w:ascii="Arial" w:hAnsi="Arial" w:cs="Arial"/>
                <w:color w:val="000000"/>
                <w:szCs w:val="21"/>
              </w:rPr>
              <w:t>,</w:t>
            </w:r>
            <w:r w:rsidRPr="009B0827">
              <w:rPr>
                <w:rFonts w:ascii="Arial" w:hAnsi="Arial" w:cs="Arial"/>
                <w:color w:val="000000"/>
                <w:szCs w:val="21"/>
              </w:rPr>
              <w:t xml:space="preserve">” with a difference of 12 </w:t>
            </w:r>
            <w:r>
              <w:rPr>
                <w:rFonts w:ascii="Arial" w:hAnsi="Arial" w:cs="Arial"/>
                <w:color w:val="000000"/>
                <w:szCs w:val="21"/>
              </w:rPr>
              <w:t xml:space="preserve">higher per </w:t>
            </w:r>
            <w:r w:rsidRPr="009B0827">
              <w:rPr>
                <w:rFonts w:ascii="Arial" w:hAnsi="Arial" w:cs="Arial"/>
                <w:color w:val="000000"/>
                <w:szCs w:val="21"/>
              </w:rPr>
              <w:t xml:space="preserve">1000 (95% CI: 6 </w:t>
            </w:r>
            <w:r>
              <w:rPr>
                <w:rFonts w:ascii="Arial" w:hAnsi="Arial" w:cs="Arial"/>
                <w:color w:val="000000"/>
                <w:szCs w:val="21"/>
              </w:rPr>
              <w:t>patients fewer</w:t>
            </w:r>
            <w:r w:rsidRPr="009B0827">
              <w:rPr>
                <w:rFonts w:ascii="Arial" w:hAnsi="Arial" w:cs="Arial"/>
                <w:color w:val="000000"/>
                <w:szCs w:val="21"/>
              </w:rPr>
              <w:t xml:space="preserve"> to 54 </w:t>
            </w:r>
            <w:r>
              <w:rPr>
                <w:rFonts w:ascii="Arial" w:hAnsi="Arial" w:cs="Arial"/>
                <w:color w:val="000000"/>
                <w:szCs w:val="21"/>
              </w:rPr>
              <w:t>patients higher</w:t>
            </w:r>
            <w:r w:rsidRPr="009B0827">
              <w:rPr>
                <w:rFonts w:ascii="Arial" w:hAnsi="Arial" w:cs="Arial"/>
                <w:color w:val="000000"/>
                <w:szCs w:val="21"/>
              </w:rPr>
              <w:t>). Thus, whether the effect of the intervention was greater than the harm was judged to be “probably in favor of the intervention</w:t>
            </w:r>
            <w:r>
              <w:rPr>
                <w:rFonts w:ascii="Arial" w:hAnsi="Arial" w:cs="Arial"/>
                <w:color w:val="000000"/>
                <w:szCs w:val="21"/>
              </w:rPr>
              <w:t>.</w:t>
            </w:r>
            <w:r w:rsidRPr="009B0827">
              <w:rPr>
                <w:rFonts w:ascii="Arial" w:hAnsi="Arial" w:cs="Arial"/>
                <w:color w:val="000000"/>
                <w:szCs w:val="21"/>
              </w:rPr>
              <w:t>”</w:t>
            </w:r>
          </w:p>
          <w:p w14:paraId="17F3A122" w14:textId="77777777" w:rsidR="000D4F1C" w:rsidRPr="009B0827" w:rsidRDefault="000D4F1C" w:rsidP="004A3414">
            <w:pPr>
              <w:rPr>
                <w:rFonts w:ascii="Arial" w:hAnsi="Arial" w:cs="Arial"/>
                <w:szCs w:val="21"/>
              </w:rPr>
            </w:pPr>
            <w:r w:rsidRPr="009B0827">
              <w:rPr>
                <w:rFonts w:ascii="Arial" w:hAnsi="Arial" w:cs="Arial"/>
                <w:b/>
                <w:bCs/>
                <w:color w:val="000000"/>
                <w:szCs w:val="21"/>
                <w:u w:val="single"/>
              </w:rPr>
              <w:t>Certainty of the evidence</w:t>
            </w:r>
            <w:r w:rsidRPr="009B0827">
              <w:rPr>
                <w:rFonts w:ascii="Arial" w:hAnsi="Arial" w:cs="Arial"/>
                <w:b/>
                <w:bCs/>
                <w:color w:val="000000"/>
                <w:szCs w:val="21"/>
                <w:u w:val="single"/>
              </w:rPr>
              <w:t>：</w:t>
            </w:r>
          </w:p>
          <w:p w14:paraId="78796645" w14:textId="77777777" w:rsidR="000D4F1C" w:rsidRPr="009B0827" w:rsidRDefault="000D4F1C" w:rsidP="004A3414">
            <w:pPr>
              <w:rPr>
                <w:rFonts w:ascii="Arial" w:hAnsi="Arial" w:cs="Arial"/>
                <w:szCs w:val="21"/>
              </w:rPr>
            </w:pPr>
            <w:r w:rsidRPr="009B0827">
              <w:rPr>
                <w:rFonts w:ascii="Arial" w:hAnsi="Arial" w:cs="Arial"/>
                <w:color w:val="000000"/>
                <w:szCs w:val="21"/>
              </w:rPr>
              <w:t xml:space="preserve">　</w:t>
            </w:r>
            <w:r w:rsidRPr="009B0827">
              <w:rPr>
                <w:rFonts w:ascii="Arial" w:hAnsi="Arial" w:cs="Arial"/>
                <w:color w:val="000000"/>
                <w:szCs w:val="21"/>
              </w:rPr>
              <w:t>The direction of desirable and undesirable effects was not consistent, and the certainty of evidence across outcomes was judged to be “very low” by adopting the certainty of the least certain evidence.</w:t>
            </w:r>
          </w:p>
          <w:p w14:paraId="64556BDC" w14:textId="77777777" w:rsidR="000D4F1C" w:rsidRPr="009B0827" w:rsidRDefault="000D4F1C" w:rsidP="004A3414">
            <w:pPr>
              <w:rPr>
                <w:rFonts w:ascii="Arial" w:hAnsi="Arial" w:cs="Arial"/>
                <w:szCs w:val="21"/>
              </w:rPr>
            </w:pPr>
            <w:r w:rsidRPr="009B0827">
              <w:rPr>
                <w:rFonts w:ascii="Arial" w:hAnsi="Arial" w:cs="Arial"/>
                <w:b/>
                <w:bCs/>
                <w:color w:val="000000"/>
                <w:szCs w:val="21"/>
                <w:u w:val="single"/>
              </w:rPr>
              <w:t>Values, balance of effect, acceptability, feasibility</w:t>
            </w:r>
            <w:r w:rsidRPr="009B0827">
              <w:rPr>
                <w:rFonts w:ascii="Arial" w:hAnsi="Arial" w:cs="Arial"/>
                <w:b/>
                <w:bCs/>
                <w:color w:val="000000"/>
                <w:szCs w:val="21"/>
                <w:u w:val="single"/>
              </w:rPr>
              <w:t>：</w:t>
            </w:r>
          </w:p>
          <w:p w14:paraId="3C17CE6F" w14:textId="77777777" w:rsidR="000D4F1C" w:rsidRPr="009B0827" w:rsidRDefault="000D4F1C" w:rsidP="004A3414">
            <w:pPr>
              <w:rPr>
                <w:rFonts w:ascii="Arial" w:hAnsi="Arial" w:cs="Arial"/>
                <w:color w:val="000000"/>
                <w:szCs w:val="21"/>
              </w:rPr>
            </w:pPr>
            <w:r w:rsidRPr="009B0827">
              <w:rPr>
                <w:rFonts w:ascii="Arial" w:hAnsi="Arial" w:cs="Arial"/>
                <w:color w:val="000000"/>
                <w:szCs w:val="21"/>
              </w:rPr>
              <w:t xml:space="preserve">The medical fee point for tracheostomy in Japan is 2,570 points (25,700 yen). Since tracheostomy is a medical procedure within the scope of regular medical care, and there is no need to purchase additional equipment or secure personnel, the adverse effects of the intervention are considered to be minimal. On the </w:t>
            </w:r>
            <w:r>
              <w:rPr>
                <w:rFonts w:ascii="Arial" w:hAnsi="Arial" w:cs="Arial"/>
                <w:color w:val="000000"/>
                <w:szCs w:val="21"/>
              </w:rPr>
              <w:t>contrary</w:t>
            </w:r>
            <w:r w:rsidRPr="009B0827">
              <w:rPr>
                <w:rFonts w:ascii="Arial" w:hAnsi="Arial" w:cs="Arial"/>
                <w:color w:val="000000"/>
                <w:szCs w:val="21"/>
              </w:rPr>
              <w:t>, there is a possibility that tracheostomy may be performed unnecessarily due to early tracheostomy. Although there is no evidence used in the study regarding the fairness of medical resources, there is no concern about the distribution of medical resources, and the medical treatment is within the scope of normal practice. As for the feasibility, there is no evidence used for the study, but it has already been implemented in regular practice, and it seems feasible enough considering the cost and other factors.</w:t>
            </w:r>
          </w:p>
          <w:p w14:paraId="7857474C" w14:textId="77777777" w:rsidR="000D4F1C" w:rsidRPr="009B0827" w:rsidRDefault="000D4F1C" w:rsidP="004A3414">
            <w:pPr>
              <w:rPr>
                <w:rFonts w:ascii="Arial" w:hAnsi="Arial" w:cs="Arial"/>
                <w:szCs w:val="21"/>
              </w:rPr>
            </w:pPr>
            <w:r w:rsidRPr="009B0827">
              <w:rPr>
                <w:rFonts w:ascii="Arial" w:hAnsi="Arial" w:cs="Arial"/>
                <w:b/>
                <w:bCs/>
                <w:color w:val="000000"/>
                <w:szCs w:val="21"/>
                <w:u w:val="single"/>
              </w:rPr>
              <w:t>Panel meeting</w:t>
            </w:r>
            <w:r w:rsidRPr="009B0827">
              <w:rPr>
                <w:rFonts w:ascii="Arial" w:hAnsi="Arial" w:cs="Arial"/>
                <w:b/>
                <w:bCs/>
                <w:color w:val="000000"/>
                <w:szCs w:val="21"/>
                <w:u w:val="single"/>
              </w:rPr>
              <w:t>：</w:t>
            </w:r>
          </w:p>
          <w:p w14:paraId="475719AF" w14:textId="77777777" w:rsidR="000D4F1C" w:rsidRPr="009B0827" w:rsidRDefault="000D4F1C" w:rsidP="004A3414">
            <w:pPr>
              <w:rPr>
                <w:rFonts w:ascii="Arial" w:hAnsi="Arial" w:cs="Arial"/>
                <w:color w:val="000000"/>
                <w:szCs w:val="21"/>
              </w:rPr>
            </w:pPr>
            <w:r w:rsidRPr="009B0827">
              <w:rPr>
                <w:rFonts w:ascii="Arial" w:hAnsi="Arial" w:cs="Arial"/>
                <w:color w:val="000000"/>
                <w:szCs w:val="21"/>
              </w:rPr>
              <w:t>In the pre-vote, the modified Delphi method showed that “It is recommended that early tracheostomy be performed in adult patients with ARDS,” with a median score of 8.0 and a disagreement index of 0.292.</w:t>
            </w:r>
          </w:p>
          <w:p w14:paraId="738117C7" w14:textId="77777777" w:rsidR="000D4F1C" w:rsidRPr="009B0827" w:rsidRDefault="000D4F1C" w:rsidP="004A3414">
            <w:pPr>
              <w:rPr>
                <w:rFonts w:ascii="Arial" w:hAnsi="Arial" w:cs="Arial"/>
                <w:szCs w:val="21"/>
              </w:rPr>
            </w:pPr>
            <w:r w:rsidRPr="009B0827">
              <w:rPr>
                <w:rFonts w:ascii="Arial" w:hAnsi="Arial" w:cs="Arial"/>
                <w:color w:val="000000"/>
                <w:szCs w:val="21"/>
              </w:rPr>
              <w:t xml:space="preserve">During the panel meeting, there was a discussion on the definition of early tracheostomy and the direction of the recommendation. The results of this systematic review and meta-analysis showed that early tracheostomy may improve prognosis. On the </w:t>
            </w:r>
            <w:r>
              <w:rPr>
                <w:rFonts w:ascii="Arial" w:hAnsi="Arial" w:cs="Arial"/>
                <w:color w:val="000000"/>
                <w:szCs w:val="21"/>
              </w:rPr>
              <w:t>contrary</w:t>
            </w:r>
            <w:r w:rsidRPr="009B0827">
              <w:rPr>
                <w:rFonts w:ascii="Arial" w:hAnsi="Arial" w:cs="Arial"/>
                <w:color w:val="000000"/>
                <w:szCs w:val="21"/>
              </w:rPr>
              <w:t>, the certainty of the evidence is very low, and there were concerns about the negative effects (unnecessary tracheostomy, increased associated costs) of increased routine early tracheostomy following this recommendation. As a result, the panel re-voted on the “recommendation to perform early tracheostomy in adult patients with ARDS” and reached a final consensus with a median score of 8.0 and a disagreement index of 0.000.   </w:t>
            </w:r>
          </w:p>
        </w:tc>
      </w:tr>
    </w:tbl>
    <w:p w14:paraId="7919B65F" w14:textId="77777777" w:rsidR="000D4F1C" w:rsidRPr="009B0827" w:rsidRDefault="000D4F1C" w:rsidP="004A3414">
      <w:pPr>
        <w:rPr>
          <w:rFonts w:ascii="Arial" w:hAnsi="Arial" w:cs="Arial"/>
          <w:color w:val="000000"/>
          <w:szCs w:val="21"/>
        </w:rPr>
      </w:pP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9B0827" w14:paraId="56CE2F78" w14:textId="77777777" w:rsidTr="004A3414">
        <w:tc>
          <w:tcPr>
            <w:tcW w:w="0" w:type="auto"/>
            <w:shd w:val="clear" w:color="auto" w:fill="2E75B5"/>
            <w:tcMar>
              <w:top w:w="75" w:type="dxa"/>
              <w:left w:w="75" w:type="dxa"/>
              <w:bottom w:w="75" w:type="dxa"/>
              <w:right w:w="75" w:type="dxa"/>
            </w:tcMar>
            <w:hideMark/>
          </w:tcPr>
          <w:p w14:paraId="6A7648A7" w14:textId="77777777" w:rsidR="000D4F1C" w:rsidRPr="009B0827" w:rsidRDefault="000D4F1C" w:rsidP="004A3414">
            <w:pPr>
              <w:outlineLvl w:val="1"/>
              <w:rPr>
                <w:rFonts w:ascii="Arial" w:hAnsi="Arial" w:cs="Arial"/>
                <w:b/>
                <w:bCs/>
                <w:szCs w:val="21"/>
              </w:rPr>
            </w:pPr>
            <w:r w:rsidRPr="009B0827">
              <w:rPr>
                <w:rFonts w:ascii="Arial" w:hAnsi="Arial" w:cs="Arial"/>
                <w:b/>
                <w:bCs/>
                <w:color w:val="FFFFFF"/>
                <w:szCs w:val="21"/>
              </w:rPr>
              <w:t>Subgroup considerations</w:t>
            </w:r>
          </w:p>
        </w:tc>
      </w:tr>
      <w:tr w:rsidR="000D4F1C" w:rsidRPr="009B0827" w14:paraId="7BE64C16" w14:textId="77777777" w:rsidTr="004A3414">
        <w:trPr>
          <w:trHeight w:val="858"/>
        </w:trPr>
        <w:tc>
          <w:tcPr>
            <w:tcW w:w="0" w:type="auto"/>
            <w:tcMar>
              <w:top w:w="75" w:type="dxa"/>
              <w:left w:w="75" w:type="dxa"/>
              <w:bottom w:w="75" w:type="dxa"/>
              <w:right w:w="75" w:type="dxa"/>
            </w:tcMar>
            <w:hideMark/>
          </w:tcPr>
          <w:p w14:paraId="3EFFF1A6" w14:textId="77777777" w:rsidR="000D4F1C" w:rsidRPr="009B0827" w:rsidRDefault="000D4F1C" w:rsidP="004A3414">
            <w:pPr>
              <w:ind w:firstLine="160"/>
              <w:rPr>
                <w:rFonts w:ascii="Arial" w:hAnsi="Arial" w:cs="Arial"/>
                <w:szCs w:val="21"/>
              </w:rPr>
            </w:pPr>
            <w:r w:rsidRPr="009B0827">
              <w:rPr>
                <w:rFonts w:ascii="Arial" w:hAnsi="Arial" w:cs="Arial"/>
                <w:color w:val="000000"/>
                <w:szCs w:val="21"/>
              </w:rPr>
              <w:t>It should be noted that patients with ARDS generally have a higher severity of illness and a poorer prognosis than the patients studied here who are expected to receive long-term ventilatory support (e.g., head injury). There is no clear definition of early tracheostomy, and it ranges from less than 48 h to less than 10 days between studies. As a subgroup, the timing of tracheostomy needs to be examined.</w:t>
            </w:r>
          </w:p>
        </w:tc>
      </w:tr>
      <w:tr w:rsidR="000D4F1C" w:rsidRPr="009B0827" w14:paraId="5BEB06B5" w14:textId="77777777" w:rsidTr="004A3414">
        <w:tc>
          <w:tcPr>
            <w:tcW w:w="0" w:type="auto"/>
            <w:shd w:val="clear" w:color="auto" w:fill="2E75B5"/>
            <w:tcMar>
              <w:top w:w="75" w:type="dxa"/>
              <w:left w:w="75" w:type="dxa"/>
              <w:bottom w:w="75" w:type="dxa"/>
              <w:right w:w="75" w:type="dxa"/>
            </w:tcMar>
            <w:hideMark/>
          </w:tcPr>
          <w:p w14:paraId="4D01DF94" w14:textId="77777777" w:rsidR="000D4F1C" w:rsidRPr="009B0827" w:rsidRDefault="000D4F1C" w:rsidP="004A3414">
            <w:pPr>
              <w:outlineLvl w:val="1"/>
              <w:rPr>
                <w:rFonts w:ascii="Arial" w:hAnsi="Arial" w:cs="Arial"/>
                <w:b/>
                <w:bCs/>
                <w:szCs w:val="21"/>
              </w:rPr>
            </w:pPr>
            <w:r w:rsidRPr="009B0827">
              <w:rPr>
                <w:rFonts w:ascii="Arial" w:hAnsi="Arial" w:cs="Arial"/>
                <w:b/>
                <w:bCs/>
                <w:color w:val="FFFFFF"/>
                <w:szCs w:val="21"/>
              </w:rPr>
              <w:t>Implementation considerations</w:t>
            </w:r>
          </w:p>
        </w:tc>
      </w:tr>
      <w:tr w:rsidR="000D4F1C" w:rsidRPr="009B0827" w14:paraId="184E3E16" w14:textId="77777777" w:rsidTr="004A3414">
        <w:trPr>
          <w:trHeight w:val="17"/>
        </w:trPr>
        <w:tc>
          <w:tcPr>
            <w:tcW w:w="0" w:type="auto"/>
            <w:tcMar>
              <w:top w:w="75" w:type="dxa"/>
              <w:left w:w="75" w:type="dxa"/>
              <w:bottom w:w="75" w:type="dxa"/>
              <w:right w:w="75" w:type="dxa"/>
            </w:tcMar>
            <w:hideMark/>
          </w:tcPr>
          <w:p w14:paraId="626D34B4" w14:textId="77777777" w:rsidR="000D4F1C" w:rsidRPr="009B0827" w:rsidRDefault="000D4F1C" w:rsidP="004A3414">
            <w:pPr>
              <w:ind w:firstLine="160"/>
              <w:rPr>
                <w:rFonts w:ascii="Arial" w:hAnsi="Arial" w:cs="Arial"/>
                <w:color w:val="000000"/>
                <w:szCs w:val="21"/>
              </w:rPr>
            </w:pPr>
            <w:r w:rsidRPr="009B0827">
              <w:rPr>
                <w:rFonts w:ascii="Arial" w:hAnsi="Arial" w:cs="Arial"/>
                <w:color w:val="000000"/>
                <w:szCs w:val="21"/>
              </w:rPr>
              <w:t>Patients with severe ARDS require high oxygen concentration, high airway pressure, or high PEEP. Adequate explanation and consent from the patient’s family are necessary.</w:t>
            </w:r>
          </w:p>
          <w:p w14:paraId="128BCD43" w14:textId="400A4829" w:rsidR="000D4F1C" w:rsidRPr="009B0827" w:rsidRDefault="000D4F1C" w:rsidP="004A3414">
            <w:pPr>
              <w:ind w:firstLine="160"/>
              <w:rPr>
                <w:rFonts w:ascii="Arial" w:hAnsi="Arial" w:cs="Arial"/>
                <w:szCs w:val="21"/>
              </w:rPr>
            </w:pPr>
            <w:r w:rsidRPr="009B0827">
              <w:rPr>
                <w:rFonts w:ascii="Arial" w:hAnsi="Arial" w:cs="Arial"/>
                <w:color w:val="000000"/>
                <w:szCs w:val="21"/>
              </w:rPr>
              <w:t xml:space="preserve">  The 2016 Japanese ARDS guideline recommendation 4) states, “We suggest that early tracheostomy should not be performed in adult patients with ARDS (GRADE 2C, weak recommendation/low certainty evidence)</w:t>
            </w:r>
            <w:r>
              <w:rPr>
                <w:rFonts w:ascii="Arial" w:hAnsi="Arial" w:cs="Arial"/>
                <w:color w:val="000000"/>
                <w:szCs w:val="21"/>
              </w:rPr>
              <w:t>.</w:t>
            </w:r>
            <w:r w:rsidRPr="009B0827">
              <w:rPr>
                <w:rFonts w:ascii="Arial" w:hAnsi="Arial" w:cs="Arial"/>
                <w:color w:val="000000"/>
                <w:szCs w:val="21"/>
              </w:rPr>
              <w:t xml:space="preserve">” However, early tracheostomy is not recommended in all cases. In the previous guideline,4) the only outcomes considered were death and VAP. </w:t>
            </w:r>
            <w:r>
              <w:rPr>
                <w:rFonts w:ascii="Arial" w:hAnsi="Arial" w:cs="Arial"/>
                <w:color w:val="000000"/>
                <w:szCs w:val="21"/>
              </w:rPr>
              <w:t>Nevertheless</w:t>
            </w:r>
            <w:r w:rsidRPr="009B0827">
              <w:rPr>
                <w:rFonts w:ascii="Arial" w:hAnsi="Arial" w:cs="Arial"/>
                <w:color w:val="000000"/>
                <w:szCs w:val="21"/>
              </w:rPr>
              <w:t xml:space="preserve">, in this guideline, </w:t>
            </w:r>
            <w:r w:rsidR="00900F34">
              <w:rPr>
                <w:rFonts w:ascii="Arial" w:hAnsi="Arial" w:cs="Arial"/>
                <w:color w:val="000000"/>
                <w:szCs w:val="21"/>
              </w:rPr>
              <w:t>short-term mortality</w:t>
            </w:r>
            <w:r w:rsidRPr="009B0827">
              <w:rPr>
                <w:rFonts w:ascii="Arial" w:hAnsi="Arial" w:cs="Arial"/>
                <w:color w:val="000000"/>
                <w:szCs w:val="21"/>
              </w:rPr>
              <w:t xml:space="preserve">, VAP, ventilatory free days, and bleeding and infection of the tracheostomy hole are considered, and the benefits and harms of early tracheostomy are examined from a more multifaceted perspective. On the </w:t>
            </w:r>
            <w:r>
              <w:rPr>
                <w:rFonts w:ascii="Arial" w:hAnsi="Arial" w:cs="Arial"/>
                <w:color w:val="000000"/>
                <w:szCs w:val="21"/>
              </w:rPr>
              <w:t>contrary</w:t>
            </w:r>
            <w:r w:rsidRPr="009B0827">
              <w:rPr>
                <w:rFonts w:ascii="Arial" w:hAnsi="Arial" w:cs="Arial"/>
                <w:color w:val="000000"/>
                <w:szCs w:val="21"/>
              </w:rPr>
              <w:t>, as with the 2015 Cochrane Database systematic review 5), the quality of evidence was very low, and we struggled to determine the direction of our recommendations. We believed that this was due to clinical and methodological heterogeneity among studies, which reduced the quality of evidence. Therefore, adapting this recommendation to clinical practice requires careful consideration on a case-by-case basis. Specifically, in critically ill patients, tracheostomy should be performed when there is a clear clinical indication and after multidisciplinary evaluation, taking into account the patient’s prognosis and QOL).</w:t>
            </w:r>
          </w:p>
        </w:tc>
      </w:tr>
    </w:tbl>
    <w:p w14:paraId="0CB0950E" w14:textId="77777777" w:rsidR="000D4F1C" w:rsidRPr="009B0827" w:rsidRDefault="000D4F1C" w:rsidP="004A3414">
      <w:pPr>
        <w:rPr>
          <w:rFonts w:ascii="Arial" w:hAnsi="Arial" w:cs="Arial"/>
          <w:color w:val="000000"/>
          <w:szCs w:val="21"/>
        </w:rPr>
      </w:pP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9B0827" w14:paraId="24B4F95A" w14:textId="77777777" w:rsidTr="004A3414">
        <w:trPr>
          <w:trHeight w:val="482"/>
        </w:trPr>
        <w:tc>
          <w:tcPr>
            <w:tcW w:w="0" w:type="auto"/>
            <w:shd w:val="clear" w:color="auto" w:fill="2E75B5"/>
            <w:tcMar>
              <w:top w:w="75" w:type="dxa"/>
              <w:left w:w="75" w:type="dxa"/>
              <w:bottom w:w="75" w:type="dxa"/>
              <w:right w:w="75" w:type="dxa"/>
            </w:tcMar>
            <w:hideMark/>
          </w:tcPr>
          <w:p w14:paraId="6D53035D" w14:textId="77777777" w:rsidR="000D4F1C" w:rsidRPr="009B0827" w:rsidRDefault="000D4F1C" w:rsidP="004A3414">
            <w:pPr>
              <w:outlineLvl w:val="1"/>
              <w:rPr>
                <w:rFonts w:ascii="Arial" w:hAnsi="Arial" w:cs="Arial"/>
                <w:b/>
                <w:bCs/>
                <w:szCs w:val="21"/>
              </w:rPr>
            </w:pPr>
            <w:r w:rsidRPr="009B0827">
              <w:rPr>
                <w:rFonts w:ascii="Arial" w:hAnsi="Arial" w:cs="Arial"/>
                <w:b/>
                <w:bCs/>
                <w:color w:val="FFFFFF"/>
                <w:szCs w:val="21"/>
              </w:rPr>
              <w:t>Monitoring and evaluation</w:t>
            </w:r>
          </w:p>
        </w:tc>
      </w:tr>
      <w:tr w:rsidR="000D4F1C" w:rsidRPr="009B0827" w14:paraId="0FD66A4B" w14:textId="77777777" w:rsidTr="004A3414">
        <w:trPr>
          <w:trHeight w:val="1080"/>
        </w:trPr>
        <w:tc>
          <w:tcPr>
            <w:tcW w:w="0" w:type="auto"/>
            <w:tcMar>
              <w:top w:w="75" w:type="dxa"/>
              <w:left w:w="75" w:type="dxa"/>
              <w:bottom w:w="75" w:type="dxa"/>
              <w:right w:w="75" w:type="dxa"/>
            </w:tcMar>
            <w:hideMark/>
          </w:tcPr>
          <w:p w14:paraId="4DCEC132" w14:textId="77777777" w:rsidR="000D4F1C" w:rsidRPr="009B0827" w:rsidRDefault="000D4F1C" w:rsidP="004A3414">
            <w:pPr>
              <w:ind w:firstLine="160"/>
              <w:rPr>
                <w:rFonts w:ascii="Arial" w:hAnsi="Arial" w:cs="Arial"/>
                <w:szCs w:val="21"/>
              </w:rPr>
            </w:pPr>
            <w:r w:rsidRPr="009B0827">
              <w:rPr>
                <w:rFonts w:ascii="Arial" w:hAnsi="Arial" w:cs="Arial"/>
                <w:color w:val="000000"/>
                <w:szCs w:val="21"/>
              </w:rPr>
              <w:t>To implement the recommendations, it is necessary to collect more information on adverse events associated with early tracheostomy as a clinical problem. In addition, it is necessary to monitor the implementation status of the guideline through the use of questionnaires and other means after its publication to see if there are any other clinical problems.</w:t>
            </w:r>
          </w:p>
        </w:tc>
      </w:tr>
      <w:tr w:rsidR="000D4F1C" w:rsidRPr="009B0827" w14:paraId="5102014B" w14:textId="77777777" w:rsidTr="004A3414">
        <w:tc>
          <w:tcPr>
            <w:tcW w:w="0" w:type="auto"/>
            <w:shd w:val="clear" w:color="auto" w:fill="2E75B5"/>
            <w:tcMar>
              <w:top w:w="75" w:type="dxa"/>
              <w:left w:w="75" w:type="dxa"/>
              <w:bottom w:w="75" w:type="dxa"/>
              <w:right w:w="75" w:type="dxa"/>
            </w:tcMar>
            <w:hideMark/>
          </w:tcPr>
          <w:p w14:paraId="2FB86B88" w14:textId="77777777" w:rsidR="000D4F1C" w:rsidRPr="009B0827" w:rsidRDefault="000D4F1C" w:rsidP="004A3414">
            <w:pPr>
              <w:outlineLvl w:val="1"/>
              <w:rPr>
                <w:rFonts w:ascii="Arial" w:hAnsi="Arial" w:cs="Arial"/>
                <w:b/>
                <w:bCs/>
                <w:szCs w:val="21"/>
              </w:rPr>
            </w:pPr>
            <w:r w:rsidRPr="009B0827">
              <w:rPr>
                <w:rFonts w:ascii="Arial" w:hAnsi="Arial" w:cs="Arial"/>
                <w:b/>
                <w:bCs/>
                <w:color w:val="FFFFFF"/>
                <w:szCs w:val="21"/>
              </w:rPr>
              <w:t>Research priorities</w:t>
            </w:r>
          </w:p>
        </w:tc>
      </w:tr>
      <w:tr w:rsidR="000D4F1C" w:rsidRPr="009B0827" w14:paraId="5B61A34F" w14:textId="77777777" w:rsidTr="004A3414">
        <w:trPr>
          <w:trHeight w:val="685"/>
        </w:trPr>
        <w:tc>
          <w:tcPr>
            <w:tcW w:w="0" w:type="auto"/>
            <w:tcMar>
              <w:top w:w="75" w:type="dxa"/>
              <w:left w:w="75" w:type="dxa"/>
              <w:bottom w:w="75" w:type="dxa"/>
              <w:right w:w="75" w:type="dxa"/>
            </w:tcMar>
            <w:hideMark/>
          </w:tcPr>
          <w:p w14:paraId="54F87FA0" w14:textId="77777777" w:rsidR="000D4F1C" w:rsidRPr="009B0827" w:rsidRDefault="000D4F1C" w:rsidP="004A3414">
            <w:pPr>
              <w:ind w:firstLine="160"/>
              <w:rPr>
                <w:rFonts w:ascii="Arial" w:hAnsi="Arial" w:cs="Arial"/>
                <w:color w:val="000000"/>
                <w:szCs w:val="21"/>
              </w:rPr>
            </w:pPr>
            <w:r w:rsidRPr="009B0827">
              <w:rPr>
                <w:rFonts w:ascii="Arial" w:hAnsi="Arial" w:cs="Arial"/>
                <w:color w:val="000000"/>
                <w:szCs w:val="21"/>
              </w:rPr>
              <w:t>Studies are needed to determine the appropriate timing of intervention in patients with ARDS.</w:t>
            </w:r>
          </w:p>
          <w:p w14:paraId="5C44EDBF" w14:textId="77777777" w:rsidR="000D4F1C" w:rsidRPr="009B0827" w:rsidRDefault="000D4F1C" w:rsidP="004A3414">
            <w:pPr>
              <w:ind w:firstLine="160"/>
              <w:rPr>
                <w:rFonts w:ascii="Arial" w:hAnsi="Arial" w:cs="Arial"/>
                <w:szCs w:val="21"/>
              </w:rPr>
            </w:pPr>
            <w:r>
              <w:rPr>
                <w:rFonts w:ascii="Arial" w:hAnsi="Arial" w:cs="Arial"/>
                <w:color w:val="000000"/>
                <w:szCs w:val="21"/>
              </w:rPr>
              <w:t>Moreover, t</w:t>
            </w:r>
            <w:r w:rsidRPr="009B0827">
              <w:rPr>
                <w:rFonts w:ascii="Arial" w:hAnsi="Arial" w:cs="Arial"/>
                <w:color w:val="000000"/>
                <w:szCs w:val="21"/>
              </w:rPr>
              <w:t>here is a need for studies to examine the technique of tracheostomy (surgical versus percutaneous tracheostomy).</w:t>
            </w:r>
            <w:r w:rsidRPr="009B0827">
              <w:rPr>
                <w:rFonts w:ascii="Arial" w:hAnsi="Arial" w:cs="Arial"/>
                <w:color w:val="000000"/>
                <w:szCs w:val="21"/>
                <w:vertAlign w:val="superscript"/>
              </w:rPr>
              <w:t>5)</w:t>
            </w:r>
          </w:p>
        </w:tc>
      </w:tr>
    </w:tbl>
    <w:p w14:paraId="4BC2EF41" w14:textId="77777777" w:rsidR="000D4F1C" w:rsidRPr="009B0827" w:rsidRDefault="000D4F1C" w:rsidP="004A3414">
      <w:pPr>
        <w:shd w:val="clear" w:color="auto" w:fill="FFFFFF"/>
        <w:rPr>
          <w:rFonts w:ascii="Arial" w:hAnsi="Arial" w:cs="Arial"/>
          <w:color w:val="000000"/>
          <w:szCs w:val="21"/>
        </w:rPr>
      </w:pPr>
    </w:p>
    <w:p w14:paraId="10617D7D" w14:textId="77777777" w:rsidR="000D4F1C" w:rsidRPr="009B0827" w:rsidRDefault="000D4F1C" w:rsidP="004A3414">
      <w:pPr>
        <w:shd w:val="clear" w:color="auto" w:fill="FFFFFF"/>
        <w:rPr>
          <w:rFonts w:ascii="Arial" w:hAnsi="Arial" w:cs="Arial"/>
          <w:color w:val="000000"/>
          <w:szCs w:val="21"/>
        </w:rPr>
      </w:pPr>
      <w:r w:rsidRPr="009B0827">
        <w:rPr>
          <w:rFonts w:ascii="Arial" w:hAnsi="Arial" w:cs="Arial"/>
          <w:color w:val="000000"/>
          <w:szCs w:val="21"/>
        </w:rPr>
        <w:t>References</w:t>
      </w:r>
    </w:p>
    <w:p w14:paraId="0717D4F8" w14:textId="77777777" w:rsidR="000D4F1C" w:rsidRPr="009B0827" w:rsidRDefault="000D4F1C" w:rsidP="004A3414">
      <w:pPr>
        <w:pStyle w:val="Web"/>
        <w:spacing w:before="0" w:beforeAutospacing="0" w:after="0" w:afterAutospacing="0"/>
        <w:jc w:val="both"/>
        <w:rPr>
          <w:rFonts w:ascii="Arial" w:hAnsi="Arial" w:cs="Arial"/>
          <w:color w:val="000000"/>
          <w:sz w:val="21"/>
          <w:szCs w:val="21"/>
        </w:rPr>
      </w:pPr>
      <w:r w:rsidRPr="009B0827">
        <w:rPr>
          <w:rFonts w:ascii="Arial" w:hAnsi="Arial" w:cs="Arial"/>
          <w:color w:val="000000"/>
          <w:sz w:val="21"/>
          <w:szCs w:val="21"/>
        </w:rPr>
        <w:t>1) Guérin C, Albert RK, Beitler J, et al. Prone position in ARDS patients: why, when, how and for whom. Intensive Care Med. 2020;46:2385-2396. PMID 33169218.</w:t>
      </w:r>
    </w:p>
    <w:p w14:paraId="3851D62E" w14:textId="77777777" w:rsidR="000D4F1C" w:rsidRPr="009B0827" w:rsidRDefault="000D4F1C" w:rsidP="004A3414">
      <w:pPr>
        <w:pStyle w:val="Web"/>
        <w:spacing w:before="0" w:beforeAutospacing="0" w:after="0" w:afterAutospacing="0"/>
        <w:jc w:val="both"/>
        <w:rPr>
          <w:rFonts w:ascii="Arial" w:hAnsi="Arial" w:cs="Arial"/>
          <w:color w:val="000000"/>
          <w:sz w:val="21"/>
          <w:szCs w:val="21"/>
        </w:rPr>
      </w:pPr>
      <w:r w:rsidRPr="009B0827">
        <w:rPr>
          <w:rFonts w:ascii="Arial" w:hAnsi="Arial" w:cs="Arial"/>
          <w:color w:val="000000"/>
          <w:sz w:val="21"/>
          <w:szCs w:val="21"/>
        </w:rPr>
        <w:lastRenderedPageBreak/>
        <w:t>2) Guérin C, Beuret P, Constantin JM, et al. A prospective international observational prevalence study on prone positioning of ARDS patients: the APRONET (ARDS prone position network) study. Intensive Care Med. 2018;44:22-37. PMID 29218379.</w:t>
      </w:r>
    </w:p>
    <w:p w14:paraId="3692835F" w14:textId="77777777" w:rsidR="000D4F1C" w:rsidRPr="009B0827" w:rsidRDefault="000D4F1C" w:rsidP="004A3414">
      <w:pPr>
        <w:pStyle w:val="Web"/>
        <w:spacing w:before="0" w:beforeAutospacing="0" w:after="0" w:afterAutospacing="0"/>
        <w:jc w:val="both"/>
        <w:rPr>
          <w:rFonts w:ascii="Arial" w:hAnsi="Arial" w:cs="Arial"/>
          <w:color w:val="000000"/>
          <w:sz w:val="21"/>
          <w:szCs w:val="21"/>
        </w:rPr>
      </w:pPr>
      <w:r w:rsidRPr="009B0827">
        <w:rPr>
          <w:rFonts w:ascii="Arial" w:hAnsi="Arial" w:cs="Arial"/>
          <w:color w:val="000000"/>
          <w:sz w:val="21"/>
          <w:szCs w:val="21"/>
        </w:rPr>
        <w:t>3) Guérin C, Reignier J, Richard J-C, et al. Prone positioning in severe acute respiratory distress syndrome. N Engl J Med. 2013;368:2159-68. PMID 23688302.</w:t>
      </w:r>
    </w:p>
    <w:p w14:paraId="2DC69321" w14:textId="77777777" w:rsidR="000D4F1C" w:rsidRPr="009B0827" w:rsidRDefault="000D4F1C" w:rsidP="004A3414">
      <w:pPr>
        <w:pStyle w:val="Web"/>
        <w:spacing w:before="0" w:beforeAutospacing="0" w:after="0" w:afterAutospacing="0"/>
        <w:jc w:val="both"/>
        <w:rPr>
          <w:rFonts w:ascii="Arial" w:hAnsi="Arial" w:cs="Arial"/>
          <w:color w:val="000000"/>
          <w:sz w:val="21"/>
          <w:szCs w:val="21"/>
        </w:rPr>
      </w:pPr>
      <w:r w:rsidRPr="009B0827">
        <w:rPr>
          <w:rFonts w:ascii="Arial" w:hAnsi="Arial" w:cs="Arial"/>
          <w:color w:val="000000"/>
          <w:sz w:val="21"/>
          <w:szCs w:val="21"/>
        </w:rPr>
        <w:t>4) Hashimoto S, Sanui M, Egi M, et al. The clinical practice guideline for the management of ARDS in Japan. J Intens Care. 2017;5:50. PMID 28770093.</w:t>
      </w:r>
    </w:p>
    <w:p w14:paraId="360714A2" w14:textId="77777777" w:rsidR="000D4F1C" w:rsidRPr="009B0827" w:rsidRDefault="000D4F1C" w:rsidP="004A3414">
      <w:pPr>
        <w:pStyle w:val="Web"/>
        <w:spacing w:before="0" w:beforeAutospacing="0" w:after="0" w:afterAutospacing="0"/>
        <w:jc w:val="both"/>
        <w:rPr>
          <w:rFonts w:ascii="Arial" w:hAnsi="Arial" w:cs="Arial"/>
          <w:color w:val="000000"/>
          <w:sz w:val="21"/>
          <w:szCs w:val="21"/>
        </w:rPr>
      </w:pPr>
      <w:r w:rsidRPr="009B0827">
        <w:rPr>
          <w:rFonts w:ascii="Arial" w:hAnsi="Arial" w:cs="Arial"/>
          <w:color w:val="000000"/>
          <w:sz w:val="21"/>
          <w:szCs w:val="21"/>
        </w:rPr>
        <w:t>5) Rhodes A, Evans LE, Alhazzani W, et al. Surviving sepsis campaign: international guidelines for management of sepsis and septic shock: 2016. Intensive Care Med. 2017;43:304-377. PMID 28101605.</w:t>
      </w:r>
    </w:p>
    <w:p w14:paraId="48AF54CE" w14:textId="77777777" w:rsidR="000D4F1C" w:rsidRDefault="000D4F1C" w:rsidP="004A3414">
      <w:pPr>
        <w:rPr>
          <w:rFonts w:ascii="Arial" w:eastAsia="ＭＳ Ｐゴシック" w:hAnsi="Arial"/>
        </w:rPr>
      </w:pPr>
    </w:p>
    <w:p w14:paraId="09554765" w14:textId="77777777" w:rsidR="000D4F1C" w:rsidRDefault="000D4F1C" w:rsidP="004A3414">
      <w:pPr>
        <w:rPr>
          <w:rFonts w:ascii="Arial" w:eastAsia="ＭＳ Ｐゴシック" w:hAnsi="Arial"/>
        </w:rPr>
      </w:pPr>
    </w:p>
    <w:p w14:paraId="27A09807" w14:textId="77777777" w:rsidR="000D4F1C" w:rsidRPr="009F6321" w:rsidRDefault="000D4F1C" w:rsidP="004A3414">
      <w:pPr>
        <w:rPr>
          <w:rFonts w:ascii="Arial" w:eastAsia="ＭＳ Ｐゴシック" w:hAnsi="Arial"/>
        </w:rPr>
      </w:pPr>
    </w:p>
    <w:p w14:paraId="081CB41A" w14:textId="6DC5B052" w:rsidR="000D4F1C" w:rsidRDefault="000D4F1C">
      <w:r>
        <w:br w:type="page"/>
      </w:r>
    </w:p>
    <w:p w14:paraId="05F6D9FE" w14:textId="77777777" w:rsidR="000D4F1C" w:rsidRDefault="000D4F1C">
      <w:pPr>
        <w:sectPr w:rsidR="000D4F1C" w:rsidSect="004A3414">
          <w:pgSz w:w="11906" w:h="16838"/>
          <w:pgMar w:top="720" w:right="720" w:bottom="720" w:left="720" w:header="851" w:footer="992" w:gutter="0"/>
          <w:cols w:space="425"/>
          <w:docGrid w:type="lines" w:linePitch="360"/>
        </w:sectPr>
      </w:pPr>
    </w:p>
    <w:p w14:paraId="4455FD4D" w14:textId="77777777" w:rsidR="000D4F1C" w:rsidRPr="00E46CE6" w:rsidRDefault="000D4F1C">
      <w:pPr>
        <w:rPr>
          <w:rFonts w:ascii="Arial" w:eastAsia="ＭＳ Ｐゴシック" w:hAnsi="Arial" w:cs="Arial"/>
          <w:b/>
          <w:bCs/>
          <w:sz w:val="24"/>
        </w:rPr>
      </w:pPr>
      <w:r w:rsidRPr="00E46CE6">
        <w:rPr>
          <w:rFonts w:ascii="Arial" w:eastAsia="ＭＳ Ｐゴシック" w:hAnsi="Arial" w:cs="Arial"/>
          <w:b/>
          <w:bCs/>
          <w:sz w:val="24"/>
        </w:rPr>
        <w:lastRenderedPageBreak/>
        <w:t xml:space="preserve">CQ38 </w:t>
      </w:r>
      <w:r w:rsidRPr="00E46CE6">
        <w:rPr>
          <w:rFonts w:ascii="Arial" w:eastAsia="Times New Roman" w:hAnsi="Arial" w:cs="Arial"/>
          <w:b/>
          <w:bCs/>
          <w:color w:val="000000"/>
          <w:sz w:val="24"/>
        </w:rPr>
        <w:t xml:space="preserve">Should a VAP prevention bundle be routinely conducted for adult </w:t>
      </w:r>
      <w:sdt>
        <w:sdtPr>
          <w:rPr>
            <w:rFonts w:ascii="Arial" w:hAnsi="Arial" w:cs="Arial"/>
            <w:b/>
            <w:bCs/>
            <w:sz w:val="24"/>
          </w:rPr>
          <w:tag w:val="goog_rdk_1030"/>
          <w:id w:val="1554573637"/>
        </w:sdtPr>
        <w:sdtEndPr/>
        <w:sdtContent>
          <w:r w:rsidRPr="00E46CE6">
            <w:rPr>
              <w:rFonts w:ascii="Arial" w:eastAsia="Times New Roman" w:hAnsi="Arial" w:cs="Arial"/>
              <w:b/>
              <w:bCs/>
              <w:color w:val="000000"/>
              <w:sz w:val="24"/>
            </w:rPr>
            <w:t xml:space="preserve">patients with </w:t>
          </w:r>
        </w:sdtContent>
      </w:sdt>
      <w:r w:rsidRPr="00E46CE6">
        <w:rPr>
          <w:rFonts w:ascii="Arial" w:eastAsia="Times New Roman" w:hAnsi="Arial" w:cs="Arial"/>
          <w:b/>
          <w:bCs/>
          <w:color w:val="000000"/>
          <w:sz w:val="24"/>
        </w:rPr>
        <w:t>ARDS?</w:t>
      </w:r>
    </w:p>
    <w:p w14:paraId="31E3561B" w14:textId="77777777" w:rsidR="000D4F1C" w:rsidRPr="004230C2" w:rsidRDefault="000D4F1C">
      <w:pPr>
        <w:rPr>
          <w:rFonts w:ascii="Arial" w:eastAsia="ＭＳ Ｐゴシック" w:hAnsi="Arial"/>
        </w:rPr>
      </w:pPr>
    </w:p>
    <w:p w14:paraId="796B0932" w14:textId="66ED7C76" w:rsidR="000D4F1C" w:rsidRPr="0014047A" w:rsidRDefault="000D4F1C" w:rsidP="0014047A">
      <w:pPr>
        <w:pStyle w:val="a3"/>
        <w:numPr>
          <w:ilvl w:val="0"/>
          <w:numId w:val="17"/>
        </w:numPr>
        <w:ind w:leftChars="0"/>
        <w:rPr>
          <w:rFonts w:ascii="Arial" w:eastAsia="ＭＳ Ｐゴシック" w:hAnsi="Arial"/>
        </w:rPr>
      </w:pPr>
      <w:r w:rsidRPr="0014047A">
        <w:rPr>
          <w:rFonts w:ascii="Arial" w:eastAsia="ＭＳ Ｐゴシック" w:hAnsi="Arial" w:hint="eastAsia"/>
        </w:rPr>
        <w:t>S</w:t>
      </w:r>
      <w:r w:rsidRPr="0014047A">
        <w:rPr>
          <w:rFonts w:ascii="Arial" w:eastAsia="ＭＳ Ｐゴシック" w:hAnsi="Arial"/>
        </w:rPr>
        <w:t>earch strategy</w:t>
      </w:r>
    </w:p>
    <w:p w14:paraId="1A4CB6A2" w14:textId="77777777" w:rsidR="000D4F1C" w:rsidRPr="004230C2" w:rsidRDefault="000D4F1C" w:rsidP="004A3414">
      <w:pPr>
        <w:rPr>
          <w:rFonts w:ascii="Arial" w:eastAsia="ＭＳ Ｐゴシック" w:hAnsi="Arial"/>
        </w:rPr>
      </w:pPr>
      <w:r w:rsidRPr="00E46CE6">
        <w:rPr>
          <w:rFonts w:ascii="Arial" w:eastAsia="ＭＳ Ｐゴシック" w:hAnsi="Arial"/>
        </w:rPr>
        <w:t>Not applicable</w:t>
      </w:r>
    </w:p>
    <w:p w14:paraId="0C0714E2" w14:textId="0823C1F1" w:rsidR="000D4F1C" w:rsidRPr="0014047A" w:rsidRDefault="000D4F1C" w:rsidP="0014047A">
      <w:pPr>
        <w:pStyle w:val="a3"/>
        <w:numPr>
          <w:ilvl w:val="0"/>
          <w:numId w:val="17"/>
        </w:numPr>
        <w:ind w:leftChars="0"/>
        <w:rPr>
          <w:rFonts w:ascii="Arial" w:eastAsia="ＭＳ Ｐゴシック" w:hAnsi="Arial"/>
        </w:rPr>
      </w:pPr>
      <w:r w:rsidRPr="0014047A">
        <w:rPr>
          <w:rFonts w:ascii="Arial" w:eastAsia="ＭＳ Ｐゴシック" w:hAnsi="Arial"/>
        </w:rPr>
        <w:t>Flow diagram</w:t>
      </w:r>
    </w:p>
    <w:p w14:paraId="06B8E624" w14:textId="77777777" w:rsidR="000D4F1C" w:rsidRPr="004230C2" w:rsidRDefault="000D4F1C" w:rsidP="004A3414">
      <w:pPr>
        <w:rPr>
          <w:rFonts w:ascii="Arial" w:eastAsia="ＭＳ Ｐゴシック" w:hAnsi="Arial"/>
        </w:rPr>
      </w:pPr>
      <w:r w:rsidRPr="00E46CE6">
        <w:rPr>
          <w:rFonts w:ascii="Arial" w:eastAsia="ＭＳ Ｐゴシック" w:hAnsi="Arial"/>
        </w:rPr>
        <w:t>Not applicable</w:t>
      </w:r>
    </w:p>
    <w:p w14:paraId="7E61A3DA" w14:textId="77777777" w:rsidR="000D4F1C" w:rsidRPr="004230C2" w:rsidRDefault="000D4F1C" w:rsidP="0014047A">
      <w:pPr>
        <w:pStyle w:val="a3"/>
        <w:numPr>
          <w:ilvl w:val="0"/>
          <w:numId w:val="17"/>
        </w:numPr>
        <w:ind w:leftChars="0"/>
        <w:rPr>
          <w:rFonts w:ascii="Arial" w:eastAsia="ＭＳ Ｐゴシック" w:hAnsi="Arial"/>
        </w:rPr>
      </w:pPr>
      <w:r w:rsidRPr="004230C2">
        <w:rPr>
          <w:rFonts w:ascii="Arial" w:eastAsia="ＭＳ Ｐゴシック" w:hAnsi="Arial" w:hint="eastAsia"/>
        </w:rPr>
        <w:t>R</w:t>
      </w:r>
      <w:r w:rsidRPr="004230C2">
        <w:rPr>
          <w:rFonts w:ascii="Arial" w:eastAsia="ＭＳ Ｐゴシック" w:hAnsi="Arial"/>
        </w:rPr>
        <w:t>isk of bias</w:t>
      </w:r>
    </w:p>
    <w:p w14:paraId="02D7EBEB" w14:textId="77777777" w:rsidR="000D4F1C" w:rsidRPr="004230C2" w:rsidRDefault="000D4F1C" w:rsidP="004A3414">
      <w:pPr>
        <w:rPr>
          <w:rFonts w:ascii="Arial" w:eastAsia="ＭＳ Ｐゴシック" w:hAnsi="Arial"/>
        </w:rPr>
      </w:pPr>
      <w:r w:rsidRPr="00E46CE6">
        <w:rPr>
          <w:rFonts w:ascii="Arial" w:eastAsia="ＭＳ Ｐゴシック" w:hAnsi="Arial"/>
        </w:rPr>
        <w:t>Not applicable</w:t>
      </w:r>
    </w:p>
    <w:p w14:paraId="30824474" w14:textId="77777777" w:rsidR="000D4F1C" w:rsidRPr="004230C2" w:rsidRDefault="000D4F1C" w:rsidP="0014047A">
      <w:pPr>
        <w:pStyle w:val="a3"/>
        <w:numPr>
          <w:ilvl w:val="0"/>
          <w:numId w:val="17"/>
        </w:numPr>
        <w:ind w:leftChars="0"/>
        <w:rPr>
          <w:rFonts w:ascii="Arial" w:eastAsia="ＭＳ Ｐゴシック" w:hAnsi="Arial"/>
        </w:rPr>
      </w:pPr>
      <w:r w:rsidRPr="004230C2">
        <w:rPr>
          <w:rFonts w:ascii="Arial" w:eastAsia="ＭＳ Ｐゴシック" w:hAnsi="Arial" w:hint="eastAsia"/>
        </w:rPr>
        <w:t>F</w:t>
      </w:r>
      <w:r w:rsidRPr="004230C2">
        <w:rPr>
          <w:rFonts w:ascii="Arial" w:eastAsia="ＭＳ Ｐゴシック" w:hAnsi="Arial"/>
        </w:rPr>
        <w:t>orest plot</w:t>
      </w:r>
    </w:p>
    <w:p w14:paraId="1088E4D2" w14:textId="77777777" w:rsidR="000D4F1C" w:rsidRDefault="000D4F1C" w:rsidP="004A3414">
      <w:pPr>
        <w:rPr>
          <w:rFonts w:ascii="Arial" w:eastAsia="ＭＳ Ｐゴシック" w:hAnsi="Arial"/>
        </w:rPr>
      </w:pPr>
      <w:r w:rsidRPr="00E46CE6">
        <w:rPr>
          <w:rFonts w:ascii="Arial" w:eastAsia="ＭＳ Ｐゴシック" w:hAnsi="Arial"/>
        </w:rPr>
        <w:t>Not applicable</w:t>
      </w:r>
    </w:p>
    <w:p w14:paraId="6EBF0C20" w14:textId="77777777" w:rsidR="000D4F1C" w:rsidRDefault="000D4F1C" w:rsidP="0014047A">
      <w:pPr>
        <w:pStyle w:val="a3"/>
        <w:numPr>
          <w:ilvl w:val="0"/>
          <w:numId w:val="17"/>
        </w:numPr>
        <w:ind w:leftChars="0"/>
        <w:rPr>
          <w:rFonts w:ascii="Arial" w:eastAsia="ＭＳ Ｐゴシック" w:hAnsi="Arial"/>
        </w:rPr>
      </w:pPr>
      <w:r>
        <w:rPr>
          <w:rFonts w:ascii="Arial" w:eastAsia="ＭＳ Ｐゴシック" w:hAnsi="Arial" w:hint="eastAsia"/>
        </w:rPr>
        <w:t>E</w:t>
      </w:r>
      <w:r>
        <w:rPr>
          <w:rFonts w:ascii="Arial" w:eastAsia="ＭＳ Ｐゴシック" w:hAnsi="Arial"/>
        </w:rPr>
        <w:t>vidence profile</w:t>
      </w:r>
    </w:p>
    <w:p w14:paraId="32411E8A" w14:textId="77777777" w:rsidR="000D4F1C" w:rsidRDefault="000D4F1C" w:rsidP="004A3414">
      <w:pPr>
        <w:rPr>
          <w:rFonts w:ascii="Arial" w:eastAsia="ＭＳ Ｐゴシック" w:hAnsi="Arial"/>
        </w:rPr>
      </w:pPr>
      <w:r w:rsidRPr="00E46CE6">
        <w:rPr>
          <w:rFonts w:ascii="Arial" w:eastAsia="ＭＳ Ｐゴシック" w:hAnsi="Arial"/>
        </w:rPr>
        <w:t>Not applicable</w:t>
      </w:r>
    </w:p>
    <w:p w14:paraId="073D51CD" w14:textId="77777777" w:rsidR="000D4F1C" w:rsidRDefault="000D4F1C" w:rsidP="004A3414">
      <w:pPr>
        <w:rPr>
          <w:rFonts w:ascii="Arial" w:eastAsia="ＭＳ Ｐゴシック" w:hAnsi="Arial"/>
        </w:rPr>
      </w:pPr>
    </w:p>
    <w:p w14:paraId="5677EBC1" w14:textId="77777777" w:rsidR="000D4F1C" w:rsidRDefault="000D4F1C" w:rsidP="004A3414">
      <w:pPr>
        <w:rPr>
          <w:rFonts w:ascii="Arial" w:eastAsia="ＭＳ Ｐゴシック" w:hAnsi="Arial"/>
        </w:rPr>
      </w:pPr>
      <w:r>
        <w:rPr>
          <w:rFonts w:ascii="Arial" w:eastAsia="ＭＳ Ｐゴシック" w:hAnsi="Arial"/>
        </w:rPr>
        <w:br w:type="page"/>
      </w:r>
    </w:p>
    <w:p w14:paraId="519C337D" w14:textId="77777777" w:rsidR="000D4F1C" w:rsidRDefault="000D4F1C" w:rsidP="004A3414">
      <w:pPr>
        <w:rPr>
          <w:rFonts w:ascii="Arial" w:eastAsia="ＭＳ Ｐゴシック" w:hAnsi="Arial"/>
        </w:rPr>
        <w:sectPr w:rsidR="000D4F1C" w:rsidSect="004A3414">
          <w:type w:val="continuous"/>
          <w:pgSz w:w="11906" w:h="16838"/>
          <w:pgMar w:top="1985" w:right="1701" w:bottom="1701" w:left="1701" w:header="851" w:footer="992" w:gutter="0"/>
          <w:cols w:space="425"/>
          <w:docGrid w:type="lines" w:linePitch="360"/>
        </w:sectPr>
      </w:pPr>
    </w:p>
    <w:p w14:paraId="70701D38" w14:textId="45F40077" w:rsidR="000D4F1C" w:rsidRPr="0014047A" w:rsidRDefault="000D4F1C" w:rsidP="0014047A">
      <w:pPr>
        <w:pStyle w:val="a3"/>
        <w:numPr>
          <w:ilvl w:val="0"/>
          <w:numId w:val="17"/>
        </w:numPr>
        <w:ind w:leftChars="0"/>
        <w:rPr>
          <w:rFonts w:ascii="Arial" w:eastAsia="ＭＳ Ｐゴシック" w:hAnsi="Arial"/>
        </w:rPr>
      </w:pPr>
      <w:r w:rsidRPr="0014047A">
        <w:rPr>
          <w:rFonts w:ascii="Arial" w:eastAsia="ＭＳ Ｐゴシック" w:hAnsi="Arial" w:hint="eastAsia"/>
        </w:rPr>
        <w:lastRenderedPageBreak/>
        <w:t>E</w:t>
      </w:r>
      <w:r w:rsidRPr="0014047A">
        <w:rPr>
          <w:rFonts w:ascii="Arial" w:eastAsia="ＭＳ Ｐゴシック" w:hAnsi="Arial"/>
        </w:rPr>
        <w:t>vidence-to-Decision table</w:t>
      </w:r>
    </w:p>
    <w:tbl>
      <w:tblPr>
        <w:tblW w:w="0" w:type="auto"/>
        <w:tblCellMar>
          <w:top w:w="15" w:type="dxa"/>
          <w:left w:w="15" w:type="dxa"/>
          <w:bottom w:w="15" w:type="dxa"/>
          <w:right w:w="15" w:type="dxa"/>
        </w:tblCellMar>
        <w:tblLook w:val="04A0" w:firstRow="1" w:lastRow="0" w:firstColumn="1" w:lastColumn="0" w:noHBand="0" w:noVBand="1"/>
      </w:tblPr>
      <w:tblGrid>
        <w:gridCol w:w="1629"/>
        <w:gridCol w:w="8837"/>
      </w:tblGrid>
      <w:tr w:rsidR="000D4F1C" w:rsidRPr="007B1EFF" w14:paraId="50095BC7" w14:textId="77777777" w:rsidTr="004A3414">
        <w:tc>
          <w:tcPr>
            <w:tcW w:w="0" w:type="auto"/>
            <w:gridSpan w:val="2"/>
            <w:tcBorders>
              <w:bottom w:val="single" w:sz="6" w:space="0" w:color="2E75B5"/>
            </w:tcBorders>
            <w:hideMark/>
          </w:tcPr>
          <w:p w14:paraId="181DF33E" w14:textId="77777777" w:rsidR="000D4F1C" w:rsidRPr="007B1EFF" w:rsidRDefault="000D4F1C" w:rsidP="004A3414">
            <w:pPr>
              <w:outlineLvl w:val="0"/>
              <w:rPr>
                <w:rFonts w:ascii="Arial" w:hAnsi="Arial" w:cs="Arial"/>
                <w:b/>
                <w:bCs/>
                <w:kern w:val="36"/>
                <w:sz w:val="28"/>
                <w:szCs w:val="28"/>
              </w:rPr>
            </w:pPr>
            <w:r w:rsidRPr="007B1EFF">
              <w:rPr>
                <w:rFonts w:ascii="Arial" w:hAnsi="Arial" w:cs="Arial"/>
                <w:b/>
                <w:bCs/>
                <w:kern w:val="36"/>
                <w:sz w:val="28"/>
                <w:szCs w:val="28"/>
              </w:rPr>
              <w:t>Question</w:t>
            </w:r>
          </w:p>
        </w:tc>
      </w:tr>
      <w:tr w:rsidR="000D4F1C" w:rsidRPr="007B1EFF" w14:paraId="73AA78A2" w14:textId="77777777" w:rsidTr="004A3414">
        <w:tc>
          <w:tcPr>
            <w:tcW w:w="0" w:type="auto"/>
            <w:gridSpan w:val="2"/>
            <w:tcBorders>
              <w:top w:val="single" w:sz="6" w:space="0" w:color="2E75B5"/>
              <w:bottom w:val="single" w:sz="6" w:space="0" w:color="2E75B5"/>
              <w:right w:val="single" w:sz="6" w:space="0" w:color="2E75B5"/>
            </w:tcBorders>
            <w:shd w:val="clear" w:color="auto" w:fill="2E75B5"/>
            <w:tcMar>
              <w:top w:w="75" w:type="dxa"/>
              <w:left w:w="75" w:type="dxa"/>
              <w:bottom w:w="75" w:type="dxa"/>
              <w:right w:w="75" w:type="dxa"/>
            </w:tcMar>
            <w:hideMark/>
          </w:tcPr>
          <w:p w14:paraId="1212BB5C" w14:textId="77777777" w:rsidR="000D4F1C" w:rsidRPr="00236F4A" w:rsidRDefault="000D4F1C" w:rsidP="004A3414">
            <w:pPr>
              <w:rPr>
                <w:rFonts w:ascii="Arial" w:hAnsi="Arial" w:cs="Arial"/>
                <w:b/>
                <w:bCs/>
                <w:color w:val="FFFFFF" w:themeColor="background1"/>
                <w:szCs w:val="21"/>
              </w:rPr>
            </w:pPr>
            <w:r w:rsidRPr="00D752BB">
              <w:rPr>
                <w:rFonts w:ascii="Arial" w:hAnsi="Arial" w:cs="Arial"/>
                <w:b/>
                <w:bCs/>
                <w:color w:val="FFFFFF" w:themeColor="background1"/>
                <w:szCs w:val="21"/>
              </w:rPr>
              <w:t xml:space="preserve">CQ38 </w:t>
            </w:r>
            <w:r w:rsidRPr="00DB3D3D">
              <w:rPr>
                <w:rFonts w:ascii="Arial" w:hAnsi="Arial" w:cs="Arial"/>
                <w:b/>
                <w:bCs/>
                <w:color w:val="FFFFFF" w:themeColor="background1"/>
                <w:szCs w:val="21"/>
              </w:rPr>
              <w:t xml:space="preserve">Should a VAP prevention bundle be routinely conducted for adult </w:t>
            </w:r>
            <w:sdt>
              <w:sdtPr>
                <w:rPr>
                  <w:rFonts w:ascii="Arial" w:hAnsi="Arial" w:cs="Arial"/>
                  <w:b/>
                  <w:bCs/>
                  <w:color w:val="FFFFFF" w:themeColor="background1"/>
                  <w:szCs w:val="21"/>
                </w:rPr>
                <w:tag w:val="goog_rdk_1030"/>
                <w:id w:val="1189491243"/>
              </w:sdtPr>
              <w:sdtEndPr/>
              <w:sdtContent>
                <w:r w:rsidRPr="00DB3D3D">
                  <w:rPr>
                    <w:rFonts w:ascii="Arial" w:hAnsi="Arial" w:cs="Arial"/>
                    <w:b/>
                    <w:bCs/>
                    <w:color w:val="FFFFFF" w:themeColor="background1"/>
                    <w:szCs w:val="21"/>
                  </w:rPr>
                  <w:t xml:space="preserve">patients with </w:t>
                </w:r>
              </w:sdtContent>
            </w:sdt>
            <w:r w:rsidRPr="00DB3D3D">
              <w:rPr>
                <w:rFonts w:ascii="Arial" w:hAnsi="Arial" w:cs="Arial"/>
                <w:b/>
                <w:bCs/>
                <w:color w:val="FFFFFF" w:themeColor="background1"/>
                <w:szCs w:val="21"/>
              </w:rPr>
              <w:t>ARDS?</w:t>
            </w:r>
          </w:p>
        </w:tc>
      </w:tr>
      <w:tr w:rsidR="000D4F1C" w:rsidRPr="007B1EFF" w14:paraId="240C49A4"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6DE2D23D" w14:textId="77777777" w:rsidR="000D4F1C" w:rsidRPr="007B1EFF" w:rsidRDefault="000D4F1C" w:rsidP="004A3414">
            <w:pPr>
              <w:rPr>
                <w:rFonts w:ascii="Arial" w:hAnsi="Arial" w:cs="Arial"/>
                <w:b/>
                <w:bCs/>
                <w:color w:val="FFFFFF" w:themeColor="background1"/>
                <w:szCs w:val="21"/>
              </w:rPr>
            </w:pPr>
            <w:r w:rsidRPr="007B1EFF">
              <w:rPr>
                <w:rFonts w:ascii="Arial" w:hAnsi="Arial" w:cs="Arial"/>
                <w:b/>
                <w:bCs/>
                <w:color w:val="FFFFFF" w:themeColor="background1"/>
                <w:szCs w:val="21"/>
              </w:rPr>
              <w:t>Population: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31A863E0" w14:textId="77777777" w:rsidR="000D4F1C" w:rsidRPr="007B1EFF" w:rsidRDefault="000D4F1C" w:rsidP="004A3414">
            <w:pPr>
              <w:rPr>
                <w:rFonts w:ascii="Arial" w:hAnsi="Arial" w:cs="Arial"/>
                <w:szCs w:val="21"/>
              </w:rPr>
            </w:pPr>
            <w:r w:rsidRPr="007B1EFF">
              <w:rPr>
                <w:rFonts w:ascii="Arial" w:hAnsi="Arial" w:cs="Arial"/>
                <w:color w:val="000000"/>
                <w:szCs w:val="21"/>
              </w:rPr>
              <w:t>Adult patients with ARDS requiring ventilatory support</w:t>
            </w:r>
          </w:p>
        </w:tc>
      </w:tr>
      <w:tr w:rsidR="000D4F1C" w:rsidRPr="007B1EFF" w14:paraId="04B45C2C"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0671D413" w14:textId="77777777" w:rsidR="000D4F1C" w:rsidRPr="007B1EFF" w:rsidRDefault="000D4F1C" w:rsidP="004A3414">
            <w:pPr>
              <w:rPr>
                <w:rFonts w:ascii="Arial" w:hAnsi="Arial" w:cs="Arial"/>
                <w:color w:val="FFFFFF" w:themeColor="background1"/>
                <w:szCs w:val="21"/>
              </w:rPr>
            </w:pPr>
            <w:r w:rsidRPr="007B1EFF">
              <w:rPr>
                <w:rFonts w:ascii="Arial" w:hAnsi="Arial" w:cs="Arial"/>
                <w:b/>
                <w:bCs/>
                <w:color w:val="FFFFFF" w:themeColor="background1"/>
                <w:szCs w:val="21"/>
              </w:rPr>
              <w:t>Intervention: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57E198EB" w14:textId="77777777" w:rsidR="000D4F1C" w:rsidRPr="007B1EFF" w:rsidRDefault="000D4F1C" w:rsidP="004A3414">
            <w:pPr>
              <w:rPr>
                <w:rFonts w:ascii="Arial" w:hAnsi="Arial" w:cs="Arial"/>
                <w:szCs w:val="21"/>
              </w:rPr>
            </w:pPr>
            <w:r w:rsidRPr="007B1EFF">
              <w:rPr>
                <w:rFonts w:ascii="Arial" w:hAnsi="Arial" w:cs="Arial"/>
                <w:color w:val="000000"/>
                <w:szCs w:val="21"/>
              </w:rPr>
              <w:t>Routine ventilator-associated pneumonia (VAP) prophylaxis bundle</w:t>
            </w:r>
          </w:p>
        </w:tc>
      </w:tr>
      <w:tr w:rsidR="000D4F1C" w:rsidRPr="007B1EFF" w14:paraId="68D21CF4"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1640AD93" w14:textId="77777777" w:rsidR="000D4F1C" w:rsidRPr="007B1EFF" w:rsidRDefault="000D4F1C" w:rsidP="004A3414">
            <w:pPr>
              <w:rPr>
                <w:rFonts w:ascii="Arial" w:hAnsi="Arial" w:cs="Arial"/>
                <w:szCs w:val="21"/>
              </w:rPr>
            </w:pPr>
            <w:r w:rsidRPr="007B1EFF">
              <w:rPr>
                <w:rFonts w:ascii="Arial" w:hAnsi="Arial" w:cs="Arial"/>
                <w:b/>
                <w:bCs/>
                <w:color w:val="FFFFFF"/>
                <w:szCs w:val="21"/>
              </w:rPr>
              <w:t>Comparison:</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4A4F8C9C" w14:textId="77777777" w:rsidR="000D4F1C" w:rsidRPr="007B1EFF" w:rsidRDefault="000D4F1C" w:rsidP="004A3414">
            <w:pPr>
              <w:rPr>
                <w:rFonts w:ascii="Arial" w:hAnsi="Arial" w:cs="Arial"/>
                <w:szCs w:val="21"/>
              </w:rPr>
            </w:pPr>
            <w:r w:rsidRPr="007B1EFF">
              <w:rPr>
                <w:rFonts w:ascii="Arial" w:hAnsi="Arial" w:cs="Arial"/>
                <w:color w:val="000000"/>
                <w:szCs w:val="21"/>
              </w:rPr>
              <w:t>Routine VAP prophylaxis bundle not implemented</w:t>
            </w:r>
          </w:p>
        </w:tc>
      </w:tr>
      <w:tr w:rsidR="000D4F1C" w:rsidRPr="007B1EFF" w14:paraId="5179F599"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5FADA623" w14:textId="77777777" w:rsidR="000D4F1C" w:rsidRPr="007B1EFF" w:rsidRDefault="000D4F1C" w:rsidP="004A3414">
            <w:pPr>
              <w:rPr>
                <w:rFonts w:ascii="Arial" w:hAnsi="Arial" w:cs="Arial"/>
                <w:szCs w:val="21"/>
              </w:rPr>
            </w:pPr>
            <w:r w:rsidRPr="007B1EFF">
              <w:rPr>
                <w:rFonts w:ascii="Arial" w:hAnsi="Arial" w:cs="Arial"/>
                <w:b/>
                <w:bCs/>
                <w:color w:val="FFFFFF"/>
                <w:szCs w:val="21"/>
              </w:rPr>
              <w:t>Primary outcome:</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23CB8354" w14:textId="17C500A6" w:rsidR="000D4F1C" w:rsidRPr="007B1EFF" w:rsidRDefault="000D4F1C" w:rsidP="004A3414">
            <w:pPr>
              <w:rPr>
                <w:rFonts w:ascii="Arial" w:hAnsi="Arial" w:cs="Arial"/>
                <w:szCs w:val="21"/>
              </w:rPr>
            </w:pPr>
            <w:r w:rsidRPr="007B1EFF">
              <w:rPr>
                <w:rFonts w:ascii="Arial" w:hAnsi="Arial" w:cs="Arial"/>
                <w:color w:val="000000"/>
                <w:szCs w:val="21"/>
              </w:rPr>
              <w:t xml:space="preserve">ICU mortality, in-hospital mortality, post-intensive care syndrome (PICS), VAP, </w:t>
            </w:r>
            <w:r w:rsidR="00777FC4">
              <w:rPr>
                <w:rFonts w:ascii="Arial" w:hAnsi="Arial" w:cs="Arial"/>
                <w:color w:val="000000"/>
                <w:szCs w:val="21"/>
              </w:rPr>
              <w:t>ventilator-free days</w:t>
            </w:r>
            <w:r w:rsidRPr="007B1EFF">
              <w:rPr>
                <w:rFonts w:ascii="Arial" w:hAnsi="Arial" w:cs="Arial"/>
                <w:color w:val="000000"/>
                <w:szCs w:val="21"/>
              </w:rPr>
              <w:t>, ICU stay, length of hospital stay</w:t>
            </w:r>
          </w:p>
        </w:tc>
      </w:tr>
      <w:tr w:rsidR="000D4F1C" w:rsidRPr="007B1EFF" w14:paraId="09A93853"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4ECFBE61" w14:textId="77777777" w:rsidR="000D4F1C" w:rsidRPr="007B1EFF" w:rsidRDefault="000D4F1C" w:rsidP="004A3414">
            <w:pPr>
              <w:rPr>
                <w:rFonts w:ascii="Arial" w:hAnsi="Arial" w:cs="Arial"/>
                <w:szCs w:val="21"/>
              </w:rPr>
            </w:pPr>
            <w:r w:rsidRPr="007B1EFF">
              <w:rPr>
                <w:rFonts w:ascii="Arial" w:hAnsi="Arial" w:cs="Arial"/>
                <w:b/>
                <w:bCs/>
                <w:color w:val="FFFFFF"/>
                <w:szCs w:val="21"/>
              </w:rPr>
              <w:t>Setting:</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12C77A3D" w14:textId="77777777" w:rsidR="000D4F1C" w:rsidRPr="007B1EFF" w:rsidRDefault="000D4F1C" w:rsidP="004A3414">
            <w:pPr>
              <w:rPr>
                <w:rFonts w:ascii="Arial" w:hAnsi="Arial" w:cs="Arial"/>
                <w:szCs w:val="21"/>
              </w:rPr>
            </w:pPr>
            <w:r w:rsidRPr="007B1EFF">
              <w:rPr>
                <w:rFonts w:ascii="Arial" w:hAnsi="Arial" w:cs="Arial"/>
                <w:color w:val="000000"/>
                <w:szCs w:val="21"/>
              </w:rPr>
              <w:t>Situation equivalent to the emergency room or ICU</w:t>
            </w:r>
          </w:p>
        </w:tc>
      </w:tr>
      <w:tr w:rsidR="000D4F1C" w:rsidRPr="007B1EFF" w14:paraId="2AC8CB87"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3BE28A8A" w14:textId="77777777" w:rsidR="000D4F1C" w:rsidRPr="007B1EFF" w:rsidRDefault="000D4F1C" w:rsidP="004A3414">
            <w:pPr>
              <w:rPr>
                <w:rFonts w:ascii="Arial" w:hAnsi="Arial" w:cs="Arial"/>
                <w:szCs w:val="21"/>
              </w:rPr>
            </w:pPr>
            <w:r w:rsidRPr="007B1EFF">
              <w:rPr>
                <w:rFonts w:ascii="Arial" w:hAnsi="Arial" w:cs="Arial"/>
                <w:b/>
                <w:bCs/>
                <w:color w:val="FFFFFF"/>
                <w:szCs w:val="21"/>
              </w:rPr>
              <w:t>Perspective:</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7CE9A76C" w14:textId="77777777" w:rsidR="000D4F1C" w:rsidRPr="007B1EFF" w:rsidRDefault="000D4F1C" w:rsidP="004A3414">
            <w:pPr>
              <w:rPr>
                <w:rFonts w:ascii="Arial" w:hAnsi="Arial" w:cs="Arial"/>
                <w:szCs w:val="21"/>
              </w:rPr>
            </w:pPr>
            <w:r w:rsidRPr="007B1EFF">
              <w:rPr>
                <w:rFonts w:ascii="Arial" w:hAnsi="Arial" w:cs="Arial"/>
                <w:szCs w:val="21"/>
              </w:rPr>
              <w:t>Individual</w:t>
            </w:r>
          </w:p>
        </w:tc>
      </w:tr>
      <w:tr w:rsidR="000D4F1C" w:rsidRPr="007B1EFF" w14:paraId="50BEA796"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7434C618" w14:textId="77777777" w:rsidR="000D4F1C" w:rsidRPr="007B1EFF" w:rsidRDefault="000D4F1C" w:rsidP="004A3414">
            <w:pPr>
              <w:rPr>
                <w:rFonts w:ascii="Arial" w:hAnsi="Arial" w:cs="Arial"/>
                <w:szCs w:val="21"/>
              </w:rPr>
            </w:pPr>
            <w:r w:rsidRPr="007B1EFF">
              <w:rPr>
                <w:rFonts w:ascii="Arial" w:hAnsi="Arial" w:cs="Arial"/>
                <w:b/>
                <w:bCs/>
                <w:color w:val="FFFFFF"/>
                <w:szCs w:val="21"/>
              </w:rPr>
              <w:t>Background:</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27A06E92"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VAP is a bacterial pneumonia that newly occurs after 48 h from the start of artificial respiration, and VAP includes pneumonia that occurs within 48 h of ventilator withdrawal. According to a 2019 report by the Japan Nosocomial Surveillance (JANIS) of the Ministry of Health, Labour and Welfare in Japan, the incidence of VAP was 1.3/1,000 patients/day. VAP occurs in 10-20% of ventilated patients and 3-4% of ICU patients, and the incidence of VAP in ARDS patients is 20-40%. The standardized mortality ratio for VAP was 1.3, and the severity-adjusted length of hospital stay was 8-11 days. VAP is one of the most important complications in ventilated patients, and it is important to implement appropriate preventive measures. A VAP prevention bundle, which is a set of care, has been proposed as a method of VAP prevention, but its effectiveness and certainty of evidence are unknown.</w:t>
            </w:r>
          </w:p>
        </w:tc>
      </w:tr>
      <w:tr w:rsidR="000D4F1C" w:rsidRPr="007B1EFF" w14:paraId="20929EDB" w14:textId="77777777" w:rsidTr="004A3414">
        <w:tc>
          <w:tcPr>
            <w:tcW w:w="0" w:type="auto"/>
            <w:tcBorders>
              <w:top w:val="single" w:sz="6" w:space="0" w:color="2E75B5"/>
              <w:bottom w:val="single" w:sz="6" w:space="0" w:color="2E75B5"/>
            </w:tcBorders>
            <w:shd w:val="clear" w:color="auto" w:fill="2E75B5"/>
            <w:tcMar>
              <w:top w:w="75" w:type="dxa"/>
              <w:left w:w="75" w:type="dxa"/>
              <w:bottom w:w="75" w:type="dxa"/>
              <w:right w:w="75" w:type="dxa"/>
            </w:tcMar>
            <w:hideMark/>
          </w:tcPr>
          <w:p w14:paraId="3D300972" w14:textId="77777777" w:rsidR="000D4F1C" w:rsidRPr="007B1EFF" w:rsidRDefault="000D4F1C" w:rsidP="004A3414">
            <w:pPr>
              <w:rPr>
                <w:rFonts w:ascii="Arial" w:hAnsi="Arial" w:cs="Arial"/>
                <w:szCs w:val="21"/>
              </w:rPr>
            </w:pPr>
            <w:r w:rsidRPr="007B1EFF">
              <w:rPr>
                <w:rFonts w:ascii="Arial" w:hAnsi="Arial" w:cs="Arial"/>
                <w:b/>
                <w:bCs/>
                <w:color w:val="FFFFFF"/>
                <w:szCs w:val="21"/>
              </w:rPr>
              <w:t>Conflict of interests:</w:t>
            </w:r>
          </w:p>
        </w:tc>
        <w:tc>
          <w:tcPr>
            <w:tcW w:w="0" w:type="auto"/>
            <w:tcBorders>
              <w:top w:val="single" w:sz="6" w:space="0" w:color="2E75B5"/>
              <w:bottom w:val="single" w:sz="6" w:space="0" w:color="2E75B5"/>
              <w:right w:val="single" w:sz="6" w:space="0" w:color="2E75B5"/>
            </w:tcBorders>
            <w:tcMar>
              <w:top w:w="75" w:type="dxa"/>
              <w:left w:w="75" w:type="dxa"/>
              <w:bottom w:w="75" w:type="dxa"/>
              <w:right w:w="75" w:type="dxa"/>
            </w:tcMar>
            <w:hideMark/>
          </w:tcPr>
          <w:p w14:paraId="76E74017" w14:textId="77777777" w:rsidR="000D4F1C" w:rsidRPr="007B1EFF" w:rsidRDefault="000D4F1C" w:rsidP="004A3414">
            <w:pPr>
              <w:rPr>
                <w:rFonts w:ascii="Arial" w:hAnsi="Arial" w:cs="Arial"/>
                <w:szCs w:val="21"/>
              </w:rPr>
            </w:pPr>
            <w:r w:rsidRPr="007B1EFF">
              <w:rPr>
                <w:rFonts w:ascii="Arial" w:hAnsi="Arial" w:cs="Arial"/>
                <w:szCs w:val="21"/>
              </w:rPr>
              <w:t>None</w:t>
            </w:r>
          </w:p>
        </w:tc>
      </w:tr>
    </w:tbl>
    <w:p w14:paraId="33E4EBA3" w14:textId="77777777" w:rsidR="000D4F1C" w:rsidRPr="007B1EFF" w:rsidRDefault="000D4F1C" w:rsidP="004A3414">
      <w:pPr>
        <w:spacing w:before="280" w:after="280"/>
        <w:outlineLvl w:val="0"/>
        <w:rPr>
          <w:rFonts w:ascii="Arial" w:hAnsi="Arial" w:cs="Arial"/>
          <w:b/>
          <w:bCs/>
          <w:color w:val="000000"/>
          <w:kern w:val="36"/>
          <w:sz w:val="28"/>
          <w:szCs w:val="28"/>
        </w:rPr>
      </w:pPr>
      <w:r w:rsidRPr="007B1EFF">
        <w:rPr>
          <w:rFonts w:ascii="Arial" w:hAnsi="Arial" w:cs="Arial"/>
          <w:b/>
          <w:bCs/>
          <w:color w:val="000000"/>
          <w:kern w:val="36"/>
          <w:sz w:val="28"/>
          <w:szCs w:val="28"/>
        </w:rPr>
        <w:t>Seven criteria for judging a good practice statement</w:t>
      </w:r>
    </w:p>
    <w:tbl>
      <w:tblPr>
        <w:tblStyle w:val="a4"/>
        <w:tblW w:w="0" w:type="auto"/>
        <w:tblLook w:val="04A0" w:firstRow="1" w:lastRow="0" w:firstColumn="1" w:lastColumn="0" w:noHBand="0" w:noVBand="1"/>
      </w:tblPr>
      <w:tblGrid>
        <w:gridCol w:w="5225"/>
        <w:gridCol w:w="5225"/>
      </w:tblGrid>
      <w:tr w:rsidR="000D4F1C" w:rsidRPr="007B1EFF" w14:paraId="70125C78" w14:textId="77777777" w:rsidTr="004A3414">
        <w:trPr>
          <w:trHeight w:val="404"/>
        </w:trPr>
        <w:tc>
          <w:tcPr>
            <w:tcW w:w="5225" w:type="dxa"/>
          </w:tcPr>
          <w:p w14:paraId="703088E7"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Question</w:t>
            </w:r>
          </w:p>
        </w:tc>
        <w:tc>
          <w:tcPr>
            <w:tcW w:w="5225" w:type="dxa"/>
          </w:tcPr>
          <w:p w14:paraId="11010B12"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Answer</w:t>
            </w:r>
          </w:p>
        </w:tc>
      </w:tr>
      <w:tr w:rsidR="000D4F1C" w:rsidRPr="007B1EFF" w14:paraId="14DD7AE7" w14:textId="77777777" w:rsidTr="004A3414">
        <w:tc>
          <w:tcPr>
            <w:tcW w:w="5225" w:type="dxa"/>
          </w:tcPr>
          <w:p w14:paraId="0B726ADF"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(1)</w:t>
            </w:r>
            <w:r w:rsidRPr="007B1EFF">
              <w:rPr>
                <w:rFonts w:ascii="Arial" w:hAnsi="Arial" w:cs="Arial"/>
                <w:szCs w:val="21"/>
              </w:rPr>
              <w:t xml:space="preserve"> </w:t>
            </w:r>
            <w:r w:rsidRPr="007B1EFF">
              <w:rPr>
                <w:rFonts w:ascii="Arial" w:hAnsi="Arial" w:cs="Arial"/>
                <w:color w:val="000000"/>
                <w:kern w:val="36"/>
                <w:szCs w:val="21"/>
              </w:rPr>
              <w:t>Is the description clear and actionable?</w:t>
            </w:r>
          </w:p>
        </w:tc>
        <w:tc>
          <w:tcPr>
            <w:tcW w:w="5225" w:type="dxa"/>
          </w:tcPr>
          <w:p w14:paraId="3F7AA97B"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Yes</w:t>
            </w:r>
          </w:p>
          <w:p w14:paraId="5FC49D90"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Rationale: VAP prevention bundles are inexpensive, have few complications, and are easily implemented.</w:t>
            </w:r>
          </w:p>
        </w:tc>
      </w:tr>
      <w:tr w:rsidR="000D4F1C" w:rsidRPr="007B1EFF" w14:paraId="2FDD5723" w14:textId="77777777" w:rsidTr="004A3414">
        <w:tc>
          <w:tcPr>
            <w:tcW w:w="5225" w:type="dxa"/>
          </w:tcPr>
          <w:p w14:paraId="0FC09E60"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(2) Is the message truly necessary?</w:t>
            </w:r>
          </w:p>
        </w:tc>
        <w:tc>
          <w:tcPr>
            <w:tcW w:w="5225" w:type="dxa"/>
          </w:tcPr>
          <w:p w14:paraId="6B889407"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Yes</w:t>
            </w:r>
          </w:p>
          <w:p w14:paraId="71A3B17F"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 xml:space="preserve">Rationale: Implementing a VAP prevention bundle is </w:t>
            </w:r>
            <w:r w:rsidRPr="007B1EFF">
              <w:rPr>
                <w:rFonts w:ascii="Arial" w:hAnsi="Arial" w:cs="Arial"/>
                <w:color w:val="000000"/>
                <w:kern w:val="36"/>
                <w:szCs w:val="21"/>
              </w:rPr>
              <w:lastRenderedPageBreak/>
              <w:t>harmless, widely accepted in daily clinical practice, and a necessary message.</w:t>
            </w:r>
          </w:p>
        </w:tc>
      </w:tr>
      <w:tr w:rsidR="000D4F1C" w:rsidRPr="007B1EFF" w14:paraId="621D7CC8" w14:textId="77777777" w:rsidTr="004A3414">
        <w:tc>
          <w:tcPr>
            <w:tcW w:w="5225" w:type="dxa"/>
          </w:tcPr>
          <w:p w14:paraId="5964B93F"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lastRenderedPageBreak/>
              <w:t>(3) Is the net benefit significant and unquestionable?</w:t>
            </w:r>
          </w:p>
        </w:tc>
        <w:tc>
          <w:tcPr>
            <w:tcW w:w="5225" w:type="dxa"/>
          </w:tcPr>
          <w:p w14:paraId="0823966F"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Yes</w:t>
            </w:r>
          </w:p>
          <w:p w14:paraId="584ECD0E"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Reason: The benefits of VAP prevention bundles are clearly greater than the harms.</w:t>
            </w:r>
          </w:p>
        </w:tc>
      </w:tr>
      <w:tr w:rsidR="000D4F1C" w:rsidRPr="007B1EFF" w14:paraId="10431037" w14:textId="77777777" w:rsidTr="004A3414">
        <w:tc>
          <w:tcPr>
            <w:tcW w:w="5225" w:type="dxa"/>
          </w:tcPr>
          <w:p w14:paraId="2048F7AC"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(4) Is the evidence for the clinical question difficult to collect and summarize?</w:t>
            </w:r>
          </w:p>
        </w:tc>
        <w:tc>
          <w:tcPr>
            <w:tcW w:w="5225" w:type="dxa"/>
          </w:tcPr>
          <w:p w14:paraId="2A52545B"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Yes</w:t>
            </w:r>
          </w:p>
          <w:p w14:paraId="337AFCDA"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Rationale: Many intervention studies have evaluated each of the components of the VAP prevention bundle. However, although clinical studies have compared the implementation of VAP prevention bundles, most of them are observational studies, and the contents of the bundles differ, making it difficult to summarize.</w:t>
            </w:r>
          </w:p>
        </w:tc>
      </w:tr>
      <w:tr w:rsidR="000D4F1C" w:rsidRPr="007B1EFF" w14:paraId="17AC54BB" w14:textId="77777777" w:rsidTr="004A3414">
        <w:tc>
          <w:tcPr>
            <w:tcW w:w="5225" w:type="dxa"/>
          </w:tcPr>
          <w:p w14:paraId="77D1B95C"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(5) Are there specific issues (e.g., fairness) to consider?</w:t>
            </w:r>
          </w:p>
        </w:tc>
        <w:tc>
          <w:tcPr>
            <w:tcW w:w="5225" w:type="dxa"/>
          </w:tcPr>
          <w:p w14:paraId="43C10525"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No</w:t>
            </w:r>
          </w:p>
          <w:p w14:paraId="5EEF26B2"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Reason: There is no issue of fairness regarding the implementation of the VAP prevention bundle.</w:t>
            </w:r>
          </w:p>
        </w:tc>
      </w:tr>
      <w:tr w:rsidR="000D4F1C" w:rsidRPr="007B1EFF" w14:paraId="4687B920" w14:textId="77777777" w:rsidTr="004A3414">
        <w:tc>
          <w:tcPr>
            <w:tcW w:w="5225" w:type="dxa"/>
          </w:tcPr>
          <w:p w14:paraId="493B4A26"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(6) Is the rationale clearly articulated?</w:t>
            </w:r>
          </w:p>
        </w:tc>
        <w:tc>
          <w:tcPr>
            <w:tcW w:w="5225" w:type="dxa"/>
          </w:tcPr>
          <w:p w14:paraId="029860D6"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Yes</w:t>
            </w:r>
          </w:p>
          <w:p w14:paraId="2AC79ABB"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Rationale: The implementation of VAP prevention bundles is important for medical safety, and there is a possibility that patient outcomes will be improved by the implementation of VAP prevention bundles.</w:t>
            </w:r>
          </w:p>
        </w:tc>
      </w:tr>
      <w:tr w:rsidR="000D4F1C" w:rsidRPr="007B1EFF" w14:paraId="762CA131" w14:textId="77777777" w:rsidTr="004A3414">
        <w:tc>
          <w:tcPr>
            <w:tcW w:w="5225" w:type="dxa"/>
          </w:tcPr>
          <w:p w14:paraId="5FD5CC27"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(7) Should the evaluation be based on a formal GRADE?</w:t>
            </w:r>
          </w:p>
        </w:tc>
        <w:tc>
          <w:tcPr>
            <w:tcW w:w="5225" w:type="dxa"/>
          </w:tcPr>
          <w:p w14:paraId="2805D19B"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No reason</w:t>
            </w:r>
          </w:p>
          <w:p w14:paraId="0246EE32" w14:textId="77777777" w:rsidR="000D4F1C" w:rsidRPr="007B1EFF" w:rsidRDefault="000D4F1C" w:rsidP="004A3414">
            <w:pPr>
              <w:spacing w:before="280" w:after="280"/>
              <w:outlineLvl w:val="0"/>
              <w:rPr>
                <w:rFonts w:ascii="Arial" w:hAnsi="Arial" w:cs="Arial"/>
                <w:color w:val="000000"/>
                <w:kern w:val="36"/>
                <w:szCs w:val="21"/>
              </w:rPr>
            </w:pPr>
            <w:r w:rsidRPr="007B1EFF">
              <w:rPr>
                <w:rFonts w:ascii="Arial" w:hAnsi="Arial" w:cs="Arial"/>
                <w:color w:val="000000"/>
                <w:kern w:val="36"/>
                <w:szCs w:val="21"/>
              </w:rPr>
              <w:t>Rationale: It is difficult to summarize the evidence on VAP care bundles, and there seems to be no need to consider the balance of benefits and harms, fairness, or cost.</w:t>
            </w:r>
          </w:p>
        </w:tc>
      </w:tr>
    </w:tbl>
    <w:p w14:paraId="2930DB60" w14:textId="77777777" w:rsidR="000D4F1C" w:rsidRPr="007B1EFF" w:rsidRDefault="000D4F1C" w:rsidP="004A3414">
      <w:pPr>
        <w:spacing w:before="280" w:after="280"/>
        <w:outlineLvl w:val="0"/>
        <w:rPr>
          <w:rFonts w:ascii="Arial" w:hAnsi="Arial" w:cs="Arial"/>
          <w:b/>
          <w:bCs/>
          <w:color w:val="000000"/>
          <w:kern w:val="36"/>
          <w:sz w:val="28"/>
          <w:szCs w:val="28"/>
        </w:rPr>
      </w:pPr>
      <w:r w:rsidRPr="007B1EFF">
        <w:rPr>
          <w:rFonts w:ascii="Arial" w:hAnsi="Arial" w:cs="Arial"/>
          <w:b/>
          <w:bCs/>
          <w:color w:val="000000"/>
          <w:kern w:val="36"/>
          <w:sz w:val="28"/>
          <w:szCs w:val="28"/>
        </w:rPr>
        <w:t>Assessment</w:t>
      </w:r>
    </w:p>
    <w:tbl>
      <w:tblPr>
        <w:tblW w:w="0" w:type="auto"/>
        <w:tblCellMar>
          <w:top w:w="15" w:type="dxa"/>
          <w:left w:w="15" w:type="dxa"/>
          <w:bottom w:w="15" w:type="dxa"/>
          <w:right w:w="15" w:type="dxa"/>
        </w:tblCellMar>
        <w:tblLook w:val="04A0" w:firstRow="1" w:lastRow="0" w:firstColumn="1" w:lastColumn="0" w:noHBand="0" w:noVBand="1"/>
      </w:tblPr>
      <w:tblGrid>
        <w:gridCol w:w="1908"/>
        <w:gridCol w:w="6295"/>
        <w:gridCol w:w="2247"/>
      </w:tblGrid>
      <w:tr w:rsidR="000D4F1C" w:rsidRPr="007B1EFF" w14:paraId="2B6B342E"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525CC51F" w14:textId="77777777" w:rsidR="000D4F1C" w:rsidRPr="007B1EFF" w:rsidRDefault="000D4F1C" w:rsidP="004A3414">
            <w:pPr>
              <w:spacing w:after="280"/>
              <w:outlineLvl w:val="1"/>
              <w:rPr>
                <w:rFonts w:ascii="Arial" w:hAnsi="Arial" w:cs="Arial"/>
                <w:b/>
                <w:bCs/>
                <w:szCs w:val="21"/>
              </w:rPr>
            </w:pPr>
            <w:r w:rsidRPr="007B1EFF">
              <w:rPr>
                <w:rFonts w:ascii="Arial" w:hAnsi="Arial" w:cs="Arial"/>
                <w:b/>
                <w:bCs/>
                <w:color w:val="FFFFFF"/>
                <w:szCs w:val="21"/>
              </w:rPr>
              <w:lastRenderedPageBreak/>
              <w:t>Problem</w:t>
            </w:r>
          </w:p>
          <w:p w14:paraId="4C030888" w14:textId="77777777" w:rsidR="000D4F1C" w:rsidRPr="007B1EFF" w:rsidRDefault="000D4F1C" w:rsidP="004A3414">
            <w:pPr>
              <w:rPr>
                <w:rFonts w:ascii="Arial" w:hAnsi="Arial" w:cs="Arial"/>
                <w:szCs w:val="21"/>
              </w:rPr>
            </w:pPr>
            <w:r w:rsidRPr="007B1EFF">
              <w:rPr>
                <w:rFonts w:ascii="Arial" w:hAnsi="Arial" w:cs="Arial"/>
                <w:color w:val="FFFFFF"/>
                <w:szCs w:val="21"/>
              </w:rPr>
              <w:t>Is the problem a priority?</w:t>
            </w:r>
          </w:p>
        </w:tc>
      </w:tr>
      <w:tr w:rsidR="000D4F1C" w:rsidRPr="007B1EFF" w14:paraId="77588F85"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ABD9C55" w14:textId="77777777" w:rsidR="000D4F1C" w:rsidRPr="007B1EFF" w:rsidRDefault="000D4F1C" w:rsidP="004A3414">
            <w:pPr>
              <w:outlineLvl w:val="1"/>
              <w:rPr>
                <w:rFonts w:ascii="Arial" w:hAnsi="Arial" w:cs="Arial"/>
                <w:b/>
                <w:bCs/>
                <w:szCs w:val="21"/>
              </w:rPr>
            </w:pPr>
            <w:r w:rsidRPr="007B1EFF">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2337A0" w14:textId="77777777" w:rsidR="000D4F1C" w:rsidRPr="007B1EFF" w:rsidRDefault="000D4F1C" w:rsidP="004A3414">
            <w:pPr>
              <w:outlineLvl w:val="1"/>
              <w:rPr>
                <w:rFonts w:ascii="Arial" w:hAnsi="Arial" w:cs="Arial"/>
                <w:b/>
                <w:bCs/>
                <w:szCs w:val="21"/>
              </w:rPr>
            </w:pPr>
            <w:r w:rsidRPr="007B1EFF">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19F1A8" w14:textId="77777777" w:rsidR="000D4F1C" w:rsidRPr="007B1EFF" w:rsidRDefault="00560F03" w:rsidP="004A3414">
            <w:pPr>
              <w:outlineLvl w:val="1"/>
              <w:rPr>
                <w:rFonts w:ascii="Arial" w:hAnsi="Arial" w:cs="Arial"/>
                <w:b/>
                <w:bCs/>
                <w:szCs w:val="21"/>
              </w:rPr>
            </w:pPr>
            <w:sdt>
              <w:sdtPr>
                <w:rPr>
                  <w:rFonts w:ascii="Arial" w:eastAsia="MSPゴシック" w:hAnsi="Arial" w:cs="Arial"/>
                  <w:szCs w:val="21"/>
                </w:rPr>
                <w:tag w:val="goog_rdk_28"/>
                <w:id w:val="1580249541"/>
              </w:sdtPr>
              <w:sdtEndPr>
                <w:rPr>
                  <w:b/>
                  <w:bCs/>
                </w:rPr>
              </w:sdtEndPr>
              <w:sdtContent>
                <w:r w:rsidR="000D4F1C" w:rsidRPr="007B1EFF">
                  <w:rPr>
                    <w:rFonts w:ascii="Arial" w:eastAsia="MSPゴシック" w:hAnsi="Arial" w:cs="Arial"/>
                    <w:b/>
                    <w:bCs/>
                    <w:smallCaps/>
                    <w:szCs w:val="21"/>
                  </w:rPr>
                  <w:t>ADDITIONAL CONSIDERATIONS</w:t>
                </w:r>
              </w:sdtContent>
            </w:sdt>
          </w:p>
        </w:tc>
      </w:tr>
      <w:tr w:rsidR="000D4F1C" w:rsidRPr="007B1EFF" w14:paraId="5BD7543A"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86EB30"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No</w:t>
            </w:r>
          </w:p>
          <w:p w14:paraId="21F94C4F"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Probably no</w:t>
            </w:r>
          </w:p>
          <w:p w14:paraId="73F12B31"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Probably yes</w:t>
            </w:r>
          </w:p>
          <w:p w14:paraId="0612F55C"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Yes</w:t>
            </w:r>
          </w:p>
          <w:p w14:paraId="205B75F5"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Varies</w:t>
            </w:r>
          </w:p>
          <w:p w14:paraId="6FC8FFEF" w14:textId="77777777" w:rsidR="000D4F1C" w:rsidRPr="007B1EFF" w:rsidRDefault="000D4F1C" w:rsidP="004A3414">
            <w:pPr>
              <w:rPr>
                <w:rFonts w:ascii="Arial" w:hAnsi="Arial" w:cs="Arial"/>
                <w:szCs w:val="21"/>
              </w:rPr>
            </w:pPr>
            <w:r w:rsidRPr="007B1EFF">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0F5C0E" w14:textId="77777777" w:rsidR="000D4F1C" w:rsidRPr="007B1EFF" w:rsidRDefault="000D4F1C" w:rsidP="004A3414">
            <w:pPr>
              <w:ind w:firstLine="160"/>
              <w:rPr>
                <w:rFonts w:ascii="Arial" w:hAnsi="Arial" w:cs="Arial"/>
                <w:szCs w:val="21"/>
              </w:rPr>
            </w:pPr>
            <w:r w:rsidRPr="007B1EFF">
              <w:rPr>
                <w:rFonts w:ascii="Arial" w:hAnsi="Arial" w:cs="Arial"/>
                <w:color w:val="000000"/>
                <w:szCs w:val="21"/>
              </w:rPr>
              <w:t>VAP is a bacterial pneumonia that newly occurs after 48 h from the start of artificial respiration, and VAP includes pneumonia that occurs within 48 h of ventilator withdrawal. According to the JANIS of the Ministry of Health, Labour and Welfare in Japan, the incidence of VAP was 1.3/1,000 patients/day in 2019. VAP occurs in 10-20% of ventilated patients and 3-4% of ICU patients, and the incidence of VAP in ARDS patients is 20-40%. The standardized mortality ratio for VAP was 1.3, and the severity-adjusted length of hospital stay was 8-11 days. VAP is one of the most important complications in ventilated patients, and it is important to implement appropriate preventive measures. A VAP prevention bundle, which is a set of care, has been proposed as a method to prevent VAP, but its effectiveness and certainty of evidence are unknown. Therefore, the priority of this issue is high.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4B2BAD" w14:textId="77777777" w:rsidR="000D4F1C" w:rsidRPr="007B1EFF" w:rsidRDefault="000D4F1C" w:rsidP="004A3414">
            <w:pPr>
              <w:spacing w:after="240"/>
              <w:rPr>
                <w:rFonts w:ascii="Arial" w:hAnsi="Arial" w:cs="Arial"/>
                <w:szCs w:val="21"/>
              </w:rPr>
            </w:pPr>
          </w:p>
        </w:tc>
      </w:tr>
      <w:tr w:rsidR="000D4F1C" w:rsidRPr="007B1EFF" w14:paraId="786EB8CA"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6EC720BD" w14:textId="77777777" w:rsidR="000D4F1C" w:rsidRPr="007B1EFF" w:rsidRDefault="000D4F1C" w:rsidP="004A3414">
            <w:pPr>
              <w:spacing w:after="280"/>
              <w:outlineLvl w:val="1"/>
              <w:rPr>
                <w:rFonts w:ascii="Arial" w:hAnsi="Arial" w:cs="Arial"/>
                <w:b/>
                <w:bCs/>
                <w:szCs w:val="21"/>
              </w:rPr>
            </w:pPr>
            <w:r w:rsidRPr="007B1EFF">
              <w:rPr>
                <w:rFonts w:ascii="Arial" w:hAnsi="Arial" w:cs="Arial"/>
                <w:b/>
                <w:bCs/>
                <w:color w:val="FFFFFF"/>
                <w:szCs w:val="21"/>
              </w:rPr>
              <w:t>Desirable effects</w:t>
            </w:r>
          </w:p>
          <w:p w14:paraId="683FF389" w14:textId="77777777" w:rsidR="000D4F1C" w:rsidRPr="007B1EFF" w:rsidRDefault="000D4F1C" w:rsidP="004A3414">
            <w:pPr>
              <w:rPr>
                <w:rFonts w:ascii="Arial" w:hAnsi="Arial" w:cs="Arial"/>
                <w:szCs w:val="21"/>
              </w:rPr>
            </w:pPr>
            <w:r w:rsidRPr="007B1EFF">
              <w:rPr>
                <w:rFonts w:ascii="Arial" w:hAnsi="Arial" w:cs="Arial"/>
                <w:color w:val="FFFFFF"/>
                <w:szCs w:val="21"/>
              </w:rPr>
              <w:t>How substantial are the desirable anticipated effects?</w:t>
            </w:r>
          </w:p>
        </w:tc>
      </w:tr>
      <w:tr w:rsidR="000D4F1C" w:rsidRPr="007B1EFF" w14:paraId="6E4545B0"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AB41E69" w14:textId="77777777" w:rsidR="000D4F1C" w:rsidRPr="007B1EFF" w:rsidRDefault="000D4F1C" w:rsidP="004A3414">
            <w:pPr>
              <w:outlineLvl w:val="1"/>
              <w:rPr>
                <w:rFonts w:ascii="Arial" w:hAnsi="Arial" w:cs="Arial"/>
                <w:b/>
                <w:bCs/>
                <w:szCs w:val="21"/>
              </w:rPr>
            </w:pPr>
            <w:r w:rsidRPr="007B1EFF">
              <w:rPr>
                <w:rFonts w:ascii="Arial" w:hAnsi="Arial" w:cs="Arial"/>
                <w:b/>
                <w:bCs/>
                <w:color w:val="000000"/>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FF73E3" w14:textId="77777777" w:rsidR="000D4F1C" w:rsidRPr="007B1EFF" w:rsidRDefault="000D4F1C" w:rsidP="004A3414">
            <w:pPr>
              <w:outlineLvl w:val="1"/>
              <w:rPr>
                <w:rFonts w:ascii="Arial" w:hAnsi="Arial" w:cs="Arial"/>
                <w:b/>
                <w:bCs/>
                <w:szCs w:val="21"/>
              </w:rPr>
            </w:pPr>
            <w:r w:rsidRPr="007B1EFF">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0DD230" w14:textId="77777777" w:rsidR="000D4F1C" w:rsidRPr="007B1EFF" w:rsidRDefault="00560F03" w:rsidP="004A3414">
            <w:pPr>
              <w:outlineLvl w:val="1"/>
              <w:rPr>
                <w:rFonts w:ascii="Arial" w:hAnsi="Arial" w:cs="Arial"/>
                <w:b/>
                <w:bCs/>
                <w:szCs w:val="21"/>
              </w:rPr>
            </w:pPr>
            <w:sdt>
              <w:sdtPr>
                <w:rPr>
                  <w:rFonts w:ascii="Arial" w:eastAsia="MSPゴシック" w:hAnsi="Arial" w:cs="Arial"/>
                  <w:szCs w:val="21"/>
                </w:rPr>
                <w:tag w:val="goog_rdk_28"/>
                <w:id w:val="798187174"/>
              </w:sdtPr>
              <w:sdtEndPr/>
              <w:sdtContent>
                <w:r w:rsidR="000D4F1C" w:rsidRPr="007B1EFF">
                  <w:rPr>
                    <w:rFonts w:ascii="Arial" w:eastAsia="MSPゴシック" w:hAnsi="Arial" w:cs="Arial"/>
                    <w:smallCaps/>
                    <w:szCs w:val="21"/>
                  </w:rPr>
                  <w:t>ADDITIONAL CONSIDERATIONS</w:t>
                </w:r>
              </w:sdtContent>
            </w:sdt>
          </w:p>
        </w:tc>
      </w:tr>
      <w:tr w:rsidR="000D4F1C" w:rsidRPr="007B1EFF" w14:paraId="0BED8EE0"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28F715D"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Trivial</w:t>
            </w:r>
          </w:p>
          <w:p w14:paraId="03FCE384"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Small</w:t>
            </w:r>
          </w:p>
          <w:p w14:paraId="17B0F3A1"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Moderate</w:t>
            </w:r>
          </w:p>
          <w:p w14:paraId="7A7F358F"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Large</w:t>
            </w:r>
          </w:p>
          <w:p w14:paraId="7D36B97D"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Varies</w:t>
            </w:r>
          </w:p>
          <w:p w14:paraId="3776EB12" w14:textId="77777777" w:rsidR="000D4F1C" w:rsidRPr="007B1EFF" w:rsidRDefault="000D4F1C" w:rsidP="004A3414">
            <w:pPr>
              <w:rPr>
                <w:rFonts w:ascii="Arial" w:hAnsi="Arial" w:cs="Arial"/>
                <w:szCs w:val="21"/>
              </w:rPr>
            </w:pPr>
            <w:r w:rsidRPr="007B1EFF">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24D25A" w14:textId="1B1A2FB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 xml:space="preserve">The outcomes of benefit from the introduction of the VAP prevention bundle were ICU mortality, in-hospital mortality, PICS, VAP, </w:t>
            </w:r>
            <w:r w:rsidR="00777FC4">
              <w:rPr>
                <w:rFonts w:ascii="Arial" w:hAnsi="Arial" w:cs="Arial"/>
                <w:color w:val="000000"/>
                <w:szCs w:val="21"/>
              </w:rPr>
              <w:t>ventilator-free days</w:t>
            </w:r>
            <w:r w:rsidRPr="007B1EFF">
              <w:rPr>
                <w:rFonts w:ascii="Arial" w:hAnsi="Arial" w:cs="Arial"/>
                <w:color w:val="000000"/>
                <w:szCs w:val="21"/>
              </w:rPr>
              <w:t>, ICU length of stay, and length of hospital stay. However, no RCTs were found, and observational studies evaluating the association between VAP prevention bundles and the incidence of VAP and in-hospital mortality were found.</w:t>
            </w:r>
          </w:p>
          <w:p w14:paraId="67A6A51A"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 xml:space="preserve">In a prospective, before-and-after study of 3,665 ventilated patients, the introduction of the VAP prevention bundle reduced VAP incidence from 8.6/1,000 patient-days to 2.0/1,000 patient-days (p &lt; 0.0001). However, in this study, the VAP prevention bundle was not significantly associated with in-hospital mortality (adjusted odds ratio 1.13, 95% CI 0.98-1.31) </w:t>
            </w:r>
            <w:r w:rsidRPr="007B1EFF">
              <w:rPr>
                <w:rFonts w:ascii="Arial" w:hAnsi="Arial" w:cs="Arial"/>
                <w:color w:val="000000"/>
                <w:szCs w:val="21"/>
                <w:vertAlign w:val="superscript"/>
              </w:rPr>
              <w:t>1)</w:t>
            </w:r>
            <w:r w:rsidRPr="007B1EFF">
              <w:rPr>
                <w:rFonts w:ascii="Arial" w:hAnsi="Arial" w:cs="Arial"/>
                <w:color w:val="000000"/>
                <w:szCs w:val="21"/>
              </w:rPr>
              <w:t>.</w:t>
            </w:r>
          </w:p>
          <w:p w14:paraId="7F18D18D"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 xml:space="preserve">In a before-and-after study of 1,068 ventilated patients, the implementation of an active VAP prevention bundle significantly </w:t>
            </w:r>
            <w:r w:rsidRPr="007B1EFF">
              <w:rPr>
                <w:rFonts w:ascii="Arial" w:hAnsi="Arial" w:cs="Arial"/>
                <w:color w:val="000000"/>
                <w:szCs w:val="21"/>
              </w:rPr>
              <w:lastRenderedPageBreak/>
              <w:t>reduced the incidence of VAP from 19.2/1,000 patient-days to 7.5/1,000 patient-days (incidence difference 11.6/1,000 patient-days, 95% CI 2.3-21.0/ 1,000 patients/day). However, again in this study, the VAP prevention bundle was not significantly associated with in-hospital mortality (30% vs. 23%, p = 0.06)</w:t>
            </w:r>
            <w:r w:rsidRPr="007B1EFF">
              <w:rPr>
                <w:rFonts w:ascii="Arial" w:hAnsi="Arial" w:cs="Arial"/>
                <w:color w:val="000000"/>
                <w:szCs w:val="21"/>
                <w:vertAlign w:val="superscript"/>
              </w:rPr>
              <w:t>2)</w:t>
            </w:r>
            <w:r w:rsidRPr="007B1EFF">
              <w:rPr>
                <w:rFonts w:ascii="Arial" w:hAnsi="Arial" w:cs="Arial"/>
                <w:color w:val="000000"/>
                <w:szCs w:val="21"/>
              </w:rPr>
              <w:t>.</w:t>
            </w:r>
          </w:p>
          <w:p w14:paraId="762BF8C5" w14:textId="77777777" w:rsidR="000D4F1C" w:rsidRPr="007B1EFF" w:rsidRDefault="000D4F1C" w:rsidP="004A3414">
            <w:pPr>
              <w:ind w:firstLine="160"/>
              <w:rPr>
                <w:rFonts w:ascii="Arial" w:hAnsi="Arial" w:cs="Arial"/>
                <w:szCs w:val="21"/>
              </w:rPr>
            </w:pPr>
            <w:r w:rsidRPr="007B1EFF">
              <w:rPr>
                <w:rFonts w:ascii="Arial" w:hAnsi="Arial" w:cs="Arial"/>
                <w:color w:val="000000"/>
                <w:szCs w:val="21"/>
              </w:rPr>
              <w:t>Although the VAP prevention bundle is expected to reduce VAP incidence, its effect on in-hospital mortality is unknown. Therefore, we judged the expected effect to be “moderate.”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F382CC" w14:textId="77777777" w:rsidR="000D4F1C" w:rsidRPr="007B1EFF" w:rsidRDefault="000D4F1C" w:rsidP="004A3414">
            <w:pPr>
              <w:spacing w:after="240"/>
              <w:rPr>
                <w:rFonts w:ascii="Arial" w:hAnsi="Arial" w:cs="Arial"/>
                <w:szCs w:val="21"/>
              </w:rPr>
            </w:pPr>
          </w:p>
        </w:tc>
      </w:tr>
      <w:tr w:rsidR="000D4F1C" w:rsidRPr="007B1EFF" w14:paraId="6EEFD2E4"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338ED4C8" w14:textId="77777777" w:rsidR="000D4F1C" w:rsidRPr="007B1EFF" w:rsidRDefault="000D4F1C" w:rsidP="004A3414">
            <w:pPr>
              <w:spacing w:after="280"/>
              <w:outlineLvl w:val="1"/>
              <w:rPr>
                <w:rFonts w:ascii="Arial" w:hAnsi="Arial" w:cs="Arial"/>
                <w:b/>
                <w:bCs/>
                <w:szCs w:val="21"/>
              </w:rPr>
            </w:pPr>
            <w:r w:rsidRPr="007B1EFF">
              <w:rPr>
                <w:rFonts w:ascii="Arial" w:hAnsi="Arial" w:cs="Arial"/>
                <w:b/>
                <w:bCs/>
                <w:color w:val="FFFFFF"/>
                <w:szCs w:val="21"/>
              </w:rPr>
              <w:t>Undesirable effects</w:t>
            </w:r>
          </w:p>
          <w:p w14:paraId="0985D959" w14:textId="77777777" w:rsidR="000D4F1C" w:rsidRPr="007B1EFF" w:rsidRDefault="000D4F1C" w:rsidP="004A3414">
            <w:pPr>
              <w:rPr>
                <w:rFonts w:ascii="Arial" w:hAnsi="Arial" w:cs="Arial"/>
                <w:szCs w:val="21"/>
              </w:rPr>
            </w:pPr>
            <w:r w:rsidRPr="007B1EFF">
              <w:rPr>
                <w:rFonts w:ascii="Arial" w:hAnsi="Arial" w:cs="Arial"/>
                <w:color w:val="FFFFFF"/>
                <w:szCs w:val="21"/>
              </w:rPr>
              <w:t>How substantial are the undesirable anticipated effects?</w:t>
            </w:r>
          </w:p>
        </w:tc>
      </w:tr>
      <w:tr w:rsidR="000D4F1C" w:rsidRPr="007B1EFF" w14:paraId="2E8F3061"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17A7170" w14:textId="77777777" w:rsidR="000D4F1C" w:rsidRPr="007B1EFF" w:rsidRDefault="000D4F1C" w:rsidP="004A3414">
            <w:pPr>
              <w:outlineLvl w:val="1"/>
              <w:rPr>
                <w:rFonts w:ascii="Arial" w:hAnsi="Arial" w:cs="Arial"/>
                <w:b/>
                <w:bCs/>
                <w:szCs w:val="21"/>
              </w:rPr>
            </w:pPr>
            <w:r w:rsidRPr="007B1EFF">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5E8BDC" w14:textId="77777777" w:rsidR="000D4F1C" w:rsidRPr="007B1EFF" w:rsidRDefault="000D4F1C" w:rsidP="004A3414">
            <w:pPr>
              <w:outlineLvl w:val="1"/>
              <w:rPr>
                <w:rFonts w:ascii="Arial" w:hAnsi="Arial" w:cs="Arial"/>
                <w:b/>
                <w:bCs/>
                <w:szCs w:val="21"/>
              </w:rPr>
            </w:pPr>
            <w:r w:rsidRPr="007B1EFF">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3285D47"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mallCaps/>
                <w:szCs w:val="21"/>
              </w:rPr>
              <w:t>ADDITIONAL CONSIDERATIONS</w:t>
            </w:r>
          </w:p>
        </w:tc>
      </w:tr>
      <w:tr w:rsidR="000D4F1C" w:rsidRPr="007B1EFF" w14:paraId="79C618C8" w14:textId="77777777" w:rsidTr="004A3414">
        <w:trPr>
          <w:trHeight w:val="165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3FCCEF"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Large</w:t>
            </w:r>
          </w:p>
          <w:p w14:paraId="18A5C28B"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Moderate</w:t>
            </w:r>
          </w:p>
          <w:p w14:paraId="2A25208B"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Small</w:t>
            </w:r>
          </w:p>
          <w:p w14:paraId="6D5E4A5D"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Trivial</w:t>
            </w:r>
          </w:p>
          <w:p w14:paraId="5557B1C4"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Var</w:t>
            </w:r>
            <w:r>
              <w:rPr>
                <w:rFonts w:ascii="Arial" w:eastAsia="MSPゴシック" w:hAnsi="Arial" w:cs="Arial"/>
                <w:szCs w:val="21"/>
              </w:rPr>
              <w:t>ies</w:t>
            </w:r>
          </w:p>
          <w:p w14:paraId="204BA045" w14:textId="77777777" w:rsidR="000D4F1C" w:rsidRPr="007B1EFF" w:rsidRDefault="000D4F1C" w:rsidP="004A3414">
            <w:pPr>
              <w:rPr>
                <w:rFonts w:ascii="Arial" w:hAnsi="Arial" w:cs="Arial"/>
                <w:szCs w:val="21"/>
              </w:rPr>
            </w:pPr>
            <w:r w:rsidRPr="007B1EFF">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503868" w14:textId="77777777" w:rsidR="000D4F1C" w:rsidRPr="007B1EFF" w:rsidRDefault="000D4F1C" w:rsidP="004A3414">
            <w:pPr>
              <w:rPr>
                <w:rFonts w:ascii="Arial" w:hAnsi="Arial" w:cs="Arial"/>
                <w:szCs w:val="21"/>
              </w:rPr>
            </w:pPr>
            <w:r w:rsidRPr="007B1EFF">
              <w:rPr>
                <w:rFonts w:ascii="Arial" w:hAnsi="Arial" w:cs="Arial"/>
                <w:szCs w:val="21"/>
              </w:rPr>
              <w:t>As outcomes of harm due to the introduction of the VAP prevention bundle, we set abnormal tracheal tube position and obstruction, as well as blood pressure changes. However, we could not find any studies that examined these items, so we judged the predicted harm to be “slight.”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90B03D" w14:textId="77777777" w:rsidR="000D4F1C" w:rsidRPr="007B1EFF" w:rsidRDefault="000D4F1C" w:rsidP="004A3414">
            <w:pPr>
              <w:spacing w:after="240"/>
              <w:rPr>
                <w:rFonts w:ascii="Arial" w:hAnsi="Arial" w:cs="Arial"/>
                <w:szCs w:val="21"/>
              </w:rPr>
            </w:pPr>
          </w:p>
        </w:tc>
      </w:tr>
      <w:tr w:rsidR="000D4F1C" w:rsidRPr="007B1EFF" w14:paraId="3AC17908"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3FB19DFA" w14:textId="77777777" w:rsidR="000D4F1C" w:rsidRPr="007B1EFF" w:rsidRDefault="000D4F1C" w:rsidP="004A3414">
            <w:pPr>
              <w:spacing w:after="280"/>
              <w:outlineLvl w:val="1"/>
              <w:rPr>
                <w:rFonts w:ascii="Arial" w:hAnsi="Arial" w:cs="Arial"/>
                <w:b/>
                <w:bCs/>
                <w:szCs w:val="21"/>
              </w:rPr>
            </w:pPr>
            <w:r w:rsidRPr="007B1EFF">
              <w:rPr>
                <w:rFonts w:ascii="Arial" w:hAnsi="Arial" w:cs="Arial"/>
                <w:b/>
                <w:bCs/>
                <w:color w:val="FFFFFF"/>
                <w:szCs w:val="21"/>
              </w:rPr>
              <w:t>Certainty of evidence</w:t>
            </w:r>
          </w:p>
          <w:p w14:paraId="1C065A43" w14:textId="77777777" w:rsidR="000D4F1C" w:rsidRPr="007B1EFF" w:rsidRDefault="000D4F1C" w:rsidP="004A3414">
            <w:pPr>
              <w:rPr>
                <w:rFonts w:ascii="Arial" w:hAnsi="Arial" w:cs="Arial"/>
                <w:szCs w:val="21"/>
              </w:rPr>
            </w:pPr>
            <w:r w:rsidRPr="007B1EFF">
              <w:rPr>
                <w:rFonts w:ascii="Arial" w:hAnsi="Arial" w:cs="Arial"/>
                <w:color w:val="FFFFFF"/>
                <w:szCs w:val="21"/>
              </w:rPr>
              <w:t>What is the overall certainty of the evidence of effects?</w:t>
            </w:r>
          </w:p>
        </w:tc>
      </w:tr>
      <w:tr w:rsidR="000D4F1C" w:rsidRPr="007B1EFF" w14:paraId="162529B7"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4D06B1" w14:textId="77777777" w:rsidR="000D4F1C" w:rsidRPr="007B1EFF" w:rsidRDefault="000D4F1C" w:rsidP="004A3414">
            <w:pPr>
              <w:outlineLvl w:val="1"/>
              <w:rPr>
                <w:rFonts w:ascii="Arial" w:hAnsi="Arial" w:cs="Arial"/>
                <w:b/>
                <w:bCs/>
                <w:szCs w:val="21"/>
              </w:rPr>
            </w:pPr>
            <w:r w:rsidRPr="007B1EFF">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068586" w14:textId="77777777" w:rsidR="000D4F1C" w:rsidRPr="007B1EFF" w:rsidRDefault="000D4F1C" w:rsidP="004A3414">
            <w:pPr>
              <w:outlineLvl w:val="1"/>
              <w:rPr>
                <w:rFonts w:ascii="Arial" w:hAnsi="Arial" w:cs="Arial"/>
                <w:b/>
                <w:bCs/>
                <w:szCs w:val="21"/>
              </w:rPr>
            </w:pPr>
            <w:r w:rsidRPr="007B1EFF">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3D3BA0" w14:textId="77777777" w:rsidR="000D4F1C" w:rsidRPr="007B1EFF" w:rsidRDefault="00560F03" w:rsidP="004A3414">
            <w:pPr>
              <w:outlineLvl w:val="1"/>
              <w:rPr>
                <w:rFonts w:ascii="Arial" w:hAnsi="Arial" w:cs="Arial"/>
                <w:b/>
                <w:bCs/>
                <w:szCs w:val="21"/>
              </w:rPr>
            </w:pPr>
            <w:sdt>
              <w:sdtPr>
                <w:rPr>
                  <w:rFonts w:ascii="Arial" w:eastAsia="MSPゴシック" w:hAnsi="Arial" w:cs="Arial"/>
                  <w:szCs w:val="21"/>
                </w:rPr>
                <w:tag w:val="goog_rdk_28"/>
                <w:id w:val="1287621340"/>
              </w:sdtPr>
              <w:sdtEndPr/>
              <w:sdtContent>
                <w:r w:rsidR="000D4F1C" w:rsidRPr="007B1EFF">
                  <w:rPr>
                    <w:rFonts w:ascii="Arial" w:eastAsia="MSPゴシック" w:hAnsi="Arial" w:cs="Arial"/>
                    <w:smallCaps/>
                    <w:szCs w:val="21"/>
                  </w:rPr>
                  <w:t>ADDITIONAL CONSIDERATIONS</w:t>
                </w:r>
              </w:sdtContent>
            </w:sdt>
          </w:p>
        </w:tc>
      </w:tr>
      <w:tr w:rsidR="000D4F1C" w:rsidRPr="007B1EFF" w14:paraId="34E8A048" w14:textId="77777777" w:rsidTr="004A3414">
        <w:trPr>
          <w:trHeight w:val="132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ABE1AFD"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Very low</w:t>
            </w:r>
          </w:p>
          <w:p w14:paraId="5A1E16A7"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Low</w:t>
            </w:r>
          </w:p>
          <w:p w14:paraId="4F57EE17"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Moderate</w:t>
            </w:r>
          </w:p>
          <w:p w14:paraId="7B55D7FF"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High</w:t>
            </w:r>
          </w:p>
          <w:p w14:paraId="274C4434" w14:textId="77777777" w:rsidR="000D4F1C" w:rsidRPr="007B1EFF" w:rsidRDefault="000D4F1C" w:rsidP="004A3414">
            <w:pPr>
              <w:rPr>
                <w:rFonts w:ascii="Arial" w:hAnsi="Arial" w:cs="Arial"/>
                <w:szCs w:val="21"/>
              </w:rPr>
            </w:pPr>
            <w:r w:rsidRPr="007B1EFF">
              <w:rPr>
                <w:rFonts w:ascii="Arial" w:eastAsia="MSPゴシック" w:hAnsi="Arial" w:cs="Arial"/>
                <w:szCs w:val="21"/>
              </w:rPr>
              <w:t>○ No included studies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3E14E64" w14:textId="77777777" w:rsidR="000D4F1C" w:rsidRPr="007B1EFF" w:rsidRDefault="000D4F1C" w:rsidP="004A3414">
            <w:pPr>
              <w:rPr>
                <w:rFonts w:ascii="Arial" w:hAnsi="Arial" w:cs="Arial"/>
                <w:szCs w:val="21"/>
              </w:rPr>
            </w:pPr>
            <w:r w:rsidRPr="007B1EFF">
              <w:rPr>
                <w:rFonts w:ascii="Arial" w:hAnsi="Arial" w:cs="Arial"/>
                <w:szCs w:val="21"/>
              </w:rPr>
              <w:t>We could not find any RCTs that directly compared the use of VAP prevention bundles in adults with ARDS requiring ventilatory support.</w:t>
            </w:r>
          </w:p>
          <w:p w14:paraId="65892173" w14:textId="77777777" w:rsidR="000D4F1C" w:rsidRPr="007B1EFF" w:rsidRDefault="000D4F1C" w:rsidP="004A3414">
            <w:pPr>
              <w:rPr>
                <w:rFonts w:ascii="Arial" w:hAnsi="Arial" w:cs="Arial"/>
                <w:szCs w:val="21"/>
              </w:rPr>
            </w:pPr>
            <w:r w:rsidRPr="007B1EFF">
              <w:rPr>
                <w:rFonts w:ascii="Arial" w:hAnsi="Arial" w:cs="Arial"/>
                <w:szCs w:val="21"/>
              </w:rPr>
              <w:t>In addition, the components of the VAP prevention bundle vary among countries and sites.</w:t>
            </w:r>
          </w:p>
          <w:p w14:paraId="58D531C9" w14:textId="77777777" w:rsidR="000D4F1C" w:rsidRPr="007B1EFF" w:rsidRDefault="000D4F1C" w:rsidP="004A3414">
            <w:pPr>
              <w:rPr>
                <w:rFonts w:ascii="Arial" w:hAnsi="Arial" w:cs="Arial"/>
                <w:szCs w:val="21"/>
              </w:rPr>
            </w:pPr>
            <w:r w:rsidRPr="007B1EFF">
              <w:rPr>
                <w:rFonts w:ascii="Arial" w:hAnsi="Arial" w:cs="Arial"/>
                <w:szCs w:val="21"/>
              </w:rPr>
              <w:t xml:space="preserve">The United States Institute for Healthcare Improvement (IHI) developed a VAP prevention bundle in 2005 that includes the following four items </w:t>
            </w:r>
            <w:r w:rsidRPr="007B1EFF">
              <w:rPr>
                <w:rFonts w:ascii="Arial" w:hAnsi="Arial" w:cs="Arial"/>
                <w:szCs w:val="21"/>
                <w:vertAlign w:val="superscript"/>
              </w:rPr>
              <w:t>3)</w:t>
            </w:r>
            <w:r w:rsidRPr="007B1EFF">
              <w:rPr>
                <w:rFonts w:ascii="Arial" w:hAnsi="Arial" w:cs="Arial"/>
                <w:szCs w:val="21"/>
              </w:rPr>
              <w:t>.</w:t>
            </w:r>
          </w:p>
          <w:p w14:paraId="05E3D346" w14:textId="77777777" w:rsidR="000D4F1C" w:rsidRPr="007B1EFF" w:rsidRDefault="000D4F1C" w:rsidP="004A3414">
            <w:pPr>
              <w:rPr>
                <w:rFonts w:ascii="Arial" w:hAnsi="Arial" w:cs="Arial"/>
                <w:szCs w:val="21"/>
              </w:rPr>
            </w:pPr>
            <w:r w:rsidRPr="007B1EFF">
              <w:rPr>
                <w:rFonts w:ascii="Arial" w:hAnsi="Arial" w:cs="Arial"/>
                <w:szCs w:val="21"/>
              </w:rPr>
              <w:t>1. Elevation of the head of the bed</w:t>
            </w:r>
          </w:p>
          <w:p w14:paraId="102CE373" w14:textId="77777777" w:rsidR="000D4F1C" w:rsidRPr="007B1EFF" w:rsidRDefault="000D4F1C" w:rsidP="004A3414">
            <w:pPr>
              <w:rPr>
                <w:rFonts w:ascii="Arial" w:hAnsi="Arial" w:cs="Arial"/>
                <w:szCs w:val="21"/>
              </w:rPr>
            </w:pPr>
            <w:r w:rsidRPr="007B1EFF">
              <w:rPr>
                <w:rFonts w:ascii="Arial" w:hAnsi="Arial" w:cs="Arial"/>
                <w:szCs w:val="21"/>
              </w:rPr>
              <w:t>2. Daily discontinuation of sedation and assessment of weaning from the ventilator</w:t>
            </w:r>
          </w:p>
          <w:p w14:paraId="251E5D0A" w14:textId="77777777" w:rsidR="000D4F1C" w:rsidRPr="007B1EFF" w:rsidRDefault="000D4F1C" w:rsidP="004A3414">
            <w:pPr>
              <w:rPr>
                <w:rFonts w:ascii="Arial" w:hAnsi="Arial" w:cs="Arial"/>
                <w:szCs w:val="21"/>
              </w:rPr>
            </w:pPr>
            <w:r w:rsidRPr="007B1EFF">
              <w:rPr>
                <w:rFonts w:ascii="Arial" w:hAnsi="Arial" w:cs="Arial"/>
                <w:szCs w:val="21"/>
              </w:rPr>
              <w:t>3. Prevention of peptic ulcer</w:t>
            </w:r>
          </w:p>
          <w:p w14:paraId="18E40D32" w14:textId="77777777" w:rsidR="000D4F1C" w:rsidRPr="007B1EFF" w:rsidRDefault="000D4F1C" w:rsidP="004A3414">
            <w:pPr>
              <w:rPr>
                <w:rFonts w:ascii="Arial" w:hAnsi="Arial" w:cs="Arial"/>
                <w:szCs w:val="21"/>
              </w:rPr>
            </w:pPr>
            <w:r w:rsidRPr="007B1EFF">
              <w:rPr>
                <w:rFonts w:ascii="Arial" w:hAnsi="Arial" w:cs="Arial"/>
                <w:szCs w:val="21"/>
              </w:rPr>
              <w:t>4. Prevention of deep vein thrombosis</w:t>
            </w:r>
          </w:p>
          <w:p w14:paraId="7FDAF25B" w14:textId="77777777" w:rsidR="000D4F1C" w:rsidRPr="007B1EFF" w:rsidRDefault="000D4F1C" w:rsidP="004A3414">
            <w:pPr>
              <w:rPr>
                <w:rFonts w:ascii="Arial" w:hAnsi="Arial" w:cs="Arial"/>
                <w:szCs w:val="21"/>
              </w:rPr>
            </w:pPr>
          </w:p>
          <w:p w14:paraId="0D9079EF" w14:textId="77777777" w:rsidR="000D4F1C" w:rsidRPr="007B1EFF" w:rsidRDefault="000D4F1C" w:rsidP="004A3414">
            <w:pPr>
              <w:rPr>
                <w:rFonts w:ascii="Arial" w:hAnsi="Arial" w:cs="Arial"/>
                <w:szCs w:val="21"/>
              </w:rPr>
            </w:pPr>
            <w:r w:rsidRPr="007B1EFF">
              <w:rPr>
                <w:rFonts w:ascii="Arial" w:hAnsi="Arial" w:cs="Arial"/>
                <w:szCs w:val="21"/>
              </w:rPr>
              <w:lastRenderedPageBreak/>
              <w:t xml:space="preserve">In a multicenter observational study, implementation of this bundle resulted in a 44.5% reduction in the incidence of VAP </w:t>
            </w:r>
            <w:r w:rsidRPr="007B1EFF">
              <w:rPr>
                <w:rFonts w:ascii="Arial" w:hAnsi="Arial" w:cs="Arial"/>
                <w:szCs w:val="21"/>
                <w:vertAlign w:val="superscript"/>
              </w:rPr>
              <w:t>3)</w:t>
            </w:r>
            <w:r w:rsidRPr="007B1EFF">
              <w:rPr>
                <w:rFonts w:ascii="Arial" w:hAnsi="Arial" w:cs="Arial"/>
                <w:szCs w:val="21"/>
              </w:rPr>
              <w:t xml:space="preserve">. In addition, a small observational study using this bundle reported a reduction in the duration of ventilator use and ICU stay </w:t>
            </w:r>
            <w:r w:rsidRPr="007B1EFF">
              <w:rPr>
                <w:rFonts w:ascii="Arial" w:hAnsi="Arial" w:cs="Arial"/>
                <w:szCs w:val="21"/>
                <w:vertAlign w:val="superscript"/>
              </w:rPr>
              <w:t>4)</w:t>
            </w:r>
            <w:r w:rsidRPr="007B1EFF">
              <w:rPr>
                <w:rFonts w:ascii="Arial" w:hAnsi="Arial" w:cs="Arial"/>
                <w:szCs w:val="21"/>
              </w:rPr>
              <w:t>. In 2010, daily oral care with chlorhexidine was added to the IHI VAP prevention bundle, bringing the total to five items.</w:t>
            </w:r>
          </w:p>
          <w:p w14:paraId="7AA27673" w14:textId="77777777" w:rsidR="000D4F1C" w:rsidRPr="007B1EFF" w:rsidRDefault="000D4F1C" w:rsidP="004A3414">
            <w:pPr>
              <w:rPr>
                <w:rFonts w:ascii="Arial" w:hAnsi="Arial" w:cs="Arial"/>
                <w:szCs w:val="21"/>
              </w:rPr>
            </w:pPr>
          </w:p>
          <w:p w14:paraId="45A7158F" w14:textId="77777777" w:rsidR="000D4F1C" w:rsidRPr="007B1EFF" w:rsidRDefault="000D4F1C" w:rsidP="004A3414">
            <w:pPr>
              <w:rPr>
                <w:rFonts w:ascii="Arial" w:hAnsi="Arial" w:cs="Arial"/>
                <w:szCs w:val="21"/>
              </w:rPr>
            </w:pPr>
            <w:r w:rsidRPr="007B1EFF">
              <w:rPr>
                <w:rFonts w:ascii="Arial" w:hAnsi="Arial" w:cs="Arial"/>
                <w:szCs w:val="21"/>
              </w:rPr>
              <w:t xml:space="preserve">On the contrary, in Europe, a bundle has been developed with the following five items, which differ from the IHI </w:t>
            </w:r>
            <w:r w:rsidRPr="007B1EFF">
              <w:rPr>
                <w:rFonts w:ascii="Arial" w:hAnsi="Arial" w:cs="Arial"/>
                <w:szCs w:val="21"/>
                <w:vertAlign w:val="superscript"/>
              </w:rPr>
              <w:t>5)</w:t>
            </w:r>
            <w:r w:rsidRPr="007B1EFF">
              <w:rPr>
                <w:rFonts w:ascii="Arial" w:hAnsi="Arial" w:cs="Arial"/>
                <w:szCs w:val="21"/>
              </w:rPr>
              <w:t>.</w:t>
            </w:r>
          </w:p>
          <w:p w14:paraId="35F2EB7D" w14:textId="77777777" w:rsidR="000D4F1C" w:rsidRPr="007B1EFF" w:rsidRDefault="000D4F1C" w:rsidP="004A3414">
            <w:pPr>
              <w:rPr>
                <w:rFonts w:ascii="Arial" w:hAnsi="Arial" w:cs="Arial"/>
                <w:szCs w:val="21"/>
              </w:rPr>
            </w:pPr>
          </w:p>
          <w:p w14:paraId="4340DA66" w14:textId="77777777" w:rsidR="000D4F1C" w:rsidRPr="007B1EFF" w:rsidRDefault="000D4F1C" w:rsidP="004A3414">
            <w:pPr>
              <w:rPr>
                <w:rFonts w:ascii="Arial" w:hAnsi="Arial" w:cs="Arial"/>
                <w:szCs w:val="21"/>
              </w:rPr>
            </w:pPr>
            <w:r w:rsidRPr="007B1EFF">
              <w:rPr>
                <w:rFonts w:ascii="Arial" w:hAnsi="Arial" w:cs="Arial"/>
                <w:szCs w:val="21"/>
              </w:rPr>
              <w:t>1. Do not change the respiratory circuit</w:t>
            </w:r>
          </w:p>
          <w:p w14:paraId="2A07598A" w14:textId="77777777" w:rsidR="000D4F1C" w:rsidRPr="007B1EFF" w:rsidRDefault="000D4F1C" w:rsidP="004A3414">
            <w:pPr>
              <w:rPr>
                <w:rFonts w:ascii="Arial" w:hAnsi="Arial" w:cs="Arial"/>
                <w:szCs w:val="21"/>
              </w:rPr>
            </w:pPr>
            <w:r w:rsidRPr="007B1EFF">
              <w:rPr>
                <w:rFonts w:ascii="Arial" w:hAnsi="Arial" w:cs="Arial"/>
                <w:szCs w:val="21"/>
              </w:rPr>
              <w:t>2. Reliable hand hygiene with alcohol</w:t>
            </w:r>
          </w:p>
          <w:p w14:paraId="7702DED8" w14:textId="77777777" w:rsidR="000D4F1C" w:rsidRPr="007B1EFF" w:rsidRDefault="000D4F1C" w:rsidP="004A3414">
            <w:pPr>
              <w:rPr>
                <w:rFonts w:ascii="Arial" w:hAnsi="Arial" w:cs="Arial"/>
                <w:szCs w:val="21"/>
              </w:rPr>
            </w:pPr>
            <w:r w:rsidRPr="007B1EFF">
              <w:rPr>
                <w:rFonts w:ascii="Arial" w:hAnsi="Arial" w:cs="Arial"/>
                <w:szCs w:val="21"/>
              </w:rPr>
              <w:t>3. Appropriate education and training for staff</w:t>
            </w:r>
          </w:p>
          <w:p w14:paraId="442BEAE5" w14:textId="77777777" w:rsidR="000D4F1C" w:rsidRPr="007B1EFF" w:rsidRDefault="000D4F1C" w:rsidP="004A3414">
            <w:pPr>
              <w:rPr>
                <w:rFonts w:ascii="Arial" w:hAnsi="Arial" w:cs="Arial"/>
                <w:szCs w:val="21"/>
              </w:rPr>
            </w:pPr>
            <w:r w:rsidRPr="007B1EFF">
              <w:rPr>
                <w:rFonts w:ascii="Arial" w:hAnsi="Arial" w:cs="Arial"/>
                <w:szCs w:val="21"/>
              </w:rPr>
              <w:t>4. Protocols for sedation and respiratory weening</w:t>
            </w:r>
          </w:p>
          <w:p w14:paraId="63DF38B8" w14:textId="77777777" w:rsidR="000D4F1C" w:rsidRPr="007B1EFF" w:rsidRDefault="000D4F1C" w:rsidP="004A3414">
            <w:pPr>
              <w:rPr>
                <w:rFonts w:ascii="Arial" w:hAnsi="Arial" w:cs="Arial"/>
                <w:szCs w:val="21"/>
              </w:rPr>
            </w:pPr>
            <w:r w:rsidRPr="007B1EFF">
              <w:rPr>
                <w:rFonts w:ascii="Arial" w:hAnsi="Arial" w:cs="Arial"/>
                <w:szCs w:val="21"/>
              </w:rPr>
              <w:t>5. Oral care with chlorhexidine</w:t>
            </w:r>
          </w:p>
          <w:p w14:paraId="058FC968" w14:textId="77777777" w:rsidR="000D4F1C" w:rsidRPr="007B1EFF" w:rsidRDefault="000D4F1C" w:rsidP="004A3414">
            <w:pPr>
              <w:rPr>
                <w:rFonts w:ascii="Arial" w:hAnsi="Arial" w:cs="Arial"/>
                <w:szCs w:val="21"/>
              </w:rPr>
            </w:pPr>
          </w:p>
          <w:p w14:paraId="782E5718" w14:textId="77777777" w:rsidR="000D4F1C" w:rsidRPr="007B1EFF" w:rsidRDefault="000D4F1C" w:rsidP="004A3414">
            <w:pPr>
              <w:rPr>
                <w:rFonts w:ascii="Arial" w:hAnsi="Arial" w:cs="Arial"/>
                <w:szCs w:val="21"/>
              </w:rPr>
            </w:pPr>
            <w:r w:rsidRPr="007B1EFF">
              <w:rPr>
                <w:rFonts w:ascii="Arial" w:hAnsi="Arial" w:cs="Arial"/>
                <w:szCs w:val="21"/>
              </w:rPr>
              <w:t xml:space="preserve">In Japan, the Japanese Society of Intensive Care Medicine’s Ventilation-Associated Pneumonia Prevention Bundle 2010 Revision is well known and consists of the following five items </w:t>
            </w:r>
            <w:r w:rsidRPr="007B1EFF">
              <w:rPr>
                <w:rFonts w:ascii="Arial" w:hAnsi="Arial" w:cs="Arial"/>
                <w:szCs w:val="21"/>
                <w:vertAlign w:val="superscript"/>
              </w:rPr>
              <w:t>6)</w:t>
            </w:r>
            <w:r w:rsidRPr="007B1EFF">
              <w:rPr>
                <w:rFonts w:ascii="Arial" w:hAnsi="Arial" w:cs="Arial"/>
                <w:szCs w:val="21"/>
              </w:rPr>
              <w:t>:</w:t>
            </w:r>
          </w:p>
          <w:p w14:paraId="24D03C64" w14:textId="77777777" w:rsidR="000D4F1C" w:rsidRPr="007B1EFF" w:rsidRDefault="000D4F1C" w:rsidP="004A3414">
            <w:pPr>
              <w:rPr>
                <w:rFonts w:ascii="Arial" w:hAnsi="Arial" w:cs="Arial"/>
                <w:szCs w:val="21"/>
              </w:rPr>
            </w:pPr>
            <w:r w:rsidRPr="007B1EFF">
              <w:rPr>
                <w:rFonts w:ascii="Arial" w:hAnsi="Arial" w:cs="Arial"/>
                <w:szCs w:val="21"/>
              </w:rPr>
              <w:t>1. Hand hygiene should be practiced without fail</w:t>
            </w:r>
          </w:p>
          <w:p w14:paraId="63A987CA" w14:textId="77777777" w:rsidR="000D4F1C" w:rsidRPr="007B1EFF" w:rsidRDefault="000D4F1C" w:rsidP="004A3414">
            <w:pPr>
              <w:rPr>
                <w:rFonts w:ascii="Arial" w:hAnsi="Arial" w:cs="Arial"/>
                <w:szCs w:val="21"/>
              </w:rPr>
            </w:pPr>
            <w:r w:rsidRPr="007B1EFF">
              <w:rPr>
                <w:rFonts w:ascii="Arial" w:hAnsi="Arial" w:cs="Arial"/>
                <w:szCs w:val="21"/>
              </w:rPr>
              <w:t>2. Do not change the ventilator circuit frequently</w:t>
            </w:r>
          </w:p>
          <w:p w14:paraId="79CB4AD0" w14:textId="77777777" w:rsidR="000D4F1C" w:rsidRPr="007B1EFF" w:rsidRDefault="000D4F1C" w:rsidP="004A3414">
            <w:pPr>
              <w:rPr>
                <w:rFonts w:ascii="Arial" w:hAnsi="Arial" w:cs="Arial"/>
                <w:szCs w:val="21"/>
              </w:rPr>
            </w:pPr>
            <w:r w:rsidRPr="007B1EFF">
              <w:rPr>
                <w:rFonts w:ascii="Arial" w:hAnsi="Arial" w:cs="Arial"/>
                <w:szCs w:val="21"/>
              </w:rPr>
              <w:t>3. Ensure appropriate sedation and analgesia, especially avoiding over-sedation</w:t>
            </w:r>
          </w:p>
          <w:p w14:paraId="07020620" w14:textId="77777777" w:rsidR="000D4F1C" w:rsidRPr="007B1EFF" w:rsidRDefault="000D4F1C" w:rsidP="004A3414">
            <w:pPr>
              <w:rPr>
                <w:rFonts w:ascii="Arial" w:hAnsi="Arial" w:cs="Arial"/>
                <w:szCs w:val="21"/>
              </w:rPr>
            </w:pPr>
            <w:r w:rsidRPr="007B1EFF">
              <w:rPr>
                <w:rFonts w:ascii="Arial" w:hAnsi="Arial" w:cs="Arial"/>
                <w:szCs w:val="21"/>
              </w:rPr>
              <w:t>4. Assess daily for ability to wean from the ventilator</w:t>
            </w:r>
          </w:p>
          <w:p w14:paraId="73B1B723" w14:textId="77777777" w:rsidR="000D4F1C" w:rsidRPr="007B1EFF" w:rsidRDefault="000D4F1C" w:rsidP="004A3414">
            <w:pPr>
              <w:rPr>
                <w:rFonts w:ascii="Arial" w:hAnsi="Arial" w:cs="Arial"/>
                <w:szCs w:val="21"/>
              </w:rPr>
            </w:pPr>
            <w:r w:rsidRPr="007B1EFF">
              <w:rPr>
                <w:rFonts w:ascii="Arial" w:hAnsi="Arial" w:cs="Arial"/>
                <w:szCs w:val="21"/>
              </w:rPr>
              <w:t>5. Do not manage patients in the supine position while on a ventilator</w:t>
            </w:r>
          </w:p>
          <w:p w14:paraId="03CBBECB" w14:textId="77777777" w:rsidR="000D4F1C" w:rsidRPr="007B1EFF" w:rsidRDefault="000D4F1C" w:rsidP="004A3414">
            <w:pPr>
              <w:rPr>
                <w:rFonts w:ascii="Arial" w:hAnsi="Arial" w:cs="Arial"/>
                <w:szCs w:val="21"/>
              </w:rPr>
            </w:pPr>
          </w:p>
          <w:p w14:paraId="3A6315A3" w14:textId="77777777" w:rsidR="000D4F1C" w:rsidRPr="007B1EFF" w:rsidRDefault="000D4F1C" w:rsidP="004A3414">
            <w:pPr>
              <w:rPr>
                <w:rFonts w:ascii="Arial" w:hAnsi="Arial" w:cs="Arial"/>
                <w:szCs w:val="21"/>
              </w:rPr>
            </w:pPr>
            <w:r w:rsidRPr="007B1EFF">
              <w:rPr>
                <w:rFonts w:ascii="Arial" w:hAnsi="Arial" w:cs="Arial"/>
                <w:szCs w:val="21"/>
              </w:rPr>
              <w:t xml:space="preserve">In addition to the above, some before-and-after studies included subglottic cuff suctioning and closed suction systems in the care bundle </w:t>
            </w:r>
            <w:r w:rsidRPr="007B1EFF">
              <w:rPr>
                <w:rFonts w:ascii="Arial" w:hAnsi="Arial" w:cs="Arial"/>
                <w:szCs w:val="21"/>
                <w:vertAlign w:val="superscript"/>
              </w:rPr>
              <w:t>2)</w:t>
            </w:r>
            <w:r w:rsidRPr="007B1EFF">
              <w:rPr>
                <w:rFonts w:ascii="Arial" w:hAnsi="Arial" w:cs="Arial"/>
                <w:szCs w:val="21"/>
              </w:rPr>
              <w:t>.</w:t>
            </w:r>
          </w:p>
          <w:p w14:paraId="0641E848" w14:textId="77777777" w:rsidR="000D4F1C" w:rsidRPr="007B1EFF" w:rsidRDefault="000D4F1C" w:rsidP="004A3414">
            <w:pPr>
              <w:rPr>
                <w:rFonts w:ascii="Arial" w:hAnsi="Arial" w:cs="Arial"/>
                <w:szCs w:val="21"/>
              </w:rPr>
            </w:pPr>
          </w:p>
          <w:p w14:paraId="2978D25F" w14:textId="77777777" w:rsidR="000D4F1C" w:rsidRPr="007B1EFF" w:rsidRDefault="000D4F1C" w:rsidP="004A3414">
            <w:pPr>
              <w:rPr>
                <w:rFonts w:ascii="Arial" w:hAnsi="Arial" w:cs="Arial"/>
                <w:szCs w:val="21"/>
              </w:rPr>
            </w:pPr>
            <w:r w:rsidRPr="007B1EFF">
              <w:rPr>
                <w:rFonts w:ascii="Arial" w:hAnsi="Arial" w:cs="Arial"/>
                <w:szCs w:val="21"/>
              </w:rPr>
              <w:t>To understand the current status of the implementation rate of each bundle item in Japan, we conducted a web-based questionnaire survey of the members of the three societies: the Japanese Respiratory Society, the Japanese Society of Respiratory Therapy, and the Japanese Society of Intensive Care Medicine (survey period: August 7 to August 31, 2020; the number of valid responses: 658). The results were as follows.</w:t>
            </w:r>
          </w:p>
          <w:p w14:paraId="1B2B538A" w14:textId="77777777" w:rsidR="000D4F1C" w:rsidRPr="007B1EFF" w:rsidRDefault="000D4F1C" w:rsidP="004A3414">
            <w:pPr>
              <w:rPr>
                <w:rFonts w:ascii="Arial" w:hAnsi="Arial" w:cs="Arial"/>
                <w:szCs w:val="21"/>
              </w:rPr>
            </w:pPr>
            <w:r w:rsidRPr="007B1EFF">
              <w:rPr>
                <w:rFonts w:ascii="Arial" w:hAnsi="Arial" w:cs="Arial"/>
                <w:szCs w:val="21"/>
              </w:rPr>
              <w:t>No periodic replacement of ventilator circuits: 55.4%.</w:t>
            </w:r>
          </w:p>
          <w:p w14:paraId="6830A47B" w14:textId="69F02B80" w:rsidR="000D4F1C" w:rsidRPr="007B1EFF" w:rsidRDefault="000D4F1C" w:rsidP="004A3414">
            <w:pPr>
              <w:rPr>
                <w:rFonts w:ascii="Arial" w:hAnsi="Arial" w:cs="Arial"/>
                <w:szCs w:val="21"/>
              </w:rPr>
            </w:pPr>
            <w:r w:rsidRPr="007B1EFF">
              <w:rPr>
                <w:rFonts w:ascii="Arial" w:hAnsi="Arial" w:cs="Arial"/>
                <w:szCs w:val="21"/>
              </w:rPr>
              <w:t xml:space="preserve">Not managing patients in the </w:t>
            </w:r>
            <w:r w:rsidR="00E354B3">
              <w:rPr>
                <w:rFonts w:ascii="Arial" w:hAnsi="Arial" w:cs="Arial"/>
                <w:szCs w:val="21"/>
              </w:rPr>
              <w:t>prone</w:t>
            </w:r>
            <w:r w:rsidRPr="007B1EFF">
              <w:rPr>
                <w:rFonts w:ascii="Arial" w:hAnsi="Arial" w:cs="Arial"/>
                <w:szCs w:val="21"/>
              </w:rPr>
              <w:t xml:space="preserve"> position: 68%.</w:t>
            </w:r>
          </w:p>
          <w:p w14:paraId="2D22EA3C" w14:textId="77777777" w:rsidR="000D4F1C" w:rsidRPr="007B1EFF" w:rsidRDefault="000D4F1C" w:rsidP="004A3414">
            <w:pPr>
              <w:rPr>
                <w:rFonts w:ascii="Arial" w:hAnsi="Arial" w:cs="Arial"/>
                <w:szCs w:val="21"/>
              </w:rPr>
            </w:pPr>
            <w:r w:rsidRPr="007B1EFF">
              <w:rPr>
                <w:rFonts w:ascii="Arial" w:hAnsi="Arial" w:cs="Arial"/>
                <w:szCs w:val="21"/>
              </w:rPr>
              <w:lastRenderedPageBreak/>
              <w:t>Avoiding deep sedation: 56.6% (when the patient is unstable) and 76% (when the patient is stable).</w:t>
            </w:r>
          </w:p>
          <w:p w14:paraId="2F80DAB0" w14:textId="77777777" w:rsidR="000D4F1C" w:rsidRPr="007B1EFF" w:rsidRDefault="000D4F1C" w:rsidP="004A3414">
            <w:pPr>
              <w:rPr>
                <w:rFonts w:ascii="Arial" w:hAnsi="Arial" w:cs="Arial"/>
                <w:szCs w:val="21"/>
              </w:rPr>
            </w:pPr>
            <w:r w:rsidRPr="007B1EFF">
              <w:rPr>
                <w:rFonts w:ascii="Arial" w:hAnsi="Arial" w:cs="Arial"/>
                <w:szCs w:val="21"/>
              </w:rPr>
              <w:t>Evaluate daily whether the patient can be weaned from the ventilator: 67%.</w:t>
            </w:r>
          </w:p>
          <w:p w14:paraId="7D525213" w14:textId="77777777" w:rsidR="000D4F1C" w:rsidRPr="007B1EFF" w:rsidRDefault="000D4F1C" w:rsidP="004A3414">
            <w:pPr>
              <w:rPr>
                <w:rFonts w:ascii="Arial" w:hAnsi="Arial" w:cs="Arial"/>
                <w:szCs w:val="21"/>
              </w:rPr>
            </w:pPr>
            <w:r w:rsidRPr="007B1EFF">
              <w:rPr>
                <w:rFonts w:ascii="Arial" w:hAnsi="Arial" w:cs="Arial"/>
                <w:szCs w:val="21"/>
              </w:rPr>
              <w:t>Oral care at least once a day: 95%.</w:t>
            </w:r>
          </w:p>
          <w:p w14:paraId="5A238F53" w14:textId="77777777" w:rsidR="000D4F1C" w:rsidRPr="007B1EFF" w:rsidRDefault="000D4F1C" w:rsidP="004A3414">
            <w:pPr>
              <w:rPr>
                <w:rFonts w:ascii="Arial" w:hAnsi="Arial" w:cs="Arial"/>
                <w:szCs w:val="21"/>
              </w:rPr>
            </w:pPr>
            <w:r w:rsidRPr="007B1EFF">
              <w:rPr>
                <w:rFonts w:ascii="Arial" w:hAnsi="Arial" w:cs="Arial"/>
                <w:szCs w:val="21"/>
              </w:rPr>
              <w:t>Use of endotracheal tube with suction port above cuff: 69%.</w:t>
            </w:r>
          </w:p>
          <w:p w14:paraId="213E36B3" w14:textId="77777777" w:rsidR="000D4F1C" w:rsidRPr="007B1EFF" w:rsidRDefault="000D4F1C" w:rsidP="004A3414">
            <w:pPr>
              <w:rPr>
                <w:rFonts w:ascii="Arial" w:hAnsi="Arial" w:cs="Arial"/>
                <w:szCs w:val="21"/>
              </w:rPr>
            </w:pPr>
            <w:r w:rsidRPr="007B1EFF">
              <w:rPr>
                <w:rFonts w:ascii="Arial" w:hAnsi="Arial" w:cs="Arial"/>
                <w:szCs w:val="21"/>
              </w:rPr>
              <w:t>Use of closed suction catheter kit: 87%.</w:t>
            </w:r>
          </w:p>
          <w:p w14:paraId="6AC538CE" w14:textId="77777777" w:rsidR="000D4F1C" w:rsidRPr="007B1EFF" w:rsidRDefault="000D4F1C" w:rsidP="004A3414">
            <w:pPr>
              <w:rPr>
                <w:rFonts w:ascii="Arial" w:hAnsi="Arial" w:cs="Arial"/>
                <w:szCs w:val="21"/>
              </w:rPr>
            </w:pPr>
          </w:p>
          <w:p w14:paraId="2B21377D" w14:textId="77777777" w:rsidR="000D4F1C" w:rsidRPr="007B1EFF" w:rsidRDefault="000D4F1C" w:rsidP="004A3414">
            <w:pPr>
              <w:rPr>
                <w:rFonts w:ascii="Arial" w:hAnsi="Arial" w:cs="Arial"/>
                <w:szCs w:val="21"/>
              </w:rPr>
            </w:pPr>
            <w:r w:rsidRPr="007B1EFF">
              <w:rPr>
                <w:rFonts w:ascii="Arial" w:hAnsi="Arial" w:cs="Arial"/>
                <w:szCs w:val="21"/>
              </w:rPr>
              <w:t xml:space="preserve">  The implementation rate of each item varied from 55.5% to 95%, suggesting that the contents of VAP prevention implemented in each facility differed.</w:t>
            </w:r>
          </w:p>
          <w:p w14:paraId="345A8B9B" w14:textId="77777777" w:rsidR="000D4F1C" w:rsidRPr="007B1EFF" w:rsidRDefault="000D4F1C" w:rsidP="004A3414">
            <w:pPr>
              <w:rPr>
                <w:rFonts w:ascii="Arial" w:hAnsi="Arial" w:cs="Arial"/>
                <w:szCs w:val="21"/>
              </w:rPr>
            </w:pPr>
          </w:p>
          <w:p w14:paraId="10AA80F1" w14:textId="77777777" w:rsidR="000D4F1C" w:rsidRPr="007B1EFF" w:rsidRDefault="000D4F1C" w:rsidP="004A3414">
            <w:pPr>
              <w:rPr>
                <w:rFonts w:ascii="Arial" w:hAnsi="Arial" w:cs="Arial"/>
                <w:szCs w:val="21"/>
              </w:rPr>
            </w:pPr>
            <w:r w:rsidRPr="007B1EFF">
              <w:rPr>
                <w:rFonts w:ascii="Arial" w:hAnsi="Arial" w:cs="Arial"/>
                <w:szCs w:val="21"/>
              </w:rPr>
              <w:t>The recommended care bundle differs in each region and facility as described above.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2169E6" w14:textId="77777777" w:rsidR="000D4F1C" w:rsidRPr="007B1EFF" w:rsidRDefault="000D4F1C" w:rsidP="004A3414">
            <w:pPr>
              <w:rPr>
                <w:rFonts w:ascii="Arial" w:hAnsi="Arial" w:cs="Arial"/>
                <w:szCs w:val="21"/>
              </w:rPr>
            </w:pPr>
          </w:p>
        </w:tc>
      </w:tr>
      <w:tr w:rsidR="000D4F1C" w:rsidRPr="007B1EFF" w14:paraId="5CA568B3"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5B59AA38" w14:textId="77777777" w:rsidR="000D4F1C" w:rsidRPr="007B1EFF" w:rsidRDefault="000D4F1C" w:rsidP="004A3414">
            <w:pPr>
              <w:spacing w:after="280"/>
              <w:outlineLvl w:val="1"/>
              <w:rPr>
                <w:rFonts w:ascii="Arial" w:hAnsi="Arial" w:cs="Arial"/>
                <w:b/>
                <w:bCs/>
                <w:szCs w:val="21"/>
              </w:rPr>
            </w:pPr>
            <w:r w:rsidRPr="007B1EFF">
              <w:rPr>
                <w:rFonts w:ascii="Arial" w:hAnsi="Arial" w:cs="Arial"/>
                <w:b/>
                <w:bCs/>
                <w:color w:val="FFFFFF"/>
                <w:szCs w:val="21"/>
              </w:rPr>
              <w:lastRenderedPageBreak/>
              <w:t>Values</w:t>
            </w:r>
          </w:p>
          <w:p w14:paraId="19E40BCD" w14:textId="77777777" w:rsidR="000D4F1C" w:rsidRPr="007B1EFF" w:rsidRDefault="000D4F1C" w:rsidP="004A3414">
            <w:pPr>
              <w:rPr>
                <w:rFonts w:ascii="Arial" w:hAnsi="Arial" w:cs="Arial"/>
                <w:szCs w:val="21"/>
              </w:rPr>
            </w:pPr>
            <w:r w:rsidRPr="007B1EFF">
              <w:rPr>
                <w:rFonts w:ascii="Arial" w:hAnsi="Arial" w:cs="Arial"/>
                <w:color w:val="FFFFFF"/>
                <w:szCs w:val="21"/>
              </w:rPr>
              <w:t>Is there important uncertainty about or variability in how much people value the main outcomes?</w:t>
            </w:r>
          </w:p>
        </w:tc>
      </w:tr>
      <w:tr w:rsidR="000D4F1C" w:rsidRPr="007B1EFF" w14:paraId="2A6F2704"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AE81D4" w14:textId="77777777" w:rsidR="000D4F1C" w:rsidRPr="007B1EFF" w:rsidRDefault="000D4F1C" w:rsidP="004A3414">
            <w:pPr>
              <w:outlineLvl w:val="1"/>
              <w:rPr>
                <w:rFonts w:ascii="Arial" w:hAnsi="Arial" w:cs="Arial"/>
                <w:b/>
                <w:bCs/>
                <w:szCs w:val="21"/>
              </w:rPr>
            </w:pPr>
            <w:r w:rsidRPr="007B1EFF">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B783F2" w14:textId="77777777" w:rsidR="000D4F1C" w:rsidRPr="007B1EFF" w:rsidRDefault="000D4F1C" w:rsidP="004A3414">
            <w:pPr>
              <w:outlineLvl w:val="1"/>
              <w:rPr>
                <w:rFonts w:ascii="Arial" w:hAnsi="Arial" w:cs="Arial"/>
                <w:b/>
                <w:bCs/>
                <w:szCs w:val="21"/>
              </w:rPr>
            </w:pPr>
            <w:r w:rsidRPr="007B1EFF">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84DC444" w14:textId="77777777" w:rsidR="000D4F1C" w:rsidRPr="007B1EFF" w:rsidRDefault="00560F03" w:rsidP="004A3414">
            <w:pPr>
              <w:jc w:val="center"/>
              <w:outlineLvl w:val="1"/>
              <w:rPr>
                <w:rFonts w:ascii="Arial" w:hAnsi="Arial" w:cs="Arial"/>
                <w:b/>
                <w:bCs/>
                <w:szCs w:val="21"/>
              </w:rPr>
            </w:pPr>
            <w:sdt>
              <w:sdtPr>
                <w:rPr>
                  <w:rFonts w:ascii="Arial" w:eastAsia="MSPゴシック" w:hAnsi="Arial" w:cs="Arial"/>
                  <w:szCs w:val="21"/>
                </w:rPr>
                <w:tag w:val="goog_rdk_28"/>
                <w:id w:val="-1989778682"/>
              </w:sdtPr>
              <w:sdtEndPr/>
              <w:sdtContent>
                <w:r w:rsidR="000D4F1C" w:rsidRPr="007B1EFF">
                  <w:rPr>
                    <w:rFonts w:ascii="Arial" w:eastAsia="MSPゴシック" w:hAnsi="Arial" w:cs="Arial"/>
                    <w:smallCaps/>
                    <w:szCs w:val="21"/>
                  </w:rPr>
                  <w:t>ADDITIONAL CONSIDERATIONS</w:t>
                </w:r>
              </w:sdtContent>
            </w:sdt>
          </w:p>
        </w:tc>
      </w:tr>
      <w:tr w:rsidR="000D4F1C" w:rsidRPr="007B1EFF" w14:paraId="20A319F5"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3894C8"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○Important uncertainty or variability</w:t>
            </w:r>
          </w:p>
          <w:p w14:paraId="66B06557"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Possibly important uncertainty or variability</w:t>
            </w:r>
          </w:p>
          <w:p w14:paraId="182CACA6"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Probably no important uncertainty or variability</w:t>
            </w:r>
          </w:p>
          <w:p w14:paraId="04E82151" w14:textId="77777777" w:rsidR="000D4F1C" w:rsidRPr="007B1EFF" w:rsidRDefault="000D4F1C" w:rsidP="004A3414">
            <w:pPr>
              <w:rPr>
                <w:rFonts w:ascii="Arial" w:hAnsi="Arial" w:cs="Arial"/>
                <w:szCs w:val="21"/>
              </w:rPr>
            </w:pPr>
            <w:r w:rsidRPr="007B1EFF">
              <w:rPr>
                <w:rFonts w:ascii="Arial" w:eastAsia="MSPゴシック" w:hAnsi="Arial" w:cs="Arial"/>
                <w:szCs w:val="21"/>
              </w:rPr>
              <w:t>● No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52DF11" w14:textId="0195D4CA" w:rsidR="000D4F1C" w:rsidRPr="007B1EFF" w:rsidRDefault="000D4F1C" w:rsidP="004A3414">
            <w:pPr>
              <w:rPr>
                <w:rFonts w:ascii="Arial" w:hAnsi="Arial" w:cs="Arial"/>
                <w:szCs w:val="21"/>
              </w:rPr>
            </w:pPr>
            <w:r w:rsidRPr="007B1EFF">
              <w:rPr>
                <w:rFonts w:ascii="Arial" w:hAnsi="Arial" w:cs="Arial"/>
                <w:color w:val="000000"/>
                <w:szCs w:val="21"/>
              </w:rPr>
              <w:t xml:space="preserve">The primary outcomes were </w:t>
            </w:r>
            <w:r w:rsidR="00900F34">
              <w:rPr>
                <w:rFonts w:ascii="Arial" w:hAnsi="Arial" w:cs="Arial"/>
                <w:color w:val="000000"/>
                <w:szCs w:val="21"/>
              </w:rPr>
              <w:t>ICU mortalities</w:t>
            </w:r>
            <w:r w:rsidRPr="007B1EFF">
              <w:rPr>
                <w:rFonts w:ascii="Arial" w:hAnsi="Arial" w:cs="Arial"/>
                <w:color w:val="000000"/>
                <w:szCs w:val="21"/>
              </w:rPr>
              <w:t xml:space="preserve">, </w:t>
            </w:r>
            <w:r w:rsidR="00900F34">
              <w:rPr>
                <w:rFonts w:ascii="Arial" w:hAnsi="Arial" w:cs="Arial"/>
                <w:color w:val="000000"/>
                <w:szCs w:val="21"/>
              </w:rPr>
              <w:t>in-hospital mortalities</w:t>
            </w:r>
            <w:r w:rsidRPr="007B1EFF">
              <w:rPr>
                <w:rFonts w:ascii="Arial" w:hAnsi="Arial" w:cs="Arial"/>
                <w:color w:val="000000"/>
                <w:szCs w:val="21"/>
              </w:rPr>
              <w:t>, and the occurrence of PICS and VAP, all of which were judged to have “no” variation in magnitude of value.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446351" w14:textId="77777777" w:rsidR="000D4F1C" w:rsidRPr="007B1EFF" w:rsidRDefault="000D4F1C" w:rsidP="004A3414">
            <w:pPr>
              <w:spacing w:after="240"/>
              <w:rPr>
                <w:rFonts w:ascii="Arial" w:hAnsi="Arial" w:cs="Arial"/>
                <w:szCs w:val="21"/>
              </w:rPr>
            </w:pPr>
          </w:p>
        </w:tc>
      </w:tr>
      <w:tr w:rsidR="000D4F1C" w:rsidRPr="007B1EFF" w14:paraId="23BB8AB4"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2C27857A" w14:textId="77777777" w:rsidR="000D4F1C" w:rsidRPr="007B1EFF" w:rsidRDefault="000D4F1C" w:rsidP="004A3414">
            <w:pPr>
              <w:spacing w:after="280"/>
              <w:outlineLvl w:val="1"/>
              <w:rPr>
                <w:rFonts w:ascii="Arial" w:hAnsi="Arial" w:cs="Arial"/>
                <w:b/>
                <w:bCs/>
                <w:szCs w:val="21"/>
              </w:rPr>
            </w:pPr>
            <w:r w:rsidRPr="007B1EFF">
              <w:rPr>
                <w:rFonts w:ascii="Arial" w:hAnsi="Arial" w:cs="Arial"/>
                <w:b/>
                <w:bCs/>
                <w:color w:val="FFFFFF"/>
                <w:szCs w:val="21"/>
              </w:rPr>
              <w:t>Balance of effects</w:t>
            </w:r>
          </w:p>
          <w:p w14:paraId="03385903" w14:textId="77777777" w:rsidR="000D4F1C" w:rsidRPr="007B1EFF" w:rsidRDefault="000D4F1C" w:rsidP="004A3414">
            <w:pPr>
              <w:rPr>
                <w:rFonts w:ascii="Arial" w:hAnsi="Arial" w:cs="Arial"/>
                <w:szCs w:val="21"/>
              </w:rPr>
            </w:pPr>
            <w:r w:rsidRPr="007B1EFF">
              <w:rPr>
                <w:rFonts w:ascii="Arial" w:hAnsi="Arial" w:cs="Arial"/>
                <w:color w:val="FFFFFF"/>
                <w:szCs w:val="21"/>
              </w:rPr>
              <w:t>Does the balance between desirable and undesirable effects favor the intervention or the comparison?</w:t>
            </w:r>
          </w:p>
        </w:tc>
      </w:tr>
      <w:tr w:rsidR="000D4F1C" w:rsidRPr="007B1EFF" w14:paraId="071C33CB"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C4E139" w14:textId="77777777" w:rsidR="000D4F1C" w:rsidRPr="007B1EFF" w:rsidRDefault="000D4F1C" w:rsidP="004A3414">
            <w:pPr>
              <w:outlineLvl w:val="1"/>
              <w:rPr>
                <w:rFonts w:ascii="Arial" w:hAnsi="Arial" w:cs="Arial"/>
                <w:b/>
                <w:bCs/>
                <w:szCs w:val="21"/>
              </w:rPr>
            </w:pPr>
            <w:r w:rsidRPr="007B1EFF">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0143A3" w14:textId="77777777" w:rsidR="000D4F1C" w:rsidRPr="007B1EFF" w:rsidRDefault="000D4F1C" w:rsidP="004A3414">
            <w:pPr>
              <w:outlineLvl w:val="1"/>
              <w:rPr>
                <w:rFonts w:ascii="Arial" w:hAnsi="Arial" w:cs="Arial"/>
                <w:b/>
                <w:bCs/>
                <w:szCs w:val="21"/>
              </w:rPr>
            </w:pPr>
            <w:r w:rsidRPr="007B1EFF">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8CAED7" w14:textId="77777777" w:rsidR="000D4F1C" w:rsidRPr="007B1EFF" w:rsidRDefault="00560F03" w:rsidP="004A3414">
            <w:pPr>
              <w:outlineLvl w:val="1"/>
              <w:rPr>
                <w:rFonts w:ascii="Arial" w:hAnsi="Arial" w:cs="Arial"/>
                <w:b/>
                <w:bCs/>
                <w:szCs w:val="21"/>
              </w:rPr>
            </w:pPr>
            <w:sdt>
              <w:sdtPr>
                <w:rPr>
                  <w:rFonts w:ascii="Arial" w:eastAsia="MSPゴシック" w:hAnsi="Arial" w:cs="Arial"/>
                  <w:szCs w:val="21"/>
                </w:rPr>
                <w:tag w:val="goog_rdk_28"/>
                <w:id w:val="1075011116"/>
              </w:sdtPr>
              <w:sdtEndPr/>
              <w:sdtContent>
                <w:r w:rsidR="000D4F1C" w:rsidRPr="007B1EFF">
                  <w:rPr>
                    <w:rFonts w:ascii="Arial" w:eastAsia="MSPゴシック" w:hAnsi="Arial" w:cs="Arial"/>
                    <w:smallCaps/>
                    <w:szCs w:val="21"/>
                  </w:rPr>
                  <w:t>ADDITIONAL CONSIDERATIONS</w:t>
                </w:r>
              </w:sdtContent>
            </w:sdt>
          </w:p>
        </w:tc>
      </w:tr>
      <w:tr w:rsidR="000D4F1C" w:rsidRPr="007B1EFF" w14:paraId="07E27743" w14:textId="77777777" w:rsidTr="004A3414">
        <w:trPr>
          <w:trHeight w:val="33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FFBA35F"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lastRenderedPageBreak/>
              <w:t>○ Favors the comparison</w:t>
            </w:r>
          </w:p>
          <w:p w14:paraId="53B76F4B"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○Probably favors the comparison</w:t>
            </w:r>
          </w:p>
          <w:p w14:paraId="3F356CC8"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Does not favor either the intervention or the comparison</w:t>
            </w:r>
          </w:p>
          <w:p w14:paraId="7F9B1B01"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Probably favors the intervention</w:t>
            </w:r>
          </w:p>
          <w:p w14:paraId="7C67FA35"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○Favors the intervention</w:t>
            </w:r>
          </w:p>
          <w:p w14:paraId="3BF6C568"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Varies</w:t>
            </w:r>
          </w:p>
          <w:p w14:paraId="04FFEDE4" w14:textId="77777777" w:rsidR="000D4F1C" w:rsidRPr="007B1EFF" w:rsidRDefault="000D4F1C" w:rsidP="004A3414">
            <w:pPr>
              <w:rPr>
                <w:rFonts w:ascii="Arial" w:hAnsi="Arial" w:cs="Arial"/>
                <w:szCs w:val="21"/>
              </w:rPr>
            </w:pPr>
            <w:r w:rsidRPr="007B1EFF">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5605C3" w14:textId="77777777" w:rsidR="000D4F1C" w:rsidRPr="007B1EFF" w:rsidRDefault="000D4F1C" w:rsidP="004A3414">
            <w:pPr>
              <w:rPr>
                <w:rFonts w:ascii="Arial" w:hAnsi="Arial" w:cs="Arial"/>
                <w:szCs w:val="21"/>
              </w:rPr>
            </w:pPr>
            <w:r w:rsidRPr="007B1EFF">
              <w:rPr>
                <w:rFonts w:ascii="Arial" w:hAnsi="Arial" w:cs="Arial"/>
                <w:szCs w:val="21"/>
              </w:rPr>
              <w:t>Although we established abnormal tracheal tube position and obstruction and blood pressure fluctuations as predicted harms, we judged that the predicted harms were “small” because we could not find studies that examined these items. Therefore, we judged that the balance between desirable and undesirable effects was “probably in favor of the intervention.”</w:t>
            </w:r>
          </w:p>
          <w:p w14:paraId="2428040D" w14:textId="77777777" w:rsidR="000D4F1C" w:rsidRPr="007B1EFF"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302404" w14:textId="77777777" w:rsidR="000D4F1C" w:rsidRPr="007B1EFF" w:rsidRDefault="000D4F1C" w:rsidP="004A3414">
            <w:pPr>
              <w:spacing w:after="240"/>
              <w:rPr>
                <w:rFonts w:ascii="Arial" w:hAnsi="Arial" w:cs="Arial"/>
                <w:szCs w:val="21"/>
              </w:rPr>
            </w:pPr>
          </w:p>
        </w:tc>
      </w:tr>
      <w:tr w:rsidR="000D4F1C" w:rsidRPr="007B1EFF" w14:paraId="3C526CAC"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1605F599" w14:textId="77777777" w:rsidR="000D4F1C" w:rsidRPr="007B1EFF" w:rsidRDefault="000D4F1C" w:rsidP="004A3414">
            <w:pPr>
              <w:spacing w:after="280"/>
              <w:outlineLvl w:val="1"/>
              <w:rPr>
                <w:rFonts w:ascii="Arial" w:hAnsi="Arial" w:cs="Arial"/>
                <w:b/>
                <w:bCs/>
                <w:szCs w:val="21"/>
              </w:rPr>
            </w:pPr>
            <w:r w:rsidRPr="007B1EFF">
              <w:rPr>
                <w:rFonts w:ascii="Arial" w:hAnsi="Arial" w:cs="Arial"/>
                <w:b/>
                <w:bCs/>
                <w:color w:val="FFFFFF"/>
                <w:szCs w:val="21"/>
              </w:rPr>
              <w:t>Acceptability</w:t>
            </w:r>
          </w:p>
          <w:p w14:paraId="7DABA128" w14:textId="77777777" w:rsidR="000D4F1C" w:rsidRPr="007B1EFF" w:rsidRDefault="000D4F1C" w:rsidP="004A3414">
            <w:pPr>
              <w:rPr>
                <w:rFonts w:ascii="Arial" w:hAnsi="Arial" w:cs="Arial"/>
                <w:szCs w:val="21"/>
              </w:rPr>
            </w:pPr>
            <w:r w:rsidRPr="007B1EFF">
              <w:rPr>
                <w:rFonts w:ascii="Arial" w:hAnsi="Arial" w:cs="Arial"/>
                <w:color w:val="FFFFFF"/>
                <w:szCs w:val="21"/>
              </w:rPr>
              <w:t>Is the intervention acceptable to key stakeholders?</w:t>
            </w:r>
          </w:p>
        </w:tc>
      </w:tr>
      <w:tr w:rsidR="000D4F1C" w:rsidRPr="007B1EFF" w14:paraId="57437E7E"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1FE71D" w14:textId="77777777" w:rsidR="000D4F1C" w:rsidRPr="007B1EFF" w:rsidRDefault="000D4F1C" w:rsidP="004A3414">
            <w:pPr>
              <w:outlineLvl w:val="1"/>
              <w:rPr>
                <w:rFonts w:ascii="Arial" w:hAnsi="Arial" w:cs="Arial"/>
                <w:b/>
                <w:bCs/>
                <w:szCs w:val="21"/>
              </w:rPr>
            </w:pPr>
            <w:r w:rsidRPr="007B1EFF">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F21B33" w14:textId="77777777" w:rsidR="000D4F1C" w:rsidRPr="007B1EFF" w:rsidRDefault="000D4F1C" w:rsidP="004A3414">
            <w:pPr>
              <w:outlineLvl w:val="1"/>
              <w:rPr>
                <w:rFonts w:ascii="Arial" w:hAnsi="Arial" w:cs="Arial"/>
                <w:b/>
                <w:bCs/>
                <w:szCs w:val="21"/>
              </w:rPr>
            </w:pPr>
            <w:r w:rsidRPr="007B1EFF">
              <w:rPr>
                <w:rFonts w:ascii="Arial" w:hAnsi="Arial" w:cs="Arial"/>
                <w:b/>
                <w:bCs/>
                <w:color w:val="000000"/>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0A614D" w14:textId="77777777" w:rsidR="000D4F1C" w:rsidRPr="007B1EFF" w:rsidRDefault="00560F03" w:rsidP="004A3414">
            <w:pPr>
              <w:outlineLvl w:val="1"/>
              <w:rPr>
                <w:rFonts w:ascii="Arial" w:hAnsi="Arial" w:cs="Arial"/>
                <w:b/>
                <w:bCs/>
                <w:szCs w:val="21"/>
              </w:rPr>
            </w:pPr>
            <w:sdt>
              <w:sdtPr>
                <w:rPr>
                  <w:rFonts w:ascii="Arial" w:eastAsia="MSPゴシック" w:hAnsi="Arial" w:cs="Arial"/>
                  <w:szCs w:val="21"/>
                </w:rPr>
                <w:tag w:val="goog_rdk_28"/>
                <w:id w:val="318230325"/>
              </w:sdtPr>
              <w:sdtEndPr/>
              <w:sdtContent>
                <w:r w:rsidR="000D4F1C" w:rsidRPr="007B1EFF">
                  <w:rPr>
                    <w:rFonts w:ascii="Arial" w:eastAsia="MSPゴシック" w:hAnsi="Arial" w:cs="Arial"/>
                    <w:smallCaps/>
                    <w:szCs w:val="21"/>
                  </w:rPr>
                  <w:t>ADDITIONAL CONSIDERATIONS</w:t>
                </w:r>
              </w:sdtContent>
            </w:sdt>
          </w:p>
        </w:tc>
      </w:tr>
      <w:tr w:rsidR="000D4F1C" w:rsidRPr="007B1EFF" w14:paraId="1F538881"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589877"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No</w:t>
            </w:r>
          </w:p>
          <w:p w14:paraId="08DDEE44"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Probably no</w:t>
            </w:r>
          </w:p>
          <w:p w14:paraId="450A62CC"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Probably yes</w:t>
            </w:r>
          </w:p>
          <w:p w14:paraId="3A7CF983"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Yes</w:t>
            </w:r>
          </w:p>
          <w:p w14:paraId="677CE26A"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Varies</w:t>
            </w:r>
          </w:p>
          <w:p w14:paraId="3D06F5D1" w14:textId="77777777" w:rsidR="000D4F1C" w:rsidRPr="007B1EFF" w:rsidRDefault="000D4F1C" w:rsidP="004A3414">
            <w:pPr>
              <w:rPr>
                <w:rFonts w:ascii="Arial" w:hAnsi="Arial" w:cs="Arial"/>
                <w:szCs w:val="21"/>
              </w:rPr>
            </w:pPr>
            <w:r w:rsidRPr="007B1EFF">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112FB0" w14:textId="77777777" w:rsidR="000D4F1C" w:rsidRPr="007B1EFF" w:rsidRDefault="000D4F1C" w:rsidP="004A3414">
            <w:pPr>
              <w:rPr>
                <w:rFonts w:ascii="Arial" w:hAnsi="Arial" w:cs="Arial"/>
                <w:szCs w:val="21"/>
              </w:rPr>
            </w:pPr>
            <w:r w:rsidRPr="007B1EFF">
              <w:rPr>
                <w:rFonts w:ascii="Arial" w:hAnsi="Arial" w:cs="Arial"/>
                <w:color w:val="000000"/>
                <w:szCs w:val="21"/>
              </w:rPr>
              <w:t xml:space="preserve">The VAP prevention bundle was judged to be “acceptable” to key stakeholders because it is widespread nationwide and addressed in Japan’s National Joint Action on Medical Safety </w:t>
            </w:r>
            <w:r w:rsidRPr="007B1EFF">
              <w:rPr>
                <w:rFonts w:ascii="Arial" w:hAnsi="Arial" w:cs="Arial"/>
                <w:color w:val="000000"/>
                <w:szCs w:val="21"/>
                <w:vertAlign w:val="superscript"/>
              </w:rPr>
              <w:t>7)</w:t>
            </w:r>
            <w:r w:rsidRPr="007B1EFF">
              <w:rPr>
                <w:rFonts w:ascii="Arial" w:hAnsi="Arial" w:cs="Arial"/>
                <w:color w:val="000000"/>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5F47D4" w14:textId="77777777" w:rsidR="000D4F1C" w:rsidRPr="007B1EFF" w:rsidRDefault="000D4F1C" w:rsidP="004A3414">
            <w:pPr>
              <w:spacing w:after="240"/>
              <w:rPr>
                <w:rFonts w:ascii="Arial" w:hAnsi="Arial" w:cs="Arial"/>
                <w:szCs w:val="21"/>
              </w:rPr>
            </w:pPr>
          </w:p>
        </w:tc>
      </w:tr>
      <w:tr w:rsidR="000D4F1C" w:rsidRPr="007B1EFF" w14:paraId="65EE87CF" w14:textId="77777777" w:rsidTr="004A3414">
        <w:tc>
          <w:tcPr>
            <w:tcW w:w="0" w:type="auto"/>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hideMark/>
          </w:tcPr>
          <w:p w14:paraId="62A87356" w14:textId="77777777" w:rsidR="000D4F1C" w:rsidRPr="007B1EFF" w:rsidRDefault="000D4F1C" w:rsidP="004A3414">
            <w:pPr>
              <w:spacing w:after="280"/>
              <w:outlineLvl w:val="1"/>
              <w:rPr>
                <w:rFonts w:ascii="Arial" w:hAnsi="Arial" w:cs="Arial"/>
                <w:b/>
                <w:bCs/>
                <w:szCs w:val="21"/>
              </w:rPr>
            </w:pPr>
            <w:r w:rsidRPr="007B1EFF">
              <w:rPr>
                <w:rFonts w:ascii="Arial" w:hAnsi="Arial" w:cs="Arial"/>
                <w:b/>
                <w:bCs/>
                <w:color w:val="FFFFFF"/>
                <w:szCs w:val="21"/>
              </w:rPr>
              <w:t>Feasibility</w:t>
            </w:r>
          </w:p>
          <w:p w14:paraId="735D861A" w14:textId="77777777" w:rsidR="000D4F1C" w:rsidRPr="007B1EFF" w:rsidRDefault="000D4F1C" w:rsidP="004A3414">
            <w:pPr>
              <w:rPr>
                <w:rFonts w:ascii="Arial" w:hAnsi="Arial" w:cs="Arial"/>
                <w:szCs w:val="21"/>
              </w:rPr>
            </w:pPr>
            <w:r w:rsidRPr="007B1EFF">
              <w:rPr>
                <w:rFonts w:ascii="Arial" w:hAnsi="Arial" w:cs="Arial"/>
                <w:color w:val="FFFFFF"/>
                <w:szCs w:val="21"/>
              </w:rPr>
              <w:t>Is the intervention feasible to implement?</w:t>
            </w:r>
          </w:p>
        </w:tc>
      </w:tr>
      <w:tr w:rsidR="000D4F1C" w:rsidRPr="007B1EFF" w14:paraId="194A0720"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DCED7D" w14:textId="77777777" w:rsidR="000D4F1C" w:rsidRPr="007B1EFF" w:rsidRDefault="000D4F1C" w:rsidP="004A3414">
            <w:pPr>
              <w:outlineLvl w:val="1"/>
              <w:rPr>
                <w:rFonts w:ascii="Arial" w:hAnsi="Arial" w:cs="Arial"/>
                <w:b/>
                <w:bCs/>
                <w:szCs w:val="21"/>
              </w:rPr>
            </w:pPr>
            <w:r w:rsidRPr="007B1EFF">
              <w:rPr>
                <w:rFonts w:ascii="Arial" w:hAnsi="Arial" w:cs="Arial"/>
                <w:b/>
                <w:bCs/>
                <w:szCs w:val="21"/>
              </w:rPr>
              <w:t>Judgment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8F8D5B" w14:textId="77777777" w:rsidR="000D4F1C" w:rsidRPr="007B1EFF" w:rsidRDefault="000D4F1C" w:rsidP="004A3414">
            <w:pPr>
              <w:outlineLvl w:val="1"/>
              <w:rPr>
                <w:rFonts w:ascii="Arial" w:hAnsi="Arial" w:cs="Arial"/>
                <w:b/>
                <w:bCs/>
                <w:szCs w:val="21"/>
              </w:rPr>
            </w:pPr>
            <w:r w:rsidRPr="007B1EFF">
              <w:rPr>
                <w:rFonts w:ascii="Arial" w:hAnsi="Arial" w:cs="Arial"/>
                <w:b/>
                <w:bCs/>
                <w:szCs w:val="21"/>
              </w:rPr>
              <w:t>Research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2EB7B3" w14:textId="77777777" w:rsidR="000D4F1C" w:rsidRPr="007B1EFF" w:rsidRDefault="00560F03" w:rsidP="004A3414">
            <w:pPr>
              <w:outlineLvl w:val="1"/>
              <w:rPr>
                <w:rFonts w:ascii="Arial" w:hAnsi="Arial" w:cs="Arial"/>
                <w:b/>
                <w:bCs/>
                <w:szCs w:val="21"/>
              </w:rPr>
            </w:pPr>
            <w:sdt>
              <w:sdtPr>
                <w:rPr>
                  <w:rFonts w:ascii="Arial" w:eastAsia="MSPゴシック" w:hAnsi="Arial" w:cs="Arial"/>
                  <w:szCs w:val="21"/>
                </w:rPr>
                <w:tag w:val="goog_rdk_28"/>
                <w:id w:val="-1832441604"/>
              </w:sdtPr>
              <w:sdtEndPr/>
              <w:sdtContent>
                <w:r w:rsidR="000D4F1C" w:rsidRPr="007B1EFF">
                  <w:rPr>
                    <w:rFonts w:ascii="Arial" w:eastAsia="MSPゴシック" w:hAnsi="Arial" w:cs="Arial"/>
                    <w:smallCaps/>
                    <w:szCs w:val="21"/>
                  </w:rPr>
                  <w:t>ADDITIONAL CONSIDERATIONS</w:t>
                </w:r>
              </w:sdtContent>
            </w:sdt>
          </w:p>
        </w:tc>
      </w:tr>
      <w:tr w:rsidR="000D4F1C" w:rsidRPr="007B1EFF" w14:paraId="2BCD20CB" w14:textId="77777777" w:rsidTr="004A34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80019D6"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No</w:t>
            </w:r>
          </w:p>
          <w:p w14:paraId="46EBFDF5"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Probably no</w:t>
            </w:r>
          </w:p>
          <w:p w14:paraId="667A8A53"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Probably yes</w:t>
            </w:r>
          </w:p>
          <w:p w14:paraId="061988B1"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Yes</w:t>
            </w:r>
          </w:p>
          <w:p w14:paraId="1C9DAF6A" w14:textId="77777777" w:rsidR="000D4F1C" w:rsidRPr="007B1EFF" w:rsidRDefault="000D4F1C" w:rsidP="004A3414">
            <w:pPr>
              <w:rPr>
                <w:rFonts w:ascii="Arial" w:eastAsia="MSPゴシック" w:hAnsi="Arial" w:cs="Arial"/>
                <w:szCs w:val="21"/>
              </w:rPr>
            </w:pPr>
            <w:r w:rsidRPr="007B1EFF">
              <w:rPr>
                <w:rFonts w:ascii="Arial" w:eastAsia="MSPゴシック" w:hAnsi="Arial" w:cs="Arial"/>
                <w:szCs w:val="21"/>
              </w:rPr>
              <w:t>○ Varies</w:t>
            </w:r>
          </w:p>
          <w:p w14:paraId="685F496D" w14:textId="77777777" w:rsidR="000D4F1C" w:rsidRPr="007B1EFF" w:rsidRDefault="000D4F1C" w:rsidP="004A3414">
            <w:pPr>
              <w:rPr>
                <w:rFonts w:ascii="Arial" w:hAnsi="Arial" w:cs="Arial"/>
                <w:szCs w:val="21"/>
              </w:rPr>
            </w:pPr>
            <w:r w:rsidRPr="007B1EFF">
              <w:rPr>
                <w:rFonts w:ascii="Arial" w:eastAsia="MSPゴシック" w:hAnsi="Arial" w:cs="Arial"/>
                <w:szCs w:val="21"/>
              </w:rPr>
              <w:t>○ Do not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A90C539" w14:textId="77777777" w:rsidR="000D4F1C" w:rsidRPr="007B1EFF" w:rsidRDefault="000D4F1C" w:rsidP="004A3414">
            <w:pPr>
              <w:ind w:firstLine="160"/>
              <w:rPr>
                <w:rFonts w:ascii="Arial" w:hAnsi="Arial" w:cs="Arial"/>
                <w:szCs w:val="21"/>
              </w:rPr>
            </w:pPr>
            <w:r w:rsidRPr="007B1EFF">
              <w:rPr>
                <w:rFonts w:ascii="Arial" w:hAnsi="Arial" w:cs="Arial"/>
                <w:szCs w:val="21"/>
              </w:rPr>
              <w:t>Many facilities are already implementing this in their daily clinical practice, so it seems feasible. However, the VAP prevention bundle content needs to be formulated after considering what can be implemented at each facility.</w:t>
            </w:r>
          </w:p>
          <w:p w14:paraId="0EEAE165" w14:textId="77777777" w:rsidR="000D4F1C" w:rsidRPr="007B1EFF" w:rsidRDefault="000D4F1C" w:rsidP="004A3414">
            <w:pPr>
              <w:ind w:firstLine="160"/>
              <w:rPr>
                <w:rFonts w:ascii="Arial" w:hAnsi="Arial" w:cs="Arial"/>
                <w:szCs w:val="21"/>
              </w:rPr>
            </w:pPr>
            <w:r w:rsidRPr="007B1EFF">
              <w:rPr>
                <w:rFonts w:ascii="Arial" w:hAnsi="Arial" w:cs="Arial"/>
                <w:szCs w:val="21"/>
              </w:rPr>
              <w:t>For example, oral care using chlorhexidine, which is used overseas, is a 2% chlorhexidine formulation, and its use is not approved in Japan due to concerns about anaphylactic shock.</w:t>
            </w:r>
          </w:p>
          <w:p w14:paraId="63D59051" w14:textId="77777777" w:rsidR="000D4F1C" w:rsidRPr="007B1EFF" w:rsidRDefault="000D4F1C" w:rsidP="004A3414">
            <w:pPr>
              <w:ind w:firstLine="160"/>
              <w:rPr>
                <w:rFonts w:ascii="Arial" w:hAnsi="Arial" w:cs="Arial"/>
                <w:szCs w:val="21"/>
              </w:rPr>
            </w:pPr>
            <w:r w:rsidRPr="007B1EFF">
              <w:rPr>
                <w:rFonts w:ascii="Arial" w:hAnsi="Arial" w:cs="Arial"/>
                <w:szCs w:val="21"/>
              </w:rPr>
              <w:t xml:space="preserve">It has also been pointed out that there is insufficient consideration </w:t>
            </w:r>
            <w:r w:rsidRPr="007B1EFF">
              <w:rPr>
                <w:rFonts w:ascii="Arial" w:hAnsi="Arial" w:cs="Arial"/>
                <w:szCs w:val="21"/>
              </w:rPr>
              <w:lastRenderedPageBreak/>
              <w:t xml:space="preserve">of bundle compliance, and appropriate education for medical staff is necessary </w:t>
            </w:r>
            <w:r w:rsidRPr="007B1EFF">
              <w:rPr>
                <w:rFonts w:ascii="Arial" w:hAnsi="Arial" w:cs="Arial"/>
                <w:szCs w:val="21"/>
                <w:vertAlign w:val="superscript"/>
              </w:rPr>
              <w:t>8)</w:t>
            </w:r>
            <w:r w:rsidRPr="007B1EFF">
              <w:rPr>
                <w:rFonts w:ascii="Arial" w:hAnsi="Arial" w:cs="Arial"/>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0E6F36" w14:textId="77777777" w:rsidR="000D4F1C" w:rsidRPr="007B1EFF" w:rsidRDefault="000D4F1C" w:rsidP="004A3414">
            <w:pPr>
              <w:spacing w:after="240"/>
              <w:rPr>
                <w:rFonts w:ascii="Arial" w:hAnsi="Arial" w:cs="Arial"/>
                <w:szCs w:val="21"/>
              </w:rPr>
            </w:pPr>
          </w:p>
        </w:tc>
      </w:tr>
    </w:tbl>
    <w:p w14:paraId="776FCBBB" w14:textId="77777777" w:rsidR="000D4F1C" w:rsidRPr="007B1EFF" w:rsidRDefault="000D4F1C" w:rsidP="004A3414">
      <w:pPr>
        <w:spacing w:before="280" w:after="280"/>
        <w:outlineLvl w:val="0"/>
        <w:rPr>
          <w:rFonts w:ascii="Arial" w:hAnsi="Arial" w:cs="Arial"/>
          <w:b/>
          <w:bCs/>
          <w:color w:val="000000"/>
          <w:kern w:val="36"/>
          <w:sz w:val="28"/>
          <w:szCs w:val="28"/>
        </w:rPr>
      </w:pPr>
      <w:r w:rsidRPr="007B1EFF">
        <w:rPr>
          <w:rFonts w:ascii="Arial" w:hAnsi="Arial" w:cs="Arial"/>
          <w:b/>
          <w:bCs/>
          <w:color w:val="000000"/>
          <w:kern w:val="36"/>
          <w:sz w:val="28"/>
          <w:szCs w:val="28"/>
        </w:rPr>
        <w:t>Summary of Judgment</w:t>
      </w:r>
    </w:p>
    <w:tbl>
      <w:tblPr>
        <w:tblW w:w="0" w:type="auto"/>
        <w:tblCellMar>
          <w:top w:w="15" w:type="dxa"/>
          <w:left w:w="15" w:type="dxa"/>
          <w:bottom w:w="15" w:type="dxa"/>
          <w:right w:w="15" w:type="dxa"/>
        </w:tblCellMar>
        <w:tblLook w:val="04A0" w:firstRow="1" w:lastRow="0" w:firstColumn="1" w:lastColumn="0" w:noHBand="0" w:noVBand="1"/>
      </w:tblPr>
      <w:tblGrid>
        <w:gridCol w:w="1880"/>
        <w:gridCol w:w="1371"/>
        <w:gridCol w:w="1426"/>
        <w:gridCol w:w="1504"/>
        <w:gridCol w:w="1393"/>
        <w:gridCol w:w="1305"/>
        <w:gridCol w:w="730"/>
        <w:gridCol w:w="849"/>
      </w:tblGrid>
      <w:tr w:rsidR="000D4F1C" w:rsidRPr="007B1EFF" w14:paraId="6786B172" w14:textId="77777777" w:rsidTr="004A3414">
        <w:tc>
          <w:tcPr>
            <w:tcW w:w="0" w:type="auto"/>
            <w:tcBorders>
              <w:bottom w:val="single" w:sz="6" w:space="0" w:color="000000"/>
              <w:right w:val="single" w:sz="6" w:space="0" w:color="000000"/>
            </w:tcBorders>
            <w:tcMar>
              <w:top w:w="75" w:type="dxa"/>
              <w:left w:w="75" w:type="dxa"/>
              <w:bottom w:w="75" w:type="dxa"/>
              <w:right w:w="75" w:type="dxa"/>
            </w:tcMar>
            <w:vAlign w:val="center"/>
            <w:hideMark/>
          </w:tcPr>
          <w:p w14:paraId="16E7C9C9" w14:textId="77777777" w:rsidR="000D4F1C" w:rsidRPr="007B1EFF" w:rsidRDefault="000D4F1C" w:rsidP="004A3414">
            <w:pPr>
              <w:rPr>
                <w:rFonts w:ascii="Arial" w:hAnsi="Arial" w:cs="Arial"/>
                <w:szCs w:val="21"/>
              </w:rPr>
            </w:pPr>
          </w:p>
        </w:tc>
        <w:tc>
          <w:tcPr>
            <w:tcW w:w="0" w:type="auto"/>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5534D971" w14:textId="77777777" w:rsidR="000D4F1C" w:rsidRPr="007B1EFF" w:rsidRDefault="000D4F1C" w:rsidP="004A3414">
            <w:pPr>
              <w:jc w:val="center"/>
              <w:rPr>
                <w:rFonts w:ascii="Arial" w:hAnsi="Arial" w:cs="Arial"/>
                <w:szCs w:val="21"/>
              </w:rPr>
            </w:pPr>
            <w:r w:rsidRPr="007B1EFF">
              <w:rPr>
                <w:rFonts w:ascii="Arial" w:hAnsi="Arial" w:cs="Arial"/>
                <w:color w:val="FFFFFF" w:themeColor="background1"/>
                <w:szCs w:val="21"/>
              </w:rPr>
              <w:t>Judgment</w:t>
            </w:r>
          </w:p>
        </w:tc>
      </w:tr>
      <w:tr w:rsidR="000D4F1C" w:rsidRPr="007B1EFF" w14:paraId="2F7C4516"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355243BF" w14:textId="77777777" w:rsidR="000D4F1C" w:rsidRPr="007B1EFF" w:rsidRDefault="000D4F1C" w:rsidP="004A3414">
            <w:pPr>
              <w:jc w:val="center"/>
              <w:rPr>
                <w:rFonts w:ascii="Arial" w:hAnsi="Arial" w:cs="Arial"/>
                <w:szCs w:val="21"/>
              </w:rPr>
            </w:pPr>
            <w:r w:rsidRPr="007B1EFF">
              <w:rPr>
                <w:rFonts w:ascii="Arial" w:hAnsi="Arial" w:cs="Arial"/>
                <w:b/>
                <w:bCs/>
                <w:color w:val="FFFFFF"/>
                <w:szCs w:val="21"/>
              </w:rPr>
              <w:t>PROBLEM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FDCE5B" w14:textId="77777777" w:rsidR="000D4F1C" w:rsidRPr="007B1EFF" w:rsidRDefault="000D4F1C" w:rsidP="004A3414">
            <w:pPr>
              <w:jc w:val="center"/>
              <w:rPr>
                <w:rFonts w:ascii="Arial" w:hAnsi="Arial" w:cs="Arial"/>
                <w:szCs w:val="21"/>
              </w:rPr>
            </w:pPr>
            <w:r w:rsidRPr="007B1EFF">
              <w:rPr>
                <w:rFonts w:ascii="Arial" w:hAnsi="Arial" w:cs="Arial"/>
                <w:color w:val="AEAAAA" w:themeColor="background2" w:themeShade="BF"/>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E235FA" w14:textId="77777777" w:rsidR="000D4F1C" w:rsidRPr="007B1EFF" w:rsidRDefault="000D4F1C" w:rsidP="004A3414">
            <w:pPr>
              <w:jc w:val="center"/>
              <w:rPr>
                <w:rFonts w:ascii="Arial" w:hAnsi="Arial" w:cs="Arial"/>
                <w:szCs w:val="21"/>
              </w:rPr>
            </w:pPr>
            <w:r w:rsidRPr="007B1EFF">
              <w:rPr>
                <w:rFonts w:ascii="Arial" w:hAnsi="Arial" w:cs="Arial"/>
                <w:color w:val="AEAAAA"/>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3D8526" w14:textId="77777777" w:rsidR="000D4F1C" w:rsidRPr="007B1EFF" w:rsidRDefault="000D4F1C" w:rsidP="004A3414">
            <w:pPr>
              <w:jc w:val="center"/>
              <w:rPr>
                <w:rFonts w:ascii="Arial" w:hAnsi="Arial" w:cs="Arial"/>
                <w:szCs w:val="21"/>
              </w:rPr>
            </w:pPr>
            <w:r w:rsidRPr="007B1EFF">
              <w:rPr>
                <w:rFonts w:ascii="Arial" w:hAnsi="Arial" w:cs="Arial"/>
                <w:color w:val="AEAAAA" w:themeColor="background2" w:themeShade="BF"/>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29C7AB" w14:textId="77777777" w:rsidR="000D4F1C" w:rsidRPr="007B1EFF" w:rsidRDefault="000D4F1C" w:rsidP="004A3414">
            <w:pPr>
              <w:jc w:val="center"/>
              <w:rPr>
                <w:rFonts w:ascii="Arial" w:hAnsi="Arial" w:cs="Arial"/>
                <w:szCs w:val="21"/>
              </w:rPr>
            </w:pPr>
            <w:r w:rsidRPr="007B1EFF">
              <w:rPr>
                <w:rFonts w:ascii="Arial" w:hAnsi="Arial" w:cs="Arial"/>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5BDD9BD3" w14:textId="77777777" w:rsidR="000D4F1C" w:rsidRPr="007B1EFF"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AFCA0A" w14:textId="77777777" w:rsidR="000D4F1C" w:rsidRPr="007B1EFF" w:rsidRDefault="000D4F1C" w:rsidP="004A3414">
            <w:pPr>
              <w:jc w:val="center"/>
              <w:rPr>
                <w:rFonts w:ascii="Arial" w:hAnsi="Arial" w:cs="Arial"/>
                <w:szCs w:val="21"/>
              </w:rPr>
            </w:pPr>
            <w:r w:rsidRPr="007B1EFF">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E6BA0C" w14:textId="77777777" w:rsidR="000D4F1C" w:rsidRPr="007B1EFF" w:rsidRDefault="000D4F1C" w:rsidP="004A3414">
            <w:pPr>
              <w:jc w:val="center"/>
              <w:rPr>
                <w:rFonts w:ascii="Arial" w:hAnsi="Arial" w:cs="Arial"/>
                <w:szCs w:val="21"/>
              </w:rPr>
            </w:pPr>
            <w:r w:rsidRPr="007B1EFF">
              <w:rPr>
                <w:rFonts w:ascii="Arial" w:eastAsia="MSPゴシック" w:hAnsi="Arial" w:cs="Arial"/>
                <w:color w:val="AEAAAA"/>
                <w:szCs w:val="21"/>
              </w:rPr>
              <w:t>Do not know</w:t>
            </w:r>
          </w:p>
        </w:tc>
      </w:tr>
      <w:tr w:rsidR="000D4F1C" w:rsidRPr="007B1EFF" w14:paraId="3A9F5526"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4D733808" w14:textId="77777777" w:rsidR="000D4F1C" w:rsidRPr="007B1EFF" w:rsidRDefault="000D4F1C" w:rsidP="004A3414">
            <w:pPr>
              <w:rPr>
                <w:rFonts w:ascii="Arial" w:hAnsi="Arial" w:cs="Arial"/>
                <w:szCs w:val="21"/>
              </w:rPr>
            </w:pPr>
            <w:r w:rsidRPr="007B1EFF">
              <w:rPr>
                <w:rFonts w:ascii="Arial" w:hAnsi="Arial" w:cs="Arial"/>
                <w:b/>
                <w:bCs/>
                <w:color w:val="FFFFFF"/>
                <w:szCs w:val="21"/>
              </w:rPr>
              <w:t>DESIRABLE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3958FB" w14:textId="77777777" w:rsidR="000D4F1C" w:rsidRPr="007B1EFF" w:rsidRDefault="000D4F1C" w:rsidP="004A3414">
            <w:pPr>
              <w:jc w:val="center"/>
              <w:rPr>
                <w:rFonts w:ascii="Arial" w:hAnsi="Arial" w:cs="Arial"/>
                <w:szCs w:val="21"/>
              </w:rPr>
            </w:pPr>
            <w:r w:rsidRPr="007B1EFF">
              <w:rPr>
                <w:rFonts w:ascii="Arial" w:hAnsi="Arial" w:cs="Arial"/>
                <w:color w:val="AEAAAA" w:themeColor="background2" w:themeShade="BF"/>
                <w:szCs w:val="21"/>
              </w:rPr>
              <w:t>Trivial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17795D" w14:textId="77777777" w:rsidR="000D4F1C" w:rsidRPr="007B1EFF" w:rsidRDefault="000D4F1C" w:rsidP="004A3414">
            <w:pPr>
              <w:jc w:val="center"/>
              <w:rPr>
                <w:rFonts w:ascii="Arial" w:hAnsi="Arial" w:cs="Arial"/>
                <w:color w:val="AEAAAA" w:themeColor="background2" w:themeShade="BF"/>
                <w:szCs w:val="21"/>
              </w:rPr>
            </w:pPr>
            <w:r w:rsidRPr="007B1EFF">
              <w:rPr>
                <w:rFonts w:ascii="Arial" w:hAnsi="Arial" w:cs="Arial"/>
                <w:color w:val="AEAAAA" w:themeColor="background2" w:themeShade="BF"/>
                <w:szCs w:val="21"/>
              </w:rPr>
              <w:t>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97B901" w14:textId="77777777" w:rsidR="000D4F1C" w:rsidRPr="007B1EFF" w:rsidRDefault="000D4F1C" w:rsidP="004A3414">
            <w:pPr>
              <w:jc w:val="center"/>
              <w:rPr>
                <w:rFonts w:ascii="Arial" w:hAnsi="Arial" w:cs="Arial"/>
                <w:szCs w:val="21"/>
              </w:rPr>
            </w:pPr>
            <w:r w:rsidRPr="007B1EFF">
              <w:rPr>
                <w:rFonts w:ascii="Arial" w:hAnsi="Arial" w:cs="Arial"/>
                <w:color w:val="000000" w:themeColor="text1"/>
                <w:szCs w:val="21"/>
              </w:rPr>
              <w:t>Moderate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A13B7F" w14:textId="77777777" w:rsidR="000D4F1C" w:rsidRPr="007B1EFF" w:rsidRDefault="000D4F1C" w:rsidP="004A3414">
            <w:pPr>
              <w:jc w:val="center"/>
              <w:rPr>
                <w:rFonts w:ascii="Arial" w:hAnsi="Arial" w:cs="Arial"/>
                <w:szCs w:val="21"/>
              </w:rPr>
            </w:pPr>
            <w:r w:rsidRPr="007B1EFF">
              <w:rPr>
                <w:rFonts w:ascii="Arial" w:hAnsi="Arial" w:cs="Arial"/>
                <w:color w:val="AEAAAA" w:themeColor="background2" w:themeShade="BF"/>
                <w:szCs w:val="21"/>
              </w:rPr>
              <w:t>Large</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0D7452B4" w14:textId="77777777" w:rsidR="000D4F1C" w:rsidRPr="007B1EFF"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957585" w14:textId="77777777" w:rsidR="000D4F1C" w:rsidRPr="007B1EFF" w:rsidRDefault="000D4F1C" w:rsidP="004A3414">
            <w:pPr>
              <w:jc w:val="center"/>
              <w:rPr>
                <w:rFonts w:ascii="Arial" w:hAnsi="Arial" w:cs="Arial"/>
                <w:szCs w:val="21"/>
              </w:rPr>
            </w:pPr>
            <w:r w:rsidRPr="007B1EFF">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CA36A5" w14:textId="77777777" w:rsidR="000D4F1C" w:rsidRPr="007B1EFF" w:rsidRDefault="000D4F1C" w:rsidP="004A3414">
            <w:pPr>
              <w:jc w:val="center"/>
              <w:rPr>
                <w:rFonts w:ascii="Arial" w:hAnsi="Arial" w:cs="Arial"/>
                <w:szCs w:val="21"/>
              </w:rPr>
            </w:pPr>
            <w:r w:rsidRPr="007B1EFF">
              <w:rPr>
                <w:rFonts w:ascii="Arial" w:eastAsia="MSPゴシック" w:hAnsi="Arial" w:cs="Arial"/>
                <w:color w:val="AEAAAA"/>
                <w:szCs w:val="21"/>
              </w:rPr>
              <w:t>Do not know</w:t>
            </w:r>
          </w:p>
        </w:tc>
      </w:tr>
      <w:tr w:rsidR="000D4F1C" w:rsidRPr="007B1EFF" w14:paraId="0A9E4987"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D925A5D" w14:textId="77777777" w:rsidR="000D4F1C" w:rsidRPr="007B1EFF" w:rsidRDefault="000D4F1C" w:rsidP="004A3414">
            <w:pPr>
              <w:ind w:firstLineChars="50" w:firstLine="105"/>
              <w:jc w:val="center"/>
              <w:rPr>
                <w:rFonts w:ascii="Arial" w:hAnsi="Arial" w:cs="Arial"/>
                <w:szCs w:val="21"/>
              </w:rPr>
            </w:pPr>
            <w:r w:rsidRPr="007B1EFF">
              <w:rPr>
                <w:rFonts w:ascii="Arial" w:hAnsi="Arial" w:cs="Arial"/>
                <w:b/>
                <w:bCs/>
                <w:color w:val="FFFFFF"/>
                <w:szCs w:val="21"/>
              </w:rPr>
              <w:t>UNDESIRABLE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A1672B" w14:textId="77777777" w:rsidR="000D4F1C" w:rsidRPr="007B1EFF" w:rsidRDefault="000D4F1C" w:rsidP="004A3414">
            <w:pPr>
              <w:jc w:val="center"/>
              <w:rPr>
                <w:rFonts w:ascii="Arial" w:hAnsi="Arial" w:cs="Arial"/>
                <w:szCs w:val="21"/>
              </w:rPr>
            </w:pPr>
            <w:r w:rsidRPr="007B1EFF">
              <w:rPr>
                <w:rFonts w:ascii="Arial" w:hAnsi="Arial" w:cs="Arial"/>
                <w:color w:val="AEAAAA" w:themeColor="background2" w:themeShade="BF"/>
                <w:szCs w:val="21"/>
              </w:rPr>
              <w:t>Large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FFBE1A" w14:textId="77777777" w:rsidR="000D4F1C" w:rsidRPr="007B1EFF" w:rsidRDefault="000D4F1C" w:rsidP="004A3414">
            <w:pPr>
              <w:jc w:val="center"/>
              <w:rPr>
                <w:rFonts w:ascii="Arial" w:hAnsi="Arial" w:cs="Arial"/>
                <w:szCs w:val="21"/>
              </w:rPr>
            </w:pPr>
            <w:r w:rsidRPr="007B1EFF">
              <w:rPr>
                <w:rFonts w:ascii="Arial" w:hAnsi="Arial" w:cs="Arial"/>
                <w:color w:val="AEAAAA"/>
                <w:szCs w:val="21"/>
              </w:rPr>
              <w:t>Moderate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2CD15A" w14:textId="77777777" w:rsidR="000D4F1C" w:rsidRPr="007B1EFF" w:rsidRDefault="000D4F1C" w:rsidP="004A3414">
            <w:pPr>
              <w:jc w:val="center"/>
              <w:rPr>
                <w:rFonts w:ascii="Arial" w:hAnsi="Arial" w:cs="Arial"/>
                <w:szCs w:val="21"/>
              </w:rPr>
            </w:pPr>
            <w:r w:rsidRPr="007B1EFF">
              <w:rPr>
                <w:rFonts w:ascii="Arial" w:hAnsi="Arial" w:cs="Arial"/>
                <w:color w:val="AEAAAA" w:themeColor="background2" w:themeShade="BF"/>
                <w:szCs w:val="21"/>
              </w:rPr>
              <w:t>Small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681E5F" w14:textId="77777777" w:rsidR="000D4F1C" w:rsidRPr="007B1EFF" w:rsidRDefault="000D4F1C" w:rsidP="004A3414">
            <w:pPr>
              <w:jc w:val="center"/>
              <w:rPr>
                <w:rFonts w:ascii="Arial" w:hAnsi="Arial" w:cs="Arial"/>
                <w:szCs w:val="21"/>
              </w:rPr>
            </w:pPr>
            <w:r w:rsidRPr="007B1EFF">
              <w:rPr>
                <w:rFonts w:ascii="Arial" w:hAnsi="Arial" w:cs="Arial"/>
                <w:color w:val="000000" w:themeColor="text1"/>
                <w:szCs w:val="21"/>
              </w:rPr>
              <w:t>Trivial</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3161F097" w14:textId="77777777" w:rsidR="000D4F1C" w:rsidRPr="007B1EFF"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578EAD" w14:textId="77777777" w:rsidR="000D4F1C" w:rsidRPr="007B1EFF" w:rsidRDefault="000D4F1C" w:rsidP="004A3414">
            <w:pPr>
              <w:jc w:val="center"/>
              <w:rPr>
                <w:rFonts w:ascii="Arial" w:hAnsi="Arial" w:cs="Arial"/>
                <w:szCs w:val="21"/>
              </w:rPr>
            </w:pPr>
            <w:r w:rsidRPr="007B1EFF">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0930B4" w14:textId="77777777" w:rsidR="000D4F1C" w:rsidRPr="007B1EFF" w:rsidRDefault="000D4F1C" w:rsidP="004A3414">
            <w:pPr>
              <w:jc w:val="center"/>
              <w:rPr>
                <w:rFonts w:ascii="Arial" w:hAnsi="Arial" w:cs="Arial"/>
                <w:szCs w:val="21"/>
              </w:rPr>
            </w:pPr>
            <w:r w:rsidRPr="007B1EFF">
              <w:rPr>
                <w:rFonts w:ascii="Arial" w:eastAsia="MSPゴシック" w:hAnsi="Arial" w:cs="Arial"/>
                <w:color w:val="AEAAAA"/>
                <w:szCs w:val="21"/>
              </w:rPr>
              <w:t>Do not know</w:t>
            </w:r>
          </w:p>
        </w:tc>
      </w:tr>
      <w:tr w:rsidR="000D4F1C" w:rsidRPr="007B1EFF" w14:paraId="00D0263A"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7577753D" w14:textId="77777777" w:rsidR="000D4F1C" w:rsidRPr="007B1EFF" w:rsidRDefault="000D4F1C" w:rsidP="004A3414">
            <w:pPr>
              <w:jc w:val="center"/>
              <w:rPr>
                <w:rFonts w:ascii="Arial" w:hAnsi="Arial" w:cs="Arial"/>
                <w:szCs w:val="21"/>
              </w:rPr>
            </w:pPr>
            <w:r w:rsidRPr="007B1EFF">
              <w:rPr>
                <w:rFonts w:ascii="Arial" w:hAnsi="Arial" w:cs="Arial"/>
                <w:b/>
                <w:bCs/>
                <w:color w:val="FFFFFF"/>
                <w:szCs w:val="21"/>
              </w:rPr>
              <w:t>CERTAINTY OF EVIDENCE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D9A405" w14:textId="77777777" w:rsidR="000D4F1C" w:rsidRPr="007B1EFF" w:rsidRDefault="000D4F1C" w:rsidP="004A3414">
            <w:pPr>
              <w:jc w:val="center"/>
              <w:rPr>
                <w:rFonts w:ascii="Arial" w:hAnsi="Arial" w:cs="Arial"/>
                <w:szCs w:val="21"/>
              </w:rPr>
            </w:pPr>
            <w:r w:rsidRPr="007B1EFF">
              <w:rPr>
                <w:rFonts w:ascii="Arial" w:hAnsi="Arial" w:cs="Arial"/>
                <w:color w:val="AEAAAA" w:themeColor="background2" w:themeShade="BF"/>
                <w:szCs w:val="21"/>
              </w:rPr>
              <w:t>Very 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75F4DB" w14:textId="77777777" w:rsidR="000D4F1C" w:rsidRPr="007B1EFF" w:rsidRDefault="000D4F1C" w:rsidP="004A3414">
            <w:pPr>
              <w:jc w:val="center"/>
              <w:rPr>
                <w:rFonts w:ascii="Arial" w:hAnsi="Arial" w:cs="Arial"/>
                <w:szCs w:val="21"/>
              </w:rPr>
            </w:pPr>
            <w:r w:rsidRPr="007B1EFF">
              <w:rPr>
                <w:rFonts w:ascii="Arial" w:hAnsi="Arial" w:cs="Arial"/>
                <w:color w:val="AEAAAA" w:themeColor="background2" w:themeShade="BF"/>
                <w:szCs w:val="21"/>
              </w:rPr>
              <w:t>Low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3F79BC" w14:textId="77777777" w:rsidR="000D4F1C" w:rsidRPr="007B1EFF" w:rsidRDefault="000D4F1C" w:rsidP="004A3414">
            <w:pPr>
              <w:jc w:val="center"/>
              <w:rPr>
                <w:rFonts w:ascii="Arial" w:hAnsi="Arial" w:cs="Arial"/>
                <w:szCs w:val="21"/>
              </w:rPr>
            </w:pPr>
            <w:r w:rsidRPr="007B1EFF">
              <w:rPr>
                <w:rFonts w:ascii="Arial" w:hAnsi="Arial" w:cs="Arial"/>
                <w:color w:val="AEAAAA" w:themeColor="background2" w:themeShade="BF"/>
                <w:szCs w:val="21"/>
              </w:rPr>
              <w:t>Middle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2DFBBC" w14:textId="77777777" w:rsidR="000D4F1C" w:rsidRPr="007B1EFF" w:rsidRDefault="000D4F1C" w:rsidP="004A3414">
            <w:pPr>
              <w:jc w:val="center"/>
              <w:rPr>
                <w:rFonts w:ascii="Arial" w:hAnsi="Arial" w:cs="Arial"/>
                <w:szCs w:val="21"/>
              </w:rPr>
            </w:pPr>
            <w:r w:rsidRPr="007B1EFF">
              <w:rPr>
                <w:rFonts w:ascii="Arial" w:hAnsi="Arial" w:cs="Arial"/>
                <w:color w:val="000000" w:themeColor="text1"/>
                <w:szCs w:val="21"/>
              </w:rPr>
              <w:t>high</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71F3E5B" w14:textId="77777777" w:rsidR="000D4F1C" w:rsidRPr="007B1EFF"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4A7E17A" w14:textId="77777777" w:rsidR="000D4F1C" w:rsidRPr="007B1EFF"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81FCE7" w14:textId="77777777" w:rsidR="000D4F1C" w:rsidRPr="007B1EFF" w:rsidRDefault="000D4F1C" w:rsidP="004A3414">
            <w:pPr>
              <w:jc w:val="center"/>
              <w:rPr>
                <w:rFonts w:ascii="Arial" w:hAnsi="Arial" w:cs="Arial"/>
                <w:szCs w:val="21"/>
              </w:rPr>
            </w:pPr>
            <w:r w:rsidRPr="007B1EFF">
              <w:rPr>
                <w:rFonts w:ascii="Arial" w:hAnsi="Arial" w:cs="Arial"/>
                <w:color w:val="AEAAAA" w:themeColor="background2" w:themeShade="BF"/>
                <w:szCs w:val="21"/>
              </w:rPr>
              <w:t>No stud</w:t>
            </w:r>
            <w:r>
              <w:rPr>
                <w:rFonts w:ascii="Arial" w:hAnsi="Arial" w:cs="Arial"/>
                <w:color w:val="AEAAAA" w:themeColor="background2" w:themeShade="BF"/>
                <w:szCs w:val="21"/>
              </w:rPr>
              <w:t>ies</w:t>
            </w:r>
          </w:p>
        </w:tc>
      </w:tr>
      <w:tr w:rsidR="000D4F1C" w:rsidRPr="007B1EFF" w14:paraId="446DACAB"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4C573FA8" w14:textId="77777777" w:rsidR="000D4F1C" w:rsidRPr="007B1EFF" w:rsidRDefault="000D4F1C" w:rsidP="004A3414">
            <w:pPr>
              <w:jc w:val="center"/>
              <w:rPr>
                <w:rFonts w:ascii="Arial" w:hAnsi="Arial" w:cs="Arial"/>
                <w:szCs w:val="21"/>
              </w:rPr>
            </w:pPr>
            <w:r w:rsidRPr="007B1EFF">
              <w:rPr>
                <w:rFonts w:ascii="Arial" w:hAnsi="Arial" w:cs="Arial"/>
                <w:b/>
                <w:bCs/>
                <w:color w:val="FFFFFF"/>
                <w:szCs w:val="21"/>
              </w:rPr>
              <w:t>VALUES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31FFE6" w14:textId="77777777" w:rsidR="000D4F1C" w:rsidRPr="007B1EFF" w:rsidRDefault="000D4F1C" w:rsidP="004A3414">
            <w:pPr>
              <w:jc w:val="center"/>
              <w:rPr>
                <w:rFonts w:ascii="Arial" w:hAnsi="Arial" w:cs="Arial"/>
                <w:szCs w:val="21"/>
              </w:rPr>
            </w:pPr>
            <w:r w:rsidRPr="007B1EFF">
              <w:rPr>
                <w:rFonts w:ascii="Arial" w:eastAsia="MSPゴシック" w:hAnsi="Arial" w:cs="Arial"/>
                <w:color w:val="AEAAAA"/>
                <w:szCs w:val="21"/>
              </w:rPr>
              <w:t>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33071F" w14:textId="77777777" w:rsidR="000D4F1C" w:rsidRPr="007B1EFF" w:rsidRDefault="000D4F1C" w:rsidP="004A3414">
            <w:pPr>
              <w:jc w:val="center"/>
              <w:rPr>
                <w:rFonts w:ascii="Arial" w:hAnsi="Arial" w:cs="Arial"/>
                <w:szCs w:val="21"/>
              </w:rPr>
            </w:pPr>
            <w:r w:rsidRPr="007B1EFF">
              <w:rPr>
                <w:rFonts w:ascii="Arial" w:eastAsia="MSPゴシック" w:hAnsi="Arial" w:cs="Arial"/>
                <w:color w:val="AEAAAA"/>
                <w:szCs w:val="21"/>
              </w:rPr>
              <w:t>Possibly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A53807" w14:textId="77777777" w:rsidR="000D4F1C" w:rsidRPr="007B1EFF" w:rsidRDefault="000D4F1C" w:rsidP="004A3414">
            <w:pPr>
              <w:jc w:val="center"/>
              <w:rPr>
                <w:rFonts w:ascii="Arial" w:hAnsi="Arial" w:cs="Arial"/>
                <w:szCs w:val="21"/>
              </w:rPr>
            </w:pPr>
            <w:r w:rsidRPr="007B1EFF">
              <w:rPr>
                <w:rFonts w:ascii="Arial" w:eastAsia="MSPゴシック" w:hAnsi="Arial" w:cs="Arial"/>
                <w:color w:val="AEAAAA" w:themeColor="background2" w:themeShade="BF"/>
                <w:szCs w:val="21"/>
              </w:rPr>
              <w:t>Probably no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6369D7" w14:textId="77777777" w:rsidR="000D4F1C" w:rsidRPr="007B1EFF" w:rsidRDefault="000D4F1C" w:rsidP="004A3414">
            <w:pPr>
              <w:rPr>
                <w:rFonts w:ascii="Arial" w:hAnsi="Arial" w:cs="Arial"/>
                <w:szCs w:val="21"/>
              </w:rPr>
            </w:pPr>
            <w:r w:rsidRPr="007B1EFF">
              <w:rPr>
                <w:rFonts w:ascii="Arial" w:hAnsi="Arial" w:cs="Arial"/>
                <w:color w:val="000000" w:themeColor="text1"/>
                <w:szCs w:val="21"/>
              </w:rPr>
              <w:t xml:space="preserve">No </w:t>
            </w:r>
            <w:r w:rsidRPr="007B1EFF">
              <w:rPr>
                <w:rFonts w:ascii="Arial" w:eastAsia="MSPゴシック" w:hAnsi="Arial" w:cs="Arial"/>
                <w:color w:val="000000" w:themeColor="text1"/>
                <w:szCs w:val="21"/>
              </w:rPr>
              <w:t>Important uncertainty or variability</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0E03C56" w14:textId="77777777" w:rsidR="000D4F1C" w:rsidRPr="007B1EFF"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6577AA46" w14:textId="77777777" w:rsidR="000D4F1C" w:rsidRPr="007B1EFF"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3ACC2329" w14:textId="77777777" w:rsidR="000D4F1C" w:rsidRPr="007B1EFF" w:rsidRDefault="000D4F1C" w:rsidP="004A3414">
            <w:pPr>
              <w:rPr>
                <w:rFonts w:ascii="Arial" w:hAnsi="Arial" w:cs="Arial"/>
                <w:szCs w:val="21"/>
              </w:rPr>
            </w:pPr>
          </w:p>
        </w:tc>
      </w:tr>
      <w:tr w:rsidR="000D4F1C" w:rsidRPr="007B1EFF" w14:paraId="4E09BAAF"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3E85EE9E" w14:textId="77777777" w:rsidR="000D4F1C" w:rsidRPr="007B1EFF" w:rsidRDefault="000D4F1C" w:rsidP="004A3414">
            <w:pPr>
              <w:jc w:val="center"/>
              <w:rPr>
                <w:rFonts w:ascii="Arial" w:hAnsi="Arial" w:cs="Arial"/>
                <w:szCs w:val="21"/>
              </w:rPr>
            </w:pPr>
            <w:r w:rsidRPr="007B1EFF">
              <w:rPr>
                <w:rFonts w:ascii="Arial" w:hAnsi="Arial" w:cs="Arial"/>
                <w:b/>
                <w:bCs/>
                <w:color w:val="FFFFFF"/>
                <w:szCs w:val="21"/>
              </w:rPr>
              <w:t>BALANCE OF EFFECTS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1FFCB7" w14:textId="77777777" w:rsidR="000D4F1C" w:rsidRPr="007B1EFF" w:rsidRDefault="000D4F1C" w:rsidP="004A3414">
            <w:pPr>
              <w:jc w:val="center"/>
              <w:rPr>
                <w:rFonts w:ascii="Arial" w:hAnsi="Arial" w:cs="Arial"/>
                <w:szCs w:val="21"/>
              </w:rPr>
            </w:pPr>
            <w:r w:rsidRPr="007B1EFF">
              <w:rPr>
                <w:rFonts w:ascii="Arial" w:hAnsi="Arial" w:cs="Arial"/>
                <w:color w:val="AEAAAA"/>
                <w:szCs w:val="21"/>
              </w:rPr>
              <w:t>Favors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2EBFBC" w14:textId="77777777" w:rsidR="000D4F1C" w:rsidRPr="007B1EFF" w:rsidRDefault="000D4F1C" w:rsidP="004A3414">
            <w:pPr>
              <w:jc w:val="center"/>
              <w:rPr>
                <w:rFonts w:ascii="Arial" w:hAnsi="Arial" w:cs="Arial"/>
                <w:szCs w:val="21"/>
              </w:rPr>
            </w:pPr>
            <w:r w:rsidRPr="007B1EFF">
              <w:rPr>
                <w:rFonts w:ascii="Arial" w:hAnsi="Arial" w:cs="Arial"/>
                <w:color w:val="AEAAAA" w:themeColor="background2" w:themeShade="BF"/>
                <w:szCs w:val="21"/>
              </w:rPr>
              <w:t xml:space="preserve"> Probably favors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7E8589" w14:textId="77777777" w:rsidR="000D4F1C" w:rsidRPr="007B1EFF" w:rsidRDefault="000D4F1C" w:rsidP="004A3414">
            <w:pPr>
              <w:jc w:val="center"/>
              <w:rPr>
                <w:rFonts w:ascii="Arial" w:hAnsi="Arial" w:cs="Arial"/>
                <w:szCs w:val="21"/>
              </w:rPr>
            </w:pPr>
            <w:r w:rsidRPr="007B1EFF">
              <w:rPr>
                <w:rFonts w:ascii="Arial" w:eastAsia="MSPゴシック" w:hAnsi="Arial" w:cs="Arial"/>
                <w:color w:val="AEAAAA"/>
                <w:szCs w:val="21"/>
              </w:rPr>
              <w:t>Does not favor either the intervention or the comparison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D5A485" w14:textId="77777777" w:rsidR="000D4F1C" w:rsidRPr="007B1EFF" w:rsidRDefault="000D4F1C" w:rsidP="004A3414">
            <w:pPr>
              <w:jc w:val="center"/>
              <w:rPr>
                <w:rFonts w:ascii="Arial" w:hAnsi="Arial" w:cs="Arial"/>
                <w:szCs w:val="21"/>
              </w:rPr>
            </w:pPr>
            <w:r w:rsidRPr="007B1EFF">
              <w:rPr>
                <w:rFonts w:ascii="Arial" w:eastAsia="MSPゴシック" w:hAnsi="Arial" w:cs="Arial"/>
                <w:szCs w:val="21"/>
              </w:rPr>
              <w:t>Probably favors the intervention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1574A9" w14:textId="77777777" w:rsidR="000D4F1C" w:rsidRPr="007B1EFF" w:rsidRDefault="000D4F1C" w:rsidP="004A3414">
            <w:pPr>
              <w:jc w:val="center"/>
              <w:rPr>
                <w:rFonts w:ascii="Arial" w:hAnsi="Arial" w:cs="Arial"/>
                <w:szCs w:val="21"/>
              </w:rPr>
            </w:pPr>
            <w:r w:rsidRPr="007B1EFF">
              <w:rPr>
                <w:rFonts w:ascii="Arial" w:hAnsi="Arial" w:cs="Arial"/>
                <w:color w:val="AEAAAA"/>
                <w:szCs w:val="21"/>
              </w:rPr>
              <w:t>Favors the intervention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2931EA" w14:textId="77777777" w:rsidR="000D4F1C" w:rsidRPr="007B1EFF" w:rsidRDefault="000D4F1C" w:rsidP="004A3414">
            <w:pPr>
              <w:jc w:val="center"/>
              <w:rPr>
                <w:rFonts w:ascii="Arial" w:hAnsi="Arial" w:cs="Arial"/>
                <w:szCs w:val="21"/>
              </w:rPr>
            </w:pPr>
            <w:r w:rsidRPr="007B1EFF">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6CB286" w14:textId="77777777" w:rsidR="000D4F1C" w:rsidRPr="007B1EFF" w:rsidRDefault="000D4F1C" w:rsidP="004A3414">
            <w:pPr>
              <w:jc w:val="center"/>
              <w:rPr>
                <w:rFonts w:ascii="Arial" w:hAnsi="Arial" w:cs="Arial"/>
                <w:szCs w:val="21"/>
              </w:rPr>
            </w:pPr>
            <w:r w:rsidRPr="007B1EFF">
              <w:rPr>
                <w:rFonts w:ascii="Arial" w:hAnsi="Arial" w:cs="Arial"/>
                <w:color w:val="AEAAAA"/>
                <w:szCs w:val="21"/>
              </w:rPr>
              <w:t>Do not know</w:t>
            </w:r>
          </w:p>
        </w:tc>
      </w:tr>
      <w:tr w:rsidR="000D4F1C" w:rsidRPr="007B1EFF" w14:paraId="74972A7B"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64BBD17" w14:textId="77777777" w:rsidR="000D4F1C" w:rsidRPr="007B1EFF" w:rsidRDefault="000D4F1C" w:rsidP="004A3414">
            <w:pPr>
              <w:jc w:val="center"/>
              <w:rPr>
                <w:rFonts w:ascii="Arial" w:hAnsi="Arial" w:cs="Arial"/>
                <w:szCs w:val="21"/>
              </w:rPr>
            </w:pPr>
            <w:r w:rsidRPr="007B1EFF">
              <w:rPr>
                <w:rFonts w:ascii="Arial" w:hAnsi="Arial" w:cs="Arial"/>
                <w:b/>
                <w:bCs/>
                <w:color w:val="FFFFFF"/>
                <w:szCs w:val="21"/>
              </w:rPr>
              <w:t>ACCEPTABILITY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A1FC51" w14:textId="77777777" w:rsidR="000D4F1C" w:rsidRPr="007B1EFF" w:rsidRDefault="000D4F1C" w:rsidP="004A3414">
            <w:pPr>
              <w:jc w:val="center"/>
              <w:rPr>
                <w:rFonts w:ascii="Arial" w:hAnsi="Arial" w:cs="Arial"/>
                <w:szCs w:val="21"/>
              </w:rPr>
            </w:pPr>
            <w:r w:rsidRPr="007B1EFF">
              <w:rPr>
                <w:rFonts w:ascii="Arial" w:hAnsi="Arial" w:cs="Arial"/>
                <w:color w:val="AEAAAA"/>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59648D" w14:textId="77777777" w:rsidR="000D4F1C" w:rsidRPr="007B1EFF" w:rsidRDefault="000D4F1C" w:rsidP="004A3414">
            <w:pPr>
              <w:jc w:val="center"/>
              <w:rPr>
                <w:rFonts w:ascii="Arial" w:hAnsi="Arial" w:cs="Arial"/>
                <w:szCs w:val="21"/>
              </w:rPr>
            </w:pPr>
            <w:r w:rsidRPr="007B1EFF">
              <w:rPr>
                <w:rFonts w:ascii="Arial" w:hAnsi="Arial" w:cs="Arial"/>
                <w:color w:val="AEAAAA" w:themeColor="background2" w:themeShade="BF"/>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7346BF" w14:textId="77777777" w:rsidR="000D4F1C" w:rsidRPr="007B1EFF" w:rsidRDefault="000D4F1C" w:rsidP="004A3414">
            <w:pPr>
              <w:jc w:val="center"/>
              <w:rPr>
                <w:rFonts w:ascii="Arial" w:hAnsi="Arial" w:cs="Arial"/>
                <w:color w:val="AEAAAA" w:themeColor="background2" w:themeShade="BF"/>
                <w:szCs w:val="21"/>
              </w:rPr>
            </w:pPr>
            <w:r w:rsidRPr="007B1EFF">
              <w:rPr>
                <w:rFonts w:ascii="Arial" w:hAnsi="Arial" w:cs="Arial"/>
                <w:color w:val="AEAAAA" w:themeColor="background2" w:themeShade="BF"/>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6DEFD8" w14:textId="77777777" w:rsidR="000D4F1C" w:rsidRPr="007B1EFF" w:rsidRDefault="000D4F1C" w:rsidP="004A3414">
            <w:pPr>
              <w:jc w:val="center"/>
              <w:rPr>
                <w:rFonts w:ascii="Arial" w:hAnsi="Arial" w:cs="Arial"/>
                <w:szCs w:val="21"/>
              </w:rPr>
            </w:pPr>
            <w:r w:rsidRPr="007B1EFF">
              <w:rPr>
                <w:rFonts w:ascii="Arial" w:hAnsi="Arial" w:cs="Arial"/>
                <w:color w:val="000000" w:themeColor="text1"/>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5896FEDE" w14:textId="77777777" w:rsidR="000D4F1C" w:rsidRPr="007B1EFF"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BC7CD7" w14:textId="77777777" w:rsidR="000D4F1C" w:rsidRPr="007B1EFF" w:rsidRDefault="000D4F1C" w:rsidP="004A3414">
            <w:pPr>
              <w:jc w:val="center"/>
              <w:rPr>
                <w:rFonts w:ascii="Arial" w:hAnsi="Arial" w:cs="Arial"/>
                <w:szCs w:val="21"/>
              </w:rPr>
            </w:pPr>
            <w:r w:rsidRPr="007B1EFF">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0E170D" w14:textId="77777777" w:rsidR="000D4F1C" w:rsidRPr="007B1EFF" w:rsidRDefault="000D4F1C" w:rsidP="004A3414">
            <w:pPr>
              <w:jc w:val="center"/>
              <w:rPr>
                <w:rFonts w:ascii="Arial" w:hAnsi="Arial" w:cs="Arial"/>
                <w:szCs w:val="21"/>
              </w:rPr>
            </w:pPr>
            <w:r w:rsidRPr="007B1EFF">
              <w:rPr>
                <w:rFonts w:ascii="Arial" w:hAnsi="Arial" w:cs="Arial"/>
                <w:color w:val="AEAAAA"/>
                <w:szCs w:val="21"/>
              </w:rPr>
              <w:t>Do not know</w:t>
            </w:r>
          </w:p>
        </w:tc>
      </w:tr>
      <w:tr w:rsidR="000D4F1C" w:rsidRPr="007B1EFF" w14:paraId="0C25F975" w14:textId="77777777" w:rsidTr="004A3414">
        <w:tc>
          <w:tcPr>
            <w:tcW w:w="0" w:type="auto"/>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645ABF0" w14:textId="77777777" w:rsidR="000D4F1C" w:rsidRPr="007B1EFF" w:rsidRDefault="000D4F1C" w:rsidP="004A3414">
            <w:pPr>
              <w:jc w:val="center"/>
              <w:rPr>
                <w:rFonts w:ascii="Arial" w:hAnsi="Arial" w:cs="Arial"/>
                <w:szCs w:val="21"/>
              </w:rPr>
            </w:pPr>
            <w:r w:rsidRPr="007B1EFF">
              <w:rPr>
                <w:rFonts w:ascii="Arial" w:hAnsi="Arial" w:cs="Arial"/>
                <w:b/>
                <w:bCs/>
                <w:color w:val="FFFFFF"/>
                <w:szCs w:val="21"/>
              </w:rPr>
              <w:t>FEASIBILITY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E20EC0" w14:textId="77777777" w:rsidR="000D4F1C" w:rsidRPr="007B1EFF" w:rsidRDefault="000D4F1C" w:rsidP="004A3414">
            <w:pPr>
              <w:jc w:val="center"/>
              <w:rPr>
                <w:rFonts w:ascii="Arial" w:hAnsi="Arial" w:cs="Arial"/>
                <w:szCs w:val="21"/>
              </w:rPr>
            </w:pPr>
            <w:r w:rsidRPr="007B1EFF">
              <w:rPr>
                <w:rFonts w:ascii="Arial" w:hAnsi="Arial" w:cs="Arial"/>
                <w:color w:val="AEAAAA" w:themeColor="background2" w:themeShade="BF"/>
                <w:szCs w:val="21"/>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5C9932" w14:textId="77777777" w:rsidR="000D4F1C" w:rsidRPr="007B1EFF" w:rsidRDefault="000D4F1C" w:rsidP="004A3414">
            <w:pPr>
              <w:jc w:val="center"/>
              <w:rPr>
                <w:rFonts w:ascii="Arial" w:hAnsi="Arial" w:cs="Arial"/>
                <w:szCs w:val="21"/>
              </w:rPr>
            </w:pPr>
            <w:r w:rsidRPr="007B1EFF">
              <w:rPr>
                <w:rFonts w:ascii="Arial" w:hAnsi="Arial" w:cs="Arial"/>
                <w:color w:val="AEAAAA"/>
                <w:szCs w:val="21"/>
              </w:rPr>
              <w:t>Probably 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6DC48B" w14:textId="77777777" w:rsidR="000D4F1C" w:rsidRPr="007B1EFF" w:rsidRDefault="000D4F1C" w:rsidP="004A3414">
            <w:pPr>
              <w:jc w:val="center"/>
              <w:rPr>
                <w:rFonts w:ascii="Arial" w:hAnsi="Arial" w:cs="Arial"/>
                <w:szCs w:val="21"/>
              </w:rPr>
            </w:pPr>
            <w:r w:rsidRPr="007B1EFF">
              <w:rPr>
                <w:rFonts w:ascii="Arial" w:hAnsi="Arial" w:cs="Arial"/>
                <w:color w:val="AEAAAA" w:themeColor="background2" w:themeShade="BF"/>
                <w:szCs w:val="21"/>
              </w:rPr>
              <w:t>Probably 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19D6DF" w14:textId="77777777" w:rsidR="000D4F1C" w:rsidRPr="007B1EFF" w:rsidRDefault="000D4F1C" w:rsidP="004A3414">
            <w:pPr>
              <w:jc w:val="center"/>
              <w:rPr>
                <w:rFonts w:ascii="Arial" w:hAnsi="Arial" w:cs="Arial"/>
                <w:szCs w:val="21"/>
              </w:rPr>
            </w:pPr>
            <w:r w:rsidRPr="007B1EFF">
              <w:rPr>
                <w:rFonts w:ascii="Arial" w:hAnsi="Arial" w:cs="Arial"/>
                <w:color w:val="000000" w:themeColor="text1"/>
                <w:szCs w:val="21"/>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35502B3" w14:textId="77777777" w:rsidR="000D4F1C" w:rsidRPr="007B1EFF" w:rsidRDefault="000D4F1C" w:rsidP="004A3414">
            <w:pPr>
              <w:rPr>
                <w:rFonts w:ascii="Arial" w:hAnsi="Arial" w:cs="Arial"/>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557721" w14:textId="77777777" w:rsidR="000D4F1C" w:rsidRPr="007B1EFF" w:rsidRDefault="000D4F1C" w:rsidP="004A3414">
            <w:pPr>
              <w:jc w:val="center"/>
              <w:rPr>
                <w:rFonts w:ascii="Arial" w:hAnsi="Arial" w:cs="Arial"/>
                <w:szCs w:val="21"/>
              </w:rPr>
            </w:pPr>
            <w:r w:rsidRPr="007B1EFF">
              <w:rPr>
                <w:rFonts w:ascii="Arial" w:eastAsia="MSPゴシック" w:hAnsi="Arial" w:cs="Arial"/>
                <w:color w:val="AEAAAA"/>
                <w:szCs w:val="21"/>
              </w:rPr>
              <w:t>Varies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C7E842" w14:textId="77777777" w:rsidR="000D4F1C" w:rsidRPr="007B1EFF" w:rsidRDefault="000D4F1C" w:rsidP="004A3414">
            <w:pPr>
              <w:jc w:val="center"/>
              <w:rPr>
                <w:rFonts w:ascii="Arial" w:hAnsi="Arial" w:cs="Arial"/>
                <w:szCs w:val="21"/>
              </w:rPr>
            </w:pPr>
            <w:r w:rsidRPr="007B1EFF">
              <w:rPr>
                <w:rFonts w:ascii="Arial" w:hAnsi="Arial" w:cs="Arial"/>
                <w:color w:val="AEAAAA"/>
                <w:szCs w:val="21"/>
              </w:rPr>
              <w:t>Do not know</w:t>
            </w:r>
          </w:p>
        </w:tc>
      </w:tr>
    </w:tbl>
    <w:p w14:paraId="27DFA9F0" w14:textId="77777777" w:rsidR="000D4F1C" w:rsidRPr="007B1EFF" w:rsidRDefault="000D4F1C" w:rsidP="004A3414">
      <w:pPr>
        <w:spacing w:before="280" w:after="280"/>
        <w:outlineLvl w:val="0"/>
        <w:rPr>
          <w:rFonts w:ascii="Arial" w:hAnsi="Arial" w:cs="Arial"/>
          <w:b/>
          <w:bCs/>
          <w:color w:val="000000"/>
          <w:kern w:val="36"/>
          <w:sz w:val="28"/>
          <w:szCs w:val="28"/>
        </w:rPr>
      </w:pPr>
      <w:r w:rsidRPr="007B1EFF">
        <w:rPr>
          <w:rFonts w:ascii="Arial" w:hAnsi="Arial" w:cs="Arial"/>
          <w:b/>
          <w:bCs/>
          <w:color w:val="000000"/>
          <w:kern w:val="36"/>
          <w:sz w:val="28"/>
          <w:szCs w:val="28"/>
        </w:rPr>
        <w:t>Type of Recommendation</w:t>
      </w:r>
    </w:p>
    <w:tbl>
      <w:tblPr>
        <w:tblW w:w="0" w:type="auto"/>
        <w:tblCellMar>
          <w:top w:w="15" w:type="dxa"/>
          <w:left w:w="15" w:type="dxa"/>
          <w:bottom w:w="15" w:type="dxa"/>
          <w:right w:w="15" w:type="dxa"/>
        </w:tblCellMar>
        <w:tblLook w:val="04A0" w:firstRow="1" w:lastRow="0" w:firstColumn="1" w:lastColumn="0" w:noHBand="0" w:noVBand="1"/>
      </w:tblPr>
      <w:tblGrid>
        <w:gridCol w:w="2033"/>
        <w:gridCol w:w="2082"/>
        <w:gridCol w:w="2366"/>
        <w:gridCol w:w="2017"/>
        <w:gridCol w:w="1952"/>
      </w:tblGrid>
      <w:tr w:rsidR="000D4F1C" w:rsidRPr="007B1EFF" w14:paraId="153FB23E" w14:textId="77777777" w:rsidTr="004A3414">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4A872B03" w14:textId="77777777" w:rsidR="000D4F1C" w:rsidRPr="007B1EFF" w:rsidRDefault="000D4F1C" w:rsidP="004A3414">
            <w:pPr>
              <w:ind w:firstLineChars="50" w:firstLine="105"/>
              <w:jc w:val="center"/>
              <w:rPr>
                <w:rFonts w:ascii="Arial" w:hAnsi="Arial" w:cs="Arial"/>
                <w:szCs w:val="21"/>
              </w:rPr>
            </w:pPr>
            <w:r w:rsidRPr="007B1EFF">
              <w:rPr>
                <w:rFonts w:ascii="Arial" w:hAnsi="Arial" w:cs="Arial"/>
                <w:color w:val="000000"/>
                <w:szCs w:val="21"/>
              </w:rPr>
              <w:t>Strong recommendation against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3E89EF3A" w14:textId="77777777" w:rsidR="000D4F1C" w:rsidRPr="007B1EFF" w:rsidRDefault="000D4F1C" w:rsidP="004A3414">
            <w:pPr>
              <w:jc w:val="center"/>
              <w:rPr>
                <w:rFonts w:ascii="Arial" w:hAnsi="Arial" w:cs="Arial"/>
                <w:szCs w:val="21"/>
              </w:rPr>
            </w:pPr>
            <w:r w:rsidRPr="007B1EFF">
              <w:rPr>
                <w:rFonts w:ascii="Arial" w:hAnsi="Arial" w:cs="Arial"/>
                <w:color w:val="000000"/>
                <w:szCs w:val="21"/>
              </w:rPr>
              <w:t>Conditional recommendation against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4CAB5571" w14:textId="77777777" w:rsidR="000D4F1C" w:rsidRPr="007B1EFF" w:rsidRDefault="000D4F1C" w:rsidP="004A3414">
            <w:pPr>
              <w:jc w:val="center"/>
              <w:rPr>
                <w:rFonts w:ascii="Arial" w:hAnsi="Arial" w:cs="Arial"/>
                <w:szCs w:val="21"/>
              </w:rPr>
            </w:pPr>
            <w:r w:rsidRPr="007B1EFF">
              <w:rPr>
                <w:rFonts w:ascii="Arial" w:hAnsi="Arial" w:cs="Arial"/>
                <w:color w:val="000000"/>
                <w:szCs w:val="21"/>
              </w:rPr>
              <w:t>Conditional recommendation for either the intervention or the comparison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63F9B3EE" w14:textId="77777777" w:rsidR="000D4F1C" w:rsidRPr="007B1EFF" w:rsidRDefault="000D4F1C" w:rsidP="004A3414">
            <w:pPr>
              <w:jc w:val="center"/>
              <w:rPr>
                <w:rFonts w:ascii="Arial" w:hAnsi="Arial" w:cs="Arial"/>
                <w:szCs w:val="21"/>
              </w:rPr>
            </w:pPr>
            <w:r w:rsidRPr="007B1EFF">
              <w:rPr>
                <w:rFonts w:ascii="Arial" w:hAnsi="Arial" w:cs="Arial"/>
                <w:color w:val="000000"/>
                <w:szCs w:val="21"/>
              </w:rPr>
              <w:t>Conditional recommendation for the intervention</w:t>
            </w:r>
          </w:p>
        </w:tc>
        <w:tc>
          <w:tcPr>
            <w:tcW w:w="0" w:type="auto"/>
            <w:tcBorders>
              <w:top w:val="single" w:sz="6" w:space="0" w:color="000000"/>
              <w:left w:val="single" w:sz="6" w:space="0" w:color="000000"/>
              <w:right w:val="single" w:sz="6" w:space="0" w:color="000000"/>
            </w:tcBorders>
            <w:tcMar>
              <w:top w:w="75" w:type="dxa"/>
              <w:left w:w="0" w:type="dxa"/>
              <w:bottom w:w="0" w:type="dxa"/>
              <w:right w:w="0" w:type="dxa"/>
            </w:tcMar>
            <w:hideMark/>
          </w:tcPr>
          <w:p w14:paraId="7D78902B" w14:textId="77777777" w:rsidR="000D4F1C" w:rsidRPr="007B1EFF" w:rsidRDefault="000D4F1C" w:rsidP="004A3414">
            <w:pPr>
              <w:jc w:val="center"/>
              <w:rPr>
                <w:rFonts w:ascii="Arial" w:hAnsi="Arial" w:cs="Arial"/>
                <w:szCs w:val="21"/>
              </w:rPr>
            </w:pPr>
            <w:r w:rsidRPr="007B1EFF">
              <w:rPr>
                <w:rFonts w:ascii="Arial" w:hAnsi="Arial" w:cs="Arial"/>
                <w:color w:val="000000"/>
                <w:szCs w:val="21"/>
              </w:rPr>
              <w:t>Strong recommendation for the intervention</w:t>
            </w:r>
          </w:p>
        </w:tc>
      </w:tr>
      <w:tr w:rsidR="000D4F1C" w:rsidRPr="007B1EFF" w14:paraId="2AB188A2" w14:textId="77777777" w:rsidTr="004A3414">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47A5A84C" w14:textId="77777777" w:rsidR="000D4F1C" w:rsidRPr="007B1EFF" w:rsidRDefault="000D4F1C" w:rsidP="004A3414">
            <w:pPr>
              <w:jc w:val="center"/>
              <w:rPr>
                <w:rFonts w:ascii="Arial" w:hAnsi="Arial" w:cs="Arial"/>
                <w:szCs w:val="21"/>
              </w:rPr>
            </w:pPr>
            <w:r w:rsidRPr="007B1EFF">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39365928" w14:textId="77777777" w:rsidR="000D4F1C" w:rsidRPr="007B1EFF" w:rsidRDefault="000D4F1C" w:rsidP="004A3414">
            <w:pPr>
              <w:jc w:val="center"/>
              <w:rPr>
                <w:rFonts w:ascii="Arial" w:hAnsi="Arial" w:cs="Arial"/>
                <w:szCs w:val="21"/>
              </w:rPr>
            </w:pPr>
            <w:r w:rsidRPr="007B1EFF">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75071C6F" w14:textId="77777777" w:rsidR="000D4F1C" w:rsidRPr="007B1EFF" w:rsidRDefault="000D4F1C" w:rsidP="004A3414">
            <w:pPr>
              <w:jc w:val="center"/>
              <w:rPr>
                <w:rFonts w:ascii="Arial" w:hAnsi="Arial" w:cs="Arial"/>
                <w:szCs w:val="21"/>
              </w:rPr>
            </w:pPr>
            <w:r w:rsidRPr="007B1EFF">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2CDAC46A" w14:textId="77777777" w:rsidR="000D4F1C" w:rsidRPr="007B1EFF" w:rsidRDefault="000D4F1C" w:rsidP="004A3414">
            <w:pPr>
              <w:jc w:val="center"/>
              <w:rPr>
                <w:rFonts w:ascii="Arial" w:hAnsi="Arial" w:cs="Arial"/>
                <w:szCs w:val="21"/>
              </w:rPr>
            </w:pPr>
            <w:r w:rsidRPr="007B1EFF">
              <w:rPr>
                <w:rFonts w:ascii="Arial" w:hAnsi="Arial" w:cs="Arial"/>
                <w:color w:val="000000"/>
                <w:szCs w:val="21"/>
              </w:rPr>
              <w:t>○ </w:t>
            </w:r>
          </w:p>
        </w:tc>
        <w:tc>
          <w:tcPr>
            <w:tcW w:w="0" w:type="auto"/>
            <w:tcBorders>
              <w:left w:val="single" w:sz="6" w:space="0" w:color="000000"/>
              <w:bottom w:val="single" w:sz="6" w:space="0" w:color="000000"/>
              <w:right w:val="single" w:sz="6" w:space="0" w:color="000000"/>
            </w:tcBorders>
            <w:tcMar>
              <w:top w:w="0" w:type="dxa"/>
              <w:left w:w="0" w:type="dxa"/>
              <w:bottom w:w="75" w:type="dxa"/>
              <w:right w:w="0" w:type="dxa"/>
            </w:tcMar>
            <w:hideMark/>
          </w:tcPr>
          <w:p w14:paraId="5FADD42C" w14:textId="77777777" w:rsidR="000D4F1C" w:rsidRPr="007B1EFF" w:rsidRDefault="000D4F1C" w:rsidP="004A3414">
            <w:pPr>
              <w:jc w:val="center"/>
              <w:rPr>
                <w:rFonts w:ascii="Arial" w:hAnsi="Arial" w:cs="Arial"/>
                <w:szCs w:val="21"/>
              </w:rPr>
            </w:pPr>
            <w:r w:rsidRPr="007B1EFF">
              <w:rPr>
                <w:rFonts w:ascii="Arial" w:hAnsi="Arial" w:cs="Arial"/>
                <w:color w:val="000000"/>
                <w:szCs w:val="21"/>
              </w:rPr>
              <w:t>● </w:t>
            </w:r>
          </w:p>
        </w:tc>
      </w:tr>
    </w:tbl>
    <w:p w14:paraId="77D370DC" w14:textId="77777777" w:rsidR="000D4F1C" w:rsidRPr="007B1EFF" w:rsidRDefault="000D4F1C" w:rsidP="004A3414">
      <w:pPr>
        <w:spacing w:before="280" w:after="280"/>
        <w:outlineLvl w:val="0"/>
        <w:rPr>
          <w:rFonts w:ascii="Arial" w:hAnsi="Arial" w:cs="Arial"/>
          <w:b/>
          <w:bCs/>
          <w:color w:val="000000"/>
          <w:kern w:val="36"/>
          <w:sz w:val="28"/>
          <w:szCs w:val="28"/>
        </w:rPr>
      </w:pPr>
      <w:r w:rsidRPr="007B1EFF">
        <w:rPr>
          <w:rFonts w:ascii="Arial" w:hAnsi="Arial" w:cs="Arial"/>
          <w:b/>
          <w:bCs/>
          <w:color w:val="000000"/>
          <w:kern w:val="36"/>
          <w:sz w:val="28"/>
          <w:szCs w:val="28"/>
        </w:rPr>
        <w:lastRenderedPageBreak/>
        <w:t>Conclusions</w:t>
      </w: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7B1EFF" w14:paraId="0C6D039E" w14:textId="77777777" w:rsidTr="004A3414">
        <w:tc>
          <w:tcPr>
            <w:tcW w:w="0" w:type="auto"/>
            <w:shd w:val="clear" w:color="auto" w:fill="2E74B5"/>
            <w:tcMar>
              <w:top w:w="75" w:type="dxa"/>
              <w:left w:w="75" w:type="dxa"/>
              <w:bottom w:w="75" w:type="dxa"/>
              <w:right w:w="75" w:type="dxa"/>
            </w:tcMar>
            <w:hideMark/>
          </w:tcPr>
          <w:p w14:paraId="059DA91A" w14:textId="77777777" w:rsidR="000D4F1C" w:rsidRPr="007B1EFF" w:rsidRDefault="000D4F1C" w:rsidP="004A3414">
            <w:pPr>
              <w:outlineLvl w:val="1"/>
              <w:rPr>
                <w:rFonts w:ascii="Arial" w:hAnsi="Arial" w:cs="Arial"/>
                <w:b/>
                <w:bCs/>
                <w:szCs w:val="21"/>
              </w:rPr>
            </w:pPr>
            <w:r w:rsidRPr="007B1EFF">
              <w:rPr>
                <w:rFonts w:ascii="Arial" w:hAnsi="Arial" w:cs="Arial"/>
                <w:b/>
                <w:bCs/>
                <w:color w:val="FFFFFF"/>
                <w:szCs w:val="21"/>
              </w:rPr>
              <w:t>Recommendation</w:t>
            </w:r>
          </w:p>
        </w:tc>
      </w:tr>
      <w:tr w:rsidR="000D4F1C" w:rsidRPr="007B1EFF" w14:paraId="6AB98069" w14:textId="77777777" w:rsidTr="004A3414">
        <w:trPr>
          <w:trHeight w:val="1080"/>
        </w:trPr>
        <w:tc>
          <w:tcPr>
            <w:tcW w:w="0" w:type="auto"/>
            <w:tcMar>
              <w:top w:w="75" w:type="dxa"/>
              <w:left w:w="75" w:type="dxa"/>
              <w:bottom w:w="75" w:type="dxa"/>
              <w:right w:w="75" w:type="dxa"/>
            </w:tcMar>
            <w:hideMark/>
          </w:tcPr>
          <w:p w14:paraId="4D308E94" w14:textId="77777777" w:rsidR="000D4F1C" w:rsidRPr="007B1EFF" w:rsidRDefault="000D4F1C" w:rsidP="004A3414">
            <w:pPr>
              <w:rPr>
                <w:rFonts w:ascii="Arial" w:hAnsi="Arial" w:cs="Arial"/>
                <w:szCs w:val="21"/>
              </w:rPr>
            </w:pPr>
            <w:r w:rsidRPr="007B1EFF">
              <w:rPr>
                <w:rFonts w:ascii="Arial" w:hAnsi="Arial" w:cs="Arial"/>
                <w:color w:val="000000"/>
                <w:szCs w:val="21"/>
              </w:rPr>
              <w:t xml:space="preserve">  </w:t>
            </w:r>
            <w:r w:rsidRPr="007B1EFF">
              <w:rPr>
                <w:rFonts w:ascii="Arial" w:hAnsi="Arial" w:cs="Arial"/>
                <w:b/>
                <w:bCs/>
                <w:color w:val="000000"/>
                <w:szCs w:val="21"/>
              </w:rPr>
              <w:t>It is recommended that routine VAP prophylaxis bundles be implemented in adult patients with ARDS on ventilators.  </w:t>
            </w:r>
          </w:p>
          <w:p w14:paraId="5ADA96DC" w14:textId="77777777" w:rsidR="000D4F1C" w:rsidRPr="007B1EFF" w:rsidRDefault="000D4F1C" w:rsidP="004A3414">
            <w:pPr>
              <w:rPr>
                <w:rFonts w:ascii="Arial" w:hAnsi="Arial" w:cs="Arial"/>
                <w:szCs w:val="21"/>
              </w:rPr>
            </w:pPr>
            <w:r w:rsidRPr="007B1EFF">
              <w:rPr>
                <w:rFonts w:ascii="Arial" w:hAnsi="Arial" w:cs="Arial"/>
                <w:b/>
                <w:bCs/>
                <w:color w:val="000000"/>
                <w:szCs w:val="21"/>
                <w:u w:val="single"/>
              </w:rPr>
              <w:t>Note</w:t>
            </w:r>
            <w:r w:rsidRPr="007B1EFF">
              <w:rPr>
                <w:rFonts w:ascii="Arial" w:hAnsi="Arial" w:cs="Arial"/>
                <w:b/>
                <w:bCs/>
                <w:color w:val="000000"/>
                <w:szCs w:val="21"/>
                <w:u w:val="single"/>
              </w:rPr>
              <w:t>：</w:t>
            </w:r>
          </w:p>
          <w:p w14:paraId="0EDA60A0" w14:textId="77777777" w:rsidR="000D4F1C" w:rsidRPr="007B1EFF" w:rsidRDefault="000D4F1C" w:rsidP="004A3414">
            <w:pPr>
              <w:ind w:firstLine="240"/>
              <w:rPr>
                <w:rFonts w:ascii="Arial" w:hAnsi="Arial" w:cs="Arial"/>
                <w:szCs w:val="21"/>
              </w:rPr>
            </w:pPr>
            <w:r w:rsidRPr="007B1EFF">
              <w:rPr>
                <w:rFonts w:ascii="Arial" w:hAnsi="Arial" w:cs="Arial"/>
                <w:b/>
                <w:bCs/>
                <w:color w:val="000000"/>
                <w:szCs w:val="21"/>
              </w:rPr>
              <w:t>The content of the bundle should be discussed at each institution (see “summary of evidence”).</w:t>
            </w:r>
          </w:p>
        </w:tc>
      </w:tr>
      <w:tr w:rsidR="000D4F1C" w:rsidRPr="007B1EFF" w14:paraId="768CA007" w14:textId="77777777" w:rsidTr="004A3414">
        <w:tc>
          <w:tcPr>
            <w:tcW w:w="0" w:type="auto"/>
            <w:hideMark/>
          </w:tcPr>
          <w:p w14:paraId="69803560" w14:textId="77777777" w:rsidR="000D4F1C" w:rsidRPr="007B1EFF" w:rsidRDefault="000D4F1C" w:rsidP="004A3414">
            <w:pPr>
              <w:rPr>
                <w:rFonts w:ascii="Arial" w:hAnsi="Arial" w:cs="Arial"/>
                <w:szCs w:val="21"/>
              </w:rPr>
            </w:pPr>
          </w:p>
        </w:tc>
      </w:tr>
      <w:tr w:rsidR="000D4F1C" w:rsidRPr="007B1EFF" w14:paraId="4B75CE7B" w14:textId="77777777" w:rsidTr="004A3414">
        <w:tc>
          <w:tcPr>
            <w:tcW w:w="0" w:type="auto"/>
            <w:shd w:val="clear" w:color="auto" w:fill="2E74B5"/>
            <w:tcMar>
              <w:top w:w="75" w:type="dxa"/>
              <w:left w:w="75" w:type="dxa"/>
              <w:bottom w:w="75" w:type="dxa"/>
              <w:right w:w="75" w:type="dxa"/>
            </w:tcMar>
            <w:hideMark/>
          </w:tcPr>
          <w:p w14:paraId="0BE42BED" w14:textId="77777777" w:rsidR="000D4F1C" w:rsidRPr="007B1EFF" w:rsidRDefault="000D4F1C" w:rsidP="004A3414">
            <w:pPr>
              <w:outlineLvl w:val="1"/>
              <w:rPr>
                <w:rFonts w:ascii="Arial" w:hAnsi="Arial" w:cs="Arial"/>
                <w:b/>
                <w:bCs/>
                <w:szCs w:val="21"/>
              </w:rPr>
            </w:pPr>
            <w:r w:rsidRPr="007B1EFF">
              <w:rPr>
                <w:rFonts w:ascii="Arial" w:hAnsi="Arial" w:cs="Arial"/>
                <w:b/>
                <w:bCs/>
                <w:color w:val="FFFFFF"/>
                <w:szCs w:val="21"/>
              </w:rPr>
              <w:t>Justification</w:t>
            </w:r>
          </w:p>
        </w:tc>
      </w:tr>
      <w:tr w:rsidR="000D4F1C" w:rsidRPr="007B1EFF" w14:paraId="3B4F9F05" w14:textId="77777777" w:rsidTr="004A3414">
        <w:trPr>
          <w:trHeight w:val="1080"/>
        </w:trPr>
        <w:tc>
          <w:tcPr>
            <w:tcW w:w="0" w:type="auto"/>
            <w:tcMar>
              <w:top w:w="75" w:type="dxa"/>
              <w:left w:w="75" w:type="dxa"/>
              <w:bottom w:w="75" w:type="dxa"/>
              <w:right w:w="75" w:type="dxa"/>
            </w:tcMar>
            <w:hideMark/>
          </w:tcPr>
          <w:p w14:paraId="017F250C" w14:textId="77777777" w:rsidR="000D4F1C" w:rsidRPr="007B1EFF" w:rsidRDefault="000D4F1C" w:rsidP="004A3414">
            <w:pPr>
              <w:rPr>
                <w:rFonts w:ascii="Arial" w:hAnsi="Arial" w:cs="Arial"/>
                <w:szCs w:val="21"/>
              </w:rPr>
            </w:pPr>
            <w:r w:rsidRPr="007B1EFF">
              <w:rPr>
                <w:rFonts w:ascii="Arial" w:hAnsi="Arial" w:cs="Arial"/>
                <w:b/>
                <w:bCs/>
                <w:color w:val="000000"/>
                <w:szCs w:val="21"/>
                <w:u w:val="single"/>
              </w:rPr>
              <w:t>Question</w:t>
            </w:r>
            <w:r w:rsidRPr="007B1EFF">
              <w:rPr>
                <w:rFonts w:ascii="Arial" w:hAnsi="Arial" w:cs="Arial"/>
                <w:b/>
                <w:bCs/>
                <w:color w:val="000000"/>
                <w:szCs w:val="21"/>
                <w:u w:val="single"/>
              </w:rPr>
              <w:t>：</w:t>
            </w:r>
            <w:r w:rsidRPr="00236F4A">
              <w:rPr>
                <w:rFonts w:ascii="Arial" w:eastAsia="Times New Roman" w:hAnsi="Arial" w:cs="Arial"/>
                <w:color w:val="000000"/>
                <w:szCs w:val="21"/>
              </w:rPr>
              <w:t xml:space="preserve">Should a VAP prevention bundle be routinely conducted for adult </w:t>
            </w:r>
            <w:sdt>
              <w:sdtPr>
                <w:rPr>
                  <w:rFonts w:ascii="Arial" w:hAnsi="Arial" w:cs="Arial"/>
                  <w:szCs w:val="21"/>
                </w:rPr>
                <w:tag w:val="goog_rdk_1030"/>
                <w:id w:val="-1049913211"/>
              </w:sdtPr>
              <w:sdtEndPr/>
              <w:sdtContent>
                <w:r w:rsidRPr="00236F4A">
                  <w:rPr>
                    <w:rFonts w:ascii="Arial" w:eastAsia="Times New Roman" w:hAnsi="Arial" w:cs="Arial"/>
                    <w:color w:val="000000"/>
                    <w:szCs w:val="21"/>
                  </w:rPr>
                  <w:t xml:space="preserve">patients with </w:t>
                </w:r>
              </w:sdtContent>
            </w:sdt>
            <w:r w:rsidRPr="00236F4A">
              <w:rPr>
                <w:rFonts w:ascii="Arial" w:eastAsia="Times New Roman" w:hAnsi="Arial" w:cs="Arial"/>
                <w:color w:val="000000"/>
                <w:szCs w:val="21"/>
              </w:rPr>
              <w:t>ARDS?</w:t>
            </w:r>
          </w:p>
          <w:p w14:paraId="05BCE11B" w14:textId="77777777" w:rsidR="000D4F1C" w:rsidRPr="007B1EFF" w:rsidRDefault="000D4F1C" w:rsidP="004A3414">
            <w:pPr>
              <w:rPr>
                <w:rFonts w:ascii="Arial" w:hAnsi="Arial" w:cs="Arial"/>
                <w:szCs w:val="21"/>
              </w:rPr>
            </w:pPr>
            <w:r w:rsidRPr="007B1EFF">
              <w:rPr>
                <w:rFonts w:ascii="Arial" w:hAnsi="Arial" w:cs="Arial"/>
                <w:b/>
                <w:bCs/>
                <w:color w:val="000000"/>
                <w:szCs w:val="21"/>
                <w:u w:val="single"/>
              </w:rPr>
              <w:t>Patient</w:t>
            </w:r>
            <w:r w:rsidRPr="007B1EFF">
              <w:rPr>
                <w:rFonts w:ascii="Arial" w:hAnsi="Arial" w:cs="Arial"/>
                <w:b/>
                <w:bCs/>
                <w:color w:val="000000"/>
                <w:szCs w:val="21"/>
                <w:u w:val="single"/>
              </w:rPr>
              <w:t>：</w:t>
            </w:r>
            <w:r w:rsidRPr="007B1EFF">
              <w:rPr>
                <w:rFonts w:ascii="Arial" w:hAnsi="Arial" w:cs="Arial"/>
                <w:b/>
                <w:bCs/>
                <w:color w:val="000000"/>
                <w:szCs w:val="21"/>
                <w:u w:val="single"/>
              </w:rPr>
              <w:t xml:space="preserve"> </w:t>
            </w:r>
            <w:r w:rsidRPr="007B1EFF">
              <w:rPr>
                <w:rFonts w:ascii="Arial" w:hAnsi="Arial" w:cs="Arial"/>
                <w:color w:val="000000"/>
                <w:szCs w:val="21"/>
              </w:rPr>
              <w:t>Adult ARDS patients requiring ventilatory management</w:t>
            </w:r>
          </w:p>
          <w:p w14:paraId="3A146E93" w14:textId="77777777" w:rsidR="000D4F1C" w:rsidRPr="007B1EFF" w:rsidRDefault="000D4F1C" w:rsidP="004A3414">
            <w:pPr>
              <w:rPr>
                <w:rFonts w:ascii="Arial" w:hAnsi="Arial" w:cs="Arial"/>
                <w:color w:val="000000"/>
                <w:szCs w:val="21"/>
              </w:rPr>
            </w:pPr>
            <w:r w:rsidRPr="007B1EFF">
              <w:rPr>
                <w:rFonts w:ascii="Arial" w:hAnsi="Arial" w:cs="Arial"/>
                <w:b/>
                <w:bCs/>
                <w:color w:val="000000"/>
                <w:szCs w:val="21"/>
                <w:u w:val="single"/>
              </w:rPr>
              <w:t>Intervention</w:t>
            </w:r>
            <w:r w:rsidRPr="007B1EFF">
              <w:rPr>
                <w:rFonts w:ascii="Arial" w:hAnsi="Arial" w:cs="Arial"/>
                <w:b/>
                <w:bCs/>
                <w:color w:val="000000"/>
                <w:szCs w:val="21"/>
                <w:u w:val="single"/>
              </w:rPr>
              <w:t>：</w:t>
            </w:r>
            <w:r w:rsidRPr="007B1EFF">
              <w:rPr>
                <w:rFonts w:ascii="Arial" w:hAnsi="Arial" w:cs="Arial"/>
                <w:b/>
                <w:bCs/>
                <w:color w:val="000000"/>
                <w:szCs w:val="21"/>
                <w:u w:val="single"/>
              </w:rPr>
              <w:t xml:space="preserve"> </w:t>
            </w:r>
            <w:r w:rsidRPr="007B1EFF">
              <w:rPr>
                <w:rFonts w:ascii="Arial" w:hAnsi="Arial" w:cs="Arial"/>
                <w:color w:val="000000"/>
                <w:szCs w:val="21"/>
              </w:rPr>
              <w:t>Routine VAP prophylaxis bundle</w:t>
            </w:r>
          </w:p>
          <w:p w14:paraId="3CE2D15B" w14:textId="77777777" w:rsidR="000D4F1C" w:rsidRPr="007B1EFF" w:rsidRDefault="000D4F1C" w:rsidP="004A3414">
            <w:pPr>
              <w:rPr>
                <w:rFonts w:ascii="Arial" w:hAnsi="Arial" w:cs="Arial"/>
                <w:color w:val="000000"/>
                <w:szCs w:val="21"/>
              </w:rPr>
            </w:pPr>
            <w:r w:rsidRPr="007B1EFF">
              <w:rPr>
                <w:rFonts w:ascii="Arial" w:hAnsi="Arial" w:cs="Arial"/>
                <w:b/>
                <w:bCs/>
                <w:color w:val="000000"/>
                <w:szCs w:val="21"/>
                <w:u w:val="single"/>
              </w:rPr>
              <w:t>Comparison</w:t>
            </w:r>
            <w:r w:rsidRPr="007B1EFF">
              <w:rPr>
                <w:rFonts w:ascii="Arial" w:hAnsi="Arial" w:cs="Arial"/>
                <w:b/>
                <w:bCs/>
                <w:color w:val="000000"/>
                <w:szCs w:val="21"/>
                <w:u w:val="single"/>
              </w:rPr>
              <w:t>：</w:t>
            </w:r>
            <w:r w:rsidRPr="007B1EFF">
              <w:rPr>
                <w:rFonts w:ascii="Arial" w:hAnsi="Arial" w:cs="Arial"/>
                <w:b/>
                <w:bCs/>
                <w:color w:val="000000"/>
                <w:szCs w:val="21"/>
                <w:u w:val="single"/>
              </w:rPr>
              <w:t xml:space="preserve"> </w:t>
            </w:r>
            <w:r w:rsidRPr="007B1EFF">
              <w:rPr>
                <w:rFonts w:ascii="Arial" w:hAnsi="Arial" w:cs="Arial"/>
                <w:color w:val="000000"/>
                <w:szCs w:val="21"/>
              </w:rPr>
              <w:t>Routine VAP prophylaxis bundle not implemented</w:t>
            </w:r>
          </w:p>
          <w:p w14:paraId="64866360" w14:textId="4AE2F65E" w:rsidR="000D4F1C" w:rsidRPr="007B1EFF" w:rsidRDefault="000D4F1C" w:rsidP="004A3414">
            <w:pPr>
              <w:rPr>
                <w:rFonts w:ascii="Arial" w:hAnsi="Arial" w:cs="Arial"/>
                <w:szCs w:val="21"/>
              </w:rPr>
            </w:pPr>
            <w:r w:rsidRPr="007B1EFF">
              <w:rPr>
                <w:rFonts w:ascii="Arial" w:hAnsi="Arial" w:cs="Arial"/>
                <w:b/>
                <w:bCs/>
                <w:szCs w:val="21"/>
                <w:u w:val="single"/>
              </w:rPr>
              <w:t>Outcome:</w:t>
            </w:r>
            <w:r w:rsidRPr="007B1EFF">
              <w:rPr>
                <w:rFonts w:ascii="Arial" w:hAnsi="Arial" w:cs="Arial"/>
                <w:szCs w:val="21"/>
              </w:rPr>
              <w:t xml:space="preserve"> ICU</w:t>
            </w:r>
            <w:r w:rsidR="00F4695F">
              <w:rPr>
                <w:rFonts w:ascii="Arial" w:hAnsi="Arial" w:cs="Arial"/>
                <w:szCs w:val="21"/>
              </w:rPr>
              <w:t xml:space="preserve"> mortality</w:t>
            </w:r>
            <w:r w:rsidRPr="007B1EFF">
              <w:rPr>
                <w:rFonts w:ascii="Arial" w:hAnsi="Arial" w:cs="Arial"/>
                <w:szCs w:val="21"/>
              </w:rPr>
              <w:t>, in</w:t>
            </w:r>
            <w:r w:rsidR="00F4695F">
              <w:rPr>
                <w:rFonts w:ascii="Arial" w:hAnsi="Arial" w:cs="Arial"/>
                <w:szCs w:val="21"/>
              </w:rPr>
              <w:t>-</w:t>
            </w:r>
            <w:r w:rsidRPr="007B1EFF">
              <w:rPr>
                <w:rFonts w:ascii="Arial" w:hAnsi="Arial" w:cs="Arial"/>
                <w:szCs w:val="21"/>
              </w:rPr>
              <w:t>hospital</w:t>
            </w:r>
            <w:r w:rsidR="00F4695F">
              <w:rPr>
                <w:rFonts w:ascii="Arial" w:hAnsi="Arial" w:cs="Arial"/>
                <w:szCs w:val="21"/>
              </w:rPr>
              <w:t xml:space="preserve"> mortality</w:t>
            </w:r>
            <w:r w:rsidRPr="007B1EFF">
              <w:rPr>
                <w:rFonts w:ascii="Arial" w:hAnsi="Arial" w:cs="Arial"/>
                <w:szCs w:val="21"/>
              </w:rPr>
              <w:t xml:space="preserve">, PICS, VAP, </w:t>
            </w:r>
            <w:r w:rsidR="00777FC4">
              <w:rPr>
                <w:rFonts w:ascii="Arial" w:hAnsi="Arial" w:cs="Arial"/>
                <w:szCs w:val="21"/>
              </w:rPr>
              <w:t>ventilator-free days</w:t>
            </w:r>
            <w:r w:rsidRPr="007B1EFF">
              <w:rPr>
                <w:rFonts w:ascii="Arial" w:hAnsi="Arial" w:cs="Arial"/>
                <w:szCs w:val="21"/>
              </w:rPr>
              <w:t>, ICU stay, hospital stay</w:t>
            </w:r>
          </w:p>
          <w:p w14:paraId="129F597B" w14:textId="77777777" w:rsidR="000D4F1C" w:rsidRPr="007B1EFF" w:rsidRDefault="000D4F1C" w:rsidP="004A3414">
            <w:pPr>
              <w:rPr>
                <w:rFonts w:ascii="Arial" w:hAnsi="Arial" w:cs="Arial"/>
                <w:szCs w:val="21"/>
              </w:rPr>
            </w:pPr>
            <w:r w:rsidRPr="007B1EFF">
              <w:rPr>
                <w:rFonts w:ascii="Arial" w:hAnsi="Arial" w:cs="Arial"/>
                <w:b/>
                <w:bCs/>
                <w:color w:val="000000"/>
                <w:szCs w:val="21"/>
                <w:u w:val="single"/>
              </w:rPr>
              <w:t>Summary of evidence</w:t>
            </w:r>
            <w:r w:rsidRPr="007B1EFF">
              <w:rPr>
                <w:rFonts w:ascii="Arial" w:hAnsi="Arial" w:cs="Arial"/>
                <w:b/>
                <w:bCs/>
                <w:color w:val="000000"/>
                <w:szCs w:val="21"/>
                <w:u w:val="single"/>
              </w:rPr>
              <w:t>：</w:t>
            </w:r>
          </w:p>
          <w:p w14:paraId="063883FA"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 xml:space="preserve">VAP is a bacterial pneumonia that occurs after 48 h of ventilation, and VAP includes pneumonia that occurs within 48 h of ventilator withdrawal. VAP occurs in 10-20% of ventilated patients and 3-4% of patients admitted to the ICU </w:t>
            </w:r>
            <w:r w:rsidRPr="007B1EFF">
              <w:rPr>
                <w:rFonts w:ascii="Arial" w:hAnsi="Arial" w:cs="Arial"/>
                <w:color w:val="000000"/>
                <w:szCs w:val="21"/>
                <w:vertAlign w:val="superscript"/>
              </w:rPr>
              <w:t>9-11)</w:t>
            </w:r>
            <w:r w:rsidRPr="007B1EFF">
              <w:rPr>
                <w:rFonts w:ascii="Arial" w:hAnsi="Arial" w:cs="Arial"/>
                <w:color w:val="000000"/>
                <w:szCs w:val="21"/>
              </w:rPr>
              <w:t xml:space="preserve">, and in 20-40% of patients with ARDS </w:t>
            </w:r>
            <w:r w:rsidRPr="007B1EFF">
              <w:rPr>
                <w:rFonts w:ascii="Arial" w:hAnsi="Arial" w:cs="Arial"/>
                <w:color w:val="000000"/>
                <w:szCs w:val="21"/>
                <w:vertAlign w:val="superscript"/>
              </w:rPr>
              <w:t>12-13)</w:t>
            </w:r>
            <w:r w:rsidRPr="007B1EFF">
              <w:rPr>
                <w:rFonts w:ascii="Arial" w:hAnsi="Arial" w:cs="Arial"/>
                <w:color w:val="000000"/>
                <w:szCs w:val="21"/>
              </w:rPr>
              <w:t xml:space="preserve">. In Japan, the incidence of VAP in the ICU is 1.3/1,000 patients/day </w:t>
            </w:r>
            <w:r w:rsidRPr="007B1EFF">
              <w:rPr>
                <w:rFonts w:ascii="Arial" w:hAnsi="Arial" w:cs="Arial"/>
                <w:color w:val="000000"/>
                <w:szCs w:val="21"/>
                <w:vertAlign w:val="superscript"/>
              </w:rPr>
              <w:t>14)</w:t>
            </w:r>
            <w:r w:rsidRPr="007B1EFF">
              <w:rPr>
                <w:rFonts w:ascii="Arial" w:hAnsi="Arial" w:cs="Arial"/>
                <w:color w:val="000000"/>
                <w:szCs w:val="21"/>
              </w:rPr>
              <w:t>. VAP is the most frequent nosocomial infection in the ICU and one of the most important complications in ventilated patients, so it is important to implement appropriate preventive measures. The VAP prevention bundle has been proposed as a method to prevent VAP. However, there are no RCTs of VAP prevention bundles in patients with ARDS, and the efficacy is unknown. Although this CQ is a high priority, it is difficult to present good quality evidence for VAP prevention bundles in patients with ARDS.</w:t>
            </w:r>
          </w:p>
          <w:p w14:paraId="412BBB74" w14:textId="77777777" w:rsidR="000D4F1C" w:rsidRPr="007B1EFF" w:rsidRDefault="000D4F1C" w:rsidP="004A3414">
            <w:pPr>
              <w:ind w:firstLine="160"/>
              <w:rPr>
                <w:rFonts w:ascii="Arial" w:hAnsi="Arial" w:cs="Arial"/>
                <w:color w:val="000000"/>
                <w:szCs w:val="21"/>
              </w:rPr>
            </w:pPr>
          </w:p>
          <w:p w14:paraId="45C31C5E"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 xml:space="preserve">The desired effect expected from the implementation of the VAP prevention bundle was judged to be moderate. We could not locate any randomized controlled trials that directly compared the use of VAP prevention bundles in adults with ARDS requiring ventilatory management. In a prospective, before-and-after study of 3,665 ventilated patients, the VAP prevention bundle reduced the incidence of VAP from 8.6/1,000 patient-days to 2.0/1,000 patient-days. In a prospective pre/post-study, the VAP prevention bundle reduced the incidence of VAP from 8.6/1,000 patient-days to 2.0/1,000 patient-days (p &lt; 0.0001). However, the VAP prophylaxis bundle in this study was not significantly associated with in-hospital mortality (adjusted odds ratio 1.13, 95% CI 0.98-1.31) </w:t>
            </w:r>
            <w:r w:rsidRPr="007B1EFF">
              <w:rPr>
                <w:rFonts w:ascii="Arial" w:hAnsi="Arial" w:cs="Arial"/>
                <w:color w:val="000000"/>
                <w:szCs w:val="21"/>
                <w:vertAlign w:val="superscript"/>
              </w:rPr>
              <w:t>1)</w:t>
            </w:r>
            <w:r w:rsidRPr="007B1EFF">
              <w:rPr>
                <w:rFonts w:ascii="Arial" w:hAnsi="Arial" w:cs="Arial"/>
                <w:color w:val="000000"/>
                <w:szCs w:val="21"/>
              </w:rPr>
              <w:t>. In a before-and-after study of 1,068 ventilated patients, the implementation of an active VAP prevention bundle significantly reduced the incidence of VAP from 19.2/1,000 patient-days to 7.5/1,000 patient-days (difference in incidence 11.6/1,000 patient-days, 95% CI 2.3-21.0). However, again in this study, the VAP prevention bundle was not significantly associated with in-hospital mortality (30% vs. 23%, p = 0.06)</w:t>
            </w:r>
            <w:r w:rsidRPr="007B1EFF">
              <w:rPr>
                <w:rFonts w:ascii="Arial" w:hAnsi="Arial" w:cs="Arial"/>
                <w:color w:val="000000"/>
                <w:szCs w:val="21"/>
                <w:vertAlign w:val="superscript"/>
              </w:rPr>
              <w:t xml:space="preserve"> 2)</w:t>
            </w:r>
            <w:r w:rsidRPr="007B1EFF">
              <w:rPr>
                <w:rFonts w:ascii="Arial" w:hAnsi="Arial" w:cs="Arial"/>
                <w:color w:val="000000"/>
                <w:szCs w:val="21"/>
              </w:rPr>
              <w:t xml:space="preserve">. Based on the above, we believe that the VAP prevention bundle will reduce the incidence of VAP, but the effects on in-hospital mortality, ICU mortality, occurrence of PICS, duration of non-ventilation, ICU stay, and length of hospital stay are unknown. Therefore, the expected desired effect was judged to be “moderate.” In addition, we established abnormal tracheal tube position and obstruction, and blood pressure fluctuations as expected harms from the introduction of the VAP prevention bundle, but we could not find any studies that examined these items, so we judged the </w:t>
            </w:r>
            <w:r w:rsidRPr="007B1EFF">
              <w:rPr>
                <w:rFonts w:ascii="Arial" w:hAnsi="Arial" w:cs="Arial"/>
                <w:color w:val="000000"/>
                <w:szCs w:val="21"/>
              </w:rPr>
              <w:lastRenderedPageBreak/>
              <w:t>expected harms to be slight, and the balance of desirable and undesirable effects to be “probably in favor of intervention.” A systematic review showed that 14 RCTs consistent with the patient, intervention, comparison, and outcome process were conducted, and a meta-analysis was performed using these studies.</w:t>
            </w:r>
          </w:p>
          <w:p w14:paraId="69242A12"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 xml:space="preserve">　</w:t>
            </w:r>
            <w:r w:rsidRPr="007B1EFF">
              <w:rPr>
                <w:rFonts w:ascii="Arial" w:hAnsi="Arial" w:cs="Arial"/>
                <w:color w:val="000000"/>
                <w:szCs w:val="21"/>
              </w:rPr>
              <w:t>The effect estimates for short-term mortality (14 RCTs: N=2887) and VAP (8 RCTs: N=1527) were 37 (95% CI: 70 to 0) and 67 (95% CI: 120 to 1,000) fewer patients, respectively, with early tracheostomy compared to no tracheostomy. VAP (8 RCTs, N=1527) had a mean difference of 67 fewer people/1000 (95% CI: 120 fewer people to 5 more people), and VFD (4 RCTs, N=1243) had a mean difference of 1.2 days longer (95% CI: 0.57 days longer to 1.82 days longer). Thus, we judged the desired effect of the intervention to be “probably small.” In contrast, the effect estimates for bleeding at the tracheostomy site (5 RCTs, N=1715) and infection at the tracheostomy site (4 RCTs, N=816) were not statistically significant, with a risk difference of 7 per 1000 patients (95% CI: 5 to 30) for early tracheostomy compared with no early tracheostomy. The expected harm was judged to be “slight,” with a difference of 12 people/1000 (95% CI:  6 people decrease to 54 people increase). Thus, whether the effect of the intervention was greater than the harm was judged to be “probably in favor of the intervention.”</w:t>
            </w:r>
          </w:p>
          <w:p w14:paraId="2B6EF245" w14:textId="77777777" w:rsidR="000D4F1C" w:rsidRPr="007B1EFF" w:rsidRDefault="000D4F1C" w:rsidP="004A3414">
            <w:pPr>
              <w:rPr>
                <w:rFonts w:ascii="Arial" w:hAnsi="Arial" w:cs="Arial"/>
                <w:color w:val="000000"/>
                <w:szCs w:val="21"/>
              </w:rPr>
            </w:pPr>
          </w:p>
          <w:p w14:paraId="5A5112F6"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In addition, the composition of the VAP prevention bundle has adopted different items depending on each country and each facility.</w:t>
            </w:r>
          </w:p>
          <w:p w14:paraId="735155A9"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The United States IHI developed a VAP prevention bundle in 2005 that includes the following four items 8):</w:t>
            </w:r>
          </w:p>
          <w:p w14:paraId="12501C9F"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1. Elevation of the head of the bed</w:t>
            </w:r>
          </w:p>
          <w:p w14:paraId="2666CCB7"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2. Daily discontinuation of sedation and assessment of weaning from the ventilator</w:t>
            </w:r>
          </w:p>
          <w:p w14:paraId="50C850DC"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3. Prevention of peptic ulcer</w:t>
            </w:r>
          </w:p>
          <w:p w14:paraId="2FD2F398"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4. Prevention of deep vein thrombosis</w:t>
            </w:r>
          </w:p>
          <w:p w14:paraId="4AD7E8BB" w14:textId="77777777" w:rsidR="000D4F1C" w:rsidRPr="007B1EFF" w:rsidRDefault="000D4F1C" w:rsidP="004A3414">
            <w:pPr>
              <w:rPr>
                <w:rFonts w:ascii="Arial" w:hAnsi="Arial" w:cs="Arial"/>
                <w:color w:val="000000"/>
                <w:szCs w:val="21"/>
              </w:rPr>
            </w:pPr>
          </w:p>
          <w:p w14:paraId="580837F5"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In a multicenter observational study, implementation of this bundle resulted in a 44.5% reduction in the incidence of VAP</w:t>
            </w:r>
            <w:r w:rsidRPr="007B1EFF">
              <w:rPr>
                <w:rFonts w:ascii="Arial" w:hAnsi="Arial" w:cs="Arial"/>
                <w:color w:val="000000"/>
                <w:szCs w:val="21"/>
                <w:vertAlign w:val="superscript"/>
              </w:rPr>
              <w:t xml:space="preserve"> 3)</w:t>
            </w:r>
            <w:r w:rsidRPr="007B1EFF">
              <w:rPr>
                <w:rFonts w:ascii="Arial" w:hAnsi="Arial" w:cs="Arial"/>
                <w:color w:val="000000"/>
                <w:szCs w:val="21"/>
              </w:rPr>
              <w:t xml:space="preserve">. In addition, a small observational study using this bundle reported a reduction in the duration of ventilator use and ICU stay </w:t>
            </w:r>
            <w:r w:rsidRPr="007B1EFF">
              <w:rPr>
                <w:rFonts w:ascii="Arial" w:hAnsi="Arial" w:cs="Arial"/>
                <w:color w:val="000000"/>
                <w:szCs w:val="21"/>
                <w:vertAlign w:val="superscript"/>
              </w:rPr>
              <w:t>4)</w:t>
            </w:r>
            <w:r w:rsidRPr="007B1EFF">
              <w:rPr>
                <w:rFonts w:ascii="Arial" w:hAnsi="Arial" w:cs="Arial"/>
                <w:color w:val="000000"/>
                <w:szCs w:val="21"/>
              </w:rPr>
              <w:t>. In 2010, daily oral care with chlorhexidine was added to the IHI VAP prevention bundle, making it a five-item bundle.</w:t>
            </w:r>
          </w:p>
          <w:p w14:paraId="4E578CAB"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In Europe, a bundle has been developed with a combination of the following five items that differ from the IHI 10):</w:t>
            </w:r>
          </w:p>
          <w:p w14:paraId="0FBC4DB9"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1. Do not change the respiratory circuit</w:t>
            </w:r>
          </w:p>
          <w:p w14:paraId="45FE5E44"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2. Reliable hand hygiene with alcohol</w:t>
            </w:r>
          </w:p>
          <w:p w14:paraId="4A73290D"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3. Appropriate education and training for staff</w:t>
            </w:r>
          </w:p>
          <w:p w14:paraId="3EFAA31A"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4. Protocols for sedation and respiratory weening</w:t>
            </w:r>
          </w:p>
          <w:p w14:paraId="304FEBF2"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5. Oral care with chlorhexidine</w:t>
            </w:r>
          </w:p>
          <w:p w14:paraId="051B720B"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 xml:space="preserve">On the contrary, in Japan, the 2010 revision of the Japanese Society of Intensive Care Medicine’s bundle for the prevention of VAP is well known and consists of the following five items </w:t>
            </w:r>
            <w:r w:rsidRPr="007B1EFF">
              <w:rPr>
                <w:rFonts w:ascii="Arial" w:hAnsi="Arial" w:cs="Arial"/>
                <w:color w:val="000000"/>
                <w:szCs w:val="21"/>
                <w:vertAlign w:val="superscript"/>
              </w:rPr>
              <w:t>6)</w:t>
            </w:r>
            <w:r w:rsidRPr="007B1EFF">
              <w:rPr>
                <w:rFonts w:ascii="Arial" w:hAnsi="Arial" w:cs="Arial"/>
                <w:color w:val="000000"/>
                <w:szCs w:val="21"/>
              </w:rPr>
              <w:t>:</w:t>
            </w:r>
          </w:p>
          <w:p w14:paraId="08F2BC48"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1. Hand hygiene should be practiced without fail</w:t>
            </w:r>
          </w:p>
          <w:p w14:paraId="632DD70B"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2. Do not change the ventilator circuit frequently</w:t>
            </w:r>
          </w:p>
          <w:p w14:paraId="709FA65F"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3. Ensure appropriate sedation and analgesia, especially avoiding over-sedation</w:t>
            </w:r>
          </w:p>
          <w:p w14:paraId="37BE8180"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4. Assess daily for ability to wean from the ventilator</w:t>
            </w:r>
          </w:p>
          <w:p w14:paraId="227AD010"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lastRenderedPageBreak/>
              <w:t>5. Do not manage patients in the supine position while on the ventilator.</w:t>
            </w:r>
          </w:p>
          <w:p w14:paraId="5C8CB101" w14:textId="77777777" w:rsidR="000D4F1C" w:rsidRPr="007B1EFF" w:rsidRDefault="000D4F1C" w:rsidP="004A3414">
            <w:pPr>
              <w:rPr>
                <w:rFonts w:ascii="Arial" w:hAnsi="Arial" w:cs="Arial"/>
                <w:color w:val="000000"/>
                <w:szCs w:val="21"/>
              </w:rPr>
            </w:pPr>
          </w:p>
          <w:p w14:paraId="1C6F603D"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 xml:space="preserve">In addition to the above, some before-and-after studies include subglottic cuff suctioning and closed suction systems in the care bundle </w:t>
            </w:r>
            <w:r w:rsidRPr="007B1EFF">
              <w:rPr>
                <w:rFonts w:ascii="Arial" w:hAnsi="Arial" w:cs="Arial"/>
                <w:color w:val="000000"/>
                <w:szCs w:val="21"/>
                <w:vertAlign w:val="superscript"/>
              </w:rPr>
              <w:t>2)</w:t>
            </w:r>
            <w:r w:rsidRPr="007B1EFF">
              <w:rPr>
                <w:rFonts w:ascii="Arial" w:hAnsi="Arial" w:cs="Arial"/>
                <w:color w:val="000000"/>
                <w:szCs w:val="21"/>
              </w:rPr>
              <w:t>.</w:t>
            </w:r>
          </w:p>
          <w:p w14:paraId="77CBB4B6"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However, as mentioned above, the content of the VAP prevention bundle differs from country to country and facility to facility, and it is necessary to consider and formulate what can be implemented at each facility.</w:t>
            </w:r>
          </w:p>
          <w:p w14:paraId="5CE09EEE" w14:textId="77777777" w:rsidR="000D4F1C" w:rsidRPr="007B1EFF" w:rsidRDefault="000D4F1C" w:rsidP="004A3414">
            <w:pPr>
              <w:rPr>
                <w:rFonts w:ascii="Arial" w:hAnsi="Arial" w:cs="Arial"/>
                <w:szCs w:val="21"/>
              </w:rPr>
            </w:pPr>
            <w:r w:rsidRPr="007B1EFF">
              <w:rPr>
                <w:rFonts w:ascii="Arial" w:hAnsi="Arial" w:cs="Arial"/>
                <w:b/>
                <w:bCs/>
                <w:color w:val="000000"/>
                <w:szCs w:val="21"/>
                <w:u w:val="single"/>
              </w:rPr>
              <w:t>Certainty of the evidence</w:t>
            </w:r>
            <w:r w:rsidRPr="007B1EFF">
              <w:rPr>
                <w:rFonts w:ascii="Arial" w:hAnsi="Arial" w:cs="Arial"/>
                <w:b/>
                <w:bCs/>
                <w:color w:val="000000"/>
                <w:szCs w:val="21"/>
                <w:u w:val="single"/>
              </w:rPr>
              <w:t>：</w:t>
            </w:r>
          </w:p>
          <w:p w14:paraId="303DF132" w14:textId="77777777" w:rsidR="000D4F1C" w:rsidRPr="007B1EFF" w:rsidRDefault="000D4F1C" w:rsidP="004A3414">
            <w:pPr>
              <w:rPr>
                <w:rFonts w:ascii="Arial" w:hAnsi="Arial" w:cs="Arial"/>
                <w:szCs w:val="21"/>
              </w:rPr>
            </w:pPr>
            <w:r w:rsidRPr="007B1EFF">
              <w:rPr>
                <w:rFonts w:ascii="Arial" w:hAnsi="Arial" w:cs="Arial"/>
                <w:color w:val="000000"/>
                <w:szCs w:val="21"/>
              </w:rPr>
              <w:t xml:space="preserve">　</w:t>
            </w:r>
            <w:r w:rsidRPr="007B1EFF">
              <w:rPr>
                <w:rFonts w:ascii="Arial" w:hAnsi="Arial" w:cs="Arial"/>
                <w:color w:val="000000"/>
                <w:szCs w:val="21"/>
                <w:shd w:val="clear" w:color="auto" w:fill="FFFFFF"/>
              </w:rPr>
              <w:t>Satisfies seven items of the good practice statement.</w:t>
            </w:r>
          </w:p>
          <w:p w14:paraId="535AD1BF" w14:textId="77777777" w:rsidR="000D4F1C" w:rsidRPr="007B1EFF" w:rsidRDefault="000D4F1C" w:rsidP="004A3414">
            <w:pPr>
              <w:rPr>
                <w:rFonts w:ascii="Arial" w:hAnsi="Arial" w:cs="Arial"/>
                <w:szCs w:val="21"/>
              </w:rPr>
            </w:pPr>
            <w:r w:rsidRPr="007B1EFF">
              <w:rPr>
                <w:rFonts w:ascii="Arial" w:hAnsi="Arial" w:cs="Arial"/>
                <w:b/>
                <w:bCs/>
                <w:color w:val="000000"/>
                <w:szCs w:val="21"/>
                <w:u w:val="single"/>
              </w:rPr>
              <w:t>Values, balance of effect, acceptability, feasibility</w:t>
            </w:r>
            <w:r w:rsidRPr="007B1EFF">
              <w:rPr>
                <w:rFonts w:ascii="Arial" w:hAnsi="Arial" w:cs="Arial"/>
                <w:b/>
                <w:bCs/>
                <w:color w:val="000000"/>
                <w:szCs w:val="21"/>
                <w:u w:val="single"/>
              </w:rPr>
              <w:t>：</w:t>
            </w:r>
          </w:p>
          <w:p w14:paraId="5E2D6A45" w14:textId="576C69EB" w:rsidR="000D4F1C" w:rsidRPr="007B1EFF" w:rsidRDefault="000D4F1C" w:rsidP="004A3414">
            <w:pPr>
              <w:rPr>
                <w:rFonts w:ascii="Arial" w:hAnsi="Arial" w:cs="Arial"/>
                <w:color w:val="000000"/>
                <w:szCs w:val="21"/>
              </w:rPr>
            </w:pPr>
            <w:r w:rsidRPr="007B1EFF">
              <w:rPr>
                <w:rFonts w:ascii="Arial" w:hAnsi="Arial" w:cs="Arial"/>
                <w:color w:val="000000"/>
                <w:szCs w:val="21"/>
              </w:rPr>
              <w:t>In this CQ, the primary outcomes were ICU</w:t>
            </w:r>
            <w:r w:rsidR="004A30B5">
              <w:rPr>
                <w:rFonts w:ascii="Arial" w:hAnsi="Arial" w:cs="Arial"/>
                <w:color w:val="000000"/>
                <w:szCs w:val="21"/>
              </w:rPr>
              <w:t xml:space="preserve"> motality</w:t>
            </w:r>
            <w:r w:rsidRPr="007B1EFF">
              <w:rPr>
                <w:rFonts w:ascii="Arial" w:hAnsi="Arial" w:cs="Arial"/>
                <w:color w:val="000000"/>
                <w:szCs w:val="21"/>
              </w:rPr>
              <w:t xml:space="preserve">, </w:t>
            </w:r>
            <w:r w:rsidR="00900F34">
              <w:rPr>
                <w:rFonts w:ascii="Arial" w:hAnsi="Arial" w:cs="Arial"/>
                <w:color w:val="000000"/>
                <w:szCs w:val="21"/>
              </w:rPr>
              <w:t>in-hospital mortality</w:t>
            </w:r>
            <w:r w:rsidRPr="007B1EFF">
              <w:rPr>
                <w:rFonts w:ascii="Arial" w:hAnsi="Arial" w:cs="Arial"/>
                <w:color w:val="000000"/>
                <w:szCs w:val="21"/>
              </w:rPr>
              <w:t>, and occurrence of PICS and VAP, all of which were judged to have no variation in magnitude of value. The predicted harms included tracheal tube malposition and obstruction and blood pressure variability, but we could not find any studies that examined these items. Based on the above, we concluded that the balance between desirable and undesirable effects probably favors the intervention.</w:t>
            </w:r>
          </w:p>
          <w:p w14:paraId="0F52C9C3"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 xml:space="preserve">In addition, the VAP prevention bundle has been taken up in the National Joint Action for Medical Safety in Japan, and it is considered to be accepted by major stakeholders because it is widespread nationwide. The feasibility of the VAP prevention bundle was judged to be feasible, as many facilities are already implementing it in their daily clinical practice. </w:t>
            </w:r>
          </w:p>
          <w:p w14:paraId="7612F881" w14:textId="77777777" w:rsidR="000D4F1C" w:rsidRPr="007B1EFF" w:rsidRDefault="000D4F1C" w:rsidP="004A3414">
            <w:pPr>
              <w:rPr>
                <w:rFonts w:ascii="Arial" w:hAnsi="Arial" w:cs="Arial"/>
                <w:szCs w:val="21"/>
              </w:rPr>
            </w:pPr>
            <w:r w:rsidRPr="007B1EFF">
              <w:rPr>
                <w:rFonts w:ascii="Arial" w:hAnsi="Arial" w:cs="Arial"/>
                <w:b/>
                <w:bCs/>
                <w:color w:val="000000"/>
                <w:szCs w:val="21"/>
                <w:u w:val="single"/>
              </w:rPr>
              <w:t>Panel meeting</w:t>
            </w:r>
            <w:r w:rsidRPr="007B1EFF">
              <w:rPr>
                <w:rFonts w:ascii="Arial" w:hAnsi="Arial" w:cs="Arial"/>
                <w:b/>
                <w:bCs/>
                <w:color w:val="000000"/>
                <w:szCs w:val="21"/>
                <w:u w:val="single"/>
              </w:rPr>
              <w:t>：</w:t>
            </w:r>
          </w:p>
          <w:p w14:paraId="50D475AF"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A recommendation was proposed for this CQ: “It has been shown that the desirable consequences of implementing a VAP prevention bundle far outweigh the undesirable consequences of the intervention.” The recommendation was based on the following questions: (1) is the statement clear and actionable, (2) is the message truly necessary, (3) is the net benefit significant and unquestionable?, (4) is the evidence for the clinical question difficult to collect and summarize, (5) are there specific issues to consider (e.g., fairness), (6) is the rationale clearly presented, and (7) would a formal GRADE-based evaluation be warranted? The panel unanimously agreed on the “good practice statement.”</w:t>
            </w:r>
          </w:p>
          <w:p w14:paraId="01B38821"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In the panel meeting, there was a discussion on whether specific items for the VAP prevention bundle should be presented. However, since the implementation of the VAP prevention bundle itself is widely accepted and it is difficult to present high quality evidence to change the practices of facilities that are already implementing the bundle, it was decided not to present specific details and to add a supplementary note that the contents of the bundle should be considered by each facility.  </w:t>
            </w:r>
          </w:p>
          <w:p w14:paraId="5F7A0D63" w14:textId="77777777" w:rsidR="000D4F1C" w:rsidRPr="007B1EFF" w:rsidRDefault="000D4F1C" w:rsidP="004A3414">
            <w:pPr>
              <w:rPr>
                <w:rFonts w:ascii="Arial" w:hAnsi="Arial" w:cs="Arial"/>
                <w:b/>
                <w:bCs/>
                <w:color w:val="000000"/>
                <w:szCs w:val="21"/>
                <w:u w:val="single"/>
              </w:rPr>
            </w:pPr>
            <w:r w:rsidRPr="007B1EFF">
              <w:rPr>
                <w:rFonts w:ascii="Arial" w:hAnsi="Arial" w:cs="Arial"/>
                <w:b/>
                <w:bCs/>
                <w:color w:val="000000"/>
                <w:szCs w:val="21"/>
                <w:u w:val="single"/>
              </w:rPr>
              <w:t>Note:</w:t>
            </w:r>
          </w:p>
          <w:p w14:paraId="68608008"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 The contents of the items comprising the VAP prevention bundle should be formulated by considering what can be implemented at each facility.</w:t>
            </w:r>
          </w:p>
          <w:p w14:paraId="591CA76B" w14:textId="77777777" w:rsidR="000D4F1C" w:rsidRPr="007B1EFF" w:rsidRDefault="000D4F1C" w:rsidP="004A3414">
            <w:pPr>
              <w:rPr>
                <w:rFonts w:ascii="Arial" w:hAnsi="Arial" w:cs="Arial"/>
                <w:color w:val="000000"/>
                <w:szCs w:val="21"/>
              </w:rPr>
            </w:pPr>
            <w:r w:rsidRPr="007B1EFF">
              <w:rPr>
                <w:rFonts w:ascii="Arial" w:hAnsi="Arial" w:cs="Arial"/>
                <w:color w:val="000000"/>
                <w:szCs w:val="21"/>
              </w:rPr>
              <w:t>For example, oral care using chlorhexidine, which is a 2% chlorhexidine preparation used overseas, is not approved for use in Japan due to concerns about anaphylactic shock.</w:t>
            </w:r>
          </w:p>
        </w:tc>
      </w:tr>
    </w:tbl>
    <w:p w14:paraId="789452E9" w14:textId="77777777" w:rsidR="000D4F1C" w:rsidRPr="007B1EFF" w:rsidRDefault="000D4F1C" w:rsidP="004A3414">
      <w:pPr>
        <w:rPr>
          <w:rFonts w:ascii="Arial" w:hAnsi="Arial" w:cs="Arial"/>
          <w:color w:val="000000"/>
          <w:szCs w:val="21"/>
        </w:rPr>
      </w:pP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7B1EFF" w14:paraId="744F8EFE" w14:textId="77777777" w:rsidTr="004A3414">
        <w:tc>
          <w:tcPr>
            <w:tcW w:w="0" w:type="auto"/>
            <w:shd w:val="clear" w:color="auto" w:fill="2E75B5"/>
            <w:tcMar>
              <w:top w:w="75" w:type="dxa"/>
              <w:left w:w="75" w:type="dxa"/>
              <w:bottom w:w="75" w:type="dxa"/>
              <w:right w:w="75" w:type="dxa"/>
            </w:tcMar>
            <w:hideMark/>
          </w:tcPr>
          <w:p w14:paraId="6D3DBB83" w14:textId="77777777" w:rsidR="000D4F1C" w:rsidRPr="007B1EFF" w:rsidRDefault="000D4F1C" w:rsidP="004A3414">
            <w:pPr>
              <w:outlineLvl w:val="1"/>
              <w:rPr>
                <w:rFonts w:ascii="Arial" w:hAnsi="Arial" w:cs="Arial"/>
                <w:b/>
                <w:bCs/>
                <w:szCs w:val="21"/>
              </w:rPr>
            </w:pPr>
            <w:r w:rsidRPr="007B1EFF">
              <w:rPr>
                <w:rFonts w:ascii="Arial" w:hAnsi="Arial" w:cs="Arial"/>
                <w:b/>
                <w:bCs/>
                <w:color w:val="FFFFFF"/>
                <w:szCs w:val="21"/>
              </w:rPr>
              <w:t>Subgroup considerations</w:t>
            </w:r>
          </w:p>
        </w:tc>
      </w:tr>
      <w:tr w:rsidR="000D4F1C" w:rsidRPr="007B1EFF" w14:paraId="0E110DD5" w14:textId="77777777" w:rsidTr="004A3414">
        <w:trPr>
          <w:trHeight w:val="858"/>
        </w:trPr>
        <w:tc>
          <w:tcPr>
            <w:tcW w:w="0" w:type="auto"/>
            <w:tcMar>
              <w:top w:w="75" w:type="dxa"/>
              <w:left w:w="75" w:type="dxa"/>
              <w:bottom w:w="75" w:type="dxa"/>
              <w:right w:w="75" w:type="dxa"/>
            </w:tcMar>
            <w:hideMark/>
          </w:tcPr>
          <w:p w14:paraId="2B2D9099" w14:textId="77777777" w:rsidR="000D4F1C" w:rsidRPr="007B1EFF" w:rsidRDefault="000D4F1C" w:rsidP="004A3414">
            <w:pPr>
              <w:ind w:firstLine="160"/>
              <w:rPr>
                <w:rFonts w:ascii="Arial" w:hAnsi="Arial" w:cs="Arial"/>
                <w:szCs w:val="21"/>
              </w:rPr>
            </w:pPr>
            <w:r w:rsidRPr="007B1EFF">
              <w:rPr>
                <w:rFonts w:ascii="Arial" w:hAnsi="Arial" w:cs="Arial"/>
                <w:color w:val="000000"/>
                <w:szCs w:val="21"/>
              </w:rPr>
              <w:lastRenderedPageBreak/>
              <w:t xml:space="preserve">Since the risk of death due to VAP complications is likely to be high in the subgroup of severe ARDS, the benefits of active use of the bundle may be high </w:t>
            </w:r>
            <w:r w:rsidRPr="007B1EFF">
              <w:rPr>
                <w:rFonts w:ascii="Arial" w:hAnsi="Arial" w:cs="Arial"/>
                <w:color w:val="000000"/>
                <w:szCs w:val="21"/>
                <w:vertAlign w:val="superscript"/>
              </w:rPr>
              <w:t>12)</w:t>
            </w:r>
            <w:r w:rsidRPr="007B1EFF">
              <w:rPr>
                <w:rFonts w:ascii="Arial" w:hAnsi="Arial" w:cs="Arial"/>
                <w:color w:val="000000"/>
                <w:szCs w:val="21"/>
              </w:rPr>
              <w:t>.</w:t>
            </w:r>
          </w:p>
        </w:tc>
      </w:tr>
      <w:tr w:rsidR="000D4F1C" w:rsidRPr="007B1EFF" w14:paraId="71E9BAAA" w14:textId="77777777" w:rsidTr="004A3414">
        <w:tc>
          <w:tcPr>
            <w:tcW w:w="0" w:type="auto"/>
            <w:shd w:val="clear" w:color="auto" w:fill="2E75B5"/>
            <w:tcMar>
              <w:top w:w="75" w:type="dxa"/>
              <w:left w:w="75" w:type="dxa"/>
              <w:bottom w:w="75" w:type="dxa"/>
              <w:right w:w="75" w:type="dxa"/>
            </w:tcMar>
            <w:hideMark/>
          </w:tcPr>
          <w:p w14:paraId="3F4C6C76" w14:textId="77777777" w:rsidR="000D4F1C" w:rsidRPr="007B1EFF" w:rsidRDefault="000D4F1C" w:rsidP="004A3414">
            <w:pPr>
              <w:outlineLvl w:val="1"/>
              <w:rPr>
                <w:rFonts w:ascii="Arial" w:hAnsi="Arial" w:cs="Arial"/>
                <w:b/>
                <w:bCs/>
                <w:szCs w:val="21"/>
              </w:rPr>
            </w:pPr>
            <w:r w:rsidRPr="007B1EFF">
              <w:rPr>
                <w:rFonts w:ascii="Arial" w:hAnsi="Arial" w:cs="Arial"/>
                <w:b/>
                <w:bCs/>
                <w:color w:val="FFFFFF"/>
                <w:szCs w:val="21"/>
              </w:rPr>
              <w:t>Implementation considerations</w:t>
            </w:r>
          </w:p>
        </w:tc>
      </w:tr>
      <w:tr w:rsidR="000D4F1C" w:rsidRPr="007B1EFF" w14:paraId="147CCDFF" w14:textId="77777777" w:rsidTr="004A3414">
        <w:trPr>
          <w:trHeight w:val="17"/>
        </w:trPr>
        <w:tc>
          <w:tcPr>
            <w:tcW w:w="0" w:type="auto"/>
            <w:tcMar>
              <w:top w:w="75" w:type="dxa"/>
              <w:left w:w="75" w:type="dxa"/>
              <w:bottom w:w="75" w:type="dxa"/>
              <w:right w:w="75" w:type="dxa"/>
            </w:tcMar>
            <w:hideMark/>
          </w:tcPr>
          <w:p w14:paraId="2EAAF6C2"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The previous ARDS guidelines 2016 described the epidemiology, diagnosis, pathophysiology, and diagnosis of VAP but did not set a CQ for VAP prevention bundles. The ARDS guidelines in each country also did not discuss VAP prevention bundles.</w:t>
            </w:r>
          </w:p>
          <w:p w14:paraId="6FC932A3" w14:textId="77777777" w:rsidR="000D4F1C" w:rsidRPr="007B1EFF" w:rsidRDefault="000D4F1C" w:rsidP="004A3414">
            <w:pPr>
              <w:ind w:firstLine="160"/>
              <w:rPr>
                <w:rFonts w:ascii="Arial" w:hAnsi="Arial" w:cs="Arial"/>
                <w:color w:val="000000"/>
                <w:szCs w:val="21"/>
              </w:rPr>
            </w:pPr>
          </w:p>
          <w:p w14:paraId="14A87FF8"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 xml:space="preserve">The following is a list of recommended VAP prevention bundles in each country. The United States IHI recommends the following five items </w:t>
            </w:r>
            <w:r w:rsidRPr="007B1EFF">
              <w:rPr>
                <w:rFonts w:ascii="Arial" w:hAnsi="Arial" w:cs="Arial"/>
                <w:color w:val="000000"/>
                <w:szCs w:val="21"/>
                <w:vertAlign w:val="superscript"/>
              </w:rPr>
              <w:t>3)</w:t>
            </w:r>
            <w:r w:rsidRPr="007B1EFF">
              <w:rPr>
                <w:rFonts w:ascii="Arial" w:hAnsi="Arial" w:cs="Arial"/>
                <w:color w:val="000000"/>
                <w:szCs w:val="21"/>
              </w:rPr>
              <w:t>:</w:t>
            </w:r>
          </w:p>
          <w:p w14:paraId="1F41FE2D"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1. Elevation of the head of the bed</w:t>
            </w:r>
          </w:p>
          <w:p w14:paraId="41C0B6D9"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2. Daily discontinuation of sedation and assessment of weaning from the ventilator</w:t>
            </w:r>
          </w:p>
          <w:p w14:paraId="19338D02"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3. Prevention of peptic ulcer</w:t>
            </w:r>
          </w:p>
          <w:p w14:paraId="69B547F6"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4. Prevention of deep vein thrombosis</w:t>
            </w:r>
          </w:p>
          <w:p w14:paraId="6A969815"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5. Daily oral care with chlorhexidine</w:t>
            </w:r>
          </w:p>
          <w:p w14:paraId="2E55572A" w14:textId="77777777" w:rsidR="000D4F1C" w:rsidRPr="007B1EFF" w:rsidRDefault="000D4F1C" w:rsidP="004A3414">
            <w:pPr>
              <w:ind w:firstLine="160"/>
              <w:rPr>
                <w:rFonts w:ascii="Arial" w:hAnsi="Arial" w:cs="Arial"/>
                <w:color w:val="000000"/>
                <w:szCs w:val="21"/>
              </w:rPr>
            </w:pPr>
          </w:p>
          <w:p w14:paraId="1AFDB190"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 xml:space="preserve">On the contrary, Europe recommends a combined bundle of the following five items that differs from the IHI </w:t>
            </w:r>
            <w:r w:rsidRPr="007B1EFF">
              <w:rPr>
                <w:rFonts w:ascii="Arial" w:hAnsi="Arial" w:cs="Arial"/>
                <w:color w:val="000000"/>
                <w:szCs w:val="21"/>
                <w:vertAlign w:val="superscript"/>
              </w:rPr>
              <w:t>5)</w:t>
            </w:r>
            <w:r w:rsidRPr="007B1EFF">
              <w:rPr>
                <w:rFonts w:ascii="Arial" w:hAnsi="Arial" w:cs="Arial"/>
                <w:color w:val="000000"/>
                <w:szCs w:val="21"/>
              </w:rPr>
              <w:t>:</w:t>
            </w:r>
          </w:p>
          <w:p w14:paraId="1191A9D9"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1. Do not replace the respiratory circuit</w:t>
            </w:r>
          </w:p>
          <w:p w14:paraId="1C2D96B7"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2. Reliable hand hygiene with alcohol</w:t>
            </w:r>
          </w:p>
          <w:p w14:paraId="1BFBBCC1"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3. Appropriate education and training for staff</w:t>
            </w:r>
          </w:p>
          <w:p w14:paraId="2384FC86"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4. Protocols for sedation and respiratory weening</w:t>
            </w:r>
          </w:p>
          <w:p w14:paraId="3FD8744D"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5. Oral care with chlorhexidine</w:t>
            </w:r>
          </w:p>
          <w:p w14:paraId="6DF27CB8" w14:textId="77777777" w:rsidR="000D4F1C" w:rsidRPr="007B1EFF" w:rsidRDefault="000D4F1C" w:rsidP="004A3414">
            <w:pPr>
              <w:ind w:firstLine="160"/>
              <w:rPr>
                <w:rFonts w:ascii="Arial" w:hAnsi="Arial" w:cs="Arial"/>
                <w:color w:val="000000"/>
                <w:szCs w:val="21"/>
              </w:rPr>
            </w:pPr>
          </w:p>
          <w:p w14:paraId="0AA79B61"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 xml:space="preserve">In Japan, the Japanese Society of Intensive Care Medicine’s Ventilation-Associated Pneumonia Prevention Bundle 2010 Revision is well known and consists of the following five items </w:t>
            </w:r>
            <w:r w:rsidRPr="007B1EFF">
              <w:rPr>
                <w:rFonts w:ascii="Arial" w:hAnsi="Arial" w:cs="Arial"/>
                <w:color w:val="000000"/>
                <w:szCs w:val="21"/>
                <w:vertAlign w:val="superscript"/>
              </w:rPr>
              <w:t>6)</w:t>
            </w:r>
            <w:r w:rsidRPr="007B1EFF">
              <w:rPr>
                <w:rFonts w:ascii="Arial" w:hAnsi="Arial" w:cs="Arial"/>
                <w:color w:val="000000"/>
                <w:szCs w:val="21"/>
              </w:rPr>
              <w:t>:</w:t>
            </w:r>
          </w:p>
          <w:p w14:paraId="5B008784"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1. Hand hygiene should be performed without fail</w:t>
            </w:r>
          </w:p>
          <w:p w14:paraId="3E5BC465"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2. Do not change the ventilator circuit frequently</w:t>
            </w:r>
          </w:p>
          <w:p w14:paraId="618A30AE"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3. Ensure appropriate sedation and analgesia, especially avoid over-sedation</w:t>
            </w:r>
          </w:p>
          <w:p w14:paraId="0D7A62D3"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4. Assess daily for ability to wean from the ventilator</w:t>
            </w:r>
          </w:p>
          <w:p w14:paraId="2B2DE370"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5. Do not manage patients in the supine position while on the ventilator</w:t>
            </w:r>
          </w:p>
          <w:p w14:paraId="1A7B0EAA" w14:textId="77777777" w:rsidR="000D4F1C" w:rsidRPr="007B1EFF" w:rsidRDefault="000D4F1C" w:rsidP="004A3414">
            <w:pPr>
              <w:ind w:firstLine="160"/>
              <w:rPr>
                <w:rFonts w:ascii="Arial" w:hAnsi="Arial" w:cs="Arial"/>
                <w:color w:val="000000"/>
                <w:szCs w:val="21"/>
              </w:rPr>
            </w:pPr>
          </w:p>
          <w:p w14:paraId="7DEE5477"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As described above, the content of the VAP prevention bundle recommended in each country is different, and it is possible that the VAP prevention bundle implemented in each facility in Japan is also different. Therefore, to understand the current implementation rate of each item of the bundle in Japan, we conducted a web-based questionnaire survey of members of the three societies: the Japanese Respiratory Society, the Japanese Society of Respiratory Therapy, and the Japanese Society of Intensive Care Medicine (questionnaire period: August 7 to August 31, 2020; valid responses: 658). The results were as follows:</w:t>
            </w:r>
          </w:p>
          <w:p w14:paraId="3B2B48B9"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No periodic replacement of ventilator circuits: 55.4%</w:t>
            </w:r>
          </w:p>
          <w:p w14:paraId="0691C5D7" w14:textId="7528518F"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 xml:space="preserve">Not managing patients in the </w:t>
            </w:r>
            <w:r w:rsidR="00E354B3">
              <w:rPr>
                <w:rFonts w:ascii="Arial" w:hAnsi="Arial" w:cs="Arial"/>
                <w:color w:val="000000"/>
                <w:szCs w:val="21"/>
              </w:rPr>
              <w:t>prone</w:t>
            </w:r>
            <w:r w:rsidRPr="007B1EFF">
              <w:rPr>
                <w:rFonts w:ascii="Arial" w:hAnsi="Arial" w:cs="Arial"/>
                <w:color w:val="000000"/>
                <w:szCs w:val="21"/>
              </w:rPr>
              <w:t xml:space="preserve"> position: 68%</w:t>
            </w:r>
          </w:p>
          <w:p w14:paraId="215F7A69"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Avoiding deep sedation: 56.6% (when the patient is unstable) and 76% (when the patient is stable)</w:t>
            </w:r>
          </w:p>
          <w:p w14:paraId="66E7D58D"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lastRenderedPageBreak/>
              <w:t>Evaluate daily whether the patient can be weaned from the ventilator: 67%</w:t>
            </w:r>
          </w:p>
          <w:p w14:paraId="66F86008"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Oral care at least once a day: 95%</w:t>
            </w:r>
          </w:p>
          <w:p w14:paraId="6188FCA1"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Use of endotracheal tube with suction port above cuff: 69%.</w:t>
            </w:r>
          </w:p>
          <w:p w14:paraId="5F5091A4" w14:textId="77777777" w:rsidR="000D4F1C" w:rsidRPr="007B1EFF" w:rsidRDefault="000D4F1C" w:rsidP="004A3414">
            <w:pPr>
              <w:ind w:firstLine="160"/>
              <w:rPr>
                <w:rFonts w:ascii="Arial" w:hAnsi="Arial" w:cs="Arial"/>
                <w:color w:val="000000"/>
                <w:szCs w:val="21"/>
              </w:rPr>
            </w:pPr>
            <w:r w:rsidRPr="007B1EFF">
              <w:rPr>
                <w:rFonts w:ascii="Arial" w:hAnsi="Arial" w:cs="Arial"/>
                <w:color w:val="000000"/>
                <w:szCs w:val="21"/>
              </w:rPr>
              <w:t>Use of closed suction catheter kit: 87%</w:t>
            </w:r>
          </w:p>
          <w:p w14:paraId="30F022A9" w14:textId="77777777" w:rsidR="000D4F1C" w:rsidRPr="007B1EFF" w:rsidRDefault="000D4F1C" w:rsidP="004A3414">
            <w:pPr>
              <w:ind w:firstLine="160"/>
              <w:rPr>
                <w:rFonts w:ascii="Arial" w:hAnsi="Arial" w:cs="Arial"/>
                <w:szCs w:val="21"/>
              </w:rPr>
            </w:pPr>
            <w:r w:rsidRPr="007B1EFF">
              <w:rPr>
                <w:rFonts w:ascii="Arial" w:hAnsi="Arial" w:cs="Arial"/>
                <w:szCs w:val="21"/>
              </w:rPr>
              <w:t>The implementation rate of each item varied from 55.5% to 95%, suggesting that the content of VAP prevention implemented in each facility is different.</w:t>
            </w:r>
          </w:p>
          <w:p w14:paraId="076E7E52" w14:textId="77777777" w:rsidR="000D4F1C" w:rsidRPr="007B1EFF" w:rsidRDefault="000D4F1C" w:rsidP="004A3414">
            <w:pPr>
              <w:ind w:firstLine="160"/>
              <w:rPr>
                <w:rFonts w:ascii="Arial" w:hAnsi="Arial" w:cs="Arial"/>
                <w:szCs w:val="21"/>
              </w:rPr>
            </w:pPr>
          </w:p>
          <w:p w14:paraId="34F0C9DC" w14:textId="77777777" w:rsidR="000D4F1C" w:rsidRPr="007B1EFF" w:rsidRDefault="000D4F1C" w:rsidP="004A3414">
            <w:pPr>
              <w:ind w:firstLine="160"/>
              <w:rPr>
                <w:rFonts w:ascii="Arial" w:hAnsi="Arial" w:cs="Arial"/>
                <w:szCs w:val="21"/>
              </w:rPr>
            </w:pPr>
            <w:r w:rsidRPr="007B1EFF">
              <w:rPr>
                <w:rFonts w:ascii="Arial" w:hAnsi="Arial" w:cs="Arial"/>
                <w:szCs w:val="21"/>
              </w:rPr>
              <w:t>Although the items in the VAP prevention bundle are already commonly used or have been shown to have high quality evidence, the contents of the VAP prevention bundle differ among countries and facilities as described above, and it is necessary to consider what can be implemented at each facility. For example, the oral care using chlorhexidine used overseas is a 2% chlorhexidine formulation, which is not approved for use in Japan due to concerns about anaphylactic shock. It has also been pointed out that there is insufficient consideration of bundle compliance, and appropriate education for medical staff is necessary</w:t>
            </w:r>
            <w:r w:rsidRPr="007B1EFF">
              <w:rPr>
                <w:rFonts w:ascii="Arial" w:hAnsi="Arial" w:cs="Arial"/>
                <w:szCs w:val="21"/>
                <w:vertAlign w:val="superscript"/>
              </w:rPr>
              <w:t xml:space="preserve"> 8)</w:t>
            </w:r>
            <w:r w:rsidRPr="007B1EFF">
              <w:rPr>
                <w:rFonts w:ascii="Arial" w:hAnsi="Arial" w:cs="Arial"/>
                <w:szCs w:val="21"/>
              </w:rPr>
              <w:t>.</w:t>
            </w:r>
          </w:p>
        </w:tc>
      </w:tr>
    </w:tbl>
    <w:p w14:paraId="12F777A5" w14:textId="77777777" w:rsidR="000D4F1C" w:rsidRPr="007B1EFF" w:rsidRDefault="000D4F1C" w:rsidP="004A3414">
      <w:pPr>
        <w:rPr>
          <w:rFonts w:ascii="Arial" w:hAnsi="Arial" w:cs="Arial"/>
          <w:color w:val="000000"/>
          <w:szCs w:val="21"/>
        </w:rPr>
      </w:pPr>
    </w:p>
    <w:tbl>
      <w:tblPr>
        <w:tblW w:w="0" w:type="auto"/>
        <w:tblCellMar>
          <w:top w:w="15" w:type="dxa"/>
          <w:left w:w="15" w:type="dxa"/>
          <w:bottom w:w="15" w:type="dxa"/>
          <w:right w:w="15" w:type="dxa"/>
        </w:tblCellMar>
        <w:tblLook w:val="04A0" w:firstRow="1" w:lastRow="0" w:firstColumn="1" w:lastColumn="0" w:noHBand="0" w:noVBand="1"/>
      </w:tblPr>
      <w:tblGrid>
        <w:gridCol w:w="10466"/>
      </w:tblGrid>
      <w:tr w:rsidR="000D4F1C" w:rsidRPr="007B1EFF" w14:paraId="693E1DAF" w14:textId="77777777" w:rsidTr="004A3414">
        <w:trPr>
          <w:trHeight w:val="482"/>
        </w:trPr>
        <w:tc>
          <w:tcPr>
            <w:tcW w:w="0" w:type="auto"/>
            <w:shd w:val="clear" w:color="auto" w:fill="2E75B5"/>
            <w:tcMar>
              <w:top w:w="75" w:type="dxa"/>
              <w:left w:w="75" w:type="dxa"/>
              <w:bottom w:w="75" w:type="dxa"/>
              <w:right w:w="75" w:type="dxa"/>
            </w:tcMar>
            <w:hideMark/>
          </w:tcPr>
          <w:p w14:paraId="3AB5BDC6" w14:textId="77777777" w:rsidR="000D4F1C" w:rsidRPr="007B1EFF" w:rsidRDefault="000D4F1C" w:rsidP="004A3414">
            <w:pPr>
              <w:outlineLvl w:val="1"/>
              <w:rPr>
                <w:rFonts w:ascii="Arial" w:hAnsi="Arial" w:cs="Arial"/>
                <w:b/>
                <w:bCs/>
                <w:szCs w:val="21"/>
              </w:rPr>
            </w:pPr>
            <w:r w:rsidRPr="007B1EFF">
              <w:rPr>
                <w:rFonts w:ascii="Arial" w:hAnsi="Arial" w:cs="Arial"/>
                <w:b/>
                <w:bCs/>
                <w:color w:val="FFFFFF"/>
                <w:szCs w:val="21"/>
              </w:rPr>
              <w:t>Monitoring and evaluation</w:t>
            </w:r>
          </w:p>
        </w:tc>
      </w:tr>
      <w:tr w:rsidR="000D4F1C" w:rsidRPr="007B1EFF" w14:paraId="6773677A" w14:textId="77777777" w:rsidTr="004A3414">
        <w:trPr>
          <w:trHeight w:val="1080"/>
        </w:trPr>
        <w:tc>
          <w:tcPr>
            <w:tcW w:w="0" w:type="auto"/>
            <w:tcMar>
              <w:top w:w="75" w:type="dxa"/>
              <w:left w:w="75" w:type="dxa"/>
              <w:bottom w:w="75" w:type="dxa"/>
              <w:right w:w="75" w:type="dxa"/>
            </w:tcMar>
            <w:hideMark/>
          </w:tcPr>
          <w:p w14:paraId="0F05AABA" w14:textId="77777777" w:rsidR="000D4F1C" w:rsidRPr="007B1EFF" w:rsidRDefault="000D4F1C" w:rsidP="004A3414">
            <w:pPr>
              <w:ind w:firstLine="160"/>
              <w:rPr>
                <w:rFonts w:ascii="Arial" w:hAnsi="Arial" w:cs="Arial"/>
                <w:szCs w:val="21"/>
              </w:rPr>
            </w:pPr>
            <w:r w:rsidRPr="007B1EFF">
              <w:rPr>
                <w:rFonts w:ascii="Arial" w:hAnsi="Arial" w:cs="Arial"/>
                <w:color w:val="000000"/>
                <w:szCs w:val="21"/>
              </w:rPr>
              <w:t>Further information on the adverse events and cost-effectiveness of the VAP care bundle needs to be collected to implement the recommendations. In addition, it is necessary to monitor the implementation status of the guideline through the use of questionnaires and other means after the guideline is published to see if there are any other clinical problems.</w:t>
            </w:r>
          </w:p>
        </w:tc>
      </w:tr>
      <w:tr w:rsidR="000D4F1C" w:rsidRPr="007B1EFF" w14:paraId="5CC9F066" w14:textId="77777777" w:rsidTr="004A3414">
        <w:tc>
          <w:tcPr>
            <w:tcW w:w="0" w:type="auto"/>
            <w:shd w:val="clear" w:color="auto" w:fill="2E75B5"/>
            <w:tcMar>
              <w:top w:w="75" w:type="dxa"/>
              <w:left w:w="75" w:type="dxa"/>
              <w:bottom w:w="75" w:type="dxa"/>
              <w:right w:w="75" w:type="dxa"/>
            </w:tcMar>
            <w:hideMark/>
          </w:tcPr>
          <w:p w14:paraId="51559F37" w14:textId="77777777" w:rsidR="000D4F1C" w:rsidRPr="007B1EFF" w:rsidRDefault="000D4F1C" w:rsidP="004A3414">
            <w:pPr>
              <w:outlineLvl w:val="1"/>
              <w:rPr>
                <w:rFonts w:ascii="Arial" w:hAnsi="Arial" w:cs="Arial"/>
                <w:b/>
                <w:bCs/>
                <w:szCs w:val="21"/>
              </w:rPr>
            </w:pPr>
            <w:r w:rsidRPr="007B1EFF">
              <w:rPr>
                <w:rFonts w:ascii="Arial" w:hAnsi="Arial" w:cs="Arial"/>
                <w:b/>
                <w:bCs/>
                <w:color w:val="FFFFFF"/>
                <w:szCs w:val="21"/>
              </w:rPr>
              <w:t>Research priorities</w:t>
            </w:r>
          </w:p>
        </w:tc>
      </w:tr>
      <w:tr w:rsidR="000D4F1C" w:rsidRPr="007B1EFF" w14:paraId="22C38645" w14:textId="77777777" w:rsidTr="004A3414">
        <w:trPr>
          <w:trHeight w:val="685"/>
        </w:trPr>
        <w:tc>
          <w:tcPr>
            <w:tcW w:w="0" w:type="auto"/>
            <w:tcMar>
              <w:top w:w="75" w:type="dxa"/>
              <w:left w:w="75" w:type="dxa"/>
              <w:bottom w:w="75" w:type="dxa"/>
              <w:right w:w="75" w:type="dxa"/>
            </w:tcMar>
            <w:hideMark/>
          </w:tcPr>
          <w:p w14:paraId="4A1856B7" w14:textId="77777777" w:rsidR="000D4F1C" w:rsidRPr="007B1EFF" w:rsidRDefault="000D4F1C" w:rsidP="004A3414">
            <w:pPr>
              <w:ind w:firstLine="160"/>
              <w:rPr>
                <w:rFonts w:ascii="Arial" w:hAnsi="Arial" w:cs="Arial"/>
                <w:szCs w:val="21"/>
              </w:rPr>
            </w:pPr>
            <w:r w:rsidRPr="007B1EFF">
              <w:rPr>
                <w:rFonts w:ascii="Arial" w:hAnsi="Arial" w:cs="Arial"/>
                <w:color w:val="000000"/>
                <w:szCs w:val="21"/>
              </w:rPr>
              <w:t xml:space="preserve">It has been reported in before-and-after studies that VAP prevention bundles reduce the incidence of VAP </w:t>
            </w:r>
            <w:r w:rsidRPr="007B1EFF">
              <w:rPr>
                <w:rFonts w:ascii="Arial" w:hAnsi="Arial" w:cs="Arial"/>
                <w:color w:val="000000"/>
                <w:szCs w:val="21"/>
                <w:vertAlign w:val="superscript"/>
              </w:rPr>
              <w:t>1-4)</w:t>
            </w:r>
            <w:r w:rsidRPr="007B1EFF">
              <w:rPr>
                <w:rFonts w:ascii="Arial" w:hAnsi="Arial" w:cs="Arial"/>
                <w:color w:val="000000"/>
                <w:szCs w:val="21"/>
              </w:rPr>
              <w:t xml:space="preserve">. However, the content of the VAP prevention bundle in previous studies differs from study to study, and the content of the VAP prevention bundle recommended in each country also differs </w:t>
            </w:r>
            <w:r w:rsidRPr="007B1EFF">
              <w:rPr>
                <w:rFonts w:ascii="Arial" w:hAnsi="Arial" w:cs="Arial"/>
                <w:color w:val="000000"/>
                <w:szCs w:val="21"/>
                <w:vertAlign w:val="superscript"/>
              </w:rPr>
              <w:t>3,5,6)</w:t>
            </w:r>
            <w:r w:rsidRPr="007B1EFF">
              <w:rPr>
                <w:rFonts w:ascii="Arial" w:hAnsi="Arial" w:cs="Arial"/>
                <w:color w:val="000000"/>
                <w:szCs w:val="21"/>
              </w:rPr>
              <w:t>. Furthermore, no interventional studies have compared VAP prevention bundles in patients with ARDS. Future clinical studies are needed to verify the effectiveness of VAP prevention bundles in patients with ARDS.</w:t>
            </w:r>
          </w:p>
        </w:tc>
      </w:tr>
    </w:tbl>
    <w:p w14:paraId="4202CC19" w14:textId="77777777" w:rsidR="000D4F1C" w:rsidRPr="007B1EFF" w:rsidRDefault="000D4F1C" w:rsidP="004A3414">
      <w:pPr>
        <w:shd w:val="clear" w:color="auto" w:fill="FFFFFF"/>
        <w:rPr>
          <w:rFonts w:ascii="Arial" w:hAnsi="Arial" w:cs="Arial"/>
          <w:color w:val="000000"/>
          <w:szCs w:val="21"/>
        </w:rPr>
      </w:pPr>
    </w:p>
    <w:p w14:paraId="005CBC6B" w14:textId="77777777" w:rsidR="000D4F1C" w:rsidRPr="007B1EFF" w:rsidRDefault="000D4F1C" w:rsidP="004A3414">
      <w:pPr>
        <w:shd w:val="clear" w:color="auto" w:fill="FFFFFF"/>
        <w:rPr>
          <w:rFonts w:ascii="Arial" w:hAnsi="Arial" w:cs="Arial"/>
          <w:color w:val="000000"/>
          <w:szCs w:val="21"/>
        </w:rPr>
      </w:pPr>
      <w:r w:rsidRPr="007B1EFF">
        <w:rPr>
          <w:rFonts w:ascii="Arial" w:hAnsi="Arial" w:cs="Arial"/>
          <w:color w:val="000000"/>
          <w:szCs w:val="21"/>
        </w:rPr>
        <w:t>References</w:t>
      </w:r>
    </w:p>
    <w:p w14:paraId="00B5067A" w14:textId="77777777" w:rsidR="000D4F1C" w:rsidRPr="007B1EFF" w:rsidRDefault="000D4F1C" w:rsidP="004A3414">
      <w:pPr>
        <w:pStyle w:val="Web"/>
        <w:spacing w:before="0" w:beforeAutospacing="0" w:after="0" w:afterAutospacing="0"/>
        <w:jc w:val="both"/>
        <w:rPr>
          <w:rFonts w:ascii="Arial" w:hAnsi="Arial" w:cs="Arial"/>
          <w:color w:val="000000"/>
          <w:sz w:val="21"/>
          <w:szCs w:val="21"/>
        </w:rPr>
      </w:pPr>
      <w:r w:rsidRPr="007B1EFF">
        <w:rPr>
          <w:rFonts w:ascii="Arial" w:hAnsi="Arial" w:cs="Arial"/>
          <w:color w:val="000000"/>
          <w:sz w:val="21"/>
          <w:szCs w:val="21"/>
        </w:rPr>
        <w:t>1) Khan R, Al-Dorzi HM, Al-Attas K, et al. The impact of implementing multifaceted interventions on the prevention of ventilator-associated pneumonia. Am J Infect Control. 2016;44:320-326.</w:t>
      </w:r>
    </w:p>
    <w:p w14:paraId="3BC6333D" w14:textId="77777777" w:rsidR="000D4F1C" w:rsidRPr="007B1EFF" w:rsidRDefault="000D4F1C" w:rsidP="004A3414">
      <w:pPr>
        <w:pStyle w:val="Web"/>
        <w:spacing w:before="0" w:beforeAutospacing="0" w:after="0" w:afterAutospacing="0"/>
        <w:jc w:val="both"/>
        <w:rPr>
          <w:rFonts w:ascii="Arial" w:hAnsi="Arial" w:cs="Arial"/>
          <w:color w:val="000000"/>
          <w:sz w:val="21"/>
          <w:szCs w:val="21"/>
        </w:rPr>
      </w:pPr>
      <w:r w:rsidRPr="007B1EFF">
        <w:rPr>
          <w:rFonts w:ascii="Arial" w:hAnsi="Arial" w:cs="Arial"/>
          <w:color w:val="000000"/>
          <w:sz w:val="21"/>
          <w:szCs w:val="21"/>
        </w:rPr>
        <w:t>2) Hawe CS, Ellis KS, Cairns CJS, Longmate A. Reduction of ventilator-associated pneumonia: active versus passive guideline implementation. Intens Care Med. 2009;35:1180-1186.</w:t>
      </w:r>
    </w:p>
    <w:p w14:paraId="3DA886DC" w14:textId="77777777" w:rsidR="000D4F1C" w:rsidRPr="007B1EFF" w:rsidRDefault="000D4F1C" w:rsidP="004A3414">
      <w:pPr>
        <w:pStyle w:val="Web"/>
        <w:spacing w:before="0" w:beforeAutospacing="0" w:after="0" w:afterAutospacing="0"/>
        <w:jc w:val="both"/>
        <w:rPr>
          <w:rFonts w:ascii="Arial" w:hAnsi="Arial" w:cs="Arial"/>
          <w:color w:val="000000"/>
          <w:sz w:val="21"/>
          <w:szCs w:val="21"/>
        </w:rPr>
      </w:pPr>
      <w:r w:rsidRPr="007B1EFF">
        <w:rPr>
          <w:rFonts w:ascii="Arial" w:hAnsi="Arial" w:cs="Arial"/>
          <w:color w:val="000000"/>
          <w:sz w:val="21"/>
          <w:szCs w:val="21"/>
        </w:rPr>
        <w:t>3) Resar R, Pronovost P, Haraden C, Simmonds T, Rainey T, Nolan T. Using a bundle approach to improve ventilator care processes and reduce ventilator-associated pneumonia. Jt Comm J Qual Patient Saf. 2005;31:243-248.</w:t>
      </w:r>
    </w:p>
    <w:p w14:paraId="054A80F7" w14:textId="77777777" w:rsidR="000D4F1C" w:rsidRPr="007B1EFF" w:rsidRDefault="000D4F1C" w:rsidP="004A3414">
      <w:pPr>
        <w:pStyle w:val="Web"/>
        <w:spacing w:before="0" w:beforeAutospacing="0" w:after="0" w:afterAutospacing="0"/>
        <w:jc w:val="both"/>
        <w:rPr>
          <w:rFonts w:ascii="Arial" w:hAnsi="Arial" w:cs="Arial"/>
          <w:color w:val="000000"/>
          <w:sz w:val="21"/>
          <w:szCs w:val="21"/>
        </w:rPr>
      </w:pPr>
      <w:r w:rsidRPr="007B1EFF">
        <w:rPr>
          <w:rFonts w:ascii="Arial" w:hAnsi="Arial" w:cs="Arial"/>
          <w:color w:val="000000"/>
          <w:sz w:val="21"/>
          <w:szCs w:val="21"/>
        </w:rPr>
        <w:t>4) Crunden E, Boyce C, Woodman H, Bray B. An evaluation of the impact of the ventilator care bundle. Nurs Crit Care. 2005;10:242-246.</w:t>
      </w:r>
    </w:p>
    <w:p w14:paraId="16422B72" w14:textId="77777777" w:rsidR="000D4F1C" w:rsidRPr="007B1EFF" w:rsidRDefault="000D4F1C" w:rsidP="004A3414">
      <w:pPr>
        <w:pStyle w:val="Web"/>
        <w:spacing w:before="0" w:beforeAutospacing="0" w:after="0" w:afterAutospacing="0"/>
        <w:jc w:val="both"/>
        <w:rPr>
          <w:rFonts w:ascii="Arial" w:hAnsi="Arial" w:cs="Arial"/>
          <w:color w:val="000000"/>
          <w:sz w:val="21"/>
          <w:szCs w:val="21"/>
        </w:rPr>
      </w:pPr>
      <w:r w:rsidRPr="007B1EFF">
        <w:rPr>
          <w:rFonts w:ascii="Arial" w:hAnsi="Arial" w:cs="Arial"/>
          <w:color w:val="000000"/>
          <w:sz w:val="21"/>
          <w:szCs w:val="21"/>
        </w:rPr>
        <w:t>5) Contributors TVCB, Rello J, Lode H, Cornaglia G, Masterton R. A European care bundle for prevention of ventilator-associated pneumonia. Intens Care Med. 2010;36:773-780.</w:t>
      </w:r>
    </w:p>
    <w:p w14:paraId="0389723C" w14:textId="77777777" w:rsidR="000D4F1C" w:rsidRPr="007B1EFF" w:rsidRDefault="000D4F1C" w:rsidP="004A3414">
      <w:pPr>
        <w:pStyle w:val="Web"/>
        <w:spacing w:before="0" w:beforeAutospacing="0" w:after="0" w:afterAutospacing="0"/>
        <w:jc w:val="both"/>
        <w:rPr>
          <w:rFonts w:ascii="Arial" w:hAnsi="Arial" w:cs="Arial"/>
          <w:color w:val="000000"/>
          <w:sz w:val="21"/>
          <w:szCs w:val="21"/>
        </w:rPr>
      </w:pPr>
      <w:r w:rsidRPr="007B1EFF">
        <w:rPr>
          <w:rFonts w:ascii="Arial" w:hAnsi="Arial" w:cs="Arial"/>
          <w:color w:val="000000"/>
          <w:sz w:val="21"/>
          <w:szCs w:val="21"/>
        </w:rPr>
        <w:lastRenderedPageBreak/>
        <w:t xml:space="preserve">6) Japanese Society of Intensive Care Medicine Committee on ICU Function Assessment. Ventilation-associated pneumonia prevention bundle 2010 revised edition. [Internet]. [cited 2021 Feb 2]. Available from: </w:t>
      </w:r>
      <w:hyperlink r:id="rId92" w:history="1">
        <w:r w:rsidRPr="007B1EFF">
          <w:rPr>
            <w:rStyle w:val="a5"/>
            <w:rFonts w:ascii="Arial" w:hAnsi="Arial" w:cs="Arial"/>
            <w:sz w:val="21"/>
            <w:szCs w:val="21"/>
          </w:rPr>
          <w:t>https://www.jsicm.org/pdf/2010VAP.pdf</w:t>
        </w:r>
      </w:hyperlink>
    </w:p>
    <w:p w14:paraId="4AF015A7" w14:textId="77777777" w:rsidR="000D4F1C" w:rsidRPr="007B1EFF" w:rsidRDefault="000D4F1C" w:rsidP="004A3414">
      <w:pPr>
        <w:pStyle w:val="Web"/>
        <w:spacing w:before="0" w:beforeAutospacing="0" w:after="0" w:afterAutospacing="0"/>
        <w:jc w:val="both"/>
        <w:rPr>
          <w:rFonts w:ascii="Arial" w:hAnsi="Arial" w:cs="Arial"/>
          <w:color w:val="000000"/>
          <w:sz w:val="21"/>
          <w:szCs w:val="21"/>
        </w:rPr>
      </w:pPr>
      <w:r w:rsidRPr="007B1EFF">
        <w:rPr>
          <w:rFonts w:ascii="Arial" w:hAnsi="Arial" w:cs="Arial"/>
          <w:color w:val="000000"/>
          <w:sz w:val="21"/>
          <w:szCs w:val="21"/>
        </w:rPr>
        <w:t>7) National Joint Action on Medical Safety. Action Goal 5: Safe operation and management of medical devices [Internet]. [cited 2021 Feb 2]. Available from: http://kyodokodo.jp/koudoumokuhyou/gaiyou/mokuhyou5/</w:t>
      </w:r>
    </w:p>
    <w:p w14:paraId="777B87CC" w14:textId="77777777" w:rsidR="000D4F1C" w:rsidRPr="007B1EFF" w:rsidRDefault="000D4F1C" w:rsidP="004A3414">
      <w:pPr>
        <w:pStyle w:val="Web"/>
        <w:spacing w:before="0" w:beforeAutospacing="0" w:after="0" w:afterAutospacing="0"/>
        <w:jc w:val="both"/>
        <w:rPr>
          <w:rFonts w:ascii="Arial" w:hAnsi="Arial" w:cs="Arial"/>
          <w:color w:val="000000"/>
          <w:sz w:val="21"/>
          <w:szCs w:val="21"/>
        </w:rPr>
      </w:pPr>
      <w:r w:rsidRPr="007B1EFF">
        <w:rPr>
          <w:rFonts w:ascii="Arial" w:hAnsi="Arial" w:cs="Arial"/>
          <w:color w:val="000000"/>
          <w:sz w:val="21"/>
          <w:szCs w:val="21"/>
        </w:rPr>
        <w:t>8) Zilberberg MD, Shorr AF, Kollef MH. Implementing quality improvements in the intensive care unit: ventilator bundle as an example. Crit Care Med. 2009;37:305-309.</w:t>
      </w:r>
    </w:p>
    <w:p w14:paraId="59159F09" w14:textId="77777777" w:rsidR="000D4F1C" w:rsidRPr="007B1EFF" w:rsidRDefault="000D4F1C" w:rsidP="004A3414">
      <w:pPr>
        <w:pStyle w:val="Web"/>
        <w:spacing w:before="0" w:beforeAutospacing="0" w:after="0" w:afterAutospacing="0"/>
        <w:jc w:val="both"/>
        <w:rPr>
          <w:rFonts w:ascii="Arial" w:hAnsi="Arial" w:cs="Arial"/>
          <w:color w:val="000000"/>
          <w:sz w:val="21"/>
          <w:szCs w:val="21"/>
        </w:rPr>
      </w:pPr>
      <w:r w:rsidRPr="007B1EFF">
        <w:rPr>
          <w:rFonts w:ascii="Arial" w:hAnsi="Arial" w:cs="Arial"/>
          <w:color w:val="000000"/>
          <w:sz w:val="21"/>
          <w:szCs w:val="21"/>
        </w:rPr>
        <w:t>9) American Thoracic Society, Infectious Diseases Society of America. Guidelines for the management of adults with hospital-acquired, ventilator-associated, and healthcare-associated pneumonia. Am J Resp Crit Care. 2012;171:388-416.</w:t>
      </w:r>
    </w:p>
    <w:p w14:paraId="2D82F4E9" w14:textId="77777777" w:rsidR="000D4F1C" w:rsidRPr="007B1EFF" w:rsidRDefault="000D4F1C" w:rsidP="004A3414">
      <w:pPr>
        <w:pStyle w:val="Web"/>
        <w:spacing w:before="0" w:beforeAutospacing="0" w:after="0" w:afterAutospacing="0"/>
        <w:jc w:val="both"/>
        <w:rPr>
          <w:rFonts w:ascii="Arial" w:hAnsi="Arial" w:cs="Arial"/>
          <w:color w:val="000000"/>
          <w:sz w:val="21"/>
          <w:szCs w:val="21"/>
        </w:rPr>
      </w:pPr>
      <w:r w:rsidRPr="007B1EFF">
        <w:rPr>
          <w:rFonts w:ascii="Arial" w:hAnsi="Arial" w:cs="Arial"/>
          <w:color w:val="000000"/>
          <w:sz w:val="21"/>
          <w:szCs w:val="21"/>
        </w:rPr>
        <w:t>10) Reignier J, Mercier E, Gouge AL, et al. Effect of not monitoring residual gastric volume on risk of ventilator-associated pneumonia in adults receiving mechanical ventilation and early enteral feeding: a randomized controlled trial. JAMA. 2013;309:249-256.</w:t>
      </w:r>
    </w:p>
    <w:p w14:paraId="13FA63EA" w14:textId="77777777" w:rsidR="000D4F1C" w:rsidRPr="007B1EFF" w:rsidRDefault="000D4F1C" w:rsidP="004A3414">
      <w:pPr>
        <w:pStyle w:val="Web"/>
        <w:spacing w:before="0" w:beforeAutospacing="0" w:after="0" w:afterAutospacing="0"/>
        <w:jc w:val="both"/>
        <w:rPr>
          <w:rFonts w:ascii="Arial" w:hAnsi="Arial" w:cs="Arial"/>
          <w:color w:val="000000"/>
          <w:sz w:val="21"/>
          <w:szCs w:val="21"/>
        </w:rPr>
      </w:pPr>
      <w:r w:rsidRPr="007B1EFF">
        <w:rPr>
          <w:rFonts w:ascii="Arial" w:hAnsi="Arial" w:cs="Arial"/>
          <w:color w:val="000000"/>
          <w:sz w:val="21"/>
          <w:szCs w:val="21"/>
        </w:rPr>
        <w:t>11) Safdar N, Dezfulian C, Collard HR, Saint S. Clinical and economic consequences of ventilator-associated pneumonia&amp;colon; a systematic review. Crit Care Med. 2005;33:2184-2193.</w:t>
      </w:r>
    </w:p>
    <w:p w14:paraId="07D7D69D" w14:textId="77777777" w:rsidR="000D4F1C" w:rsidRPr="007B1EFF" w:rsidRDefault="000D4F1C" w:rsidP="004A3414">
      <w:pPr>
        <w:pStyle w:val="Web"/>
        <w:spacing w:before="0" w:beforeAutospacing="0" w:after="0" w:afterAutospacing="0"/>
        <w:jc w:val="both"/>
        <w:rPr>
          <w:rFonts w:ascii="Arial" w:hAnsi="Arial" w:cs="Arial"/>
          <w:color w:val="000000"/>
          <w:sz w:val="21"/>
          <w:szCs w:val="21"/>
        </w:rPr>
      </w:pPr>
      <w:r w:rsidRPr="007B1EFF">
        <w:rPr>
          <w:rFonts w:ascii="Arial" w:hAnsi="Arial" w:cs="Arial"/>
          <w:color w:val="000000"/>
          <w:sz w:val="21"/>
          <w:szCs w:val="21"/>
        </w:rPr>
        <w:t>12) Forel J-M, Voillet F, Pulina D, et al. Ventilator-associated pneumonia and ICU mortality in severe ARDS patients ventilated according to a lung-protective strategy. Crit Care. 2012;16:R65.</w:t>
      </w:r>
    </w:p>
    <w:p w14:paraId="7E50E6E6" w14:textId="77777777" w:rsidR="000D4F1C" w:rsidRPr="007B1EFF" w:rsidRDefault="000D4F1C" w:rsidP="004A3414">
      <w:pPr>
        <w:pStyle w:val="Web"/>
        <w:spacing w:before="0" w:beforeAutospacing="0" w:after="0" w:afterAutospacing="0"/>
        <w:jc w:val="both"/>
        <w:rPr>
          <w:rFonts w:ascii="Arial" w:hAnsi="Arial" w:cs="Arial"/>
          <w:color w:val="000000"/>
          <w:sz w:val="21"/>
          <w:szCs w:val="21"/>
        </w:rPr>
      </w:pPr>
      <w:r w:rsidRPr="007B1EFF">
        <w:rPr>
          <w:rFonts w:ascii="Arial" w:hAnsi="Arial" w:cs="Arial"/>
          <w:color w:val="000000"/>
          <w:sz w:val="21"/>
          <w:szCs w:val="21"/>
        </w:rPr>
        <w:t>13) Ayzac L, Girard R, Baboi L, et al. Ventilator-associated pneumonia in ARDS patients: the impact of prone positioning. A secondary analysis of the PROSEVA trial. Intens Care Med. 2016;42:871-878.</w:t>
      </w:r>
    </w:p>
    <w:p w14:paraId="00B709A8" w14:textId="77777777" w:rsidR="000D4F1C" w:rsidRPr="008C6469" w:rsidRDefault="000D4F1C" w:rsidP="004A3414">
      <w:pPr>
        <w:pStyle w:val="Web"/>
        <w:spacing w:before="0" w:beforeAutospacing="0" w:after="0" w:afterAutospacing="0"/>
        <w:jc w:val="both"/>
        <w:rPr>
          <w:rFonts w:ascii="Arial" w:hAnsi="Arial" w:cs="Arial"/>
          <w:color w:val="000000"/>
          <w:sz w:val="21"/>
          <w:szCs w:val="21"/>
        </w:rPr>
      </w:pPr>
      <w:r w:rsidRPr="007B1EFF">
        <w:rPr>
          <w:rFonts w:ascii="Arial" w:hAnsi="Arial" w:cs="Arial"/>
          <w:color w:val="000000"/>
          <w:sz w:val="21"/>
          <w:szCs w:val="21"/>
        </w:rPr>
        <w:t>14) Ministry of Health, Labour and Welfare Surveillance of Nosocomial Infection Control. Intensive Care Unit Section 2019 Annual Report [Internet]. Available from: https://janis.mhlw.go.jp/report/open_report/2019/3/3/ICU_Open_Report_201900.pdf</w:t>
      </w:r>
    </w:p>
    <w:p w14:paraId="08FA2E81" w14:textId="77777777" w:rsidR="000D4F1C" w:rsidRPr="00E46CE6" w:rsidRDefault="000D4F1C" w:rsidP="004A3414">
      <w:pPr>
        <w:rPr>
          <w:rFonts w:ascii="Arial" w:eastAsia="ＭＳ Ｐゴシック" w:hAnsi="Arial"/>
        </w:rPr>
      </w:pPr>
    </w:p>
    <w:p w14:paraId="00D6AE62" w14:textId="77777777" w:rsidR="000D4F1C" w:rsidRPr="00E46CE6" w:rsidRDefault="000D4F1C" w:rsidP="004A3414">
      <w:pPr>
        <w:rPr>
          <w:rFonts w:ascii="Arial" w:eastAsia="ＭＳ Ｐゴシック" w:hAnsi="Arial"/>
        </w:rPr>
      </w:pPr>
    </w:p>
    <w:p w14:paraId="540A284F" w14:textId="77777777" w:rsidR="004A3414" w:rsidRPr="000D4F1C" w:rsidRDefault="004A3414"/>
    <w:sectPr w:rsidR="004A3414" w:rsidRPr="000D4F1C" w:rsidSect="004A3414">
      <w:type w:val="continuous"/>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BEE89" w14:textId="77777777" w:rsidR="00560F03" w:rsidRDefault="00560F03" w:rsidP="000D4F1C">
      <w:r>
        <w:separator/>
      </w:r>
    </w:p>
  </w:endnote>
  <w:endnote w:type="continuationSeparator" w:id="0">
    <w:p w14:paraId="0A4EC9BA" w14:textId="77777777" w:rsidR="00560F03" w:rsidRDefault="00560F03" w:rsidP="000D4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MSPゴシック">
    <w:altName w:val="Yu Gothic"/>
    <w:panose1 w:val="020B0604020202020204"/>
    <w:charset w:val="80"/>
    <w:family w:val="roman"/>
    <w:notTrueType/>
    <w:pitch w:val="default"/>
  </w:font>
  <w:font w:name="Segoe UI Symbol">
    <w:panose1 w:val="020B0502040204020203"/>
    <w:charset w:val="00"/>
    <w:family w:val="swiss"/>
    <w:pitch w:val="variable"/>
    <w:sig w:usb0="800001E3" w:usb1="1200FFEF" w:usb2="00040000" w:usb3="00000000" w:csb0="00000001"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1638561082"/>
      <w:docPartObj>
        <w:docPartGallery w:val="Page Numbers (Bottom of Page)"/>
        <w:docPartUnique/>
      </w:docPartObj>
    </w:sdtPr>
    <w:sdtEndPr>
      <w:rPr>
        <w:rStyle w:val="a9"/>
      </w:rPr>
    </w:sdtEndPr>
    <w:sdtContent>
      <w:p w14:paraId="502E31B8" w14:textId="1860A874" w:rsidR="004A3414" w:rsidRDefault="004A3414" w:rsidP="004A3414">
        <w:pPr>
          <w:pStyle w:val="a7"/>
          <w:framePr w:wrap="none" w:vAnchor="text" w:hAnchor="margin" w:xAlign="center" w:y="1"/>
          <w:rPr>
            <w:rStyle w:val="a9"/>
          </w:rPr>
        </w:pPr>
        <w:r>
          <w:rPr>
            <w:rStyle w:val="a9"/>
          </w:rPr>
          <w:fldChar w:fldCharType="begin"/>
        </w:r>
        <w:r>
          <w:rPr>
            <w:rStyle w:val="a9"/>
          </w:rPr>
          <w:instrText xml:space="preserve"> PAGE </w:instrText>
        </w:r>
        <w:r>
          <w:rPr>
            <w:rStyle w:val="a9"/>
          </w:rPr>
          <w:fldChar w:fldCharType="end"/>
        </w:r>
      </w:p>
    </w:sdtContent>
  </w:sdt>
  <w:p w14:paraId="108818DB" w14:textId="77777777" w:rsidR="004A3414" w:rsidRDefault="004A341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1630585059"/>
      <w:docPartObj>
        <w:docPartGallery w:val="Page Numbers (Bottom of Page)"/>
        <w:docPartUnique/>
      </w:docPartObj>
    </w:sdtPr>
    <w:sdtEndPr>
      <w:rPr>
        <w:rStyle w:val="a9"/>
      </w:rPr>
    </w:sdtEndPr>
    <w:sdtContent>
      <w:p w14:paraId="61D1F6C1" w14:textId="3F1D0D57" w:rsidR="004A3414" w:rsidRDefault="004A3414" w:rsidP="004A3414">
        <w:pPr>
          <w:pStyle w:val="a7"/>
          <w:framePr w:wrap="none" w:vAnchor="text" w:hAnchor="margin" w:xAlign="center" w:y="1"/>
          <w:rPr>
            <w:rStyle w:val="a9"/>
          </w:rPr>
        </w:pPr>
        <w:r>
          <w:rPr>
            <w:rStyle w:val="a9"/>
          </w:rPr>
          <w:fldChar w:fldCharType="begin"/>
        </w:r>
        <w:r>
          <w:rPr>
            <w:rStyle w:val="a9"/>
          </w:rPr>
          <w:instrText xml:space="preserve"> PAGE </w:instrText>
        </w:r>
        <w:r>
          <w:rPr>
            <w:rStyle w:val="a9"/>
          </w:rPr>
          <w:fldChar w:fldCharType="separate"/>
        </w:r>
        <w:r>
          <w:rPr>
            <w:rStyle w:val="a9"/>
            <w:noProof/>
          </w:rPr>
          <w:t>1</w:t>
        </w:r>
        <w:r>
          <w:rPr>
            <w:rStyle w:val="a9"/>
          </w:rPr>
          <w:fldChar w:fldCharType="end"/>
        </w:r>
      </w:p>
    </w:sdtContent>
  </w:sdt>
  <w:p w14:paraId="5A5DF6CD" w14:textId="77777777" w:rsidR="004A3414" w:rsidRDefault="004A341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3BC6B" w14:textId="77777777" w:rsidR="00560F03" w:rsidRDefault="00560F03" w:rsidP="000D4F1C">
      <w:r>
        <w:separator/>
      </w:r>
    </w:p>
  </w:footnote>
  <w:footnote w:type="continuationSeparator" w:id="0">
    <w:p w14:paraId="50B60AE3" w14:textId="77777777" w:rsidR="00560F03" w:rsidRDefault="00560F03" w:rsidP="000D4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A12C6"/>
    <w:multiLevelType w:val="hybridMultilevel"/>
    <w:tmpl w:val="39025070"/>
    <w:lvl w:ilvl="0" w:tplc="E2F6930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8B3D3E"/>
    <w:multiLevelType w:val="hybridMultilevel"/>
    <w:tmpl w:val="A95E00C8"/>
    <w:lvl w:ilvl="0" w:tplc="E0D622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D73519"/>
    <w:multiLevelType w:val="hybridMultilevel"/>
    <w:tmpl w:val="ADFAF024"/>
    <w:lvl w:ilvl="0" w:tplc="9BA0E89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736493E"/>
    <w:multiLevelType w:val="hybridMultilevel"/>
    <w:tmpl w:val="2C34303C"/>
    <w:lvl w:ilvl="0" w:tplc="DDDE389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D41045"/>
    <w:multiLevelType w:val="hybridMultilevel"/>
    <w:tmpl w:val="056C6508"/>
    <w:lvl w:ilvl="0" w:tplc="D8605DF6">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FCC2BB8"/>
    <w:multiLevelType w:val="hybridMultilevel"/>
    <w:tmpl w:val="2B84BBC4"/>
    <w:lvl w:ilvl="0" w:tplc="35323D7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0E13F60"/>
    <w:multiLevelType w:val="multilevel"/>
    <w:tmpl w:val="28A47184"/>
    <w:lvl w:ilvl="0">
      <w:start w:val="1"/>
      <w:numFmt w:val="decimal"/>
      <w:lvlText w:val="%1"/>
      <w:lvlJc w:val="left"/>
      <w:pPr>
        <w:ind w:left="360" w:hanging="360"/>
      </w:pPr>
      <w:rPr>
        <w:rFonts w:asciiTheme="minorHAnsi" w:eastAsiaTheme="minorEastAsia" w:hAnsiTheme="minorHAnsi" w:cstheme="minorBidi" w:hint="default"/>
      </w:rPr>
    </w:lvl>
    <w:lvl w:ilvl="1">
      <w:start w:val="1"/>
      <w:numFmt w:val="decimal"/>
      <w:lvlText w:val="%1.%2"/>
      <w:lvlJc w:val="left"/>
      <w:pPr>
        <w:ind w:left="785" w:hanging="360"/>
      </w:pPr>
      <w:rPr>
        <w:rFonts w:asciiTheme="minorHAnsi" w:eastAsiaTheme="minorEastAsia" w:hAnsiTheme="minorHAnsi" w:cstheme="minorBidi" w:hint="default"/>
      </w:rPr>
    </w:lvl>
    <w:lvl w:ilvl="2">
      <w:start w:val="1"/>
      <w:numFmt w:val="decimal"/>
      <w:lvlText w:val="%1.%2.%3"/>
      <w:lvlJc w:val="left"/>
      <w:pPr>
        <w:ind w:left="1570" w:hanging="720"/>
      </w:pPr>
      <w:rPr>
        <w:rFonts w:asciiTheme="minorHAnsi" w:eastAsiaTheme="minorEastAsia" w:hAnsiTheme="minorHAnsi" w:cstheme="minorBidi" w:hint="default"/>
      </w:rPr>
    </w:lvl>
    <w:lvl w:ilvl="3">
      <w:start w:val="1"/>
      <w:numFmt w:val="decimal"/>
      <w:lvlText w:val="%1.%2.%3.%4"/>
      <w:lvlJc w:val="left"/>
      <w:pPr>
        <w:ind w:left="1995" w:hanging="720"/>
      </w:pPr>
      <w:rPr>
        <w:rFonts w:asciiTheme="minorHAnsi" w:eastAsiaTheme="minorEastAsia" w:hAnsiTheme="minorHAnsi" w:cstheme="minorBidi" w:hint="default"/>
      </w:rPr>
    </w:lvl>
    <w:lvl w:ilvl="4">
      <w:start w:val="1"/>
      <w:numFmt w:val="decimal"/>
      <w:lvlText w:val="%1.%2.%3.%4.%5"/>
      <w:lvlJc w:val="left"/>
      <w:pPr>
        <w:ind w:left="2780" w:hanging="1080"/>
      </w:pPr>
      <w:rPr>
        <w:rFonts w:asciiTheme="minorHAnsi" w:eastAsiaTheme="minorEastAsia" w:hAnsiTheme="minorHAnsi" w:cstheme="minorBidi" w:hint="default"/>
      </w:rPr>
    </w:lvl>
    <w:lvl w:ilvl="5">
      <w:start w:val="1"/>
      <w:numFmt w:val="decimal"/>
      <w:lvlText w:val="%1.%2.%3.%4.%5.%6"/>
      <w:lvlJc w:val="left"/>
      <w:pPr>
        <w:ind w:left="3205" w:hanging="1080"/>
      </w:pPr>
      <w:rPr>
        <w:rFonts w:asciiTheme="minorHAnsi" w:eastAsiaTheme="minorEastAsia" w:hAnsiTheme="minorHAnsi" w:cstheme="minorBidi" w:hint="default"/>
      </w:rPr>
    </w:lvl>
    <w:lvl w:ilvl="6">
      <w:start w:val="1"/>
      <w:numFmt w:val="decimal"/>
      <w:lvlText w:val="%1.%2.%3.%4.%5.%6.%7"/>
      <w:lvlJc w:val="left"/>
      <w:pPr>
        <w:ind w:left="3990" w:hanging="1440"/>
      </w:pPr>
      <w:rPr>
        <w:rFonts w:asciiTheme="minorHAnsi" w:eastAsiaTheme="minorEastAsia" w:hAnsiTheme="minorHAnsi" w:cstheme="minorBidi" w:hint="default"/>
      </w:rPr>
    </w:lvl>
    <w:lvl w:ilvl="7">
      <w:start w:val="1"/>
      <w:numFmt w:val="decimal"/>
      <w:lvlText w:val="%1.%2.%3.%4.%5.%6.%7.%8"/>
      <w:lvlJc w:val="left"/>
      <w:pPr>
        <w:ind w:left="4415" w:hanging="1440"/>
      </w:pPr>
      <w:rPr>
        <w:rFonts w:asciiTheme="minorHAnsi" w:eastAsiaTheme="minorEastAsia" w:hAnsiTheme="minorHAnsi" w:cstheme="minorBidi" w:hint="default"/>
      </w:rPr>
    </w:lvl>
    <w:lvl w:ilvl="8">
      <w:start w:val="1"/>
      <w:numFmt w:val="decimal"/>
      <w:lvlText w:val="%1.%2.%3.%4.%5.%6.%7.%8.%9"/>
      <w:lvlJc w:val="left"/>
      <w:pPr>
        <w:ind w:left="5200" w:hanging="1800"/>
      </w:pPr>
      <w:rPr>
        <w:rFonts w:asciiTheme="minorHAnsi" w:eastAsiaTheme="minorEastAsia" w:hAnsiTheme="minorHAnsi" w:cstheme="minorBidi" w:hint="default"/>
      </w:rPr>
    </w:lvl>
  </w:abstractNum>
  <w:abstractNum w:abstractNumId="7" w15:restartNumberingAfterBreak="0">
    <w:nsid w:val="414955DC"/>
    <w:multiLevelType w:val="hybridMultilevel"/>
    <w:tmpl w:val="909E71AA"/>
    <w:lvl w:ilvl="0" w:tplc="30E2DE16">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1B000F3"/>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51EB7970"/>
    <w:multiLevelType w:val="hybridMultilevel"/>
    <w:tmpl w:val="1BF85BCA"/>
    <w:lvl w:ilvl="0" w:tplc="9CB0909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3B628F4"/>
    <w:multiLevelType w:val="hybridMultilevel"/>
    <w:tmpl w:val="A7AE5A6C"/>
    <w:lvl w:ilvl="0" w:tplc="0B2005E6">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7163CBB"/>
    <w:multiLevelType w:val="hybridMultilevel"/>
    <w:tmpl w:val="09F2DDFE"/>
    <w:lvl w:ilvl="0" w:tplc="61AC67C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1281430"/>
    <w:multiLevelType w:val="hybridMultilevel"/>
    <w:tmpl w:val="88602F7C"/>
    <w:lvl w:ilvl="0" w:tplc="6680B3EA">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4EE104C"/>
    <w:multiLevelType w:val="hybridMultilevel"/>
    <w:tmpl w:val="CB9E2832"/>
    <w:lvl w:ilvl="0" w:tplc="A6F23F3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5FC0C0E"/>
    <w:multiLevelType w:val="hybridMultilevel"/>
    <w:tmpl w:val="57BE7CDC"/>
    <w:lvl w:ilvl="0" w:tplc="3254416C">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8B04B1F"/>
    <w:multiLevelType w:val="hybridMultilevel"/>
    <w:tmpl w:val="F9A01548"/>
    <w:lvl w:ilvl="0" w:tplc="A9BAD60A">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E432801"/>
    <w:multiLevelType w:val="hybridMultilevel"/>
    <w:tmpl w:val="74BA8C34"/>
    <w:lvl w:ilvl="0" w:tplc="1298BA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6"/>
  </w:num>
  <w:num w:numId="3">
    <w:abstractNumId w:val="0"/>
  </w:num>
  <w:num w:numId="4">
    <w:abstractNumId w:val="7"/>
  </w:num>
  <w:num w:numId="5">
    <w:abstractNumId w:val="10"/>
  </w:num>
  <w:num w:numId="6">
    <w:abstractNumId w:val="13"/>
  </w:num>
  <w:num w:numId="7">
    <w:abstractNumId w:val="14"/>
  </w:num>
  <w:num w:numId="8">
    <w:abstractNumId w:val="15"/>
  </w:num>
  <w:num w:numId="9">
    <w:abstractNumId w:val="12"/>
  </w:num>
  <w:num w:numId="10">
    <w:abstractNumId w:val="4"/>
  </w:num>
  <w:num w:numId="11">
    <w:abstractNumId w:val="3"/>
  </w:num>
  <w:num w:numId="12">
    <w:abstractNumId w:val="1"/>
  </w:num>
  <w:num w:numId="13">
    <w:abstractNumId w:val="11"/>
  </w:num>
  <w:num w:numId="14">
    <w:abstractNumId w:val="2"/>
  </w:num>
  <w:num w:numId="15">
    <w:abstractNumId w:val="16"/>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trackRevisions/>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F1C"/>
    <w:rsid w:val="000D4F1C"/>
    <w:rsid w:val="000F27E1"/>
    <w:rsid w:val="00130951"/>
    <w:rsid w:val="0014047A"/>
    <w:rsid w:val="002254DA"/>
    <w:rsid w:val="0024440D"/>
    <w:rsid w:val="002A0912"/>
    <w:rsid w:val="0034268F"/>
    <w:rsid w:val="0039163E"/>
    <w:rsid w:val="003A725A"/>
    <w:rsid w:val="003D4F5B"/>
    <w:rsid w:val="00434060"/>
    <w:rsid w:val="0048319B"/>
    <w:rsid w:val="004A30B5"/>
    <w:rsid w:val="004A3414"/>
    <w:rsid w:val="004E261A"/>
    <w:rsid w:val="00511023"/>
    <w:rsid w:val="00560F03"/>
    <w:rsid w:val="005E3C94"/>
    <w:rsid w:val="00703D91"/>
    <w:rsid w:val="00717DD3"/>
    <w:rsid w:val="00772D18"/>
    <w:rsid w:val="00777FC4"/>
    <w:rsid w:val="00794085"/>
    <w:rsid w:val="007D647F"/>
    <w:rsid w:val="00806EA0"/>
    <w:rsid w:val="0086236B"/>
    <w:rsid w:val="00900F34"/>
    <w:rsid w:val="00983423"/>
    <w:rsid w:val="009E609B"/>
    <w:rsid w:val="00AE39C5"/>
    <w:rsid w:val="00B8123B"/>
    <w:rsid w:val="00BE266D"/>
    <w:rsid w:val="00C56BA0"/>
    <w:rsid w:val="00C571EE"/>
    <w:rsid w:val="00C81E50"/>
    <w:rsid w:val="00D111C1"/>
    <w:rsid w:val="00D56DFC"/>
    <w:rsid w:val="00DB3D3D"/>
    <w:rsid w:val="00DC4CF9"/>
    <w:rsid w:val="00E2334A"/>
    <w:rsid w:val="00E354B3"/>
    <w:rsid w:val="00E60526"/>
    <w:rsid w:val="00F35300"/>
    <w:rsid w:val="00F41FB6"/>
    <w:rsid w:val="00F4695F"/>
    <w:rsid w:val="00F55646"/>
    <w:rsid w:val="00F812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E688E5E"/>
  <w15:chartTrackingRefBased/>
  <w15:docId w15:val="{439000E2-C371-7C41-9FE2-F1D21A2E3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4F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4F1C"/>
    <w:pPr>
      <w:ind w:leftChars="400" w:left="840"/>
    </w:pPr>
  </w:style>
  <w:style w:type="character" w:customStyle="1" w:styleId="label">
    <w:name w:val="label"/>
    <w:basedOn w:val="a0"/>
    <w:rsid w:val="000D4F1C"/>
  </w:style>
  <w:style w:type="table" w:styleId="a4">
    <w:name w:val="Table Grid"/>
    <w:basedOn w:val="a1"/>
    <w:uiPriority w:val="39"/>
    <w:rsid w:val="000D4F1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ell-value">
    <w:name w:val="cell-value"/>
    <w:basedOn w:val="a0"/>
    <w:rsid w:val="000D4F1C"/>
  </w:style>
  <w:style w:type="character" w:customStyle="1" w:styleId="cell">
    <w:name w:val="cell"/>
    <w:basedOn w:val="a0"/>
    <w:rsid w:val="000D4F1C"/>
  </w:style>
  <w:style w:type="paragraph" w:styleId="Web">
    <w:name w:val="Normal (Web)"/>
    <w:basedOn w:val="a"/>
    <w:uiPriority w:val="99"/>
    <w:unhideWhenUsed/>
    <w:rsid w:val="000D4F1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5">
    <w:name w:val="Hyperlink"/>
    <w:basedOn w:val="a0"/>
    <w:uiPriority w:val="99"/>
    <w:unhideWhenUsed/>
    <w:rsid w:val="000D4F1C"/>
    <w:rPr>
      <w:color w:val="0000FF"/>
      <w:u w:val="single"/>
    </w:rPr>
  </w:style>
  <w:style w:type="paragraph" w:styleId="a6">
    <w:name w:val="Revision"/>
    <w:hidden/>
    <w:uiPriority w:val="99"/>
    <w:semiHidden/>
    <w:rsid w:val="000D4F1C"/>
  </w:style>
  <w:style w:type="paragraph" w:styleId="a7">
    <w:name w:val="footer"/>
    <w:basedOn w:val="a"/>
    <w:link w:val="a8"/>
    <w:uiPriority w:val="99"/>
    <w:unhideWhenUsed/>
    <w:rsid w:val="000D4F1C"/>
    <w:pPr>
      <w:tabs>
        <w:tab w:val="center" w:pos="4252"/>
        <w:tab w:val="right" w:pos="8504"/>
      </w:tabs>
      <w:snapToGrid w:val="0"/>
    </w:pPr>
  </w:style>
  <w:style w:type="character" w:customStyle="1" w:styleId="a8">
    <w:name w:val="フッター (文字)"/>
    <w:basedOn w:val="a0"/>
    <w:link w:val="a7"/>
    <w:uiPriority w:val="99"/>
    <w:rsid w:val="000D4F1C"/>
  </w:style>
  <w:style w:type="character" w:styleId="a9">
    <w:name w:val="page number"/>
    <w:basedOn w:val="a0"/>
    <w:uiPriority w:val="99"/>
    <w:semiHidden/>
    <w:unhideWhenUsed/>
    <w:rsid w:val="000D4F1C"/>
  </w:style>
  <w:style w:type="paragraph" w:styleId="aa">
    <w:name w:val="Balloon Text"/>
    <w:basedOn w:val="a"/>
    <w:link w:val="ab"/>
    <w:uiPriority w:val="99"/>
    <w:semiHidden/>
    <w:unhideWhenUsed/>
    <w:rsid w:val="00BE266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E266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emf"/><Relationship Id="rId42" Type="http://schemas.openxmlformats.org/officeDocument/2006/relationships/hyperlink" Target="https://pubmed.ncbi.nlm.nih.gov/?term=Grieco+DL&amp;cauthor_id=29323931" TargetMode="External"/><Relationship Id="rId47" Type="http://schemas.openxmlformats.org/officeDocument/2006/relationships/hyperlink" Target="https://pubmed.ncbi.nlm.nih.gov/?term=Dimopoulos+S&amp;cauthor_id=21816054" TargetMode="External"/><Relationship Id="rId63" Type="http://schemas.openxmlformats.org/officeDocument/2006/relationships/image" Target="media/image34.emf"/><Relationship Id="rId68" Type="http://schemas.openxmlformats.org/officeDocument/2006/relationships/image" Target="media/image39.emf"/><Relationship Id="rId84" Type="http://schemas.openxmlformats.org/officeDocument/2006/relationships/image" Target="media/image55.emf"/><Relationship Id="rId89" Type="http://schemas.openxmlformats.org/officeDocument/2006/relationships/image" Target="media/image60.emf"/><Relationship Id="rId16" Type="http://schemas.openxmlformats.org/officeDocument/2006/relationships/image" Target="media/image8.emf"/><Relationship Id="rId11" Type="http://schemas.openxmlformats.org/officeDocument/2006/relationships/image" Target="media/image3.emf"/><Relationship Id="rId32" Type="http://schemas.openxmlformats.org/officeDocument/2006/relationships/image" Target="media/image24.png"/><Relationship Id="rId37" Type="http://schemas.openxmlformats.org/officeDocument/2006/relationships/hyperlink" Target="https://pubmed.ncbi.nlm.nih.gov/?term=Beitler+JR&amp;cauthor_id=30776290" TargetMode="External"/><Relationship Id="rId53" Type="http://schemas.openxmlformats.org/officeDocument/2006/relationships/hyperlink" Target="https://pubmed.ncbi.nlm.nih.gov/?term=Mongodi+S&amp;cauthor_id=30048331" TargetMode="External"/><Relationship Id="rId58" Type="http://schemas.openxmlformats.org/officeDocument/2006/relationships/image" Target="media/image29.emf"/><Relationship Id="rId74" Type="http://schemas.openxmlformats.org/officeDocument/2006/relationships/image" Target="media/image45.emf"/><Relationship Id="rId79" Type="http://schemas.openxmlformats.org/officeDocument/2006/relationships/image" Target="media/image50.emf"/><Relationship Id="rId5" Type="http://schemas.openxmlformats.org/officeDocument/2006/relationships/footnotes" Target="footnotes.xml"/><Relationship Id="rId90" Type="http://schemas.openxmlformats.org/officeDocument/2006/relationships/image" Target="media/image61.emf"/><Relationship Id="rId22" Type="http://schemas.openxmlformats.org/officeDocument/2006/relationships/image" Target="media/image14.emf"/><Relationship Id="rId27" Type="http://schemas.openxmlformats.org/officeDocument/2006/relationships/image" Target="media/image19.svg"/><Relationship Id="rId43" Type="http://schemas.openxmlformats.org/officeDocument/2006/relationships/hyperlink" Target="https://pubmed.ncbi.nlm.nih.gov/?term=Zhao+Z&amp;cauthor_id=30656479" TargetMode="External"/><Relationship Id="rId48" Type="http://schemas.openxmlformats.org/officeDocument/2006/relationships/hyperlink" Target="https://pubmed.ncbi.nlm.nih.gov/?term=Tripodaki+ES&amp;cauthor_id=21816054" TargetMode="External"/><Relationship Id="rId64" Type="http://schemas.openxmlformats.org/officeDocument/2006/relationships/image" Target="media/image35.emf"/><Relationship Id="rId69" Type="http://schemas.openxmlformats.org/officeDocument/2006/relationships/image" Target="media/image40.emf"/><Relationship Id="rId8" Type="http://schemas.openxmlformats.org/officeDocument/2006/relationships/footer" Target="footer2.xml"/><Relationship Id="rId51" Type="http://schemas.openxmlformats.org/officeDocument/2006/relationships/hyperlink" Target="https://pubmed.ncbi.nlm.nih.gov/?term=Le-Guen+M&amp;cauthor_id=20851923" TargetMode="External"/><Relationship Id="rId72" Type="http://schemas.openxmlformats.org/officeDocument/2006/relationships/image" Target="media/image43.emf"/><Relationship Id="rId80" Type="http://schemas.openxmlformats.org/officeDocument/2006/relationships/image" Target="media/image51.emf"/><Relationship Id="rId85" Type="http://schemas.openxmlformats.org/officeDocument/2006/relationships/image" Target="media/image56.emf"/><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tiff"/><Relationship Id="rId33" Type="http://schemas.openxmlformats.org/officeDocument/2006/relationships/image" Target="media/image25.png"/><Relationship Id="rId38" Type="http://schemas.openxmlformats.org/officeDocument/2006/relationships/hyperlink" Target="https://pubmed.ncbi.nlm.nih.gov/?term=Sarge+T&amp;cauthor_id=30776290" TargetMode="External"/><Relationship Id="rId46" Type="http://schemas.openxmlformats.org/officeDocument/2006/relationships/hyperlink" Target="https://pubmed.ncbi.nlm.nih.gov/?term=Stefanidis+K&amp;cauthor_id=21816054" TargetMode="External"/><Relationship Id="rId59" Type="http://schemas.openxmlformats.org/officeDocument/2006/relationships/image" Target="media/image30.emf"/><Relationship Id="rId67" Type="http://schemas.openxmlformats.org/officeDocument/2006/relationships/image" Target="media/image38.emf"/><Relationship Id="rId20" Type="http://schemas.openxmlformats.org/officeDocument/2006/relationships/image" Target="media/image12.emf"/><Relationship Id="rId41" Type="http://schemas.openxmlformats.org/officeDocument/2006/relationships/hyperlink" Target="https://pubmed.ncbi.nlm.nih.gov/?term=Amato+MBP&amp;cauthor_id=29323931" TargetMode="External"/><Relationship Id="rId54" Type="http://schemas.openxmlformats.org/officeDocument/2006/relationships/hyperlink" Target="https://pubmed.ncbi.nlm.nih.gov/?term=Algieri+I&amp;cauthor_id=30048331" TargetMode="External"/><Relationship Id="rId62" Type="http://schemas.openxmlformats.org/officeDocument/2006/relationships/image" Target="media/image33.emf"/><Relationship Id="rId70" Type="http://schemas.openxmlformats.org/officeDocument/2006/relationships/image" Target="media/image41.emf"/><Relationship Id="rId75" Type="http://schemas.openxmlformats.org/officeDocument/2006/relationships/image" Target="media/image46.emf"/><Relationship Id="rId83" Type="http://schemas.openxmlformats.org/officeDocument/2006/relationships/image" Target="media/image54.emf"/><Relationship Id="rId88" Type="http://schemas.openxmlformats.org/officeDocument/2006/relationships/image" Target="media/image59.emf"/><Relationship Id="rId91" Type="http://schemas.openxmlformats.org/officeDocument/2006/relationships/image" Target="media/image62.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pubmed.ncbi.nlm.nih.gov/?term=Malhotra+A&amp;cauthor_id=19001507" TargetMode="External"/><Relationship Id="rId49" Type="http://schemas.openxmlformats.org/officeDocument/2006/relationships/hyperlink" Target="https://pubmed.ncbi.nlm.nih.gov/?term=Bouhemad+B&amp;cauthor_id=20851923" TargetMode="External"/><Relationship Id="rId57" Type="http://schemas.openxmlformats.org/officeDocument/2006/relationships/image" Target="media/image28.emf"/><Relationship Id="rId10" Type="http://schemas.openxmlformats.org/officeDocument/2006/relationships/image" Target="media/image2.emf"/><Relationship Id="rId31" Type="http://schemas.openxmlformats.org/officeDocument/2006/relationships/image" Target="media/image23.svg"/><Relationship Id="rId44" Type="http://schemas.openxmlformats.org/officeDocument/2006/relationships/hyperlink" Target="https://pubmed.ncbi.nlm.nih.gov/?term=Chang+MY&amp;cauthor_id=30656479" TargetMode="External"/><Relationship Id="rId52" Type="http://schemas.openxmlformats.org/officeDocument/2006/relationships/hyperlink" Target="https://pubmed.ncbi.nlm.nih.gov/?term=Chiumello+D&amp;cauthor_id=30048331" TargetMode="External"/><Relationship Id="rId60" Type="http://schemas.openxmlformats.org/officeDocument/2006/relationships/image" Target="media/image31.emf"/><Relationship Id="rId65" Type="http://schemas.openxmlformats.org/officeDocument/2006/relationships/image" Target="media/image36.emf"/><Relationship Id="rId73" Type="http://schemas.openxmlformats.org/officeDocument/2006/relationships/image" Target="media/image44.emf"/><Relationship Id="rId78" Type="http://schemas.openxmlformats.org/officeDocument/2006/relationships/image" Target="media/image49.emf"/><Relationship Id="rId81" Type="http://schemas.openxmlformats.org/officeDocument/2006/relationships/image" Target="media/image52.emf"/><Relationship Id="rId86" Type="http://schemas.openxmlformats.org/officeDocument/2006/relationships/image" Target="media/image57.emf"/><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hyperlink" Target="https://pubmed.ncbi.nlm.nih.gov/?term=Banner-Goodspeed+VM&amp;cauthor_id=30776290" TargetMode="External"/><Relationship Id="rId34" Type="http://schemas.openxmlformats.org/officeDocument/2006/relationships/hyperlink" Target="https://pubmed.ncbi.nlm.nih.gov/?term=Talmor+D&amp;cauthor_id=19001507" TargetMode="External"/><Relationship Id="rId50" Type="http://schemas.openxmlformats.org/officeDocument/2006/relationships/hyperlink" Target="https://pubmed.ncbi.nlm.nih.gov/?term=Brisson+H&amp;cauthor_id=20851923" TargetMode="External"/><Relationship Id="rId55" Type="http://schemas.openxmlformats.org/officeDocument/2006/relationships/image" Target="media/image26.emf"/><Relationship Id="rId76" Type="http://schemas.openxmlformats.org/officeDocument/2006/relationships/image" Target="media/image47.emf"/><Relationship Id="rId7" Type="http://schemas.openxmlformats.org/officeDocument/2006/relationships/footer" Target="footer1.xml"/><Relationship Id="rId71" Type="http://schemas.openxmlformats.org/officeDocument/2006/relationships/image" Target="media/image42.emf"/><Relationship Id="rId92" Type="http://schemas.openxmlformats.org/officeDocument/2006/relationships/hyperlink" Target="https://www.jsicm.org/pdf/2010VAP.pdf" TargetMode="External"/><Relationship Id="rId2" Type="http://schemas.openxmlformats.org/officeDocument/2006/relationships/styles" Target="styles.xml"/><Relationship Id="rId29" Type="http://schemas.openxmlformats.org/officeDocument/2006/relationships/image" Target="media/image21.svg"/><Relationship Id="rId24" Type="http://schemas.openxmlformats.org/officeDocument/2006/relationships/image" Target="media/image16.svg"/><Relationship Id="rId40" Type="http://schemas.openxmlformats.org/officeDocument/2006/relationships/hyperlink" Target="https://pubmed.ncbi.nlm.nih.gov/?term=Yoshida+T&amp;cauthor_id=29323931" TargetMode="External"/><Relationship Id="rId45" Type="http://schemas.openxmlformats.org/officeDocument/2006/relationships/hyperlink" Target="https://pubmed.ncbi.nlm.nih.gov/?term=Chang+MY&amp;cauthor_id=30656479" TargetMode="External"/><Relationship Id="rId66" Type="http://schemas.openxmlformats.org/officeDocument/2006/relationships/image" Target="media/image37.emf"/><Relationship Id="rId87" Type="http://schemas.openxmlformats.org/officeDocument/2006/relationships/image" Target="media/image58.emf"/><Relationship Id="rId61" Type="http://schemas.openxmlformats.org/officeDocument/2006/relationships/image" Target="media/image32.emf"/><Relationship Id="rId82" Type="http://schemas.openxmlformats.org/officeDocument/2006/relationships/image" Target="media/image53.emf"/><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2.png"/><Relationship Id="rId35" Type="http://schemas.openxmlformats.org/officeDocument/2006/relationships/hyperlink" Target="https://pubmed.ncbi.nlm.nih.gov/?term=Sarge+T&amp;cauthor_id=19001507" TargetMode="External"/><Relationship Id="rId56" Type="http://schemas.openxmlformats.org/officeDocument/2006/relationships/image" Target="media/image27.emf"/><Relationship Id="rId77" Type="http://schemas.openxmlformats.org/officeDocument/2006/relationships/image" Target="media/image4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133</Pages>
  <Words>24073</Words>
  <Characters>137219</Characters>
  <Application>Microsoft Office Word</Application>
  <DocSecurity>0</DocSecurity>
  <Lines>1143</Lines>
  <Paragraphs>321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安田 英人</dc:creator>
  <cp:keywords/>
  <dc:description/>
  <cp:lastModifiedBy>安田 英人</cp:lastModifiedBy>
  <cp:revision>2</cp:revision>
  <dcterms:created xsi:type="dcterms:W3CDTF">2022-04-06T03:54:00Z</dcterms:created>
  <dcterms:modified xsi:type="dcterms:W3CDTF">2022-04-06T03:54:00Z</dcterms:modified>
</cp:coreProperties>
</file>