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8F140" w14:textId="17EBC36B" w:rsidR="00E23D26" w:rsidRPr="00E23D26" w:rsidRDefault="00E23D26" w:rsidP="00E23D26">
      <w:pPr>
        <w:spacing w:line="480" w:lineRule="auto"/>
        <w:rPr>
          <w:rFonts w:ascii="Times New Roman" w:hAnsi="Times New Roman" w:cs="Times New Roman"/>
          <w:sz w:val="22"/>
        </w:rPr>
      </w:pPr>
      <w:r w:rsidRPr="00E23D26">
        <w:rPr>
          <w:rFonts w:ascii="Times New Roman" w:hAnsi="Times New Roman" w:cs="Times New Roman"/>
          <w:sz w:val="22"/>
        </w:rPr>
        <w:t xml:space="preserve">Table S2. </w:t>
      </w:r>
      <w:r w:rsidRPr="00E23D26">
        <w:rPr>
          <w:rFonts w:ascii="Times New Roman" w:eastAsia="Times New Roman" w:hAnsi="Times New Roman" w:cs="Times New Roman"/>
          <w:sz w:val="22"/>
        </w:rPr>
        <w:t>C</w:t>
      </w:r>
      <w:r w:rsidRPr="00E23D26">
        <w:rPr>
          <w:rFonts w:ascii="Times New Roman" w:eastAsia="Times New Roman" w:hAnsi="Times New Roman" w:cs="Times New Roman"/>
          <w:sz w:val="22"/>
        </w:rPr>
        <w:t>haracteristics of the four hospital groups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"/>
        <w:gridCol w:w="3587"/>
        <w:gridCol w:w="2835"/>
        <w:gridCol w:w="2551"/>
        <w:gridCol w:w="2410"/>
        <w:gridCol w:w="2068"/>
      </w:tblGrid>
      <w:tr w:rsidR="00E23D26" w:rsidRPr="00E23D26" w14:paraId="25D8C966" w14:textId="77777777" w:rsidTr="00FC4716">
        <w:tc>
          <w:tcPr>
            <w:tcW w:w="382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1FDBD674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Hospital level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4FBEEE71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Hospital level A</w:t>
            </w:r>
          </w:p>
          <w:p w14:paraId="6ACE37C5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n=450</w:t>
            </w:r>
          </w:p>
        </w:tc>
        <w:tc>
          <w:tcPr>
            <w:tcW w:w="255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43E6ECA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Hospital level B</w:t>
            </w:r>
          </w:p>
          <w:p w14:paraId="6A2CF659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n=63</w:t>
            </w: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59F3B2A9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Hospital level C</w:t>
            </w:r>
          </w:p>
          <w:p w14:paraId="7519E0AC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n=542</w:t>
            </w:r>
          </w:p>
        </w:tc>
        <w:tc>
          <w:tcPr>
            <w:tcW w:w="206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CCD1A2C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Hospital level D</w:t>
            </w:r>
          </w:p>
          <w:p w14:paraId="6371F534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n=12</w:t>
            </w:r>
          </w:p>
        </w:tc>
      </w:tr>
      <w:tr w:rsidR="00E23D26" w:rsidRPr="00E23D26" w14:paraId="5D5F7107" w14:textId="77777777" w:rsidTr="00FC4716">
        <w:tc>
          <w:tcPr>
            <w:tcW w:w="3823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8B30B0D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Type of hospital</w:t>
            </w:r>
          </w:p>
        </w:tc>
        <w:tc>
          <w:tcPr>
            <w:tcW w:w="283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BB9FA7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3E8B0C5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0D24D03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6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E11E98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23D26" w:rsidRPr="00E23D26" w14:paraId="37F34B52" w14:textId="77777777" w:rsidTr="00FC4716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800225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16DF0ECD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General hospital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6477B49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0 (0.0)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F514475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63 (100.0)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BBC2B65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432 (79.7)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2CD9BB4D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12 (100.0)</w:t>
            </w:r>
          </w:p>
        </w:tc>
      </w:tr>
      <w:tr w:rsidR="00E23D26" w:rsidRPr="00E23D26" w14:paraId="6D549C28" w14:textId="77777777" w:rsidTr="00FC4716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9D542C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nil"/>
              <w:right w:val="nil"/>
            </w:tcBorders>
          </w:tcPr>
          <w:p w14:paraId="2DB2C51F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Long-term facility care center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E410563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450 (100.0)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F78799C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0 (0.0)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BDE3CED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110 (20.3)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07D40F1E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0 (0.0)</w:t>
            </w:r>
          </w:p>
        </w:tc>
      </w:tr>
      <w:tr w:rsidR="00E23D26" w:rsidRPr="00E23D26" w14:paraId="4A8A86C6" w14:textId="77777777" w:rsidTr="00FC4716">
        <w:tc>
          <w:tcPr>
            <w:tcW w:w="3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79574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Total number of doctor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22D64C5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150.9 (118.8)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27FCD68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1,942.2 (373.2)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BF7E1BB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618.8 (198.8)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3F9B7955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2,270.6 (318.2)</w:t>
            </w:r>
          </w:p>
        </w:tc>
      </w:tr>
      <w:tr w:rsidR="00E23D26" w:rsidRPr="00E23D26" w14:paraId="002182E5" w14:textId="77777777" w:rsidTr="00FC4716">
        <w:tc>
          <w:tcPr>
            <w:tcW w:w="3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12C0D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Total number of specialist doctor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DE3CB90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66.1 (46.5)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70508CF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695.1 (116.6)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72FE191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230.9 (73.2)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22ED2E9A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911.4 (83.6)</w:t>
            </w:r>
          </w:p>
        </w:tc>
      </w:tr>
      <w:tr w:rsidR="00E23D26" w:rsidRPr="00E23D26" w14:paraId="3042FA00" w14:textId="77777777" w:rsidTr="00FC4716">
        <w:tc>
          <w:tcPr>
            <w:tcW w:w="3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74078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Total number of nurse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B60F4B1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290.2 (210.4)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197FBE5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2,587.8 (486.2)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EA778FA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1,111.6 (329.9)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19D8E12B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3,969.3 (378.2)</w:t>
            </w:r>
          </w:p>
        </w:tc>
      </w:tr>
      <w:tr w:rsidR="00E23D26" w:rsidRPr="00E23D26" w14:paraId="7BE7DDF5" w14:textId="77777777" w:rsidTr="00FC4716">
        <w:tc>
          <w:tcPr>
            <w:tcW w:w="3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DA180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Total number of pharmacist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2A97AA0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7.7 (7.6)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AD21EC6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129.5 (24.5)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9F352D1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31.9 (14.3)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66BD014D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139.3 (23.0)</w:t>
            </w:r>
          </w:p>
        </w:tc>
      </w:tr>
      <w:tr w:rsidR="00E23D26" w:rsidRPr="00E23D26" w14:paraId="0B598FE3" w14:textId="77777777" w:rsidTr="00FC4716">
        <w:tc>
          <w:tcPr>
            <w:tcW w:w="3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AEAEE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Total number of hospital bed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45367BB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323.6 (136.2)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EBF3E68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1,547.6 (243.0)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9CA14F2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835.5 (185.0)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28923074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2,344.1 (143.6)</w:t>
            </w:r>
          </w:p>
        </w:tc>
      </w:tr>
      <w:tr w:rsidR="00E23D26" w:rsidRPr="00E23D26" w14:paraId="355249D6" w14:textId="77777777" w:rsidTr="00FC4716">
        <w:tc>
          <w:tcPr>
            <w:tcW w:w="3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19E5B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Total number of OR bed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154C6F4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6.9 (3.6)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C613377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45.6 (9.2)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800383E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19.8 (6.2)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4B7A7E76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72.0 (3.0)</w:t>
            </w:r>
          </w:p>
        </w:tc>
      </w:tr>
      <w:tr w:rsidR="00E23D26" w:rsidRPr="00E23D26" w14:paraId="2093FDE2" w14:textId="77777777" w:rsidTr="00FC4716">
        <w:tc>
          <w:tcPr>
            <w:tcW w:w="3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76FD5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Total number of adult ICU bed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9BA1718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20.1 (11.0)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314CFF5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62.2 (16.7)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07AB47C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51.0 (20.4)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14:paraId="3E6AC1A7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75.5 (0.5)</w:t>
            </w:r>
          </w:p>
        </w:tc>
      </w:tr>
      <w:tr w:rsidR="00E23D26" w:rsidRPr="00E23D26" w14:paraId="4DEB66DC" w14:textId="77777777" w:rsidTr="00FC4716">
        <w:tc>
          <w:tcPr>
            <w:tcW w:w="382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87F9540" w14:textId="77777777" w:rsidR="00E23D26" w:rsidRPr="00E23D26" w:rsidRDefault="00E23D26" w:rsidP="00E23D26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Total number of ER bed</w:t>
            </w:r>
          </w:p>
        </w:tc>
        <w:tc>
          <w:tcPr>
            <w:tcW w:w="283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18DA367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20.4 (6.0)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1C25027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46.3 (9.9)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689C8AE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31.4 (6.6)</w:t>
            </w:r>
          </w:p>
        </w:tc>
        <w:tc>
          <w:tcPr>
            <w:tcW w:w="20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EE47863" w14:textId="77777777" w:rsidR="00E23D26" w:rsidRPr="00E23D26" w:rsidRDefault="00E23D26" w:rsidP="00E23D26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23D26">
              <w:rPr>
                <w:rFonts w:ascii="Times New Roman" w:hAnsi="Times New Roman" w:cs="Times New Roman"/>
                <w:sz w:val="22"/>
              </w:rPr>
              <w:t>78.8 (28.5)</w:t>
            </w:r>
          </w:p>
        </w:tc>
      </w:tr>
    </w:tbl>
    <w:p w14:paraId="5AD5F5F0" w14:textId="7629EEFB" w:rsidR="00E23D26" w:rsidRPr="00E23D26" w:rsidRDefault="00E23D26" w:rsidP="00E23D26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O</w:t>
      </w:r>
      <w:r>
        <w:rPr>
          <w:rFonts w:ascii="Times New Roman" w:hAnsi="Times New Roman" w:cs="Times New Roman"/>
          <w:sz w:val="22"/>
        </w:rPr>
        <w:t>R, operating room; ICU, intensive care unit; ER, emergency room</w:t>
      </w:r>
    </w:p>
    <w:p w14:paraId="12D3C148" w14:textId="77777777" w:rsidR="00374368" w:rsidRDefault="00374368"/>
    <w:sectPr w:rsidR="00374368" w:rsidSect="00C72127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26"/>
    <w:rsid w:val="00374368"/>
    <w:rsid w:val="00617D99"/>
    <w:rsid w:val="00E23D26"/>
    <w:rsid w:val="00FC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C5E8E"/>
  <w15:chartTrackingRefBased/>
  <w15:docId w15:val="{33783071-A3AA-4608-9D20-095D95E9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D2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3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Mail</dc:creator>
  <cp:keywords/>
  <dc:description/>
  <cp:lastModifiedBy>Service Mail</cp:lastModifiedBy>
  <cp:revision>4</cp:revision>
  <dcterms:created xsi:type="dcterms:W3CDTF">2023-03-05T07:23:00Z</dcterms:created>
  <dcterms:modified xsi:type="dcterms:W3CDTF">2023-03-05T07:26:00Z</dcterms:modified>
</cp:coreProperties>
</file>