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1D5F" w14:textId="3F55928C" w:rsidR="001D6FE3" w:rsidRPr="00B64EEB" w:rsidRDefault="001D6FE3" w:rsidP="001D6FE3">
      <w:pPr>
        <w:rPr>
          <w:rFonts w:eastAsiaTheme="minorHAnsi"/>
        </w:rPr>
      </w:pPr>
      <w:r w:rsidRPr="00B64EEB">
        <w:rPr>
          <w:rFonts w:eastAsiaTheme="minorHAnsi"/>
        </w:rPr>
        <w:t xml:space="preserve">Table </w:t>
      </w:r>
      <w:r>
        <w:rPr>
          <w:rFonts w:eastAsiaTheme="minorHAnsi"/>
        </w:rPr>
        <w:t>S</w:t>
      </w:r>
      <w:r w:rsidR="001065EF">
        <w:rPr>
          <w:rFonts w:eastAsiaTheme="minorHAnsi"/>
        </w:rPr>
        <w:t>6</w:t>
      </w:r>
      <w:r w:rsidRPr="00B64EEB">
        <w:rPr>
          <w:rFonts w:eastAsiaTheme="minorHAnsi"/>
        </w:rPr>
        <w:t>. Variables at the first vasopresso</w:t>
      </w:r>
      <w:r w:rsidRPr="00BA106D">
        <w:rPr>
          <w:rFonts w:eastAsiaTheme="minorHAnsi"/>
        </w:rPr>
        <w:t xml:space="preserve">r </w:t>
      </w:r>
      <w:r w:rsidR="004D62CB" w:rsidRPr="00BA106D">
        <w:rPr>
          <w:rFonts w:eastAsiaTheme="minorHAnsi"/>
        </w:rPr>
        <w:t>cessation</w:t>
      </w:r>
      <w:r w:rsidRPr="00BA106D">
        <w:rPr>
          <w:rFonts w:eastAsiaTheme="minorHAnsi"/>
        </w:rPr>
        <w:t xml:space="preserve"> in </w:t>
      </w:r>
      <w:r w:rsidR="00E25EA7" w:rsidRPr="00BA106D">
        <w:rPr>
          <w:rFonts w:eastAsiaTheme="minorHAnsi"/>
        </w:rPr>
        <w:t>card</w:t>
      </w:r>
      <w:r w:rsidR="00E25EA7">
        <w:rPr>
          <w:rFonts w:eastAsiaTheme="minorHAnsi"/>
        </w:rPr>
        <w:t>iogenic shock</w:t>
      </w:r>
      <w:r w:rsidR="00E25EA7" w:rsidRPr="00B64EEB">
        <w:rPr>
          <w:rFonts w:eastAsiaTheme="minorHAnsi"/>
        </w:rPr>
        <w:t xml:space="preserve"> subgroup (</w:t>
      </w:r>
      <w:r w:rsidR="00E25EA7">
        <w:rPr>
          <w:rFonts w:eastAsiaTheme="minorHAnsi"/>
        </w:rPr>
        <w:t>Unadjusted cohort</w:t>
      </w:r>
      <w:r w:rsidR="00E25EA7" w:rsidRPr="00B64EEB">
        <w:rPr>
          <w:rFonts w:eastAsiaTheme="minorHAnsi"/>
        </w:rPr>
        <w:t>)</w:t>
      </w:r>
    </w:p>
    <w:tbl>
      <w:tblPr>
        <w:tblStyle w:val="aa"/>
        <w:tblpPr w:leftFromText="142" w:rightFromText="142" w:vertAnchor="page" w:horzAnchor="margin" w:tblpY="1225"/>
        <w:tblW w:w="13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2551"/>
        <w:gridCol w:w="2551"/>
        <w:gridCol w:w="2551"/>
        <w:gridCol w:w="1417"/>
      </w:tblGrid>
      <w:tr w:rsidR="00E25EA7" w:rsidRPr="00E25EA7" w14:paraId="4B61A0A2" w14:textId="77777777" w:rsidTr="00E25EA7">
        <w:trPr>
          <w:trHeight w:val="19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AB88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Variables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22C6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Overall</w:t>
            </w:r>
          </w:p>
          <w:p w14:paraId="3FCDC3B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n = 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9C640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AVP</w:t>
            </w:r>
            <w:r w:rsidRPr="00E25EA7">
              <w:rPr>
                <w:rFonts w:eastAsia="Yu Gothic" w:hint="eastAsia"/>
                <w:b/>
                <w:bCs/>
              </w:rPr>
              <w:t xml:space="preserve"> </w:t>
            </w:r>
            <w:r w:rsidRPr="00E25EA7">
              <w:rPr>
                <w:rFonts w:eastAsia="Yu Gothic"/>
                <w:b/>
                <w:bCs/>
              </w:rPr>
              <w:t>first</w:t>
            </w:r>
          </w:p>
          <w:p w14:paraId="64977ABC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n = 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C774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NE first</w:t>
            </w:r>
          </w:p>
          <w:p w14:paraId="6A89D296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n =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0A9D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SMD</w:t>
            </w:r>
          </w:p>
        </w:tc>
      </w:tr>
      <w:tr w:rsidR="00E25EA7" w:rsidRPr="00E25EA7" w14:paraId="35A76B8A" w14:textId="77777777" w:rsidTr="00E25EA7">
        <w:trPr>
          <w:trHeight w:val="19"/>
        </w:trPr>
        <w:tc>
          <w:tcPr>
            <w:tcW w:w="4535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B5C51C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Lactate (mmol/L)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FB9FA7D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2.</w:t>
            </w: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 xml:space="preserve"> (1.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>–</w:t>
            </w:r>
            <w:r>
              <w:rPr>
                <w:rFonts w:eastAsia="Yu Gothic"/>
              </w:rPr>
              <w:t>3.8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CB53E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2.5</w:t>
            </w:r>
            <w:r w:rsidRPr="00E25EA7">
              <w:rPr>
                <w:rFonts w:eastAsia="Yu Gothic"/>
              </w:rPr>
              <w:t xml:space="preserve"> (1.5–</w:t>
            </w:r>
            <w:r>
              <w:rPr>
                <w:rFonts w:eastAsia="Yu Gothic"/>
              </w:rPr>
              <w:t>4.1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F5F3549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1.8</w:t>
            </w:r>
            <w:r w:rsidRPr="00E25EA7">
              <w:rPr>
                <w:rFonts w:eastAsia="Yu Gothic"/>
              </w:rPr>
              <w:t xml:space="preserve"> (1.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>–</w:t>
            </w:r>
            <w:r>
              <w:rPr>
                <w:rFonts w:eastAsia="Yu Gothic"/>
              </w:rPr>
              <w:t>3.1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28C265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125</w:t>
            </w:r>
          </w:p>
        </w:tc>
      </w:tr>
      <w:tr w:rsidR="00E25EA7" w:rsidRPr="00E25EA7" w14:paraId="5CE56A98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72D54CB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SOFA Total </w:t>
            </w:r>
          </w:p>
          <w:p w14:paraId="7BEE1D6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without cardiovascular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EA75A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7</w:t>
            </w:r>
            <w:r w:rsidRPr="00E25EA7">
              <w:rPr>
                <w:rFonts w:eastAsia="Yu Gothic"/>
              </w:rPr>
              <w:t>–1</w:t>
            </w: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B01F92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7</w:t>
            </w:r>
            <w:r w:rsidRPr="00E25EA7">
              <w:rPr>
                <w:rFonts w:eastAsia="Yu Gothic"/>
              </w:rPr>
              <w:t>–11)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B7FBC7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 xml:space="preserve"> (6–1</w:t>
            </w: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42F609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118</w:t>
            </w:r>
          </w:p>
        </w:tc>
      </w:tr>
      <w:tr w:rsidR="00E25EA7" w:rsidRPr="00E25EA7" w14:paraId="58072496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68373351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SOFA Respiratory system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B88C0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 (1–3)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AE1E8ED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 (1–3)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B19EE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 (1–2)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29860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.0</w:t>
            </w:r>
            <w:r w:rsidR="008309C4">
              <w:rPr>
                <w:rFonts w:eastAsia="Yu Gothic"/>
              </w:rPr>
              <w:t>90</w:t>
            </w:r>
          </w:p>
        </w:tc>
      </w:tr>
      <w:tr w:rsidR="00E25EA7" w:rsidRPr="00E25EA7" w14:paraId="471A3F5E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2513863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SOFA Coagulation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142F2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 xml:space="preserve"> (0–</w:t>
            </w: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4242FD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 (</w:t>
            </w: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>–</w:t>
            </w: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10AE2A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 xml:space="preserve"> (0–2)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F65B53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064</w:t>
            </w:r>
          </w:p>
        </w:tc>
      </w:tr>
      <w:tr w:rsidR="00E25EA7" w:rsidRPr="00E25EA7" w14:paraId="3BF1643A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54FDC62C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SOFA Liver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A87BB3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0 (0–</w:t>
            </w: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9E4337" w14:textId="10F4CA7A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0 (0–</w:t>
            </w:r>
            <w:r w:rsidR="007857DB"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856FDE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0 (0–1)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217E26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.0</w:t>
            </w:r>
            <w:r w:rsidR="008309C4">
              <w:rPr>
                <w:rFonts w:eastAsia="Yu Gothic"/>
              </w:rPr>
              <w:t>85</w:t>
            </w:r>
          </w:p>
        </w:tc>
      </w:tr>
      <w:tr w:rsidR="00E25EA7" w:rsidRPr="00E25EA7" w14:paraId="3B8D37AA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369ED88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SOFA Central nervous system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E60D50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 xml:space="preserve"> (2–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996E1C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 xml:space="preserve"> (2–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21FCE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 xml:space="preserve"> (2–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F0878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165</w:t>
            </w:r>
          </w:p>
        </w:tc>
      </w:tr>
      <w:tr w:rsidR="00E25EA7" w:rsidRPr="00E25EA7" w14:paraId="3F8165EE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339D4FD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SOFA Renal function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0DF30E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 xml:space="preserve"> (1–4)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32402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2 (1–4)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D3A009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 xml:space="preserve"> </w:t>
            </w:r>
            <w:r>
              <w:rPr>
                <w:rFonts w:eastAsia="Yu Gothic"/>
              </w:rPr>
              <w:t>(0</w:t>
            </w:r>
            <w:r w:rsidRPr="00E25EA7">
              <w:rPr>
                <w:rFonts w:eastAsia="Yu Gothic"/>
              </w:rPr>
              <w:t>–4)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AF55F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.02</w:t>
            </w:r>
            <w:r w:rsidR="008309C4">
              <w:rPr>
                <w:rFonts w:eastAsia="Yu Gothic"/>
              </w:rPr>
              <w:t>7</w:t>
            </w:r>
          </w:p>
        </w:tc>
      </w:tr>
      <w:tr w:rsidR="00E25EA7" w:rsidRPr="00E25EA7" w14:paraId="4D91B7AC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623031B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IABP</w:t>
            </w:r>
            <w:r w:rsidRPr="00E25EA7">
              <w:rPr>
                <w:rFonts w:eastAsia="Yu Gothic"/>
                <w:b/>
                <w:bCs/>
                <w:vertAlign w:val="superscript"/>
              </w:rPr>
              <w:t xml:space="preserve"> </w:t>
            </w:r>
            <w:r w:rsidRPr="00E25EA7">
              <w:rPr>
                <w:rFonts w:eastAsia="Yu Gothic"/>
                <w:b/>
                <w:bCs/>
              </w:rPr>
              <w:t xml:space="preserve">used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EFA2DA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6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7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47649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6EA6472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5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1C4BB8" w14:textId="77777777" w:rsidR="00E25EA7" w:rsidRPr="00E25EA7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0.181</w:t>
            </w:r>
          </w:p>
        </w:tc>
      </w:tr>
      <w:tr w:rsidR="00E25EA7" w:rsidRPr="00E25EA7" w14:paraId="75D45807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6A4015A0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VV-ECMO used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8A9AA7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 xml:space="preserve"> (0)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5BD85A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87CCCF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0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C9126B" w14:textId="77777777" w:rsidR="00E25EA7" w:rsidRPr="00E25EA7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&lt;0.001</w:t>
            </w:r>
          </w:p>
        </w:tc>
      </w:tr>
      <w:tr w:rsidR="00E25EA7" w:rsidRPr="00E25EA7" w14:paraId="07A7157C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6E41F77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VA-ECMO used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C01BF2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8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FD134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6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14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D8F763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5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976914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320</w:t>
            </w:r>
          </w:p>
        </w:tc>
      </w:tr>
      <w:tr w:rsidR="00E25EA7" w:rsidRPr="00E25EA7" w14:paraId="6B4F3BFA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</w:tcPr>
          <w:p w14:paraId="2FEFFB3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 w:hint="eastAsia"/>
                <w:b/>
                <w:bCs/>
              </w:rPr>
              <w:t>R</w:t>
            </w:r>
            <w:r w:rsidRPr="00E25EA7">
              <w:rPr>
                <w:rFonts w:eastAsia="Yu Gothic"/>
                <w:b/>
                <w:bCs/>
              </w:rPr>
              <w:t>RT used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84ECD5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23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26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7E7349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10</w:t>
            </w:r>
            <w:r w:rsidRPr="00E25EA7">
              <w:rPr>
                <w:rFonts w:eastAsia="Yu Gothic"/>
              </w:rPr>
              <w:t xml:space="preserve"> (2</w:t>
            </w:r>
            <w:r>
              <w:rPr>
                <w:rFonts w:eastAsia="Yu Gothic"/>
              </w:rPr>
              <w:t>3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196B13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13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30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2D6A2D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156</w:t>
            </w:r>
          </w:p>
        </w:tc>
      </w:tr>
      <w:tr w:rsidR="00E25EA7" w:rsidRPr="00E25EA7" w14:paraId="5E46A6AE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59BCE86B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 xml:space="preserve">Mean Arterial Pressure </w:t>
            </w:r>
          </w:p>
          <w:p w14:paraId="3F2D41CA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(mmHg)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41B1F5" w14:textId="5022745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7</w:t>
            </w: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 xml:space="preserve"> (68–</w:t>
            </w:r>
            <w:r>
              <w:rPr>
                <w:rFonts w:eastAsia="Yu Gothic"/>
              </w:rPr>
              <w:t>7</w:t>
            </w:r>
            <w:r w:rsidR="007857DB"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54DA18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72 (68–7</w:t>
            </w:r>
            <w:r>
              <w:rPr>
                <w:rFonts w:eastAsia="Yu Gothic"/>
              </w:rPr>
              <w:t>6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3FBF9C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7</w:t>
            </w:r>
            <w:r>
              <w:rPr>
                <w:rFonts w:eastAsia="Yu Gothic"/>
              </w:rPr>
              <w:t>4</w:t>
            </w:r>
            <w:r w:rsidRPr="00E25EA7">
              <w:rPr>
                <w:rFonts w:eastAsia="Yu Gothic"/>
              </w:rPr>
              <w:t xml:space="preserve"> (6</w:t>
            </w:r>
            <w:r>
              <w:rPr>
                <w:rFonts w:eastAsia="Yu Gothic"/>
              </w:rPr>
              <w:t>9</w:t>
            </w:r>
            <w:r w:rsidRPr="00E25EA7">
              <w:rPr>
                <w:rFonts w:eastAsia="Yu Gothic"/>
              </w:rPr>
              <w:t>–8</w:t>
            </w:r>
            <w:r>
              <w:rPr>
                <w:rFonts w:eastAsia="Yu Gothic"/>
              </w:rPr>
              <w:t>2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A684F0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 w:hint="eastAsia"/>
              </w:rPr>
              <w:t>0</w:t>
            </w:r>
            <w:r w:rsidRPr="00E25EA7">
              <w:rPr>
                <w:rFonts w:eastAsia="Yu Gothic"/>
              </w:rPr>
              <w:t>.</w:t>
            </w:r>
            <w:r w:rsidR="008309C4">
              <w:rPr>
                <w:rFonts w:eastAsia="Yu Gothic"/>
              </w:rPr>
              <w:t>159</w:t>
            </w:r>
          </w:p>
        </w:tc>
      </w:tr>
      <w:tr w:rsidR="00E25EA7" w:rsidRPr="00E25EA7" w14:paraId="19A0F760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57754397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E25EA7">
              <w:rPr>
                <w:rFonts w:eastAsia="Yu Gothic"/>
                <w:b/>
                <w:bCs/>
              </w:rPr>
              <w:t>Heart Rate (bpm)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AEE4A7" w14:textId="1C24002F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8</w:t>
            </w:r>
            <w:r>
              <w:rPr>
                <w:rFonts w:eastAsia="Yu Gothic"/>
              </w:rPr>
              <w:t>6</w:t>
            </w:r>
            <w:r w:rsidRPr="00E25EA7">
              <w:rPr>
                <w:rFonts w:eastAsia="Yu Gothic"/>
              </w:rPr>
              <w:t xml:space="preserve"> (</w:t>
            </w:r>
            <w:r w:rsidR="007857DB">
              <w:rPr>
                <w:rFonts w:eastAsia="Yu Gothic"/>
              </w:rPr>
              <w:t>73</w:t>
            </w:r>
            <w:r w:rsidRPr="00E25EA7">
              <w:rPr>
                <w:rFonts w:eastAsia="Yu Gothic"/>
              </w:rPr>
              <w:t>–</w:t>
            </w:r>
            <w:r>
              <w:rPr>
                <w:rFonts w:eastAsia="Yu Gothic"/>
              </w:rPr>
              <w:t>98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86AA9D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91</w:t>
            </w:r>
            <w:r w:rsidRPr="00E25EA7">
              <w:rPr>
                <w:rFonts w:eastAsia="Yu Gothic"/>
              </w:rPr>
              <w:t xml:space="preserve"> (7</w:t>
            </w:r>
            <w:r>
              <w:rPr>
                <w:rFonts w:eastAsia="Yu Gothic"/>
              </w:rPr>
              <w:t>8</w:t>
            </w:r>
            <w:r w:rsidRPr="00E25EA7">
              <w:rPr>
                <w:rFonts w:eastAsia="Yu Gothic"/>
              </w:rPr>
              <w:t>–10</w:t>
            </w:r>
            <w:r>
              <w:rPr>
                <w:rFonts w:eastAsia="Yu Gothic"/>
              </w:rPr>
              <w:t>1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4C41F8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80</w:t>
            </w:r>
            <w:r w:rsidRPr="00E25EA7">
              <w:rPr>
                <w:rFonts w:eastAsia="Yu Gothic"/>
              </w:rPr>
              <w:t xml:space="preserve"> (</w:t>
            </w:r>
            <w:r>
              <w:rPr>
                <w:rFonts w:eastAsia="Yu Gothic"/>
              </w:rPr>
              <w:t>68</w:t>
            </w:r>
            <w:r w:rsidRPr="00E25EA7">
              <w:rPr>
                <w:rFonts w:eastAsia="Yu Gothic"/>
              </w:rPr>
              <w:t>–</w:t>
            </w:r>
            <w:r>
              <w:rPr>
                <w:rFonts w:eastAsia="Yu Gothic"/>
              </w:rPr>
              <w:t>95</w:t>
            </w:r>
            <w:r w:rsidRPr="00E25EA7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8BA760" w14:textId="77777777" w:rsidR="00E25EA7" w:rsidRPr="00E25EA7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E25EA7">
              <w:rPr>
                <w:rFonts w:eastAsia="Yu Gothic"/>
              </w:rPr>
              <w:t>0.</w:t>
            </w:r>
            <w:r w:rsidR="008309C4">
              <w:rPr>
                <w:rFonts w:eastAsia="Yu Gothic"/>
              </w:rPr>
              <w:t>422</w:t>
            </w:r>
          </w:p>
        </w:tc>
      </w:tr>
      <w:tr w:rsidR="00BA106D" w:rsidRPr="00BA106D" w14:paraId="0DF0D559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4F3EEE1F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>Cumulative fluid balance</w:t>
            </w:r>
          </w:p>
          <w:p w14:paraId="3C4209B5" w14:textId="33659DD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 xml:space="preserve">before </w:t>
            </w:r>
            <w:r w:rsidR="004D62CB" w:rsidRPr="00BA106D">
              <w:rPr>
                <w:rFonts w:eastAsia="Yu Gothic"/>
                <w:b/>
                <w:bCs/>
              </w:rPr>
              <w:t>cessation</w:t>
            </w:r>
            <w:r w:rsidRPr="00BA106D">
              <w:rPr>
                <w:rFonts w:eastAsia="Yu Gothic"/>
                <w:b/>
                <w:bCs/>
              </w:rPr>
              <w:t xml:space="preserve"> (mL)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7B348D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2,992 (1,339–6,979)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9BF039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3,460 (1,715–7,270)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5B7CDE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2,627 (1,092–5,655)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D23967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 w:hint="eastAsia"/>
              </w:rPr>
              <w:t>0</w:t>
            </w:r>
            <w:r w:rsidRPr="00BA106D">
              <w:rPr>
                <w:rFonts w:eastAsia="Yu Gothic"/>
              </w:rPr>
              <w:t>.</w:t>
            </w:r>
            <w:r w:rsidR="008309C4" w:rsidRPr="00BA106D">
              <w:rPr>
                <w:rFonts w:eastAsia="Yu Gothic"/>
              </w:rPr>
              <w:t>008</w:t>
            </w:r>
          </w:p>
        </w:tc>
      </w:tr>
      <w:tr w:rsidR="00BA106D" w:rsidRPr="00BA106D" w14:paraId="061956CF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6B358242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 xml:space="preserve">Vasopressor end dose </w:t>
            </w:r>
          </w:p>
          <w:p w14:paraId="7ED31063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>in NEE</w:t>
            </w:r>
            <w:r w:rsidRPr="00BA106D">
              <w:rPr>
                <w:rFonts w:eastAsia="Yu Gothic"/>
                <w:b/>
                <w:bCs/>
                <w:vertAlign w:val="superscript"/>
              </w:rPr>
              <w:t xml:space="preserve"> </w:t>
            </w:r>
            <w:r w:rsidRPr="00BA106D">
              <w:rPr>
                <w:rFonts w:eastAsia="Yu Gothic"/>
                <w:b/>
                <w:bCs/>
              </w:rPr>
              <w:t>(</w:t>
            </w:r>
            <w:proofErr w:type="spellStart"/>
            <w:r w:rsidRPr="00BA106D">
              <w:rPr>
                <w:rFonts w:eastAsia="Yu Gothic"/>
                <w:b/>
                <w:bCs/>
              </w:rPr>
              <w:t>μg</w:t>
            </w:r>
            <w:proofErr w:type="spellEnd"/>
            <w:r w:rsidRPr="00BA106D">
              <w:rPr>
                <w:rFonts w:eastAsia="Yu Gothic"/>
                <w:b/>
                <w:bCs/>
              </w:rPr>
              <w:t>/kg/min)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28B442" w14:textId="0E247D9C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0.0</w:t>
            </w:r>
            <w:r w:rsidR="007857DB" w:rsidRPr="00BA106D">
              <w:rPr>
                <w:rFonts w:eastAsia="Yu Gothic"/>
              </w:rPr>
              <w:t>3</w:t>
            </w:r>
            <w:r w:rsidRPr="00BA106D">
              <w:rPr>
                <w:rFonts w:eastAsia="Yu Gothic"/>
              </w:rPr>
              <w:t xml:space="preserve"> (0.02–0.04)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97F90D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0.02 (0.02–0.04)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3A66F4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0.03 (0.02–0.07)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8C7960" w14:textId="77777777" w:rsidR="00E25EA7" w:rsidRPr="00BA106D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</w:t>
            </w:r>
            <w:r w:rsidR="00E25EA7" w:rsidRPr="00BA106D">
              <w:rPr>
                <w:rFonts w:eastAsia="Yu Gothic"/>
              </w:rPr>
              <w:t>.</w:t>
            </w:r>
            <w:r w:rsidRPr="00BA106D">
              <w:rPr>
                <w:rFonts w:eastAsia="Yu Gothic"/>
              </w:rPr>
              <w:t>596</w:t>
            </w:r>
          </w:p>
        </w:tc>
      </w:tr>
      <w:tr w:rsidR="00BA106D" w:rsidRPr="00BA106D" w14:paraId="1314C671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  <w:hideMark/>
          </w:tcPr>
          <w:p w14:paraId="1523EB24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 xml:space="preserve">The other vasopressor </w:t>
            </w:r>
            <w:proofErr w:type="gramStart"/>
            <w:r w:rsidRPr="00BA106D">
              <w:rPr>
                <w:rFonts w:eastAsia="Yu Gothic"/>
                <w:b/>
                <w:bCs/>
              </w:rPr>
              <w:t>dose</w:t>
            </w:r>
            <w:proofErr w:type="gramEnd"/>
            <w:r w:rsidRPr="00BA106D">
              <w:rPr>
                <w:rFonts w:eastAsia="Yu Gothic"/>
                <w:b/>
                <w:bCs/>
              </w:rPr>
              <w:t xml:space="preserve"> </w:t>
            </w:r>
          </w:p>
          <w:p w14:paraId="1E007070" w14:textId="7840BBAA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 xml:space="preserve">at </w:t>
            </w:r>
            <w:r w:rsidR="004D62CB" w:rsidRPr="00BA106D">
              <w:rPr>
                <w:rFonts w:eastAsia="Yu Gothic"/>
                <w:b/>
                <w:bCs/>
              </w:rPr>
              <w:t>cessation</w:t>
            </w:r>
            <w:r w:rsidRPr="00BA106D">
              <w:rPr>
                <w:rFonts w:eastAsia="Yu Gothic"/>
                <w:b/>
                <w:bCs/>
              </w:rPr>
              <w:t xml:space="preserve"> in NEE</w:t>
            </w:r>
          </w:p>
          <w:p w14:paraId="11E6408C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/>
                <w:b/>
                <w:bCs/>
              </w:rPr>
              <w:t>(</w:t>
            </w:r>
            <w:proofErr w:type="spellStart"/>
            <w:r w:rsidRPr="00BA106D">
              <w:rPr>
                <w:rFonts w:eastAsia="Yu Gothic"/>
                <w:b/>
                <w:bCs/>
              </w:rPr>
              <w:t>μg</w:t>
            </w:r>
            <w:proofErr w:type="spellEnd"/>
            <w:r w:rsidRPr="00BA106D">
              <w:rPr>
                <w:rFonts w:eastAsia="Yu Gothic"/>
                <w:b/>
                <w:bCs/>
              </w:rPr>
              <w:t>/kg/min)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46F5C1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0.07 (0.04–0.10)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4EBE1C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0.10 (0.06–0.20)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E01F92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0.04 (0.04–0.08)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28175A" w14:textId="77777777" w:rsidR="00E25EA7" w:rsidRPr="00BA106D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0</w:t>
            </w:r>
            <w:r w:rsidR="00E25EA7" w:rsidRPr="00BA106D">
              <w:rPr>
                <w:rFonts w:eastAsia="Yu Gothic"/>
              </w:rPr>
              <w:t>.</w:t>
            </w:r>
            <w:r w:rsidRPr="00BA106D">
              <w:rPr>
                <w:rFonts w:eastAsia="Yu Gothic"/>
              </w:rPr>
              <w:t>797</w:t>
            </w:r>
          </w:p>
        </w:tc>
      </w:tr>
      <w:tr w:rsidR="00BA106D" w:rsidRPr="00BA106D" w14:paraId="40B9752E" w14:textId="77777777" w:rsidTr="00E25EA7">
        <w:trPr>
          <w:trHeight w:val="19"/>
        </w:trPr>
        <w:tc>
          <w:tcPr>
            <w:tcW w:w="4535" w:type="dxa"/>
            <w:tcBorders>
              <w:right w:val="single" w:sz="4" w:space="0" w:color="auto"/>
            </w:tcBorders>
            <w:noWrap/>
          </w:tcPr>
          <w:p w14:paraId="1F0DA25D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 w:hint="eastAsia"/>
                <w:b/>
                <w:bCs/>
              </w:rPr>
              <w:t xml:space="preserve">Duration from ICU admission to </w:t>
            </w:r>
          </w:p>
          <w:p w14:paraId="691A7DEF" w14:textId="4565A00C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 w:hint="eastAsia"/>
                <w:b/>
                <w:bCs/>
              </w:rPr>
              <w:t xml:space="preserve">first vasopressor </w:t>
            </w:r>
            <w:r w:rsidR="004D62CB" w:rsidRPr="00BA106D">
              <w:rPr>
                <w:rFonts w:eastAsia="Yu Gothic"/>
                <w:b/>
                <w:bCs/>
              </w:rPr>
              <w:t>cessation</w:t>
            </w:r>
            <w:r w:rsidRPr="00BA106D">
              <w:rPr>
                <w:rFonts w:eastAsia="Yu Gothic" w:hint="eastAsia"/>
                <w:b/>
                <w:bCs/>
              </w:rPr>
              <w:t xml:space="preserve"> </w:t>
            </w:r>
          </w:p>
          <w:p w14:paraId="385E23D9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BA106D">
              <w:rPr>
                <w:rFonts w:eastAsia="Yu Gothic" w:hint="eastAsia"/>
                <w:b/>
                <w:bCs/>
              </w:rPr>
              <w:t>(</w:t>
            </w:r>
            <w:r w:rsidRPr="00BA106D">
              <w:rPr>
                <w:rFonts w:eastAsia="Yu Gothic"/>
                <w:b/>
                <w:bCs/>
              </w:rPr>
              <w:t>hours</w:t>
            </w:r>
            <w:r w:rsidRPr="00BA106D">
              <w:rPr>
                <w:rFonts w:eastAsia="Yu Gothic" w:hint="eastAsia"/>
                <w:b/>
                <w:bCs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921680" w14:textId="77777777" w:rsidR="00E25EA7" w:rsidRPr="00BA106D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42</w:t>
            </w:r>
            <w:r w:rsidR="00E25EA7" w:rsidRPr="00BA106D">
              <w:rPr>
                <w:rFonts w:eastAsia="Yu Gothic"/>
              </w:rPr>
              <w:t xml:space="preserve"> (</w:t>
            </w:r>
            <w:r w:rsidRPr="00BA106D">
              <w:rPr>
                <w:rFonts w:eastAsia="Yu Gothic"/>
              </w:rPr>
              <w:t>20</w:t>
            </w:r>
            <w:r w:rsidR="00E25EA7" w:rsidRPr="00BA106D">
              <w:rPr>
                <w:rFonts w:eastAsia="Yu Gothic"/>
              </w:rPr>
              <w:softHyphen/>
              <w:t>–</w:t>
            </w:r>
            <w:r w:rsidRPr="00BA106D">
              <w:rPr>
                <w:rFonts w:eastAsia="Yu Gothic"/>
              </w:rPr>
              <w:t>65</w:t>
            </w:r>
            <w:r w:rsidR="00E25EA7" w:rsidRPr="00BA106D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75D7BD" w14:textId="77777777" w:rsidR="00E25EA7" w:rsidRPr="00BA106D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42</w:t>
            </w:r>
            <w:r w:rsidR="00E25EA7" w:rsidRPr="00BA106D">
              <w:rPr>
                <w:rFonts w:eastAsia="Yu Gothic"/>
              </w:rPr>
              <w:t xml:space="preserve"> (</w:t>
            </w:r>
            <w:r w:rsidRPr="00BA106D">
              <w:rPr>
                <w:rFonts w:eastAsia="Yu Gothic"/>
              </w:rPr>
              <w:t>23</w:t>
            </w:r>
            <w:r w:rsidR="00E25EA7" w:rsidRPr="00BA106D">
              <w:rPr>
                <w:rFonts w:eastAsia="Yu Gothic"/>
              </w:rPr>
              <w:t>–</w:t>
            </w:r>
            <w:r w:rsidRPr="00BA106D">
              <w:rPr>
                <w:rFonts w:eastAsia="Yu Gothic"/>
              </w:rPr>
              <w:t>64</w:t>
            </w:r>
            <w:r w:rsidR="00E25EA7" w:rsidRPr="00BA106D">
              <w:rPr>
                <w:rFonts w:eastAsia="Yu Gothic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E219B7" w14:textId="77777777" w:rsidR="00E25EA7" w:rsidRPr="00BA106D" w:rsidRDefault="008309C4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/>
              </w:rPr>
              <w:t>42</w:t>
            </w:r>
            <w:r w:rsidR="00E25EA7" w:rsidRPr="00BA106D">
              <w:rPr>
                <w:rFonts w:eastAsia="Yu Gothic"/>
              </w:rPr>
              <w:t xml:space="preserve"> (</w:t>
            </w:r>
            <w:r w:rsidRPr="00BA106D">
              <w:rPr>
                <w:rFonts w:eastAsia="Yu Gothic"/>
              </w:rPr>
              <w:t>15</w:t>
            </w:r>
            <w:r w:rsidR="00E25EA7" w:rsidRPr="00BA106D">
              <w:rPr>
                <w:rFonts w:eastAsia="Yu Gothic"/>
              </w:rPr>
              <w:t>–</w:t>
            </w:r>
            <w:r w:rsidRPr="00BA106D">
              <w:rPr>
                <w:rFonts w:eastAsia="Yu Gothic"/>
              </w:rPr>
              <w:t>68</w:t>
            </w:r>
            <w:r w:rsidR="00E25EA7" w:rsidRPr="00BA106D">
              <w:rPr>
                <w:rFonts w:eastAsia="Yu Gothic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017A30" w14:textId="77777777" w:rsidR="00E25EA7" w:rsidRPr="00BA106D" w:rsidRDefault="00E25EA7" w:rsidP="00E25EA7">
            <w:pPr>
              <w:spacing w:line="0" w:lineRule="atLeast"/>
              <w:jc w:val="both"/>
              <w:rPr>
                <w:rFonts w:eastAsia="Yu Gothic"/>
              </w:rPr>
            </w:pPr>
            <w:r w:rsidRPr="00BA106D">
              <w:rPr>
                <w:rFonts w:eastAsia="Yu Gothic" w:hint="eastAsia"/>
              </w:rPr>
              <w:t>0</w:t>
            </w:r>
            <w:r w:rsidRPr="00BA106D">
              <w:rPr>
                <w:rFonts w:eastAsia="Yu Gothic"/>
              </w:rPr>
              <w:t>.4</w:t>
            </w:r>
            <w:r w:rsidR="008309C4" w:rsidRPr="00BA106D">
              <w:rPr>
                <w:rFonts w:eastAsia="Yu Gothic"/>
              </w:rPr>
              <w:t>16</w:t>
            </w:r>
          </w:p>
        </w:tc>
      </w:tr>
    </w:tbl>
    <w:p w14:paraId="25D13536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5F327BD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3C4876AB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42FD655F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0E26D2E5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02754574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7F637B3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BC3AF95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4D33EB01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5BCB5336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22443442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2D958233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5BB0972C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20A4591D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5BFB771D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59157B9C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2833F4FA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C49E479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9CEE500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4134122F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05AA5F1B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740F53F7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0B151DAD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44201B63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1EC77EE2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665B5660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590D9C81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7A39F5D3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1C988E40" w14:textId="77777777" w:rsidR="00E25EA7" w:rsidRPr="00BA106D" w:rsidRDefault="00E25EA7" w:rsidP="001D6FE3">
      <w:pPr>
        <w:spacing w:line="0" w:lineRule="atLeast"/>
        <w:rPr>
          <w:rFonts w:eastAsiaTheme="minorHAnsi"/>
        </w:rPr>
      </w:pPr>
    </w:p>
    <w:p w14:paraId="2395E4A0" w14:textId="77777777" w:rsidR="001D6FE3" w:rsidRPr="00E25EA7" w:rsidRDefault="001D6FE3" w:rsidP="001D6FE3">
      <w:pPr>
        <w:spacing w:line="0" w:lineRule="atLeast"/>
        <w:rPr>
          <w:rFonts w:eastAsiaTheme="minorHAnsi"/>
        </w:rPr>
      </w:pPr>
      <w:r w:rsidRPr="00BA106D">
        <w:rPr>
          <w:rFonts w:eastAsiaTheme="minorHAnsi"/>
        </w:rPr>
        <w:t>Categorical variables are presented</w:t>
      </w:r>
      <w:r w:rsidRPr="00E25EA7">
        <w:rPr>
          <w:rFonts w:eastAsiaTheme="minorHAnsi"/>
        </w:rPr>
        <w:t xml:space="preserve"> as n (%), and continuous variables are presented as median (IQR).</w:t>
      </w:r>
    </w:p>
    <w:p w14:paraId="48708A84" w14:textId="77777777" w:rsidR="001D6FE3" w:rsidRPr="00E25EA7" w:rsidRDefault="009C0970" w:rsidP="001D6FE3">
      <w:pPr>
        <w:rPr>
          <w:rFonts w:eastAsiaTheme="minorHAnsi"/>
        </w:rPr>
      </w:pPr>
      <w:r w:rsidRPr="00E25EA7">
        <w:rPr>
          <w:rFonts w:eastAsiaTheme="minorHAnsi"/>
        </w:rPr>
        <w:t xml:space="preserve">SOFA, </w:t>
      </w:r>
      <w:r w:rsidR="001D6FE3" w:rsidRPr="00E25EA7">
        <w:rPr>
          <w:rFonts w:eastAsiaTheme="minorHAnsi"/>
        </w:rPr>
        <w:t xml:space="preserve">Sequential Organ Failure Assessment; </w:t>
      </w:r>
      <w:r w:rsidRPr="00E25EA7">
        <w:rPr>
          <w:rFonts w:eastAsiaTheme="minorHAnsi"/>
        </w:rPr>
        <w:t xml:space="preserve">IABP, </w:t>
      </w:r>
      <w:r w:rsidR="001D6FE3" w:rsidRPr="00E25EA7">
        <w:rPr>
          <w:rFonts w:eastAsiaTheme="minorHAnsi"/>
        </w:rPr>
        <w:t xml:space="preserve">Intra-Aortic Balloon Pumping; </w:t>
      </w:r>
      <w:r w:rsidRPr="00E25EA7">
        <w:rPr>
          <w:rFonts w:eastAsiaTheme="minorHAnsi"/>
        </w:rPr>
        <w:t xml:space="preserve">VV-ECMO, </w:t>
      </w:r>
      <w:r w:rsidR="001D6FE3" w:rsidRPr="00E25EA7">
        <w:t xml:space="preserve">Veno-Venous Extracorporeal Membrane Oxygenation; </w:t>
      </w:r>
      <w:r w:rsidRPr="00E25EA7">
        <w:t xml:space="preserve">VA-ECMO, </w:t>
      </w:r>
      <w:r w:rsidR="001D6FE3" w:rsidRPr="00E25EA7">
        <w:rPr>
          <w:rFonts w:eastAsiaTheme="minorHAnsi"/>
        </w:rPr>
        <w:t xml:space="preserve">Veno-Arterial Extracorporeal Membrane Oxygenation; </w:t>
      </w:r>
      <w:r w:rsidR="0045569B" w:rsidRPr="00E25EA7">
        <w:rPr>
          <w:rFonts w:eastAsiaTheme="minorHAnsi"/>
        </w:rPr>
        <w:t xml:space="preserve">RRT, Renal Replacement Therapy; </w:t>
      </w:r>
      <w:r w:rsidRPr="00E25EA7">
        <w:rPr>
          <w:rFonts w:eastAsiaTheme="minorHAnsi"/>
        </w:rPr>
        <w:t xml:space="preserve">NEE, </w:t>
      </w:r>
      <w:r w:rsidR="001D6FE3" w:rsidRPr="00E25EA7">
        <w:rPr>
          <w:rFonts w:eastAsiaTheme="minorHAnsi"/>
        </w:rPr>
        <w:t xml:space="preserve">Norepinephrine equivalent: AVP (U/min) </w:t>
      </w:r>
      <w:r w:rsidRPr="00E25EA7">
        <w:rPr>
          <w:rFonts w:eastAsiaTheme="minorHAnsi"/>
        </w:rPr>
        <w:t xml:space="preserve">× </w:t>
      </w:r>
      <w:r w:rsidR="001D6FE3" w:rsidRPr="00E25EA7">
        <w:rPr>
          <w:rFonts w:eastAsiaTheme="minorHAnsi"/>
        </w:rPr>
        <w:t>2.5</w:t>
      </w:r>
      <w:r w:rsidRPr="00E25EA7">
        <w:rPr>
          <w:rFonts w:eastAsiaTheme="minorHAnsi"/>
        </w:rPr>
        <w:t xml:space="preserve"> = </w:t>
      </w:r>
      <w:r w:rsidR="001D6FE3" w:rsidRPr="00E25EA7">
        <w:rPr>
          <w:rFonts w:eastAsiaTheme="minorHAnsi"/>
        </w:rPr>
        <w:t>NE (</w:t>
      </w:r>
      <w:proofErr w:type="spellStart"/>
      <w:r w:rsidR="001D6FE3" w:rsidRPr="00E25EA7">
        <w:rPr>
          <w:rFonts w:eastAsiaTheme="minorHAnsi"/>
        </w:rPr>
        <w:t>μg</w:t>
      </w:r>
      <w:proofErr w:type="spellEnd"/>
      <w:r w:rsidR="001D6FE3" w:rsidRPr="00E25EA7">
        <w:rPr>
          <w:rFonts w:eastAsiaTheme="minorHAnsi"/>
        </w:rPr>
        <w:t xml:space="preserve">/kg/min); </w:t>
      </w:r>
      <w:r w:rsidR="0045569B" w:rsidRPr="00E25EA7">
        <w:rPr>
          <w:rFonts w:eastAsiaTheme="minorHAnsi"/>
        </w:rPr>
        <w:t xml:space="preserve">ICU, Intensive care unit; </w:t>
      </w:r>
      <w:r w:rsidRPr="00E25EA7">
        <w:rPr>
          <w:rFonts w:eastAsiaTheme="minorHAnsi"/>
        </w:rPr>
        <w:t xml:space="preserve">AVP, </w:t>
      </w:r>
      <w:r w:rsidR="001D6FE3" w:rsidRPr="00E25EA7">
        <w:rPr>
          <w:rFonts w:eastAsiaTheme="minorHAnsi"/>
        </w:rPr>
        <w:t xml:space="preserve">Arginine vasopressin; </w:t>
      </w:r>
      <w:r w:rsidRPr="00E25EA7">
        <w:rPr>
          <w:rFonts w:eastAsiaTheme="minorHAnsi"/>
        </w:rPr>
        <w:t xml:space="preserve">NE, </w:t>
      </w:r>
      <w:r w:rsidR="001D6FE3" w:rsidRPr="00E25EA7">
        <w:rPr>
          <w:rFonts w:eastAsiaTheme="minorHAnsi"/>
        </w:rPr>
        <w:t xml:space="preserve">Norepinephrine; </w:t>
      </w:r>
      <w:r w:rsidRPr="00E25EA7">
        <w:rPr>
          <w:rFonts w:eastAsiaTheme="minorHAnsi"/>
        </w:rPr>
        <w:t xml:space="preserve">SMD, </w:t>
      </w:r>
      <w:r w:rsidR="001D6FE3" w:rsidRPr="00E25EA7">
        <w:t>Standardized Mean Difference.</w:t>
      </w:r>
    </w:p>
    <w:p w14:paraId="207ED33B" w14:textId="77777777" w:rsidR="009F109A" w:rsidRPr="00E25EA7" w:rsidRDefault="009F109A"/>
    <w:sectPr w:rsidR="009F109A" w:rsidRPr="00E25EA7" w:rsidSect="001D6FE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E3"/>
    <w:rsid w:val="00034E5C"/>
    <w:rsid w:val="001065EF"/>
    <w:rsid w:val="001B143E"/>
    <w:rsid w:val="001D6FE3"/>
    <w:rsid w:val="00230D75"/>
    <w:rsid w:val="002E5DFA"/>
    <w:rsid w:val="002F1030"/>
    <w:rsid w:val="003055FE"/>
    <w:rsid w:val="00364CF0"/>
    <w:rsid w:val="0045569B"/>
    <w:rsid w:val="004D62CB"/>
    <w:rsid w:val="007857DB"/>
    <w:rsid w:val="008309C4"/>
    <w:rsid w:val="008E3EE3"/>
    <w:rsid w:val="009C0970"/>
    <w:rsid w:val="009D70B4"/>
    <w:rsid w:val="009F109A"/>
    <w:rsid w:val="00BA106D"/>
    <w:rsid w:val="00C26353"/>
    <w:rsid w:val="00D25102"/>
    <w:rsid w:val="00DD4D8C"/>
    <w:rsid w:val="00E25EA7"/>
    <w:rsid w:val="00F3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E62271"/>
  <w15:chartTrackingRefBased/>
  <w15:docId w15:val="{398D806C-CBC7-E24F-8F20-631990F5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FE3"/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FE3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FE3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FE3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FE3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F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6F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6FE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6FE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D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FE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D6F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FE3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D6F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FE3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1D6F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6FE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D6F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6FE3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uiPriority w:val="40"/>
    <w:rsid w:val="001D6F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齊藤</dc:creator>
  <cp:keywords/>
  <dc:description/>
  <cp:lastModifiedBy>志穂 齊藤</cp:lastModifiedBy>
  <cp:revision>2</cp:revision>
  <dcterms:created xsi:type="dcterms:W3CDTF">2025-08-24T04:23:00Z</dcterms:created>
  <dcterms:modified xsi:type="dcterms:W3CDTF">2025-08-24T04:23:00Z</dcterms:modified>
</cp:coreProperties>
</file>