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B1337" w14:textId="0A8A02A1" w:rsidR="006D0044" w:rsidRDefault="006D0044" w:rsidP="006D0044">
      <w:pPr>
        <w:pStyle w:val="Textkrper"/>
        <w:spacing w:before="45" w:line="235" w:lineRule="auto"/>
        <w:ind w:left="20" w:right="778"/>
        <w:rPr>
          <w:b w:val="0"/>
          <w:w w:val="120"/>
        </w:rPr>
      </w:pPr>
      <w:r w:rsidRPr="005632C4">
        <w:rPr>
          <w:noProof/>
          <w:lang w:val="en-GB"/>
        </w:rPr>
        <w:drawing>
          <wp:inline distT="0" distB="0" distL="0" distR="0" wp14:anchorId="6B9382CC" wp14:editId="150DC1AD">
            <wp:extent cx="5563673" cy="5751213"/>
            <wp:effectExtent l="0" t="0" r="0" b="1905"/>
            <wp:docPr id="772930416" name="Grafik 1" descr="Ein Bild, das Diagramm, Text, Reih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30416" name="Grafik 1" descr="Ein Bild, das Diagramm, Text, Reihe, Screenshot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5472" cy="577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3B12" w14:textId="41D13FE6" w:rsidR="006D0044" w:rsidRDefault="006D0044" w:rsidP="006D0044">
      <w:pPr>
        <w:ind w:left="708"/>
        <w:jc w:val="both"/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GB"/>
        </w:rPr>
        <w:t>Supplement 1</w:t>
      </w:r>
      <w:r w:rsidRPr="00077E5F">
        <w:rPr>
          <w:b/>
          <w:bCs/>
          <w:sz w:val="18"/>
          <w:szCs w:val="18"/>
          <w:lang w:val="en-GB"/>
        </w:rPr>
        <w:t>:</w:t>
      </w:r>
      <w:r w:rsidRPr="00077E5F">
        <w:rPr>
          <w:sz w:val="18"/>
          <w:szCs w:val="18"/>
          <w:lang w:val="en-GB"/>
        </w:rPr>
        <w:t xml:space="preserve"> </w:t>
      </w:r>
      <w:r w:rsidRPr="00077E5F">
        <w:rPr>
          <w:b/>
          <w:bCs/>
          <w:sz w:val="18"/>
          <w:szCs w:val="18"/>
          <w:lang w:val="en-GB"/>
        </w:rPr>
        <w:t>Height distribution in male French bulldogs &gt;1 year of age</w:t>
      </w:r>
      <w:r w:rsidRPr="00077E5F">
        <w:rPr>
          <w:sz w:val="18"/>
          <w:szCs w:val="18"/>
          <w:lang w:val="en-GB"/>
        </w:rPr>
        <w:t xml:space="preserve">. </w:t>
      </w:r>
      <w:r w:rsidRPr="00567C38">
        <w:rPr>
          <w:sz w:val="18"/>
          <w:szCs w:val="18"/>
          <w:lang w:val="en-US"/>
        </w:rPr>
        <w:t xml:space="preserve">This histogram displays the frequency distribution of </w:t>
      </w:r>
      <w:r w:rsidR="00A931D4">
        <w:rPr>
          <w:sz w:val="18"/>
          <w:szCs w:val="18"/>
          <w:lang w:val="en-US"/>
        </w:rPr>
        <w:t>height</w:t>
      </w:r>
      <w:r w:rsidR="00A931D4" w:rsidRPr="00567C38">
        <w:rPr>
          <w:sz w:val="18"/>
          <w:szCs w:val="18"/>
          <w:lang w:val="en-US"/>
        </w:rPr>
        <w:t xml:space="preserve"> </w:t>
      </w:r>
      <w:r w:rsidRPr="00567C38">
        <w:rPr>
          <w:sz w:val="18"/>
          <w:szCs w:val="18"/>
          <w:lang w:val="en-US"/>
        </w:rPr>
        <w:t xml:space="preserve">among male dogs in the dataset. The x-axis indicates </w:t>
      </w:r>
      <w:r>
        <w:rPr>
          <w:sz w:val="18"/>
          <w:szCs w:val="18"/>
          <w:lang w:val="en-US"/>
        </w:rPr>
        <w:t>height</w:t>
      </w:r>
      <w:r w:rsidRPr="00567C38">
        <w:rPr>
          <w:sz w:val="18"/>
          <w:szCs w:val="18"/>
          <w:lang w:val="en-US"/>
        </w:rPr>
        <w:t xml:space="preserve"> in </w:t>
      </w:r>
      <w:r>
        <w:rPr>
          <w:sz w:val="18"/>
          <w:szCs w:val="18"/>
          <w:lang w:val="en-US"/>
        </w:rPr>
        <w:t>centimeters</w:t>
      </w:r>
      <w:r w:rsidRPr="00567C38">
        <w:rPr>
          <w:sz w:val="18"/>
          <w:szCs w:val="18"/>
          <w:lang w:val="en-US"/>
        </w:rPr>
        <w:t xml:space="preserve">, while the y-axis shows the number of individuals per </w:t>
      </w:r>
      <w:r>
        <w:rPr>
          <w:sz w:val="18"/>
          <w:szCs w:val="18"/>
          <w:lang w:val="en-US"/>
        </w:rPr>
        <w:t>height</w:t>
      </w:r>
      <w:r w:rsidRPr="00567C38">
        <w:rPr>
          <w:sz w:val="18"/>
          <w:szCs w:val="18"/>
          <w:lang w:val="en-US"/>
        </w:rPr>
        <w:t xml:space="preserve"> interval. The overlaid blue line represents a kernel density estimate, providing a smoothed visualization of the </w:t>
      </w:r>
      <w:r>
        <w:rPr>
          <w:sz w:val="18"/>
          <w:szCs w:val="18"/>
          <w:lang w:val="en-US"/>
        </w:rPr>
        <w:t>heigh</w:t>
      </w:r>
      <w:r w:rsidRPr="00567C38">
        <w:rPr>
          <w:sz w:val="18"/>
          <w:szCs w:val="18"/>
          <w:lang w:val="en-US"/>
        </w:rPr>
        <w:t>t distribution.</w:t>
      </w:r>
    </w:p>
    <w:p w14:paraId="1E54CE5B" w14:textId="77777777" w:rsidR="006D0044" w:rsidRDefault="006D0044" w:rsidP="006D0044">
      <w:pPr>
        <w:pStyle w:val="Textkrper"/>
        <w:spacing w:before="45" w:line="235" w:lineRule="auto"/>
        <w:ind w:left="20" w:right="778"/>
        <w:rPr>
          <w:b w:val="0"/>
          <w:w w:val="120"/>
        </w:rPr>
      </w:pPr>
    </w:p>
    <w:p w14:paraId="44BCAD3A" w14:textId="154E5992" w:rsidR="006D0044" w:rsidRDefault="006D0044" w:rsidP="006D0044">
      <w:pPr>
        <w:pStyle w:val="Textkrper"/>
        <w:spacing w:before="45" w:line="235" w:lineRule="auto"/>
        <w:ind w:left="20" w:right="778"/>
        <w:rPr>
          <w:b w:val="0"/>
          <w:w w:val="120"/>
        </w:rPr>
      </w:pPr>
      <w:r w:rsidRPr="005632C4">
        <w:rPr>
          <w:noProof/>
          <w:lang w:val="en-GB"/>
        </w:rPr>
        <w:lastRenderedPageBreak/>
        <w:drawing>
          <wp:inline distT="0" distB="0" distL="0" distR="0" wp14:anchorId="79CF0529" wp14:editId="1605EEE8">
            <wp:extent cx="5615189" cy="5804465"/>
            <wp:effectExtent l="0" t="0" r="0" b="0"/>
            <wp:docPr id="938067284" name="Grafik 1" descr="Ein Bild, das Diagramm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67284" name="Grafik 1" descr="Ein Bild, das Diagramm, Reihe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1060" cy="582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0E681" w14:textId="48BEB08C" w:rsidR="006D0044" w:rsidRDefault="006D0044" w:rsidP="006D0044">
      <w:pPr>
        <w:ind w:left="708"/>
        <w:jc w:val="both"/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GB"/>
        </w:rPr>
        <w:t>Supplement 2</w:t>
      </w:r>
      <w:r w:rsidRPr="00077E5F">
        <w:rPr>
          <w:sz w:val="18"/>
          <w:szCs w:val="18"/>
          <w:lang w:val="en-GB"/>
        </w:rPr>
        <w:t xml:space="preserve">: </w:t>
      </w:r>
      <w:r w:rsidRPr="00077E5F">
        <w:rPr>
          <w:b/>
          <w:bCs/>
          <w:sz w:val="18"/>
          <w:szCs w:val="18"/>
          <w:lang w:val="en-GB"/>
        </w:rPr>
        <w:t>Weight distribution in male French bulldogs &gt;1 year of age</w:t>
      </w:r>
      <w:r w:rsidRPr="00077E5F">
        <w:rPr>
          <w:sz w:val="18"/>
          <w:szCs w:val="18"/>
          <w:lang w:val="en-GB"/>
        </w:rPr>
        <w:t xml:space="preserve">. </w:t>
      </w:r>
      <w:r w:rsidRPr="00567C38">
        <w:rPr>
          <w:sz w:val="18"/>
          <w:szCs w:val="18"/>
          <w:lang w:val="en-US"/>
        </w:rPr>
        <w:t>This histogram displays the frequency distribution of body weight among male dogs in the dataset. The x-axis indicates weight in kilograms, while the y-axis shows the number of individuals per weight interval. The overlaid blue line represents a kernel density estimate, providing a smoothed visualization of the weight distribution.</w:t>
      </w:r>
    </w:p>
    <w:p w14:paraId="2FD1D4E3" w14:textId="77777777" w:rsidR="006D0044" w:rsidRDefault="006D0044" w:rsidP="006D0044">
      <w:pPr>
        <w:pStyle w:val="Textkrper"/>
        <w:spacing w:before="45" w:line="235" w:lineRule="auto"/>
        <w:ind w:left="20" w:right="778"/>
        <w:rPr>
          <w:b w:val="0"/>
          <w:w w:val="120"/>
        </w:rPr>
      </w:pPr>
    </w:p>
    <w:p w14:paraId="6CE77C3F" w14:textId="282A9EA5" w:rsidR="006D0044" w:rsidRDefault="006D0044" w:rsidP="006D0044">
      <w:pPr>
        <w:pStyle w:val="Textkrper"/>
        <w:spacing w:before="45" w:line="235" w:lineRule="auto"/>
        <w:ind w:left="20" w:right="778"/>
        <w:rPr>
          <w:b w:val="0"/>
          <w:w w:val="120"/>
        </w:rPr>
      </w:pPr>
      <w:r w:rsidRPr="005632C4">
        <w:rPr>
          <w:noProof/>
          <w:sz w:val="18"/>
          <w:szCs w:val="18"/>
          <w:lang w:val="en-GB"/>
        </w:rPr>
        <w:lastRenderedPageBreak/>
        <w:drawing>
          <wp:inline distT="0" distB="0" distL="0" distR="0" wp14:anchorId="0614E51B" wp14:editId="6AA5E305">
            <wp:extent cx="5666704" cy="5857716"/>
            <wp:effectExtent l="0" t="0" r="0" b="0"/>
            <wp:docPr id="821748585" name="Grafik 1" descr="Ein Bild, das Text, Diagramm, Reihe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48585" name="Grafik 1" descr="Ein Bild, das Text, Diagramm, Reihe, Zahl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9104" cy="587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8AE3" w14:textId="7CB51280" w:rsidR="006D0044" w:rsidRDefault="006D0044" w:rsidP="006D0044">
      <w:pPr>
        <w:ind w:left="708"/>
        <w:jc w:val="both"/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GB"/>
        </w:rPr>
        <w:t>Supplement 3</w:t>
      </w:r>
      <w:r w:rsidRPr="00077E5F">
        <w:rPr>
          <w:b/>
          <w:bCs/>
          <w:sz w:val="18"/>
          <w:szCs w:val="18"/>
          <w:lang w:val="en-GB"/>
        </w:rPr>
        <w:t>:</w:t>
      </w:r>
      <w:r w:rsidRPr="00077E5F">
        <w:rPr>
          <w:sz w:val="18"/>
          <w:szCs w:val="18"/>
          <w:lang w:val="en-GB"/>
        </w:rPr>
        <w:t xml:space="preserve"> </w:t>
      </w:r>
      <w:r w:rsidRPr="00077E5F">
        <w:rPr>
          <w:b/>
          <w:bCs/>
          <w:sz w:val="18"/>
          <w:szCs w:val="18"/>
          <w:lang w:val="en-GB"/>
        </w:rPr>
        <w:t>Weight distribution in female French bulldogs &gt;1 year of age</w:t>
      </w:r>
      <w:r w:rsidRPr="00077E5F">
        <w:rPr>
          <w:sz w:val="18"/>
          <w:szCs w:val="18"/>
          <w:lang w:val="en-GB"/>
        </w:rPr>
        <w:t xml:space="preserve">. </w:t>
      </w:r>
      <w:r w:rsidRPr="00567C38">
        <w:rPr>
          <w:sz w:val="18"/>
          <w:szCs w:val="18"/>
          <w:lang w:val="en-US"/>
        </w:rPr>
        <w:t>This histogram displays the frequency distribution of body weight among female dogs in the dataset. The x-axis indicates weight in kilograms, while the y-axis shows the number of individuals per weight interval. The overlaid blue line represents a kernel density estimate, providing a smoothed visualization of the weight distribution.</w:t>
      </w:r>
    </w:p>
    <w:p w14:paraId="786CABDF" w14:textId="01F631CD" w:rsidR="006D0044" w:rsidRDefault="006D0044" w:rsidP="006D0044">
      <w:pPr>
        <w:pStyle w:val="Textkrper"/>
        <w:spacing w:before="45" w:line="235" w:lineRule="auto"/>
        <w:ind w:left="20" w:right="778"/>
        <w:rPr>
          <w:b w:val="0"/>
          <w:w w:val="120"/>
        </w:rPr>
      </w:pPr>
      <w:r w:rsidRPr="005632C4">
        <w:rPr>
          <w:noProof/>
          <w:sz w:val="18"/>
          <w:szCs w:val="18"/>
        </w:rPr>
        <w:lastRenderedPageBreak/>
        <w:drawing>
          <wp:inline distT="0" distB="0" distL="0" distR="0" wp14:anchorId="5CE13D5E" wp14:editId="47FC2C52">
            <wp:extent cx="5576552" cy="5764526"/>
            <wp:effectExtent l="0" t="0" r="0" b="1905"/>
            <wp:docPr id="737749936" name="Grafik 1" descr="Ein Bild, das Text, Diagramm, Reih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749936" name="Grafik 1" descr="Ein Bild, das Text, Diagramm, Reihe, Screenshot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8237" cy="578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E0A2C" w14:textId="0B8AD3F2" w:rsidR="006D0044" w:rsidRPr="006D0044" w:rsidRDefault="006D0044" w:rsidP="00F91E01">
      <w:pPr>
        <w:ind w:left="708"/>
        <w:rPr>
          <w:lang w:val="en-US"/>
        </w:rPr>
      </w:pPr>
      <w:r>
        <w:rPr>
          <w:b/>
          <w:bCs/>
          <w:sz w:val="18"/>
          <w:szCs w:val="18"/>
          <w:lang w:val="en-GB"/>
        </w:rPr>
        <w:t>Supplement 4</w:t>
      </w:r>
      <w:r w:rsidRPr="00077E5F">
        <w:rPr>
          <w:b/>
          <w:bCs/>
          <w:sz w:val="18"/>
          <w:szCs w:val="18"/>
          <w:lang w:val="en-GB"/>
        </w:rPr>
        <w:t>:</w:t>
      </w:r>
      <w:r w:rsidRPr="00077E5F">
        <w:rPr>
          <w:sz w:val="18"/>
          <w:szCs w:val="18"/>
          <w:lang w:val="en-GB"/>
        </w:rPr>
        <w:t xml:space="preserve"> </w:t>
      </w:r>
      <w:r w:rsidRPr="00077E5F">
        <w:rPr>
          <w:b/>
          <w:bCs/>
          <w:sz w:val="18"/>
          <w:szCs w:val="18"/>
          <w:lang w:val="en-GB"/>
        </w:rPr>
        <w:t>Height distribution in female French bulldogs &gt;1 year of age.</w:t>
      </w:r>
      <w:r w:rsidRPr="00077E5F">
        <w:rPr>
          <w:sz w:val="18"/>
          <w:szCs w:val="18"/>
          <w:lang w:val="en-GB"/>
        </w:rPr>
        <w:t xml:space="preserve"> </w:t>
      </w:r>
      <w:r w:rsidRPr="0001390B">
        <w:rPr>
          <w:sz w:val="18"/>
          <w:szCs w:val="18"/>
          <w:lang w:val="en-US"/>
        </w:rPr>
        <w:t xml:space="preserve">This histogram displays the frequency distribution of </w:t>
      </w:r>
      <w:r w:rsidR="00A931D4">
        <w:rPr>
          <w:sz w:val="18"/>
          <w:szCs w:val="18"/>
          <w:lang w:val="en-US"/>
        </w:rPr>
        <w:t>height</w:t>
      </w:r>
      <w:r w:rsidR="00A931D4" w:rsidRPr="0001390B">
        <w:rPr>
          <w:sz w:val="18"/>
          <w:szCs w:val="18"/>
          <w:lang w:val="en-US"/>
        </w:rPr>
        <w:t xml:space="preserve"> </w:t>
      </w:r>
      <w:r w:rsidRPr="0001390B">
        <w:rPr>
          <w:sz w:val="18"/>
          <w:szCs w:val="18"/>
          <w:lang w:val="en-US"/>
        </w:rPr>
        <w:t xml:space="preserve">among </w:t>
      </w:r>
      <w:r>
        <w:rPr>
          <w:sz w:val="18"/>
          <w:szCs w:val="18"/>
          <w:lang w:val="en-US"/>
        </w:rPr>
        <w:t>fe</w:t>
      </w:r>
      <w:r w:rsidRPr="0001390B">
        <w:rPr>
          <w:sz w:val="18"/>
          <w:szCs w:val="18"/>
          <w:lang w:val="en-US"/>
        </w:rPr>
        <w:t xml:space="preserve">male dogs in the dataset. The x-axis indicates </w:t>
      </w:r>
      <w:r>
        <w:rPr>
          <w:sz w:val="18"/>
          <w:szCs w:val="18"/>
          <w:lang w:val="en-US"/>
        </w:rPr>
        <w:t>height</w:t>
      </w:r>
      <w:r w:rsidRPr="0001390B">
        <w:rPr>
          <w:sz w:val="18"/>
          <w:szCs w:val="18"/>
          <w:lang w:val="en-US"/>
        </w:rPr>
        <w:t xml:space="preserve"> in </w:t>
      </w:r>
      <w:r>
        <w:rPr>
          <w:sz w:val="18"/>
          <w:szCs w:val="18"/>
          <w:lang w:val="en-US"/>
        </w:rPr>
        <w:t>centimeters</w:t>
      </w:r>
      <w:r w:rsidRPr="0001390B">
        <w:rPr>
          <w:sz w:val="18"/>
          <w:szCs w:val="18"/>
          <w:lang w:val="en-US"/>
        </w:rPr>
        <w:t xml:space="preserve">, while the y-axis shows the number of individuals per </w:t>
      </w:r>
      <w:r>
        <w:rPr>
          <w:sz w:val="18"/>
          <w:szCs w:val="18"/>
          <w:lang w:val="en-US"/>
        </w:rPr>
        <w:t>height</w:t>
      </w:r>
      <w:r w:rsidRPr="0001390B">
        <w:rPr>
          <w:sz w:val="18"/>
          <w:szCs w:val="18"/>
          <w:lang w:val="en-US"/>
        </w:rPr>
        <w:t xml:space="preserve"> interval. The overlaid blue line represents a kernel density estimate, providing a smoothed visualization of the </w:t>
      </w:r>
      <w:r>
        <w:rPr>
          <w:sz w:val="18"/>
          <w:szCs w:val="18"/>
          <w:lang w:val="en-US"/>
        </w:rPr>
        <w:t>heigh</w:t>
      </w:r>
      <w:r w:rsidRPr="0001390B">
        <w:rPr>
          <w:sz w:val="18"/>
          <w:szCs w:val="18"/>
          <w:lang w:val="en-US"/>
        </w:rPr>
        <w:t>t distribution.</w:t>
      </w:r>
      <w:r w:rsidR="00F91E01" w:rsidDel="00F91E01">
        <w:rPr>
          <w:sz w:val="18"/>
          <w:szCs w:val="18"/>
          <w:lang w:val="en-US"/>
        </w:rPr>
        <w:t xml:space="preserve"> </w:t>
      </w:r>
    </w:p>
    <w:sectPr w:rsidR="006D0044" w:rsidRPr="006D00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wtDAwtrSwMLOwMLVU0lEKTi0uzszPAykwrAUAAWkBMCwAAAA="/>
  </w:docVars>
  <w:rsids>
    <w:rsidRoot w:val="008D41BD"/>
    <w:rsid w:val="000945C1"/>
    <w:rsid w:val="00113C66"/>
    <w:rsid w:val="001B7695"/>
    <w:rsid w:val="006D0044"/>
    <w:rsid w:val="00760A1B"/>
    <w:rsid w:val="00773EBA"/>
    <w:rsid w:val="008D41BD"/>
    <w:rsid w:val="009B761B"/>
    <w:rsid w:val="00A931D4"/>
    <w:rsid w:val="00AD1B43"/>
    <w:rsid w:val="00C360FB"/>
    <w:rsid w:val="00F9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27295"/>
  <w15:chartTrackingRefBased/>
  <w15:docId w15:val="{E05E5DDF-04EB-A44C-9934-026DEDAF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0044"/>
  </w:style>
  <w:style w:type="paragraph" w:styleId="berschrift1">
    <w:name w:val="heading 1"/>
    <w:basedOn w:val="Standard"/>
    <w:next w:val="Standard"/>
    <w:link w:val="berschrift1Zchn"/>
    <w:uiPriority w:val="9"/>
    <w:qFormat/>
    <w:rsid w:val="008D4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D4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D4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D4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4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4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4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4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4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D4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D4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D4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D41B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41B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41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41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41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41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D4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D4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4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4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D4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D41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D41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D41B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D4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41B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D41BD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6D004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6D0044"/>
    <w:pPr>
      <w:widowControl w:val="0"/>
      <w:autoSpaceDE w:val="0"/>
      <w:autoSpaceDN w:val="0"/>
      <w:spacing w:before="15" w:after="0" w:line="240" w:lineRule="auto"/>
      <w:ind w:left="119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Textkrper">
    <w:name w:val="Body Text"/>
    <w:basedOn w:val="Standard"/>
    <w:link w:val="TextkrperZchn"/>
    <w:uiPriority w:val="1"/>
    <w:qFormat/>
    <w:rsid w:val="006D00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:sz w:val="20"/>
      <w:szCs w:val="20"/>
      <w:lang w:val="en-US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6D0044"/>
    <w:rPr>
      <w:rFonts w:ascii="Calibri" w:eastAsia="Calibri" w:hAnsi="Calibri" w:cs="Calibri"/>
      <w:b/>
      <w:bCs/>
      <w:kern w:val="0"/>
      <w:sz w:val="20"/>
      <w:szCs w:val="20"/>
      <w:lang w:val="en-US"/>
      <w14:ligatures w14:val="none"/>
    </w:rPr>
  </w:style>
  <w:style w:type="paragraph" w:styleId="berarbeitung">
    <w:name w:val="Revision"/>
    <w:hidden/>
    <w:uiPriority w:val="99"/>
    <w:semiHidden/>
    <w:rsid w:val="00A931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225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Hinze, Mara Alma Gertrud</dc:creator>
  <cp:keywords/>
  <dc:description/>
  <cp:lastModifiedBy>Hinze, Mara Alma Gertrud</cp:lastModifiedBy>
  <cp:revision>2</cp:revision>
  <dcterms:created xsi:type="dcterms:W3CDTF">2025-09-24T08:55:00Z</dcterms:created>
  <dcterms:modified xsi:type="dcterms:W3CDTF">2025-09-24T08:55:00Z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ef953a6b-5a0a-4f4d-89e9-d4933193822d</vt:lpwstr>
  </property>
</Properties>
</file>