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251" w:rsidRPr="00C13A92" w:rsidRDefault="00C13A92" w:rsidP="00844251">
      <w:pPr>
        <w:rPr>
          <w:rFonts w:ascii="Times New Roman" w:hAnsi="Times New Roman" w:cs="Times New Roman"/>
          <w:b/>
        </w:rPr>
      </w:pPr>
      <w:r w:rsidRPr="00C13A92">
        <w:rPr>
          <w:rFonts w:ascii="Times New Roman" w:hAnsi="Times New Roman"/>
          <w:b/>
        </w:rPr>
        <w:t>Additional file</w:t>
      </w:r>
    </w:p>
    <w:p w:rsidR="00844251" w:rsidRPr="00CD03DD" w:rsidRDefault="00844251" w:rsidP="00844251">
      <w:pPr>
        <w:rPr>
          <w:rFonts w:ascii="Times New Roman" w:hAnsi="Times New Roman" w:cs="Times New Roman"/>
          <w:vertAlign w:val="superscript"/>
        </w:rPr>
      </w:pPr>
      <w:r w:rsidRPr="00CD03DD">
        <w:rPr>
          <w:rFonts w:ascii="Times New Roman" w:hAnsi="Times New Roman" w:cs="Times New Roman"/>
        </w:rPr>
        <w:t>Table S1</w:t>
      </w:r>
      <w:proofErr w:type="gramStart"/>
      <w:r w:rsidRPr="00CD03DD">
        <w:rPr>
          <w:rFonts w:ascii="Times New Roman" w:hAnsi="Times New Roman" w:cs="Times New Roman"/>
        </w:rPr>
        <w:t xml:space="preserve">. </w:t>
      </w:r>
      <w:proofErr w:type="gramEnd"/>
      <w:r w:rsidRPr="00CD03DD">
        <w:rPr>
          <w:rFonts w:ascii="Times New Roman" w:hAnsi="Times New Roman" w:cs="Times New Roman"/>
        </w:rPr>
        <w:t>Normalized Frequen</w:t>
      </w:r>
      <w:r w:rsidR="00DD6001">
        <w:rPr>
          <w:rFonts w:ascii="Times New Roman" w:hAnsi="Times New Roman" w:cs="Times New Roman"/>
        </w:rPr>
        <w:t>cy of Departme</w:t>
      </w:r>
      <w:bookmarkStart w:id="0" w:name="_GoBack"/>
      <w:bookmarkEnd w:id="0"/>
      <w:r w:rsidR="00DD6001">
        <w:rPr>
          <w:rFonts w:ascii="Times New Roman" w:hAnsi="Times New Roman" w:cs="Times New Roman"/>
        </w:rPr>
        <w:t>ntal Comments in E</w:t>
      </w:r>
      <w:r w:rsidRPr="00CD03DD">
        <w:rPr>
          <w:rFonts w:ascii="Times New Roman" w:hAnsi="Times New Roman" w:cs="Times New Roman"/>
        </w:rPr>
        <w:t>ach Barrier Categor</w:t>
      </w:r>
      <w:r>
        <w:rPr>
          <w:rFonts w:ascii="Times New Roman" w:hAnsi="Times New Roman" w:cs="Times New Roman"/>
        </w:rPr>
        <w:t>y</w:t>
      </w:r>
    </w:p>
    <w:tbl>
      <w:tblPr>
        <w:tblStyle w:val="TableGrid"/>
        <w:tblW w:w="0" w:type="auto"/>
        <w:tblInd w:w="113" w:type="dxa"/>
        <w:tblLook w:val="04A0"/>
      </w:tblPr>
      <w:tblGrid>
        <w:gridCol w:w="1533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</w:tblGrid>
      <w:tr w:rsidR="00844251" w:rsidRPr="0053115E" w:rsidTr="003123CA">
        <w:trPr>
          <w:cantSplit/>
          <w:trHeight w:val="440"/>
        </w:trPr>
        <w:tc>
          <w:tcPr>
            <w:tcW w:w="1502" w:type="dxa"/>
            <w:vAlign w:val="center"/>
          </w:tcPr>
          <w:p w:rsidR="00844251" w:rsidRDefault="00844251" w:rsidP="004E7F57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0" w:type="dxa"/>
            <w:gridSpan w:val="13"/>
            <w:vAlign w:val="center"/>
          </w:tcPr>
          <w:p w:rsidR="00844251" w:rsidRPr="0053115E" w:rsidRDefault="00844251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Departments</w:t>
            </w:r>
          </w:p>
        </w:tc>
      </w:tr>
      <w:tr w:rsidR="003123CA" w:rsidRPr="0053115E" w:rsidTr="003123CA">
        <w:trPr>
          <w:cantSplit/>
          <w:trHeight w:val="2240"/>
        </w:trPr>
        <w:tc>
          <w:tcPr>
            <w:tcW w:w="1502" w:type="dxa"/>
            <w:vAlign w:val="center"/>
          </w:tcPr>
          <w:p w:rsidR="00844251" w:rsidRPr="00FE2D7D" w:rsidRDefault="00844251" w:rsidP="004E7F5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2D7D">
              <w:rPr>
                <w:rFonts w:ascii="Times New Roman" w:hAnsi="Times New Roman" w:cs="Times New Roman"/>
                <w:b/>
                <w:sz w:val="18"/>
                <w:szCs w:val="18"/>
              </w:rPr>
              <w:t>Barriers</w:t>
            </w:r>
          </w:p>
        </w:tc>
        <w:tc>
          <w:tcPr>
            <w:tcW w:w="595" w:type="dxa"/>
            <w:textDirection w:val="btLr"/>
            <w:vAlign w:val="center"/>
          </w:tcPr>
          <w:p w:rsidR="00844251" w:rsidRPr="0053115E" w:rsidRDefault="00844251" w:rsidP="004E7F57">
            <w:pPr>
              <w:ind w:left="113" w:right="113"/>
              <w:jc w:val="center"/>
              <w:rPr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Anthropology (n = 8)</w:t>
            </w:r>
          </w:p>
        </w:tc>
        <w:tc>
          <w:tcPr>
            <w:tcW w:w="0" w:type="auto"/>
            <w:textDirection w:val="btLr"/>
            <w:vAlign w:val="center"/>
          </w:tcPr>
          <w:p w:rsidR="00844251" w:rsidRPr="0053115E" w:rsidRDefault="00844251" w:rsidP="004E7F57">
            <w:pPr>
              <w:ind w:left="113" w:right="113"/>
              <w:jc w:val="center"/>
              <w:rPr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Biology ( n = 17)</w:t>
            </w:r>
          </w:p>
        </w:tc>
        <w:tc>
          <w:tcPr>
            <w:tcW w:w="0" w:type="auto"/>
            <w:textDirection w:val="btLr"/>
            <w:vAlign w:val="center"/>
          </w:tcPr>
          <w:p w:rsidR="00844251" w:rsidRPr="0053115E" w:rsidRDefault="00844251" w:rsidP="004E7F57">
            <w:pPr>
              <w:ind w:left="113" w:right="113"/>
              <w:jc w:val="center"/>
              <w:rPr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Chemistry  (n = 15)</w:t>
            </w:r>
          </w:p>
        </w:tc>
        <w:tc>
          <w:tcPr>
            <w:tcW w:w="0" w:type="auto"/>
            <w:textDirection w:val="btLr"/>
            <w:vAlign w:val="center"/>
          </w:tcPr>
          <w:p w:rsidR="00844251" w:rsidRPr="0053115E" w:rsidRDefault="00844251" w:rsidP="004E7F57">
            <w:pPr>
              <w:ind w:left="113" w:right="113"/>
              <w:jc w:val="center"/>
              <w:rPr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Civil Engineering (n = 10)</w:t>
            </w:r>
          </w:p>
        </w:tc>
        <w:tc>
          <w:tcPr>
            <w:tcW w:w="0" w:type="auto"/>
            <w:textDirection w:val="btLr"/>
            <w:vAlign w:val="center"/>
          </w:tcPr>
          <w:p w:rsidR="00844251" w:rsidRPr="0053115E" w:rsidRDefault="00844251" w:rsidP="004E7F57">
            <w:pPr>
              <w:ind w:left="113" w:right="113"/>
              <w:jc w:val="center"/>
              <w:rPr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Computer Science (n = 11)</w:t>
            </w:r>
          </w:p>
        </w:tc>
        <w:tc>
          <w:tcPr>
            <w:tcW w:w="0" w:type="auto"/>
            <w:textDirection w:val="btLr"/>
            <w:vAlign w:val="center"/>
          </w:tcPr>
          <w:p w:rsidR="00844251" w:rsidRPr="0053115E" w:rsidRDefault="00844251" w:rsidP="004E7F57">
            <w:pPr>
              <w:ind w:left="113" w:right="113"/>
              <w:jc w:val="center"/>
              <w:rPr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Electrical and Computer Science Engineering (n = 18)</w:t>
            </w:r>
          </w:p>
        </w:tc>
        <w:tc>
          <w:tcPr>
            <w:tcW w:w="0" w:type="auto"/>
            <w:textDirection w:val="btLr"/>
            <w:vAlign w:val="center"/>
          </w:tcPr>
          <w:p w:rsidR="00844251" w:rsidRPr="0053115E" w:rsidRDefault="00844251" w:rsidP="004E7F57">
            <w:pPr>
              <w:ind w:left="113" w:right="113"/>
              <w:jc w:val="center"/>
              <w:rPr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Geosciences (n = 15)</w:t>
            </w:r>
          </w:p>
        </w:tc>
        <w:tc>
          <w:tcPr>
            <w:tcW w:w="0" w:type="auto"/>
            <w:textDirection w:val="btLr"/>
            <w:vAlign w:val="center"/>
          </w:tcPr>
          <w:p w:rsidR="00844251" w:rsidRPr="0053115E" w:rsidRDefault="00844251" w:rsidP="004E7F57">
            <w:pPr>
              <w:ind w:left="113" w:right="113"/>
              <w:jc w:val="center"/>
              <w:rPr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Material Science and Engineering (n = 14)</w:t>
            </w:r>
          </w:p>
        </w:tc>
        <w:tc>
          <w:tcPr>
            <w:tcW w:w="0" w:type="auto"/>
            <w:textDirection w:val="btLr"/>
            <w:vAlign w:val="center"/>
          </w:tcPr>
          <w:p w:rsidR="00844251" w:rsidRPr="0053115E" w:rsidRDefault="00844251" w:rsidP="004E7F57">
            <w:pPr>
              <w:ind w:left="113" w:right="113"/>
              <w:jc w:val="center"/>
              <w:rPr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Math (n = 23)</w:t>
            </w:r>
          </w:p>
        </w:tc>
        <w:tc>
          <w:tcPr>
            <w:tcW w:w="0" w:type="auto"/>
            <w:textDirection w:val="btLr"/>
            <w:vAlign w:val="center"/>
          </w:tcPr>
          <w:p w:rsidR="00844251" w:rsidRPr="0053115E" w:rsidRDefault="00844251" w:rsidP="004E7F5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Mechanical and Biomedical Engineering (n = 18)</w:t>
            </w:r>
          </w:p>
        </w:tc>
        <w:tc>
          <w:tcPr>
            <w:tcW w:w="0" w:type="auto"/>
            <w:textDirection w:val="btLr"/>
            <w:vAlign w:val="center"/>
          </w:tcPr>
          <w:p w:rsidR="00844251" w:rsidRPr="0053115E" w:rsidRDefault="00844251" w:rsidP="004E7F57">
            <w:pPr>
              <w:ind w:left="113" w:right="113"/>
              <w:jc w:val="center"/>
              <w:rPr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Physics  (n= 12)</w:t>
            </w:r>
          </w:p>
        </w:tc>
        <w:tc>
          <w:tcPr>
            <w:tcW w:w="0" w:type="auto"/>
            <w:textDirection w:val="btLr"/>
            <w:vAlign w:val="center"/>
          </w:tcPr>
          <w:p w:rsidR="00844251" w:rsidRPr="0053115E" w:rsidRDefault="00844251" w:rsidP="004E7F57">
            <w:pPr>
              <w:ind w:left="113" w:right="113"/>
              <w:jc w:val="center"/>
              <w:rPr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Psychology  (n = 11)</w:t>
            </w:r>
          </w:p>
        </w:tc>
        <w:tc>
          <w:tcPr>
            <w:tcW w:w="510" w:type="dxa"/>
            <w:textDirection w:val="btLr"/>
            <w:vAlign w:val="center"/>
          </w:tcPr>
          <w:p w:rsidR="00844251" w:rsidRPr="0053115E" w:rsidRDefault="00844251" w:rsidP="004E7F57">
            <w:pPr>
              <w:ind w:left="113" w:right="113"/>
              <w:jc w:val="center"/>
              <w:rPr>
                <w:b/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b/>
                <w:sz w:val="16"/>
                <w:szCs w:val="18"/>
              </w:rPr>
              <w:t>STEM Aggregate (n = 169)</w:t>
            </w:r>
          </w:p>
        </w:tc>
      </w:tr>
      <w:tr w:rsidR="003123CA" w:rsidRPr="0053115E" w:rsidTr="003123CA">
        <w:tc>
          <w:tcPr>
            <w:tcW w:w="1502" w:type="dxa"/>
            <w:vAlign w:val="center"/>
          </w:tcPr>
          <w:p w:rsidR="004E7F57" w:rsidRPr="0053115E" w:rsidRDefault="004E7F57" w:rsidP="004E7F57">
            <w:pPr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Time Constraints</w:t>
            </w:r>
          </w:p>
        </w:tc>
        <w:tc>
          <w:tcPr>
            <w:tcW w:w="595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88%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81%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93%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82%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83%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71%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93%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65%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89%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100%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82%</w:t>
            </w:r>
          </w:p>
        </w:tc>
        <w:tc>
          <w:tcPr>
            <w:tcW w:w="510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80%</w:t>
            </w:r>
          </w:p>
        </w:tc>
      </w:tr>
      <w:tr w:rsidR="003123CA" w:rsidRPr="0053115E" w:rsidTr="003123CA">
        <w:tc>
          <w:tcPr>
            <w:tcW w:w="1502" w:type="dxa"/>
            <w:vAlign w:val="center"/>
          </w:tcPr>
          <w:p w:rsidR="004E7F57" w:rsidRPr="0053115E" w:rsidRDefault="004E7F57" w:rsidP="004E7F57">
            <w:pPr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Instructional Challenges</w:t>
            </w:r>
          </w:p>
        </w:tc>
        <w:tc>
          <w:tcPr>
            <w:tcW w:w="595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25%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75%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64%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36%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57%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22%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58%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91%</w:t>
            </w:r>
          </w:p>
        </w:tc>
        <w:tc>
          <w:tcPr>
            <w:tcW w:w="510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51%</w:t>
            </w:r>
          </w:p>
        </w:tc>
      </w:tr>
      <w:tr w:rsidR="003123CA" w:rsidRPr="0053115E" w:rsidTr="003123CA">
        <w:tc>
          <w:tcPr>
            <w:tcW w:w="1502" w:type="dxa"/>
            <w:vAlign w:val="center"/>
          </w:tcPr>
          <w:p w:rsidR="004E7F57" w:rsidRPr="0053115E" w:rsidRDefault="004E7F57" w:rsidP="004E7F57">
            <w:pPr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Loss of Autonomy</w:t>
            </w:r>
          </w:p>
        </w:tc>
        <w:tc>
          <w:tcPr>
            <w:tcW w:w="595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13%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69%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36%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44%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36%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36%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65%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61%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67%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9%</w:t>
            </w:r>
          </w:p>
        </w:tc>
        <w:tc>
          <w:tcPr>
            <w:tcW w:w="510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48%</w:t>
            </w:r>
          </w:p>
        </w:tc>
      </w:tr>
      <w:tr w:rsidR="003123CA" w:rsidRPr="0053115E" w:rsidTr="003123CA">
        <w:tc>
          <w:tcPr>
            <w:tcW w:w="1502" w:type="dxa"/>
            <w:vAlign w:val="center"/>
          </w:tcPr>
          <w:p w:rsidR="004E7F57" w:rsidRPr="0053115E" w:rsidRDefault="004E7F57" w:rsidP="004E7F57">
            <w:pPr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Resistance to Change</w:t>
            </w:r>
          </w:p>
        </w:tc>
        <w:tc>
          <w:tcPr>
            <w:tcW w:w="595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38%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44%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55%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39%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79%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64%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39%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67%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27%</w:t>
            </w:r>
          </w:p>
        </w:tc>
        <w:tc>
          <w:tcPr>
            <w:tcW w:w="510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46%</w:t>
            </w:r>
          </w:p>
        </w:tc>
      </w:tr>
      <w:tr w:rsidR="003123CA" w:rsidRPr="0053115E" w:rsidTr="003123CA">
        <w:tc>
          <w:tcPr>
            <w:tcW w:w="1502" w:type="dxa"/>
            <w:vAlign w:val="center"/>
          </w:tcPr>
          <w:p w:rsidR="004E7F57" w:rsidRPr="0053115E" w:rsidRDefault="004E7F57" w:rsidP="004E7F57">
            <w:pPr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Insu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fficient Assessment Methods &amp; </w:t>
            </w: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Processes</w:t>
            </w:r>
          </w:p>
        </w:tc>
        <w:tc>
          <w:tcPr>
            <w:tcW w:w="595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25%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31%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27%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44%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64%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39%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39%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58%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27%</w:t>
            </w:r>
          </w:p>
        </w:tc>
        <w:tc>
          <w:tcPr>
            <w:tcW w:w="510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41%</w:t>
            </w:r>
          </w:p>
        </w:tc>
      </w:tr>
      <w:tr w:rsidR="003123CA" w:rsidRPr="0053115E" w:rsidTr="003123CA">
        <w:tc>
          <w:tcPr>
            <w:tcW w:w="1502" w:type="dxa"/>
            <w:vAlign w:val="center"/>
          </w:tcPr>
          <w:p w:rsidR="004E7F57" w:rsidRPr="0053115E" w:rsidRDefault="004E7F57" w:rsidP="004E7F57">
            <w:pPr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Inadequate Resources</w:t>
            </w:r>
          </w:p>
        </w:tc>
        <w:tc>
          <w:tcPr>
            <w:tcW w:w="595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25%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13%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71%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27%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17%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64%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43%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74%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28%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17%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64%</w:t>
            </w:r>
          </w:p>
        </w:tc>
        <w:tc>
          <w:tcPr>
            <w:tcW w:w="510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41%</w:t>
            </w:r>
          </w:p>
        </w:tc>
      </w:tr>
      <w:tr w:rsidR="003123CA" w:rsidRPr="0053115E" w:rsidTr="003123CA">
        <w:tc>
          <w:tcPr>
            <w:tcW w:w="1502" w:type="dxa"/>
            <w:vAlign w:val="center"/>
          </w:tcPr>
          <w:p w:rsidR="004E7F57" w:rsidRPr="0053115E" w:rsidRDefault="004E7F57" w:rsidP="004E7F57">
            <w:pPr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Conflicts with Institutional Rewards/Priorities</w:t>
            </w:r>
          </w:p>
        </w:tc>
        <w:tc>
          <w:tcPr>
            <w:tcW w:w="595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69%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64%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17%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43%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29%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35%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39%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64%</w:t>
            </w:r>
          </w:p>
        </w:tc>
        <w:tc>
          <w:tcPr>
            <w:tcW w:w="510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39%</w:t>
            </w:r>
          </w:p>
        </w:tc>
      </w:tr>
      <w:tr w:rsidR="003123CA" w:rsidRPr="0053115E" w:rsidTr="003123CA">
        <w:tc>
          <w:tcPr>
            <w:tcW w:w="1502" w:type="dxa"/>
            <w:vAlign w:val="center"/>
          </w:tcPr>
          <w:p w:rsidR="004E7F57" w:rsidRPr="0053115E" w:rsidRDefault="004E7F57" w:rsidP="004E7F57">
            <w:pPr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Student Resistance</w:t>
            </w:r>
          </w:p>
        </w:tc>
        <w:tc>
          <w:tcPr>
            <w:tcW w:w="595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13%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56%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79%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9%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39%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43%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36%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22%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17%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58%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55%</w:t>
            </w:r>
          </w:p>
        </w:tc>
        <w:tc>
          <w:tcPr>
            <w:tcW w:w="510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38%</w:t>
            </w:r>
          </w:p>
        </w:tc>
      </w:tr>
      <w:tr w:rsidR="003123CA" w:rsidRPr="0053115E" w:rsidTr="003123CA">
        <w:tc>
          <w:tcPr>
            <w:tcW w:w="1502" w:type="dxa"/>
            <w:vAlign w:val="center"/>
          </w:tcPr>
          <w:p w:rsidR="004E7F57" w:rsidRPr="0053115E" w:rsidRDefault="004E7F57" w:rsidP="004E7F57">
            <w:pPr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Current Culture is Unsupportive</w:t>
            </w:r>
          </w:p>
        </w:tc>
        <w:tc>
          <w:tcPr>
            <w:tcW w:w="595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25%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43%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56%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43%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48%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33%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58%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18%</w:t>
            </w:r>
          </w:p>
        </w:tc>
        <w:tc>
          <w:tcPr>
            <w:tcW w:w="510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37%</w:t>
            </w:r>
          </w:p>
        </w:tc>
      </w:tr>
      <w:tr w:rsidR="003123CA" w:rsidRPr="0053115E" w:rsidTr="003123CA">
        <w:tc>
          <w:tcPr>
            <w:tcW w:w="1502" w:type="dxa"/>
            <w:vAlign w:val="center"/>
          </w:tcPr>
          <w:p w:rsidR="004E7F57" w:rsidRPr="0053115E" w:rsidRDefault="004E7F57" w:rsidP="004E7F57">
            <w:pPr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Competes with Research</w:t>
            </w:r>
          </w:p>
        </w:tc>
        <w:tc>
          <w:tcPr>
            <w:tcW w:w="595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25%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25%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55%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33%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29%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29%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17%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61%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58%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36%</w:t>
            </w:r>
          </w:p>
        </w:tc>
        <w:tc>
          <w:tcPr>
            <w:tcW w:w="510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36%</w:t>
            </w:r>
          </w:p>
        </w:tc>
      </w:tr>
      <w:tr w:rsidR="003123CA" w:rsidRPr="0053115E" w:rsidTr="003123CA">
        <w:tc>
          <w:tcPr>
            <w:tcW w:w="1502" w:type="dxa"/>
            <w:vAlign w:val="center"/>
          </w:tcPr>
          <w:p w:rsidR="004E7F57" w:rsidRPr="0053115E" w:rsidRDefault="004E7F57" w:rsidP="004E7F57">
            <w:pPr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Departmental Divisions</w:t>
            </w:r>
          </w:p>
        </w:tc>
        <w:tc>
          <w:tcPr>
            <w:tcW w:w="595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13%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63%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40%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9%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56%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29%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14%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17%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61%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17%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510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33%</w:t>
            </w:r>
          </w:p>
        </w:tc>
      </w:tr>
      <w:tr w:rsidR="003123CA" w:rsidRPr="0053115E" w:rsidTr="003123CA">
        <w:tc>
          <w:tcPr>
            <w:tcW w:w="1502" w:type="dxa"/>
            <w:vAlign w:val="center"/>
          </w:tcPr>
          <w:p w:rsidR="004E7F57" w:rsidRPr="0053115E" w:rsidRDefault="004E7F57" w:rsidP="004E7F57">
            <w:pPr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Lack of Pedagogical Skills/Information</w:t>
            </w:r>
          </w:p>
        </w:tc>
        <w:tc>
          <w:tcPr>
            <w:tcW w:w="595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13%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13%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36%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18%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39%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29%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14%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67%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36%</w:t>
            </w:r>
          </w:p>
        </w:tc>
        <w:tc>
          <w:tcPr>
            <w:tcW w:w="510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32%</w:t>
            </w:r>
          </w:p>
        </w:tc>
      </w:tr>
      <w:tr w:rsidR="003123CA" w:rsidRPr="0053115E" w:rsidTr="003123CA">
        <w:tc>
          <w:tcPr>
            <w:tcW w:w="1502" w:type="dxa"/>
            <w:vAlign w:val="center"/>
          </w:tcPr>
          <w:p w:rsidR="004E7F57" w:rsidRPr="0053115E" w:rsidRDefault="004E7F57" w:rsidP="004E7F57">
            <w:pPr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 xml:space="preserve">Lack of 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C</w:t>
            </w: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onfidence in EBIPs</w:t>
            </w:r>
          </w:p>
        </w:tc>
        <w:tc>
          <w:tcPr>
            <w:tcW w:w="595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14%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27%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22%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21%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14%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17%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11%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18%</w:t>
            </w:r>
          </w:p>
        </w:tc>
        <w:tc>
          <w:tcPr>
            <w:tcW w:w="510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22%</w:t>
            </w:r>
          </w:p>
        </w:tc>
      </w:tr>
      <w:tr w:rsidR="003123CA" w:rsidRPr="0053115E" w:rsidTr="003123CA">
        <w:tc>
          <w:tcPr>
            <w:tcW w:w="1502" w:type="dxa"/>
            <w:vAlign w:val="center"/>
          </w:tcPr>
          <w:p w:rsidR="004E7F57" w:rsidRPr="0053115E" w:rsidRDefault="004E7F57" w:rsidP="004E7F57">
            <w:pPr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Underprepared Students</w:t>
            </w:r>
          </w:p>
        </w:tc>
        <w:tc>
          <w:tcPr>
            <w:tcW w:w="595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25%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14%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22%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36%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17%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17%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33%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82%</w:t>
            </w:r>
          </w:p>
        </w:tc>
        <w:tc>
          <w:tcPr>
            <w:tcW w:w="510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21%</w:t>
            </w:r>
          </w:p>
        </w:tc>
      </w:tr>
      <w:tr w:rsidR="003123CA" w:rsidRPr="0053115E" w:rsidTr="003123CA">
        <w:tc>
          <w:tcPr>
            <w:tcW w:w="1502" w:type="dxa"/>
            <w:vAlign w:val="center"/>
          </w:tcPr>
          <w:p w:rsidR="004E7F57" w:rsidRPr="0053115E" w:rsidRDefault="004E7F57" w:rsidP="004E7F57">
            <w:pPr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Rigid or Ambiguous Nature of EBIPs</w:t>
            </w:r>
          </w:p>
        </w:tc>
        <w:tc>
          <w:tcPr>
            <w:tcW w:w="595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13%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57%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33%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35%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22%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8%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510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20%</w:t>
            </w:r>
          </w:p>
        </w:tc>
      </w:tr>
      <w:tr w:rsidR="003123CA" w:rsidRPr="0053115E" w:rsidTr="003123CA">
        <w:tc>
          <w:tcPr>
            <w:tcW w:w="1502" w:type="dxa"/>
            <w:vAlign w:val="center"/>
          </w:tcPr>
          <w:p w:rsidR="004E7F57" w:rsidRPr="0053115E" w:rsidRDefault="004E7F57" w:rsidP="004E7F57">
            <w:pPr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Challenges in Engagement Across Faculty Rank</w:t>
            </w:r>
          </w:p>
        </w:tc>
        <w:tc>
          <w:tcPr>
            <w:tcW w:w="595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13%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21%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14%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17%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17%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510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8%</w:t>
            </w:r>
          </w:p>
        </w:tc>
      </w:tr>
      <w:tr w:rsidR="003123CA" w:rsidRPr="0053115E" w:rsidTr="003123CA">
        <w:tc>
          <w:tcPr>
            <w:tcW w:w="1502" w:type="dxa"/>
            <w:vAlign w:val="center"/>
          </w:tcPr>
          <w:p w:rsidR="004E7F57" w:rsidRPr="0053115E" w:rsidRDefault="004E7F57" w:rsidP="004E7F57">
            <w:pPr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Vague end state/process to get there</w:t>
            </w:r>
          </w:p>
        </w:tc>
        <w:tc>
          <w:tcPr>
            <w:tcW w:w="595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9%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11%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14%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14%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4%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22%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17%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510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9%</w:t>
            </w:r>
          </w:p>
        </w:tc>
      </w:tr>
      <w:tr w:rsidR="003123CA" w:rsidRPr="0053115E" w:rsidTr="003123CA">
        <w:tc>
          <w:tcPr>
            <w:tcW w:w="1502" w:type="dxa"/>
            <w:vAlign w:val="center"/>
          </w:tcPr>
          <w:p w:rsidR="004E7F57" w:rsidRPr="0053115E" w:rsidRDefault="004E7F57" w:rsidP="004E7F57">
            <w:pPr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53115E">
              <w:rPr>
                <w:rFonts w:ascii="Times New Roman" w:hAnsi="Times New Roman" w:cs="Times New Roman"/>
                <w:sz w:val="16"/>
                <w:szCs w:val="18"/>
              </w:rPr>
              <w:t>Misalignment with Accreditation Requirements</w:t>
            </w:r>
          </w:p>
        </w:tc>
        <w:tc>
          <w:tcPr>
            <w:tcW w:w="595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43%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9%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0" w:type="auto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510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6%</w:t>
            </w:r>
          </w:p>
        </w:tc>
      </w:tr>
    </w:tbl>
    <w:p w:rsidR="00844251" w:rsidRPr="00A83DFA" w:rsidRDefault="00844251" w:rsidP="00844251">
      <w:pPr>
        <w:rPr>
          <w:rFonts w:ascii="Times New Roman" w:hAnsi="Times New Roman" w:cs="Times New Roman"/>
          <w:sz w:val="16"/>
          <w:szCs w:val="16"/>
        </w:rPr>
      </w:pPr>
    </w:p>
    <w:p w:rsidR="00844251" w:rsidRPr="007C54C6" w:rsidRDefault="00844251" w:rsidP="00844251">
      <w:pPr>
        <w:ind w:left="270" w:hanging="270"/>
        <w:rPr>
          <w:rFonts w:ascii="Times New Roman" w:hAnsi="Times New Roman" w:cs="Times New Roman"/>
          <w:sz w:val="16"/>
          <w:szCs w:val="16"/>
        </w:rPr>
      </w:pPr>
      <w:r w:rsidRPr="00CD03DD">
        <w:rPr>
          <w:rFonts w:ascii="Times New Roman" w:hAnsi="Times New Roman" w:cs="Times New Roman"/>
        </w:rPr>
        <w:t>Table S2</w:t>
      </w:r>
      <w:proofErr w:type="gramStart"/>
      <w:r w:rsidRPr="00CD03DD">
        <w:rPr>
          <w:rFonts w:ascii="Times New Roman" w:hAnsi="Times New Roman" w:cs="Times New Roman"/>
        </w:rPr>
        <w:t xml:space="preserve">. </w:t>
      </w:r>
      <w:proofErr w:type="gramEnd"/>
      <w:r w:rsidRPr="00CD03DD">
        <w:rPr>
          <w:rFonts w:ascii="Times New Roman" w:hAnsi="Times New Roman" w:cs="Times New Roman"/>
        </w:rPr>
        <w:t xml:space="preserve">Normalized Frequency of </w:t>
      </w:r>
      <w:r w:rsidR="00DD6001">
        <w:rPr>
          <w:rFonts w:ascii="Times New Roman" w:hAnsi="Times New Roman" w:cs="Times New Roman"/>
        </w:rPr>
        <w:t>Departmental Comments in E</w:t>
      </w:r>
      <w:r w:rsidRPr="00CD03DD">
        <w:rPr>
          <w:rFonts w:ascii="Times New Roman" w:hAnsi="Times New Roman" w:cs="Times New Roman"/>
        </w:rPr>
        <w:t>ach Driver Categor</w:t>
      </w:r>
      <w:r>
        <w:rPr>
          <w:rFonts w:ascii="Times New Roman" w:hAnsi="Times New Roman" w:cs="Times New Roman"/>
        </w:rPr>
        <w:t>y</w:t>
      </w:r>
    </w:p>
    <w:tbl>
      <w:tblPr>
        <w:tblStyle w:val="TableGrid"/>
        <w:tblW w:w="0" w:type="auto"/>
        <w:tblInd w:w="113" w:type="dxa"/>
        <w:tblLook w:val="04A0"/>
      </w:tblPr>
      <w:tblGrid>
        <w:gridCol w:w="1931"/>
        <w:gridCol w:w="580"/>
        <w:gridCol w:w="580"/>
        <w:gridCol w:w="580"/>
        <w:gridCol w:w="580"/>
        <w:gridCol w:w="580"/>
        <w:gridCol w:w="579"/>
        <w:gridCol w:w="579"/>
        <w:gridCol w:w="579"/>
        <w:gridCol w:w="579"/>
        <w:gridCol w:w="579"/>
        <w:gridCol w:w="579"/>
        <w:gridCol w:w="579"/>
        <w:gridCol w:w="579"/>
      </w:tblGrid>
      <w:tr w:rsidR="00844251" w:rsidRPr="007F7F4C" w:rsidTr="004E7F57">
        <w:trPr>
          <w:cantSplit/>
          <w:trHeight w:val="413"/>
        </w:trPr>
        <w:tc>
          <w:tcPr>
            <w:tcW w:w="1570" w:type="dxa"/>
          </w:tcPr>
          <w:p w:rsidR="00844251" w:rsidRPr="00E748AA" w:rsidRDefault="00844251" w:rsidP="004E7F57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7" w:type="dxa"/>
            <w:gridSpan w:val="13"/>
            <w:vAlign w:val="center"/>
          </w:tcPr>
          <w:p w:rsidR="00844251" w:rsidRPr="007F7F4C" w:rsidRDefault="00844251" w:rsidP="004E7F5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Departments</w:t>
            </w:r>
          </w:p>
        </w:tc>
      </w:tr>
      <w:tr w:rsidR="00844251" w:rsidRPr="007F7F4C" w:rsidTr="004E7F57">
        <w:trPr>
          <w:cantSplit/>
          <w:trHeight w:val="2240"/>
        </w:trPr>
        <w:tc>
          <w:tcPr>
            <w:tcW w:w="1570" w:type="dxa"/>
            <w:vAlign w:val="center"/>
          </w:tcPr>
          <w:p w:rsidR="00844251" w:rsidRPr="00FE2D7D" w:rsidRDefault="00844251" w:rsidP="004E7F5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2D7D">
              <w:rPr>
                <w:rFonts w:ascii="Times New Roman" w:hAnsi="Times New Roman" w:cs="Times New Roman"/>
                <w:b/>
                <w:sz w:val="18"/>
                <w:szCs w:val="18"/>
              </w:rPr>
              <w:t>Drivers</w:t>
            </w:r>
          </w:p>
        </w:tc>
        <w:tc>
          <w:tcPr>
            <w:tcW w:w="581" w:type="dxa"/>
            <w:textDirection w:val="btLr"/>
            <w:vAlign w:val="center"/>
          </w:tcPr>
          <w:p w:rsidR="00844251" w:rsidRPr="00E748AA" w:rsidRDefault="00844251" w:rsidP="004E7F57">
            <w:pPr>
              <w:ind w:left="113" w:right="113"/>
              <w:jc w:val="center"/>
              <w:rPr>
                <w:sz w:val="18"/>
                <w:szCs w:val="18"/>
              </w:rPr>
            </w:pPr>
            <w:r w:rsidRPr="00E748AA">
              <w:rPr>
                <w:rFonts w:ascii="Times New Roman" w:hAnsi="Times New Roman" w:cs="Times New Roman"/>
                <w:sz w:val="18"/>
                <w:szCs w:val="18"/>
              </w:rPr>
              <w:t>Anthropology (n = 8)</w:t>
            </w:r>
          </w:p>
        </w:tc>
        <w:tc>
          <w:tcPr>
            <w:tcW w:w="582" w:type="dxa"/>
            <w:textDirection w:val="btLr"/>
            <w:vAlign w:val="center"/>
          </w:tcPr>
          <w:p w:rsidR="00844251" w:rsidRPr="00E748AA" w:rsidRDefault="00844251" w:rsidP="004E7F57">
            <w:pPr>
              <w:ind w:left="113" w:right="113"/>
              <w:jc w:val="center"/>
              <w:rPr>
                <w:sz w:val="18"/>
                <w:szCs w:val="18"/>
              </w:rPr>
            </w:pPr>
            <w:r w:rsidRPr="00E748AA">
              <w:rPr>
                <w:rFonts w:ascii="Times New Roman" w:hAnsi="Times New Roman" w:cs="Times New Roman"/>
                <w:sz w:val="18"/>
                <w:szCs w:val="18"/>
              </w:rPr>
              <w:t>Biology ( n = 17)</w:t>
            </w:r>
          </w:p>
        </w:tc>
        <w:tc>
          <w:tcPr>
            <w:tcW w:w="633" w:type="dxa"/>
            <w:textDirection w:val="btLr"/>
            <w:vAlign w:val="center"/>
          </w:tcPr>
          <w:p w:rsidR="00844251" w:rsidRPr="00E748AA" w:rsidRDefault="00844251" w:rsidP="004E7F57">
            <w:pPr>
              <w:ind w:left="113" w:right="113"/>
              <w:jc w:val="center"/>
              <w:rPr>
                <w:sz w:val="18"/>
                <w:szCs w:val="18"/>
              </w:rPr>
            </w:pPr>
            <w:r w:rsidRPr="00E748AA">
              <w:rPr>
                <w:rFonts w:ascii="Times New Roman" w:hAnsi="Times New Roman" w:cs="Times New Roman"/>
                <w:sz w:val="18"/>
                <w:szCs w:val="18"/>
              </w:rPr>
              <w:t>Chemistry  (n = 15)</w:t>
            </w:r>
          </w:p>
        </w:tc>
        <w:tc>
          <w:tcPr>
            <w:tcW w:w="582" w:type="dxa"/>
            <w:textDirection w:val="btLr"/>
            <w:vAlign w:val="center"/>
          </w:tcPr>
          <w:p w:rsidR="00844251" w:rsidRPr="00E748AA" w:rsidRDefault="00844251" w:rsidP="004E7F57">
            <w:pPr>
              <w:ind w:left="113" w:right="113"/>
              <w:jc w:val="center"/>
              <w:rPr>
                <w:sz w:val="18"/>
                <w:szCs w:val="18"/>
              </w:rPr>
            </w:pPr>
            <w:r w:rsidRPr="00E748AA">
              <w:rPr>
                <w:rFonts w:ascii="Times New Roman" w:hAnsi="Times New Roman" w:cs="Times New Roman"/>
                <w:sz w:val="18"/>
                <w:szCs w:val="18"/>
              </w:rPr>
              <w:t>Civil Engineering (n = 10)</w:t>
            </w:r>
          </w:p>
        </w:tc>
        <w:tc>
          <w:tcPr>
            <w:tcW w:w="582" w:type="dxa"/>
            <w:textDirection w:val="btLr"/>
            <w:vAlign w:val="center"/>
          </w:tcPr>
          <w:p w:rsidR="00844251" w:rsidRPr="00E748AA" w:rsidRDefault="00844251" w:rsidP="004E7F57">
            <w:pPr>
              <w:ind w:left="113" w:right="113"/>
              <w:jc w:val="center"/>
              <w:rPr>
                <w:sz w:val="18"/>
                <w:szCs w:val="18"/>
              </w:rPr>
            </w:pPr>
            <w:r w:rsidRPr="00E748AA">
              <w:rPr>
                <w:rFonts w:ascii="Times New Roman" w:hAnsi="Times New Roman" w:cs="Times New Roman"/>
                <w:sz w:val="18"/>
                <w:szCs w:val="18"/>
              </w:rPr>
              <w:t>Computer Science (n = 11)</w:t>
            </w:r>
          </w:p>
        </w:tc>
        <w:tc>
          <w:tcPr>
            <w:tcW w:w="582" w:type="dxa"/>
            <w:textDirection w:val="btLr"/>
            <w:vAlign w:val="center"/>
          </w:tcPr>
          <w:p w:rsidR="00844251" w:rsidRPr="00E748AA" w:rsidRDefault="00844251" w:rsidP="004E7F57">
            <w:pPr>
              <w:ind w:left="113" w:right="113"/>
              <w:jc w:val="center"/>
              <w:rPr>
                <w:sz w:val="18"/>
                <w:szCs w:val="18"/>
              </w:rPr>
            </w:pPr>
            <w:r w:rsidRPr="00E748AA">
              <w:rPr>
                <w:rFonts w:ascii="Times New Roman" w:hAnsi="Times New Roman" w:cs="Times New Roman"/>
                <w:sz w:val="18"/>
                <w:szCs w:val="18"/>
              </w:rPr>
              <w:t>Electrical and Computer Science Engineering (n = 18)</w:t>
            </w:r>
          </w:p>
        </w:tc>
        <w:tc>
          <w:tcPr>
            <w:tcW w:w="582" w:type="dxa"/>
            <w:textDirection w:val="btLr"/>
            <w:vAlign w:val="center"/>
          </w:tcPr>
          <w:p w:rsidR="00844251" w:rsidRPr="00E748AA" w:rsidRDefault="00844251" w:rsidP="004E7F57">
            <w:pPr>
              <w:ind w:left="113" w:right="113"/>
              <w:jc w:val="center"/>
              <w:rPr>
                <w:sz w:val="18"/>
                <w:szCs w:val="18"/>
              </w:rPr>
            </w:pPr>
            <w:r w:rsidRPr="00E748AA">
              <w:rPr>
                <w:rFonts w:ascii="Times New Roman" w:hAnsi="Times New Roman" w:cs="Times New Roman"/>
                <w:sz w:val="18"/>
                <w:szCs w:val="18"/>
              </w:rPr>
              <w:t>Geosciences (n = 15)</w:t>
            </w:r>
          </w:p>
        </w:tc>
        <w:tc>
          <w:tcPr>
            <w:tcW w:w="633" w:type="dxa"/>
            <w:textDirection w:val="btLr"/>
            <w:vAlign w:val="center"/>
          </w:tcPr>
          <w:p w:rsidR="00844251" w:rsidRPr="00E748AA" w:rsidRDefault="00844251" w:rsidP="004E7F57">
            <w:pPr>
              <w:ind w:left="113" w:right="113"/>
              <w:jc w:val="center"/>
              <w:rPr>
                <w:sz w:val="18"/>
                <w:szCs w:val="18"/>
              </w:rPr>
            </w:pPr>
            <w:r w:rsidRPr="00E748AA">
              <w:rPr>
                <w:rFonts w:ascii="Times New Roman" w:hAnsi="Times New Roman" w:cs="Times New Roman"/>
                <w:sz w:val="18"/>
                <w:szCs w:val="18"/>
              </w:rPr>
              <w:t>Mechanical and Biomedical Engineering (n = 18)</w:t>
            </w:r>
          </w:p>
        </w:tc>
        <w:tc>
          <w:tcPr>
            <w:tcW w:w="582" w:type="dxa"/>
            <w:textDirection w:val="btLr"/>
            <w:vAlign w:val="center"/>
          </w:tcPr>
          <w:p w:rsidR="00844251" w:rsidRPr="00E748AA" w:rsidRDefault="00844251" w:rsidP="004E7F57">
            <w:pPr>
              <w:ind w:left="113" w:right="113"/>
              <w:jc w:val="center"/>
              <w:rPr>
                <w:sz w:val="18"/>
                <w:szCs w:val="18"/>
              </w:rPr>
            </w:pPr>
            <w:r w:rsidRPr="00E748AA">
              <w:rPr>
                <w:rFonts w:ascii="Times New Roman" w:hAnsi="Times New Roman" w:cs="Times New Roman"/>
                <w:sz w:val="18"/>
                <w:szCs w:val="18"/>
              </w:rPr>
              <w:t>Material Science and Engineering (n = 14)</w:t>
            </w:r>
          </w:p>
        </w:tc>
        <w:tc>
          <w:tcPr>
            <w:tcW w:w="582" w:type="dxa"/>
            <w:textDirection w:val="btLr"/>
            <w:vAlign w:val="center"/>
          </w:tcPr>
          <w:p w:rsidR="00844251" w:rsidRPr="00E748AA" w:rsidRDefault="00844251" w:rsidP="004E7F57">
            <w:pPr>
              <w:ind w:left="113" w:right="113"/>
              <w:jc w:val="center"/>
              <w:rPr>
                <w:sz w:val="18"/>
                <w:szCs w:val="18"/>
              </w:rPr>
            </w:pPr>
            <w:r w:rsidRPr="00E748AA">
              <w:rPr>
                <w:rFonts w:ascii="Times New Roman" w:hAnsi="Times New Roman" w:cs="Times New Roman"/>
                <w:sz w:val="18"/>
                <w:szCs w:val="18"/>
              </w:rPr>
              <w:t>Math (n = 23)</w:t>
            </w:r>
          </w:p>
        </w:tc>
        <w:tc>
          <w:tcPr>
            <w:tcW w:w="582" w:type="dxa"/>
            <w:textDirection w:val="btLr"/>
            <w:vAlign w:val="center"/>
          </w:tcPr>
          <w:p w:rsidR="00844251" w:rsidRPr="00E748AA" w:rsidRDefault="00844251" w:rsidP="004E7F57">
            <w:pPr>
              <w:ind w:left="113" w:right="113"/>
              <w:jc w:val="center"/>
              <w:rPr>
                <w:sz w:val="18"/>
                <w:szCs w:val="18"/>
              </w:rPr>
            </w:pPr>
            <w:r w:rsidRPr="00E748AA">
              <w:rPr>
                <w:rFonts w:ascii="Times New Roman" w:hAnsi="Times New Roman" w:cs="Times New Roman"/>
                <w:sz w:val="18"/>
                <w:szCs w:val="18"/>
              </w:rPr>
              <w:t>Physics  (n= 12)</w:t>
            </w:r>
          </w:p>
        </w:tc>
        <w:tc>
          <w:tcPr>
            <w:tcW w:w="582" w:type="dxa"/>
            <w:textDirection w:val="btLr"/>
            <w:vAlign w:val="center"/>
          </w:tcPr>
          <w:p w:rsidR="00844251" w:rsidRPr="00E748AA" w:rsidRDefault="00844251" w:rsidP="004E7F57">
            <w:pPr>
              <w:ind w:left="113" w:right="113"/>
              <w:jc w:val="center"/>
              <w:rPr>
                <w:sz w:val="18"/>
                <w:szCs w:val="18"/>
              </w:rPr>
            </w:pPr>
            <w:r w:rsidRPr="00E748AA">
              <w:rPr>
                <w:rFonts w:ascii="Times New Roman" w:hAnsi="Times New Roman" w:cs="Times New Roman"/>
                <w:sz w:val="18"/>
                <w:szCs w:val="18"/>
              </w:rPr>
              <w:t>Psychology  (n = 11)</w:t>
            </w:r>
          </w:p>
        </w:tc>
        <w:tc>
          <w:tcPr>
            <w:tcW w:w="582" w:type="dxa"/>
            <w:textDirection w:val="btLr"/>
            <w:vAlign w:val="center"/>
          </w:tcPr>
          <w:p w:rsidR="00844251" w:rsidRPr="007F7F4C" w:rsidRDefault="00844251" w:rsidP="004E7F5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F7F4C">
              <w:rPr>
                <w:rFonts w:ascii="Times New Roman" w:hAnsi="Times New Roman" w:cs="Times New Roman"/>
                <w:b/>
                <w:sz w:val="18"/>
                <w:szCs w:val="18"/>
              </w:rPr>
              <w:t>STEM Aggregate (n = 169)</w:t>
            </w:r>
          </w:p>
        </w:tc>
      </w:tr>
      <w:tr w:rsidR="004E7F57" w:rsidRPr="007F7F4C" w:rsidTr="004E7F57">
        <w:tc>
          <w:tcPr>
            <w:tcW w:w="1570" w:type="dxa"/>
            <w:vAlign w:val="center"/>
          </w:tcPr>
          <w:p w:rsidR="004E7F57" w:rsidRPr="00E748AA" w:rsidRDefault="004E7F57" w:rsidP="004E7F5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748AA">
              <w:rPr>
                <w:rFonts w:ascii="Times New Roman" w:hAnsi="Times New Roman" w:cs="Times New Roman"/>
                <w:sz w:val="18"/>
                <w:szCs w:val="18"/>
              </w:rPr>
              <w:t>Expands on Current Practices</w:t>
            </w:r>
          </w:p>
        </w:tc>
        <w:tc>
          <w:tcPr>
            <w:tcW w:w="581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88%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79%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80%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82%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78%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79%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79%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77%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78%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58%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18%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70%</w:t>
            </w:r>
          </w:p>
        </w:tc>
      </w:tr>
      <w:tr w:rsidR="004E7F57" w:rsidRPr="007F7F4C" w:rsidTr="004E7F57">
        <w:tc>
          <w:tcPr>
            <w:tcW w:w="1570" w:type="dxa"/>
            <w:vAlign w:val="center"/>
          </w:tcPr>
          <w:p w:rsidR="004E7F57" w:rsidRPr="00E748AA" w:rsidRDefault="004E7F57" w:rsidP="004E7F5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748AA">
              <w:rPr>
                <w:rFonts w:ascii="Times New Roman" w:hAnsi="Times New Roman" w:cs="Times New Roman"/>
                <w:sz w:val="18"/>
                <w:szCs w:val="18"/>
              </w:rPr>
              <w:t xml:space="preserve">Encourages Collaboration &amp; Shared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Objectives</w:t>
            </w:r>
          </w:p>
        </w:tc>
        <w:tc>
          <w:tcPr>
            <w:tcW w:w="581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25%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81%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79%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55%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56%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79%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86%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77%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94%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83%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36%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70%</w:t>
            </w:r>
          </w:p>
        </w:tc>
      </w:tr>
      <w:tr w:rsidR="004E7F57" w:rsidRPr="007F7F4C" w:rsidTr="004E7F57">
        <w:tc>
          <w:tcPr>
            <w:tcW w:w="1570" w:type="dxa"/>
            <w:vAlign w:val="center"/>
          </w:tcPr>
          <w:p w:rsidR="004E7F57" w:rsidRPr="00E748AA" w:rsidRDefault="004E7F57" w:rsidP="004E7F5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748AA">
              <w:rPr>
                <w:rFonts w:ascii="Times New Roman" w:hAnsi="Times New Roman" w:cs="Times New Roman"/>
                <w:sz w:val="18"/>
                <w:szCs w:val="18"/>
              </w:rPr>
              <w:t>Improves Teaching &amp; Assessment</w:t>
            </w:r>
          </w:p>
        </w:tc>
        <w:tc>
          <w:tcPr>
            <w:tcW w:w="581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63%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88%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64%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73%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67%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86%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86%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64%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78%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83%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9%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69%</w:t>
            </w:r>
          </w:p>
        </w:tc>
      </w:tr>
      <w:tr w:rsidR="004E7F57" w:rsidRPr="007F7F4C" w:rsidTr="004E7F57">
        <w:tc>
          <w:tcPr>
            <w:tcW w:w="1570" w:type="dxa"/>
            <w:vAlign w:val="center"/>
          </w:tcPr>
          <w:p w:rsidR="004E7F57" w:rsidRPr="00E748AA" w:rsidRDefault="004E7F57" w:rsidP="004E7F5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Aligns with Existing Resources</w:t>
            </w:r>
          </w:p>
        </w:tc>
        <w:tc>
          <w:tcPr>
            <w:tcW w:w="581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13%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63%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71%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27%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61%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64%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100%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68%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72%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91%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64%</w:t>
            </w:r>
          </w:p>
        </w:tc>
      </w:tr>
      <w:tr w:rsidR="004E7F57" w:rsidRPr="007F7F4C" w:rsidTr="004E7F57">
        <w:tc>
          <w:tcPr>
            <w:tcW w:w="1570" w:type="dxa"/>
            <w:vAlign w:val="center"/>
          </w:tcPr>
          <w:p w:rsidR="004E7F57" w:rsidRPr="00E748AA" w:rsidRDefault="004E7F57" w:rsidP="004E7F5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748AA">
              <w:rPr>
                <w:rFonts w:ascii="Times New Roman" w:hAnsi="Times New Roman" w:cs="Times New Roman"/>
                <w:sz w:val="18"/>
                <w:szCs w:val="18"/>
              </w:rPr>
              <w:t>Provides Flexibility &amp; Encourages Exploration</w:t>
            </w:r>
          </w:p>
        </w:tc>
        <w:tc>
          <w:tcPr>
            <w:tcW w:w="581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25%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69%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100%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45%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61%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71%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64%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45%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56%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75%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45%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61%</w:t>
            </w:r>
          </w:p>
        </w:tc>
      </w:tr>
      <w:tr w:rsidR="004E7F57" w:rsidRPr="007F7F4C" w:rsidTr="004E7F57">
        <w:tc>
          <w:tcPr>
            <w:tcW w:w="1570" w:type="dxa"/>
            <w:vAlign w:val="center"/>
          </w:tcPr>
          <w:p w:rsidR="004E7F57" w:rsidRPr="00E748AA" w:rsidRDefault="004E7F57" w:rsidP="004E7F5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748A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Improves Student &amp; Department Outcomes</w:t>
            </w:r>
          </w:p>
        </w:tc>
        <w:tc>
          <w:tcPr>
            <w:tcW w:w="581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75%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69%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93%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55%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61%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43%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23%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67%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51%</w:t>
            </w:r>
          </w:p>
        </w:tc>
      </w:tr>
      <w:tr w:rsidR="004E7F57" w:rsidRPr="007F7F4C" w:rsidTr="004E7F57">
        <w:tc>
          <w:tcPr>
            <w:tcW w:w="1570" w:type="dxa"/>
            <w:vAlign w:val="center"/>
          </w:tcPr>
          <w:p w:rsidR="004E7F57" w:rsidRPr="00E748AA" w:rsidRDefault="004E7F57" w:rsidP="004E7F5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748AA">
              <w:rPr>
                <w:rFonts w:ascii="Times New Roman" w:hAnsi="Times New Roman" w:cs="Times New Roman"/>
                <w:sz w:val="18"/>
                <w:szCs w:val="18"/>
              </w:rPr>
              <w:t>Promotes Student Engagement &amp; Faculty Student Interactions</w:t>
            </w:r>
          </w:p>
        </w:tc>
        <w:tc>
          <w:tcPr>
            <w:tcW w:w="581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25%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69%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27%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56%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50%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71%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64%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44%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67%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9%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51%</w:t>
            </w:r>
          </w:p>
        </w:tc>
      </w:tr>
      <w:tr w:rsidR="004E7F57" w:rsidRPr="007F7F4C" w:rsidTr="004E7F57">
        <w:tc>
          <w:tcPr>
            <w:tcW w:w="1570" w:type="dxa"/>
            <w:vAlign w:val="center"/>
          </w:tcPr>
          <w:p w:rsidR="004E7F57" w:rsidRPr="00E748AA" w:rsidRDefault="004E7F57" w:rsidP="004E7F5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748AA">
              <w:rPr>
                <w:rFonts w:ascii="Times New Roman" w:hAnsi="Times New Roman" w:cs="Times New Roman"/>
                <w:sz w:val="18"/>
                <w:szCs w:val="18"/>
              </w:rPr>
              <w:t>Aligns with Faculty Desire for Student Success</w:t>
            </w:r>
          </w:p>
        </w:tc>
        <w:tc>
          <w:tcPr>
            <w:tcW w:w="581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75%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69%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57%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40%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18%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43%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43%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36%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33%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33%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36%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38%</w:t>
            </w:r>
          </w:p>
        </w:tc>
      </w:tr>
      <w:tr w:rsidR="004E7F57" w:rsidRPr="007F7F4C" w:rsidTr="004E7F57">
        <w:tc>
          <w:tcPr>
            <w:tcW w:w="1570" w:type="dxa"/>
            <w:vAlign w:val="center"/>
          </w:tcPr>
          <w:p w:rsidR="004E7F57" w:rsidRPr="00E748AA" w:rsidRDefault="004E7F57" w:rsidP="004E7F5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748AA">
              <w:rPr>
                <w:rFonts w:ascii="Times New Roman" w:hAnsi="Times New Roman" w:cs="Times New Roman"/>
                <w:sz w:val="18"/>
                <w:szCs w:val="18"/>
              </w:rPr>
              <w:t>Develops Stronger Students/Graduates</w:t>
            </w:r>
          </w:p>
        </w:tc>
        <w:tc>
          <w:tcPr>
            <w:tcW w:w="581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38%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38%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21%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40%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45%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39%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57%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29%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32%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33%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8%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9%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33%</w:t>
            </w:r>
          </w:p>
        </w:tc>
      </w:tr>
      <w:tr w:rsidR="004E7F57" w:rsidRPr="007F7F4C" w:rsidTr="004E7F57">
        <w:tc>
          <w:tcPr>
            <w:tcW w:w="1570" w:type="dxa"/>
            <w:vAlign w:val="center"/>
          </w:tcPr>
          <w:p w:rsidR="004E7F57" w:rsidRPr="00E748AA" w:rsidRDefault="004E7F57" w:rsidP="004E7F5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748AA">
              <w:rPr>
                <w:rFonts w:ascii="Times New Roman" w:hAnsi="Times New Roman" w:cs="Times New Roman"/>
                <w:sz w:val="18"/>
                <w:szCs w:val="18"/>
              </w:rPr>
              <w:t>Institutional/Departmental Support</w:t>
            </w:r>
          </w:p>
        </w:tc>
        <w:tc>
          <w:tcPr>
            <w:tcW w:w="581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38%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25%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29%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36%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22%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21%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36%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18%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39%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33%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55%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30%</w:t>
            </w:r>
          </w:p>
        </w:tc>
      </w:tr>
      <w:tr w:rsidR="004E7F57" w:rsidRPr="007F7F4C" w:rsidTr="004E7F57">
        <w:tc>
          <w:tcPr>
            <w:tcW w:w="1570" w:type="dxa"/>
            <w:vAlign w:val="center"/>
          </w:tcPr>
          <w:p w:rsidR="004E7F57" w:rsidRPr="00E748AA" w:rsidRDefault="004E7F57" w:rsidP="004E7F5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Encourages Professional Development</w:t>
            </w:r>
          </w:p>
        </w:tc>
        <w:tc>
          <w:tcPr>
            <w:tcW w:w="581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25%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25%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36%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9%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22%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29%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29%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14%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28%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17%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55%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25%</w:t>
            </w:r>
          </w:p>
        </w:tc>
      </w:tr>
      <w:tr w:rsidR="004E7F57" w:rsidRPr="007F7F4C" w:rsidTr="004E7F57">
        <w:tc>
          <w:tcPr>
            <w:tcW w:w="1570" w:type="dxa"/>
            <w:vAlign w:val="center"/>
          </w:tcPr>
          <w:p w:rsidR="004E7F57" w:rsidRPr="00E748AA" w:rsidRDefault="004E7F57" w:rsidP="004E7F5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748AA">
              <w:rPr>
                <w:rFonts w:ascii="Times New Roman" w:hAnsi="Times New Roman" w:cs="Times New Roman"/>
                <w:sz w:val="18"/>
                <w:szCs w:val="18"/>
              </w:rPr>
              <w:t>Enhances Teaching Satisfaction</w:t>
            </w:r>
          </w:p>
        </w:tc>
        <w:tc>
          <w:tcPr>
            <w:tcW w:w="581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19%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21%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9%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22%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21%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36%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33%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17%</w:t>
            </w:r>
          </w:p>
        </w:tc>
      </w:tr>
      <w:tr w:rsidR="004E7F57" w:rsidRPr="007F7F4C" w:rsidTr="004E7F57">
        <w:tc>
          <w:tcPr>
            <w:tcW w:w="1570" w:type="dxa"/>
            <w:vAlign w:val="center"/>
          </w:tcPr>
          <w:p w:rsidR="004E7F57" w:rsidRPr="00E748AA" w:rsidRDefault="004E7F57" w:rsidP="004E7F5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748AA">
              <w:rPr>
                <w:rFonts w:ascii="Times New Roman" w:hAnsi="Times New Roman" w:cs="Times New Roman"/>
                <w:sz w:val="18"/>
                <w:szCs w:val="18"/>
              </w:rPr>
              <w:t>Improved Individual &amp; Institutional Reputation</w:t>
            </w:r>
          </w:p>
        </w:tc>
        <w:tc>
          <w:tcPr>
            <w:tcW w:w="581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13%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19%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21%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27%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29%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29%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23%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17%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17%</w:t>
            </w:r>
          </w:p>
        </w:tc>
      </w:tr>
      <w:tr w:rsidR="00D730ED" w:rsidRPr="007F7F4C" w:rsidTr="004E7F57">
        <w:tc>
          <w:tcPr>
            <w:tcW w:w="1570" w:type="dxa"/>
            <w:vAlign w:val="center"/>
          </w:tcPr>
          <w:p w:rsidR="00D730ED" w:rsidRPr="00E748AA" w:rsidRDefault="00D730ED" w:rsidP="00D730ED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748AA">
              <w:rPr>
                <w:rFonts w:ascii="Times New Roman" w:hAnsi="Times New Roman" w:cs="Times New Roman"/>
                <w:sz w:val="18"/>
                <w:szCs w:val="18"/>
              </w:rPr>
              <w:t>Builds Common Tools &amp; Resources</w:t>
            </w:r>
          </w:p>
        </w:tc>
        <w:tc>
          <w:tcPr>
            <w:tcW w:w="581" w:type="dxa"/>
            <w:vAlign w:val="center"/>
          </w:tcPr>
          <w:p w:rsidR="00D730ED" w:rsidRPr="00844251" w:rsidRDefault="00D730ED" w:rsidP="00D730E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582" w:type="dxa"/>
            <w:vAlign w:val="center"/>
          </w:tcPr>
          <w:p w:rsidR="00D730ED" w:rsidRPr="00844251" w:rsidRDefault="00D730ED" w:rsidP="00D730E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38%</w:t>
            </w:r>
          </w:p>
        </w:tc>
        <w:tc>
          <w:tcPr>
            <w:tcW w:w="633" w:type="dxa"/>
            <w:vAlign w:val="center"/>
          </w:tcPr>
          <w:p w:rsidR="00D730ED" w:rsidRPr="00844251" w:rsidRDefault="00D730ED" w:rsidP="00D730E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43%</w:t>
            </w:r>
          </w:p>
        </w:tc>
        <w:tc>
          <w:tcPr>
            <w:tcW w:w="582" w:type="dxa"/>
            <w:vAlign w:val="center"/>
          </w:tcPr>
          <w:p w:rsidR="00D730ED" w:rsidRPr="00844251" w:rsidRDefault="00D730ED" w:rsidP="00D730E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582" w:type="dxa"/>
            <w:vAlign w:val="center"/>
          </w:tcPr>
          <w:p w:rsidR="00D730ED" w:rsidRPr="00844251" w:rsidRDefault="00D730ED" w:rsidP="00D730E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9%</w:t>
            </w:r>
          </w:p>
        </w:tc>
        <w:tc>
          <w:tcPr>
            <w:tcW w:w="582" w:type="dxa"/>
            <w:vAlign w:val="center"/>
          </w:tcPr>
          <w:p w:rsidR="00D730ED" w:rsidRPr="00844251" w:rsidRDefault="00D730ED" w:rsidP="00D730E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6%</w:t>
            </w:r>
          </w:p>
        </w:tc>
        <w:tc>
          <w:tcPr>
            <w:tcW w:w="582" w:type="dxa"/>
            <w:vAlign w:val="center"/>
          </w:tcPr>
          <w:p w:rsidR="00D730ED" w:rsidRPr="00844251" w:rsidRDefault="00D730ED" w:rsidP="00D730E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633" w:type="dxa"/>
            <w:vAlign w:val="center"/>
          </w:tcPr>
          <w:p w:rsidR="00D730ED" w:rsidRPr="00844251" w:rsidRDefault="00D730ED" w:rsidP="00D730E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582" w:type="dxa"/>
            <w:vAlign w:val="center"/>
          </w:tcPr>
          <w:p w:rsidR="00D730ED" w:rsidRPr="00844251" w:rsidRDefault="00D730ED" w:rsidP="00D730E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5%</w:t>
            </w:r>
          </w:p>
        </w:tc>
        <w:tc>
          <w:tcPr>
            <w:tcW w:w="582" w:type="dxa"/>
            <w:vAlign w:val="center"/>
          </w:tcPr>
          <w:p w:rsidR="00D730ED" w:rsidRPr="00844251" w:rsidRDefault="00D730ED" w:rsidP="00D730E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28%</w:t>
            </w:r>
          </w:p>
        </w:tc>
        <w:tc>
          <w:tcPr>
            <w:tcW w:w="582" w:type="dxa"/>
            <w:vAlign w:val="center"/>
          </w:tcPr>
          <w:p w:rsidR="00D730ED" w:rsidRPr="00844251" w:rsidRDefault="00D730ED" w:rsidP="00D730E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582" w:type="dxa"/>
            <w:vAlign w:val="center"/>
          </w:tcPr>
          <w:p w:rsidR="00D730ED" w:rsidRPr="00844251" w:rsidRDefault="00D730ED" w:rsidP="00D730E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18%</w:t>
            </w:r>
          </w:p>
        </w:tc>
        <w:tc>
          <w:tcPr>
            <w:tcW w:w="582" w:type="dxa"/>
            <w:vAlign w:val="center"/>
          </w:tcPr>
          <w:p w:rsidR="00D730ED" w:rsidRPr="00844251" w:rsidRDefault="00D730ED" w:rsidP="00D730E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13%</w:t>
            </w:r>
          </w:p>
        </w:tc>
      </w:tr>
      <w:tr w:rsidR="004E7F57" w:rsidRPr="007F7F4C" w:rsidTr="004E7F57">
        <w:tc>
          <w:tcPr>
            <w:tcW w:w="1570" w:type="dxa"/>
            <w:vAlign w:val="center"/>
          </w:tcPr>
          <w:p w:rsidR="004E7F57" w:rsidRPr="00E748AA" w:rsidRDefault="004E7F57" w:rsidP="004E7F5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748AA">
              <w:rPr>
                <w:rFonts w:ascii="Times New Roman" w:hAnsi="Times New Roman" w:cs="Times New Roman"/>
                <w:sz w:val="18"/>
                <w:szCs w:val="18"/>
              </w:rPr>
              <w:t>Increased Research Opportunities</w:t>
            </w:r>
          </w:p>
        </w:tc>
        <w:tc>
          <w:tcPr>
            <w:tcW w:w="581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19%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14%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9%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0%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29%</w:t>
            </w:r>
          </w:p>
        </w:tc>
        <w:tc>
          <w:tcPr>
            <w:tcW w:w="633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14%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18%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6%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8%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i/>
                <w:sz w:val="16"/>
                <w:szCs w:val="16"/>
              </w:rPr>
              <w:t>9%</w:t>
            </w:r>
          </w:p>
        </w:tc>
        <w:tc>
          <w:tcPr>
            <w:tcW w:w="582" w:type="dxa"/>
            <w:vAlign w:val="center"/>
          </w:tcPr>
          <w:p w:rsidR="004E7F57" w:rsidRPr="00844251" w:rsidRDefault="004E7F57" w:rsidP="004E7F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25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12%</w:t>
            </w:r>
          </w:p>
        </w:tc>
      </w:tr>
    </w:tbl>
    <w:p w:rsidR="004E7F57" w:rsidRDefault="004E7F57" w:rsidP="00D730ED"/>
    <w:sectPr w:rsidR="004E7F57" w:rsidSect="00395C9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8E1" w:rsidRDefault="00F768E1">
      <w:pPr>
        <w:spacing w:after="0" w:line="240" w:lineRule="auto"/>
      </w:pPr>
      <w:r>
        <w:separator/>
      </w:r>
    </w:p>
  </w:endnote>
  <w:endnote w:type="continuationSeparator" w:id="0">
    <w:p w:rsidR="00F768E1" w:rsidRDefault="00F76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3721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4E7F57" w:rsidRPr="009874E0" w:rsidRDefault="00395C96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874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E7F57" w:rsidRPr="009874E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874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13A92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874E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4E7F57" w:rsidRDefault="004E7F5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8E1" w:rsidRDefault="00F768E1">
      <w:pPr>
        <w:spacing w:after="0" w:line="240" w:lineRule="auto"/>
      </w:pPr>
      <w:r>
        <w:separator/>
      </w:r>
    </w:p>
  </w:footnote>
  <w:footnote w:type="continuationSeparator" w:id="0">
    <w:p w:rsidR="00F768E1" w:rsidRDefault="00F76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7AC"/>
    <w:multiLevelType w:val="multilevel"/>
    <w:tmpl w:val="766CABAA"/>
    <w:lvl w:ilvl="0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</w:abstractNum>
  <w:abstractNum w:abstractNumId="1">
    <w:nsid w:val="13C8148D"/>
    <w:multiLevelType w:val="hybridMultilevel"/>
    <w:tmpl w:val="B6347596"/>
    <w:lvl w:ilvl="0" w:tplc="38F225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16918"/>
    <w:multiLevelType w:val="hybridMultilevel"/>
    <w:tmpl w:val="29061D1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A6E22F9"/>
    <w:multiLevelType w:val="hybridMultilevel"/>
    <w:tmpl w:val="461400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6467F"/>
    <w:multiLevelType w:val="hybridMultilevel"/>
    <w:tmpl w:val="EAB267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A448EB"/>
    <w:multiLevelType w:val="hybridMultilevel"/>
    <w:tmpl w:val="4DCE3E6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BF371B6"/>
    <w:multiLevelType w:val="hybridMultilevel"/>
    <w:tmpl w:val="48DC9D98"/>
    <w:lvl w:ilvl="0" w:tplc="3C305E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46F7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607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B8A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52C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7E33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CA4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980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C0A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9165BAC"/>
    <w:multiLevelType w:val="hybridMultilevel"/>
    <w:tmpl w:val="58482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C290880"/>
    <w:multiLevelType w:val="hybridMultilevel"/>
    <w:tmpl w:val="5FA0D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0"/>
  </w:docVars>
  <w:rsids>
    <w:rsidRoot w:val="00844251"/>
    <w:rsid w:val="001E17FA"/>
    <w:rsid w:val="003123CA"/>
    <w:rsid w:val="00395C96"/>
    <w:rsid w:val="004E7F57"/>
    <w:rsid w:val="005512C0"/>
    <w:rsid w:val="00844251"/>
    <w:rsid w:val="009172EC"/>
    <w:rsid w:val="00BE5DEE"/>
    <w:rsid w:val="00C13A92"/>
    <w:rsid w:val="00D730ED"/>
    <w:rsid w:val="00DD6001"/>
    <w:rsid w:val="00F768E1"/>
    <w:rsid w:val="00FE4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251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8442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2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rsid w:val="00844251"/>
    <w:pPr>
      <w:spacing w:after="0" w:line="240" w:lineRule="auto"/>
    </w:pPr>
    <w:rPr>
      <w:rFonts w:ascii="Arial" w:eastAsia="Arial" w:hAnsi="Arial" w:cs="Arial"/>
      <w:color w:val="00000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4251"/>
    <w:rPr>
      <w:rFonts w:ascii="Arial" w:eastAsia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44251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2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4251"/>
    <w:pPr>
      <w:ind w:left="720"/>
      <w:contextualSpacing/>
    </w:pPr>
  </w:style>
  <w:style w:type="paragraph" w:customStyle="1" w:styleId="Normal1">
    <w:name w:val="Normal1"/>
    <w:rsid w:val="00844251"/>
    <w:pPr>
      <w:spacing w:after="0" w:line="276" w:lineRule="auto"/>
    </w:pPr>
    <w:rPr>
      <w:rFonts w:ascii="Arial" w:eastAsia="Arial" w:hAnsi="Arial" w:cs="Arial"/>
      <w:color w:val="000000"/>
      <w:szCs w:val="24"/>
    </w:rPr>
  </w:style>
  <w:style w:type="character" w:customStyle="1" w:styleId="apple-converted-space">
    <w:name w:val="apple-converted-space"/>
    <w:basedOn w:val="DefaultParagraphFont"/>
    <w:rsid w:val="00844251"/>
  </w:style>
  <w:style w:type="character" w:styleId="Hyperlink">
    <w:name w:val="Hyperlink"/>
    <w:basedOn w:val="DefaultParagraphFont"/>
    <w:uiPriority w:val="99"/>
    <w:unhideWhenUsed/>
    <w:rsid w:val="00844251"/>
    <w:rPr>
      <w:color w:val="0563C1" w:themeColor="hyperlink"/>
      <w:u w:val="single"/>
    </w:rPr>
  </w:style>
  <w:style w:type="character" w:customStyle="1" w:styleId="slug-doi">
    <w:name w:val="slug-doi"/>
    <w:basedOn w:val="DefaultParagraphFont"/>
    <w:rsid w:val="00844251"/>
  </w:style>
  <w:style w:type="table" w:styleId="TableGrid">
    <w:name w:val="Table Grid"/>
    <w:basedOn w:val="TableNormal"/>
    <w:uiPriority w:val="59"/>
    <w:rsid w:val="00844251"/>
    <w:pPr>
      <w:spacing w:after="0" w:line="240" w:lineRule="auto"/>
    </w:pPr>
    <w:rPr>
      <w:rFonts w:ascii="Arial" w:eastAsia="Arial" w:hAnsi="Arial" w:cs="Arial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4251"/>
    <w:pPr>
      <w:spacing w:after="200"/>
    </w:pPr>
    <w:rPr>
      <w:rFonts w:asciiTheme="minorHAnsi" w:eastAsiaTheme="minorHAnsi" w:hAnsiTheme="minorHAnsi" w:cstheme="minorBidi"/>
      <w:b/>
      <w:bCs/>
      <w:color w:val="auto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4251"/>
    <w:rPr>
      <w:rFonts w:ascii="Arial" w:eastAsia="Arial" w:hAnsi="Arial" w:cs="Arial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844251"/>
    <w:pPr>
      <w:spacing w:after="0" w:line="240" w:lineRule="auto"/>
    </w:pPr>
  </w:style>
  <w:style w:type="character" w:customStyle="1" w:styleId="art">
    <w:name w:val="art"/>
    <w:basedOn w:val="DefaultParagraphFont"/>
    <w:rsid w:val="00844251"/>
  </w:style>
  <w:style w:type="character" w:customStyle="1" w:styleId="itemtype">
    <w:name w:val="itemtype"/>
    <w:basedOn w:val="DefaultParagraphFont"/>
    <w:rsid w:val="00844251"/>
  </w:style>
  <w:style w:type="character" w:customStyle="1" w:styleId="peer-review">
    <w:name w:val="peer-review"/>
    <w:basedOn w:val="DefaultParagraphFont"/>
    <w:rsid w:val="00844251"/>
  </w:style>
  <w:style w:type="paragraph" w:styleId="Header">
    <w:name w:val="header"/>
    <w:basedOn w:val="Normal"/>
    <w:link w:val="HeaderChar"/>
    <w:uiPriority w:val="99"/>
    <w:unhideWhenUsed/>
    <w:rsid w:val="00844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251"/>
  </w:style>
  <w:style w:type="paragraph" w:styleId="Footer">
    <w:name w:val="footer"/>
    <w:basedOn w:val="Normal"/>
    <w:link w:val="FooterChar"/>
    <w:uiPriority w:val="99"/>
    <w:unhideWhenUsed/>
    <w:rsid w:val="00844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2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3001</Characters>
  <Application>Microsoft Office Word</Application>
  <DocSecurity>0</DocSecurity>
  <Lines>600</Lines>
  <Paragraphs>621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Boise State University</Company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Brittnee Earl</dc:creator>
  <cp:keywords/>
  <dc:description/>
  <cp:lastModifiedBy>EDABO-ABO</cp:lastModifiedBy>
  <cp:revision>3</cp:revision>
  <dcterms:created xsi:type="dcterms:W3CDTF">2017-01-26T18:46:00Z</dcterms:created>
  <dcterms:modified xsi:type="dcterms:W3CDTF">2017-04-04T12:00:00Z</dcterms:modified>
</cp:coreProperties>
</file>