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CB9865" w14:textId="412BD7AA" w:rsidR="00C14778" w:rsidRDefault="00C14778" w:rsidP="00C14778">
      <w:pPr>
        <w:spacing w:after="0" w:line="240" w:lineRule="auto"/>
        <w:jc w:val="center"/>
        <w:rPr>
          <w:rFonts w:ascii="Times New Roman" w:hAnsi="Times New Roman" w:cs="Times New Roman"/>
          <w:sz w:val="24"/>
          <w:szCs w:val="24"/>
        </w:rPr>
      </w:pPr>
      <w:r w:rsidRPr="00C14778">
        <w:rPr>
          <w:rFonts w:ascii="Times New Roman" w:hAnsi="Times New Roman" w:cs="Times New Roman"/>
          <w:sz w:val="24"/>
          <w:szCs w:val="24"/>
        </w:rPr>
        <w:t>Multiple-true-false questions reveal more thoroughly the complexity of student thinking than multiple-choice questions: A Bayesian item response model comparison</w:t>
      </w:r>
    </w:p>
    <w:p w14:paraId="21A241F2" w14:textId="77777777" w:rsidR="00C14778" w:rsidRDefault="00C14778" w:rsidP="00C14778">
      <w:pPr>
        <w:spacing w:after="0" w:line="240" w:lineRule="auto"/>
        <w:jc w:val="center"/>
        <w:rPr>
          <w:rFonts w:ascii="Times New Roman" w:hAnsi="Times New Roman" w:cs="Times New Roman"/>
          <w:sz w:val="24"/>
          <w:szCs w:val="24"/>
        </w:rPr>
      </w:pPr>
    </w:p>
    <w:p w14:paraId="04DEAF2F" w14:textId="49FD59D7" w:rsidR="00C14778" w:rsidRDefault="00C14778" w:rsidP="00C14778">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sz w:val="24"/>
          <w:szCs w:val="24"/>
        </w:rPr>
        <w:t>Brassil</w:t>
      </w:r>
      <w:proofErr w:type="spellEnd"/>
      <w:r>
        <w:rPr>
          <w:rFonts w:ascii="Times New Roman" w:hAnsi="Times New Roman" w:cs="Times New Roman"/>
          <w:sz w:val="24"/>
          <w:szCs w:val="24"/>
        </w:rPr>
        <w:t xml:space="preserve"> CE, Couch BA</w:t>
      </w:r>
    </w:p>
    <w:p w14:paraId="28B4F51B" w14:textId="77777777" w:rsidR="00C14778" w:rsidRDefault="00C14778" w:rsidP="00C14778">
      <w:pPr>
        <w:spacing w:after="0" w:line="240" w:lineRule="auto"/>
        <w:rPr>
          <w:rFonts w:ascii="Times New Roman" w:hAnsi="Times New Roman" w:cs="Times New Roman"/>
          <w:b/>
          <w:sz w:val="24"/>
          <w:szCs w:val="24"/>
        </w:rPr>
      </w:pPr>
    </w:p>
    <w:p w14:paraId="0EBA4A99" w14:textId="6D37D2EB" w:rsidR="00D128FB" w:rsidRDefault="006F50E7" w:rsidP="00C14778">
      <w:pPr>
        <w:spacing w:after="0" w:line="240" w:lineRule="auto"/>
        <w:rPr>
          <w:rFonts w:ascii="Times New Roman" w:hAnsi="Times New Roman" w:cs="Times New Roman"/>
          <w:b/>
          <w:sz w:val="24"/>
          <w:szCs w:val="24"/>
        </w:rPr>
      </w:pPr>
      <w:r>
        <w:rPr>
          <w:rFonts w:ascii="Times New Roman" w:hAnsi="Times New Roman" w:cs="Times New Roman"/>
          <w:b/>
          <w:sz w:val="24"/>
          <w:szCs w:val="24"/>
        </w:rPr>
        <w:t>Additional file 1</w:t>
      </w:r>
    </w:p>
    <w:p w14:paraId="1699A454" w14:textId="77777777" w:rsidR="00062265" w:rsidRPr="00C14778" w:rsidRDefault="00062265" w:rsidP="00D128FB">
      <w:pPr>
        <w:spacing w:after="0" w:line="240" w:lineRule="auto"/>
        <w:rPr>
          <w:rFonts w:ascii="Times New Roman" w:hAnsi="Times New Roman" w:cs="Times New Roman"/>
          <w:b/>
          <w:sz w:val="24"/>
          <w:szCs w:val="24"/>
        </w:rPr>
      </w:pPr>
    </w:p>
    <w:tbl>
      <w:tblPr>
        <w:tblStyle w:val="TableGrid"/>
        <w:tblW w:w="0" w:type="auto"/>
        <w:tblLayout w:type="fixed"/>
        <w:tblLook w:val="04A0" w:firstRow="1" w:lastRow="0" w:firstColumn="1" w:lastColumn="0" w:noHBand="0" w:noVBand="1"/>
      </w:tblPr>
      <w:tblGrid>
        <w:gridCol w:w="5868"/>
        <w:gridCol w:w="990"/>
        <w:gridCol w:w="900"/>
      </w:tblGrid>
      <w:tr w:rsidR="000B1AC9" w:rsidRPr="00DF775E" w14:paraId="0C7F72FE" w14:textId="77777777" w:rsidTr="00C74FC7">
        <w:tc>
          <w:tcPr>
            <w:tcW w:w="7758" w:type="dxa"/>
            <w:gridSpan w:val="3"/>
            <w:tcBorders>
              <w:left w:val="nil"/>
              <w:right w:val="nil"/>
            </w:tcBorders>
          </w:tcPr>
          <w:p w14:paraId="06AF41E4" w14:textId="07E25378" w:rsidR="000B1AC9" w:rsidRPr="00DD53BA" w:rsidRDefault="000B1AC9" w:rsidP="00A604B4">
            <w:pPr>
              <w:tabs>
                <w:tab w:val="left" w:pos="360"/>
              </w:tabs>
              <w:rPr>
                <w:rFonts w:ascii="Times New Roman" w:hAnsi="Times New Roman" w:cs="Times New Roman"/>
                <w:b/>
                <w:sz w:val="20"/>
                <w:szCs w:val="24"/>
              </w:rPr>
            </w:pPr>
            <w:r w:rsidRPr="00DD53BA">
              <w:rPr>
                <w:rFonts w:ascii="Times New Roman" w:hAnsi="Times New Roman" w:cs="Times New Roman"/>
                <w:b/>
                <w:sz w:val="20"/>
                <w:szCs w:val="24"/>
              </w:rPr>
              <w:t>Supplementary Material 1.</w:t>
            </w:r>
            <w:r w:rsidRPr="00DD53BA">
              <w:rPr>
                <w:rFonts w:ascii="Times New Roman" w:hAnsi="Times New Roman" w:cs="Times New Roman"/>
                <w:sz w:val="20"/>
                <w:szCs w:val="24"/>
              </w:rPr>
              <w:t xml:space="preserve"> Stude</w:t>
            </w:r>
            <w:r w:rsidR="00D575C5">
              <w:rPr>
                <w:rFonts w:ascii="Times New Roman" w:hAnsi="Times New Roman" w:cs="Times New Roman"/>
                <w:sz w:val="20"/>
                <w:szCs w:val="24"/>
              </w:rPr>
              <w:t>nt demographics and overall course</w:t>
            </w:r>
            <w:r w:rsidRPr="00DD53BA">
              <w:rPr>
                <w:rFonts w:ascii="Times New Roman" w:hAnsi="Times New Roman" w:cs="Times New Roman"/>
                <w:sz w:val="20"/>
                <w:szCs w:val="24"/>
              </w:rPr>
              <w:t xml:space="preserve"> performance</w:t>
            </w:r>
          </w:p>
        </w:tc>
      </w:tr>
      <w:tr w:rsidR="000B1AC9" w:rsidRPr="00DF775E" w14:paraId="2006F97F" w14:textId="77777777" w:rsidTr="00C74FC7">
        <w:tc>
          <w:tcPr>
            <w:tcW w:w="5868" w:type="dxa"/>
            <w:tcBorders>
              <w:left w:val="nil"/>
              <w:bottom w:val="single" w:sz="4" w:space="0" w:color="auto"/>
            </w:tcBorders>
          </w:tcPr>
          <w:p w14:paraId="106B1F5E" w14:textId="77777777" w:rsidR="000B1AC9" w:rsidRPr="00DD53BA" w:rsidRDefault="000B1AC9" w:rsidP="00C74FC7">
            <w:pPr>
              <w:tabs>
                <w:tab w:val="left" w:pos="360"/>
              </w:tabs>
              <w:ind w:left="720" w:hanging="720"/>
              <w:rPr>
                <w:rFonts w:ascii="Times New Roman" w:hAnsi="Times New Roman" w:cs="Times New Roman"/>
                <w:b/>
                <w:sz w:val="20"/>
                <w:szCs w:val="24"/>
                <w:vertAlign w:val="superscript"/>
              </w:rPr>
            </w:pPr>
            <w:r w:rsidRPr="00DD53BA">
              <w:rPr>
                <w:rFonts w:ascii="Times New Roman" w:hAnsi="Times New Roman" w:cs="Times New Roman"/>
                <w:b/>
                <w:sz w:val="20"/>
                <w:szCs w:val="24"/>
              </w:rPr>
              <w:t>Student characteristic</w:t>
            </w:r>
          </w:p>
        </w:tc>
        <w:tc>
          <w:tcPr>
            <w:tcW w:w="990" w:type="dxa"/>
            <w:tcBorders>
              <w:bottom w:val="single" w:sz="4" w:space="0" w:color="auto"/>
            </w:tcBorders>
          </w:tcPr>
          <w:p w14:paraId="789F0940" w14:textId="77777777" w:rsidR="000B1AC9" w:rsidRPr="008467D1" w:rsidRDefault="000B1AC9" w:rsidP="00C74FC7">
            <w:pPr>
              <w:jc w:val="center"/>
              <w:rPr>
                <w:rFonts w:ascii="Times New Roman" w:hAnsi="Times New Roman" w:cs="Times New Roman"/>
                <w:b/>
                <w:sz w:val="20"/>
                <w:szCs w:val="24"/>
              </w:rPr>
            </w:pPr>
            <w:r w:rsidRPr="008467D1">
              <w:rPr>
                <w:rFonts w:ascii="Times New Roman" w:hAnsi="Times New Roman" w:cs="Times New Roman"/>
                <w:b/>
                <w:sz w:val="20"/>
                <w:szCs w:val="24"/>
              </w:rPr>
              <w:t>n</w:t>
            </w:r>
            <w:r w:rsidRPr="008467D1">
              <w:rPr>
                <w:rFonts w:ascii="Times New Roman" w:hAnsi="Times New Roman" w:cs="Times New Roman"/>
                <w:b/>
                <w:sz w:val="20"/>
                <w:szCs w:val="24"/>
                <w:vertAlign w:val="superscript"/>
              </w:rPr>
              <w:t>1</w:t>
            </w:r>
          </w:p>
        </w:tc>
        <w:tc>
          <w:tcPr>
            <w:tcW w:w="900" w:type="dxa"/>
            <w:tcBorders>
              <w:bottom w:val="single" w:sz="4" w:space="0" w:color="auto"/>
              <w:right w:val="nil"/>
            </w:tcBorders>
          </w:tcPr>
          <w:p w14:paraId="0832CD9F" w14:textId="77777777" w:rsidR="000B1AC9" w:rsidRPr="008467D1" w:rsidRDefault="000B1AC9" w:rsidP="00C74FC7">
            <w:pPr>
              <w:jc w:val="center"/>
              <w:rPr>
                <w:rFonts w:ascii="Times New Roman" w:hAnsi="Times New Roman" w:cs="Times New Roman"/>
                <w:b/>
                <w:sz w:val="20"/>
                <w:szCs w:val="24"/>
              </w:rPr>
            </w:pPr>
            <w:r w:rsidRPr="008467D1">
              <w:rPr>
                <w:rFonts w:ascii="Times New Roman" w:hAnsi="Times New Roman" w:cs="Times New Roman"/>
                <w:b/>
                <w:sz w:val="20"/>
                <w:szCs w:val="24"/>
              </w:rPr>
              <w:t>%</w:t>
            </w:r>
          </w:p>
        </w:tc>
      </w:tr>
      <w:tr w:rsidR="000B1AC9" w:rsidRPr="00DF775E" w14:paraId="20B8544B" w14:textId="77777777" w:rsidTr="00C74FC7">
        <w:tc>
          <w:tcPr>
            <w:tcW w:w="5868" w:type="dxa"/>
            <w:tcBorders>
              <w:top w:val="nil"/>
              <w:left w:val="nil"/>
              <w:bottom w:val="nil"/>
            </w:tcBorders>
          </w:tcPr>
          <w:p w14:paraId="469E4179" w14:textId="77777777" w:rsidR="000B1AC9" w:rsidRPr="00DD53BA" w:rsidRDefault="000B1AC9" w:rsidP="00C74FC7">
            <w:pPr>
              <w:tabs>
                <w:tab w:val="left" w:pos="360"/>
              </w:tabs>
              <w:ind w:left="720" w:hanging="720"/>
              <w:rPr>
                <w:rFonts w:ascii="Times New Roman" w:hAnsi="Times New Roman" w:cs="Times New Roman"/>
                <w:i/>
                <w:color w:val="000000" w:themeColor="text1"/>
                <w:sz w:val="20"/>
                <w:szCs w:val="24"/>
              </w:rPr>
            </w:pPr>
            <w:r w:rsidRPr="00DD53BA">
              <w:rPr>
                <w:rFonts w:ascii="Times New Roman" w:hAnsi="Times New Roman" w:cs="Times New Roman"/>
                <w:i/>
                <w:color w:val="000000" w:themeColor="text1"/>
                <w:sz w:val="20"/>
                <w:szCs w:val="24"/>
              </w:rPr>
              <w:t>Class standing</w:t>
            </w:r>
          </w:p>
        </w:tc>
        <w:tc>
          <w:tcPr>
            <w:tcW w:w="990" w:type="dxa"/>
            <w:tcBorders>
              <w:top w:val="nil"/>
              <w:bottom w:val="nil"/>
            </w:tcBorders>
          </w:tcPr>
          <w:p w14:paraId="40428B9C" w14:textId="77777777" w:rsidR="000B1AC9" w:rsidRPr="00D7661E" w:rsidRDefault="000B1AC9" w:rsidP="00C74FC7">
            <w:pPr>
              <w:jc w:val="center"/>
              <w:rPr>
                <w:rFonts w:ascii="Times New Roman" w:hAnsi="Times New Roman" w:cs="Times New Roman"/>
                <w:color w:val="000000" w:themeColor="text1"/>
                <w:sz w:val="20"/>
                <w:szCs w:val="24"/>
              </w:rPr>
            </w:pPr>
          </w:p>
        </w:tc>
        <w:tc>
          <w:tcPr>
            <w:tcW w:w="900" w:type="dxa"/>
            <w:tcBorders>
              <w:top w:val="nil"/>
              <w:bottom w:val="nil"/>
              <w:right w:val="nil"/>
            </w:tcBorders>
          </w:tcPr>
          <w:p w14:paraId="53F2B28B" w14:textId="77777777" w:rsidR="000B1AC9" w:rsidRPr="00D7661E" w:rsidRDefault="000B1AC9" w:rsidP="00C74FC7">
            <w:pPr>
              <w:jc w:val="center"/>
              <w:rPr>
                <w:rFonts w:ascii="Times New Roman" w:hAnsi="Times New Roman" w:cs="Times New Roman"/>
                <w:color w:val="000000" w:themeColor="text1"/>
                <w:sz w:val="20"/>
                <w:szCs w:val="24"/>
              </w:rPr>
            </w:pPr>
          </w:p>
        </w:tc>
      </w:tr>
      <w:tr w:rsidR="000B1AC9" w:rsidRPr="00DF775E" w14:paraId="62319922" w14:textId="77777777" w:rsidTr="00C74FC7">
        <w:tc>
          <w:tcPr>
            <w:tcW w:w="5868" w:type="dxa"/>
            <w:tcBorders>
              <w:top w:val="nil"/>
              <w:left w:val="nil"/>
              <w:bottom w:val="nil"/>
            </w:tcBorders>
          </w:tcPr>
          <w:p w14:paraId="5A8673E5" w14:textId="77777777" w:rsidR="000B1AC9" w:rsidRPr="00DD53BA" w:rsidRDefault="000B1AC9" w:rsidP="00C74FC7">
            <w:pPr>
              <w:tabs>
                <w:tab w:val="left" w:pos="360"/>
              </w:tabs>
              <w:ind w:left="720" w:hanging="720"/>
              <w:rPr>
                <w:rFonts w:ascii="Times New Roman" w:hAnsi="Times New Roman" w:cs="Times New Roman"/>
                <w:sz w:val="20"/>
                <w:szCs w:val="24"/>
              </w:rPr>
            </w:pPr>
            <w:r w:rsidRPr="00DD53BA">
              <w:rPr>
                <w:rFonts w:ascii="Times New Roman" w:hAnsi="Times New Roman" w:cs="Times New Roman"/>
                <w:sz w:val="20"/>
                <w:szCs w:val="24"/>
              </w:rPr>
              <w:tab/>
              <w:t>First-year</w:t>
            </w:r>
          </w:p>
        </w:tc>
        <w:tc>
          <w:tcPr>
            <w:tcW w:w="990" w:type="dxa"/>
            <w:tcBorders>
              <w:top w:val="nil"/>
              <w:bottom w:val="nil"/>
            </w:tcBorders>
          </w:tcPr>
          <w:p w14:paraId="7319104C"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99</w:t>
            </w:r>
          </w:p>
        </w:tc>
        <w:tc>
          <w:tcPr>
            <w:tcW w:w="900" w:type="dxa"/>
            <w:tcBorders>
              <w:top w:val="nil"/>
              <w:bottom w:val="nil"/>
              <w:right w:val="nil"/>
            </w:tcBorders>
          </w:tcPr>
          <w:p w14:paraId="23933A55"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51%</w:t>
            </w:r>
          </w:p>
        </w:tc>
      </w:tr>
      <w:tr w:rsidR="000B1AC9" w:rsidRPr="00DF775E" w14:paraId="1612182B" w14:textId="77777777" w:rsidTr="00C74FC7">
        <w:tc>
          <w:tcPr>
            <w:tcW w:w="5868" w:type="dxa"/>
            <w:tcBorders>
              <w:top w:val="nil"/>
              <w:left w:val="nil"/>
              <w:bottom w:val="nil"/>
            </w:tcBorders>
          </w:tcPr>
          <w:p w14:paraId="23CC876B" w14:textId="77777777" w:rsidR="000B1AC9" w:rsidRPr="00DD53BA" w:rsidRDefault="000B1AC9" w:rsidP="00C74FC7">
            <w:pPr>
              <w:tabs>
                <w:tab w:val="left" w:pos="360"/>
              </w:tabs>
              <w:ind w:left="720" w:hanging="720"/>
              <w:rPr>
                <w:rFonts w:ascii="Times New Roman" w:hAnsi="Times New Roman" w:cs="Times New Roman"/>
                <w:sz w:val="20"/>
                <w:szCs w:val="24"/>
              </w:rPr>
            </w:pPr>
            <w:r w:rsidRPr="00DD53BA">
              <w:rPr>
                <w:rFonts w:ascii="Times New Roman" w:hAnsi="Times New Roman" w:cs="Times New Roman"/>
                <w:sz w:val="20"/>
                <w:szCs w:val="24"/>
              </w:rPr>
              <w:tab/>
              <w:t>Sophomore</w:t>
            </w:r>
          </w:p>
        </w:tc>
        <w:tc>
          <w:tcPr>
            <w:tcW w:w="990" w:type="dxa"/>
            <w:tcBorders>
              <w:top w:val="nil"/>
              <w:bottom w:val="nil"/>
            </w:tcBorders>
          </w:tcPr>
          <w:p w14:paraId="7873D415"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50</w:t>
            </w:r>
          </w:p>
        </w:tc>
        <w:tc>
          <w:tcPr>
            <w:tcW w:w="900" w:type="dxa"/>
            <w:tcBorders>
              <w:top w:val="nil"/>
              <w:bottom w:val="nil"/>
              <w:right w:val="nil"/>
            </w:tcBorders>
          </w:tcPr>
          <w:p w14:paraId="0E9C1D06"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26%</w:t>
            </w:r>
          </w:p>
        </w:tc>
      </w:tr>
      <w:tr w:rsidR="000B1AC9" w:rsidRPr="00DF775E" w14:paraId="3A1E6A32" w14:textId="77777777" w:rsidTr="00C74FC7">
        <w:tc>
          <w:tcPr>
            <w:tcW w:w="5868" w:type="dxa"/>
            <w:tcBorders>
              <w:top w:val="nil"/>
              <w:left w:val="nil"/>
              <w:bottom w:val="nil"/>
            </w:tcBorders>
          </w:tcPr>
          <w:p w14:paraId="4F35EACF" w14:textId="77777777" w:rsidR="000B1AC9" w:rsidRPr="00DD53BA" w:rsidRDefault="000B1AC9" w:rsidP="00C74FC7">
            <w:pPr>
              <w:tabs>
                <w:tab w:val="left" w:pos="360"/>
              </w:tabs>
              <w:ind w:left="720" w:hanging="720"/>
              <w:rPr>
                <w:rFonts w:ascii="Times New Roman" w:hAnsi="Times New Roman" w:cs="Times New Roman"/>
                <w:sz w:val="20"/>
                <w:szCs w:val="24"/>
              </w:rPr>
            </w:pPr>
            <w:r w:rsidRPr="00DD53BA">
              <w:rPr>
                <w:rFonts w:ascii="Times New Roman" w:hAnsi="Times New Roman" w:cs="Times New Roman"/>
                <w:i/>
                <w:sz w:val="20"/>
                <w:szCs w:val="24"/>
              </w:rPr>
              <w:tab/>
            </w:r>
            <w:r w:rsidRPr="00DD53BA">
              <w:rPr>
                <w:rFonts w:ascii="Times New Roman" w:hAnsi="Times New Roman" w:cs="Times New Roman"/>
                <w:sz w:val="20"/>
                <w:szCs w:val="24"/>
              </w:rPr>
              <w:t>Junior</w:t>
            </w:r>
          </w:p>
        </w:tc>
        <w:tc>
          <w:tcPr>
            <w:tcW w:w="990" w:type="dxa"/>
            <w:tcBorders>
              <w:top w:val="nil"/>
              <w:bottom w:val="nil"/>
            </w:tcBorders>
          </w:tcPr>
          <w:p w14:paraId="627DE216"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30</w:t>
            </w:r>
          </w:p>
        </w:tc>
        <w:tc>
          <w:tcPr>
            <w:tcW w:w="900" w:type="dxa"/>
            <w:tcBorders>
              <w:top w:val="nil"/>
              <w:bottom w:val="nil"/>
              <w:right w:val="nil"/>
            </w:tcBorders>
          </w:tcPr>
          <w:p w14:paraId="12574C7F"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15%</w:t>
            </w:r>
          </w:p>
        </w:tc>
      </w:tr>
      <w:tr w:rsidR="000B1AC9" w:rsidRPr="00DF775E" w14:paraId="2E4AA463" w14:textId="77777777" w:rsidTr="00C74FC7">
        <w:tc>
          <w:tcPr>
            <w:tcW w:w="5868" w:type="dxa"/>
            <w:tcBorders>
              <w:top w:val="nil"/>
              <w:left w:val="nil"/>
              <w:bottom w:val="nil"/>
            </w:tcBorders>
          </w:tcPr>
          <w:p w14:paraId="3BDCD3A2" w14:textId="77777777" w:rsidR="000B1AC9" w:rsidRPr="00DD53BA" w:rsidRDefault="000B1AC9" w:rsidP="00C74FC7">
            <w:pPr>
              <w:tabs>
                <w:tab w:val="left" w:pos="360"/>
              </w:tabs>
              <w:ind w:left="720" w:hanging="720"/>
              <w:rPr>
                <w:rFonts w:ascii="Times New Roman" w:hAnsi="Times New Roman" w:cs="Times New Roman"/>
                <w:sz w:val="20"/>
                <w:szCs w:val="24"/>
              </w:rPr>
            </w:pPr>
            <w:r w:rsidRPr="00DD53BA">
              <w:rPr>
                <w:rFonts w:ascii="Times New Roman" w:hAnsi="Times New Roman" w:cs="Times New Roman"/>
                <w:sz w:val="20"/>
                <w:szCs w:val="24"/>
              </w:rPr>
              <w:tab/>
              <w:t>Senior</w:t>
            </w:r>
          </w:p>
        </w:tc>
        <w:tc>
          <w:tcPr>
            <w:tcW w:w="990" w:type="dxa"/>
            <w:tcBorders>
              <w:top w:val="nil"/>
              <w:bottom w:val="nil"/>
            </w:tcBorders>
          </w:tcPr>
          <w:p w14:paraId="21AFD508"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15</w:t>
            </w:r>
          </w:p>
        </w:tc>
        <w:tc>
          <w:tcPr>
            <w:tcW w:w="900" w:type="dxa"/>
            <w:tcBorders>
              <w:top w:val="nil"/>
              <w:bottom w:val="nil"/>
              <w:right w:val="nil"/>
            </w:tcBorders>
          </w:tcPr>
          <w:p w14:paraId="718C4BF3"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8%</w:t>
            </w:r>
          </w:p>
        </w:tc>
      </w:tr>
      <w:tr w:rsidR="000B1AC9" w:rsidRPr="00DF775E" w14:paraId="2AEC4FB1" w14:textId="77777777" w:rsidTr="00C74FC7">
        <w:tc>
          <w:tcPr>
            <w:tcW w:w="5868" w:type="dxa"/>
            <w:tcBorders>
              <w:top w:val="nil"/>
              <w:left w:val="nil"/>
              <w:bottom w:val="nil"/>
            </w:tcBorders>
          </w:tcPr>
          <w:p w14:paraId="00912E3B" w14:textId="77777777" w:rsidR="000B1AC9" w:rsidRPr="00DD53BA" w:rsidRDefault="000B1AC9" w:rsidP="00C74FC7">
            <w:pPr>
              <w:tabs>
                <w:tab w:val="left" w:pos="360"/>
              </w:tabs>
              <w:rPr>
                <w:rFonts w:ascii="Times New Roman" w:hAnsi="Times New Roman" w:cs="Times New Roman"/>
                <w:i/>
                <w:sz w:val="20"/>
                <w:szCs w:val="24"/>
              </w:rPr>
            </w:pPr>
            <w:r w:rsidRPr="00DD53BA">
              <w:rPr>
                <w:rFonts w:ascii="Times New Roman" w:hAnsi="Times New Roman" w:cs="Times New Roman"/>
                <w:i/>
                <w:sz w:val="20"/>
                <w:szCs w:val="24"/>
              </w:rPr>
              <w:t>Gender</w:t>
            </w:r>
          </w:p>
        </w:tc>
        <w:tc>
          <w:tcPr>
            <w:tcW w:w="990" w:type="dxa"/>
            <w:tcBorders>
              <w:top w:val="nil"/>
              <w:bottom w:val="nil"/>
            </w:tcBorders>
          </w:tcPr>
          <w:p w14:paraId="5CA72CC1" w14:textId="77777777" w:rsidR="000B1AC9" w:rsidRPr="00DF775E" w:rsidRDefault="000B1AC9" w:rsidP="00C74FC7">
            <w:pPr>
              <w:jc w:val="center"/>
              <w:rPr>
                <w:rFonts w:ascii="Times New Roman" w:hAnsi="Times New Roman" w:cs="Times New Roman"/>
                <w:sz w:val="20"/>
                <w:szCs w:val="24"/>
              </w:rPr>
            </w:pPr>
          </w:p>
        </w:tc>
        <w:tc>
          <w:tcPr>
            <w:tcW w:w="900" w:type="dxa"/>
            <w:tcBorders>
              <w:top w:val="nil"/>
              <w:bottom w:val="nil"/>
              <w:right w:val="nil"/>
            </w:tcBorders>
          </w:tcPr>
          <w:p w14:paraId="146CBF1C" w14:textId="77777777" w:rsidR="000B1AC9" w:rsidRPr="00DF775E" w:rsidRDefault="000B1AC9" w:rsidP="00C74FC7">
            <w:pPr>
              <w:jc w:val="center"/>
              <w:rPr>
                <w:rFonts w:ascii="Times New Roman" w:hAnsi="Times New Roman" w:cs="Times New Roman"/>
                <w:sz w:val="20"/>
                <w:szCs w:val="24"/>
              </w:rPr>
            </w:pPr>
          </w:p>
        </w:tc>
      </w:tr>
      <w:tr w:rsidR="000B1AC9" w:rsidRPr="00DF775E" w14:paraId="23457CE9" w14:textId="77777777" w:rsidTr="00C74FC7">
        <w:tc>
          <w:tcPr>
            <w:tcW w:w="5868" w:type="dxa"/>
            <w:tcBorders>
              <w:top w:val="nil"/>
              <w:left w:val="nil"/>
              <w:bottom w:val="nil"/>
            </w:tcBorders>
          </w:tcPr>
          <w:p w14:paraId="46BA0DD2"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Female</w:t>
            </w:r>
          </w:p>
        </w:tc>
        <w:tc>
          <w:tcPr>
            <w:tcW w:w="990" w:type="dxa"/>
            <w:tcBorders>
              <w:top w:val="nil"/>
              <w:bottom w:val="nil"/>
            </w:tcBorders>
          </w:tcPr>
          <w:p w14:paraId="6AB106EE"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122</w:t>
            </w:r>
          </w:p>
        </w:tc>
        <w:tc>
          <w:tcPr>
            <w:tcW w:w="900" w:type="dxa"/>
            <w:tcBorders>
              <w:top w:val="nil"/>
              <w:bottom w:val="nil"/>
              <w:right w:val="nil"/>
            </w:tcBorders>
          </w:tcPr>
          <w:p w14:paraId="2463C9E8"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63%</w:t>
            </w:r>
          </w:p>
        </w:tc>
      </w:tr>
      <w:tr w:rsidR="000B1AC9" w:rsidRPr="00DF775E" w14:paraId="17C2E5D2" w14:textId="77777777" w:rsidTr="00C74FC7">
        <w:tc>
          <w:tcPr>
            <w:tcW w:w="5868" w:type="dxa"/>
            <w:tcBorders>
              <w:top w:val="nil"/>
              <w:left w:val="nil"/>
              <w:bottom w:val="nil"/>
            </w:tcBorders>
          </w:tcPr>
          <w:p w14:paraId="3BD5AFE4"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Male</w:t>
            </w:r>
            <w:r w:rsidRPr="00DD53BA">
              <w:rPr>
                <w:rFonts w:ascii="Times New Roman" w:hAnsi="Times New Roman" w:cs="Times New Roman"/>
                <w:sz w:val="20"/>
                <w:szCs w:val="24"/>
              </w:rPr>
              <w:tab/>
            </w:r>
          </w:p>
        </w:tc>
        <w:tc>
          <w:tcPr>
            <w:tcW w:w="990" w:type="dxa"/>
            <w:tcBorders>
              <w:top w:val="nil"/>
              <w:bottom w:val="nil"/>
            </w:tcBorders>
          </w:tcPr>
          <w:p w14:paraId="0FC98EFB"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72</w:t>
            </w:r>
          </w:p>
        </w:tc>
        <w:tc>
          <w:tcPr>
            <w:tcW w:w="900" w:type="dxa"/>
            <w:tcBorders>
              <w:top w:val="nil"/>
              <w:bottom w:val="nil"/>
              <w:right w:val="nil"/>
            </w:tcBorders>
          </w:tcPr>
          <w:p w14:paraId="427EDBCB"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37%</w:t>
            </w:r>
          </w:p>
        </w:tc>
      </w:tr>
      <w:tr w:rsidR="000B1AC9" w:rsidRPr="00DF775E" w14:paraId="4C2DB62D" w14:textId="77777777" w:rsidTr="00C74FC7">
        <w:tc>
          <w:tcPr>
            <w:tcW w:w="5868" w:type="dxa"/>
            <w:tcBorders>
              <w:top w:val="nil"/>
              <w:left w:val="nil"/>
              <w:bottom w:val="nil"/>
            </w:tcBorders>
          </w:tcPr>
          <w:p w14:paraId="2AF7726C" w14:textId="77777777" w:rsidR="000B1AC9" w:rsidRPr="00DD53BA" w:rsidRDefault="000B1AC9" w:rsidP="00C74FC7">
            <w:pPr>
              <w:tabs>
                <w:tab w:val="left" w:pos="360"/>
              </w:tabs>
              <w:rPr>
                <w:rFonts w:ascii="Times New Roman" w:hAnsi="Times New Roman" w:cs="Times New Roman"/>
                <w:i/>
                <w:sz w:val="20"/>
                <w:szCs w:val="24"/>
                <w:vertAlign w:val="superscript"/>
              </w:rPr>
            </w:pPr>
            <w:r w:rsidRPr="00DD53BA">
              <w:rPr>
                <w:rFonts w:ascii="Times New Roman" w:hAnsi="Times New Roman" w:cs="Times New Roman"/>
                <w:i/>
                <w:sz w:val="20"/>
                <w:szCs w:val="24"/>
              </w:rPr>
              <w:t>Ethnicity</w:t>
            </w:r>
            <w:r w:rsidRPr="00DD53BA">
              <w:rPr>
                <w:rFonts w:ascii="Times New Roman" w:hAnsi="Times New Roman" w:cs="Times New Roman"/>
                <w:sz w:val="20"/>
                <w:szCs w:val="24"/>
                <w:vertAlign w:val="superscript"/>
              </w:rPr>
              <w:t>2</w:t>
            </w:r>
          </w:p>
        </w:tc>
        <w:tc>
          <w:tcPr>
            <w:tcW w:w="990" w:type="dxa"/>
            <w:tcBorders>
              <w:top w:val="nil"/>
              <w:bottom w:val="nil"/>
            </w:tcBorders>
          </w:tcPr>
          <w:p w14:paraId="71ED577F" w14:textId="77777777" w:rsidR="000B1AC9" w:rsidRPr="00DF775E" w:rsidRDefault="000B1AC9" w:rsidP="00C74FC7">
            <w:pPr>
              <w:jc w:val="center"/>
              <w:rPr>
                <w:rFonts w:ascii="Times New Roman" w:hAnsi="Times New Roman" w:cs="Times New Roman"/>
                <w:sz w:val="20"/>
                <w:szCs w:val="24"/>
              </w:rPr>
            </w:pPr>
          </w:p>
        </w:tc>
        <w:tc>
          <w:tcPr>
            <w:tcW w:w="900" w:type="dxa"/>
            <w:tcBorders>
              <w:top w:val="nil"/>
              <w:bottom w:val="nil"/>
              <w:right w:val="nil"/>
            </w:tcBorders>
          </w:tcPr>
          <w:p w14:paraId="3942A12B" w14:textId="77777777" w:rsidR="000B1AC9" w:rsidRPr="00DF775E" w:rsidRDefault="000B1AC9" w:rsidP="00C74FC7">
            <w:pPr>
              <w:jc w:val="center"/>
              <w:rPr>
                <w:rFonts w:ascii="Times New Roman" w:hAnsi="Times New Roman" w:cs="Times New Roman"/>
                <w:sz w:val="20"/>
                <w:szCs w:val="24"/>
              </w:rPr>
            </w:pPr>
          </w:p>
        </w:tc>
      </w:tr>
      <w:tr w:rsidR="000B1AC9" w:rsidRPr="00DF775E" w14:paraId="45CF2B00" w14:textId="77777777" w:rsidTr="00C74FC7">
        <w:tc>
          <w:tcPr>
            <w:tcW w:w="5868" w:type="dxa"/>
            <w:tcBorders>
              <w:top w:val="nil"/>
              <w:left w:val="nil"/>
              <w:bottom w:val="nil"/>
            </w:tcBorders>
          </w:tcPr>
          <w:p w14:paraId="10B2C819"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Non-underrepresented</w:t>
            </w:r>
          </w:p>
        </w:tc>
        <w:tc>
          <w:tcPr>
            <w:tcW w:w="990" w:type="dxa"/>
            <w:tcBorders>
              <w:top w:val="nil"/>
              <w:bottom w:val="nil"/>
            </w:tcBorders>
          </w:tcPr>
          <w:p w14:paraId="35B32234"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162</w:t>
            </w:r>
          </w:p>
        </w:tc>
        <w:tc>
          <w:tcPr>
            <w:tcW w:w="900" w:type="dxa"/>
            <w:tcBorders>
              <w:top w:val="nil"/>
              <w:bottom w:val="nil"/>
              <w:right w:val="nil"/>
            </w:tcBorders>
          </w:tcPr>
          <w:p w14:paraId="3433E46E"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84%</w:t>
            </w:r>
          </w:p>
        </w:tc>
      </w:tr>
      <w:tr w:rsidR="000B1AC9" w:rsidRPr="00DF775E" w14:paraId="3A745FF7" w14:textId="77777777" w:rsidTr="00C74FC7">
        <w:tc>
          <w:tcPr>
            <w:tcW w:w="5868" w:type="dxa"/>
            <w:tcBorders>
              <w:top w:val="nil"/>
              <w:left w:val="nil"/>
              <w:bottom w:val="nil"/>
            </w:tcBorders>
          </w:tcPr>
          <w:p w14:paraId="37B16D13"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 xml:space="preserve">Underrepresented  </w:t>
            </w:r>
          </w:p>
        </w:tc>
        <w:tc>
          <w:tcPr>
            <w:tcW w:w="990" w:type="dxa"/>
            <w:tcBorders>
              <w:top w:val="nil"/>
              <w:bottom w:val="nil"/>
            </w:tcBorders>
          </w:tcPr>
          <w:p w14:paraId="2CB25615"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31</w:t>
            </w:r>
          </w:p>
        </w:tc>
        <w:tc>
          <w:tcPr>
            <w:tcW w:w="900" w:type="dxa"/>
            <w:tcBorders>
              <w:top w:val="nil"/>
              <w:bottom w:val="nil"/>
              <w:right w:val="nil"/>
            </w:tcBorders>
          </w:tcPr>
          <w:p w14:paraId="509D37D9"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16%</w:t>
            </w:r>
          </w:p>
        </w:tc>
      </w:tr>
      <w:tr w:rsidR="000B1AC9" w:rsidRPr="00DF775E" w14:paraId="01AC631F" w14:textId="77777777" w:rsidTr="00C74FC7">
        <w:tc>
          <w:tcPr>
            <w:tcW w:w="5868" w:type="dxa"/>
            <w:tcBorders>
              <w:top w:val="nil"/>
              <w:left w:val="nil"/>
              <w:bottom w:val="nil"/>
            </w:tcBorders>
          </w:tcPr>
          <w:p w14:paraId="1D92624C" w14:textId="77777777" w:rsidR="000B1AC9" w:rsidRPr="00DD53BA" w:rsidRDefault="000B1AC9" w:rsidP="00C74FC7">
            <w:pPr>
              <w:tabs>
                <w:tab w:val="left" w:pos="360"/>
              </w:tabs>
              <w:rPr>
                <w:rFonts w:ascii="Times New Roman" w:hAnsi="Times New Roman" w:cs="Times New Roman"/>
                <w:i/>
                <w:sz w:val="20"/>
                <w:szCs w:val="24"/>
              </w:rPr>
            </w:pPr>
            <w:r w:rsidRPr="00DD53BA">
              <w:rPr>
                <w:rFonts w:ascii="Times New Roman" w:hAnsi="Times New Roman" w:cs="Times New Roman"/>
                <w:i/>
                <w:sz w:val="20"/>
                <w:szCs w:val="24"/>
              </w:rPr>
              <w:t>Highest parent education level</w:t>
            </w:r>
          </w:p>
        </w:tc>
        <w:tc>
          <w:tcPr>
            <w:tcW w:w="990" w:type="dxa"/>
            <w:tcBorders>
              <w:top w:val="nil"/>
              <w:bottom w:val="nil"/>
            </w:tcBorders>
          </w:tcPr>
          <w:p w14:paraId="13D1AFBD" w14:textId="77777777" w:rsidR="000B1AC9" w:rsidRPr="00DF775E" w:rsidRDefault="000B1AC9" w:rsidP="00C74FC7">
            <w:pPr>
              <w:jc w:val="center"/>
              <w:rPr>
                <w:rFonts w:ascii="Times New Roman" w:hAnsi="Times New Roman" w:cs="Times New Roman"/>
                <w:sz w:val="20"/>
                <w:szCs w:val="24"/>
              </w:rPr>
            </w:pPr>
          </w:p>
        </w:tc>
        <w:tc>
          <w:tcPr>
            <w:tcW w:w="900" w:type="dxa"/>
            <w:tcBorders>
              <w:top w:val="nil"/>
              <w:bottom w:val="nil"/>
              <w:right w:val="nil"/>
            </w:tcBorders>
          </w:tcPr>
          <w:p w14:paraId="6E4FACFD" w14:textId="77777777" w:rsidR="000B1AC9" w:rsidRPr="00DF775E" w:rsidRDefault="000B1AC9" w:rsidP="00C74FC7">
            <w:pPr>
              <w:jc w:val="center"/>
              <w:rPr>
                <w:rFonts w:ascii="Times New Roman" w:hAnsi="Times New Roman" w:cs="Times New Roman"/>
                <w:sz w:val="20"/>
                <w:szCs w:val="24"/>
              </w:rPr>
            </w:pPr>
          </w:p>
        </w:tc>
      </w:tr>
      <w:tr w:rsidR="000B1AC9" w:rsidRPr="00DF775E" w14:paraId="62E6791D" w14:textId="77777777" w:rsidTr="00C74FC7">
        <w:tc>
          <w:tcPr>
            <w:tcW w:w="5868" w:type="dxa"/>
            <w:tcBorders>
              <w:top w:val="nil"/>
              <w:left w:val="nil"/>
              <w:bottom w:val="nil"/>
            </w:tcBorders>
          </w:tcPr>
          <w:p w14:paraId="4D633D74"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Completed bachelor’s degree</w:t>
            </w:r>
          </w:p>
        </w:tc>
        <w:tc>
          <w:tcPr>
            <w:tcW w:w="990" w:type="dxa"/>
            <w:tcBorders>
              <w:top w:val="nil"/>
              <w:bottom w:val="nil"/>
            </w:tcBorders>
          </w:tcPr>
          <w:p w14:paraId="733976E3"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123</w:t>
            </w:r>
          </w:p>
        </w:tc>
        <w:tc>
          <w:tcPr>
            <w:tcW w:w="900" w:type="dxa"/>
            <w:tcBorders>
              <w:top w:val="nil"/>
              <w:bottom w:val="nil"/>
              <w:right w:val="nil"/>
            </w:tcBorders>
          </w:tcPr>
          <w:p w14:paraId="7E92DAF2"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63%</w:t>
            </w:r>
          </w:p>
        </w:tc>
      </w:tr>
      <w:tr w:rsidR="000B1AC9" w:rsidRPr="00DF775E" w14:paraId="472EC627" w14:textId="77777777" w:rsidTr="00C74FC7">
        <w:tc>
          <w:tcPr>
            <w:tcW w:w="5868" w:type="dxa"/>
            <w:tcBorders>
              <w:top w:val="nil"/>
              <w:left w:val="nil"/>
              <w:bottom w:val="nil"/>
            </w:tcBorders>
          </w:tcPr>
          <w:p w14:paraId="3EC12979"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Did not complete bachelor’s degree</w:t>
            </w:r>
          </w:p>
        </w:tc>
        <w:tc>
          <w:tcPr>
            <w:tcW w:w="990" w:type="dxa"/>
            <w:tcBorders>
              <w:top w:val="nil"/>
              <w:bottom w:val="nil"/>
            </w:tcBorders>
          </w:tcPr>
          <w:p w14:paraId="1360DBEE"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70</w:t>
            </w:r>
          </w:p>
        </w:tc>
        <w:tc>
          <w:tcPr>
            <w:tcW w:w="900" w:type="dxa"/>
            <w:tcBorders>
              <w:top w:val="nil"/>
              <w:bottom w:val="nil"/>
              <w:right w:val="nil"/>
            </w:tcBorders>
          </w:tcPr>
          <w:p w14:paraId="05E1EC31"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36%</w:t>
            </w:r>
          </w:p>
        </w:tc>
      </w:tr>
      <w:tr w:rsidR="000B1AC9" w:rsidRPr="00DF775E" w14:paraId="60A5F220" w14:textId="77777777" w:rsidTr="00C74FC7">
        <w:tc>
          <w:tcPr>
            <w:tcW w:w="5868" w:type="dxa"/>
            <w:tcBorders>
              <w:top w:val="nil"/>
              <w:left w:val="nil"/>
              <w:bottom w:val="nil"/>
            </w:tcBorders>
          </w:tcPr>
          <w:p w14:paraId="6874A267" w14:textId="77777777" w:rsidR="000B1AC9" w:rsidRPr="00DD53BA" w:rsidRDefault="000B1AC9" w:rsidP="00C74FC7">
            <w:pPr>
              <w:tabs>
                <w:tab w:val="left" w:pos="360"/>
              </w:tabs>
              <w:rPr>
                <w:rFonts w:ascii="Times New Roman" w:hAnsi="Times New Roman" w:cs="Times New Roman"/>
                <w:sz w:val="20"/>
                <w:szCs w:val="24"/>
                <w:vertAlign w:val="superscript"/>
              </w:rPr>
            </w:pPr>
            <w:r w:rsidRPr="00DD53BA">
              <w:rPr>
                <w:rFonts w:ascii="Times New Roman" w:hAnsi="Times New Roman" w:cs="Times New Roman"/>
                <w:i/>
                <w:sz w:val="20"/>
                <w:szCs w:val="24"/>
              </w:rPr>
              <w:t>Transfer status</w:t>
            </w:r>
            <w:r w:rsidRPr="00DD53BA">
              <w:rPr>
                <w:rFonts w:ascii="Times New Roman" w:hAnsi="Times New Roman" w:cs="Times New Roman"/>
                <w:sz w:val="20"/>
                <w:szCs w:val="24"/>
                <w:vertAlign w:val="superscript"/>
              </w:rPr>
              <w:t>3</w:t>
            </w:r>
          </w:p>
        </w:tc>
        <w:tc>
          <w:tcPr>
            <w:tcW w:w="990" w:type="dxa"/>
            <w:tcBorders>
              <w:top w:val="nil"/>
              <w:bottom w:val="nil"/>
            </w:tcBorders>
          </w:tcPr>
          <w:p w14:paraId="5D873A42" w14:textId="77777777" w:rsidR="000B1AC9" w:rsidRPr="00DF775E" w:rsidRDefault="000B1AC9" w:rsidP="00C74FC7">
            <w:pPr>
              <w:jc w:val="center"/>
              <w:rPr>
                <w:rFonts w:ascii="Times New Roman" w:hAnsi="Times New Roman" w:cs="Times New Roman"/>
                <w:sz w:val="20"/>
                <w:szCs w:val="24"/>
              </w:rPr>
            </w:pPr>
          </w:p>
        </w:tc>
        <w:tc>
          <w:tcPr>
            <w:tcW w:w="900" w:type="dxa"/>
            <w:tcBorders>
              <w:top w:val="nil"/>
              <w:bottom w:val="nil"/>
              <w:right w:val="nil"/>
            </w:tcBorders>
          </w:tcPr>
          <w:p w14:paraId="27D2E4F2" w14:textId="77777777" w:rsidR="000B1AC9" w:rsidRPr="00DF775E" w:rsidRDefault="000B1AC9" w:rsidP="00C74FC7">
            <w:pPr>
              <w:jc w:val="center"/>
              <w:rPr>
                <w:rFonts w:ascii="Times New Roman" w:hAnsi="Times New Roman" w:cs="Times New Roman"/>
                <w:sz w:val="20"/>
                <w:szCs w:val="24"/>
              </w:rPr>
            </w:pPr>
          </w:p>
        </w:tc>
      </w:tr>
      <w:tr w:rsidR="000B1AC9" w:rsidRPr="00DF775E" w14:paraId="1DD7891D" w14:textId="77777777" w:rsidTr="00C74FC7">
        <w:tc>
          <w:tcPr>
            <w:tcW w:w="5868" w:type="dxa"/>
            <w:tcBorders>
              <w:top w:val="nil"/>
              <w:left w:val="nil"/>
              <w:bottom w:val="nil"/>
            </w:tcBorders>
          </w:tcPr>
          <w:p w14:paraId="5946AA23"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Non-transfer student</w:t>
            </w:r>
          </w:p>
        </w:tc>
        <w:tc>
          <w:tcPr>
            <w:tcW w:w="990" w:type="dxa"/>
            <w:tcBorders>
              <w:top w:val="nil"/>
              <w:bottom w:val="nil"/>
            </w:tcBorders>
          </w:tcPr>
          <w:p w14:paraId="06F9EBDE"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189</w:t>
            </w:r>
          </w:p>
        </w:tc>
        <w:tc>
          <w:tcPr>
            <w:tcW w:w="900" w:type="dxa"/>
            <w:tcBorders>
              <w:top w:val="nil"/>
              <w:bottom w:val="nil"/>
              <w:right w:val="nil"/>
            </w:tcBorders>
          </w:tcPr>
          <w:p w14:paraId="3CDA4D62"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97%</w:t>
            </w:r>
          </w:p>
        </w:tc>
      </w:tr>
      <w:tr w:rsidR="000B1AC9" w:rsidRPr="00DF775E" w14:paraId="1F51E389" w14:textId="77777777" w:rsidTr="00C74FC7">
        <w:tc>
          <w:tcPr>
            <w:tcW w:w="5868" w:type="dxa"/>
            <w:tcBorders>
              <w:top w:val="nil"/>
              <w:left w:val="nil"/>
              <w:bottom w:val="nil"/>
            </w:tcBorders>
          </w:tcPr>
          <w:p w14:paraId="70B3CF36"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Transfer student</w:t>
            </w:r>
          </w:p>
        </w:tc>
        <w:tc>
          <w:tcPr>
            <w:tcW w:w="990" w:type="dxa"/>
            <w:tcBorders>
              <w:top w:val="nil"/>
              <w:bottom w:val="nil"/>
            </w:tcBorders>
          </w:tcPr>
          <w:p w14:paraId="3D2134DE"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5</w:t>
            </w:r>
          </w:p>
        </w:tc>
        <w:tc>
          <w:tcPr>
            <w:tcW w:w="900" w:type="dxa"/>
            <w:tcBorders>
              <w:top w:val="nil"/>
              <w:bottom w:val="nil"/>
              <w:right w:val="nil"/>
            </w:tcBorders>
          </w:tcPr>
          <w:p w14:paraId="3DF5F201" w14:textId="77777777" w:rsidR="000B1AC9" w:rsidRPr="00DF775E" w:rsidRDefault="000B1AC9" w:rsidP="00C74FC7">
            <w:pPr>
              <w:jc w:val="center"/>
              <w:rPr>
                <w:rFonts w:ascii="Times New Roman" w:hAnsi="Times New Roman" w:cs="Times New Roman"/>
                <w:sz w:val="20"/>
                <w:szCs w:val="24"/>
              </w:rPr>
            </w:pPr>
            <w:r>
              <w:rPr>
                <w:rFonts w:ascii="Times New Roman" w:hAnsi="Times New Roman" w:cs="Times New Roman"/>
                <w:sz w:val="20"/>
                <w:szCs w:val="24"/>
              </w:rPr>
              <w:t>3%</w:t>
            </w:r>
          </w:p>
        </w:tc>
      </w:tr>
      <w:tr w:rsidR="000B1AC9" w:rsidRPr="00DF775E" w14:paraId="1A048F50" w14:textId="77777777" w:rsidTr="00C74FC7">
        <w:tc>
          <w:tcPr>
            <w:tcW w:w="5868" w:type="dxa"/>
            <w:tcBorders>
              <w:top w:val="nil"/>
              <w:left w:val="nil"/>
              <w:bottom w:val="nil"/>
            </w:tcBorders>
          </w:tcPr>
          <w:p w14:paraId="2392CA13" w14:textId="77777777" w:rsidR="000B1AC9" w:rsidRPr="00DD53BA" w:rsidRDefault="000B1AC9" w:rsidP="00C74FC7">
            <w:pPr>
              <w:tabs>
                <w:tab w:val="left" w:pos="360"/>
              </w:tabs>
              <w:rPr>
                <w:rFonts w:ascii="Times New Roman" w:hAnsi="Times New Roman" w:cs="Times New Roman"/>
                <w:sz w:val="20"/>
                <w:szCs w:val="24"/>
                <w:vertAlign w:val="superscript"/>
              </w:rPr>
            </w:pPr>
            <w:r w:rsidRPr="00DD53BA">
              <w:rPr>
                <w:rFonts w:ascii="Times New Roman" w:hAnsi="Times New Roman" w:cs="Times New Roman"/>
                <w:i/>
                <w:sz w:val="20"/>
                <w:szCs w:val="24"/>
              </w:rPr>
              <w:t>High school location</w:t>
            </w:r>
            <w:r w:rsidRPr="00DD53BA">
              <w:rPr>
                <w:rFonts w:ascii="Times New Roman" w:hAnsi="Times New Roman" w:cs="Times New Roman"/>
                <w:sz w:val="20"/>
                <w:szCs w:val="24"/>
                <w:vertAlign w:val="superscript"/>
              </w:rPr>
              <w:t>4</w:t>
            </w:r>
          </w:p>
        </w:tc>
        <w:tc>
          <w:tcPr>
            <w:tcW w:w="990" w:type="dxa"/>
            <w:tcBorders>
              <w:top w:val="nil"/>
              <w:bottom w:val="nil"/>
            </w:tcBorders>
          </w:tcPr>
          <w:p w14:paraId="515F036F" w14:textId="77777777" w:rsidR="000B1AC9" w:rsidRDefault="000B1AC9" w:rsidP="00C74FC7">
            <w:pPr>
              <w:jc w:val="center"/>
              <w:rPr>
                <w:rFonts w:ascii="Times New Roman" w:hAnsi="Times New Roman" w:cs="Times New Roman"/>
                <w:sz w:val="20"/>
                <w:szCs w:val="24"/>
              </w:rPr>
            </w:pPr>
          </w:p>
        </w:tc>
        <w:tc>
          <w:tcPr>
            <w:tcW w:w="900" w:type="dxa"/>
            <w:tcBorders>
              <w:top w:val="nil"/>
              <w:bottom w:val="nil"/>
              <w:right w:val="nil"/>
            </w:tcBorders>
          </w:tcPr>
          <w:p w14:paraId="45138C92" w14:textId="77777777" w:rsidR="000B1AC9" w:rsidRDefault="000B1AC9" w:rsidP="00C74FC7">
            <w:pPr>
              <w:jc w:val="center"/>
              <w:rPr>
                <w:rFonts w:ascii="Times New Roman" w:hAnsi="Times New Roman" w:cs="Times New Roman"/>
                <w:sz w:val="20"/>
                <w:szCs w:val="24"/>
              </w:rPr>
            </w:pPr>
          </w:p>
        </w:tc>
      </w:tr>
      <w:tr w:rsidR="000B1AC9" w:rsidRPr="00DF775E" w14:paraId="7DF30B1E" w14:textId="77777777" w:rsidTr="00C74FC7">
        <w:tc>
          <w:tcPr>
            <w:tcW w:w="5868" w:type="dxa"/>
            <w:tcBorders>
              <w:top w:val="nil"/>
              <w:left w:val="nil"/>
              <w:bottom w:val="nil"/>
            </w:tcBorders>
          </w:tcPr>
          <w:p w14:paraId="3BFAB479"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Urban</w:t>
            </w:r>
          </w:p>
        </w:tc>
        <w:tc>
          <w:tcPr>
            <w:tcW w:w="990" w:type="dxa"/>
            <w:tcBorders>
              <w:top w:val="nil"/>
              <w:bottom w:val="nil"/>
            </w:tcBorders>
          </w:tcPr>
          <w:p w14:paraId="1BEA5994"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141</w:t>
            </w:r>
          </w:p>
        </w:tc>
        <w:tc>
          <w:tcPr>
            <w:tcW w:w="900" w:type="dxa"/>
            <w:tcBorders>
              <w:top w:val="nil"/>
              <w:bottom w:val="nil"/>
              <w:right w:val="nil"/>
            </w:tcBorders>
          </w:tcPr>
          <w:p w14:paraId="087B5185"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73%</w:t>
            </w:r>
          </w:p>
        </w:tc>
      </w:tr>
      <w:tr w:rsidR="000B1AC9" w:rsidRPr="00DF775E" w14:paraId="2F17201C" w14:textId="77777777" w:rsidTr="00C74FC7">
        <w:tc>
          <w:tcPr>
            <w:tcW w:w="5868" w:type="dxa"/>
            <w:tcBorders>
              <w:top w:val="nil"/>
              <w:left w:val="nil"/>
              <w:bottom w:val="nil"/>
            </w:tcBorders>
          </w:tcPr>
          <w:p w14:paraId="6FFE79C1"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Rural</w:t>
            </w:r>
          </w:p>
        </w:tc>
        <w:tc>
          <w:tcPr>
            <w:tcW w:w="990" w:type="dxa"/>
            <w:tcBorders>
              <w:top w:val="nil"/>
              <w:bottom w:val="nil"/>
            </w:tcBorders>
          </w:tcPr>
          <w:p w14:paraId="1091C4B2"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50</w:t>
            </w:r>
          </w:p>
        </w:tc>
        <w:tc>
          <w:tcPr>
            <w:tcW w:w="900" w:type="dxa"/>
            <w:tcBorders>
              <w:top w:val="nil"/>
              <w:bottom w:val="nil"/>
              <w:right w:val="nil"/>
            </w:tcBorders>
          </w:tcPr>
          <w:p w14:paraId="4333A393"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26%</w:t>
            </w:r>
          </w:p>
        </w:tc>
      </w:tr>
      <w:tr w:rsidR="000B1AC9" w:rsidRPr="00DF775E" w14:paraId="0BA86110" w14:textId="77777777" w:rsidTr="00C74FC7">
        <w:tc>
          <w:tcPr>
            <w:tcW w:w="5868" w:type="dxa"/>
            <w:tcBorders>
              <w:top w:val="nil"/>
              <w:left w:val="nil"/>
              <w:bottom w:val="nil"/>
            </w:tcBorders>
          </w:tcPr>
          <w:p w14:paraId="2537A69E" w14:textId="77777777" w:rsidR="000B1AC9" w:rsidRPr="00DD53BA" w:rsidRDefault="000B1AC9" w:rsidP="00C74FC7">
            <w:pPr>
              <w:tabs>
                <w:tab w:val="left" w:pos="360"/>
              </w:tabs>
              <w:rPr>
                <w:rFonts w:ascii="Times New Roman" w:hAnsi="Times New Roman" w:cs="Times New Roman"/>
                <w:sz w:val="20"/>
                <w:szCs w:val="24"/>
              </w:rPr>
            </w:pPr>
            <w:r w:rsidRPr="00DD53BA">
              <w:rPr>
                <w:rFonts w:ascii="Times New Roman" w:hAnsi="Times New Roman" w:cs="Times New Roman"/>
                <w:sz w:val="20"/>
                <w:szCs w:val="24"/>
              </w:rPr>
              <w:tab/>
              <w:t>Other</w:t>
            </w:r>
          </w:p>
        </w:tc>
        <w:tc>
          <w:tcPr>
            <w:tcW w:w="990" w:type="dxa"/>
            <w:tcBorders>
              <w:top w:val="nil"/>
              <w:bottom w:val="nil"/>
            </w:tcBorders>
          </w:tcPr>
          <w:p w14:paraId="62FFCA12"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3</w:t>
            </w:r>
          </w:p>
        </w:tc>
        <w:tc>
          <w:tcPr>
            <w:tcW w:w="900" w:type="dxa"/>
            <w:tcBorders>
              <w:top w:val="nil"/>
              <w:bottom w:val="nil"/>
              <w:right w:val="nil"/>
            </w:tcBorders>
          </w:tcPr>
          <w:p w14:paraId="09F80A1B"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2%</w:t>
            </w:r>
          </w:p>
        </w:tc>
      </w:tr>
      <w:tr w:rsidR="000B1AC9" w:rsidRPr="00DF775E" w14:paraId="75AD942F" w14:textId="77777777" w:rsidTr="00C74FC7">
        <w:tc>
          <w:tcPr>
            <w:tcW w:w="5868" w:type="dxa"/>
            <w:tcBorders>
              <w:top w:val="nil"/>
              <w:left w:val="nil"/>
              <w:bottom w:val="nil"/>
            </w:tcBorders>
          </w:tcPr>
          <w:p w14:paraId="55A05F94" w14:textId="77777777" w:rsidR="000B1AC9" w:rsidRPr="005B7A13" w:rsidRDefault="000B1AC9" w:rsidP="00C74FC7">
            <w:pPr>
              <w:tabs>
                <w:tab w:val="left" w:pos="360"/>
              </w:tabs>
              <w:rPr>
                <w:rFonts w:ascii="Times New Roman" w:hAnsi="Times New Roman" w:cs="Times New Roman"/>
                <w:i/>
                <w:sz w:val="20"/>
                <w:szCs w:val="24"/>
              </w:rPr>
            </w:pPr>
            <w:r w:rsidRPr="005B7A13">
              <w:rPr>
                <w:rFonts w:ascii="Times New Roman" w:hAnsi="Times New Roman" w:cs="Times New Roman"/>
                <w:i/>
                <w:sz w:val="20"/>
                <w:szCs w:val="24"/>
              </w:rPr>
              <w:t>Final course grades</w:t>
            </w:r>
          </w:p>
        </w:tc>
        <w:tc>
          <w:tcPr>
            <w:tcW w:w="990" w:type="dxa"/>
            <w:tcBorders>
              <w:top w:val="nil"/>
              <w:bottom w:val="nil"/>
            </w:tcBorders>
          </w:tcPr>
          <w:p w14:paraId="047F9686" w14:textId="77777777" w:rsidR="000B1AC9" w:rsidRDefault="000B1AC9" w:rsidP="00C74FC7">
            <w:pPr>
              <w:jc w:val="center"/>
              <w:rPr>
                <w:rFonts w:ascii="Times New Roman" w:hAnsi="Times New Roman" w:cs="Times New Roman"/>
                <w:sz w:val="20"/>
                <w:szCs w:val="24"/>
              </w:rPr>
            </w:pPr>
          </w:p>
        </w:tc>
        <w:tc>
          <w:tcPr>
            <w:tcW w:w="900" w:type="dxa"/>
            <w:tcBorders>
              <w:top w:val="nil"/>
              <w:bottom w:val="nil"/>
              <w:right w:val="nil"/>
            </w:tcBorders>
          </w:tcPr>
          <w:p w14:paraId="2DBE396B" w14:textId="77777777" w:rsidR="000B1AC9" w:rsidRDefault="000B1AC9" w:rsidP="00C74FC7">
            <w:pPr>
              <w:jc w:val="center"/>
              <w:rPr>
                <w:rFonts w:ascii="Times New Roman" w:hAnsi="Times New Roman" w:cs="Times New Roman"/>
                <w:sz w:val="20"/>
                <w:szCs w:val="24"/>
              </w:rPr>
            </w:pPr>
          </w:p>
        </w:tc>
      </w:tr>
      <w:tr w:rsidR="000B1AC9" w:rsidRPr="00DF775E" w14:paraId="239643D5" w14:textId="77777777" w:rsidTr="00C74FC7">
        <w:tc>
          <w:tcPr>
            <w:tcW w:w="5868" w:type="dxa"/>
            <w:tcBorders>
              <w:top w:val="nil"/>
              <w:left w:val="nil"/>
              <w:bottom w:val="nil"/>
            </w:tcBorders>
          </w:tcPr>
          <w:p w14:paraId="1F1AD8DF" w14:textId="77777777" w:rsidR="000B1AC9" w:rsidRPr="00DD53BA" w:rsidRDefault="000B1AC9" w:rsidP="00C74FC7">
            <w:pPr>
              <w:tabs>
                <w:tab w:val="left" w:pos="360"/>
              </w:tabs>
              <w:rPr>
                <w:rFonts w:ascii="Times New Roman" w:hAnsi="Times New Roman" w:cs="Times New Roman"/>
                <w:sz w:val="20"/>
                <w:szCs w:val="24"/>
              </w:rPr>
            </w:pPr>
            <w:r>
              <w:rPr>
                <w:rFonts w:ascii="Times New Roman" w:hAnsi="Times New Roman" w:cs="Times New Roman"/>
                <w:sz w:val="20"/>
                <w:szCs w:val="24"/>
              </w:rPr>
              <w:tab/>
              <w:t>4.00 – 3.67 (A+ to A-)</w:t>
            </w:r>
          </w:p>
        </w:tc>
        <w:tc>
          <w:tcPr>
            <w:tcW w:w="990" w:type="dxa"/>
            <w:tcBorders>
              <w:top w:val="nil"/>
              <w:bottom w:val="nil"/>
            </w:tcBorders>
          </w:tcPr>
          <w:p w14:paraId="63FE97FC"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56</w:t>
            </w:r>
          </w:p>
        </w:tc>
        <w:tc>
          <w:tcPr>
            <w:tcW w:w="900" w:type="dxa"/>
            <w:tcBorders>
              <w:top w:val="nil"/>
              <w:bottom w:val="nil"/>
              <w:right w:val="nil"/>
            </w:tcBorders>
          </w:tcPr>
          <w:p w14:paraId="3919887F"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29%</w:t>
            </w:r>
          </w:p>
        </w:tc>
      </w:tr>
      <w:tr w:rsidR="000B1AC9" w:rsidRPr="00DF775E" w14:paraId="32854DB1" w14:textId="77777777" w:rsidTr="00C74FC7">
        <w:tc>
          <w:tcPr>
            <w:tcW w:w="5868" w:type="dxa"/>
            <w:tcBorders>
              <w:top w:val="nil"/>
              <w:left w:val="nil"/>
              <w:bottom w:val="nil"/>
            </w:tcBorders>
          </w:tcPr>
          <w:p w14:paraId="56B51819" w14:textId="77777777" w:rsidR="000B1AC9" w:rsidRPr="00DD53BA" w:rsidRDefault="000B1AC9" w:rsidP="00C74FC7">
            <w:pPr>
              <w:tabs>
                <w:tab w:val="left" w:pos="360"/>
              </w:tabs>
              <w:rPr>
                <w:rFonts w:ascii="Times New Roman" w:hAnsi="Times New Roman" w:cs="Times New Roman"/>
                <w:sz w:val="20"/>
                <w:szCs w:val="24"/>
              </w:rPr>
            </w:pPr>
            <w:r>
              <w:rPr>
                <w:rFonts w:ascii="Times New Roman" w:hAnsi="Times New Roman" w:cs="Times New Roman"/>
                <w:sz w:val="20"/>
                <w:szCs w:val="24"/>
              </w:rPr>
              <w:tab/>
              <w:t>3.66 – 2.67 (B+ to B-)</w:t>
            </w:r>
          </w:p>
        </w:tc>
        <w:tc>
          <w:tcPr>
            <w:tcW w:w="990" w:type="dxa"/>
            <w:tcBorders>
              <w:top w:val="nil"/>
              <w:bottom w:val="nil"/>
            </w:tcBorders>
          </w:tcPr>
          <w:p w14:paraId="7C6A4920"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73</w:t>
            </w:r>
          </w:p>
        </w:tc>
        <w:tc>
          <w:tcPr>
            <w:tcW w:w="900" w:type="dxa"/>
            <w:tcBorders>
              <w:top w:val="nil"/>
              <w:bottom w:val="nil"/>
              <w:right w:val="nil"/>
            </w:tcBorders>
          </w:tcPr>
          <w:p w14:paraId="14844CDC"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38%</w:t>
            </w:r>
          </w:p>
        </w:tc>
      </w:tr>
      <w:tr w:rsidR="000B1AC9" w:rsidRPr="00DF775E" w14:paraId="5B644DF7" w14:textId="77777777" w:rsidTr="00C74FC7">
        <w:tc>
          <w:tcPr>
            <w:tcW w:w="5868" w:type="dxa"/>
            <w:tcBorders>
              <w:top w:val="nil"/>
              <w:left w:val="nil"/>
              <w:bottom w:val="nil"/>
            </w:tcBorders>
          </w:tcPr>
          <w:p w14:paraId="3F025ADD" w14:textId="77777777" w:rsidR="000B1AC9" w:rsidRPr="00DD53BA" w:rsidRDefault="000B1AC9" w:rsidP="00C74FC7">
            <w:pPr>
              <w:tabs>
                <w:tab w:val="left" w:pos="360"/>
              </w:tabs>
              <w:rPr>
                <w:rFonts w:ascii="Times New Roman" w:hAnsi="Times New Roman" w:cs="Times New Roman"/>
                <w:sz w:val="20"/>
                <w:szCs w:val="24"/>
              </w:rPr>
            </w:pPr>
            <w:r>
              <w:rPr>
                <w:rFonts w:ascii="Times New Roman" w:hAnsi="Times New Roman" w:cs="Times New Roman"/>
                <w:sz w:val="20"/>
                <w:szCs w:val="24"/>
              </w:rPr>
              <w:tab/>
              <w:t>2.66 – 1.67 (C+ to C-)</w:t>
            </w:r>
          </w:p>
        </w:tc>
        <w:tc>
          <w:tcPr>
            <w:tcW w:w="990" w:type="dxa"/>
            <w:tcBorders>
              <w:top w:val="nil"/>
              <w:bottom w:val="nil"/>
            </w:tcBorders>
          </w:tcPr>
          <w:p w14:paraId="5864A8C6"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34</w:t>
            </w:r>
          </w:p>
        </w:tc>
        <w:tc>
          <w:tcPr>
            <w:tcW w:w="900" w:type="dxa"/>
            <w:tcBorders>
              <w:top w:val="nil"/>
              <w:bottom w:val="nil"/>
              <w:right w:val="nil"/>
            </w:tcBorders>
          </w:tcPr>
          <w:p w14:paraId="28ABA1A0"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17%</w:t>
            </w:r>
          </w:p>
        </w:tc>
      </w:tr>
      <w:tr w:rsidR="000B1AC9" w:rsidRPr="00DF775E" w14:paraId="530C2297" w14:textId="77777777" w:rsidTr="00C74FC7">
        <w:tc>
          <w:tcPr>
            <w:tcW w:w="5868" w:type="dxa"/>
            <w:tcBorders>
              <w:top w:val="nil"/>
              <w:left w:val="nil"/>
              <w:bottom w:val="nil"/>
            </w:tcBorders>
          </w:tcPr>
          <w:p w14:paraId="320FEA94" w14:textId="77777777" w:rsidR="000B1AC9" w:rsidRPr="00DD53BA" w:rsidRDefault="000B1AC9" w:rsidP="00C74FC7">
            <w:pPr>
              <w:tabs>
                <w:tab w:val="left" w:pos="360"/>
              </w:tabs>
              <w:rPr>
                <w:rFonts w:ascii="Times New Roman" w:hAnsi="Times New Roman" w:cs="Times New Roman"/>
                <w:sz w:val="20"/>
                <w:szCs w:val="24"/>
              </w:rPr>
            </w:pPr>
            <w:r>
              <w:rPr>
                <w:rFonts w:ascii="Times New Roman" w:hAnsi="Times New Roman" w:cs="Times New Roman"/>
                <w:sz w:val="20"/>
                <w:szCs w:val="24"/>
              </w:rPr>
              <w:tab/>
              <w:t>1.66 – 0.00 (D+ to F)</w:t>
            </w:r>
          </w:p>
        </w:tc>
        <w:tc>
          <w:tcPr>
            <w:tcW w:w="990" w:type="dxa"/>
            <w:tcBorders>
              <w:top w:val="nil"/>
              <w:bottom w:val="nil"/>
            </w:tcBorders>
          </w:tcPr>
          <w:p w14:paraId="27A6EE2F"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31</w:t>
            </w:r>
          </w:p>
        </w:tc>
        <w:tc>
          <w:tcPr>
            <w:tcW w:w="900" w:type="dxa"/>
            <w:tcBorders>
              <w:top w:val="nil"/>
              <w:bottom w:val="nil"/>
              <w:right w:val="nil"/>
            </w:tcBorders>
          </w:tcPr>
          <w:p w14:paraId="4A0C4050" w14:textId="77777777" w:rsidR="000B1AC9" w:rsidRDefault="000B1AC9" w:rsidP="00C74FC7">
            <w:pPr>
              <w:jc w:val="center"/>
              <w:rPr>
                <w:rFonts w:ascii="Times New Roman" w:hAnsi="Times New Roman" w:cs="Times New Roman"/>
                <w:sz w:val="20"/>
                <w:szCs w:val="24"/>
              </w:rPr>
            </w:pPr>
            <w:r>
              <w:rPr>
                <w:rFonts w:ascii="Times New Roman" w:hAnsi="Times New Roman" w:cs="Times New Roman"/>
                <w:sz w:val="20"/>
                <w:szCs w:val="24"/>
              </w:rPr>
              <w:t>16%</w:t>
            </w:r>
          </w:p>
        </w:tc>
      </w:tr>
      <w:tr w:rsidR="000B1AC9" w:rsidRPr="007A101C" w14:paraId="15450CE7" w14:textId="77777777" w:rsidTr="00C74FC7">
        <w:tc>
          <w:tcPr>
            <w:tcW w:w="7758" w:type="dxa"/>
            <w:gridSpan w:val="3"/>
            <w:tcBorders>
              <w:left w:val="nil"/>
              <w:right w:val="nil"/>
            </w:tcBorders>
          </w:tcPr>
          <w:p w14:paraId="1397D96B" w14:textId="77777777" w:rsidR="000B1AC9" w:rsidRDefault="000B1AC9" w:rsidP="00C74FC7">
            <w:pPr>
              <w:tabs>
                <w:tab w:val="left" w:pos="157"/>
              </w:tabs>
              <w:ind w:left="157" w:hanging="157"/>
              <w:rPr>
                <w:rFonts w:ascii="Times New Roman" w:hAnsi="Times New Roman" w:cs="Times New Roman"/>
                <w:sz w:val="20"/>
                <w:szCs w:val="24"/>
              </w:rPr>
            </w:pPr>
            <w:r>
              <w:rPr>
                <w:rFonts w:ascii="Times New Roman" w:hAnsi="Times New Roman" w:cs="Times New Roman"/>
                <w:sz w:val="20"/>
                <w:szCs w:val="24"/>
                <w:vertAlign w:val="superscript"/>
              </w:rPr>
              <w:t>1</w:t>
            </w:r>
            <w:r>
              <w:rPr>
                <w:rFonts w:ascii="Times New Roman" w:hAnsi="Times New Roman" w:cs="Times New Roman"/>
                <w:sz w:val="20"/>
                <w:szCs w:val="24"/>
                <w:vertAlign w:val="superscript"/>
              </w:rPr>
              <w:tab/>
            </w:r>
            <w:r>
              <w:rPr>
                <w:rFonts w:ascii="Times New Roman" w:hAnsi="Times New Roman" w:cs="Times New Roman"/>
                <w:sz w:val="20"/>
                <w:szCs w:val="24"/>
              </w:rPr>
              <w:t>Information was obtained from institutional data. Some numbers do not add to full sample size because the institution did not have information for particular students.</w:t>
            </w:r>
          </w:p>
          <w:p w14:paraId="437C9A30" w14:textId="77777777" w:rsidR="000B1AC9" w:rsidRDefault="000B1AC9" w:rsidP="00C74FC7">
            <w:pPr>
              <w:tabs>
                <w:tab w:val="left" w:pos="157"/>
              </w:tabs>
              <w:ind w:left="157" w:hanging="157"/>
              <w:rPr>
                <w:rFonts w:ascii="Times New Roman" w:hAnsi="Times New Roman" w:cs="Times New Roman"/>
                <w:sz w:val="20"/>
                <w:szCs w:val="24"/>
              </w:rPr>
            </w:pPr>
            <w:r>
              <w:rPr>
                <w:rFonts w:ascii="Times New Roman" w:hAnsi="Times New Roman" w:cs="Times New Roman"/>
                <w:sz w:val="20"/>
                <w:szCs w:val="24"/>
                <w:vertAlign w:val="superscript"/>
              </w:rPr>
              <w:t>2</w:t>
            </w:r>
            <w:r>
              <w:rPr>
                <w:rFonts w:ascii="Times New Roman" w:hAnsi="Times New Roman" w:cs="Times New Roman"/>
                <w:sz w:val="20"/>
                <w:szCs w:val="24"/>
              </w:rPr>
              <w:tab/>
              <w:t xml:space="preserve">Underrepresented ethnic groups included </w:t>
            </w:r>
            <w:r w:rsidRPr="007A101C">
              <w:rPr>
                <w:rFonts w:ascii="Times New Roman" w:hAnsi="Times New Roman" w:cs="Times New Roman"/>
                <w:sz w:val="20"/>
                <w:szCs w:val="24"/>
              </w:rPr>
              <w:t>African American/Black</w:t>
            </w:r>
            <w:r>
              <w:rPr>
                <w:rFonts w:ascii="Times New Roman" w:hAnsi="Times New Roman" w:cs="Times New Roman"/>
                <w:sz w:val="20"/>
                <w:szCs w:val="24"/>
              </w:rPr>
              <w:t xml:space="preserve">, </w:t>
            </w:r>
            <w:r w:rsidRPr="007A101C">
              <w:rPr>
                <w:rFonts w:ascii="Times New Roman" w:hAnsi="Times New Roman" w:cs="Times New Roman"/>
                <w:sz w:val="20"/>
                <w:szCs w:val="24"/>
              </w:rPr>
              <w:t>Hispanic/Latino</w:t>
            </w:r>
            <w:r>
              <w:rPr>
                <w:rFonts w:ascii="Times New Roman" w:hAnsi="Times New Roman" w:cs="Times New Roman"/>
                <w:sz w:val="20"/>
                <w:szCs w:val="24"/>
              </w:rPr>
              <w:t>, American Indian</w:t>
            </w:r>
            <w:r w:rsidRPr="007A101C">
              <w:rPr>
                <w:rFonts w:ascii="Times New Roman" w:hAnsi="Times New Roman" w:cs="Times New Roman"/>
                <w:sz w:val="20"/>
                <w:szCs w:val="24"/>
              </w:rPr>
              <w:t>/Alaska Native</w:t>
            </w:r>
            <w:r>
              <w:rPr>
                <w:rFonts w:ascii="Times New Roman" w:hAnsi="Times New Roman" w:cs="Times New Roman"/>
                <w:sz w:val="20"/>
                <w:szCs w:val="24"/>
              </w:rPr>
              <w:t xml:space="preserve">, and </w:t>
            </w:r>
            <w:r w:rsidRPr="007A101C">
              <w:rPr>
                <w:rFonts w:ascii="Times New Roman" w:hAnsi="Times New Roman" w:cs="Times New Roman"/>
                <w:sz w:val="20"/>
                <w:szCs w:val="24"/>
              </w:rPr>
              <w:t>Native Hawaiian</w:t>
            </w:r>
            <w:r>
              <w:rPr>
                <w:rFonts w:ascii="Times New Roman" w:hAnsi="Times New Roman" w:cs="Times New Roman"/>
                <w:sz w:val="20"/>
                <w:szCs w:val="24"/>
              </w:rPr>
              <w:t>/</w:t>
            </w:r>
            <w:r w:rsidRPr="007A101C">
              <w:rPr>
                <w:rFonts w:ascii="Times New Roman" w:hAnsi="Times New Roman" w:cs="Times New Roman"/>
                <w:sz w:val="20"/>
                <w:szCs w:val="24"/>
              </w:rPr>
              <w:t>Pacific Islander</w:t>
            </w:r>
            <w:r>
              <w:rPr>
                <w:rFonts w:ascii="Times New Roman" w:hAnsi="Times New Roman" w:cs="Times New Roman"/>
                <w:sz w:val="20"/>
                <w:szCs w:val="24"/>
              </w:rPr>
              <w:t>.</w:t>
            </w:r>
          </w:p>
          <w:p w14:paraId="1E3405BF" w14:textId="77777777" w:rsidR="000B1AC9" w:rsidRDefault="000B1AC9" w:rsidP="00C74FC7">
            <w:pPr>
              <w:tabs>
                <w:tab w:val="left" w:pos="157"/>
              </w:tabs>
              <w:ind w:left="157" w:hanging="157"/>
              <w:rPr>
                <w:rFonts w:ascii="Times New Roman" w:hAnsi="Times New Roman" w:cs="Times New Roman"/>
                <w:sz w:val="20"/>
                <w:szCs w:val="24"/>
              </w:rPr>
            </w:pPr>
            <w:r>
              <w:rPr>
                <w:rFonts w:ascii="Times New Roman" w:hAnsi="Times New Roman" w:cs="Times New Roman"/>
                <w:sz w:val="20"/>
                <w:szCs w:val="24"/>
                <w:vertAlign w:val="superscript"/>
              </w:rPr>
              <w:t>3</w:t>
            </w:r>
            <w:r>
              <w:rPr>
                <w:rFonts w:ascii="Times New Roman" w:hAnsi="Times New Roman" w:cs="Times New Roman"/>
                <w:sz w:val="20"/>
                <w:szCs w:val="24"/>
                <w:vertAlign w:val="superscript"/>
              </w:rPr>
              <w:tab/>
            </w:r>
            <w:r>
              <w:rPr>
                <w:rFonts w:ascii="Times New Roman" w:hAnsi="Times New Roman" w:cs="Times New Roman"/>
                <w:sz w:val="20"/>
                <w:szCs w:val="24"/>
              </w:rPr>
              <w:t xml:space="preserve">Students are only labeled as transfer students by the institution if they are in their first semester after transferring from a different institution. </w:t>
            </w:r>
          </w:p>
          <w:p w14:paraId="76B19243" w14:textId="1527B163" w:rsidR="000B1AC9" w:rsidRPr="008E44BB" w:rsidRDefault="000B1AC9" w:rsidP="000B1AC9">
            <w:pPr>
              <w:tabs>
                <w:tab w:val="left" w:pos="157"/>
              </w:tabs>
              <w:ind w:left="157" w:hanging="157"/>
              <w:rPr>
                <w:rFonts w:ascii="Times New Roman" w:hAnsi="Times New Roman" w:cs="Times New Roman"/>
                <w:sz w:val="20"/>
                <w:szCs w:val="24"/>
              </w:rPr>
            </w:pPr>
            <w:r>
              <w:rPr>
                <w:rFonts w:ascii="Times New Roman" w:hAnsi="Times New Roman" w:cs="Times New Roman"/>
                <w:sz w:val="20"/>
                <w:szCs w:val="24"/>
                <w:vertAlign w:val="superscript"/>
              </w:rPr>
              <w:t>4</w:t>
            </w:r>
            <w:r>
              <w:rPr>
                <w:rFonts w:ascii="Times New Roman" w:hAnsi="Times New Roman" w:cs="Times New Roman"/>
                <w:sz w:val="20"/>
                <w:szCs w:val="24"/>
              </w:rPr>
              <w:tab/>
              <w:t>Urban/rural classifications are based on a high school being located near a town with a population of less than 25,000.</w:t>
            </w:r>
          </w:p>
        </w:tc>
      </w:tr>
    </w:tbl>
    <w:p w14:paraId="23E5FC09" w14:textId="77777777" w:rsidR="000B1AC9" w:rsidRDefault="000B1AC9" w:rsidP="00971DF4">
      <w:pPr>
        <w:spacing w:after="0" w:line="240" w:lineRule="auto"/>
        <w:rPr>
          <w:rFonts w:ascii="Times New Roman" w:hAnsi="Times New Roman" w:cs="Times New Roman"/>
          <w:b/>
          <w:sz w:val="24"/>
          <w:szCs w:val="24"/>
        </w:rPr>
      </w:pPr>
    </w:p>
    <w:p w14:paraId="071481BF" w14:textId="77777777" w:rsidR="000B1AC9" w:rsidRDefault="000B1AC9">
      <w:pPr>
        <w:rPr>
          <w:rFonts w:ascii="Times New Roman" w:hAnsi="Times New Roman" w:cs="Times New Roman"/>
          <w:b/>
          <w:sz w:val="24"/>
          <w:szCs w:val="24"/>
        </w:rPr>
      </w:pPr>
      <w:r>
        <w:rPr>
          <w:rFonts w:ascii="Times New Roman" w:hAnsi="Times New Roman" w:cs="Times New Roman"/>
          <w:b/>
          <w:sz w:val="24"/>
          <w:szCs w:val="24"/>
        </w:rPr>
        <w:br w:type="page"/>
      </w:r>
    </w:p>
    <w:p w14:paraId="1F41D97F" w14:textId="10A8D087" w:rsidR="00062265" w:rsidRDefault="006973B5" w:rsidP="00971DF4">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 xml:space="preserve">Supplementary </w:t>
      </w:r>
      <w:r w:rsidR="0080373B">
        <w:rPr>
          <w:rFonts w:ascii="Times New Roman" w:hAnsi="Times New Roman" w:cs="Times New Roman"/>
          <w:b/>
          <w:sz w:val="24"/>
          <w:szCs w:val="24"/>
        </w:rPr>
        <w:t xml:space="preserve">Material </w:t>
      </w:r>
      <w:proofErr w:type="gramStart"/>
      <w:r w:rsidR="0080373B">
        <w:rPr>
          <w:rFonts w:ascii="Times New Roman" w:hAnsi="Times New Roman" w:cs="Times New Roman"/>
          <w:b/>
          <w:sz w:val="24"/>
          <w:szCs w:val="24"/>
        </w:rPr>
        <w:t>2</w:t>
      </w:r>
      <w:proofErr w:type="gramEnd"/>
      <w:r>
        <w:rPr>
          <w:rFonts w:ascii="Times New Roman" w:hAnsi="Times New Roman" w:cs="Times New Roman"/>
          <w:b/>
          <w:sz w:val="24"/>
          <w:szCs w:val="24"/>
        </w:rPr>
        <w:t xml:space="preserve">. </w:t>
      </w:r>
      <w:r w:rsidR="005C61F1" w:rsidRPr="005C61F1">
        <w:rPr>
          <w:rFonts w:ascii="Times New Roman" w:hAnsi="Times New Roman" w:cs="Times New Roman"/>
          <w:sz w:val="24"/>
          <w:szCs w:val="24"/>
        </w:rPr>
        <w:t>M</w:t>
      </w:r>
      <w:r w:rsidR="00062265">
        <w:rPr>
          <w:rFonts w:ascii="Times New Roman" w:hAnsi="Times New Roman" w:cs="Times New Roman"/>
          <w:sz w:val="24"/>
          <w:szCs w:val="24"/>
        </w:rPr>
        <w:t xml:space="preserve">athematical description of the </w:t>
      </w:r>
      <w:r w:rsidR="00AE1D27">
        <w:rPr>
          <w:rFonts w:ascii="Times New Roman" w:hAnsi="Times New Roman" w:cs="Times New Roman"/>
          <w:sz w:val="24"/>
          <w:szCs w:val="24"/>
        </w:rPr>
        <w:t>most supported mod</w:t>
      </w:r>
      <w:r w:rsidR="00062265">
        <w:rPr>
          <w:rFonts w:ascii="Times New Roman" w:hAnsi="Times New Roman" w:cs="Times New Roman"/>
          <w:sz w:val="24"/>
          <w:szCs w:val="24"/>
        </w:rPr>
        <w:t>el.</w:t>
      </w:r>
      <w:r w:rsidR="00FB1264">
        <w:rPr>
          <w:rFonts w:ascii="Times New Roman" w:hAnsi="Times New Roman" w:cs="Times New Roman"/>
          <w:sz w:val="24"/>
          <w:szCs w:val="24"/>
        </w:rPr>
        <w:t xml:space="preserve"> </w:t>
      </w:r>
    </w:p>
    <w:p w14:paraId="67CC9DF8" w14:textId="77777777" w:rsidR="00062265" w:rsidRDefault="00062265" w:rsidP="00971DF4">
      <w:pPr>
        <w:spacing w:after="0" w:line="240" w:lineRule="auto"/>
        <w:rPr>
          <w:rFonts w:ascii="Times New Roman" w:hAnsi="Times New Roman" w:cs="Times New Roman"/>
          <w:sz w:val="24"/>
          <w:szCs w:val="24"/>
        </w:rPr>
      </w:pPr>
    </w:p>
    <w:p w14:paraId="4F3E95D9" w14:textId="69A06041"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 general mathematical expression for the posterior and joint distribution of the Bayesian model used in this paper is </w:t>
      </w:r>
    </w:p>
    <w:p w14:paraId="2F077C27" w14:textId="4CC3B5ED" w:rsidR="00E408BD" w:rsidRPr="00061044" w:rsidRDefault="00A604B4" w:rsidP="00994F28">
      <w:pPr>
        <w:spacing w:after="0" w:line="240" w:lineRule="auto"/>
        <w:ind w:left="720"/>
        <w:rPr>
          <w:rFonts w:ascii="Times New Roman" w:eastAsia="Calibri" w:hAnsi="Times New Roman" w:cs="Times New Roman"/>
          <w:sz w:val="24"/>
          <w:szCs w:val="24"/>
        </w:rPr>
      </w:pPr>
      <m:oMathPara>
        <m:oMathParaPr>
          <m:jc m:val="left"/>
        </m:oMathParaPr>
        <m:oMath>
          <m:d>
            <m:dPr>
              <m:begChr m:val="["/>
              <m:endChr m:val="]"/>
              <m:ctrlPr>
                <w:rPr>
                  <w:rFonts w:ascii="Cambria Math" w:eastAsia="Calibri" w:hAnsi="Cambria Math" w:cs="Times New Roman"/>
                  <w:i/>
                  <w:sz w:val="24"/>
                  <w:szCs w:val="24"/>
                </w:rPr>
              </m:ctrlPr>
            </m:dPr>
            <m:e>
              <m:r>
                <m:rPr>
                  <m:sty m:val="bi"/>
                </m:rPr>
                <w:rPr>
                  <w:rFonts w:ascii="Cambria Math" w:eastAsia="Calibri" w:hAnsi="Cambria Math" w:cs="Times New Roman"/>
                  <w:sz w:val="24"/>
                  <w:szCs w:val="24"/>
                </w:rPr>
                <m:t>u</m:t>
              </m:r>
              <m:r>
                <w:rPr>
                  <w:rFonts w:ascii="Cambria Math" w:eastAsia="Calibri" w:hAnsi="Cambria Math" w:cs="Times New Roman"/>
                  <w:sz w:val="24"/>
                  <w:szCs w:val="24"/>
                </w:rPr>
                <m:t>,</m:t>
              </m:r>
              <m:r>
                <m:rPr>
                  <m:sty m:val="bi"/>
                </m:rPr>
                <w:rPr>
                  <w:rFonts w:ascii="Cambria Math" w:eastAsia="Calibri" w:hAnsi="Cambria Math" w:cs="Times New Roman"/>
                  <w:sz w:val="24"/>
                  <w:szCs w:val="24"/>
                </w:rPr>
                <m:t>v</m:t>
              </m:r>
              <m:r>
                <w:rPr>
                  <w:rFonts w:ascii="Cambria Math" w:eastAsia="Calibri" w:hAnsi="Cambria Math" w:cs="Times New Roman"/>
                  <w:sz w:val="24"/>
                  <w:szCs w:val="24"/>
                </w:rPr>
                <m:t>,</m:t>
              </m:r>
              <m:r>
                <m:rPr>
                  <m:sty m:val="bi"/>
                </m:rPr>
                <w:rPr>
                  <w:rFonts w:ascii="Cambria Math" w:eastAsia="Calibri" w:hAnsi="Cambria Math" w:cs="Times New Roman"/>
                  <w:sz w:val="24"/>
                  <w:szCs w:val="24"/>
                </w:rPr>
                <m:t>n</m:t>
              </m:r>
              <m:r>
                <w:rPr>
                  <w:rFonts w:ascii="Cambria Math" w:eastAsia="Calibri" w:hAnsi="Cambria Math" w:cs="Times New Roman"/>
                  <w:sz w:val="24"/>
                  <w:szCs w:val="24"/>
                </w:rPr>
                <m:t>,</m:t>
              </m:r>
              <m:r>
                <m:rPr>
                  <m:sty m:val="bi"/>
                </m:rPr>
                <w:rPr>
                  <w:rFonts w:ascii="Cambria Math" w:eastAsia="Calibri" w:hAnsi="Cambria Math" w:cs="Times New Roman"/>
                  <w:sz w:val="24"/>
                  <w:szCs w:val="24"/>
                </w:rPr>
                <m:t>b</m:t>
              </m:r>
              <m:r>
                <w:rPr>
                  <w:rFonts w:ascii="Cambria Math" w:eastAsia="Calibri" w:hAnsi="Cambria Math" w:cs="Times New Roman"/>
                  <w:sz w:val="24"/>
                  <w:szCs w:val="24"/>
                </w:rPr>
                <m:t>,</m:t>
              </m:r>
              <m:r>
                <m:rPr>
                  <m:sty m:val="bi"/>
                </m:rPr>
                <w:rPr>
                  <w:rFonts w:ascii="Cambria Math" w:eastAsia="Calibri" w:hAnsi="Cambria Math" w:cs="Times New Roman"/>
                  <w:sz w:val="24"/>
                  <w:szCs w:val="24"/>
                </w:rPr>
                <m:t xml:space="preserve"> p</m:t>
              </m:r>
              <m:r>
                <w:rPr>
                  <w:rFonts w:ascii="Cambria Math" w:eastAsia="Calibri" w:hAnsi="Cambria Math" w:cs="Times New Roman"/>
                  <w:sz w:val="24"/>
                  <w:szCs w:val="24"/>
                </w:rPr>
                <m:t>,</m:t>
              </m:r>
              <m:r>
                <m:rPr>
                  <m:sty m:val="bi"/>
                </m:rPr>
                <w:rPr>
                  <w:rFonts w:ascii="Cambria Math" w:eastAsia="Calibri" w:hAnsi="Cambria Math" w:cs="Times New Roman"/>
                  <w:sz w:val="24"/>
                  <w:szCs w:val="24"/>
                </w:rPr>
                <m:t>q</m:t>
              </m:r>
              <m:r>
                <w:rPr>
                  <w:rFonts w:ascii="Cambria Math" w:eastAsia="Calibri" w:hAnsi="Cambria Math" w:cs="Times New Roman"/>
                  <w:sz w:val="24"/>
                  <w:szCs w:val="24"/>
                </w:rPr>
                <m:t>,</m:t>
              </m:r>
              <m:r>
                <m:rPr>
                  <m:sty m:val="bi"/>
                </m:rPr>
                <w:rPr>
                  <w:rFonts w:ascii="Cambria Math" w:eastAsia="Calibri" w:hAnsi="Cambria Math" w:cs="Times New Roman"/>
                  <w:sz w:val="24"/>
                  <w:szCs w:val="24"/>
                </w:rPr>
                <m:t>r</m:t>
              </m:r>
              <m:r>
                <w:rPr>
                  <w:rFonts w:ascii="Cambria Math" w:eastAsia="Calibri" w:hAnsi="Cambria Math" w:cs="Times New Roman"/>
                  <w:sz w:val="24"/>
                  <w:szCs w:val="24"/>
                </w:rPr>
                <m:t>,</m:t>
              </m:r>
              <m:r>
                <m:rPr>
                  <m:sty m:val="bi"/>
                </m:rPr>
                <w:rPr>
                  <w:rFonts w:ascii="Cambria Math" w:eastAsia="Calibri" w:hAnsi="Cambria Math" w:cs="Times New Roman"/>
                  <w:sz w:val="24"/>
                  <w:szCs w:val="24"/>
                </w:rPr>
                <m:t>s</m:t>
              </m:r>
              <m:r>
                <w:rPr>
                  <w:rFonts w:ascii="Cambria Math" w:eastAsia="Calibri" w:hAnsi="Cambria Math" w:cs="Times New Roman"/>
                  <w:sz w:val="24"/>
                  <w:szCs w:val="24"/>
                </w:rPr>
                <m:t>|</m:t>
              </m:r>
              <m:r>
                <m:rPr>
                  <m:sty m:val="bi"/>
                </m:rPr>
                <w:rPr>
                  <w:rFonts w:ascii="Cambria Math" w:eastAsia="Calibri" w:hAnsi="Cambria Math" w:cs="Times New Roman"/>
                  <w:sz w:val="24"/>
                  <w:szCs w:val="24"/>
                </w:rPr>
                <m:t>Y</m:t>
              </m:r>
              <m:r>
                <w:rPr>
                  <w:rFonts w:ascii="Cambria Math" w:eastAsia="Calibri" w:hAnsi="Cambria Math" w:cs="Times New Roman"/>
                  <w:sz w:val="24"/>
                  <w:szCs w:val="24"/>
                </w:rPr>
                <m:t>,</m:t>
              </m:r>
              <m:r>
                <m:rPr>
                  <m:sty m:val="bi"/>
                </m:rPr>
                <w:rPr>
                  <w:rFonts w:ascii="Cambria Math" w:eastAsia="Calibri" w:hAnsi="Cambria Math" w:cs="Times New Roman"/>
                  <w:sz w:val="24"/>
                  <w:szCs w:val="24"/>
                </w:rPr>
                <m:t>Z</m:t>
              </m:r>
            </m:e>
          </m:d>
          <m:r>
            <w:rPr>
              <w:rFonts w:ascii="Cambria Math" w:eastAsia="Calibri" w:hAnsi="Cambria Math" w:cs="Times New Roman"/>
              <w:sz w:val="24"/>
              <w:szCs w:val="24"/>
            </w:rPr>
            <m:t>∝</m:t>
          </m:r>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i=1</m:t>
              </m:r>
            </m:sub>
            <m:sup>
              <m:r>
                <w:rPr>
                  <w:rFonts w:ascii="Cambria Math" w:eastAsia="Calibri" w:hAnsi="Cambria Math" w:cs="Times New Roman"/>
                  <w:sz w:val="24"/>
                  <w:szCs w:val="24"/>
                </w:rPr>
                <m:t>t</m:t>
              </m:r>
            </m:sup>
            <m:e>
              <m:nary>
                <m:naryPr>
                  <m:chr m:val="∏"/>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j=1</m:t>
                  </m:r>
                </m:sub>
                <m:sup>
                  <m:r>
                    <w:rPr>
                      <w:rFonts w:ascii="Cambria Math" w:eastAsia="Calibri" w:hAnsi="Cambria Math" w:cs="Times New Roman"/>
                      <w:sz w:val="24"/>
                      <w:szCs w:val="24"/>
                    </w:rPr>
                    <m:t>36</m:t>
                  </m:r>
                </m:sup>
                <m:e>
                  <m:r>
                    <m:rPr>
                      <m:nor/>
                    </m:rPr>
                    <w:rPr>
                      <w:rFonts w:ascii="Cambria Math" w:eastAsia="Calibri" w:hAnsi="Cambria Math" w:cs="Times New Roman"/>
                      <w:sz w:val="24"/>
                      <w:szCs w:val="24"/>
                    </w:rPr>
                    <m:t>categorical</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y</m:t>
                          </m:r>
                        </m:e>
                        <m:sub>
                          <m:r>
                            <w:rPr>
                              <w:rFonts w:ascii="Cambria Math" w:eastAsia="Calibri" w:hAnsi="Cambria Math" w:cs="Times New Roman"/>
                              <w:sz w:val="24"/>
                              <w:szCs w:val="24"/>
                            </w:rPr>
                            <m:t>i,j</m:t>
                          </m:r>
                        </m:sub>
                      </m:sSub>
                    </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f</m:t>
                          </m:r>
                        </m:e>
                        <m:sub>
                          <m:r>
                            <w:rPr>
                              <w:rFonts w:ascii="Cambria Math" w:eastAsia="Calibri" w:hAnsi="Cambria Math" w:cs="Times New Roman"/>
                              <w:sz w:val="24"/>
                              <w:szCs w:val="24"/>
                            </w:rPr>
                            <m:t>y</m:t>
                          </m:r>
                        </m:sub>
                      </m:sSub>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v</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n</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p</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j</m:t>
                              </m:r>
                            </m:sub>
                          </m:sSub>
                        </m:e>
                      </m:d>
                    </m:e>
                  </m:d>
                  <m:r>
                    <m:rPr>
                      <m:nor/>
                    </m:rPr>
                    <w:rPr>
                      <w:rFonts w:ascii="Cambria Math" w:eastAsia="Calibri" w:hAnsi="Cambria Math" w:cs="Times New Roman"/>
                      <w:sz w:val="24"/>
                      <w:szCs w:val="24"/>
                    </w:rPr>
                    <m:t xml:space="preserve"> </m:t>
                  </m:r>
                </m:e>
              </m:nary>
            </m:e>
          </m:nary>
        </m:oMath>
      </m:oMathPara>
    </w:p>
    <w:p w14:paraId="68C62F75" w14:textId="381BDA16" w:rsidR="00994F28" w:rsidRPr="00994F28" w:rsidRDefault="00994F28" w:rsidP="00994F28">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categorical</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z</m:t>
                  </m:r>
                </m:e>
                <m:sub>
                  <m:r>
                    <w:rPr>
                      <w:rFonts w:ascii="Cambria Math" w:eastAsia="Calibri" w:hAnsi="Cambria Math" w:cs="Times New Roman"/>
                      <w:sz w:val="24"/>
                      <w:szCs w:val="24"/>
                    </w:rPr>
                    <m:t>i,j</m:t>
                  </m:r>
                </m:sub>
              </m:sSub>
            </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f</m:t>
                  </m:r>
                </m:e>
                <m:sub>
                  <m:r>
                    <w:rPr>
                      <w:rFonts w:ascii="Cambria Math" w:eastAsia="Calibri" w:hAnsi="Cambria Math" w:cs="Times New Roman"/>
                      <w:sz w:val="24"/>
                      <w:szCs w:val="24"/>
                    </w:rPr>
                    <m:t>z</m:t>
                  </m:r>
                </m:sub>
              </m:sSub>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v</m:t>
                      </m:r>
                    </m:e>
                    <m:sub>
                      <m:r>
                        <w:rPr>
                          <w:rFonts w:ascii="Cambria Math" w:eastAsia="Calibri" w:hAnsi="Cambria Math" w:cs="Times New Roman"/>
                          <w:sz w:val="24"/>
                          <w:szCs w:val="24"/>
                        </w:rPr>
                        <m:t>i</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n</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p</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j</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j</m:t>
                      </m:r>
                    </m:sub>
                  </m:sSub>
                </m:e>
              </m:d>
            </m:e>
          </m:d>
        </m:oMath>
      </m:oMathPara>
    </w:p>
    <w:p w14:paraId="4D32A13C" w14:textId="17FEB788" w:rsidR="00E408BD" w:rsidRPr="00D15BA9" w:rsidRDefault="008A3B1C" w:rsidP="001540F3">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normal</m:t>
          </m:r>
          <m:d>
            <m:dPr>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v</m:t>
                  </m:r>
                </m:e>
                <m:sub>
                  <m:r>
                    <w:rPr>
                      <w:rFonts w:ascii="Cambria Math" w:eastAsia="Calibri" w:hAnsi="Cambria Math" w:cs="Times New Roman"/>
                      <w:sz w:val="24"/>
                      <w:szCs w:val="24"/>
                    </w:rPr>
                    <m:t>i</m:t>
                  </m:r>
                </m:sub>
              </m:sSub>
            </m:e>
          </m:d>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v</m:t>
              </m:r>
            </m:sub>
          </m:sSub>
          <m:r>
            <m:rPr>
              <m:sty m:val="p"/>
            </m:rP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v</m:t>
              </m:r>
            </m:sub>
          </m:sSub>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n</m:t>
                  </m:r>
                </m:e>
                <m:sub>
                  <m:r>
                    <w:rPr>
                      <w:rFonts w:ascii="Cambria Math" w:eastAsia="Calibri" w:hAnsi="Cambria Math" w:cs="Times New Roman"/>
                      <w:sz w:val="24"/>
                      <w:szCs w:val="24"/>
                    </w:rPr>
                    <m:t>j</m:t>
                  </m:r>
                </m:sub>
              </m:sSub>
              <m:r>
                <w:rPr>
                  <w:rFonts w:ascii="Cambria Math" w:eastAsia="Calibri" w:hAnsi="Cambria Math" w:cs="Times New Roman"/>
                  <w:sz w:val="24"/>
                  <w:szCs w:val="24"/>
                </w:rPr>
                <m:t>|g(</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n</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n</m:t>
                  </m:r>
                </m:sub>
              </m:sSub>
              <m:r>
                <w:rPr>
                  <w:rFonts w:ascii="Cambria Math" w:eastAsia="Calibri" w:hAnsi="Cambria Math" w:cs="Times New Roman"/>
                  <w:sz w:val="24"/>
                  <w:szCs w:val="24"/>
                </w:rPr>
                <m:t>)</m:t>
              </m:r>
            </m:e>
          </m:d>
          <m:r>
            <m:rPr>
              <m:nor/>
            </m:rPr>
            <w:rPr>
              <w:rFonts w:ascii="Cambria Math" w:eastAsia="Calibri" w:hAnsi="Cambria Math" w:cs="Times New Roman"/>
              <w:sz w:val="24"/>
              <w:szCs w:val="24"/>
            </w:rPr>
            <m:t xml:space="preserve"> 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p</m:t>
                  </m:r>
                </m:e>
                <m:sub>
                  <m:r>
                    <w:rPr>
                      <w:rFonts w:ascii="Cambria Math" w:eastAsia="Calibri" w:hAnsi="Cambria Math" w:cs="Times New Roman"/>
                      <w:sz w:val="24"/>
                      <w:szCs w:val="24"/>
                    </w:rPr>
                    <m:t>j</m:t>
                  </m:r>
                </m:sub>
              </m:sSub>
              <m:r>
                <w:rPr>
                  <w:rFonts w:ascii="Cambria Math" w:eastAsia="Calibri" w:hAnsi="Cambria Math" w:cs="Times New Roman"/>
                  <w:sz w:val="24"/>
                  <w:szCs w:val="24"/>
                </w:rPr>
                <m:t>|g(</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p</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p</m:t>
                  </m:r>
                </m:sub>
              </m:sSub>
              <m:r>
                <w:rPr>
                  <w:rFonts w:ascii="Cambria Math" w:eastAsia="Calibri" w:hAnsi="Cambria Math" w:cs="Times New Roman"/>
                  <w:sz w:val="24"/>
                  <w:szCs w:val="24"/>
                </w:rPr>
                <m:t>)</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j</m:t>
                  </m:r>
                </m:sub>
              </m:sSub>
              <m:r>
                <w:rPr>
                  <w:rFonts w:ascii="Cambria Math" w:eastAsia="Calibri" w:hAnsi="Cambria Math" w:cs="Times New Roman"/>
                  <w:sz w:val="24"/>
                  <w:szCs w:val="24"/>
                </w:rPr>
                <m:t>|g(</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q</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q</m:t>
                  </m:r>
                </m:sub>
              </m:sSub>
              <m:r>
                <w:rPr>
                  <w:rFonts w:ascii="Cambria Math" w:eastAsia="Calibri" w:hAnsi="Cambria Math" w:cs="Times New Roman"/>
                  <w:sz w:val="24"/>
                  <w:szCs w:val="24"/>
                </w:rPr>
                <m:t>)</m:t>
              </m:r>
            </m:e>
          </m:d>
        </m:oMath>
      </m:oMathPara>
    </w:p>
    <w:p w14:paraId="57598A6D" w14:textId="21D3A41D" w:rsidR="00D15BA9" w:rsidRPr="00D15BA9" w:rsidRDefault="00D15BA9" w:rsidP="00D15BA9">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r</m:t>
                  </m:r>
                </m:e>
                <m:sub>
                  <m:r>
                    <w:rPr>
                      <w:rFonts w:ascii="Cambria Math" w:eastAsia="Calibri" w:hAnsi="Cambria Math" w:cs="Times New Roman"/>
                      <w:sz w:val="24"/>
                      <w:szCs w:val="24"/>
                    </w:rPr>
                    <m:t>j</m:t>
                  </m:r>
                </m:sub>
              </m:sSub>
              <m:r>
                <w:rPr>
                  <w:rFonts w:ascii="Cambria Math" w:eastAsia="Calibri" w:hAnsi="Cambria Math" w:cs="Times New Roman"/>
                  <w:sz w:val="24"/>
                  <w:szCs w:val="24"/>
                </w:rPr>
                <m:t>|g(</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r</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r</m:t>
                  </m:r>
                </m:sub>
              </m:sSub>
              <m:r>
                <w:rPr>
                  <w:rFonts w:ascii="Cambria Math" w:eastAsia="Calibri" w:hAnsi="Cambria Math" w:cs="Times New Roman"/>
                  <w:sz w:val="24"/>
                  <w:szCs w:val="24"/>
                </w:rPr>
                <m:t>)</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s</m:t>
                  </m:r>
                </m:e>
                <m:sub>
                  <m:r>
                    <w:rPr>
                      <w:rFonts w:ascii="Cambria Math" w:eastAsia="Calibri" w:hAnsi="Cambria Math" w:cs="Times New Roman"/>
                      <w:sz w:val="24"/>
                      <w:szCs w:val="24"/>
                    </w:rPr>
                    <m:t>j</m:t>
                  </m:r>
                </m:sub>
              </m:sSub>
              <m:r>
                <w:rPr>
                  <w:rFonts w:ascii="Cambria Math" w:eastAsia="Calibri" w:hAnsi="Cambria Math" w:cs="Times New Roman"/>
                  <w:sz w:val="24"/>
                  <w:szCs w:val="24"/>
                </w:rPr>
                <m:t>|g(</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s</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s</m:t>
                  </m:r>
                </m:sub>
              </m:sSub>
              <m:r>
                <w:rPr>
                  <w:rFonts w:ascii="Cambria Math" w:eastAsia="Calibri" w:hAnsi="Cambria Math" w:cs="Times New Roman"/>
                  <w:sz w:val="24"/>
                  <w:szCs w:val="24"/>
                </w:rPr>
                <m:t>)</m:t>
              </m:r>
            </m:e>
          </m:d>
          <m:r>
            <m:rPr>
              <m:nor/>
            </m:rPr>
            <w:rPr>
              <w:rFonts w:ascii="Cambria Math" w:eastAsia="Calibri" w:hAnsi="Cambria Math" w:cs="Times New Roman"/>
              <w:sz w:val="24"/>
              <w:szCs w:val="24"/>
            </w:rPr>
            <m:t xml:space="preserve"> 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b</m:t>
                  </m:r>
                </m:e>
                <m:sub>
                  <m:r>
                    <w:rPr>
                      <w:rFonts w:ascii="Cambria Math" w:eastAsia="Calibri" w:hAnsi="Cambria Math" w:cs="Times New Roman"/>
                      <w:sz w:val="24"/>
                      <w:szCs w:val="24"/>
                    </w:rPr>
                    <m:t>j</m:t>
                  </m:r>
                </m:sub>
              </m:sSub>
              <m:r>
                <w:rPr>
                  <w:rFonts w:ascii="Cambria Math" w:eastAsia="Calibri" w:hAnsi="Cambria Math" w:cs="Times New Roman"/>
                  <w:sz w:val="24"/>
                  <w:szCs w:val="24"/>
                </w:rPr>
                <m:t>|g(</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b</m:t>
                  </m:r>
                </m:sub>
              </m:sSub>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b</m:t>
                  </m:r>
                </m:sub>
              </m:sSub>
              <m:r>
                <w:rPr>
                  <w:rFonts w:ascii="Cambria Math" w:eastAsia="Calibri" w:hAnsi="Cambria Math" w:cs="Times New Roman"/>
                  <w:sz w:val="24"/>
                  <w:szCs w:val="24"/>
                </w:rPr>
                <m:t>)</m:t>
              </m:r>
            </m:e>
          </m:d>
          <m:r>
            <w:rPr>
              <w:rFonts w:ascii="Cambria Math" w:eastAsia="Calibri" w:hAnsi="Cambria Math" w:cs="Times New Roman"/>
              <w:sz w:val="24"/>
              <w:szCs w:val="24"/>
            </w:rPr>
            <m:t xml:space="preserve"> </m:t>
          </m:r>
        </m:oMath>
      </m:oMathPara>
    </w:p>
    <w:p w14:paraId="03031414" w14:textId="07ADC497" w:rsidR="00D15BA9" w:rsidRPr="00D15BA9" w:rsidRDefault="00D15BA9" w:rsidP="00D15BA9">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normal</m:t>
          </m:r>
          <m:d>
            <m:dPr>
              <m:endChr m:val="|"/>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j</m:t>
                  </m:r>
                </m:sub>
              </m:sSub>
            </m:e>
          </m:d>
          <m:r>
            <m:rPr>
              <m:sty m:val="p"/>
            </m:rPr>
            <w:rPr>
              <w:rFonts w:ascii="Cambria Math" w:eastAsia="Calibri" w:hAnsi="Cambria Math" w:cs="Times New Roman"/>
              <w:sz w:val="24"/>
              <w:szCs w:val="24"/>
            </w:rPr>
            <m:t>logit</m:t>
          </m:r>
          <m:d>
            <m:dPr>
              <m:ctrlPr>
                <w:rPr>
                  <w:rFonts w:ascii="Cambria Math" w:eastAsia="Calibri" w:hAnsi="Cambria Math" w:cs="Times New Roman"/>
                  <w:i/>
                  <w:sz w:val="24"/>
                  <w:szCs w:val="24"/>
                </w:rPr>
              </m:ctrlPr>
            </m:dPr>
            <m:e>
              <m:r>
                <w:rPr>
                  <w:rFonts w:ascii="Cambria Math" w:eastAsia="Calibri" w:hAnsi="Cambria Math" w:cs="Times New Roman"/>
                  <w:sz w:val="24"/>
                  <w:szCs w:val="24"/>
                </w:rPr>
                <m:t>0.3</m:t>
              </m:r>
            </m:e>
          </m:d>
          <m:r>
            <w:rPr>
              <w:rFonts w:ascii="Cambria Math" w:eastAsia="Calibri" w:hAnsi="Cambria Math" w:cs="Times New Roman"/>
              <w:sz w:val="24"/>
              <w:szCs w:val="24"/>
            </w:rPr>
            <m:t xml:space="preserve">,2) </m:t>
          </m:r>
          <m:r>
            <m:rPr>
              <m:nor/>
            </m:rPr>
            <w:rPr>
              <w:rFonts w:ascii="Cambria Math" w:eastAsia="Calibri" w:hAnsi="Cambria Math" w:cs="Times New Roman"/>
              <w:sz w:val="24"/>
              <w:szCs w:val="24"/>
            </w:rPr>
            <m:t>normal</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v</m:t>
                  </m:r>
                </m:sub>
              </m:sSub>
              <m:r>
                <w:rPr>
                  <w:rFonts w:ascii="Cambria Math" w:eastAsia="Calibri" w:hAnsi="Cambria Math" w:cs="Times New Roman"/>
                  <w:sz w:val="24"/>
                  <w:szCs w:val="24"/>
                </w:rPr>
                <m:t>|0,2</m:t>
              </m:r>
            </m:e>
          </m:d>
          <m:r>
            <m:rPr>
              <m:nor/>
            </m:rPr>
            <w:rPr>
              <w:rFonts w:ascii="Cambria Math" w:eastAsia="Calibri" w:hAnsi="Cambria Math" w:cs="Times New Roman"/>
              <w:sz w:val="24"/>
              <w:szCs w:val="24"/>
            </w:rPr>
            <m:t xml:space="preserve"> 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σ</m:t>
                  </m:r>
                </m:e>
                <m:sub>
                  <m:r>
                    <w:rPr>
                      <w:rFonts w:ascii="Cambria Math" w:eastAsia="Calibri" w:hAnsi="Cambria Math" w:cs="Times New Roman"/>
                      <w:sz w:val="24"/>
                      <w:szCs w:val="24"/>
                    </w:rPr>
                    <m:t>v</m:t>
                  </m:r>
                </m:sub>
              </m:sSub>
              <m:r>
                <w:rPr>
                  <w:rFonts w:ascii="Cambria Math" w:eastAsia="Calibri" w:hAnsi="Cambria Math" w:cs="Times New Roman"/>
                  <w:sz w:val="24"/>
                  <w:szCs w:val="24"/>
                </w:rPr>
                <m:t>|0,2.5</m:t>
              </m:r>
            </m:e>
          </m:d>
          <m:r>
            <w:rPr>
              <w:rFonts w:ascii="Cambria Math" w:eastAsia="Calibri" w:hAnsi="Cambria Math" w:cs="Times New Roman"/>
              <w:sz w:val="24"/>
              <w:szCs w:val="24"/>
            </w:rPr>
            <m:t xml:space="preserve"> </m:t>
          </m:r>
        </m:oMath>
      </m:oMathPara>
    </w:p>
    <w:p w14:paraId="5449A180" w14:textId="280C0DCD" w:rsidR="001540F3" w:rsidRPr="001540F3" w:rsidRDefault="001540F3" w:rsidP="001540F3">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n</m:t>
                  </m:r>
                </m:sub>
              </m:sSub>
              <m:r>
                <w:rPr>
                  <w:rFonts w:ascii="Cambria Math" w:eastAsia="Calibri" w:hAnsi="Cambria Math" w:cs="Times New Roman"/>
                  <w:sz w:val="24"/>
                  <w:szCs w:val="24"/>
                </w:rPr>
                <m:t>|1,1</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n</m:t>
                  </m:r>
                </m:sub>
              </m:sSub>
              <m:r>
                <w:rPr>
                  <w:rFonts w:ascii="Cambria Math" w:eastAsia="Calibri" w:hAnsi="Cambria Math" w:cs="Times New Roman"/>
                  <w:sz w:val="24"/>
                  <w:szCs w:val="24"/>
                </w:rPr>
                <m:t>|0,2.5</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p</m:t>
                  </m:r>
                </m:sub>
              </m:sSub>
              <m:r>
                <w:rPr>
                  <w:rFonts w:ascii="Cambria Math" w:eastAsia="Calibri" w:hAnsi="Cambria Math" w:cs="Times New Roman"/>
                  <w:sz w:val="24"/>
                  <w:szCs w:val="24"/>
                </w:rPr>
                <m:t>|1,1</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p</m:t>
                  </m:r>
                </m:sub>
              </m:sSub>
              <m:r>
                <w:rPr>
                  <w:rFonts w:ascii="Cambria Math" w:eastAsia="Calibri" w:hAnsi="Cambria Math" w:cs="Times New Roman"/>
                  <w:sz w:val="24"/>
                  <w:szCs w:val="24"/>
                </w:rPr>
                <m:t>|0,2.5</m:t>
              </m:r>
            </m:e>
          </m:d>
        </m:oMath>
      </m:oMathPara>
    </w:p>
    <w:p w14:paraId="5DAD6A35" w14:textId="717A31C2" w:rsidR="00B37953" w:rsidRPr="001540F3" w:rsidRDefault="00B37953" w:rsidP="00B37953">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q</m:t>
                  </m:r>
                </m:sub>
              </m:sSub>
              <m:r>
                <w:rPr>
                  <w:rFonts w:ascii="Cambria Math" w:eastAsia="Calibri" w:hAnsi="Cambria Math" w:cs="Times New Roman"/>
                  <w:sz w:val="24"/>
                  <w:szCs w:val="24"/>
                </w:rPr>
                <m:t>|1,1</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q</m:t>
                  </m:r>
                </m:sub>
              </m:sSub>
              <m:r>
                <w:rPr>
                  <w:rFonts w:ascii="Cambria Math" w:eastAsia="Calibri" w:hAnsi="Cambria Math" w:cs="Times New Roman"/>
                  <w:sz w:val="24"/>
                  <w:szCs w:val="24"/>
                </w:rPr>
                <m:t>|0,2.5</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r</m:t>
                  </m:r>
                </m:sub>
              </m:sSub>
              <m:r>
                <w:rPr>
                  <w:rFonts w:ascii="Cambria Math" w:eastAsia="Calibri" w:hAnsi="Cambria Math" w:cs="Times New Roman"/>
                  <w:sz w:val="24"/>
                  <w:szCs w:val="24"/>
                </w:rPr>
                <m:t>|1,1</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r</m:t>
                  </m:r>
                </m:sub>
              </m:sSub>
              <m:r>
                <w:rPr>
                  <w:rFonts w:ascii="Cambria Math" w:eastAsia="Calibri" w:hAnsi="Cambria Math" w:cs="Times New Roman"/>
                  <w:sz w:val="24"/>
                  <w:szCs w:val="24"/>
                </w:rPr>
                <m:t>|0,2.5</m:t>
              </m:r>
            </m:e>
          </m:d>
        </m:oMath>
      </m:oMathPara>
    </w:p>
    <w:p w14:paraId="6E001C9E" w14:textId="77D3D9D5" w:rsidR="00B37953" w:rsidRPr="001540F3" w:rsidRDefault="00B37953" w:rsidP="00B37953">
      <w:pPr>
        <w:spacing w:after="0" w:line="240" w:lineRule="auto"/>
        <w:ind w:left="720" w:firstLine="720"/>
        <w:rPr>
          <w:rFonts w:ascii="Times New Roman" w:eastAsia="Calibri" w:hAnsi="Times New Roman" w:cs="Times New Roman"/>
          <w:sz w:val="24"/>
          <w:szCs w:val="24"/>
        </w:rPr>
      </w:pPr>
      <m:oMathPara>
        <m:oMathParaPr>
          <m:jc m:val="left"/>
        </m:oMathParaPr>
        <m:oMath>
          <m:r>
            <m:rPr>
              <m:nor/>
            </m:rPr>
            <w:rPr>
              <w:rFonts w:ascii="Cambria Math" w:eastAsia="Calibri" w:hAnsi="Cambria Math" w:cs="Times New Roman"/>
              <w:sz w:val="24"/>
              <w:szCs w:val="24"/>
            </w:rPr>
            <m:t>× 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s</m:t>
                  </m:r>
                </m:sub>
              </m:sSub>
              <m:r>
                <w:rPr>
                  <w:rFonts w:ascii="Cambria Math" w:eastAsia="Calibri" w:hAnsi="Cambria Math" w:cs="Times New Roman"/>
                  <w:sz w:val="24"/>
                  <w:szCs w:val="24"/>
                </w:rPr>
                <m:t>|1,1</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s</m:t>
                  </m:r>
                </m:sub>
              </m:sSub>
              <m:r>
                <w:rPr>
                  <w:rFonts w:ascii="Cambria Math" w:eastAsia="Calibri" w:hAnsi="Cambria Math" w:cs="Times New Roman"/>
                  <w:sz w:val="24"/>
                  <w:szCs w:val="24"/>
                </w:rPr>
                <m:t>|0,2.5</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beta</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μ</m:t>
                  </m:r>
                </m:e>
                <m:sub>
                  <m:r>
                    <w:rPr>
                      <w:rFonts w:ascii="Cambria Math" w:eastAsia="Calibri" w:hAnsi="Cambria Math" w:cs="Times New Roman"/>
                      <w:sz w:val="24"/>
                      <w:szCs w:val="24"/>
                    </w:rPr>
                    <m:t>b</m:t>
                  </m:r>
                </m:sub>
              </m:sSub>
              <m:r>
                <w:rPr>
                  <w:rFonts w:ascii="Cambria Math" w:eastAsia="Calibri" w:hAnsi="Cambria Math" w:cs="Times New Roman"/>
                  <w:sz w:val="24"/>
                  <w:szCs w:val="24"/>
                </w:rPr>
                <m:t>|1,1</m:t>
              </m:r>
            </m:e>
          </m:d>
          <m:r>
            <w:rPr>
              <w:rFonts w:ascii="Cambria Math" w:eastAsia="Calibri" w:hAnsi="Cambria Math" w:cs="Times New Roman"/>
              <w:sz w:val="24"/>
              <w:szCs w:val="24"/>
            </w:rPr>
            <m:t xml:space="preserve"> </m:t>
          </m:r>
          <m:r>
            <m:rPr>
              <m:nor/>
            </m:rPr>
            <w:rPr>
              <w:rFonts w:ascii="Cambria Math" w:eastAsia="Calibri" w:hAnsi="Cambria Math" w:cs="Times New Roman"/>
              <w:sz w:val="24"/>
              <w:szCs w:val="24"/>
            </w:rPr>
            <m:t>half-Cauchy</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κ</m:t>
                  </m:r>
                </m:e>
                <m:sub>
                  <m:r>
                    <w:rPr>
                      <w:rFonts w:ascii="Cambria Math" w:eastAsia="Calibri" w:hAnsi="Cambria Math" w:cs="Times New Roman"/>
                      <w:sz w:val="24"/>
                      <w:szCs w:val="24"/>
                    </w:rPr>
                    <m:t>b</m:t>
                  </m:r>
                </m:sub>
              </m:sSub>
              <m:r>
                <w:rPr>
                  <w:rFonts w:ascii="Cambria Math" w:eastAsia="Calibri" w:hAnsi="Cambria Math" w:cs="Times New Roman"/>
                  <w:sz w:val="24"/>
                  <w:szCs w:val="24"/>
                </w:rPr>
                <m:t>|0,2.5</m:t>
              </m:r>
            </m:e>
          </m:d>
        </m:oMath>
      </m:oMathPara>
    </w:p>
    <w:p w14:paraId="2F51E1A8" w14:textId="77777777" w:rsidR="00B37953" w:rsidRDefault="00B37953" w:rsidP="00E408BD">
      <w:pPr>
        <w:spacing w:after="0" w:line="240" w:lineRule="auto"/>
        <w:rPr>
          <w:rFonts w:ascii="Times New Roman" w:eastAsia="Calibri" w:hAnsi="Times New Roman" w:cs="Times New Roman"/>
          <w:sz w:val="24"/>
          <w:szCs w:val="24"/>
        </w:rPr>
      </w:pPr>
    </w:p>
    <w:p w14:paraId="11312EA4" w14:textId="5D6ECF65"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B37953">
        <w:rPr>
          <w:rFonts w:ascii="Times New Roman" w:eastAsia="Calibri" w:hAnsi="Times New Roman" w:cs="Times New Roman"/>
          <w:sz w:val="24"/>
          <w:szCs w:val="24"/>
        </w:rPr>
        <w:t xml:space="preserve">categorical distribution predicts the </w:t>
      </w:r>
      <w:r>
        <w:rPr>
          <w:rFonts w:ascii="Times New Roman" w:eastAsia="Calibri" w:hAnsi="Times New Roman" w:cs="Times New Roman"/>
          <w:sz w:val="24"/>
          <w:szCs w:val="24"/>
        </w:rPr>
        <w:t xml:space="preserve">multiple-choice </w:t>
      </w:r>
      <w:r w:rsidR="00FB1264">
        <w:rPr>
          <w:rFonts w:ascii="Times New Roman" w:eastAsia="Calibri" w:hAnsi="Times New Roman" w:cs="Times New Roman"/>
          <w:sz w:val="24"/>
          <w:szCs w:val="24"/>
        </w:rPr>
        <w:t xml:space="preserve">(MC) </w:t>
      </w:r>
      <w:r>
        <w:rPr>
          <w:rFonts w:ascii="Times New Roman" w:eastAsia="Calibri" w:hAnsi="Times New Roman" w:cs="Times New Roman"/>
          <w:sz w:val="24"/>
          <w:szCs w:val="24"/>
        </w:rPr>
        <w:t>option chosen (</w:t>
      </w:r>
      <w:proofErr w:type="spellStart"/>
      <w:r>
        <w:rPr>
          <w:rFonts w:ascii="Times New Roman" w:eastAsia="Calibri" w:hAnsi="Times New Roman" w:cs="Times New Roman"/>
          <w:i/>
          <w:sz w:val="24"/>
          <w:szCs w:val="24"/>
        </w:rPr>
        <w:t>y</w:t>
      </w:r>
      <w:r>
        <w:rPr>
          <w:rFonts w:ascii="Times New Roman" w:eastAsia="Calibri" w:hAnsi="Times New Roman" w:cs="Times New Roman"/>
          <w:i/>
          <w:sz w:val="24"/>
          <w:szCs w:val="24"/>
          <w:vertAlign w:val="subscript"/>
        </w:rPr>
        <w:t>i</w:t>
      </w:r>
      <w:proofErr w:type="gramStart"/>
      <w:r>
        <w:rPr>
          <w:rFonts w:ascii="Times New Roman" w:eastAsia="Calibri" w:hAnsi="Times New Roman" w:cs="Times New Roman"/>
          <w:i/>
          <w:sz w:val="24"/>
          <w:szCs w:val="24"/>
          <w:vertAlign w:val="subscript"/>
        </w:rPr>
        <w:t>,j</w:t>
      </w:r>
      <w:proofErr w:type="spellEnd"/>
      <w:proofErr w:type="gramEnd"/>
      <w:r>
        <w:rPr>
          <w:rFonts w:ascii="Times New Roman" w:eastAsia="Calibri" w:hAnsi="Times New Roman" w:cs="Times New Roman"/>
          <w:sz w:val="24"/>
          <w:szCs w:val="24"/>
        </w:rPr>
        <w:t xml:space="preserve">) by each student </w:t>
      </w:r>
      <w:proofErr w:type="spellStart"/>
      <w:r>
        <w:rPr>
          <w:rFonts w:ascii="Times New Roman" w:eastAsia="Calibri" w:hAnsi="Times New Roman" w:cs="Times New Roman"/>
          <w:i/>
          <w:sz w:val="24"/>
          <w:szCs w:val="24"/>
        </w:rPr>
        <w:t>i</w:t>
      </w:r>
      <w:proofErr w:type="spellEnd"/>
      <w:r>
        <w:rPr>
          <w:rFonts w:ascii="Times New Roman" w:eastAsia="Calibri" w:hAnsi="Times New Roman" w:cs="Times New Roman"/>
          <w:sz w:val="24"/>
          <w:szCs w:val="24"/>
        </w:rPr>
        <w:t xml:space="preserve">, across a total of </w:t>
      </w:r>
      <w:r w:rsidR="00C73686">
        <w:rPr>
          <w:rFonts w:ascii="Times New Roman" w:eastAsia="Calibri" w:hAnsi="Times New Roman" w:cs="Times New Roman"/>
          <w:i/>
          <w:sz w:val="24"/>
          <w:szCs w:val="24"/>
        </w:rPr>
        <w:t>t</w:t>
      </w:r>
      <w:r>
        <w:rPr>
          <w:rFonts w:ascii="Times New Roman" w:eastAsia="Calibri" w:hAnsi="Times New Roman" w:cs="Times New Roman"/>
          <w:sz w:val="24"/>
          <w:szCs w:val="24"/>
        </w:rPr>
        <w:t xml:space="preserve"> students, for each question </w:t>
      </w:r>
      <w:r>
        <w:rPr>
          <w:rFonts w:ascii="Times New Roman" w:eastAsia="Calibri" w:hAnsi="Times New Roman" w:cs="Times New Roman"/>
          <w:i/>
          <w:sz w:val="24"/>
          <w:szCs w:val="24"/>
        </w:rPr>
        <w:t>j</w:t>
      </w:r>
      <w:r>
        <w:rPr>
          <w:rFonts w:ascii="Times New Roman" w:eastAsia="Calibri" w:hAnsi="Times New Roman" w:cs="Times New Roman"/>
          <w:sz w:val="24"/>
          <w:szCs w:val="24"/>
        </w:rPr>
        <w:t xml:space="preserve">, across a total </w:t>
      </w:r>
      <w:r w:rsidRPr="00FC76E3">
        <w:rPr>
          <w:rFonts w:ascii="Times New Roman" w:eastAsia="Calibri" w:hAnsi="Times New Roman" w:cs="Times New Roman"/>
          <w:sz w:val="24"/>
          <w:szCs w:val="24"/>
        </w:rPr>
        <w:t>of 36</w:t>
      </w:r>
      <w:r>
        <w:rPr>
          <w:rFonts w:ascii="Times New Roman" w:eastAsia="Calibri" w:hAnsi="Times New Roman" w:cs="Times New Roman"/>
          <w:sz w:val="24"/>
          <w:szCs w:val="24"/>
        </w:rPr>
        <w:t xml:space="preserve"> questions. M</w:t>
      </w:r>
      <w:r w:rsidR="00FB1264">
        <w:rPr>
          <w:rFonts w:ascii="Times New Roman" w:eastAsia="Calibri" w:hAnsi="Times New Roman" w:cs="Times New Roman"/>
          <w:sz w:val="24"/>
          <w:szCs w:val="24"/>
        </w:rPr>
        <w:t>C</w:t>
      </w:r>
      <w:r>
        <w:rPr>
          <w:rFonts w:ascii="Times New Roman" w:eastAsia="Calibri" w:hAnsi="Times New Roman" w:cs="Times New Roman"/>
          <w:sz w:val="24"/>
          <w:szCs w:val="24"/>
        </w:rPr>
        <w:t xml:space="preserve"> student responses (1,2,3,4) are ordered such that 1 is the correct statement</w:t>
      </w:r>
      <w:r w:rsidR="00FB1264">
        <w:rPr>
          <w:rFonts w:ascii="Times New Roman" w:eastAsia="Calibri" w:hAnsi="Times New Roman" w:cs="Times New Roman"/>
          <w:sz w:val="24"/>
          <w:szCs w:val="24"/>
        </w:rPr>
        <w:t>,</w:t>
      </w:r>
      <w:r>
        <w:rPr>
          <w:rFonts w:ascii="Times New Roman" w:eastAsia="Calibri" w:hAnsi="Times New Roman" w:cs="Times New Roman"/>
          <w:sz w:val="24"/>
          <w:szCs w:val="24"/>
        </w:rPr>
        <w:t xml:space="preserve"> and the remaining three are ordered by the number of times that statement was selected across both question formats.</w:t>
      </w:r>
      <w:r w:rsidR="00B37953">
        <w:rPr>
          <w:rFonts w:ascii="Times New Roman" w:eastAsia="Calibri" w:hAnsi="Times New Roman" w:cs="Times New Roman"/>
          <w:sz w:val="24"/>
          <w:szCs w:val="24"/>
        </w:rPr>
        <w:t xml:space="preserve"> T</w:t>
      </w:r>
      <w:r>
        <w:rPr>
          <w:rFonts w:ascii="Times New Roman" w:eastAsia="Calibri" w:hAnsi="Times New Roman" w:cs="Times New Roman"/>
          <w:sz w:val="24"/>
          <w:szCs w:val="24"/>
        </w:rPr>
        <w:t>he multiple-true-false</w:t>
      </w:r>
      <w:r w:rsidR="00FB1264">
        <w:rPr>
          <w:rFonts w:ascii="Times New Roman" w:eastAsia="Calibri" w:hAnsi="Times New Roman" w:cs="Times New Roman"/>
          <w:sz w:val="24"/>
          <w:szCs w:val="24"/>
        </w:rPr>
        <w:t xml:space="preserve"> (MT</w:t>
      </w:r>
      <w:r w:rsidR="005B275C">
        <w:rPr>
          <w:rFonts w:ascii="Times New Roman" w:eastAsia="Calibri" w:hAnsi="Times New Roman" w:cs="Times New Roman"/>
          <w:sz w:val="24"/>
          <w:szCs w:val="24"/>
        </w:rPr>
        <w:t>F)</w:t>
      </w:r>
      <w:r>
        <w:rPr>
          <w:rFonts w:ascii="Times New Roman" w:eastAsia="Calibri" w:hAnsi="Times New Roman" w:cs="Times New Roman"/>
          <w:sz w:val="24"/>
          <w:szCs w:val="24"/>
        </w:rPr>
        <w:t xml:space="preserve"> response</w:t>
      </w:r>
      <w:r w:rsidR="00B37953">
        <w:rPr>
          <w:rFonts w:ascii="Times New Roman" w:eastAsia="Calibri" w:hAnsi="Times New Roman" w:cs="Times New Roman"/>
          <w:sz w:val="24"/>
          <w:szCs w:val="24"/>
        </w:rPr>
        <w:t>s across all four statements are combined</w:t>
      </w:r>
      <w:r>
        <w:rPr>
          <w:rFonts w:ascii="Times New Roman" w:eastAsia="Calibri" w:hAnsi="Times New Roman" w:cs="Times New Roman"/>
          <w:sz w:val="24"/>
          <w:szCs w:val="24"/>
        </w:rPr>
        <w:t xml:space="preserve"> (</w:t>
      </w:r>
      <w:proofErr w:type="spellStart"/>
      <w:r w:rsidRPr="00F827FC">
        <w:rPr>
          <w:rFonts w:ascii="Times New Roman" w:eastAsia="Calibri" w:hAnsi="Times New Roman" w:cs="Times New Roman"/>
          <w:i/>
          <w:sz w:val="24"/>
          <w:szCs w:val="24"/>
        </w:rPr>
        <w:t>z</w:t>
      </w:r>
      <w:r w:rsidRPr="00F827FC">
        <w:rPr>
          <w:rFonts w:ascii="Times New Roman" w:eastAsia="Calibri" w:hAnsi="Times New Roman" w:cs="Times New Roman"/>
          <w:i/>
          <w:sz w:val="24"/>
          <w:szCs w:val="24"/>
          <w:vertAlign w:val="subscript"/>
        </w:rPr>
        <w:t>i</w:t>
      </w:r>
      <w:proofErr w:type="gramStart"/>
      <w:r w:rsidRPr="00F827FC">
        <w:rPr>
          <w:rFonts w:ascii="Times New Roman" w:eastAsia="Calibri" w:hAnsi="Times New Roman" w:cs="Times New Roman"/>
          <w:i/>
          <w:sz w:val="24"/>
          <w:szCs w:val="24"/>
          <w:vertAlign w:val="subscript"/>
        </w:rPr>
        <w:t>,j</w:t>
      </w:r>
      <w:proofErr w:type="spellEnd"/>
      <w:proofErr w:type="gramEnd"/>
      <w:r>
        <w:rPr>
          <w:rFonts w:ascii="Times New Roman" w:eastAsia="Calibri" w:hAnsi="Times New Roman" w:cs="Times New Roman"/>
          <w:sz w:val="24"/>
          <w:szCs w:val="24"/>
        </w:rPr>
        <w:t>)</w:t>
      </w:r>
      <w:r w:rsidR="00B37953">
        <w:rPr>
          <w:rFonts w:ascii="Times New Roman" w:eastAsia="Calibri" w:hAnsi="Times New Roman" w:cs="Times New Roman"/>
          <w:sz w:val="24"/>
          <w:szCs w:val="24"/>
        </w:rPr>
        <w:t xml:space="preserve"> into </w:t>
      </w:r>
      <w:r>
        <w:rPr>
          <w:rFonts w:ascii="Times New Roman" w:eastAsia="Calibri" w:hAnsi="Times New Roman" w:cs="Times New Roman"/>
          <w:sz w:val="24"/>
          <w:szCs w:val="24"/>
        </w:rPr>
        <w:t>an index (1,…,16) indicating the combined response, ordered canonically. For example, a response of FFFF is index 1, a response of TFFF is index 2, and so on. The</w:t>
      </w:r>
      <w:r w:rsidR="001540F3">
        <w:rPr>
          <w:rFonts w:ascii="Times New Roman" w:eastAsia="Calibri" w:hAnsi="Times New Roman" w:cs="Times New Roman"/>
          <w:sz w:val="24"/>
          <w:szCs w:val="24"/>
        </w:rPr>
        <w:t xml:space="preserve"> function </w:t>
      </w:r>
      <m:oMath>
        <m:r>
          <w:rPr>
            <w:rFonts w:ascii="Cambria Math" w:eastAsia="Calibri" w:hAnsi="Cambria Math" w:cs="Times New Roman"/>
            <w:sz w:val="24"/>
            <w:szCs w:val="24"/>
          </w:rPr>
          <m:t>f</m:t>
        </m:r>
      </m:oMath>
      <w:r w:rsidR="00994F28">
        <w:rPr>
          <w:rFonts w:ascii="Times New Roman" w:eastAsia="Calibri" w:hAnsi="Times New Roman" w:cs="Times New Roman"/>
          <w:sz w:val="24"/>
          <w:szCs w:val="24"/>
        </w:rPr>
        <w:t xml:space="preserve"> </w:t>
      </w:r>
      <w:r w:rsidR="001540F3">
        <w:rPr>
          <w:rFonts w:ascii="Times New Roman" w:eastAsia="Calibri" w:hAnsi="Times New Roman" w:cs="Times New Roman"/>
          <w:sz w:val="24"/>
          <w:szCs w:val="24"/>
        </w:rPr>
        <w:t xml:space="preserve">gives a vector of the </w:t>
      </w:r>
      <w:r>
        <w:rPr>
          <w:rFonts w:ascii="Times New Roman" w:eastAsia="Calibri" w:hAnsi="Times New Roman" w:cs="Times New Roman"/>
          <w:sz w:val="24"/>
          <w:szCs w:val="24"/>
        </w:rPr>
        <w:t>probability of selection for each statement</w:t>
      </w:r>
      <w:r w:rsidR="005B275C">
        <w:rPr>
          <w:rFonts w:ascii="Times New Roman" w:eastAsia="Calibri" w:hAnsi="Times New Roman" w:cs="Times New Roman"/>
          <w:sz w:val="24"/>
          <w:szCs w:val="24"/>
        </w:rPr>
        <w:t>,</w:t>
      </w:r>
      <w:r w:rsidR="001540F3">
        <w:rPr>
          <w:rFonts w:ascii="Times New Roman" w:eastAsia="Calibri" w:hAnsi="Times New Roman" w:cs="Times New Roman"/>
          <w:sz w:val="24"/>
          <w:szCs w:val="24"/>
        </w:rPr>
        <w:t xml:space="preserve"> which </w:t>
      </w:r>
      <w:r>
        <w:rPr>
          <w:rFonts w:ascii="Times New Roman" w:eastAsia="Calibri" w:hAnsi="Times New Roman" w:cs="Times New Roman"/>
          <w:sz w:val="24"/>
          <w:szCs w:val="24"/>
        </w:rPr>
        <w:t>is conditional on the proportion with mastery with contributions from each question (</w:t>
      </w:r>
      <w:proofErr w:type="spellStart"/>
      <w:r>
        <w:rPr>
          <w:rFonts w:ascii="Times New Roman" w:eastAsia="Calibri" w:hAnsi="Times New Roman" w:cs="Times New Roman"/>
          <w:i/>
          <w:sz w:val="24"/>
          <w:szCs w:val="24"/>
        </w:rPr>
        <w:t>u</w:t>
      </w:r>
      <w:r>
        <w:rPr>
          <w:rFonts w:ascii="Times New Roman" w:eastAsia="Calibri" w:hAnsi="Times New Roman" w:cs="Times New Roman"/>
          <w:i/>
          <w:sz w:val="24"/>
          <w:szCs w:val="24"/>
          <w:vertAlign w:val="subscript"/>
        </w:rPr>
        <w:t>i</w:t>
      </w:r>
      <w:proofErr w:type="spellEnd"/>
      <w:r>
        <w:rPr>
          <w:rFonts w:ascii="Times New Roman" w:eastAsia="Calibri" w:hAnsi="Times New Roman" w:cs="Times New Roman"/>
          <w:sz w:val="24"/>
          <w:szCs w:val="24"/>
        </w:rPr>
        <w:t>) and each student (</w:t>
      </w:r>
      <w:proofErr w:type="spellStart"/>
      <w:r>
        <w:rPr>
          <w:rFonts w:ascii="Times New Roman" w:eastAsia="Calibri" w:hAnsi="Times New Roman" w:cs="Times New Roman"/>
          <w:i/>
          <w:sz w:val="24"/>
          <w:szCs w:val="24"/>
        </w:rPr>
        <w:t>v</w:t>
      </w:r>
      <w:r>
        <w:rPr>
          <w:rFonts w:ascii="Times New Roman" w:eastAsia="Calibri" w:hAnsi="Times New Roman" w:cs="Times New Roman"/>
          <w:i/>
          <w:sz w:val="24"/>
          <w:szCs w:val="24"/>
          <w:vertAlign w:val="subscript"/>
        </w:rPr>
        <w:t>j</w:t>
      </w:r>
      <w:proofErr w:type="spellEnd"/>
      <w:r>
        <w:rPr>
          <w:rFonts w:ascii="Times New Roman" w:eastAsia="Calibri" w:hAnsi="Times New Roman" w:cs="Times New Roman"/>
          <w:sz w:val="24"/>
          <w:szCs w:val="24"/>
        </w:rPr>
        <w:t>), partial mastery (</w:t>
      </w:r>
      <w:proofErr w:type="spellStart"/>
      <w:r>
        <w:rPr>
          <w:rFonts w:ascii="Times New Roman" w:eastAsia="Calibri" w:hAnsi="Times New Roman" w:cs="Times New Roman"/>
          <w:i/>
          <w:sz w:val="24"/>
          <w:szCs w:val="24"/>
        </w:rPr>
        <w:t>n</w:t>
      </w:r>
      <w:r>
        <w:rPr>
          <w:rFonts w:ascii="Times New Roman" w:eastAsia="Calibri" w:hAnsi="Times New Roman" w:cs="Times New Roman"/>
          <w:i/>
          <w:sz w:val="24"/>
          <w:szCs w:val="24"/>
          <w:vertAlign w:val="subscript"/>
        </w:rPr>
        <w:t>j</w:t>
      </w:r>
      <w:proofErr w:type="spellEnd"/>
      <w:r>
        <w:rPr>
          <w:rFonts w:ascii="Times New Roman" w:eastAsia="Calibri" w:hAnsi="Times New Roman" w:cs="Times New Roman"/>
          <w:sz w:val="24"/>
          <w:szCs w:val="24"/>
        </w:rPr>
        <w:t>), selection bias (</w:t>
      </w:r>
      <w:proofErr w:type="spellStart"/>
      <w:r>
        <w:rPr>
          <w:rFonts w:ascii="Times New Roman" w:eastAsia="Calibri" w:hAnsi="Times New Roman" w:cs="Times New Roman"/>
          <w:i/>
          <w:sz w:val="24"/>
          <w:szCs w:val="24"/>
        </w:rPr>
        <w:t>b</w:t>
      </w:r>
      <w:r>
        <w:rPr>
          <w:rFonts w:ascii="Times New Roman" w:eastAsia="Calibri" w:hAnsi="Times New Roman" w:cs="Times New Roman"/>
          <w:i/>
          <w:sz w:val="24"/>
          <w:szCs w:val="24"/>
          <w:vertAlign w:val="subscript"/>
        </w:rPr>
        <w:t>j</w:t>
      </w:r>
      <w:proofErr w:type="spellEnd"/>
      <w:r>
        <w:rPr>
          <w:rFonts w:ascii="Times New Roman" w:eastAsia="Calibri" w:hAnsi="Times New Roman" w:cs="Times New Roman"/>
          <w:sz w:val="24"/>
          <w:szCs w:val="24"/>
        </w:rPr>
        <w:t>), and the attractiveness of each statement (</w:t>
      </w:r>
      <w:proofErr w:type="spellStart"/>
      <w:r>
        <w:rPr>
          <w:rFonts w:ascii="Times New Roman" w:eastAsia="Calibri" w:hAnsi="Times New Roman" w:cs="Times New Roman"/>
          <w:i/>
          <w:sz w:val="24"/>
          <w:szCs w:val="24"/>
        </w:rPr>
        <w:t>p</w:t>
      </w:r>
      <w:r>
        <w:rPr>
          <w:rFonts w:ascii="Times New Roman" w:eastAsia="Calibri" w:hAnsi="Times New Roman" w:cs="Times New Roman"/>
          <w:i/>
          <w:sz w:val="24"/>
          <w:szCs w:val="24"/>
          <w:vertAlign w:val="subscript"/>
        </w:rPr>
        <w:t>j</w:t>
      </w:r>
      <w:r>
        <w:rPr>
          <w:rFonts w:ascii="Times New Roman" w:eastAsia="Calibri" w:hAnsi="Times New Roman" w:cs="Times New Roman"/>
          <w:i/>
          <w:sz w:val="24"/>
          <w:szCs w:val="24"/>
        </w:rPr>
        <w:t>,q</w:t>
      </w:r>
      <w:r>
        <w:rPr>
          <w:rFonts w:ascii="Times New Roman" w:eastAsia="Calibri" w:hAnsi="Times New Roman" w:cs="Times New Roman"/>
          <w:i/>
          <w:sz w:val="24"/>
          <w:szCs w:val="24"/>
          <w:vertAlign w:val="subscript"/>
        </w:rPr>
        <w:t>j</w:t>
      </w:r>
      <w:r>
        <w:rPr>
          <w:rFonts w:ascii="Times New Roman" w:eastAsia="Calibri" w:hAnsi="Times New Roman" w:cs="Times New Roman"/>
          <w:i/>
          <w:sz w:val="24"/>
          <w:szCs w:val="24"/>
        </w:rPr>
        <w:t>,r</w:t>
      </w:r>
      <w:r>
        <w:rPr>
          <w:rFonts w:ascii="Times New Roman" w:eastAsia="Calibri" w:hAnsi="Times New Roman" w:cs="Times New Roman"/>
          <w:i/>
          <w:sz w:val="24"/>
          <w:szCs w:val="24"/>
          <w:vertAlign w:val="subscript"/>
        </w:rPr>
        <w:t>j</w:t>
      </w:r>
      <w:r>
        <w:rPr>
          <w:rFonts w:ascii="Times New Roman" w:eastAsia="Calibri" w:hAnsi="Times New Roman" w:cs="Times New Roman"/>
          <w:i/>
          <w:sz w:val="24"/>
          <w:szCs w:val="24"/>
        </w:rPr>
        <w:t>,s</w:t>
      </w:r>
      <w:r>
        <w:rPr>
          <w:rFonts w:ascii="Times New Roman" w:eastAsia="Calibri" w:hAnsi="Times New Roman" w:cs="Times New Roman"/>
          <w:i/>
          <w:sz w:val="24"/>
          <w:szCs w:val="24"/>
          <w:vertAlign w:val="subscript"/>
        </w:rPr>
        <w:t>j</w:t>
      </w:r>
      <w:proofErr w:type="spellEnd"/>
      <w:r>
        <w:rPr>
          <w:rFonts w:ascii="Times New Roman" w:eastAsia="Calibri" w:hAnsi="Times New Roman" w:cs="Times New Roman"/>
          <w:sz w:val="24"/>
          <w:szCs w:val="24"/>
        </w:rPr>
        <w:t>). Partial mastery and selection bias proportions are conditional on the decision tree in Figure 1.</w:t>
      </w:r>
    </w:p>
    <w:p w14:paraId="2C75A158" w14:textId="37BB74C0" w:rsidR="00D01BBF" w:rsidRDefault="00D01BBF" w:rsidP="00E408BD">
      <w:pPr>
        <w:spacing w:after="0" w:line="240" w:lineRule="auto"/>
        <w:rPr>
          <w:rFonts w:ascii="Times New Roman" w:eastAsia="Calibri" w:hAnsi="Times New Roman" w:cs="Times New Roman"/>
          <w:sz w:val="24"/>
          <w:szCs w:val="24"/>
        </w:rPr>
      </w:pPr>
    </w:p>
    <w:p w14:paraId="2D7AC40A" w14:textId="33609EF2" w:rsidR="00D01BBF" w:rsidRPr="00D02D87" w:rsidRDefault="00D01BBF" w:rsidP="00494F6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second and third lines of the model detail the hierarchical parameters, essentially random effects. The last three lines of the model are the priors, all of which are weak or vague.</w:t>
      </w:r>
      <w:r w:rsidR="00494F64">
        <w:rPr>
          <w:rFonts w:ascii="Times New Roman" w:eastAsia="Calibri" w:hAnsi="Times New Roman" w:cs="Times New Roman"/>
          <w:sz w:val="24"/>
          <w:szCs w:val="24"/>
        </w:rPr>
        <w:t xml:space="preserve"> The normal distribution was used as the prior for the mastery parameter, </w:t>
      </w:r>
      <w:proofErr w:type="spellStart"/>
      <w:r w:rsidR="00494F64">
        <w:rPr>
          <w:rFonts w:ascii="Times New Roman" w:eastAsia="Calibri" w:hAnsi="Times New Roman" w:cs="Times New Roman"/>
          <w:i/>
          <w:sz w:val="24"/>
          <w:szCs w:val="24"/>
        </w:rPr>
        <w:t>u</w:t>
      </w:r>
      <w:r w:rsidR="00494F64">
        <w:rPr>
          <w:rFonts w:ascii="Times New Roman" w:eastAsia="Calibri" w:hAnsi="Times New Roman" w:cs="Times New Roman"/>
          <w:i/>
          <w:sz w:val="24"/>
          <w:szCs w:val="24"/>
          <w:vertAlign w:val="subscript"/>
        </w:rPr>
        <w:t>j</w:t>
      </w:r>
      <w:proofErr w:type="spellEnd"/>
      <w:r w:rsidR="00494F64">
        <w:rPr>
          <w:rFonts w:ascii="Times New Roman" w:eastAsia="Calibri" w:hAnsi="Times New Roman" w:cs="Times New Roman"/>
          <w:sz w:val="24"/>
          <w:szCs w:val="24"/>
        </w:rPr>
        <w:t xml:space="preserve">, because it matches the basis of the logit function used in the model to map student-specific and question-specific mastery components to a probability of response constrained between </w:t>
      </w:r>
      <w:proofErr w:type="gramStart"/>
      <w:r w:rsidR="00494F64">
        <w:rPr>
          <w:rFonts w:ascii="Times New Roman" w:eastAsia="Calibri" w:hAnsi="Times New Roman" w:cs="Times New Roman"/>
          <w:sz w:val="24"/>
          <w:szCs w:val="24"/>
        </w:rPr>
        <w:t>0</w:t>
      </w:r>
      <w:proofErr w:type="gramEnd"/>
      <w:r w:rsidR="00494F64">
        <w:rPr>
          <w:rFonts w:ascii="Times New Roman" w:eastAsia="Calibri" w:hAnsi="Times New Roman" w:cs="Times New Roman"/>
          <w:sz w:val="24"/>
          <w:szCs w:val="24"/>
        </w:rPr>
        <w:t xml:space="preserve"> and 1.</w:t>
      </w:r>
      <w:r w:rsidR="00992336">
        <w:rPr>
          <w:rFonts w:ascii="Times New Roman" w:eastAsia="Calibri" w:hAnsi="Times New Roman" w:cs="Times New Roman"/>
          <w:sz w:val="24"/>
          <w:szCs w:val="24"/>
        </w:rPr>
        <w:t xml:space="preserve"> </w:t>
      </w:r>
      <w:r w:rsidR="00494F64">
        <w:rPr>
          <w:rFonts w:ascii="Times New Roman" w:eastAsia="Calibri" w:hAnsi="Times New Roman" w:cs="Times New Roman"/>
          <w:sz w:val="24"/>
          <w:szCs w:val="24"/>
        </w:rPr>
        <w:t xml:space="preserve">The half-Cauchy distribution is used as the prior distribution on the dispersion parameters because of its </w:t>
      </w:r>
      <w:r w:rsidR="00494F64" w:rsidRPr="00806CC8">
        <w:rPr>
          <w:rFonts w:ascii="Times New Roman" w:eastAsia="Calibri" w:hAnsi="Times New Roman" w:cs="Times New Roman"/>
          <w:sz w:val="24"/>
          <w:szCs w:val="24"/>
        </w:rPr>
        <w:t xml:space="preserve">demonstrated success as a </w:t>
      </w:r>
      <w:r w:rsidR="00651FD5">
        <w:rPr>
          <w:rFonts w:ascii="Times New Roman" w:eastAsia="Calibri" w:hAnsi="Times New Roman" w:cs="Times New Roman"/>
          <w:sz w:val="24"/>
          <w:szCs w:val="24"/>
        </w:rPr>
        <w:t>weak</w:t>
      </w:r>
      <w:r w:rsidR="00494F64" w:rsidRPr="00806CC8">
        <w:rPr>
          <w:rFonts w:ascii="Times New Roman" w:eastAsia="Calibri" w:hAnsi="Times New Roman" w:cs="Times New Roman"/>
          <w:sz w:val="24"/>
          <w:szCs w:val="24"/>
        </w:rPr>
        <w:t>-informative prior in modeling variance</w:t>
      </w:r>
      <w:r w:rsidR="00494F64">
        <w:rPr>
          <w:rFonts w:ascii="Times New Roman" w:eastAsia="Calibri" w:hAnsi="Times New Roman" w:cs="Times New Roman"/>
          <w:sz w:val="24"/>
          <w:szCs w:val="24"/>
        </w:rPr>
        <w:t xml:space="preserve"> (</w:t>
      </w:r>
      <w:proofErr w:type="spellStart"/>
      <w:r w:rsidR="00494F64">
        <w:rPr>
          <w:rFonts w:ascii="Times New Roman" w:eastAsia="Calibri" w:hAnsi="Times New Roman" w:cs="Times New Roman"/>
          <w:sz w:val="24"/>
          <w:szCs w:val="24"/>
        </w:rPr>
        <w:t>Gelman</w:t>
      </w:r>
      <w:proofErr w:type="spellEnd"/>
      <w:r w:rsidR="00494F64">
        <w:rPr>
          <w:rFonts w:ascii="Times New Roman" w:eastAsia="Calibri" w:hAnsi="Times New Roman" w:cs="Times New Roman"/>
          <w:sz w:val="24"/>
          <w:szCs w:val="24"/>
        </w:rPr>
        <w:t xml:space="preserve">, 2006; Polson &amp; Scott, 2012). </w:t>
      </w:r>
      <w:r w:rsidR="00992336">
        <w:rPr>
          <w:rFonts w:ascii="Times New Roman" w:eastAsia="Calibri" w:hAnsi="Times New Roman" w:cs="Times New Roman"/>
          <w:sz w:val="24"/>
          <w:szCs w:val="24"/>
        </w:rPr>
        <w:t xml:space="preserve">We confirmed that the values of the vague priors did not unnecessarily constrain parameter estimates. Results were qualitatively robust to increasing the half-Cauchy dispersion parameter for all priors to 5.0 and increasing the standard deviation of the normal distribution for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u</m:t>
            </m:r>
          </m:e>
          <m:sub>
            <m:r>
              <w:rPr>
                <w:rFonts w:ascii="Cambria Math" w:eastAsia="Calibri" w:hAnsi="Cambria Math" w:cs="Times New Roman"/>
                <w:sz w:val="24"/>
                <w:szCs w:val="24"/>
              </w:rPr>
              <m:t>j</m:t>
            </m:r>
          </m:sub>
        </m:sSub>
      </m:oMath>
      <w:r w:rsidR="00992336">
        <w:rPr>
          <w:rFonts w:ascii="Times New Roman" w:eastAsia="Calibri" w:hAnsi="Times New Roman" w:cs="Times New Roman"/>
          <w:sz w:val="24"/>
          <w:szCs w:val="24"/>
        </w:rPr>
        <w:t xml:space="preserve"> to 8.0.</w:t>
      </w:r>
      <w:r w:rsidR="00494F64" w:rsidRPr="00494F64">
        <w:rPr>
          <w:rFonts w:ascii="Times New Roman" w:eastAsia="Calibri" w:hAnsi="Times New Roman" w:cs="Times New Roman"/>
          <w:sz w:val="24"/>
          <w:szCs w:val="24"/>
        </w:rPr>
        <w:t xml:space="preserve"> </w:t>
      </w:r>
    </w:p>
    <w:p w14:paraId="26D6F8C9" w14:textId="7626ECCD" w:rsidR="00E408BD" w:rsidRDefault="00E408BD" w:rsidP="00E408BD">
      <w:pPr>
        <w:spacing w:after="0" w:line="240" w:lineRule="auto"/>
        <w:rPr>
          <w:rFonts w:ascii="Times New Roman" w:eastAsia="Calibri" w:hAnsi="Times New Roman" w:cs="Times New Roman"/>
          <w:sz w:val="24"/>
          <w:szCs w:val="24"/>
        </w:rPr>
      </w:pPr>
    </w:p>
    <w:p w14:paraId="0AD391CE" w14:textId="4F8EC677" w:rsidR="00B37953" w:rsidRPr="00806CC8" w:rsidRDefault="00B37953" w:rsidP="00B3795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Mean, standard deviation, and dispersion parameters are subscripted with their respective model parameter. The two terms of the normal distribution are the mean and the standard deviation. The two terms of the function </w:t>
      </w:r>
      <m:oMath>
        <m:r>
          <w:rPr>
            <w:rFonts w:ascii="Cambria Math" w:eastAsia="Calibri" w:hAnsi="Cambria Math" w:cs="Times New Roman"/>
            <w:sz w:val="24"/>
            <w:szCs w:val="24"/>
          </w:rPr>
          <m:t>g</m:t>
        </m:r>
      </m:oMath>
      <w:r w:rsidR="00994F28">
        <w:rPr>
          <w:rFonts w:ascii="Times New Roman" w:eastAsia="Calibri" w:hAnsi="Times New Roman" w:cs="Times New Roman"/>
          <w:sz w:val="24"/>
          <w:szCs w:val="24"/>
        </w:rPr>
        <w:t xml:space="preserve"> </w:t>
      </w:r>
      <w:r>
        <w:rPr>
          <w:rFonts w:ascii="Times New Roman" w:eastAsia="Calibri" w:hAnsi="Times New Roman" w:cs="Times New Roman"/>
          <w:sz w:val="24"/>
          <w:szCs w:val="24"/>
        </w:rPr>
        <w:t>are the mean (</w:t>
      </w:r>
      <w:r>
        <w:rPr>
          <w:rFonts w:ascii="Symbol" w:eastAsia="Calibri" w:hAnsi="Symbol" w:cs="Times New Roman"/>
          <w:i/>
          <w:sz w:val="24"/>
          <w:szCs w:val="24"/>
        </w:rPr>
        <w:t></w:t>
      </w:r>
      <w:r>
        <w:rPr>
          <w:rFonts w:ascii="Times New Roman" w:eastAsia="Calibri" w:hAnsi="Times New Roman" w:cs="Times New Roman"/>
          <w:sz w:val="24"/>
          <w:szCs w:val="24"/>
        </w:rPr>
        <w:t>) and dispersion parameter (</w:t>
      </w:r>
      <w:r>
        <w:rPr>
          <w:rFonts w:ascii="Symbol" w:eastAsia="Calibri" w:hAnsi="Symbol" w:cs="Times New Roman"/>
          <w:i/>
          <w:sz w:val="24"/>
          <w:szCs w:val="24"/>
        </w:rPr>
        <w:t></w:t>
      </w:r>
      <w:r>
        <w:rPr>
          <w:rFonts w:ascii="Times New Roman" w:eastAsia="Calibri" w:hAnsi="Times New Roman" w:cs="Times New Roman"/>
          <w:sz w:val="24"/>
          <w:szCs w:val="24"/>
        </w:rPr>
        <w:t>) which matches the first moment of a beta distribution by substituting</w:t>
      </w:r>
      <w:r w:rsidRPr="00E15F12">
        <w:rPr>
          <w:rFonts w:ascii="Symbol" w:eastAsia="Calibri" w:hAnsi="Symbol" w:cs="Times New Roman"/>
          <w:i/>
          <w:sz w:val="24"/>
          <w:szCs w:val="24"/>
        </w:rPr>
        <w:t></w:t>
      </w:r>
      <w:r>
        <w:rPr>
          <w:rFonts w:ascii="Symbol" w:eastAsia="Calibri" w:hAnsi="Symbol" w:cs="Times New Roman"/>
          <w:i/>
          <w:sz w:val="24"/>
          <w:szCs w:val="24"/>
        </w:rPr>
        <w:t></w:t>
      </w:r>
      <w:r>
        <w:rPr>
          <w:rFonts w:ascii="Symbol" w:eastAsia="Calibri" w:hAnsi="Symbol" w:cs="Times New Roman"/>
          <w:i/>
          <w:sz w:val="24"/>
          <w:szCs w:val="24"/>
        </w:rPr>
        <w:t></w:t>
      </w:r>
      <w:r w:rsidRPr="00E15F12">
        <w:rPr>
          <w:rFonts w:ascii="Times New Roman" w:eastAsia="Calibri" w:hAnsi="Times New Roman" w:cs="Times New Roman"/>
          <w:sz w:val="24"/>
          <w:szCs w:val="24"/>
        </w:rPr>
        <w:t xml:space="preserve"> for</w:t>
      </w:r>
      <w:r>
        <w:rPr>
          <w:rFonts w:ascii="Times New Roman" w:eastAsia="Calibri" w:hAnsi="Times New Roman" w:cs="Times New Roman"/>
          <w:sz w:val="24"/>
          <w:szCs w:val="24"/>
        </w:rPr>
        <w:t xml:space="preserve"> the first term of the beta distribution and (1 - </w:t>
      </w:r>
      <w:r>
        <w:rPr>
          <w:rFonts w:ascii="Symbol" w:eastAsia="Calibri" w:hAnsi="Symbol" w:cs="Times New Roman"/>
          <w:i/>
          <w:sz w:val="24"/>
          <w:szCs w:val="24"/>
        </w:rPr>
        <w:t></w:t>
      </w:r>
      <w:r w:rsidRPr="00E15F12">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Pr>
          <w:rFonts w:ascii="Symbol" w:eastAsia="Calibri" w:hAnsi="Symbol" w:cs="Times New Roman"/>
          <w:i/>
          <w:sz w:val="24"/>
          <w:szCs w:val="24"/>
        </w:rPr>
        <w:t></w:t>
      </w:r>
      <w:r>
        <w:rPr>
          <w:rFonts w:ascii="Times New Roman" w:eastAsia="Calibri" w:hAnsi="Times New Roman" w:cs="Times New Roman"/>
          <w:sz w:val="24"/>
          <w:szCs w:val="24"/>
        </w:rPr>
        <w:t xml:space="preserve"> for the second term. As </w:t>
      </w:r>
      <w:r>
        <w:rPr>
          <w:rFonts w:ascii="Symbol" w:eastAsia="Calibri" w:hAnsi="Symbol" w:cs="Times New Roman"/>
          <w:i/>
          <w:sz w:val="24"/>
          <w:szCs w:val="24"/>
        </w:rPr>
        <w:t></w:t>
      </w:r>
      <w:r>
        <w:rPr>
          <w:rFonts w:ascii="Times New Roman" w:eastAsia="Calibri" w:hAnsi="Times New Roman" w:cs="Times New Roman"/>
          <w:sz w:val="24"/>
          <w:szCs w:val="24"/>
        </w:rPr>
        <w:t xml:space="preserve"> increase to infinity, the variance asymptotically approaches </w:t>
      </w:r>
      <w:proofErr w:type="gramStart"/>
      <w:r>
        <w:rPr>
          <w:rFonts w:ascii="Times New Roman" w:eastAsia="Calibri" w:hAnsi="Times New Roman" w:cs="Times New Roman"/>
          <w:sz w:val="24"/>
          <w:szCs w:val="24"/>
        </w:rPr>
        <w:t>0</w:t>
      </w:r>
      <w:proofErr w:type="gramEnd"/>
      <w:r>
        <w:rPr>
          <w:rFonts w:ascii="Times New Roman" w:eastAsia="Calibri" w:hAnsi="Times New Roman" w:cs="Times New Roman"/>
          <w:sz w:val="24"/>
          <w:szCs w:val="24"/>
        </w:rPr>
        <w:t xml:space="preserve">. </w:t>
      </w:r>
    </w:p>
    <w:p w14:paraId="4E576BE8" w14:textId="77777777" w:rsidR="00B37953" w:rsidRDefault="00B37953" w:rsidP="00E408BD">
      <w:pPr>
        <w:spacing w:after="0" w:line="240" w:lineRule="auto"/>
        <w:rPr>
          <w:rFonts w:ascii="Times New Roman" w:eastAsia="Calibri" w:hAnsi="Times New Roman" w:cs="Times New Roman"/>
          <w:sz w:val="24"/>
          <w:szCs w:val="24"/>
        </w:rPr>
      </w:pPr>
    </w:p>
    <w:p w14:paraId="2012FB22" w14:textId="4147457C"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This is sparse data in that, for example, not all students answered all questions in all formats. Consequently, those index values are skipped as appropriate. Square brackets are used to indicate a probability distribution</w:t>
      </w:r>
      <w:r w:rsidR="00732FA2">
        <w:rPr>
          <w:rFonts w:ascii="Times New Roman" w:eastAsia="Calibri" w:hAnsi="Times New Roman" w:cs="Times New Roman"/>
          <w:sz w:val="24"/>
          <w:szCs w:val="24"/>
        </w:rPr>
        <w:t>;</w:t>
      </w:r>
      <w:r>
        <w:rPr>
          <w:rFonts w:ascii="Times New Roman" w:eastAsia="Calibri" w:hAnsi="Times New Roman" w:cs="Times New Roman"/>
          <w:sz w:val="24"/>
          <w:szCs w:val="24"/>
        </w:rPr>
        <w:t xml:space="preserve"> bold font is used to indicate a vector</w:t>
      </w:r>
      <w:r w:rsidR="00732FA2">
        <w:rPr>
          <w:rFonts w:ascii="Times New Roman" w:eastAsia="Calibri" w:hAnsi="Times New Roman" w:cs="Times New Roman"/>
          <w:sz w:val="24"/>
          <w:szCs w:val="24"/>
        </w:rPr>
        <w:t>,</w:t>
      </w:r>
      <w:r>
        <w:rPr>
          <w:rFonts w:ascii="Times New Roman" w:eastAsia="Calibri" w:hAnsi="Times New Roman" w:cs="Times New Roman"/>
          <w:sz w:val="24"/>
          <w:szCs w:val="24"/>
        </w:rPr>
        <w:t xml:space="preserve"> while bold capital letters indicate a matrix.</w:t>
      </w:r>
    </w:p>
    <w:p w14:paraId="2BFCCB27" w14:textId="77777777" w:rsidR="00D01BBF" w:rsidRDefault="00D01BBF" w:rsidP="00E408BD">
      <w:pPr>
        <w:spacing w:after="0" w:line="240" w:lineRule="auto"/>
        <w:rPr>
          <w:rFonts w:ascii="Times New Roman" w:eastAsia="Calibri" w:hAnsi="Times New Roman" w:cs="Times New Roman"/>
          <w:sz w:val="24"/>
          <w:szCs w:val="24"/>
        </w:rPr>
      </w:pPr>
    </w:p>
    <w:p w14:paraId="1781AD91" w14:textId="38958D70" w:rsidR="00E408BD" w:rsidRPr="00280A6C" w:rsidRDefault="00B37953"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 critical</w:t>
      </w:r>
      <w:r w:rsidR="00E408BD">
        <w:rPr>
          <w:rFonts w:ascii="Times New Roman" w:eastAsia="Calibri" w:hAnsi="Times New Roman" w:cs="Times New Roman"/>
          <w:sz w:val="24"/>
          <w:szCs w:val="24"/>
        </w:rPr>
        <w:t xml:space="preserve"> structure of the model is in the way these parameters inform the expected values for each categorical outcome</w:t>
      </w:r>
      <w:r w:rsidR="002F7E3A">
        <w:rPr>
          <w:rFonts w:ascii="Times New Roman" w:eastAsia="Calibri" w:hAnsi="Times New Roman" w:cs="Times New Roman"/>
          <w:sz w:val="24"/>
          <w:szCs w:val="24"/>
        </w:rPr>
        <w:t xml:space="preserve">, in other words the </w:t>
      </w:r>
      <w:proofErr w:type="gramStart"/>
      <w:r w:rsidR="002F7E3A">
        <w:rPr>
          <w:rFonts w:ascii="Times New Roman" w:eastAsia="Calibri" w:hAnsi="Times New Roman" w:cs="Times New Roman"/>
          <w:sz w:val="24"/>
          <w:szCs w:val="24"/>
        </w:rPr>
        <w:t>function</w:t>
      </w:r>
      <w:r w:rsidR="00994F28">
        <w:rPr>
          <w:rFonts w:ascii="Times New Roman" w:eastAsia="Calibri" w:hAnsi="Times New Roman" w:cs="Times New Roman"/>
          <w:sz w:val="24"/>
          <w:szCs w:val="24"/>
        </w:rPr>
        <w:t xml:space="preserve"> </w:t>
      </w:r>
      <w:proofErr w:type="gramEnd"/>
      <m:oMath>
        <m:r>
          <w:rPr>
            <w:rFonts w:ascii="Cambria Math" w:eastAsia="Calibri" w:hAnsi="Cambria Math" w:cs="Times New Roman"/>
            <w:sz w:val="24"/>
            <w:szCs w:val="24"/>
          </w:rPr>
          <m:t>f</m:t>
        </m:r>
      </m:oMath>
      <w:r w:rsidR="00E408BD">
        <w:rPr>
          <w:rFonts w:ascii="Times New Roman" w:eastAsia="Calibri" w:hAnsi="Times New Roman" w:cs="Times New Roman"/>
          <w:sz w:val="24"/>
          <w:szCs w:val="24"/>
        </w:rPr>
        <w:t>. Subscripts indicating question-level and student-level values shown in the full model expression above are suppressed in the outcome-specific expression below for clarity of presentation. However, all parameters have question-specific v</w:t>
      </w:r>
      <w:proofErr w:type="spellStart"/>
      <w:r w:rsidR="00E408BD">
        <w:rPr>
          <w:rFonts w:ascii="Times New Roman" w:eastAsia="Calibri" w:hAnsi="Times New Roman" w:cs="Times New Roman"/>
          <w:sz w:val="24"/>
          <w:szCs w:val="24"/>
        </w:rPr>
        <w:t>alues</w:t>
      </w:r>
      <w:proofErr w:type="spellEnd"/>
      <w:r w:rsidR="00E408BD">
        <w:rPr>
          <w:rFonts w:ascii="Times New Roman" w:eastAsia="Calibri" w:hAnsi="Times New Roman" w:cs="Times New Roman"/>
          <w:sz w:val="24"/>
          <w:szCs w:val="24"/>
        </w:rPr>
        <w:t xml:space="preserve"> with the exception of the student-level mastery contribution (</w:t>
      </w:r>
      <w:r w:rsidR="00E408BD">
        <w:rPr>
          <w:rFonts w:ascii="Times New Roman" w:eastAsia="Calibri" w:hAnsi="Times New Roman" w:cs="Times New Roman"/>
          <w:i/>
          <w:sz w:val="24"/>
          <w:szCs w:val="24"/>
        </w:rPr>
        <w:t>v</w:t>
      </w:r>
      <w:r w:rsidR="00E408BD">
        <w:rPr>
          <w:rFonts w:ascii="Times New Roman" w:eastAsia="Calibri" w:hAnsi="Times New Roman" w:cs="Times New Roman"/>
          <w:sz w:val="24"/>
          <w:szCs w:val="24"/>
        </w:rPr>
        <w:t>)</w:t>
      </w:r>
      <w:r w:rsidR="005B275C">
        <w:rPr>
          <w:rFonts w:ascii="Times New Roman" w:eastAsia="Calibri" w:hAnsi="Times New Roman" w:cs="Times New Roman"/>
          <w:sz w:val="24"/>
          <w:szCs w:val="24"/>
        </w:rPr>
        <w:t>,</w:t>
      </w:r>
      <w:r w:rsidR="00E408BD">
        <w:rPr>
          <w:rFonts w:ascii="Times New Roman" w:eastAsia="Calibri" w:hAnsi="Times New Roman" w:cs="Times New Roman"/>
          <w:sz w:val="24"/>
          <w:szCs w:val="24"/>
        </w:rPr>
        <w:t xml:space="preserve"> which has a student-specific value and not a question-specific value. Expressions for </w:t>
      </w:r>
      <w:r w:rsidR="005D61C4">
        <w:rPr>
          <w:rFonts w:ascii="Times New Roman" w:eastAsia="Calibri" w:hAnsi="Times New Roman" w:cs="Times New Roman"/>
          <w:sz w:val="24"/>
          <w:szCs w:val="24"/>
        </w:rPr>
        <w:t xml:space="preserve">the </w:t>
      </w:r>
      <w:r w:rsidR="00E408BD">
        <w:rPr>
          <w:rFonts w:ascii="Times New Roman" w:eastAsia="Calibri" w:hAnsi="Times New Roman" w:cs="Times New Roman"/>
          <w:sz w:val="24"/>
          <w:szCs w:val="24"/>
        </w:rPr>
        <w:t>expected values</w:t>
      </w:r>
      <w:r w:rsidR="001540F3">
        <w:rPr>
          <w:rFonts w:ascii="Times New Roman" w:eastAsia="Calibri" w:hAnsi="Times New Roman" w:cs="Times New Roman"/>
          <w:sz w:val="24"/>
          <w:szCs w:val="24"/>
        </w:rPr>
        <w:t xml:space="preserve"> </w:t>
      </w:r>
      <w:r w:rsidR="005D61C4">
        <w:rPr>
          <w:rFonts w:ascii="Times New Roman" w:eastAsia="Calibri" w:hAnsi="Times New Roman" w:cs="Times New Roman"/>
          <w:sz w:val="24"/>
          <w:szCs w:val="24"/>
        </w:rPr>
        <w:t>of</w:t>
      </w:r>
      <w:r w:rsidR="00E408BD">
        <w:rPr>
          <w:rFonts w:ascii="Times New Roman" w:eastAsia="Calibri" w:hAnsi="Times New Roman" w:cs="Times New Roman"/>
          <w:sz w:val="24"/>
          <w:szCs w:val="24"/>
        </w:rPr>
        <w:t xml:space="preserve"> the multiple-choice data</w:t>
      </w:r>
      <w:r w:rsidR="00994F28">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f</m:t>
            </m:r>
          </m:e>
          <m:sub>
            <m:r>
              <w:rPr>
                <w:rFonts w:ascii="Cambria Math" w:eastAsia="Calibri" w:hAnsi="Cambria Math" w:cs="Times New Roman"/>
                <w:sz w:val="24"/>
                <w:szCs w:val="24"/>
              </w:rPr>
              <m:t>y</m:t>
            </m:r>
          </m:sub>
        </m:sSub>
      </m:oMath>
      <w:r w:rsidR="00994F28">
        <w:rPr>
          <w:rFonts w:ascii="Times New Roman" w:eastAsia="Calibri" w:hAnsi="Times New Roman" w:cs="Times New Roman"/>
          <w:sz w:val="24"/>
          <w:szCs w:val="24"/>
        </w:rPr>
        <w:t>)</w:t>
      </w:r>
      <w:r w:rsidR="00E408BD">
        <w:rPr>
          <w:rFonts w:ascii="Times New Roman" w:eastAsia="Calibri" w:hAnsi="Times New Roman" w:cs="Times New Roman"/>
          <w:sz w:val="24"/>
          <w:szCs w:val="24"/>
        </w:rPr>
        <w:t xml:space="preserve"> are </w:t>
      </w:r>
      <w:r w:rsidR="005D61C4">
        <w:rPr>
          <w:rFonts w:ascii="Times New Roman" w:eastAsia="Calibri" w:hAnsi="Times New Roman" w:cs="Times New Roman"/>
          <w:sz w:val="24"/>
          <w:szCs w:val="24"/>
        </w:rPr>
        <w:t>detailed</w:t>
      </w:r>
      <w:r w:rsidR="00E408BD">
        <w:rPr>
          <w:rFonts w:ascii="Times New Roman" w:eastAsia="Calibri" w:hAnsi="Times New Roman" w:cs="Times New Roman"/>
          <w:sz w:val="24"/>
          <w:szCs w:val="24"/>
        </w:rPr>
        <w:t xml:space="preserve"> in Supplementary </w:t>
      </w:r>
      <w:r w:rsidR="000F725A">
        <w:rPr>
          <w:rFonts w:ascii="Times New Roman" w:eastAsia="Calibri" w:hAnsi="Times New Roman" w:cs="Times New Roman"/>
          <w:sz w:val="24"/>
          <w:szCs w:val="24"/>
        </w:rPr>
        <w:t>Materials 3</w:t>
      </w:r>
      <w:r w:rsidR="00E408BD">
        <w:rPr>
          <w:rFonts w:ascii="Times New Roman" w:eastAsia="Calibri" w:hAnsi="Times New Roman" w:cs="Times New Roman"/>
          <w:sz w:val="24"/>
          <w:szCs w:val="24"/>
        </w:rPr>
        <w:t xml:space="preserve">. Expressions for the expected values </w:t>
      </w:r>
      <w:r w:rsidR="005D61C4">
        <w:rPr>
          <w:rFonts w:ascii="Times New Roman" w:eastAsia="Calibri" w:hAnsi="Times New Roman" w:cs="Times New Roman"/>
          <w:sz w:val="24"/>
          <w:szCs w:val="24"/>
        </w:rPr>
        <w:t>of</w:t>
      </w:r>
      <w:r w:rsidR="00E408BD">
        <w:rPr>
          <w:rFonts w:ascii="Times New Roman" w:eastAsia="Calibri" w:hAnsi="Times New Roman" w:cs="Times New Roman"/>
          <w:sz w:val="24"/>
          <w:szCs w:val="24"/>
        </w:rPr>
        <w:t xml:space="preserve"> the multiple-true-false</w:t>
      </w:r>
      <w:r w:rsidR="00C37413">
        <w:rPr>
          <w:rFonts w:ascii="Times New Roman" w:eastAsia="Calibri" w:hAnsi="Times New Roman" w:cs="Times New Roman"/>
          <w:sz w:val="24"/>
          <w:szCs w:val="24"/>
        </w:rPr>
        <w:t xml:space="preserve"> (MTF)</w:t>
      </w:r>
      <w:r w:rsidR="00E408BD">
        <w:rPr>
          <w:rFonts w:ascii="Times New Roman" w:eastAsia="Calibri" w:hAnsi="Times New Roman" w:cs="Times New Roman"/>
          <w:sz w:val="24"/>
          <w:szCs w:val="24"/>
        </w:rPr>
        <w:t xml:space="preserve"> data</w:t>
      </w:r>
      <w:r w:rsidR="00994F28">
        <w:rPr>
          <w:rFonts w:ascii="Times New Roman" w:eastAsia="Calibri" w:hAnsi="Times New Roman" w:cs="Times New Roman"/>
          <w:sz w:val="24"/>
          <w:szCs w:val="24"/>
        </w:rPr>
        <w:t xml:space="preserv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f</m:t>
            </m:r>
          </m:e>
          <m:sub>
            <m:r>
              <w:rPr>
                <w:rFonts w:ascii="Cambria Math" w:eastAsia="Calibri" w:hAnsi="Cambria Math" w:cs="Times New Roman"/>
                <w:sz w:val="24"/>
                <w:szCs w:val="24"/>
              </w:rPr>
              <m:t>z</m:t>
            </m:r>
          </m:sub>
        </m:sSub>
      </m:oMath>
      <w:r w:rsidR="00994F28">
        <w:rPr>
          <w:rFonts w:ascii="Times New Roman" w:eastAsia="Calibri" w:hAnsi="Times New Roman" w:cs="Times New Roman"/>
          <w:sz w:val="24"/>
          <w:szCs w:val="24"/>
        </w:rPr>
        <w:t>)</w:t>
      </w:r>
      <w:r w:rsidR="00E408BD">
        <w:rPr>
          <w:rFonts w:ascii="Times New Roman" w:eastAsia="Calibri" w:hAnsi="Times New Roman" w:cs="Times New Roman"/>
          <w:sz w:val="24"/>
          <w:szCs w:val="24"/>
        </w:rPr>
        <w:t xml:space="preserve"> under the scenario of double-T selection bias are </w:t>
      </w:r>
    </w:p>
    <w:p w14:paraId="64EC4E0B" w14:textId="77777777"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
    <w:p w14:paraId="587AE8F1" w14:textId="77777777" w:rsidR="00E408BD" w:rsidRDefault="00E408BD" w:rsidP="00E408BD">
      <w:pPr>
        <w:spacing w:after="0" w:line="240" w:lineRule="auto"/>
        <w:ind w:firstLine="720"/>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FFFF</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(1 - </w:t>
      </w:r>
      <w:r w:rsidRPr="00094572">
        <w:rPr>
          <w:rFonts w:ascii="Times New Roman" w:eastAsia="Calibri" w:hAnsi="Times New Roman" w:cs="Times New Roman"/>
          <w:i/>
          <w:sz w:val="24"/>
          <w:szCs w:val="24"/>
        </w:rPr>
        <w:t>b</w:t>
      </w:r>
      <w:r w:rsidRPr="005C61F1">
        <w:rPr>
          <w:rFonts w:ascii="Times New Roman" w:eastAsia="Calibri" w:hAnsi="Times New Roman" w:cs="Times New Roman"/>
          <w:sz w:val="24"/>
          <w:szCs w:val="24"/>
        </w:rPr>
        <w:t xml:space="preserve">) (1 - </w:t>
      </w:r>
      <w:r>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094572">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Pr>
          <w:rFonts w:ascii="Times New Roman" w:eastAsia="Calibri" w:hAnsi="Times New Roman" w:cs="Times New Roman"/>
          <w:i/>
          <w:sz w:val="24"/>
          <w:szCs w:val="24"/>
        </w:rPr>
        <w:t>s</w:t>
      </w:r>
      <w:r w:rsidRPr="005C61F1">
        <w:rPr>
          <w:rFonts w:ascii="Times New Roman" w:eastAsia="Calibri" w:hAnsi="Times New Roman" w:cs="Times New Roman"/>
          <w:sz w:val="24"/>
          <w:szCs w:val="24"/>
        </w:rPr>
        <w:t>)</w:t>
      </w:r>
    </w:p>
    <w:p w14:paraId="7E47436F" w14:textId="77777777" w:rsidR="00E408BD" w:rsidRPr="005C61F1" w:rsidRDefault="00E408BD" w:rsidP="00E408BD">
      <w:pPr>
        <w:spacing w:after="0" w:line="240" w:lineRule="auto"/>
        <w:ind w:firstLine="720"/>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TFFF</w:t>
      </w:r>
      <w:r w:rsidRPr="005C61F1">
        <w:rPr>
          <w:rFonts w:ascii="Times New Roman" w:eastAsia="Calibri" w:hAnsi="Times New Roman" w:cs="Times New Roman"/>
          <w:sz w:val="24"/>
          <w:szCs w:val="24"/>
        </w:rPr>
        <w:t xml:space="preserve">) = </w:t>
      </w:r>
      <w:r w:rsidRPr="00094572">
        <w:rPr>
          <w:rFonts w:ascii="Times New Roman" w:eastAsia="Calibri" w:hAnsi="Times New Roman" w:cs="Times New Roman"/>
          <w:i/>
          <w:sz w:val="24"/>
          <w:szCs w:val="24"/>
        </w:rPr>
        <w:t>m</w:t>
      </w:r>
      <w:r>
        <w:rPr>
          <w:rFonts w:ascii="Times New Roman" w:eastAsia="Calibri" w:hAnsi="Times New Roman" w:cs="Times New Roman"/>
          <w:sz w:val="24"/>
          <w:szCs w:val="24"/>
        </w:rPr>
        <w:t xml:space="preserve"> + </w:t>
      </w:r>
      <w:r w:rsidRPr="005C61F1">
        <w:rPr>
          <w:rFonts w:ascii="Times New Roman" w:eastAsia="Calibri" w:hAnsi="Times New Roman" w:cs="Times New Roman"/>
          <w:sz w:val="24"/>
          <w:szCs w:val="24"/>
        </w:rPr>
        <w:t xml:space="preserve">(1 -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(1 - </w:t>
      </w:r>
      <w:r w:rsidRPr="00094572">
        <w:rPr>
          <w:rFonts w:ascii="Times New Roman" w:eastAsia="Calibri" w:hAnsi="Times New Roman" w:cs="Times New Roman"/>
          <w:i/>
          <w:sz w:val="24"/>
          <w:szCs w:val="24"/>
        </w:rPr>
        <w:t>b</w:t>
      </w:r>
      <w:r w:rsidRPr="005C61F1">
        <w:rPr>
          <w:rFonts w:ascii="Times New Roman" w:eastAsia="Calibri" w:hAnsi="Times New Roman" w:cs="Times New Roman"/>
          <w:sz w:val="24"/>
          <w:szCs w:val="24"/>
        </w:rPr>
        <w:t xml:space="preserve">) </w:t>
      </w:r>
      <w:r>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094572">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Pr>
          <w:rFonts w:ascii="Times New Roman" w:eastAsia="Calibri" w:hAnsi="Times New Roman" w:cs="Times New Roman"/>
          <w:i/>
          <w:sz w:val="24"/>
          <w:szCs w:val="24"/>
        </w:rPr>
        <w:t>s</w:t>
      </w:r>
      <w:r w:rsidRPr="005C61F1">
        <w:rPr>
          <w:rFonts w:ascii="Times New Roman" w:eastAsia="Calibri" w:hAnsi="Times New Roman" w:cs="Times New Roman"/>
          <w:sz w:val="24"/>
          <w:szCs w:val="24"/>
        </w:rPr>
        <w:t>)</w:t>
      </w:r>
    </w:p>
    <w:p w14:paraId="0EF2EA05" w14:textId="2AA8F4A5" w:rsidR="00E408BD" w:rsidRPr="005C61F1" w:rsidRDefault="00E408BD" w:rsidP="00F90D3B">
      <w:pPr>
        <w:spacing w:after="0" w:line="240" w:lineRule="auto"/>
        <w:ind w:firstLine="720"/>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FTFF</w:t>
      </w:r>
      <w:r w:rsidRPr="005C61F1">
        <w:rPr>
          <w:rFonts w:ascii="Times New Roman" w:eastAsia="Calibri" w:hAnsi="Times New Roman" w:cs="Times New Roman"/>
          <w:sz w:val="24"/>
          <w:szCs w:val="24"/>
        </w:rPr>
        <w:t xml:space="preserve">) = </w:t>
      </w:r>
      <w:r w:rsidR="00F90D3B" w:rsidRPr="005C61F1">
        <w:rPr>
          <w:rFonts w:ascii="Times New Roman" w:eastAsia="Calibri" w:hAnsi="Times New Roman" w:cs="Times New Roman"/>
          <w:sz w:val="24"/>
          <w:szCs w:val="24"/>
        </w:rPr>
        <w:t xml:space="preserve">(1 - </w:t>
      </w:r>
      <w:r w:rsidR="00F90D3B" w:rsidRPr="005C61F1">
        <w:rPr>
          <w:rFonts w:ascii="Times New Roman" w:eastAsia="Calibri" w:hAnsi="Times New Roman" w:cs="Times New Roman"/>
          <w:i/>
          <w:sz w:val="24"/>
          <w:szCs w:val="24"/>
        </w:rPr>
        <w:t>m</w:t>
      </w:r>
      <w:r w:rsidR="00F90D3B" w:rsidRPr="005C61F1">
        <w:rPr>
          <w:rFonts w:ascii="Times New Roman" w:eastAsia="Calibri" w:hAnsi="Times New Roman" w:cs="Times New Roman"/>
          <w:sz w:val="24"/>
          <w:szCs w:val="24"/>
        </w:rPr>
        <w:t xml:space="preserve">) (1 - </w:t>
      </w:r>
      <w:r w:rsidR="00F90D3B" w:rsidRPr="005C61F1">
        <w:rPr>
          <w:rFonts w:ascii="Times New Roman" w:eastAsia="Calibri" w:hAnsi="Times New Roman" w:cs="Times New Roman"/>
          <w:i/>
          <w:sz w:val="24"/>
          <w:szCs w:val="24"/>
        </w:rPr>
        <w:t>n</w:t>
      </w:r>
      <w:r w:rsidR="00F90D3B" w:rsidRPr="005C61F1">
        <w:rPr>
          <w:rFonts w:ascii="Times New Roman" w:eastAsia="Calibri" w:hAnsi="Times New Roman" w:cs="Times New Roman"/>
          <w:sz w:val="24"/>
          <w:szCs w:val="24"/>
        </w:rPr>
        <w:t xml:space="preserve">) (1 - </w:t>
      </w:r>
      <w:r w:rsidR="00F90D3B" w:rsidRPr="00094572">
        <w:rPr>
          <w:rFonts w:ascii="Times New Roman" w:eastAsia="Calibri" w:hAnsi="Times New Roman" w:cs="Times New Roman"/>
          <w:i/>
          <w:sz w:val="24"/>
          <w:szCs w:val="24"/>
        </w:rPr>
        <w:t>b</w:t>
      </w:r>
      <w:r w:rsidR="00F90D3B" w:rsidRPr="005C61F1">
        <w:rPr>
          <w:rFonts w:ascii="Times New Roman" w:eastAsia="Calibri" w:hAnsi="Times New Roman" w:cs="Times New Roman"/>
          <w:sz w:val="24"/>
          <w:szCs w:val="24"/>
        </w:rPr>
        <w:t xml:space="preserve">) (1 - </w:t>
      </w:r>
      <w:r w:rsidR="00F90D3B">
        <w:rPr>
          <w:rFonts w:ascii="Times New Roman" w:eastAsia="Calibri" w:hAnsi="Times New Roman" w:cs="Times New Roman"/>
          <w:i/>
          <w:sz w:val="24"/>
          <w:szCs w:val="24"/>
        </w:rPr>
        <w:t>p</w:t>
      </w:r>
      <w:r w:rsidR="00F90D3B" w:rsidRPr="005C61F1">
        <w:rPr>
          <w:rFonts w:ascii="Times New Roman" w:eastAsia="Calibri" w:hAnsi="Times New Roman" w:cs="Times New Roman"/>
          <w:sz w:val="24"/>
          <w:szCs w:val="24"/>
        </w:rPr>
        <w:t xml:space="preserve">) </w:t>
      </w:r>
      <w:r w:rsidR="00F90D3B" w:rsidRPr="005C61F1">
        <w:rPr>
          <w:rFonts w:ascii="Times New Roman" w:eastAsia="Calibri" w:hAnsi="Times New Roman" w:cs="Times New Roman"/>
          <w:i/>
          <w:sz w:val="24"/>
          <w:szCs w:val="24"/>
        </w:rPr>
        <w:t>q</w:t>
      </w:r>
      <w:r w:rsidR="00F90D3B" w:rsidRPr="005C61F1">
        <w:rPr>
          <w:rFonts w:ascii="Times New Roman" w:eastAsia="Calibri" w:hAnsi="Times New Roman" w:cs="Times New Roman"/>
          <w:sz w:val="24"/>
          <w:szCs w:val="24"/>
        </w:rPr>
        <w:t xml:space="preserve"> (1 - </w:t>
      </w:r>
      <w:r w:rsidR="00F90D3B" w:rsidRPr="00094572">
        <w:rPr>
          <w:rFonts w:ascii="Times New Roman" w:eastAsia="Calibri" w:hAnsi="Times New Roman" w:cs="Times New Roman"/>
          <w:i/>
          <w:sz w:val="24"/>
          <w:szCs w:val="24"/>
        </w:rPr>
        <w:t>r</w:t>
      </w:r>
      <w:r w:rsidR="00F90D3B" w:rsidRPr="005C61F1">
        <w:rPr>
          <w:rFonts w:ascii="Times New Roman" w:eastAsia="Calibri" w:hAnsi="Times New Roman" w:cs="Times New Roman"/>
          <w:sz w:val="24"/>
          <w:szCs w:val="24"/>
        </w:rPr>
        <w:t xml:space="preserve">) (1 - </w:t>
      </w:r>
      <w:r w:rsidR="00F90D3B">
        <w:rPr>
          <w:rFonts w:ascii="Times New Roman" w:eastAsia="Calibri" w:hAnsi="Times New Roman" w:cs="Times New Roman"/>
          <w:i/>
          <w:sz w:val="24"/>
          <w:szCs w:val="24"/>
        </w:rPr>
        <w:t>s</w:t>
      </w:r>
      <w:r w:rsidR="00F90D3B" w:rsidRPr="005C61F1">
        <w:rPr>
          <w:rFonts w:ascii="Times New Roman" w:eastAsia="Calibri" w:hAnsi="Times New Roman" w:cs="Times New Roman"/>
          <w:sz w:val="24"/>
          <w:szCs w:val="24"/>
        </w:rPr>
        <w:t>)</w:t>
      </w:r>
    </w:p>
    <w:p w14:paraId="18087C7D" w14:textId="303BA6B7"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FFTF</w:t>
      </w:r>
      <w:r w:rsidRPr="005C61F1">
        <w:rPr>
          <w:rFonts w:ascii="Times New Roman" w:eastAsia="Calibri" w:hAnsi="Times New Roman" w:cs="Times New Roman"/>
          <w:sz w:val="24"/>
          <w:szCs w:val="24"/>
        </w:rPr>
        <w:t xml:space="preserve">) = </w:t>
      </w:r>
      <w:r w:rsidR="00F90D3B" w:rsidRPr="005C61F1">
        <w:rPr>
          <w:rFonts w:ascii="Times New Roman" w:eastAsia="Calibri" w:hAnsi="Times New Roman" w:cs="Times New Roman"/>
          <w:sz w:val="24"/>
          <w:szCs w:val="24"/>
        </w:rPr>
        <w:t xml:space="preserve">(1 - </w:t>
      </w:r>
      <w:r w:rsidR="00F90D3B" w:rsidRPr="005C61F1">
        <w:rPr>
          <w:rFonts w:ascii="Times New Roman" w:eastAsia="Calibri" w:hAnsi="Times New Roman" w:cs="Times New Roman"/>
          <w:i/>
          <w:sz w:val="24"/>
          <w:szCs w:val="24"/>
        </w:rPr>
        <w:t>m</w:t>
      </w:r>
      <w:r w:rsidR="00F90D3B" w:rsidRPr="005C61F1">
        <w:rPr>
          <w:rFonts w:ascii="Times New Roman" w:eastAsia="Calibri" w:hAnsi="Times New Roman" w:cs="Times New Roman"/>
          <w:sz w:val="24"/>
          <w:szCs w:val="24"/>
        </w:rPr>
        <w:t xml:space="preserve">) (1 - </w:t>
      </w:r>
      <w:r w:rsidR="00F90D3B" w:rsidRPr="005C61F1">
        <w:rPr>
          <w:rFonts w:ascii="Times New Roman" w:eastAsia="Calibri" w:hAnsi="Times New Roman" w:cs="Times New Roman"/>
          <w:i/>
          <w:sz w:val="24"/>
          <w:szCs w:val="24"/>
        </w:rPr>
        <w:t>n</w:t>
      </w:r>
      <w:r w:rsidR="00F90D3B" w:rsidRPr="005C61F1">
        <w:rPr>
          <w:rFonts w:ascii="Times New Roman" w:eastAsia="Calibri" w:hAnsi="Times New Roman" w:cs="Times New Roman"/>
          <w:sz w:val="24"/>
          <w:szCs w:val="24"/>
        </w:rPr>
        <w:t xml:space="preserve">) (1 - </w:t>
      </w:r>
      <w:r w:rsidR="00F90D3B" w:rsidRPr="00094572">
        <w:rPr>
          <w:rFonts w:ascii="Times New Roman" w:eastAsia="Calibri" w:hAnsi="Times New Roman" w:cs="Times New Roman"/>
          <w:i/>
          <w:sz w:val="24"/>
          <w:szCs w:val="24"/>
        </w:rPr>
        <w:t>b</w:t>
      </w:r>
      <w:r w:rsidR="00F90D3B" w:rsidRPr="005C61F1">
        <w:rPr>
          <w:rFonts w:ascii="Times New Roman" w:eastAsia="Calibri" w:hAnsi="Times New Roman" w:cs="Times New Roman"/>
          <w:sz w:val="24"/>
          <w:szCs w:val="24"/>
        </w:rPr>
        <w:t xml:space="preserve">) (1 - </w:t>
      </w:r>
      <w:r w:rsidR="00F90D3B">
        <w:rPr>
          <w:rFonts w:ascii="Times New Roman" w:eastAsia="Calibri" w:hAnsi="Times New Roman" w:cs="Times New Roman"/>
          <w:i/>
          <w:sz w:val="24"/>
          <w:szCs w:val="24"/>
        </w:rPr>
        <w:t>p</w:t>
      </w:r>
      <w:r w:rsidR="00F90D3B" w:rsidRPr="005C61F1">
        <w:rPr>
          <w:rFonts w:ascii="Times New Roman" w:eastAsia="Calibri" w:hAnsi="Times New Roman" w:cs="Times New Roman"/>
          <w:sz w:val="24"/>
          <w:szCs w:val="24"/>
        </w:rPr>
        <w:t xml:space="preserve">) (1 - </w:t>
      </w:r>
      <w:r w:rsidR="00F90D3B" w:rsidRPr="005C61F1">
        <w:rPr>
          <w:rFonts w:ascii="Times New Roman" w:eastAsia="Calibri" w:hAnsi="Times New Roman" w:cs="Times New Roman"/>
          <w:i/>
          <w:sz w:val="24"/>
          <w:szCs w:val="24"/>
        </w:rPr>
        <w:t>q</w:t>
      </w:r>
      <w:r w:rsidR="00F90D3B" w:rsidRPr="005C61F1">
        <w:rPr>
          <w:rFonts w:ascii="Times New Roman" w:eastAsia="Calibri" w:hAnsi="Times New Roman" w:cs="Times New Roman"/>
          <w:sz w:val="24"/>
          <w:szCs w:val="24"/>
        </w:rPr>
        <w:t xml:space="preserve">) </w:t>
      </w:r>
      <w:r w:rsidR="00F90D3B" w:rsidRPr="00094572">
        <w:rPr>
          <w:rFonts w:ascii="Times New Roman" w:eastAsia="Calibri" w:hAnsi="Times New Roman" w:cs="Times New Roman"/>
          <w:i/>
          <w:sz w:val="24"/>
          <w:szCs w:val="24"/>
        </w:rPr>
        <w:t>r</w:t>
      </w:r>
      <w:r w:rsidR="00F90D3B" w:rsidRPr="005C61F1">
        <w:rPr>
          <w:rFonts w:ascii="Times New Roman" w:eastAsia="Calibri" w:hAnsi="Times New Roman" w:cs="Times New Roman"/>
          <w:sz w:val="24"/>
          <w:szCs w:val="24"/>
        </w:rPr>
        <w:t xml:space="preserve"> (1 - </w:t>
      </w:r>
      <w:r w:rsidR="00F90D3B">
        <w:rPr>
          <w:rFonts w:ascii="Times New Roman" w:eastAsia="Calibri" w:hAnsi="Times New Roman" w:cs="Times New Roman"/>
          <w:i/>
          <w:sz w:val="24"/>
          <w:szCs w:val="24"/>
        </w:rPr>
        <w:t>s</w:t>
      </w:r>
      <w:r w:rsidR="00F90D3B" w:rsidRPr="005C61F1">
        <w:rPr>
          <w:rFonts w:ascii="Times New Roman" w:eastAsia="Calibri" w:hAnsi="Times New Roman" w:cs="Times New Roman"/>
          <w:sz w:val="24"/>
          <w:szCs w:val="24"/>
        </w:rPr>
        <w:t>)</w:t>
      </w:r>
    </w:p>
    <w:p w14:paraId="189C8381" w14:textId="70473C3E" w:rsidR="00E408BD" w:rsidRDefault="00E408BD" w:rsidP="00F90D3B">
      <w:pPr>
        <w:spacing w:after="0" w:line="240" w:lineRule="auto"/>
        <w:ind w:firstLine="720"/>
        <w:rPr>
          <w:rFonts w:ascii="Times New Roman" w:eastAsia="Calibri" w:hAnsi="Times New Roman" w:cs="Times New Roman"/>
          <w:sz w:val="24"/>
          <w:szCs w:val="24"/>
        </w:rPr>
      </w:pP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FFFT</w:t>
      </w:r>
      <w:r w:rsidRPr="005C61F1">
        <w:rPr>
          <w:rFonts w:ascii="Times New Roman" w:eastAsia="Calibri" w:hAnsi="Times New Roman" w:cs="Times New Roman"/>
          <w:sz w:val="24"/>
          <w:szCs w:val="24"/>
        </w:rPr>
        <w:t xml:space="preserve">) = </w:t>
      </w:r>
      <w:r w:rsidR="00F90D3B" w:rsidRPr="005C61F1">
        <w:rPr>
          <w:rFonts w:ascii="Times New Roman" w:eastAsia="Calibri" w:hAnsi="Times New Roman" w:cs="Times New Roman"/>
          <w:sz w:val="24"/>
          <w:szCs w:val="24"/>
        </w:rPr>
        <w:t xml:space="preserve">(1 - </w:t>
      </w:r>
      <w:r w:rsidR="00F90D3B" w:rsidRPr="005C61F1">
        <w:rPr>
          <w:rFonts w:ascii="Times New Roman" w:eastAsia="Calibri" w:hAnsi="Times New Roman" w:cs="Times New Roman"/>
          <w:i/>
          <w:sz w:val="24"/>
          <w:szCs w:val="24"/>
        </w:rPr>
        <w:t>m</w:t>
      </w:r>
      <w:r w:rsidR="00F90D3B" w:rsidRPr="005C61F1">
        <w:rPr>
          <w:rFonts w:ascii="Times New Roman" w:eastAsia="Calibri" w:hAnsi="Times New Roman" w:cs="Times New Roman"/>
          <w:sz w:val="24"/>
          <w:szCs w:val="24"/>
        </w:rPr>
        <w:t xml:space="preserve">) (1 - </w:t>
      </w:r>
      <w:r w:rsidR="00F90D3B" w:rsidRPr="005C61F1">
        <w:rPr>
          <w:rFonts w:ascii="Times New Roman" w:eastAsia="Calibri" w:hAnsi="Times New Roman" w:cs="Times New Roman"/>
          <w:i/>
          <w:sz w:val="24"/>
          <w:szCs w:val="24"/>
        </w:rPr>
        <w:t>n</w:t>
      </w:r>
      <w:r w:rsidR="00F90D3B" w:rsidRPr="005C61F1">
        <w:rPr>
          <w:rFonts w:ascii="Times New Roman" w:eastAsia="Calibri" w:hAnsi="Times New Roman" w:cs="Times New Roman"/>
          <w:sz w:val="24"/>
          <w:szCs w:val="24"/>
        </w:rPr>
        <w:t xml:space="preserve">) (1 - </w:t>
      </w:r>
      <w:r w:rsidR="00F90D3B" w:rsidRPr="00094572">
        <w:rPr>
          <w:rFonts w:ascii="Times New Roman" w:eastAsia="Calibri" w:hAnsi="Times New Roman" w:cs="Times New Roman"/>
          <w:i/>
          <w:sz w:val="24"/>
          <w:szCs w:val="24"/>
        </w:rPr>
        <w:t>b</w:t>
      </w:r>
      <w:r w:rsidR="00F90D3B" w:rsidRPr="005C61F1">
        <w:rPr>
          <w:rFonts w:ascii="Times New Roman" w:eastAsia="Calibri" w:hAnsi="Times New Roman" w:cs="Times New Roman"/>
          <w:sz w:val="24"/>
          <w:szCs w:val="24"/>
        </w:rPr>
        <w:t xml:space="preserve">) (1 - </w:t>
      </w:r>
      <w:r w:rsidR="00F90D3B">
        <w:rPr>
          <w:rFonts w:ascii="Times New Roman" w:eastAsia="Calibri" w:hAnsi="Times New Roman" w:cs="Times New Roman"/>
          <w:i/>
          <w:sz w:val="24"/>
          <w:szCs w:val="24"/>
        </w:rPr>
        <w:t>p</w:t>
      </w:r>
      <w:r w:rsidR="00F90D3B" w:rsidRPr="005C61F1">
        <w:rPr>
          <w:rFonts w:ascii="Times New Roman" w:eastAsia="Calibri" w:hAnsi="Times New Roman" w:cs="Times New Roman"/>
          <w:sz w:val="24"/>
          <w:szCs w:val="24"/>
        </w:rPr>
        <w:t xml:space="preserve">) (1 - </w:t>
      </w:r>
      <w:r w:rsidR="00F90D3B" w:rsidRPr="005C61F1">
        <w:rPr>
          <w:rFonts w:ascii="Times New Roman" w:eastAsia="Calibri" w:hAnsi="Times New Roman" w:cs="Times New Roman"/>
          <w:i/>
          <w:sz w:val="24"/>
          <w:szCs w:val="24"/>
        </w:rPr>
        <w:t>q</w:t>
      </w:r>
      <w:r w:rsidR="00F90D3B" w:rsidRPr="005C61F1">
        <w:rPr>
          <w:rFonts w:ascii="Times New Roman" w:eastAsia="Calibri" w:hAnsi="Times New Roman" w:cs="Times New Roman"/>
          <w:sz w:val="24"/>
          <w:szCs w:val="24"/>
        </w:rPr>
        <w:t xml:space="preserve">) (1 - </w:t>
      </w:r>
      <w:r w:rsidR="00F90D3B" w:rsidRPr="00094572">
        <w:rPr>
          <w:rFonts w:ascii="Times New Roman" w:eastAsia="Calibri" w:hAnsi="Times New Roman" w:cs="Times New Roman"/>
          <w:i/>
          <w:sz w:val="24"/>
          <w:szCs w:val="24"/>
        </w:rPr>
        <w:t>r</w:t>
      </w:r>
      <w:r w:rsidR="00F90D3B" w:rsidRPr="005C61F1">
        <w:rPr>
          <w:rFonts w:ascii="Times New Roman" w:eastAsia="Calibri" w:hAnsi="Times New Roman" w:cs="Times New Roman"/>
          <w:sz w:val="24"/>
          <w:szCs w:val="24"/>
        </w:rPr>
        <w:t xml:space="preserve">) </w:t>
      </w:r>
      <w:r w:rsidR="00F90D3B">
        <w:rPr>
          <w:rFonts w:ascii="Times New Roman" w:eastAsia="Calibri" w:hAnsi="Times New Roman" w:cs="Times New Roman"/>
          <w:i/>
          <w:sz w:val="24"/>
          <w:szCs w:val="24"/>
        </w:rPr>
        <w:t>s</w:t>
      </w:r>
    </w:p>
    <w:p w14:paraId="476DB944" w14:textId="7F6DE5B6"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TTFF</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w:t>
      </w:r>
      <w:r w:rsidR="00F90D3B">
        <w:rPr>
          <w:rFonts w:ascii="Times New Roman" w:eastAsia="Calibri" w:hAnsi="Times New Roman" w:cs="Times New Roman"/>
          <w:sz w:val="24"/>
          <w:szCs w:val="24"/>
        </w:rPr>
        <w:t>(</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5C61F1">
        <w:rPr>
          <w:rFonts w:ascii="Times New Roman" w:eastAsia="Calibri" w:hAnsi="Times New Roman" w:cs="Times New Roman"/>
          <w:sz w:val="24"/>
          <w:szCs w:val="24"/>
        </w:rPr>
        <w:t xml:space="preserve">(1 -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w:t>
      </w:r>
      <w:r w:rsidR="00F90D3B">
        <w:rPr>
          <w:rFonts w:ascii="Times New Roman" w:eastAsia="Calibri" w:hAnsi="Times New Roman" w:cs="Times New Roman"/>
          <w:sz w:val="24"/>
          <w:szCs w:val="24"/>
        </w:rPr>
        <w:t xml:space="preserve">( </w:t>
      </w:r>
      <w:r w:rsidRPr="005C61F1">
        <w:rPr>
          <w:rFonts w:ascii="Times New Roman" w:eastAsia="Calibri" w:hAnsi="Times New Roman" w:cs="Times New Roman"/>
          <w:sz w:val="24"/>
          <w:szCs w:val="24"/>
        </w:rPr>
        <w:t xml:space="preserve">(1 - </w:t>
      </w:r>
      <w:r w:rsidRPr="00094572">
        <w:rPr>
          <w:rFonts w:ascii="Times New Roman" w:eastAsia="Calibri" w:hAnsi="Times New Roman" w:cs="Times New Roman"/>
          <w:i/>
          <w:sz w:val="24"/>
          <w:szCs w:val="24"/>
        </w:rPr>
        <w:t>b</w:t>
      </w:r>
      <w:r w:rsidRPr="005C61F1">
        <w:rPr>
          <w:rFonts w:ascii="Times New Roman" w:eastAsia="Calibri" w:hAnsi="Times New Roman" w:cs="Times New Roman"/>
          <w:sz w:val="24"/>
          <w:szCs w:val="24"/>
        </w:rPr>
        <w:t xml:space="preserve">) </w:t>
      </w:r>
      <w:r>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094572">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Pr>
          <w:rFonts w:ascii="Times New Roman" w:eastAsia="Calibri" w:hAnsi="Times New Roman" w:cs="Times New Roman"/>
          <w:i/>
          <w:sz w:val="24"/>
          <w:szCs w:val="24"/>
        </w:rPr>
        <w:t>s</w:t>
      </w:r>
      <w:r w:rsidRPr="005C61F1">
        <w:rPr>
          <w:rFonts w:ascii="Times New Roman" w:eastAsia="Calibri" w:hAnsi="Times New Roman" w:cs="Times New Roman"/>
          <w:sz w:val="24"/>
          <w:szCs w:val="24"/>
        </w:rPr>
        <w:t>)</w:t>
      </w:r>
      <w:r w:rsidR="00F90D3B">
        <w:rPr>
          <w:rFonts w:ascii="Times New Roman" w:eastAsia="Calibri" w:hAnsi="Times New Roman" w:cs="Times New Roman"/>
          <w:sz w:val="24"/>
          <w:szCs w:val="24"/>
        </w:rPr>
        <w:t xml:space="preserve"> + </w:t>
      </w:r>
      <w:r w:rsidR="00F90D3B" w:rsidRPr="00094572">
        <w:rPr>
          <w:rFonts w:ascii="Times New Roman" w:eastAsia="Calibri" w:hAnsi="Times New Roman" w:cs="Times New Roman"/>
          <w:i/>
          <w:sz w:val="24"/>
          <w:szCs w:val="24"/>
        </w:rPr>
        <w:t>b</w:t>
      </w:r>
      <w:r w:rsidR="00F90D3B" w:rsidRPr="005C61F1">
        <w:rPr>
          <w:rFonts w:ascii="Times New Roman" w:eastAsia="Calibri" w:hAnsi="Times New Roman" w:cs="Times New Roman"/>
          <w:sz w:val="24"/>
          <w:szCs w:val="24"/>
        </w:rPr>
        <w:t xml:space="preserve"> </w:t>
      </w:r>
      <w:r w:rsidR="00F90D3B">
        <w:rPr>
          <w:rFonts w:ascii="Times New Roman" w:eastAsia="Calibri" w:hAnsi="Times New Roman" w:cs="Times New Roman"/>
          <w:i/>
          <w:sz w:val="24"/>
          <w:szCs w:val="24"/>
        </w:rPr>
        <w:t>p</w:t>
      </w:r>
      <w:r w:rsidR="00F90D3B" w:rsidRPr="005C61F1">
        <w:rPr>
          <w:rFonts w:ascii="Times New Roman" w:eastAsia="Calibri" w:hAnsi="Times New Roman" w:cs="Times New Roman"/>
          <w:sz w:val="24"/>
          <w:szCs w:val="24"/>
        </w:rPr>
        <w:t xml:space="preserve"> </w:t>
      </w:r>
      <w:r w:rsidR="00F90D3B" w:rsidRPr="005C61F1">
        <w:rPr>
          <w:rFonts w:ascii="Times New Roman" w:eastAsia="Calibri" w:hAnsi="Times New Roman" w:cs="Times New Roman"/>
          <w:i/>
          <w:sz w:val="24"/>
          <w:szCs w:val="24"/>
        </w:rPr>
        <w:t>q</w:t>
      </w:r>
      <w:r w:rsidR="00F90D3B" w:rsidRPr="005C61F1">
        <w:rPr>
          <w:rFonts w:ascii="Times New Roman" w:eastAsia="Calibri" w:hAnsi="Times New Roman" w:cs="Times New Roman"/>
          <w:sz w:val="24"/>
          <w:szCs w:val="24"/>
        </w:rPr>
        <w:t xml:space="preserve"> (1 - </w:t>
      </w:r>
      <w:r w:rsidR="00F90D3B" w:rsidRPr="00094572">
        <w:rPr>
          <w:rFonts w:ascii="Times New Roman" w:eastAsia="Calibri" w:hAnsi="Times New Roman" w:cs="Times New Roman"/>
          <w:i/>
          <w:sz w:val="24"/>
          <w:szCs w:val="24"/>
        </w:rPr>
        <w:t>r</w:t>
      </w:r>
      <w:r w:rsidR="00F90D3B" w:rsidRPr="005C61F1">
        <w:rPr>
          <w:rFonts w:ascii="Times New Roman" w:eastAsia="Calibri" w:hAnsi="Times New Roman" w:cs="Times New Roman"/>
          <w:sz w:val="24"/>
          <w:szCs w:val="24"/>
        </w:rPr>
        <w:t xml:space="preserve">) (1 - </w:t>
      </w:r>
      <w:r w:rsidR="00F90D3B">
        <w:rPr>
          <w:rFonts w:ascii="Times New Roman" w:eastAsia="Calibri" w:hAnsi="Times New Roman" w:cs="Times New Roman"/>
          <w:i/>
          <w:sz w:val="24"/>
          <w:szCs w:val="24"/>
        </w:rPr>
        <w:t>s</w:t>
      </w:r>
      <w:r w:rsidR="00F90D3B" w:rsidRPr="005C61F1">
        <w:rPr>
          <w:rFonts w:ascii="Times New Roman" w:eastAsia="Calibri" w:hAnsi="Times New Roman" w:cs="Times New Roman"/>
          <w:sz w:val="24"/>
          <w:szCs w:val="24"/>
        </w:rPr>
        <w:t>)</w:t>
      </w:r>
      <w:r w:rsidR="00F90D3B">
        <w:rPr>
          <w:rFonts w:ascii="Times New Roman" w:eastAsia="Calibri" w:hAnsi="Times New Roman" w:cs="Times New Roman"/>
          <w:sz w:val="24"/>
          <w:szCs w:val="24"/>
        </w:rPr>
        <w:t xml:space="preserve"> / </w:t>
      </w:r>
      <w:r w:rsidR="00F90D3B" w:rsidRPr="00F90D3B">
        <w:rPr>
          <w:rFonts w:ascii="Symbol" w:eastAsia="Calibri" w:hAnsi="Symbol" w:cs="Times New Roman"/>
          <w:i/>
          <w:sz w:val="24"/>
          <w:szCs w:val="24"/>
        </w:rPr>
        <w:t></w:t>
      </w:r>
      <w:r w:rsidR="00F90D3B">
        <w:rPr>
          <w:rFonts w:ascii="Times New Roman" w:eastAsia="Calibri" w:hAnsi="Times New Roman" w:cs="Times New Roman"/>
          <w:sz w:val="24"/>
          <w:szCs w:val="24"/>
        </w:rPr>
        <w:t xml:space="preserve">)) </w:t>
      </w:r>
    </w:p>
    <w:p w14:paraId="57693188" w14:textId="0E10E623" w:rsidR="00E408BD" w:rsidRDefault="00E408BD" w:rsidP="00144DB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TFTF</w:t>
      </w:r>
      <w:r w:rsidRPr="005C61F1">
        <w:rPr>
          <w:rFonts w:ascii="Times New Roman" w:eastAsia="Calibri" w:hAnsi="Times New Roman" w:cs="Times New Roman"/>
          <w:sz w:val="24"/>
          <w:szCs w:val="24"/>
        </w:rPr>
        <w:t xml:space="preserve">) = </w:t>
      </w:r>
      <w:r w:rsidR="00144DB7" w:rsidRPr="005C61F1">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m</w:t>
      </w:r>
      <w:r w:rsidR="00144DB7" w:rsidRPr="005C61F1">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n</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w:t>
      </w:r>
      <w:r w:rsidR="00144DB7" w:rsidRPr="00094572">
        <w:rPr>
          <w:rFonts w:ascii="Times New Roman" w:eastAsia="Calibri" w:hAnsi="Times New Roman" w:cs="Times New Roman"/>
          <w:i/>
          <w:sz w:val="24"/>
          <w:szCs w:val="24"/>
        </w:rPr>
        <w:t>r</w:t>
      </w:r>
      <w:r w:rsidR="00144DB7" w:rsidRPr="005C61F1">
        <w:rPr>
          <w:rFonts w:ascii="Times New Roman" w:eastAsia="Calibri" w:hAnsi="Times New Roman" w:cs="Times New Roman"/>
          <w:sz w:val="24"/>
          <w:szCs w:val="24"/>
        </w:rPr>
        <w:t xml:space="preserve"> (1 - </w:t>
      </w:r>
      <w:r w:rsidR="00144DB7">
        <w:rPr>
          <w:rFonts w:ascii="Times New Roman" w:eastAsia="Calibri" w:hAnsi="Times New Roman" w:cs="Times New Roman"/>
          <w:i/>
          <w:sz w:val="24"/>
          <w:szCs w:val="24"/>
        </w:rPr>
        <w:t>s</w:t>
      </w:r>
      <w:r w:rsidR="00144DB7" w:rsidRPr="005C61F1">
        <w:rPr>
          <w:rFonts w:ascii="Times New Roman" w:eastAsia="Calibri" w:hAnsi="Times New Roman" w:cs="Times New Roman"/>
          <w:sz w:val="24"/>
          <w:szCs w:val="24"/>
        </w:rPr>
        <w:t>)</w:t>
      </w:r>
      <w:r w:rsidR="00144DB7">
        <w:rPr>
          <w:rFonts w:ascii="Times New Roman" w:eastAsia="Calibri" w:hAnsi="Times New Roman" w:cs="Times New Roman"/>
          <w:sz w:val="24"/>
          <w:szCs w:val="24"/>
        </w:rPr>
        <w:t xml:space="preserve">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w:t>
      </w:r>
      <w:r w:rsidR="00144DB7" w:rsidRPr="00094572">
        <w:rPr>
          <w:rFonts w:ascii="Times New Roman" w:eastAsia="Calibri" w:hAnsi="Times New Roman" w:cs="Times New Roman"/>
          <w:i/>
          <w:sz w:val="24"/>
          <w:szCs w:val="24"/>
        </w:rPr>
        <w:t>r</w:t>
      </w:r>
      <w:r w:rsidR="00144DB7" w:rsidRPr="005C61F1">
        <w:rPr>
          <w:rFonts w:ascii="Times New Roman" w:eastAsia="Calibri" w:hAnsi="Times New Roman" w:cs="Times New Roman"/>
          <w:sz w:val="24"/>
          <w:szCs w:val="24"/>
        </w:rPr>
        <w:t xml:space="preserve"> (1 - </w:t>
      </w:r>
      <w:r w:rsidR="00144DB7">
        <w:rPr>
          <w:rFonts w:ascii="Times New Roman" w:eastAsia="Calibri" w:hAnsi="Times New Roman" w:cs="Times New Roman"/>
          <w:i/>
          <w:sz w:val="24"/>
          <w:szCs w:val="24"/>
        </w:rPr>
        <w:t>s</w:t>
      </w:r>
      <w:r w:rsidR="00144DB7" w:rsidRPr="005C61F1">
        <w:rPr>
          <w:rFonts w:ascii="Times New Roman" w:eastAsia="Calibri" w:hAnsi="Times New Roman" w:cs="Times New Roman"/>
          <w:sz w:val="24"/>
          <w:szCs w:val="24"/>
        </w:rPr>
        <w:t>)</w:t>
      </w:r>
      <w:r w:rsidR="00144DB7">
        <w:rPr>
          <w:rFonts w:ascii="Times New Roman" w:eastAsia="Calibri" w:hAnsi="Times New Roman" w:cs="Times New Roman"/>
          <w:sz w:val="24"/>
          <w:szCs w:val="24"/>
        </w:rPr>
        <w:t xml:space="preserve"> / </w:t>
      </w:r>
      <w:r w:rsidR="00144DB7" w:rsidRPr="00F90D3B">
        <w:rPr>
          <w:rFonts w:ascii="Symbol" w:eastAsia="Calibri" w:hAnsi="Symbol" w:cs="Times New Roman"/>
          <w:i/>
          <w:sz w:val="24"/>
          <w:szCs w:val="24"/>
        </w:rPr>
        <w:t></w:t>
      </w:r>
      <w:r w:rsidR="00144DB7">
        <w:rPr>
          <w:rFonts w:ascii="Times New Roman" w:eastAsia="Calibri" w:hAnsi="Times New Roman" w:cs="Times New Roman"/>
          <w:sz w:val="24"/>
          <w:szCs w:val="24"/>
        </w:rPr>
        <w:t>)</w:t>
      </w:r>
    </w:p>
    <w:p w14:paraId="799E0159" w14:textId="7A30FE26"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TFFT</w:t>
      </w:r>
      <w:r w:rsidRPr="005C61F1">
        <w:rPr>
          <w:rFonts w:ascii="Times New Roman" w:eastAsia="Calibri" w:hAnsi="Times New Roman" w:cs="Times New Roman"/>
          <w:sz w:val="24"/>
          <w:szCs w:val="24"/>
        </w:rPr>
        <w:t xml:space="preserve">) = </w:t>
      </w:r>
      <w:r w:rsidR="00144DB7" w:rsidRPr="005C61F1">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m</w:t>
      </w:r>
      <w:r w:rsidR="00144DB7" w:rsidRPr="005C61F1">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n</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(1 - </w:t>
      </w:r>
      <w:r w:rsidR="00144DB7" w:rsidRPr="00094572">
        <w:rPr>
          <w:rFonts w:ascii="Times New Roman" w:eastAsia="Calibri" w:hAnsi="Times New Roman" w:cs="Times New Roman"/>
          <w:i/>
          <w:sz w:val="24"/>
          <w:szCs w:val="24"/>
        </w:rPr>
        <w:t>r</w:t>
      </w:r>
      <w:r w:rsidR="00144DB7">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s</w:t>
      </w:r>
      <w:r w:rsidR="00144DB7">
        <w:rPr>
          <w:rFonts w:ascii="Times New Roman" w:eastAsia="Calibri" w:hAnsi="Times New Roman" w:cs="Times New Roman"/>
          <w:sz w:val="24"/>
          <w:szCs w:val="24"/>
        </w:rPr>
        <w:t xml:space="preserve">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(1 - </w:t>
      </w:r>
      <w:r w:rsidR="00144DB7" w:rsidRPr="00094572">
        <w:rPr>
          <w:rFonts w:ascii="Times New Roman" w:eastAsia="Calibri" w:hAnsi="Times New Roman" w:cs="Times New Roman"/>
          <w:i/>
          <w:sz w:val="24"/>
          <w:szCs w:val="24"/>
        </w:rPr>
        <w:t>r</w:t>
      </w:r>
      <w:r w:rsidR="00144DB7">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s</w:t>
      </w:r>
      <w:r w:rsidR="00144DB7">
        <w:rPr>
          <w:rFonts w:ascii="Times New Roman" w:eastAsia="Calibri" w:hAnsi="Times New Roman" w:cs="Times New Roman"/>
          <w:sz w:val="24"/>
          <w:szCs w:val="24"/>
        </w:rPr>
        <w:t xml:space="preserve"> / </w:t>
      </w:r>
      <w:r w:rsidR="00144DB7" w:rsidRPr="00F90D3B">
        <w:rPr>
          <w:rFonts w:ascii="Symbol" w:eastAsia="Calibri" w:hAnsi="Symbol" w:cs="Times New Roman"/>
          <w:i/>
          <w:sz w:val="24"/>
          <w:szCs w:val="24"/>
        </w:rPr>
        <w:t></w:t>
      </w:r>
      <w:r w:rsidR="00144DB7">
        <w:rPr>
          <w:rFonts w:ascii="Times New Roman" w:eastAsia="Calibri" w:hAnsi="Times New Roman" w:cs="Times New Roman"/>
          <w:sz w:val="24"/>
          <w:szCs w:val="24"/>
        </w:rPr>
        <w:t>)</w:t>
      </w:r>
    </w:p>
    <w:p w14:paraId="3DA6B675" w14:textId="0054959C"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FTTF</w:t>
      </w:r>
      <w:r w:rsidRPr="005C61F1">
        <w:rPr>
          <w:rFonts w:ascii="Times New Roman" w:eastAsia="Calibri" w:hAnsi="Times New Roman" w:cs="Times New Roman"/>
          <w:sz w:val="24"/>
          <w:szCs w:val="24"/>
        </w:rPr>
        <w:t xml:space="preserve">) = </w:t>
      </w:r>
      <w:r w:rsidR="00144DB7" w:rsidRPr="005C61F1">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m</w:t>
      </w:r>
      <w:r w:rsidR="00144DB7" w:rsidRPr="005C61F1">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n</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w:t>
      </w:r>
      <w:r w:rsidR="00144DB7">
        <w:rPr>
          <w:rFonts w:ascii="Times New Roman" w:eastAsia="Calibri" w:hAnsi="Times New Roman" w:cs="Times New Roman"/>
          <w:sz w:val="24"/>
          <w:szCs w:val="24"/>
        </w:rPr>
        <w:t xml:space="preserve"> (1 -</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w:t>
      </w:r>
      <w:r w:rsidR="00144DB7" w:rsidRPr="00094572">
        <w:rPr>
          <w:rFonts w:ascii="Times New Roman" w:eastAsia="Calibri" w:hAnsi="Times New Roman" w:cs="Times New Roman"/>
          <w:i/>
          <w:sz w:val="24"/>
          <w:szCs w:val="24"/>
        </w:rPr>
        <w:t>r</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Pr>
          <w:rFonts w:ascii="Times New Roman" w:eastAsia="Calibri" w:hAnsi="Times New Roman" w:cs="Times New Roman"/>
          <w:i/>
          <w:sz w:val="24"/>
          <w:szCs w:val="24"/>
        </w:rPr>
        <w:t>s</w:t>
      </w:r>
      <w:r w:rsidR="00144DB7" w:rsidRPr="005C61F1">
        <w:rPr>
          <w:rFonts w:ascii="Times New Roman" w:eastAsia="Calibri" w:hAnsi="Times New Roman" w:cs="Times New Roman"/>
          <w:sz w:val="24"/>
          <w:szCs w:val="24"/>
        </w:rPr>
        <w:t>)</w:t>
      </w:r>
      <w:r w:rsidR="00144DB7">
        <w:rPr>
          <w:rFonts w:ascii="Times New Roman" w:eastAsia="Calibri" w:hAnsi="Times New Roman" w:cs="Times New Roman"/>
          <w:sz w:val="24"/>
          <w:szCs w:val="24"/>
        </w:rPr>
        <w:t xml:space="preserve">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(1 -</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w:t>
      </w:r>
      <w:r w:rsidR="00144DB7" w:rsidRPr="00094572">
        <w:rPr>
          <w:rFonts w:ascii="Times New Roman" w:eastAsia="Calibri" w:hAnsi="Times New Roman" w:cs="Times New Roman"/>
          <w:i/>
          <w:sz w:val="24"/>
          <w:szCs w:val="24"/>
        </w:rPr>
        <w:t>r</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Pr>
          <w:rFonts w:ascii="Times New Roman" w:eastAsia="Calibri" w:hAnsi="Times New Roman" w:cs="Times New Roman"/>
          <w:i/>
          <w:sz w:val="24"/>
          <w:szCs w:val="24"/>
        </w:rPr>
        <w:t>s</w:t>
      </w:r>
      <w:r w:rsidR="00144DB7" w:rsidRPr="005C61F1">
        <w:rPr>
          <w:rFonts w:ascii="Times New Roman" w:eastAsia="Calibri" w:hAnsi="Times New Roman" w:cs="Times New Roman"/>
          <w:sz w:val="24"/>
          <w:szCs w:val="24"/>
        </w:rPr>
        <w:t>)</w:t>
      </w:r>
      <w:r w:rsidR="00144DB7">
        <w:rPr>
          <w:rFonts w:ascii="Times New Roman" w:eastAsia="Calibri" w:hAnsi="Times New Roman" w:cs="Times New Roman"/>
          <w:sz w:val="24"/>
          <w:szCs w:val="24"/>
        </w:rPr>
        <w:t xml:space="preserve"> / </w:t>
      </w:r>
      <w:r w:rsidR="00144DB7" w:rsidRPr="00F90D3B">
        <w:rPr>
          <w:rFonts w:ascii="Symbol" w:eastAsia="Calibri" w:hAnsi="Symbol" w:cs="Times New Roman"/>
          <w:i/>
          <w:sz w:val="24"/>
          <w:szCs w:val="24"/>
        </w:rPr>
        <w:t></w:t>
      </w:r>
      <w:r w:rsidR="00144DB7">
        <w:rPr>
          <w:rFonts w:ascii="Times New Roman" w:eastAsia="Calibri" w:hAnsi="Times New Roman" w:cs="Times New Roman"/>
          <w:sz w:val="24"/>
          <w:szCs w:val="24"/>
        </w:rPr>
        <w:t>)</w:t>
      </w:r>
    </w:p>
    <w:p w14:paraId="3FB27B8C" w14:textId="6E3498EF"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FTFT</w:t>
      </w:r>
      <w:r w:rsidRPr="005C61F1">
        <w:rPr>
          <w:rFonts w:ascii="Times New Roman" w:eastAsia="Calibri" w:hAnsi="Times New Roman" w:cs="Times New Roman"/>
          <w:sz w:val="24"/>
          <w:szCs w:val="24"/>
        </w:rPr>
        <w:t xml:space="preserve">) = </w:t>
      </w:r>
      <w:r w:rsidR="00144DB7" w:rsidRPr="005C61F1">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m</w:t>
      </w:r>
      <w:r w:rsidR="00144DB7" w:rsidRPr="005C61F1">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n</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(1 -</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(1 - </w:t>
      </w:r>
      <w:r w:rsidR="00144DB7" w:rsidRPr="00094572">
        <w:rPr>
          <w:rFonts w:ascii="Times New Roman" w:eastAsia="Calibri" w:hAnsi="Times New Roman" w:cs="Times New Roman"/>
          <w:i/>
          <w:sz w:val="24"/>
          <w:szCs w:val="24"/>
        </w:rPr>
        <w:t>r</w:t>
      </w:r>
      <w:r w:rsidR="00144DB7">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s</w:t>
      </w:r>
      <w:r w:rsidR="00144DB7">
        <w:rPr>
          <w:rFonts w:ascii="Times New Roman" w:eastAsia="Calibri" w:hAnsi="Times New Roman" w:cs="Times New Roman"/>
          <w:sz w:val="24"/>
          <w:szCs w:val="24"/>
        </w:rPr>
        <w:t xml:space="preserve">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(1 -</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(1 - </w:t>
      </w:r>
      <w:r w:rsidR="00144DB7" w:rsidRPr="00094572">
        <w:rPr>
          <w:rFonts w:ascii="Times New Roman" w:eastAsia="Calibri" w:hAnsi="Times New Roman" w:cs="Times New Roman"/>
          <w:i/>
          <w:sz w:val="24"/>
          <w:szCs w:val="24"/>
        </w:rPr>
        <w:t>r</w:t>
      </w:r>
      <w:r w:rsidR="00144DB7">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s</w:t>
      </w:r>
      <w:r w:rsidR="00144DB7">
        <w:rPr>
          <w:rFonts w:ascii="Times New Roman" w:eastAsia="Calibri" w:hAnsi="Times New Roman" w:cs="Times New Roman"/>
          <w:sz w:val="24"/>
          <w:szCs w:val="24"/>
        </w:rPr>
        <w:t xml:space="preserve"> / </w:t>
      </w:r>
      <w:r w:rsidR="00144DB7" w:rsidRPr="00F90D3B">
        <w:rPr>
          <w:rFonts w:ascii="Symbol" w:eastAsia="Calibri" w:hAnsi="Symbol" w:cs="Times New Roman"/>
          <w:i/>
          <w:sz w:val="24"/>
          <w:szCs w:val="24"/>
        </w:rPr>
        <w:t></w:t>
      </w:r>
      <w:r w:rsidR="00144DB7">
        <w:rPr>
          <w:rFonts w:ascii="Times New Roman" w:eastAsia="Calibri" w:hAnsi="Times New Roman" w:cs="Times New Roman"/>
          <w:sz w:val="24"/>
          <w:szCs w:val="24"/>
        </w:rPr>
        <w:t>)</w:t>
      </w:r>
    </w:p>
    <w:p w14:paraId="3D3A89EB" w14:textId="4B9042C7"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FFTT</w:t>
      </w:r>
      <w:r w:rsidRPr="005C61F1">
        <w:rPr>
          <w:rFonts w:ascii="Times New Roman" w:eastAsia="Calibri" w:hAnsi="Times New Roman" w:cs="Times New Roman"/>
          <w:sz w:val="24"/>
          <w:szCs w:val="24"/>
        </w:rPr>
        <w:t xml:space="preserve">) = </w:t>
      </w:r>
      <w:r w:rsidR="00144DB7" w:rsidRPr="005C61F1">
        <w:rPr>
          <w:rFonts w:ascii="Times New Roman" w:eastAsia="Calibri" w:hAnsi="Times New Roman" w:cs="Times New Roman"/>
          <w:sz w:val="24"/>
          <w:szCs w:val="24"/>
        </w:rPr>
        <w:t xml:space="preserve">(1 - </w:t>
      </w:r>
      <w:r w:rsidR="00144DB7" w:rsidRPr="005C61F1">
        <w:rPr>
          <w:rFonts w:ascii="Times New Roman" w:eastAsia="Calibri" w:hAnsi="Times New Roman" w:cs="Times New Roman"/>
          <w:i/>
          <w:sz w:val="24"/>
          <w:szCs w:val="24"/>
        </w:rPr>
        <w:t>m</w:t>
      </w:r>
      <w:r w:rsidR="00144DB7" w:rsidRPr="005C61F1">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n</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 xml:space="preserve">( </w:t>
      </w:r>
      <w:r w:rsidR="00144DB7" w:rsidRPr="005C61F1">
        <w:rPr>
          <w:rFonts w:ascii="Times New Roman" w:eastAsia="Calibri" w:hAnsi="Times New Roman" w:cs="Times New Roman"/>
          <w:sz w:val="24"/>
          <w:szCs w:val="24"/>
        </w:rPr>
        <w:t xml:space="preserve">(1 -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(1 -</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w:t>
      </w:r>
      <w:r w:rsidR="00144DB7" w:rsidRPr="00094572">
        <w:rPr>
          <w:rFonts w:ascii="Times New Roman" w:eastAsia="Calibri" w:hAnsi="Times New Roman" w:cs="Times New Roman"/>
          <w:i/>
          <w:sz w:val="24"/>
          <w:szCs w:val="24"/>
        </w:rPr>
        <w:t>r</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s</w:t>
      </w:r>
      <w:r w:rsidR="00144DB7">
        <w:rPr>
          <w:rFonts w:ascii="Times New Roman" w:eastAsia="Calibri" w:hAnsi="Times New Roman" w:cs="Times New Roman"/>
          <w:sz w:val="24"/>
          <w:szCs w:val="24"/>
        </w:rPr>
        <w:t xml:space="preserve"> + </w:t>
      </w:r>
      <w:r w:rsidR="00144DB7" w:rsidRPr="00094572">
        <w:rPr>
          <w:rFonts w:ascii="Times New Roman" w:eastAsia="Calibri" w:hAnsi="Times New Roman" w:cs="Times New Roman"/>
          <w:i/>
          <w:sz w:val="24"/>
          <w:szCs w:val="24"/>
        </w:rPr>
        <w:t>b</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sz w:val="24"/>
          <w:szCs w:val="24"/>
        </w:rPr>
        <w:t>(1 -</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p</w:t>
      </w:r>
      <w:r w:rsidR="00144DB7">
        <w:rPr>
          <w:rFonts w:ascii="Times New Roman" w:eastAsia="Calibri" w:hAnsi="Times New Roman" w:cs="Times New Roman"/>
          <w:sz w:val="24"/>
          <w:szCs w:val="24"/>
        </w:rPr>
        <w:t xml:space="preserve">) (1 - </w:t>
      </w:r>
      <w:r w:rsidR="00144DB7" w:rsidRPr="005C61F1">
        <w:rPr>
          <w:rFonts w:ascii="Times New Roman" w:eastAsia="Calibri" w:hAnsi="Times New Roman" w:cs="Times New Roman"/>
          <w:i/>
          <w:sz w:val="24"/>
          <w:szCs w:val="24"/>
        </w:rPr>
        <w:t>q</w:t>
      </w:r>
      <w:r w:rsidR="00144DB7">
        <w:rPr>
          <w:rFonts w:ascii="Times New Roman" w:eastAsia="Calibri" w:hAnsi="Times New Roman" w:cs="Times New Roman"/>
          <w:sz w:val="24"/>
          <w:szCs w:val="24"/>
        </w:rPr>
        <w:t xml:space="preserve">) </w:t>
      </w:r>
      <w:r w:rsidR="00144DB7" w:rsidRPr="00094572">
        <w:rPr>
          <w:rFonts w:ascii="Times New Roman" w:eastAsia="Calibri" w:hAnsi="Times New Roman" w:cs="Times New Roman"/>
          <w:i/>
          <w:sz w:val="24"/>
          <w:szCs w:val="24"/>
        </w:rPr>
        <w:t>r</w:t>
      </w:r>
      <w:r w:rsidR="00144DB7" w:rsidRPr="005C61F1">
        <w:rPr>
          <w:rFonts w:ascii="Times New Roman" w:eastAsia="Calibri" w:hAnsi="Times New Roman" w:cs="Times New Roman"/>
          <w:sz w:val="24"/>
          <w:szCs w:val="24"/>
        </w:rPr>
        <w:t xml:space="preserve"> </w:t>
      </w:r>
      <w:r w:rsidR="00144DB7">
        <w:rPr>
          <w:rFonts w:ascii="Times New Roman" w:eastAsia="Calibri" w:hAnsi="Times New Roman" w:cs="Times New Roman"/>
          <w:i/>
          <w:sz w:val="24"/>
          <w:szCs w:val="24"/>
        </w:rPr>
        <w:t>s</w:t>
      </w:r>
      <w:r w:rsidR="00144DB7">
        <w:rPr>
          <w:rFonts w:ascii="Times New Roman" w:eastAsia="Calibri" w:hAnsi="Times New Roman" w:cs="Times New Roman"/>
          <w:sz w:val="24"/>
          <w:szCs w:val="24"/>
        </w:rPr>
        <w:t xml:space="preserve"> / </w:t>
      </w:r>
      <w:r w:rsidR="00144DB7" w:rsidRPr="00F90D3B">
        <w:rPr>
          <w:rFonts w:ascii="Symbol" w:eastAsia="Calibri" w:hAnsi="Symbol" w:cs="Times New Roman"/>
          <w:i/>
          <w:sz w:val="24"/>
          <w:szCs w:val="24"/>
        </w:rPr>
        <w:t></w:t>
      </w:r>
      <w:r w:rsidR="00144DB7">
        <w:rPr>
          <w:rFonts w:ascii="Times New Roman" w:eastAsia="Calibri" w:hAnsi="Times New Roman" w:cs="Times New Roman"/>
          <w:sz w:val="24"/>
          <w:szCs w:val="24"/>
        </w:rPr>
        <w:t>)</w:t>
      </w:r>
    </w:p>
    <w:p w14:paraId="09C9D0F8" w14:textId="6DF8266D" w:rsidR="00E408BD" w:rsidRPr="005C61F1"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TTTF</w:t>
      </w:r>
      <w:r w:rsidRPr="005C61F1">
        <w:rPr>
          <w:rFonts w:ascii="Times New Roman" w:eastAsia="Calibri" w:hAnsi="Times New Roman" w:cs="Times New Roman"/>
          <w:sz w:val="24"/>
          <w:szCs w:val="24"/>
        </w:rPr>
        <w:t xml:space="preserve">) = </w:t>
      </w:r>
      <w:r w:rsidR="005D61C4" w:rsidRPr="005C61F1">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m</w:t>
      </w:r>
      <w:r w:rsidR="005D61C4" w:rsidRPr="005C61F1">
        <w:rPr>
          <w:rFonts w:ascii="Times New Roman" w:eastAsia="Calibri" w:hAnsi="Times New Roman" w:cs="Times New Roman"/>
          <w:sz w:val="24"/>
          <w:szCs w:val="24"/>
        </w:rPr>
        <w:t xml:space="preserve">) (1 - </w:t>
      </w:r>
      <w:r w:rsidR="005D61C4" w:rsidRPr="005C61F1">
        <w:rPr>
          <w:rFonts w:ascii="Times New Roman" w:eastAsia="Calibri" w:hAnsi="Times New Roman" w:cs="Times New Roman"/>
          <w:i/>
          <w:sz w:val="24"/>
          <w:szCs w:val="24"/>
        </w:rPr>
        <w:t>n</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b</w:t>
      </w:r>
      <w:r w:rsidR="005D61C4">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p</w:t>
      </w:r>
      <w:r w:rsidR="005D61C4">
        <w:rPr>
          <w:rFonts w:ascii="Times New Roman" w:eastAsia="Calibri" w:hAnsi="Times New Roman" w:cs="Times New Roman"/>
          <w:sz w:val="24"/>
          <w:szCs w:val="24"/>
        </w:rPr>
        <w:t xml:space="preserve"> </w:t>
      </w:r>
      <w:r w:rsidR="005D61C4" w:rsidRPr="005C61F1">
        <w:rPr>
          <w:rFonts w:ascii="Times New Roman" w:eastAsia="Calibri" w:hAnsi="Times New Roman" w:cs="Times New Roman"/>
          <w:i/>
          <w:sz w:val="24"/>
          <w:szCs w:val="24"/>
        </w:rPr>
        <w:t>q</w:t>
      </w:r>
      <w:r w:rsidR="005D61C4">
        <w:rPr>
          <w:rFonts w:ascii="Times New Roman" w:eastAsia="Calibri" w:hAnsi="Times New Roman" w:cs="Times New Roman"/>
          <w:sz w:val="24"/>
          <w:szCs w:val="24"/>
        </w:rPr>
        <w:t xml:space="preserve">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(1 - </w:t>
      </w:r>
      <w:r w:rsidR="005D61C4">
        <w:rPr>
          <w:rFonts w:ascii="Times New Roman" w:eastAsia="Calibri" w:hAnsi="Times New Roman" w:cs="Times New Roman"/>
          <w:i/>
          <w:sz w:val="24"/>
          <w:szCs w:val="24"/>
        </w:rPr>
        <w:t>s</w:t>
      </w:r>
      <w:r w:rsidR="005D61C4" w:rsidRPr="005C61F1">
        <w:rPr>
          <w:rFonts w:ascii="Times New Roman" w:eastAsia="Calibri" w:hAnsi="Times New Roman" w:cs="Times New Roman"/>
          <w:sz w:val="24"/>
          <w:szCs w:val="24"/>
        </w:rPr>
        <w:t>)</w:t>
      </w:r>
    </w:p>
    <w:p w14:paraId="7C7AFCE3" w14:textId="34BD01D0" w:rsidR="005D61C4"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TTFT</w:t>
      </w:r>
      <w:r w:rsidRPr="005C61F1">
        <w:rPr>
          <w:rFonts w:ascii="Times New Roman" w:eastAsia="Calibri" w:hAnsi="Times New Roman" w:cs="Times New Roman"/>
          <w:sz w:val="24"/>
          <w:szCs w:val="24"/>
        </w:rPr>
        <w:t xml:space="preserve">) = </w:t>
      </w:r>
      <w:r w:rsidR="005D61C4" w:rsidRPr="005C61F1">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m</w:t>
      </w:r>
      <w:r w:rsidR="005D61C4" w:rsidRPr="005C61F1">
        <w:rPr>
          <w:rFonts w:ascii="Times New Roman" w:eastAsia="Calibri" w:hAnsi="Times New Roman" w:cs="Times New Roman"/>
          <w:sz w:val="24"/>
          <w:szCs w:val="24"/>
        </w:rPr>
        <w:t xml:space="preserve">) (1 - </w:t>
      </w:r>
      <w:r w:rsidR="005D61C4" w:rsidRPr="005C61F1">
        <w:rPr>
          <w:rFonts w:ascii="Times New Roman" w:eastAsia="Calibri" w:hAnsi="Times New Roman" w:cs="Times New Roman"/>
          <w:i/>
          <w:sz w:val="24"/>
          <w:szCs w:val="24"/>
        </w:rPr>
        <w:t>n</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b</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w:t>
      </w:r>
      <w:r w:rsidR="005D61C4" w:rsidRPr="005C61F1">
        <w:rPr>
          <w:rFonts w:ascii="Times New Roman" w:eastAsia="Calibri" w:hAnsi="Times New Roman" w:cs="Times New Roman"/>
          <w:i/>
          <w:sz w:val="24"/>
          <w:szCs w:val="24"/>
        </w:rPr>
        <w:t>q</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s</w:t>
      </w:r>
    </w:p>
    <w:p w14:paraId="73BB08AE" w14:textId="35C4C99F" w:rsidR="005D61C4"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TFTT</w:t>
      </w:r>
      <w:r w:rsidRPr="005C61F1">
        <w:rPr>
          <w:rFonts w:ascii="Times New Roman" w:eastAsia="Calibri" w:hAnsi="Times New Roman" w:cs="Times New Roman"/>
          <w:sz w:val="24"/>
          <w:szCs w:val="24"/>
        </w:rPr>
        <w:t xml:space="preserve">) = </w:t>
      </w:r>
      <w:r w:rsidR="005D61C4" w:rsidRPr="005C61F1">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m</w:t>
      </w:r>
      <w:r w:rsidR="005D61C4" w:rsidRPr="005C61F1">
        <w:rPr>
          <w:rFonts w:ascii="Times New Roman" w:eastAsia="Calibri" w:hAnsi="Times New Roman" w:cs="Times New Roman"/>
          <w:sz w:val="24"/>
          <w:szCs w:val="24"/>
        </w:rPr>
        <w:t xml:space="preserve">) (1 - </w:t>
      </w:r>
      <w:r w:rsidR="005D61C4" w:rsidRPr="005C61F1">
        <w:rPr>
          <w:rFonts w:ascii="Times New Roman" w:eastAsia="Calibri" w:hAnsi="Times New Roman" w:cs="Times New Roman"/>
          <w:i/>
          <w:sz w:val="24"/>
          <w:szCs w:val="24"/>
        </w:rPr>
        <w:t>n</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b</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(1 - </w:t>
      </w:r>
      <w:r w:rsidR="005D61C4" w:rsidRPr="005C61F1">
        <w:rPr>
          <w:rFonts w:ascii="Times New Roman" w:eastAsia="Calibri" w:hAnsi="Times New Roman" w:cs="Times New Roman"/>
          <w:i/>
          <w:sz w:val="24"/>
          <w:szCs w:val="24"/>
        </w:rPr>
        <w:t>q</w:t>
      </w:r>
      <w:r w:rsidR="005D61C4" w:rsidRPr="005C61F1">
        <w:rPr>
          <w:rFonts w:ascii="Times New Roman" w:eastAsia="Calibri" w:hAnsi="Times New Roman" w:cs="Times New Roman"/>
          <w:sz w:val="24"/>
          <w:szCs w:val="24"/>
        </w:rPr>
        <w:t xml:space="preserve">)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s</w:t>
      </w:r>
    </w:p>
    <w:p w14:paraId="661CAC76" w14:textId="20FD12C8" w:rsidR="00E408BD" w:rsidRPr="005C61F1"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FTTT</w:t>
      </w:r>
      <w:r w:rsidRPr="005C61F1">
        <w:rPr>
          <w:rFonts w:ascii="Times New Roman" w:eastAsia="Calibri" w:hAnsi="Times New Roman" w:cs="Times New Roman"/>
          <w:sz w:val="24"/>
          <w:szCs w:val="24"/>
        </w:rPr>
        <w:t xml:space="preserve">) = </w:t>
      </w:r>
      <w:r w:rsidR="005D61C4" w:rsidRPr="005C61F1">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m</w:t>
      </w:r>
      <w:r w:rsidR="005D61C4" w:rsidRPr="005C61F1">
        <w:rPr>
          <w:rFonts w:ascii="Times New Roman" w:eastAsia="Calibri" w:hAnsi="Times New Roman" w:cs="Times New Roman"/>
          <w:sz w:val="24"/>
          <w:szCs w:val="24"/>
        </w:rPr>
        <w:t xml:space="preserve">) (1 - </w:t>
      </w:r>
      <w:r w:rsidR="005D61C4" w:rsidRPr="005C61F1">
        <w:rPr>
          <w:rFonts w:ascii="Times New Roman" w:eastAsia="Calibri" w:hAnsi="Times New Roman" w:cs="Times New Roman"/>
          <w:i/>
          <w:sz w:val="24"/>
          <w:szCs w:val="24"/>
        </w:rPr>
        <w:t>n</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b</w:t>
      </w:r>
      <w:r w:rsidR="005D61C4" w:rsidRPr="005C61F1">
        <w:rPr>
          <w:rFonts w:ascii="Times New Roman" w:eastAsia="Calibri" w:hAnsi="Times New Roman" w:cs="Times New Roman"/>
          <w:sz w:val="24"/>
          <w:szCs w:val="24"/>
        </w:rPr>
        <w:t xml:space="preserve">) (1 -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w:t>
      </w:r>
      <w:r w:rsidR="005D61C4" w:rsidRPr="005C61F1">
        <w:rPr>
          <w:rFonts w:ascii="Times New Roman" w:eastAsia="Calibri" w:hAnsi="Times New Roman" w:cs="Times New Roman"/>
          <w:i/>
          <w:sz w:val="24"/>
          <w:szCs w:val="24"/>
        </w:rPr>
        <w:t>q</w:t>
      </w:r>
      <w:r w:rsidR="005D61C4" w:rsidRPr="005C61F1">
        <w:rPr>
          <w:rFonts w:ascii="Times New Roman" w:eastAsia="Calibri" w:hAnsi="Times New Roman" w:cs="Times New Roman"/>
          <w:sz w:val="24"/>
          <w:szCs w:val="24"/>
        </w:rPr>
        <w:t xml:space="preserve">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s</w:t>
      </w:r>
    </w:p>
    <w:p w14:paraId="751106F3" w14:textId="5BF8D419" w:rsidR="00E408BD" w:rsidRDefault="00E408BD" w:rsidP="00E408BD">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TTTT</w:t>
      </w:r>
      <w:r w:rsidRPr="005C61F1">
        <w:rPr>
          <w:rFonts w:ascii="Times New Roman" w:eastAsia="Calibri" w:hAnsi="Times New Roman" w:cs="Times New Roman"/>
          <w:sz w:val="24"/>
          <w:szCs w:val="24"/>
        </w:rPr>
        <w:t xml:space="preserve">) = </w:t>
      </w:r>
      <w:r w:rsidR="005D61C4" w:rsidRPr="005C61F1">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m</w:t>
      </w:r>
      <w:r w:rsidR="005D61C4" w:rsidRPr="005C61F1">
        <w:rPr>
          <w:rFonts w:ascii="Times New Roman" w:eastAsia="Calibri" w:hAnsi="Times New Roman" w:cs="Times New Roman"/>
          <w:sz w:val="24"/>
          <w:szCs w:val="24"/>
        </w:rPr>
        <w:t xml:space="preserve">) (1 - </w:t>
      </w:r>
      <w:r w:rsidR="005D61C4" w:rsidRPr="005C61F1">
        <w:rPr>
          <w:rFonts w:ascii="Times New Roman" w:eastAsia="Calibri" w:hAnsi="Times New Roman" w:cs="Times New Roman"/>
          <w:i/>
          <w:sz w:val="24"/>
          <w:szCs w:val="24"/>
        </w:rPr>
        <w:t>n</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b</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w:t>
      </w:r>
      <w:r w:rsidR="005D61C4" w:rsidRPr="005C61F1">
        <w:rPr>
          <w:rFonts w:ascii="Times New Roman" w:eastAsia="Calibri" w:hAnsi="Times New Roman" w:cs="Times New Roman"/>
          <w:i/>
          <w:sz w:val="24"/>
          <w:szCs w:val="24"/>
        </w:rPr>
        <w:t>q</w:t>
      </w:r>
      <w:r w:rsidR="005D61C4" w:rsidRPr="005C61F1">
        <w:rPr>
          <w:rFonts w:ascii="Times New Roman" w:eastAsia="Calibri" w:hAnsi="Times New Roman" w:cs="Times New Roman"/>
          <w:sz w:val="24"/>
          <w:szCs w:val="24"/>
        </w:rPr>
        <w:t xml:space="preserve">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s</w:t>
      </w:r>
      <w:r>
        <w:rPr>
          <w:rFonts w:ascii="Times New Roman" w:eastAsia="Calibri" w:hAnsi="Times New Roman" w:cs="Times New Roman"/>
          <w:sz w:val="24"/>
          <w:szCs w:val="24"/>
        </w:rPr>
        <w:t>,</w:t>
      </w:r>
    </w:p>
    <w:p w14:paraId="2944A18C" w14:textId="77777777" w:rsidR="00E408BD" w:rsidRDefault="00E408BD" w:rsidP="00E408BD">
      <w:pPr>
        <w:spacing w:after="0" w:line="240" w:lineRule="auto"/>
        <w:rPr>
          <w:rFonts w:ascii="Times New Roman" w:eastAsia="Calibri" w:hAnsi="Times New Roman" w:cs="Times New Roman"/>
          <w:sz w:val="24"/>
          <w:szCs w:val="24"/>
        </w:rPr>
      </w:pPr>
    </w:p>
    <w:p w14:paraId="13B8BD8F" w14:textId="7B57C203" w:rsidR="005D61C4" w:rsidRPr="00FA47BC" w:rsidRDefault="00144DB7" w:rsidP="005D61C4">
      <w:pPr>
        <w:spacing w:after="0" w:line="240" w:lineRule="auto"/>
        <w:ind w:left="720"/>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w</w:t>
      </w:r>
      <w:r w:rsidR="00E408BD">
        <w:rPr>
          <w:rFonts w:ascii="Times New Roman" w:eastAsia="Calibri" w:hAnsi="Times New Roman" w:cs="Times New Roman"/>
          <w:sz w:val="24"/>
          <w:szCs w:val="24"/>
        </w:rPr>
        <w:t>here</w:t>
      </w:r>
      <w:proofErr w:type="gramEnd"/>
      <w:r w:rsidR="005D61C4">
        <w:rPr>
          <w:rFonts w:ascii="Times New Roman" w:eastAsia="Calibri" w:hAnsi="Times New Roman" w:cs="Times New Roman"/>
          <w:sz w:val="24"/>
          <w:szCs w:val="24"/>
        </w:rPr>
        <w:t xml:space="preserve"> </w:t>
      </w:r>
      <w:r w:rsidR="005D61C4" w:rsidRPr="00280A6C">
        <w:rPr>
          <w:rFonts w:ascii="Times New Roman" w:eastAsia="Calibri" w:hAnsi="Times New Roman" w:cs="Times New Roman"/>
          <w:i/>
          <w:sz w:val="24"/>
          <w:szCs w:val="24"/>
        </w:rPr>
        <w:t>m</w:t>
      </w:r>
      <w:r w:rsidR="005D61C4" w:rsidRPr="00FA47BC">
        <w:rPr>
          <w:rFonts w:ascii="Times New Roman" w:eastAsia="Calibri" w:hAnsi="Times New Roman" w:cs="Times New Roman"/>
          <w:sz w:val="24"/>
          <w:szCs w:val="24"/>
        </w:rPr>
        <w:t xml:space="preserve"> = </w:t>
      </w:r>
      <w:r w:rsidR="005D61C4">
        <w:rPr>
          <w:rFonts w:ascii="Times New Roman" w:eastAsia="Calibri" w:hAnsi="Times New Roman" w:cs="Times New Roman"/>
          <w:sz w:val="24"/>
          <w:szCs w:val="24"/>
        </w:rPr>
        <w:t>logit</w:t>
      </w:r>
      <w:r w:rsidR="005D61C4">
        <w:rPr>
          <w:rFonts w:ascii="Times New Roman" w:eastAsia="Calibri" w:hAnsi="Times New Roman" w:cs="Times New Roman"/>
          <w:sz w:val="24"/>
          <w:szCs w:val="24"/>
          <w:vertAlign w:val="superscript"/>
        </w:rPr>
        <w:t>-1</w:t>
      </w:r>
      <w:r w:rsidR="005D61C4">
        <w:rPr>
          <w:rFonts w:ascii="Times New Roman" w:eastAsia="Calibri" w:hAnsi="Times New Roman" w:cs="Times New Roman"/>
          <w:sz w:val="24"/>
          <w:szCs w:val="24"/>
        </w:rPr>
        <w:t>(</w:t>
      </w:r>
      <w:proofErr w:type="spellStart"/>
      <w:r w:rsidR="005D61C4">
        <w:rPr>
          <w:rFonts w:ascii="Times New Roman" w:eastAsia="Calibri" w:hAnsi="Times New Roman" w:cs="Times New Roman"/>
          <w:i/>
          <w:sz w:val="24"/>
          <w:szCs w:val="24"/>
        </w:rPr>
        <w:t>u+v</w:t>
      </w:r>
      <w:proofErr w:type="spellEnd"/>
      <w:r w:rsidR="005D61C4">
        <w:rPr>
          <w:rFonts w:ascii="Times New Roman" w:eastAsia="Calibri" w:hAnsi="Times New Roman" w:cs="Times New Roman"/>
          <w:sz w:val="24"/>
          <w:szCs w:val="24"/>
        </w:rPr>
        <w:t>) and</w:t>
      </w:r>
    </w:p>
    <w:p w14:paraId="108A8AB4" w14:textId="037E1C58" w:rsidR="00144DB7" w:rsidRDefault="00144DB7" w:rsidP="005D61C4">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Pr>
          <w:rFonts w:ascii="Symbol" w:eastAsia="Calibri" w:hAnsi="Symbol" w:cs="Times New Roman"/>
          <w:i/>
          <w:sz w:val="24"/>
          <w:szCs w:val="24"/>
        </w:rPr>
        <w:t></w:t>
      </w:r>
      <w:r>
        <w:rPr>
          <w:rFonts w:ascii="Times New Roman" w:eastAsia="Calibri" w:hAnsi="Times New Roman" w:cs="Times New Roman"/>
          <w:sz w:val="24"/>
          <w:szCs w:val="24"/>
        </w:rPr>
        <w:t xml:space="preserve"> =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w:t>
      </w:r>
      <w:r w:rsidR="005D61C4" w:rsidRPr="005C61F1">
        <w:rPr>
          <w:rFonts w:ascii="Times New Roman" w:eastAsia="Calibri" w:hAnsi="Times New Roman" w:cs="Times New Roman"/>
          <w:i/>
          <w:sz w:val="24"/>
          <w:szCs w:val="24"/>
        </w:rPr>
        <w:t>q</w:t>
      </w:r>
      <w:r w:rsidR="005D61C4" w:rsidRPr="005C61F1">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(1 - </w:t>
      </w:r>
      <w:r w:rsidR="005D61C4">
        <w:rPr>
          <w:rFonts w:ascii="Times New Roman" w:eastAsia="Calibri" w:hAnsi="Times New Roman" w:cs="Times New Roman"/>
          <w:i/>
          <w:sz w:val="24"/>
          <w:szCs w:val="24"/>
        </w:rPr>
        <w:t>s</w:t>
      </w:r>
      <w:r w:rsidR="005D61C4" w:rsidRPr="005C61F1">
        <w:rPr>
          <w:rFonts w:ascii="Times New Roman" w:eastAsia="Calibri" w:hAnsi="Times New Roman" w:cs="Times New Roman"/>
          <w:sz w:val="24"/>
          <w:szCs w:val="24"/>
        </w:rPr>
        <w:t>)</w:t>
      </w:r>
      <w:r w:rsidR="005D61C4">
        <w:rPr>
          <w:rFonts w:ascii="Times New Roman" w:eastAsia="Calibri" w:hAnsi="Times New Roman" w:cs="Times New Roman"/>
          <w:sz w:val="24"/>
          <w:szCs w:val="24"/>
        </w:rPr>
        <w:t xml:space="preserve"> +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q</w:t>
      </w:r>
      <w:r w:rsidR="005D61C4">
        <w:rPr>
          <w:rFonts w:ascii="Times New Roman" w:eastAsia="Calibri" w:hAnsi="Times New Roman" w:cs="Times New Roman"/>
          <w:sz w:val="24"/>
          <w:szCs w:val="24"/>
        </w:rPr>
        <w:t xml:space="preserve">) </w:t>
      </w:r>
      <w:r w:rsidR="005D61C4" w:rsidRPr="00094572">
        <w:rPr>
          <w:rFonts w:ascii="Times New Roman" w:eastAsia="Calibri" w:hAnsi="Times New Roman" w:cs="Times New Roman"/>
          <w:i/>
          <w:sz w:val="24"/>
          <w:szCs w:val="24"/>
        </w:rPr>
        <w:t>r</w:t>
      </w:r>
      <w:r w:rsidR="005D61C4" w:rsidRPr="005C61F1">
        <w:rPr>
          <w:rFonts w:ascii="Times New Roman" w:eastAsia="Calibri" w:hAnsi="Times New Roman" w:cs="Times New Roman"/>
          <w:sz w:val="24"/>
          <w:szCs w:val="24"/>
        </w:rPr>
        <w:t xml:space="preserve"> (1 - </w:t>
      </w:r>
      <w:r w:rsidR="005D61C4">
        <w:rPr>
          <w:rFonts w:ascii="Times New Roman" w:eastAsia="Calibri" w:hAnsi="Times New Roman" w:cs="Times New Roman"/>
          <w:i/>
          <w:sz w:val="24"/>
          <w:szCs w:val="24"/>
        </w:rPr>
        <w:t>s</w:t>
      </w:r>
      <w:r w:rsidR="005D61C4" w:rsidRPr="005C61F1">
        <w:rPr>
          <w:rFonts w:ascii="Times New Roman" w:eastAsia="Calibri" w:hAnsi="Times New Roman" w:cs="Times New Roman"/>
          <w:sz w:val="24"/>
          <w:szCs w:val="24"/>
        </w:rPr>
        <w:t>)</w:t>
      </w:r>
      <w:r w:rsidR="005D61C4">
        <w:rPr>
          <w:rFonts w:ascii="Times New Roman" w:eastAsia="Calibri" w:hAnsi="Times New Roman" w:cs="Times New Roman"/>
          <w:sz w:val="24"/>
          <w:szCs w:val="24"/>
        </w:rPr>
        <w:t xml:space="preserve"> + </w:t>
      </w:r>
      <w:r w:rsidR="005D61C4">
        <w:rPr>
          <w:rFonts w:ascii="Times New Roman" w:eastAsia="Calibri" w:hAnsi="Times New Roman" w:cs="Times New Roman"/>
          <w:i/>
          <w:sz w:val="24"/>
          <w:szCs w:val="24"/>
        </w:rPr>
        <w:t>p</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sz w:val="24"/>
          <w:szCs w:val="24"/>
        </w:rPr>
        <w:t xml:space="preserve">(1 - </w:t>
      </w:r>
      <w:r w:rsidR="005D61C4" w:rsidRPr="005C61F1">
        <w:rPr>
          <w:rFonts w:ascii="Times New Roman" w:eastAsia="Calibri" w:hAnsi="Times New Roman" w:cs="Times New Roman"/>
          <w:i/>
          <w:sz w:val="24"/>
          <w:szCs w:val="24"/>
        </w:rPr>
        <w:t>q</w:t>
      </w:r>
      <w:r w:rsidR="005D61C4">
        <w:rPr>
          <w:rFonts w:ascii="Times New Roman" w:eastAsia="Calibri" w:hAnsi="Times New Roman" w:cs="Times New Roman"/>
          <w:sz w:val="24"/>
          <w:szCs w:val="24"/>
        </w:rPr>
        <w:t xml:space="preserve">) (1 - </w:t>
      </w:r>
      <w:r w:rsidR="005D61C4" w:rsidRPr="00094572">
        <w:rPr>
          <w:rFonts w:ascii="Times New Roman" w:eastAsia="Calibri" w:hAnsi="Times New Roman" w:cs="Times New Roman"/>
          <w:i/>
          <w:sz w:val="24"/>
          <w:szCs w:val="24"/>
        </w:rPr>
        <w:t>r</w:t>
      </w:r>
      <w:r w:rsidR="005D61C4">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s</w:t>
      </w:r>
      <w:r w:rsidR="005D61C4">
        <w:rPr>
          <w:rFonts w:ascii="Times New Roman" w:eastAsia="Calibri" w:hAnsi="Times New Roman" w:cs="Times New Roman"/>
          <w:sz w:val="24"/>
          <w:szCs w:val="24"/>
        </w:rPr>
        <w:t xml:space="preserve"> + (1 -</w:t>
      </w:r>
      <w:r w:rsidR="005D61C4" w:rsidRPr="005C61F1">
        <w:rPr>
          <w:rFonts w:ascii="Times New Roman" w:eastAsia="Calibri" w:hAnsi="Times New Roman" w:cs="Times New Roman"/>
          <w:sz w:val="24"/>
          <w:szCs w:val="24"/>
        </w:rPr>
        <w:t xml:space="preserve"> </w:t>
      </w:r>
      <w:r w:rsidR="005D61C4">
        <w:rPr>
          <w:rFonts w:ascii="Times New Roman" w:eastAsia="Calibri" w:hAnsi="Times New Roman" w:cs="Times New Roman"/>
          <w:i/>
          <w:sz w:val="24"/>
          <w:szCs w:val="24"/>
        </w:rPr>
        <w:t>p</w:t>
      </w:r>
      <w:r w:rsidR="005D61C4">
        <w:rPr>
          <w:rFonts w:ascii="Times New Roman" w:eastAsia="Calibri" w:hAnsi="Times New Roman" w:cs="Times New Roman"/>
          <w:sz w:val="24"/>
          <w:szCs w:val="24"/>
        </w:rPr>
        <w:t xml:space="preserve">) </w:t>
      </w:r>
      <w:r w:rsidR="005D61C4" w:rsidRPr="005C61F1">
        <w:rPr>
          <w:rFonts w:ascii="Times New Roman" w:eastAsia="Calibri" w:hAnsi="Times New Roman" w:cs="Times New Roman"/>
          <w:i/>
          <w:sz w:val="24"/>
          <w:szCs w:val="24"/>
        </w:rPr>
        <w:t>q</w:t>
      </w:r>
      <w:r w:rsidR="005D61C4">
        <w:rPr>
          <w:rFonts w:ascii="Times New Roman" w:eastAsia="Calibri" w:hAnsi="Times New Roman" w:cs="Times New Roman"/>
          <w:sz w:val="24"/>
          <w:szCs w:val="24"/>
        </w:rPr>
        <w:t xml:space="preserve"> </w:t>
      </w:r>
      <w:r w:rsidR="005D61C4" w:rsidRPr="00094572">
        <w:rPr>
          <w:rFonts w:ascii="Times New Roman" w:eastAsia="Calibri" w:hAnsi="Times New Roman" w:cs="Times New Roman"/>
          <w:i/>
          <w:sz w:val="24"/>
          <w:szCs w:val="24"/>
        </w:rPr>
        <w:t>r</w:t>
      </w:r>
      <w:r w:rsidR="005D61C4">
        <w:rPr>
          <w:rFonts w:ascii="Times New Roman" w:eastAsia="Calibri" w:hAnsi="Times New Roman" w:cs="Times New Roman"/>
          <w:sz w:val="24"/>
          <w:szCs w:val="24"/>
        </w:rPr>
        <w:t xml:space="preserve"> </w:t>
      </w:r>
      <w:r w:rsidR="005D61C4" w:rsidRPr="005C61F1">
        <w:rPr>
          <w:rFonts w:ascii="Times New Roman" w:eastAsia="Calibri" w:hAnsi="Times New Roman" w:cs="Times New Roman"/>
          <w:sz w:val="24"/>
          <w:szCs w:val="24"/>
        </w:rPr>
        <w:t xml:space="preserve">(1 - </w:t>
      </w:r>
      <w:r w:rsidR="005D61C4">
        <w:rPr>
          <w:rFonts w:ascii="Times New Roman" w:eastAsia="Calibri" w:hAnsi="Times New Roman" w:cs="Times New Roman"/>
          <w:i/>
          <w:sz w:val="24"/>
          <w:szCs w:val="24"/>
        </w:rPr>
        <w:t>s</w:t>
      </w:r>
      <w:r w:rsidR="005D61C4" w:rsidRPr="005C61F1">
        <w:rPr>
          <w:rFonts w:ascii="Times New Roman" w:eastAsia="Calibri" w:hAnsi="Times New Roman" w:cs="Times New Roman"/>
          <w:sz w:val="24"/>
          <w:szCs w:val="24"/>
        </w:rPr>
        <w:t>)</w:t>
      </w:r>
    </w:p>
    <w:p w14:paraId="1FA6B119" w14:textId="434A8DE3" w:rsidR="005D61C4" w:rsidRDefault="005D61C4" w:rsidP="00E408BD">
      <w:pPr>
        <w:spacing w:after="0" w:line="24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 xml:space="preserve"> + (1 -</w:t>
      </w:r>
      <w:r w:rsidRPr="005C61F1">
        <w:rPr>
          <w:rFonts w:ascii="Times New Roman" w:eastAsia="Calibri" w:hAnsi="Times New Roman" w:cs="Times New Roman"/>
          <w:sz w:val="24"/>
          <w:szCs w:val="24"/>
        </w:rPr>
        <w:t xml:space="preserve">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q</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1</w:t>
      </w:r>
      <w:proofErr w:type="gramEnd"/>
      <w:r>
        <w:rPr>
          <w:rFonts w:ascii="Times New Roman" w:eastAsia="Calibri" w:hAnsi="Times New Roman" w:cs="Times New Roman"/>
          <w:sz w:val="24"/>
          <w:szCs w:val="24"/>
        </w:rPr>
        <w:t xml:space="preserve"> - </w:t>
      </w:r>
      <w:r w:rsidRPr="00094572">
        <w:rPr>
          <w:rFonts w:ascii="Times New Roman" w:eastAsia="Calibri" w:hAnsi="Times New Roman" w:cs="Times New Roman"/>
          <w:i/>
          <w:sz w:val="24"/>
          <w:szCs w:val="24"/>
        </w:rPr>
        <w:t>r</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s</w:t>
      </w:r>
      <w:r w:rsidR="00FB1264">
        <w:rPr>
          <w:rFonts w:ascii="Times New Roman" w:eastAsia="Calibri" w:hAnsi="Times New Roman" w:cs="Times New Roman"/>
          <w:sz w:val="24"/>
          <w:szCs w:val="24"/>
        </w:rPr>
        <w:t xml:space="preserve"> </w:t>
      </w:r>
      <w:r>
        <w:rPr>
          <w:rFonts w:ascii="Times New Roman" w:eastAsia="Calibri" w:hAnsi="Times New Roman" w:cs="Times New Roman"/>
          <w:sz w:val="24"/>
          <w:szCs w:val="24"/>
        </w:rPr>
        <w:t>+ (1 -</w:t>
      </w:r>
      <w:r w:rsidRPr="005C61F1">
        <w:rPr>
          <w:rFonts w:ascii="Times New Roman" w:eastAsia="Calibri" w:hAnsi="Times New Roman" w:cs="Times New Roman"/>
          <w:sz w:val="24"/>
          <w:szCs w:val="24"/>
        </w:rPr>
        <w:t xml:space="preserve"> </w:t>
      </w:r>
      <w:r>
        <w:rPr>
          <w:rFonts w:ascii="Times New Roman" w:eastAsia="Calibri" w:hAnsi="Times New Roman" w:cs="Times New Roman"/>
          <w:i/>
          <w:sz w:val="24"/>
          <w:szCs w:val="24"/>
        </w:rPr>
        <w:t>p</w:t>
      </w:r>
      <w:r>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Pr>
          <w:rFonts w:ascii="Times New Roman" w:eastAsia="Calibri" w:hAnsi="Times New Roman" w:cs="Times New Roman"/>
          <w:sz w:val="24"/>
          <w:szCs w:val="24"/>
        </w:rPr>
        <w:t xml:space="preserve">) </w:t>
      </w:r>
      <w:r w:rsidRPr="00094572">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w:t>
      </w:r>
      <w:r>
        <w:rPr>
          <w:rFonts w:ascii="Times New Roman" w:eastAsia="Calibri" w:hAnsi="Times New Roman" w:cs="Times New Roman"/>
          <w:i/>
          <w:sz w:val="24"/>
          <w:szCs w:val="24"/>
        </w:rPr>
        <w:t>s</w:t>
      </w:r>
      <w:r>
        <w:rPr>
          <w:rFonts w:ascii="Times New Roman" w:eastAsia="Calibri" w:hAnsi="Times New Roman" w:cs="Times New Roman"/>
          <w:sz w:val="24"/>
          <w:szCs w:val="24"/>
        </w:rPr>
        <w:t>.</w:t>
      </w:r>
    </w:p>
    <w:p w14:paraId="2B502138" w14:textId="77777777" w:rsidR="00E408BD" w:rsidRDefault="00E408BD" w:rsidP="00E408BD">
      <w:pPr>
        <w:spacing w:after="0" w:line="240" w:lineRule="auto"/>
        <w:rPr>
          <w:rFonts w:ascii="Times New Roman" w:eastAsia="Calibri" w:hAnsi="Times New Roman" w:cs="Times New Roman"/>
          <w:sz w:val="24"/>
          <w:szCs w:val="24"/>
        </w:rPr>
      </w:pPr>
    </w:p>
    <w:p w14:paraId="6FB3A1DA" w14:textId="77777777" w:rsidR="006D1A55" w:rsidRDefault="005D61C4" w:rsidP="005C61F1">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The probability of mastery (</w:t>
      </w:r>
      <w:r>
        <w:rPr>
          <w:rFonts w:ascii="Times New Roman" w:hAnsi="Times New Roman" w:cs="Times New Roman"/>
          <w:i/>
          <w:sz w:val="24"/>
          <w:szCs w:val="24"/>
        </w:rPr>
        <w:t>m</w:t>
      </w:r>
      <w:r>
        <w:rPr>
          <w:rFonts w:ascii="Times New Roman" w:hAnsi="Times New Roman" w:cs="Times New Roman"/>
          <w:sz w:val="24"/>
          <w:szCs w:val="24"/>
        </w:rPr>
        <w:t>) is a combination of the question-specific mastery (</w:t>
      </w:r>
      <w:r>
        <w:rPr>
          <w:rFonts w:ascii="Times New Roman" w:hAnsi="Times New Roman" w:cs="Times New Roman"/>
          <w:i/>
          <w:sz w:val="24"/>
          <w:szCs w:val="24"/>
        </w:rPr>
        <w:t>u</w:t>
      </w:r>
      <w:r>
        <w:rPr>
          <w:rFonts w:ascii="Times New Roman" w:hAnsi="Times New Roman" w:cs="Times New Roman"/>
          <w:sz w:val="24"/>
          <w:szCs w:val="24"/>
        </w:rPr>
        <w:t>) and the student-specific mastery (</w:t>
      </w:r>
      <w:r>
        <w:rPr>
          <w:rFonts w:ascii="Times New Roman" w:hAnsi="Times New Roman" w:cs="Times New Roman"/>
          <w:i/>
          <w:sz w:val="24"/>
          <w:szCs w:val="24"/>
        </w:rPr>
        <w:t>v</w:t>
      </w:r>
      <w:r>
        <w:rPr>
          <w:rFonts w:ascii="Times New Roman" w:hAnsi="Times New Roman" w:cs="Times New Roman"/>
          <w:sz w:val="24"/>
          <w:szCs w:val="24"/>
        </w:rPr>
        <w:t>)</w:t>
      </w:r>
      <w:r w:rsidR="00923C6D">
        <w:rPr>
          <w:rFonts w:ascii="Times New Roman" w:hAnsi="Times New Roman" w:cs="Times New Roman"/>
          <w:sz w:val="24"/>
          <w:szCs w:val="24"/>
        </w:rPr>
        <w:t>, using</w:t>
      </w:r>
      <w:r>
        <w:rPr>
          <w:rFonts w:ascii="Times New Roman" w:hAnsi="Times New Roman" w:cs="Times New Roman"/>
          <w:sz w:val="24"/>
          <w:szCs w:val="24"/>
        </w:rPr>
        <w:t xml:space="preserve"> the inverse logit in order to </w:t>
      </w:r>
      <w:r w:rsidR="00923C6D">
        <w:rPr>
          <w:rFonts w:ascii="Times New Roman" w:hAnsi="Times New Roman" w:cs="Times New Roman"/>
          <w:sz w:val="24"/>
          <w:szCs w:val="24"/>
        </w:rPr>
        <w:t>transform the sum into</w:t>
      </w:r>
      <w:r>
        <w:rPr>
          <w:rFonts w:ascii="Times New Roman" w:hAnsi="Times New Roman" w:cs="Times New Roman"/>
          <w:sz w:val="24"/>
          <w:szCs w:val="24"/>
        </w:rPr>
        <w:t xml:space="preserve"> a probability </w:t>
      </w:r>
      <w:r>
        <w:rPr>
          <w:rFonts w:ascii="Times New Roman" w:hAnsi="Times New Roman" w:cs="Times New Roman"/>
          <w:i/>
          <w:sz w:val="24"/>
          <w:szCs w:val="24"/>
        </w:rPr>
        <w:t>m</w:t>
      </w:r>
      <w:r>
        <w:rPr>
          <w:rFonts w:ascii="Times New Roman" w:hAnsi="Times New Roman" w:cs="Times New Roman"/>
          <w:sz w:val="24"/>
          <w:szCs w:val="24"/>
        </w:rPr>
        <w:t xml:space="preserve">. </w:t>
      </w:r>
      <w:r w:rsidR="00144DB7">
        <w:rPr>
          <w:rFonts w:ascii="Times New Roman" w:hAnsi="Times New Roman" w:cs="Times New Roman"/>
          <w:sz w:val="24"/>
          <w:szCs w:val="24"/>
        </w:rPr>
        <w:t>The set of options included in the selection bias, in this case double-T</w:t>
      </w:r>
      <w:r>
        <w:rPr>
          <w:rFonts w:ascii="Times New Roman" w:hAnsi="Times New Roman" w:cs="Times New Roman"/>
          <w:sz w:val="24"/>
          <w:szCs w:val="24"/>
        </w:rPr>
        <w:t xml:space="preserve"> bias,</w:t>
      </w:r>
      <w:r w:rsidR="00144DB7">
        <w:rPr>
          <w:rFonts w:ascii="Times New Roman" w:hAnsi="Times New Roman" w:cs="Times New Roman"/>
          <w:sz w:val="24"/>
          <w:szCs w:val="24"/>
        </w:rPr>
        <w:t xml:space="preserve"> are summed in </w:t>
      </w:r>
      <w:r w:rsidR="00144DB7">
        <w:rPr>
          <w:rFonts w:ascii="Symbol" w:hAnsi="Symbol" w:cs="Times New Roman"/>
          <w:i/>
          <w:sz w:val="24"/>
          <w:szCs w:val="24"/>
        </w:rPr>
        <w:t></w:t>
      </w:r>
      <w:r w:rsidR="00144DB7">
        <w:rPr>
          <w:rFonts w:ascii="Times New Roman" w:hAnsi="Times New Roman" w:cs="Times New Roman"/>
          <w:sz w:val="24"/>
          <w:szCs w:val="24"/>
        </w:rPr>
        <w:t xml:space="preserve">, which is </w:t>
      </w:r>
      <w:proofErr w:type="gramStart"/>
      <w:r w:rsidR="00144DB7">
        <w:rPr>
          <w:rFonts w:ascii="Times New Roman" w:hAnsi="Times New Roman" w:cs="Times New Roman"/>
          <w:sz w:val="24"/>
          <w:szCs w:val="24"/>
        </w:rPr>
        <w:t>a normalization</w:t>
      </w:r>
      <w:proofErr w:type="gramEnd"/>
      <w:r w:rsidR="00144DB7">
        <w:rPr>
          <w:rFonts w:ascii="Times New Roman" w:hAnsi="Times New Roman" w:cs="Times New Roman"/>
          <w:sz w:val="24"/>
          <w:szCs w:val="24"/>
        </w:rPr>
        <w:t xml:space="preserve"> constant for the condition</w:t>
      </w:r>
      <w:r w:rsidR="00C37413">
        <w:rPr>
          <w:rFonts w:ascii="Times New Roman" w:hAnsi="Times New Roman" w:cs="Times New Roman"/>
          <w:sz w:val="24"/>
          <w:szCs w:val="24"/>
        </w:rPr>
        <w:t>s</w:t>
      </w:r>
      <w:r w:rsidR="00144DB7">
        <w:rPr>
          <w:rFonts w:ascii="Times New Roman" w:hAnsi="Times New Roman" w:cs="Times New Roman"/>
          <w:sz w:val="24"/>
          <w:szCs w:val="24"/>
        </w:rPr>
        <w:t xml:space="preserve"> </w:t>
      </w:r>
      <w:r w:rsidR="00C37413">
        <w:rPr>
          <w:rFonts w:ascii="Times New Roman" w:hAnsi="Times New Roman" w:cs="Times New Roman"/>
          <w:sz w:val="24"/>
          <w:szCs w:val="24"/>
        </w:rPr>
        <w:t>among which selection bias is manifest</w:t>
      </w:r>
      <w:r w:rsidR="00144DB7">
        <w:rPr>
          <w:rFonts w:ascii="Times New Roman" w:hAnsi="Times New Roman" w:cs="Times New Roman"/>
          <w:sz w:val="24"/>
          <w:szCs w:val="24"/>
        </w:rPr>
        <w:t>.</w:t>
      </w:r>
      <w:r w:rsidR="00C37413">
        <w:rPr>
          <w:rFonts w:ascii="Times New Roman" w:hAnsi="Times New Roman" w:cs="Times New Roman"/>
          <w:sz w:val="24"/>
          <w:szCs w:val="24"/>
        </w:rPr>
        <w:t xml:space="preserve"> </w:t>
      </w:r>
      <w:r w:rsidR="00E408BD">
        <w:rPr>
          <w:rFonts w:ascii="Times New Roman" w:eastAsia="Calibri" w:hAnsi="Times New Roman" w:cs="Times New Roman"/>
          <w:sz w:val="24"/>
          <w:szCs w:val="24"/>
        </w:rPr>
        <w:t>Other models are modifications of the above expression</w:t>
      </w:r>
      <w:r w:rsidR="00C37413">
        <w:rPr>
          <w:rFonts w:ascii="Times New Roman" w:eastAsia="Calibri" w:hAnsi="Times New Roman" w:cs="Times New Roman"/>
          <w:sz w:val="24"/>
          <w:szCs w:val="24"/>
        </w:rPr>
        <w:t>s</w:t>
      </w:r>
      <w:r w:rsidR="00E408BD">
        <w:rPr>
          <w:rFonts w:ascii="Times New Roman" w:eastAsia="Calibri" w:hAnsi="Times New Roman" w:cs="Times New Roman"/>
          <w:sz w:val="24"/>
          <w:szCs w:val="24"/>
        </w:rPr>
        <w:t xml:space="preserve"> as appropriate.</w:t>
      </w:r>
    </w:p>
    <w:p w14:paraId="32A846A1" w14:textId="77777777" w:rsidR="006D1A55" w:rsidRDefault="006D1A55" w:rsidP="005C61F1">
      <w:pPr>
        <w:spacing w:after="0" w:line="240" w:lineRule="auto"/>
        <w:rPr>
          <w:rFonts w:ascii="Times New Roman" w:eastAsia="Calibri" w:hAnsi="Times New Roman" w:cs="Times New Roman"/>
          <w:sz w:val="24"/>
          <w:szCs w:val="24"/>
        </w:rPr>
      </w:pPr>
    </w:p>
    <w:p w14:paraId="2D60737F" w14:textId="77777777" w:rsidR="006D1A55" w:rsidRDefault="006D1A55" w:rsidP="005C61F1">
      <w:pPr>
        <w:spacing w:after="0" w:line="240" w:lineRule="auto"/>
        <w:rPr>
          <w:rFonts w:ascii="Times New Roman" w:eastAsia="Calibri" w:hAnsi="Times New Roman" w:cs="Times New Roman"/>
          <w:sz w:val="24"/>
          <w:szCs w:val="24"/>
        </w:rPr>
      </w:pPr>
    </w:p>
    <w:p w14:paraId="4FE03DC1" w14:textId="77777777" w:rsidR="006D1A55" w:rsidRDefault="006D1A55" w:rsidP="005C61F1">
      <w:pPr>
        <w:spacing w:after="0" w:line="240" w:lineRule="auto"/>
        <w:rPr>
          <w:rFonts w:ascii="Times New Roman" w:eastAsia="Calibri" w:hAnsi="Times New Roman" w:cs="Times New Roman"/>
          <w:sz w:val="24"/>
          <w:szCs w:val="24"/>
        </w:rPr>
      </w:pPr>
    </w:p>
    <w:p w14:paraId="77133183" w14:textId="77777777" w:rsidR="006D1A55" w:rsidRDefault="006D1A55" w:rsidP="005C61F1">
      <w:pPr>
        <w:spacing w:after="0" w:line="240" w:lineRule="auto"/>
        <w:rPr>
          <w:rFonts w:ascii="Times New Roman" w:eastAsia="Calibri" w:hAnsi="Times New Roman" w:cs="Times New Roman"/>
          <w:sz w:val="24"/>
          <w:szCs w:val="24"/>
        </w:rPr>
      </w:pPr>
    </w:p>
    <w:p w14:paraId="04CB8346" w14:textId="77777777" w:rsidR="006D1A55" w:rsidRDefault="006D1A55" w:rsidP="005C61F1">
      <w:pPr>
        <w:spacing w:after="0" w:line="240" w:lineRule="auto"/>
        <w:rPr>
          <w:rFonts w:ascii="Times New Roman" w:eastAsia="Calibri" w:hAnsi="Times New Roman" w:cs="Times New Roman"/>
          <w:sz w:val="24"/>
          <w:szCs w:val="24"/>
        </w:rPr>
      </w:pPr>
    </w:p>
    <w:p w14:paraId="1036190F" w14:textId="37548BC8" w:rsidR="005C61F1" w:rsidRPr="005C61F1" w:rsidRDefault="00B048D0" w:rsidP="005C61F1">
      <w:pPr>
        <w:spacing w:after="0" w:line="240" w:lineRule="auto"/>
        <w:rPr>
          <w:rFonts w:ascii="Times New Roman" w:hAnsi="Times New Roman" w:cs="Times New Roman"/>
          <w:sz w:val="24"/>
          <w:szCs w:val="24"/>
        </w:rPr>
      </w:pPr>
      <w:r w:rsidRPr="005C61F1">
        <w:rPr>
          <w:rFonts w:ascii="Times New Roman" w:hAnsi="Times New Roman" w:cs="Times New Roman"/>
          <w:b/>
          <w:sz w:val="24"/>
          <w:szCs w:val="24"/>
        </w:rPr>
        <w:t xml:space="preserve">Supplementary </w:t>
      </w:r>
      <w:r w:rsidR="0080373B">
        <w:rPr>
          <w:rFonts w:ascii="Times New Roman" w:hAnsi="Times New Roman" w:cs="Times New Roman"/>
          <w:b/>
          <w:sz w:val="24"/>
          <w:szCs w:val="24"/>
        </w:rPr>
        <w:t xml:space="preserve">Material </w:t>
      </w:r>
      <w:proofErr w:type="gramStart"/>
      <w:r w:rsidR="0080373B">
        <w:rPr>
          <w:rFonts w:ascii="Times New Roman" w:hAnsi="Times New Roman" w:cs="Times New Roman"/>
          <w:b/>
          <w:sz w:val="24"/>
          <w:szCs w:val="24"/>
        </w:rPr>
        <w:t>3</w:t>
      </w:r>
      <w:proofErr w:type="gramEnd"/>
      <w:r w:rsidRPr="005C61F1">
        <w:rPr>
          <w:rFonts w:ascii="Times New Roman" w:hAnsi="Times New Roman" w:cs="Times New Roman"/>
          <w:b/>
          <w:sz w:val="24"/>
          <w:szCs w:val="24"/>
        </w:rPr>
        <w:t>.</w:t>
      </w:r>
      <w:r w:rsidR="005C61F1">
        <w:rPr>
          <w:rFonts w:ascii="Times New Roman" w:hAnsi="Times New Roman" w:cs="Times New Roman"/>
          <w:b/>
          <w:sz w:val="24"/>
          <w:szCs w:val="24"/>
        </w:rPr>
        <w:t xml:space="preserve"> </w:t>
      </w:r>
      <w:proofErr w:type="gramStart"/>
      <w:r w:rsidR="00522C2F">
        <w:rPr>
          <w:rFonts w:ascii="Times New Roman" w:hAnsi="Times New Roman" w:cs="Times New Roman"/>
          <w:sz w:val="24"/>
          <w:szCs w:val="24"/>
        </w:rPr>
        <w:t xml:space="preserve">Calculating the </w:t>
      </w:r>
      <w:r w:rsidR="005C61F1">
        <w:rPr>
          <w:rFonts w:ascii="Times New Roman" w:hAnsi="Times New Roman" w:cs="Times New Roman"/>
          <w:sz w:val="24"/>
          <w:szCs w:val="24"/>
        </w:rPr>
        <w:t>probability of selecti</w:t>
      </w:r>
      <w:r w:rsidR="00C251C5">
        <w:rPr>
          <w:rFonts w:ascii="Times New Roman" w:hAnsi="Times New Roman" w:cs="Times New Roman"/>
          <w:sz w:val="24"/>
          <w:szCs w:val="24"/>
        </w:rPr>
        <w:t>ng each multiple-choice</w:t>
      </w:r>
      <w:r w:rsidR="00522C2F">
        <w:rPr>
          <w:rFonts w:ascii="Times New Roman" w:hAnsi="Times New Roman" w:cs="Times New Roman"/>
          <w:sz w:val="24"/>
          <w:szCs w:val="24"/>
        </w:rPr>
        <w:t xml:space="preserve"> option</w:t>
      </w:r>
      <w:r w:rsidR="00C251C5">
        <w:rPr>
          <w:rFonts w:ascii="Times New Roman" w:hAnsi="Times New Roman" w:cs="Times New Roman"/>
          <w:sz w:val="24"/>
          <w:szCs w:val="24"/>
        </w:rPr>
        <w:t>.</w:t>
      </w:r>
      <w:proofErr w:type="gramEnd"/>
      <w:r w:rsidR="00FB1264">
        <w:rPr>
          <w:rFonts w:ascii="Times New Roman" w:hAnsi="Times New Roman" w:cs="Times New Roman"/>
          <w:sz w:val="24"/>
          <w:szCs w:val="24"/>
        </w:rPr>
        <w:t xml:space="preserve"> </w:t>
      </w:r>
    </w:p>
    <w:p w14:paraId="7C6CDEC1" w14:textId="77777777" w:rsidR="005C61F1" w:rsidRPr="00D01BBF" w:rsidRDefault="005C61F1" w:rsidP="005C61F1">
      <w:pPr>
        <w:spacing w:after="0" w:line="240" w:lineRule="auto"/>
        <w:rPr>
          <w:rFonts w:ascii="Times New Roman" w:hAnsi="Times New Roman" w:cs="Times New Roman"/>
          <w:sz w:val="20"/>
          <w:szCs w:val="20"/>
        </w:rPr>
      </w:pPr>
    </w:p>
    <w:p w14:paraId="02706C0A" w14:textId="4D9DA648" w:rsidR="00521B08" w:rsidRDefault="00521B08" w:rsidP="005C61F1">
      <w:pPr>
        <w:spacing w:after="0" w:line="240" w:lineRule="auto"/>
        <w:rPr>
          <w:rFonts w:ascii="Times New Roman" w:hAnsi="Times New Roman" w:cs="Times New Roman"/>
          <w:sz w:val="24"/>
          <w:szCs w:val="24"/>
        </w:rPr>
      </w:pPr>
      <w:r>
        <w:rPr>
          <w:rFonts w:ascii="Times New Roman" w:hAnsi="Times New Roman" w:cs="Times New Roman"/>
          <w:sz w:val="24"/>
          <w:szCs w:val="24"/>
        </w:rPr>
        <w:t>The probability of students choosing a particular</w:t>
      </w:r>
      <w:r w:rsidR="00522C2F">
        <w:rPr>
          <w:rFonts w:ascii="Times New Roman" w:hAnsi="Times New Roman" w:cs="Times New Roman"/>
          <w:sz w:val="24"/>
          <w:szCs w:val="24"/>
        </w:rPr>
        <w:t xml:space="preserve"> multiple-choice</w:t>
      </w:r>
      <w:r>
        <w:rPr>
          <w:rFonts w:ascii="Times New Roman" w:hAnsi="Times New Roman" w:cs="Times New Roman"/>
          <w:sz w:val="24"/>
          <w:szCs w:val="24"/>
        </w:rPr>
        <w:t xml:space="preserve"> </w:t>
      </w:r>
      <w:r w:rsidR="00522C2F">
        <w:rPr>
          <w:rFonts w:ascii="Times New Roman" w:hAnsi="Times New Roman" w:cs="Times New Roman"/>
          <w:sz w:val="24"/>
          <w:szCs w:val="24"/>
        </w:rPr>
        <w:t>(</w:t>
      </w:r>
      <w:r>
        <w:rPr>
          <w:rFonts w:ascii="Times New Roman" w:hAnsi="Times New Roman" w:cs="Times New Roman"/>
          <w:sz w:val="24"/>
          <w:szCs w:val="24"/>
        </w:rPr>
        <w:t>MC</w:t>
      </w:r>
      <w:r w:rsidR="00522C2F">
        <w:rPr>
          <w:rFonts w:ascii="Times New Roman" w:hAnsi="Times New Roman" w:cs="Times New Roman"/>
          <w:sz w:val="24"/>
          <w:szCs w:val="24"/>
        </w:rPr>
        <w:t>)</w:t>
      </w:r>
      <w:r>
        <w:rPr>
          <w:rFonts w:ascii="Times New Roman" w:hAnsi="Times New Roman" w:cs="Times New Roman"/>
          <w:sz w:val="24"/>
          <w:szCs w:val="24"/>
        </w:rPr>
        <w:t xml:space="preserve"> option depend</w:t>
      </w:r>
      <w:r w:rsidR="002873B1">
        <w:rPr>
          <w:rFonts w:ascii="Times New Roman" w:hAnsi="Times New Roman" w:cs="Times New Roman"/>
          <w:sz w:val="24"/>
          <w:szCs w:val="24"/>
        </w:rPr>
        <w:t>ed</w:t>
      </w:r>
      <w:r>
        <w:rPr>
          <w:rFonts w:ascii="Times New Roman" w:hAnsi="Times New Roman" w:cs="Times New Roman"/>
          <w:sz w:val="24"/>
          <w:szCs w:val="24"/>
        </w:rPr>
        <w:t xml:space="preserve"> on the proportion of students with mastery, partial mastery, and informed reasoning.</w:t>
      </w:r>
      <w:r w:rsidR="00FB1264">
        <w:rPr>
          <w:rFonts w:ascii="Times New Roman" w:hAnsi="Times New Roman" w:cs="Times New Roman"/>
          <w:sz w:val="24"/>
          <w:szCs w:val="24"/>
        </w:rPr>
        <w:t xml:space="preserve"> </w:t>
      </w:r>
      <w:r>
        <w:rPr>
          <w:rFonts w:ascii="Times New Roman" w:hAnsi="Times New Roman" w:cs="Times New Roman"/>
          <w:sz w:val="24"/>
          <w:szCs w:val="24"/>
        </w:rPr>
        <w:t>Students with mastery or partial mastery select</w:t>
      </w:r>
      <w:r w:rsidR="002873B1">
        <w:rPr>
          <w:rFonts w:ascii="Times New Roman" w:hAnsi="Times New Roman" w:cs="Times New Roman"/>
          <w:sz w:val="24"/>
          <w:szCs w:val="24"/>
        </w:rPr>
        <w:t>ed</w:t>
      </w:r>
      <w:r>
        <w:rPr>
          <w:rFonts w:ascii="Times New Roman" w:hAnsi="Times New Roman" w:cs="Times New Roman"/>
          <w:sz w:val="24"/>
          <w:szCs w:val="24"/>
        </w:rPr>
        <w:t xml:space="preserve"> the correct answer (A).</w:t>
      </w:r>
      <w:r w:rsidR="00FB1264">
        <w:rPr>
          <w:rFonts w:ascii="Times New Roman" w:hAnsi="Times New Roman" w:cs="Times New Roman"/>
          <w:sz w:val="24"/>
          <w:szCs w:val="24"/>
        </w:rPr>
        <w:t xml:space="preserve"> </w:t>
      </w:r>
      <w:r>
        <w:rPr>
          <w:rFonts w:ascii="Times New Roman" w:hAnsi="Times New Roman" w:cs="Times New Roman"/>
          <w:sz w:val="24"/>
          <w:szCs w:val="24"/>
        </w:rPr>
        <w:t xml:space="preserve">The remaining students </w:t>
      </w:r>
      <w:r w:rsidR="007C0EA7">
        <w:rPr>
          <w:rFonts w:ascii="Times New Roman" w:hAnsi="Times New Roman" w:cs="Times New Roman"/>
          <w:sz w:val="24"/>
          <w:szCs w:val="24"/>
        </w:rPr>
        <w:t>select</w:t>
      </w:r>
      <w:r w:rsidR="002873B1">
        <w:rPr>
          <w:rFonts w:ascii="Times New Roman" w:hAnsi="Times New Roman" w:cs="Times New Roman"/>
          <w:sz w:val="24"/>
          <w:szCs w:val="24"/>
        </w:rPr>
        <w:t>ed</w:t>
      </w:r>
      <w:r w:rsidR="00522C2F">
        <w:rPr>
          <w:rFonts w:ascii="Times New Roman" w:hAnsi="Times New Roman" w:cs="Times New Roman"/>
          <w:sz w:val="24"/>
          <w:szCs w:val="24"/>
        </w:rPr>
        <w:t xml:space="preserve"> one of the answer options based on informed reasoning.</w:t>
      </w:r>
      <w:r w:rsidR="00FB1264">
        <w:rPr>
          <w:rFonts w:ascii="Times New Roman" w:hAnsi="Times New Roman" w:cs="Times New Roman"/>
          <w:sz w:val="24"/>
          <w:szCs w:val="24"/>
        </w:rPr>
        <w:t xml:space="preserve"> </w:t>
      </w:r>
      <w:r w:rsidR="007C0EA7">
        <w:rPr>
          <w:rFonts w:ascii="Times New Roman" w:hAnsi="Times New Roman" w:cs="Times New Roman"/>
          <w:sz w:val="24"/>
          <w:szCs w:val="24"/>
        </w:rPr>
        <w:t xml:space="preserve">Since students </w:t>
      </w:r>
      <w:r w:rsidR="002873B1">
        <w:rPr>
          <w:rFonts w:ascii="Times New Roman" w:hAnsi="Times New Roman" w:cs="Times New Roman"/>
          <w:sz w:val="24"/>
          <w:szCs w:val="24"/>
        </w:rPr>
        <w:t>could</w:t>
      </w:r>
      <w:r w:rsidR="007C0EA7">
        <w:rPr>
          <w:rFonts w:ascii="Times New Roman" w:hAnsi="Times New Roman" w:cs="Times New Roman"/>
          <w:sz w:val="24"/>
          <w:szCs w:val="24"/>
        </w:rPr>
        <w:t xml:space="preserve"> only select one option in the MC format</w:t>
      </w:r>
      <w:r w:rsidR="00522C2F">
        <w:rPr>
          <w:rFonts w:ascii="Times New Roman" w:hAnsi="Times New Roman" w:cs="Times New Roman"/>
          <w:sz w:val="24"/>
          <w:szCs w:val="24"/>
        </w:rPr>
        <w:t>,</w:t>
      </w:r>
      <w:r w:rsidR="007C0EA7">
        <w:rPr>
          <w:rFonts w:ascii="Times New Roman" w:hAnsi="Times New Roman" w:cs="Times New Roman"/>
          <w:sz w:val="24"/>
          <w:szCs w:val="24"/>
        </w:rPr>
        <w:t xml:space="preserve"> selection of </w:t>
      </w:r>
      <w:r w:rsidR="00192A0C">
        <w:rPr>
          <w:rFonts w:ascii="Times New Roman" w:hAnsi="Times New Roman" w:cs="Times New Roman"/>
          <w:sz w:val="24"/>
          <w:szCs w:val="24"/>
        </w:rPr>
        <w:t xml:space="preserve">a </w:t>
      </w:r>
      <w:r w:rsidR="007C0EA7">
        <w:rPr>
          <w:rFonts w:ascii="Times New Roman" w:hAnsi="Times New Roman" w:cs="Times New Roman"/>
          <w:sz w:val="24"/>
          <w:szCs w:val="24"/>
        </w:rPr>
        <w:t xml:space="preserve">particular option </w:t>
      </w:r>
      <w:r w:rsidR="002873B1">
        <w:rPr>
          <w:rFonts w:ascii="Times New Roman" w:hAnsi="Times New Roman" w:cs="Times New Roman"/>
          <w:sz w:val="24"/>
          <w:szCs w:val="24"/>
        </w:rPr>
        <w:t>wa</w:t>
      </w:r>
      <w:r w:rsidR="00CC4F36">
        <w:rPr>
          <w:rFonts w:ascii="Times New Roman" w:hAnsi="Times New Roman" w:cs="Times New Roman"/>
          <w:sz w:val="24"/>
          <w:szCs w:val="24"/>
        </w:rPr>
        <w:t>s based</w:t>
      </w:r>
      <w:r w:rsidR="007C0EA7">
        <w:rPr>
          <w:rFonts w:ascii="Times New Roman" w:hAnsi="Times New Roman" w:cs="Times New Roman"/>
          <w:sz w:val="24"/>
          <w:szCs w:val="24"/>
        </w:rPr>
        <w:t xml:space="preserve"> on the attractiveness of that option </w:t>
      </w:r>
      <w:r w:rsidR="00CC4F36">
        <w:rPr>
          <w:rFonts w:ascii="Times New Roman" w:hAnsi="Times New Roman" w:cs="Times New Roman"/>
          <w:sz w:val="24"/>
          <w:szCs w:val="24"/>
        </w:rPr>
        <w:t xml:space="preserve">as well as </w:t>
      </w:r>
      <w:r w:rsidR="007C0EA7">
        <w:rPr>
          <w:rFonts w:ascii="Times New Roman" w:hAnsi="Times New Roman" w:cs="Times New Roman"/>
          <w:sz w:val="24"/>
          <w:szCs w:val="24"/>
        </w:rPr>
        <w:t xml:space="preserve">the extent to which the </w:t>
      </w:r>
      <w:r w:rsidR="00CC4F36">
        <w:rPr>
          <w:rFonts w:ascii="Times New Roman" w:hAnsi="Times New Roman" w:cs="Times New Roman"/>
          <w:sz w:val="24"/>
          <w:szCs w:val="24"/>
        </w:rPr>
        <w:t xml:space="preserve">other options </w:t>
      </w:r>
      <w:r w:rsidR="002873B1">
        <w:rPr>
          <w:rFonts w:ascii="Times New Roman" w:hAnsi="Times New Roman" w:cs="Times New Roman"/>
          <w:sz w:val="24"/>
          <w:szCs w:val="24"/>
        </w:rPr>
        <w:t>we</w:t>
      </w:r>
      <w:r w:rsidR="00CC4F36">
        <w:rPr>
          <w:rFonts w:ascii="Times New Roman" w:hAnsi="Times New Roman" w:cs="Times New Roman"/>
          <w:sz w:val="24"/>
          <w:szCs w:val="24"/>
        </w:rPr>
        <w:t>re considered</w:t>
      </w:r>
      <w:r w:rsidR="007C0EA7">
        <w:rPr>
          <w:rFonts w:ascii="Times New Roman" w:hAnsi="Times New Roman" w:cs="Times New Roman"/>
          <w:sz w:val="24"/>
          <w:szCs w:val="24"/>
        </w:rPr>
        <w:t xml:space="preserve"> false</w:t>
      </w:r>
      <w:r w:rsidR="00192A0C">
        <w:rPr>
          <w:rFonts w:ascii="Times New Roman" w:hAnsi="Times New Roman" w:cs="Times New Roman"/>
          <w:sz w:val="24"/>
          <w:szCs w:val="24"/>
        </w:rPr>
        <w:t>.</w:t>
      </w:r>
      <w:r w:rsidR="00FB1264">
        <w:rPr>
          <w:rFonts w:ascii="Times New Roman" w:hAnsi="Times New Roman" w:cs="Times New Roman"/>
          <w:sz w:val="24"/>
          <w:szCs w:val="24"/>
        </w:rPr>
        <w:t xml:space="preserve"> </w:t>
      </w:r>
      <w:r w:rsidR="00192A0C">
        <w:rPr>
          <w:rFonts w:ascii="Times New Roman" w:hAnsi="Times New Roman" w:cs="Times New Roman"/>
          <w:sz w:val="24"/>
          <w:szCs w:val="24"/>
        </w:rPr>
        <w:t>Thus, the</w:t>
      </w:r>
      <w:r w:rsidR="00CC4F36">
        <w:rPr>
          <w:rFonts w:ascii="Times New Roman" w:hAnsi="Times New Roman" w:cs="Times New Roman"/>
          <w:sz w:val="24"/>
          <w:szCs w:val="24"/>
        </w:rPr>
        <w:t xml:space="preserve"> informed reasoning </w:t>
      </w:r>
      <w:r w:rsidR="00192A0C">
        <w:rPr>
          <w:rFonts w:ascii="Times New Roman" w:hAnsi="Times New Roman" w:cs="Times New Roman"/>
          <w:sz w:val="24"/>
          <w:szCs w:val="24"/>
        </w:rPr>
        <w:t xml:space="preserve">process </w:t>
      </w:r>
      <w:r w:rsidR="00CC4F36">
        <w:rPr>
          <w:rFonts w:ascii="Times New Roman" w:hAnsi="Times New Roman" w:cs="Times New Roman"/>
          <w:sz w:val="24"/>
          <w:szCs w:val="24"/>
        </w:rPr>
        <w:t>most closely approximate</w:t>
      </w:r>
      <w:r w:rsidR="002873B1">
        <w:rPr>
          <w:rFonts w:ascii="Times New Roman" w:hAnsi="Times New Roman" w:cs="Times New Roman"/>
          <w:sz w:val="24"/>
          <w:szCs w:val="24"/>
        </w:rPr>
        <w:t>d</w:t>
      </w:r>
      <w:r w:rsidR="00CC4F36">
        <w:rPr>
          <w:rFonts w:ascii="Times New Roman" w:hAnsi="Times New Roman" w:cs="Times New Roman"/>
          <w:sz w:val="24"/>
          <w:szCs w:val="24"/>
        </w:rPr>
        <w:t xml:space="preserve"> selecti</w:t>
      </w:r>
      <w:r w:rsidR="00192A0C">
        <w:rPr>
          <w:rFonts w:ascii="Times New Roman" w:hAnsi="Times New Roman" w:cs="Times New Roman"/>
          <w:sz w:val="24"/>
          <w:szCs w:val="24"/>
        </w:rPr>
        <w:t>on</w:t>
      </w:r>
      <w:r w:rsidR="00CC4F36">
        <w:rPr>
          <w:rFonts w:ascii="Times New Roman" w:hAnsi="Times New Roman" w:cs="Times New Roman"/>
          <w:sz w:val="24"/>
          <w:szCs w:val="24"/>
        </w:rPr>
        <w:t xml:space="preserve"> from among the four single-T answer patterns in the MTF format </w:t>
      </w:r>
      <w:r w:rsidR="00CC4F36" w:rsidRPr="00CC4F36">
        <w:rPr>
          <w:rFonts w:ascii="Times New Roman" w:hAnsi="Times New Roman" w:cs="Times New Roman"/>
          <w:sz w:val="24"/>
          <w:szCs w:val="24"/>
        </w:rPr>
        <w:t>(i.e., TFFF, FTFF, FFTF, and FFFT corresponding to A, B, C, and D, respectively)</w:t>
      </w:r>
      <w:r w:rsidR="00CC4F36">
        <w:rPr>
          <w:rFonts w:ascii="Times New Roman" w:hAnsi="Times New Roman" w:cs="Times New Roman"/>
          <w:sz w:val="24"/>
          <w:szCs w:val="24"/>
        </w:rPr>
        <w:t>.</w:t>
      </w:r>
      <w:r w:rsidR="00FB1264">
        <w:rPr>
          <w:rFonts w:ascii="Times New Roman" w:hAnsi="Times New Roman" w:cs="Times New Roman"/>
          <w:sz w:val="24"/>
          <w:szCs w:val="24"/>
        </w:rPr>
        <w:t xml:space="preserve"> </w:t>
      </w:r>
      <w:r w:rsidR="00192A0C">
        <w:rPr>
          <w:rFonts w:ascii="Times New Roman" w:hAnsi="Times New Roman" w:cs="Times New Roman"/>
          <w:sz w:val="24"/>
          <w:szCs w:val="24"/>
        </w:rPr>
        <w:t>T</w:t>
      </w:r>
      <w:r w:rsidR="00CC4F36">
        <w:rPr>
          <w:rFonts w:ascii="Times New Roman" w:hAnsi="Times New Roman" w:cs="Times New Roman"/>
          <w:sz w:val="24"/>
          <w:szCs w:val="24"/>
        </w:rPr>
        <w:t>he probability of selecting each option was modeled as</w:t>
      </w:r>
    </w:p>
    <w:p w14:paraId="7BB6AC63" w14:textId="77777777" w:rsidR="00CC4F36" w:rsidRPr="00D01BBF" w:rsidRDefault="00CC4F36" w:rsidP="00CC4F36">
      <w:pPr>
        <w:spacing w:after="0" w:line="240" w:lineRule="auto"/>
        <w:ind w:firstLine="720"/>
        <w:rPr>
          <w:rFonts w:ascii="Times New Roman" w:eastAsia="Calibri" w:hAnsi="Times New Roman" w:cs="Times New Roman"/>
          <w:sz w:val="20"/>
          <w:szCs w:val="20"/>
        </w:rPr>
      </w:pPr>
    </w:p>
    <w:p w14:paraId="3ACA99EC" w14:textId="39ABFA53" w:rsidR="00CC4F36" w:rsidRPr="005C61F1" w:rsidRDefault="00CC4F36" w:rsidP="00CC4F36">
      <w:pPr>
        <w:spacing w:after="0" w:line="240" w:lineRule="auto"/>
        <w:ind w:firstLine="720"/>
        <w:rPr>
          <w:rFonts w:ascii="Times New Roman" w:eastAsia="Calibri" w:hAnsi="Times New Roman" w:cs="Times New Roman"/>
          <w:i/>
          <w:sz w:val="24"/>
          <w:szCs w:val="24"/>
        </w:rPr>
      </w:pPr>
      <w:proofErr w:type="spellStart"/>
      <w:proofErr w:type="gramStart"/>
      <w:r w:rsidRPr="005C61F1">
        <w:rPr>
          <w:rFonts w:ascii="Times New Roman" w:eastAsia="Calibri" w:hAnsi="Times New Roman" w:cs="Times New Roman"/>
          <w:sz w:val="24"/>
          <w:szCs w:val="24"/>
        </w:rPr>
        <w:t>Pr</w:t>
      </w:r>
      <w:proofErr w:type="spellEnd"/>
      <w:r w:rsidRPr="005C61F1">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A</w:t>
      </w:r>
      <w:r w:rsidRPr="005C61F1">
        <w:rPr>
          <w:rFonts w:ascii="Times New Roman" w:eastAsia="Calibri" w:hAnsi="Times New Roman" w:cs="Times New Roman"/>
          <w:sz w:val="24"/>
          <w:szCs w:val="24"/>
        </w:rPr>
        <w:t xml:space="preserve">)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w:t>
      </w:r>
      <w:r w:rsidR="002F7E3A">
        <w:rPr>
          <w:rFonts w:ascii="Symbol" w:eastAsia="Calibri" w:hAnsi="Symbol" w:cs="Times New Roman"/>
          <w:i/>
          <w:sz w:val="24"/>
          <w:szCs w:val="24"/>
        </w:rPr>
        <w:t></w:t>
      </w:r>
    </w:p>
    <w:p w14:paraId="097FCA54" w14:textId="78DA7C10" w:rsidR="00CC4F36" w:rsidRPr="005C61F1" w:rsidRDefault="00CC4F36" w:rsidP="00CC4F36">
      <w:pPr>
        <w:spacing w:after="0" w:line="240" w:lineRule="auto"/>
        <w:rPr>
          <w:rFonts w:ascii="Times New Roman" w:eastAsia="Calibri" w:hAnsi="Times New Roman" w:cs="Times New Roman"/>
          <w:sz w:val="24"/>
          <w:szCs w:val="24"/>
        </w:rPr>
      </w:pPr>
      <w:r w:rsidRPr="005C61F1">
        <w:rPr>
          <w:rFonts w:ascii="Times New Roman" w:eastAsia="Calibri" w:hAnsi="Times New Roman" w:cs="Times New Roman"/>
          <w:sz w:val="24"/>
          <w:szCs w:val="24"/>
        </w:rPr>
        <w:tab/>
      </w:r>
      <w:proofErr w:type="spellStart"/>
      <w:proofErr w:type="gramStart"/>
      <w:r w:rsidRPr="005C61F1">
        <w:rPr>
          <w:rFonts w:ascii="Times New Roman" w:eastAsia="Calibri" w:hAnsi="Times New Roman" w:cs="Times New Roman"/>
          <w:sz w:val="24"/>
          <w:szCs w:val="24"/>
        </w:rPr>
        <w:t>Pr</w:t>
      </w:r>
      <w:proofErr w:type="spellEnd"/>
      <w:r w:rsidRPr="005C61F1">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B</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w:t>
      </w:r>
      <w:r w:rsidR="002F7E3A">
        <w:rPr>
          <w:rFonts w:ascii="Symbol" w:eastAsia="Calibri" w:hAnsi="Symbol" w:cs="Times New Roman"/>
          <w:i/>
          <w:sz w:val="24"/>
          <w:szCs w:val="24"/>
        </w:rPr>
        <w:t></w:t>
      </w:r>
    </w:p>
    <w:p w14:paraId="0681B8F5" w14:textId="6F2E4632" w:rsidR="00CC4F36" w:rsidRPr="005C61F1" w:rsidRDefault="00CC4F36" w:rsidP="00CC4F3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(C</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(1 - </w:t>
      </w:r>
      <w:proofErr w:type="gramStart"/>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w:t>
      </w:r>
      <w:proofErr w:type="gramEnd"/>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w:t>
      </w:r>
      <w:r w:rsidR="002F7E3A">
        <w:rPr>
          <w:rFonts w:ascii="Symbol" w:eastAsia="Calibri" w:hAnsi="Symbol" w:cs="Times New Roman"/>
          <w:i/>
          <w:sz w:val="24"/>
          <w:szCs w:val="24"/>
        </w:rPr>
        <w:t></w:t>
      </w:r>
    </w:p>
    <w:p w14:paraId="39A14A93" w14:textId="299A370A" w:rsidR="00CC4F36" w:rsidRPr="005C61F1" w:rsidRDefault="00CC4F36" w:rsidP="00CC4F36">
      <w:pPr>
        <w:spacing w:after="0" w:line="240" w:lineRule="auto"/>
        <w:rPr>
          <w:rFonts w:ascii="Times New Roman" w:eastAsia="Calibri" w:hAnsi="Times New Roman" w:cs="Times New Roman"/>
          <w:sz w:val="24"/>
          <w:szCs w:val="24"/>
        </w:rPr>
      </w:pPr>
      <w:r w:rsidRPr="005C61F1">
        <w:rPr>
          <w:rFonts w:ascii="Times New Roman" w:eastAsia="Calibri" w:hAnsi="Times New Roman" w:cs="Times New Roman"/>
          <w:sz w:val="24"/>
          <w:szCs w:val="24"/>
        </w:rPr>
        <w:tab/>
      </w:r>
      <w:proofErr w:type="spellStart"/>
      <w:proofErr w:type="gramStart"/>
      <w:r w:rsidRPr="005C61F1">
        <w:rPr>
          <w:rFonts w:ascii="Times New Roman" w:eastAsia="Calibri" w:hAnsi="Times New Roman" w:cs="Times New Roman"/>
          <w:sz w:val="24"/>
          <w:szCs w:val="24"/>
        </w:rPr>
        <w:t>Pr</w:t>
      </w:r>
      <w:proofErr w:type="spellEnd"/>
      <w:r w:rsidRPr="005C61F1">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D</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m</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n</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w:t>
      </w:r>
      <w:r w:rsidR="002F7E3A">
        <w:rPr>
          <w:rFonts w:ascii="Symbol" w:eastAsia="Calibri" w:hAnsi="Symbol" w:cs="Times New Roman"/>
          <w:i/>
          <w:sz w:val="24"/>
          <w:szCs w:val="24"/>
        </w:rPr>
        <w:t></w:t>
      </w:r>
    </w:p>
    <w:p w14:paraId="6BAF8B8C" w14:textId="77777777" w:rsidR="00CC4F36" w:rsidRPr="00D01BBF" w:rsidRDefault="00CC4F36" w:rsidP="005C61F1">
      <w:pPr>
        <w:spacing w:after="0" w:line="240" w:lineRule="auto"/>
        <w:rPr>
          <w:rFonts w:ascii="Times New Roman" w:hAnsi="Times New Roman" w:cs="Times New Roman"/>
          <w:sz w:val="20"/>
          <w:szCs w:val="20"/>
        </w:rPr>
      </w:pPr>
    </w:p>
    <w:p w14:paraId="69B87C2B" w14:textId="18E05552" w:rsidR="00CC4F36" w:rsidRPr="005C61F1" w:rsidRDefault="00CC4F36" w:rsidP="00CC4F36">
      <w:pPr>
        <w:spacing w:after="0" w:line="240" w:lineRule="auto"/>
        <w:rPr>
          <w:rFonts w:ascii="Times New Roman" w:eastAsia="Calibri" w:hAnsi="Times New Roman" w:cs="Times New Roman"/>
          <w:sz w:val="24"/>
          <w:szCs w:val="24"/>
        </w:rPr>
      </w:pPr>
      <w:proofErr w:type="gramStart"/>
      <w:r>
        <w:rPr>
          <w:rFonts w:ascii="Times New Roman" w:hAnsi="Times New Roman" w:cs="Times New Roman"/>
          <w:sz w:val="24"/>
          <w:szCs w:val="24"/>
        </w:rPr>
        <w:t>where</w:t>
      </w:r>
      <w:proofErr w:type="gramEnd"/>
      <w:r>
        <w:rPr>
          <w:rFonts w:ascii="Times New Roman" w:hAnsi="Times New Roman" w:cs="Times New Roman"/>
          <w:sz w:val="24"/>
          <w:szCs w:val="24"/>
        </w:rPr>
        <w:t xml:space="preserve"> </w:t>
      </w:r>
      <w:r w:rsidR="00E408BD">
        <w:rPr>
          <w:rFonts w:ascii="Times New Roman" w:hAnsi="Times New Roman" w:cs="Times New Roman"/>
          <w:sz w:val="24"/>
          <w:szCs w:val="24"/>
        </w:rPr>
        <w:t xml:space="preserve">letters are the same as in Figure 1 with the addition of </w:t>
      </w:r>
      <w:r w:rsidR="002F7E3A">
        <w:rPr>
          <w:rFonts w:ascii="Symbol" w:eastAsia="Calibri" w:hAnsi="Symbol" w:cs="Times New Roman"/>
          <w:i/>
          <w:sz w:val="24"/>
          <w:szCs w:val="24"/>
        </w:rPr>
        <w:t></w:t>
      </w:r>
      <w:r w:rsidRPr="005C61F1">
        <w:rPr>
          <w:rFonts w:ascii="Times New Roman" w:eastAsia="Calibri" w:hAnsi="Times New Roman" w:cs="Times New Roman"/>
          <w:sz w:val="24"/>
          <w:szCs w:val="24"/>
        </w:rPr>
        <w:t xml:space="preserve"> </w:t>
      </w:r>
      <w:r w:rsidR="00E408BD">
        <w:rPr>
          <w:rFonts w:ascii="Times New Roman" w:eastAsia="Calibri" w:hAnsi="Times New Roman" w:cs="Times New Roman"/>
          <w:sz w:val="24"/>
          <w:szCs w:val="24"/>
        </w:rPr>
        <w:t xml:space="preserve">which </w:t>
      </w:r>
      <w:r>
        <w:rPr>
          <w:rFonts w:ascii="Times New Roman" w:eastAsia="Calibri" w:hAnsi="Times New Roman" w:cs="Times New Roman"/>
          <w:sz w:val="24"/>
          <w:szCs w:val="24"/>
        </w:rPr>
        <w:t xml:space="preserve">represents </w:t>
      </w:r>
      <w:r w:rsidRPr="005C61F1">
        <w:rPr>
          <w:rFonts w:ascii="Times New Roman" w:eastAsia="Calibri" w:hAnsi="Times New Roman" w:cs="Times New Roman"/>
          <w:sz w:val="24"/>
          <w:szCs w:val="24"/>
        </w:rPr>
        <w:t>a renormalization constant, in this case the sum of the four single-</w:t>
      </w:r>
      <w:r>
        <w:rPr>
          <w:rFonts w:ascii="Times New Roman" w:eastAsia="Calibri" w:hAnsi="Times New Roman" w:cs="Times New Roman"/>
          <w:sz w:val="24"/>
          <w:szCs w:val="24"/>
        </w:rPr>
        <w:t>T</w:t>
      </w:r>
      <w:r w:rsidRPr="005C61F1">
        <w:rPr>
          <w:rFonts w:ascii="Times New Roman" w:eastAsia="Calibri" w:hAnsi="Times New Roman" w:cs="Times New Roman"/>
          <w:sz w:val="24"/>
          <w:szCs w:val="24"/>
        </w:rPr>
        <w:t xml:space="preserve"> probabilities.</w:t>
      </w:r>
    </w:p>
    <w:p w14:paraId="606ED6F3" w14:textId="77777777" w:rsidR="00192A0C" w:rsidRPr="00D01BBF" w:rsidRDefault="00192A0C" w:rsidP="00CC4F36">
      <w:pPr>
        <w:spacing w:after="0" w:line="240" w:lineRule="auto"/>
        <w:ind w:left="720" w:hanging="720"/>
        <w:rPr>
          <w:rFonts w:ascii="Times New Roman" w:eastAsia="Calibri" w:hAnsi="Times New Roman" w:cs="Times New Roman"/>
          <w:sz w:val="20"/>
          <w:szCs w:val="20"/>
        </w:rPr>
      </w:pPr>
    </w:p>
    <w:p w14:paraId="658078A7" w14:textId="3BECF93F" w:rsidR="00CC4F36" w:rsidRPr="005C61F1" w:rsidRDefault="00CC4F36" w:rsidP="00CC4F36">
      <w:pPr>
        <w:spacing w:after="0" w:line="240" w:lineRule="auto"/>
        <w:ind w:left="720" w:hanging="720"/>
        <w:rPr>
          <w:rFonts w:ascii="Times New Roman" w:eastAsia="Calibri" w:hAnsi="Times New Roman" w:cs="Times New Roman"/>
          <w:sz w:val="24"/>
          <w:szCs w:val="24"/>
        </w:rPr>
      </w:pPr>
      <w:r w:rsidRPr="005C61F1">
        <w:rPr>
          <w:rFonts w:ascii="Times New Roman" w:eastAsia="Calibri" w:hAnsi="Times New Roman" w:cs="Times New Roman"/>
          <w:sz w:val="24"/>
          <w:szCs w:val="24"/>
        </w:rPr>
        <w:tab/>
      </w:r>
      <w:r w:rsidR="002F7E3A">
        <w:rPr>
          <w:rFonts w:ascii="Symbol" w:eastAsia="Calibri" w:hAnsi="Symbol" w:cs="Times New Roman"/>
          <w:i/>
          <w:sz w:val="24"/>
          <w:szCs w:val="24"/>
        </w:rPr>
        <w:t></w:t>
      </w:r>
      <w:r w:rsidRPr="005C61F1">
        <w:rPr>
          <w:rFonts w:ascii="Times New Roman" w:eastAsia="Calibri" w:hAnsi="Times New Roman" w:cs="Times New Roman"/>
          <w:sz w:val="24"/>
          <w:szCs w:val="24"/>
        </w:rPr>
        <w:t xml:space="preserve">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s</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(1 - </w:t>
      </w:r>
      <w:r w:rsidRPr="005C61F1">
        <w:rPr>
          <w:rFonts w:ascii="Times New Roman" w:eastAsia="Calibri" w:hAnsi="Times New Roman" w:cs="Times New Roman"/>
          <w:i/>
          <w:sz w:val="24"/>
          <w:szCs w:val="24"/>
        </w:rPr>
        <w:t>r</w:t>
      </w:r>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s</w:t>
      </w:r>
    </w:p>
    <w:p w14:paraId="62A14EA1" w14:textId="2AD14ED9" w:rsidR="005C61F1" w:rsidRPr="00D01BBF" w:rsidRDefault="005C61F1" w:rsidP="00CC4F36">
      <w:pPr>
        <w:spacing w:after="0" w:line="240" w:lineRule="auto"/>
        <w:rPr>
          <w:rFonts w:ascii="Times New Roman" w:eastAsia="Calibri" w:hAnsi="Times New Roman" w:cs="Times New Roman"/>
          <w:sz w:val="20"/>
          <w:szCs w:val="20"/>
        </w:rPr>
      </w:pPr>
      <w:r w:rsidRPr="005C61F1">
        <w:rPr>
          <w:rFonts w:ascii="Times New Roman" w:eastAsia="Calibri" w:hAnsi="Times New Roman" w:cs="Times New Roman"/>
          <w:sz w:val="24"/>
          <w:szCs w:val="24"/>
        </w:rPr>
        <w:tab/>
      </w:r>
    </w:p>
    <w:p w14:paraId="2B101D00" w14:textId="77777777" w:rsidR="005C61F1" w:rsidRPr="005C61F1" w:rsidRDefault="005C61F1" w:rsidP="005C61F1">
      <w:pPr>
        <w:spacing w:after="0" w:line="240" w:lineRule="auto"/>
        <w:rPr>
          <w:rFonts w:ascii="Times New Roman" w:eastAsia="Calibri" w:hAnsi="Times New Roman" w:cs="Times New Roman"/>
          <w:sz w:val="24"/>
          <w:szCs w:val="24"/>
        </w:rPr>
      </w:pPr>
      <w:r w:rsidRPr="005C61F1">
        <w:rPr>
          <w:rFonts w:ascii="Times New Roman" w:eastAsia="Calibri" w:hAnsi="Times New Roman" w:cs="Times New Roman"/>
          <w:sz w:val="24"/>
          <w:szCs w:val="24"/>
        </w:rPr>
        <w:t>When simplified, these four statements become</w:t>
      </w:r>
    </w:p>
    <w:p w14:paraId="17391C58" w14:textId="77777777" w:rsidR="00192A0C" w:rsidRPr="00D01BBF" w:rsidRDefault="00522C2F" w:rsidP="005C61F1">
      <w:pPr>
        <w:spacing w:after="0" w:line="240" w:lineRule="auto"/>
        <w:rPr>
          <w:rFonts w:ascii="Times New Roman" w:eastAsia="Calibri" w:hAnsi="Times New Roman" w:cs="Times New Roman"/>
          <w:sz w:val="20"/>
          <w:szCs w:val="20"/>
        </w:rPr>
      </w:pPr>
      <w:r>
        <w:rPr>
          <w:rFonts w:ascii="Times New Roman" w:eastAsia="Calibri" w:hAnsi="Times New Roman" w:cs="Times New Roman"/>
          <w:sz w:val="24"/>
          <w:szCs w:val="24"/>
        </w:rPr>
        <w:tab/>
      </w:r>
    </w:p>
    <w:p w14:paraId="24356457" w14:textId="05011D4F" w:rsidR="005C61F1" w:rsidRPr="005C61F1" w:rsidRDefault="00522C2F" w:rsidP="00192A0C">
      <w:pPr>
        <w:spacing w:after="0" w:line="240" w:lineRule="auto"/>
        <w:ind w:firstLine="720"/>
        <w:rPr>
          <w:rFonts w:ascii="Times New Roman" w:eastAsia="Calibri" w:hAnsi="Times New Roman" w:cs="Times New Roman"/>
          <w:i/>
          <w:sz w:val="24"/>
          <w:szCs w:val="24"/>
        </w:rPr>
      </w:pP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A</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w</w:t>
      </w:r>
      <w:r w:rsidR="005C61F1" w:rsidRPr="005C61F1">
        <w:rPr>
          <w:rFonts w:ascii="Times New Roman" w:eastAsia="Calibri" w:hAnsi="Times New Roman" w:cs="Times New Roman"/>
          <w:sz w:val="24"/>
          <w:szCs w:val="24"/>
        </w:rPr>
        <w:t>)</w:t>
      </w:r>
    </w:p>
    <w:p w14:paraId="2F572131" w14:textId="557537C8" w:rsidR="005C61F1" w:rsidRPr="005C61F1" w:rsidRDefault="00522C2F" w:rsidP="005C61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B</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w</w:t>
      </w:r>
      <w:r w:rsidR="005C61F1" w:rsidRPr="005C61F1">
        <w:rPr>
          <w:rFonts w:ascii="Times New Roman" w:eastAsia="Calibri" w:hAnsi="Times New Roman" w:cs="Times New Roman"/>
          <w:sz w:val="24"/>
          <w:szCs w:val="24"/>
        </w:rPr>
        <w:t>)</w:t>
      </w:r>
    </w:p>
    <w:p w14:paraId="3CA1287F" w14:textId="6A4B20FE" w:rsidR="005C61F1" w:rsidRPr="005C61F1" w:rsidRDefault="00522C2F" w:rsidP="005C61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(C</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w</w:t>
      </w:r>
      <w:r w:rsidR="005C61F1" w:rsidRPr="005C61F1">
        <w:rPr>
          <w:rFonts w:ascii="Times New Roman" w:eastAsia="Calibri" w:hAnsi="Times New Roman" w:cs="Times New Roman"/>
          <w:sz w:val="24"/>
          <w:szCs w:val="24"/>
        </w:rPr>
        <w:t>)</w:t>
      </w:r>
    </w:p>
    <w:p w14:paraId="0D9B65DC" w14:textId="74C1E13A" w:rsidR="005C61F1" w:rsidRPr="005C61F1" w:rsidRDefault="00522C2F" w:rsidP="005C61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D</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w</w:t>
      </w:r>
      <w:r w:rsidR="005C61F1" w:rsidRPr="005C61F1">
        <w:rPr>
          <w:rFonts w:ascii="Times New Roman" w:eastAsia="Calibri" w:hAnsi="Times New Roman" w:cs="Times New Roman"/>
          <w:sz w:val="24"/>
          <w:szCs w:val="24"/>
        </w:rPr>
        <w:t>)</w:t>
      </w:r>
    </w:p>
    <w:p w14:paraId="16CE222A" w14:textId="77777777" w:rsidR="00192A0C" w:rsidRPr="00D01BBF" w:rsidRDefault="00192A0C" w:rsidP="005C61F1">
      <w:pPr>
        <w:spacing w:after="0" w:line="240" w:lineRule="auto"/>
        <w:rPr>
          <w:rFonts w:ascii="Times New Roman" w:eastAsia="Calibri" w:hAnsi="Times New Roman" w:cs="Times New Roman"/>
          <w:sz w:val="20"/>
          <w:szCs w:val="20"/>
        </w:rPr>
      </w:pPr>
    </w:p>
    <w:p w14:paraId="1D9F549C" w14:textId="262AB476" w:rsidR="005C61F1" w:rsidRPr="005C61F1" w:rsidRDefault="005C61F1" w:rsidP="005C61F1">
      <w:pPr>
        <w:spacing w:after="0" w:line="240" w:lineRule="auto"/>
        <w:rPr>
          <w:rFonts w:ascii="Times New Roman" w:eastAsia="Calibri" w:hAnsi="Times New Roman" w:cs="Times New Roman"/>
          <w:sz w:val="24"/>
          <w:szCs w:val="24"/>
        </w:rPr>
      </w:pPr>
      <w:proofErr w:type="gramStart"/>
      <w:r w:rsidRPr="005C61F1">
        <w:rPr>
          <w:rFonts w:ascii="Times New Roman" w:eastAsia="Calibri" w:hAnsi="Times New Roman" w:cs="Times New Roman"/>
          <w:sz w:val="24"/>
          <w:szCs w:val="24"/>
        </w:rPr>
        <w:t>where</w:t>
      </w:r>
      <w:proofErr w:type="gramEnd"/>
      <w:r w:rsidRPr="005C61F1">
        <w:rPr>
          <w:rFonts w:ascii="Times New Roman" w:eastAsia="Calibri" w:hAnsi="Times New Roman" w:cs="Times New Roman"/>
          <w:sz w:val="24"/>
          <w:szCs w:val="24"/>
        </w:rPr>
        <w:t xml:space="preserve"> </w:t>
      </w:r>
      <w:r w:rsidRPr="005C61F1">
        <w:rPr>
          <w:rFonts w:ascii="Times New Roman" w:eastAsia="Calibri" w:hAnsi="Times New Roman" w:cs="Times New Roman"/>
          <w:i/>
          <w:sz w:val="24"/>
          <w:szCs w:val="24"/>
        </w:rPr>
        <w:t>w</w:t>
      </w:r>
      <w:r w:rsidRPr="005C61F1">
        <w:rPr>
          <w:rFonts w:ascii="Times New Roman" w:eastAsia="Calibri" w:hAnsi="Times New Roman" w:cs="Times New Roman"/>
          <w:sz w:val="24"/>
          <w:szCs w:val="24"/>
        </w:rPr>
        <w:t xml:space="preserve">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p</w:t>
      </w:r>
      <w:r w:rsidRPr="005C61F1">
        <w:rPr>
          <w:rFonts w:ascii="Times New Roman" w:eastAsia="Calibri" w:hAnsi="Times New Roman" w:cs="Times New Roman"/>
          <w:sz w:val="24"/>
          <w:szCs w:val="24"/>
        </w:rPr>
        <w:t xml:space="preserve">)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xml:space="preserve"> / (1 - </w:t>
      </w:r>
      <w:r w:rsidRPr="005C61F1">
        <w:rPr>
          <w:rFonts w:ascii="Times New Roman" w:eastAsia="Calibri" w:hAnsi="Times New Roman" w:cs="Times New Roman"/>
          <w:i/>
          <w:sz w:val="24"/>
          <w:szCs w:val="24"/>
        </w:rPr>
        <w:t>q</w:t>
      </w:r>
      <w:r w:rsidRPr="005C61F1">
        <w:rPr>
          <w:rFonts w:ascii="Times New Roman" w:eastAsia="Calibri" w:hAnsi="Times New Roman" w:cs="Times New Roman"/>
          <w:sz w:val="24"/>
          <w:szCs w:val="24"/>
        </w:rPr>
        <w:t>) + r / (1 - r) +</w:t>
      </w:r>
      <w:r w:rsidRPr="005C61F1">
        <w:rPr>
          <w:rFonts w:ascii="Times New Roman" w:eastAsia="Calibri" w:hAnsi="Times New Roman" w:cs="Times New Roman"/>
          <w:i/>
          <w:sz w:val="24"/>
          <w:szCs w:val="24"/>
        </w:rPr>
        <w:t xml:space="preserve"> s</w:t>
      </w:r>
      <w:r w:rsidRPr="005C61F1">
        <w:rPr>
          <w:rFonts w:ascii="Times New Roman" w:eastAsia="Calibri" w:hAnsi="Times New Roman" w:cs="Times New Roman"/>
          <w:sz w:val="24"/>
          <w:szCs w:val="24"/>
        </w:rPr>
        <w:t xml:space="preserve"> / (1 - s).</w:t>
      </w:r>
      <w:r w:rsidR="00FB1264">
        <w:rPr>
          <w:rFonts w:ascii="Times New Roman" w:eastAsia="Calibri" w:hAnsi="Times New Roman" w:cs="Times New Roman"/>
          <w:sz w:val="24"/>
          <w:szCs w:val="24"/>
        </w:rPr>
        <w:t xml:space="preserve"> </w:t>
      </w:r>
    </w:p>
    <w:p w14:paraId="4DBA8F9C" w14:textId="77777777" w:rsidR="005C61F1" w:rsidRPr="00D01BBF" w:rsidRDefault="005C61F1" w:rsidP="005C61F1">
      <w:pPr>
        <w:spacing w:after="0" w:line="240" w:lineRule="auto"/>
        <w:rPr>
          <w:rFonts w:ascii="Times New Roman" w:eastAsia="Calibri" w:hAnsi="Times New Roman" w:cs="Times New Roman"/>
          <w:sz w:val="20"/>
          <w:szCs w:val="20"/>
        </w:rPr>
      </w:pPr>
    </w:p>
    <w:p w14:paraId="047D942E" w14:textId="46F0CC26" w:rsidR="005C61F1" w:rsidRPr="005C61F1" w:rsidRDefault="005C61F1" w:rsidP="005C61F1">
      <w:pPr>
        <w:spacing w:after="0" w:line="240" w:lineRule="auto"/>
        <w:rPr>
          <w:rFonts w:ascii="Times New Roman" w:eastAsia="Calibri" w:hAnsi="Times New Roman" w:cs="Times New Roman"/>
          <w:sz w:val="24"/>
          <w:szCs w:val="24"/>
        </w:rPr>
      </w:pPr>
      <w:r w:rsidRPr="005C61F1">
        <w:rPr>
          <w:rFonts w:ascii="Times New Roman" w:eastAsia="Calibri" w:hAnsi="Times New Roman" w:cs="Times New Roman"/>
          <w:sz w:val="24"/>
          <w:szCs w:val="24"/>
        </w:rPr>
        <w:t xml:space="preserve">An alternative model would </w:t>
      </w:r>
      <w:r w:rsidR="002873B1">
        <w:rPr>
          <w:rFonts w:ascii="Times New Roman" w:eastAsia="Calibri" w:hAnsi="Times New Roman" w:cs="Times New Roman"/>
          <w:sz w:val="24"/>
          <w:szCs w:val="24"/>
        </w:rPr>
        <w:t xml:space="preserve">have </w:t>
      </w:r>
      <w:r w:rsidRPr="005C61F1">
        <w:rPr>
          <w:rFonts w:ascii="Times New Roman" w:eastAsia="Calibri" w:hAnsi="Times New Roman" w:cs="Times New Roman"/>
          <w:sz w:val="24"/>
          <w:szCs w:val="24"/>
        </w:rPr>
        <w:t>be</w:t>
      </w:r>
      <w:r w:rsidR="002873B1">
        <w:rPr>
          <w:rFonts w:ascii="Times New Roman" w:eastAsia="Calibri" w:hAnsi="Times New Roman" w:cs="Times New Roman"/>
          <w:sz w:val="24"/>
          <w:szCs w:val="24"/>
        </w:rPr>
        <w:t>en</w:t>
      </w:r>
      <w:r w:rsidRPr="005C61F1">
        <w:rPr>
          <w:rFonts w:ascii="Times New Roman" w:eastAsia="Calibri" w:hAnsi="Times New Roman" w:cs="Times New Roman"/>
          <w:sz w:val="24"/>
          <w:szCs w:val="24"/>
        </w:rPr>
        <w:t xml:space="preserve"> to renormalize the attractiveness parameters directly.</w:t>
      </w:r>
    </w:p>
    <w:p w14:paraId="6D21AC5A" w14:textId="77777777" w:rsidR="00192A0C" w:rsidRPr="00D01BBF" w:rsidRDefault="00522C2F" w:rsidP="005C61F1">
      <w:pPr>
        <w:spacing w:after="0" w:line="240" w:lineRule="auto"/>
        <w:rPr>
          <w:rFonts w:ascii="Times New Roman" w:eastAsia="Calibri" w:hAnsi="Times New Roman" w:cs="Times New Roman"/>
          <w:sz w:val="20"/>
          <w:szCs w:val="20"/>
        </w:rPr>
      </w:pPr>
      <w:r>
        <w:rPr>
          <w:rFonts w:ascii="Times New Roman" w:eastAsia="Calibri" w:hAnsi="Times New Roman" w:cs="Times New Roman"/>
          <w:sz w:val="24"/>
          <w:szCs w:val="24"/>
        </w:rPr>
        <w:tab/>
      </w:r>
    </w:p>
    <w:p w14:paraId="60AA6254" w14:textId="3FDDE544" w:rsidR="005C61F1" w:rsidRPr="005C61F1" w:rsidRDefault="00522C2F" w:rsidP="00192A0C">
      <w:pPr>
        <w:spacing w:after="0" w:line="240" w:lineRule="auto"/>
        <w:ind w:firstLine="720"/>
        <w:rPr>
          <w:rFonts w:ascii="Times New Roman" w:eastAsia="Calibri" w:hAnsi="Times New Roman" w:cs="Times New Roman"/>
          <w:i/>
          <w:sz w:val="24"/>
          <w:szCs w:val="24"/>
        </w:rPr>
      </w:pP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A</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w:t>
      </w:r>
    </w:p>
    <w:p w14:paraId="038B2482" w14:textId="3C92BAAC" w:rsidR="005C61F1" w:rsidRPr="005C61F1" w:rsidRDefault="00522C2F" w:rsidP="005C61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B</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w:t>
      </w:r>
    </w:p>
    <w:p w14:paraId="0C044999" w14:textId="1247E9A4" w:rsidR="005C61F1" w:rsidRPr="005C61F1" w:rsidRDefault="00522C2F" w:rsidP="005C61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(C</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w:t>
      </w:r>
    </w:p>
    <w:p w14:paraId="1B88392B" w14:textId="30050957" w:rsidR="005C61F1" w:rsidRDefault="00522C2F" w:rsidP="005C61F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proofErr w:type="gramStart"/>
      <w:r>
        <w:rPr>
          <w:rFonts w:ascii="Times New Roman" w:eastAsia="Calibri" w:hAnsi="Times New Roman" w:cs="Times New Roman"/>
          <w:sz w:val="24"/>
          <w:szCs w:val="24"/>
        </w:rPr>
        <w:t>Pr</w:t>
      </w:r>
      <w:proofErr w:type="spellEnd"/>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D</w:t>
      </w:r>
      <w:r w:rsidR="005C61F1" w:rsidRPr="005C61F1">
        <w:rPr>
          <w:rFonts w:ascii="Times New Roman" w:eastAsia="Calibri" w:hAnsi="Times New Roman" w:cs="Times New Roman"/>
          <w:sz w:val="24"/>
          <w:szCs w:val="24"/>
        </w:rPr>
        <w:t xml:space="preserve">) = (1 - </w:t>
      </w:r>
      <w:r w:rsidR="005C61F1" w:rsidRPr="005C61F1">
        <w:rPr>
          <w:rFonts w:ascii="Times New Roman" w:eastAsia="Calibri" w:hAnsi="Times New Roman" w:cs="Times New Roman"/>
          <w:i/>
          <w:sz w:val="24"/>
          <w:szCs w:val="24"/>
        </w:rPr>
        <w:t>m</w:t>
      </w:r>
      <w:r w:rsidR="005C61F1" w:rsidRPr="005C61F1">
        <w:rPr>
          <w:rFonts w:ascii="Times New Roman" w:eastAsia="Calibri" w:hAnsi="Times New Roman" w:cs="Times New Roman"/>
          <w:sz w:val="24"/>
          <w:szCs w:val="24"/>
        </w:rPr>
        <w:t xml:space="preserve">) (1 - </w:t>
      </w:r>
      <w:r w:rsidR="005C61F1" w:rsidRPr="005C61F1">
        <w:rPr>
          <w:rFonts w:ascii="Times New Roman" w:eastAsia="Calibri" w:hAnsi="Times New Roman" w:cs="Times New Roman"/>
          <w:i/>
          <w:sz w:val="24"/>
          <w:szCs w:val="24"/>
        </w:rPr>
        <w:t>n</w:t>
      </w:r>
      <w:r w:rsidR="005C61F1" w:rsidRPr="005C61F1">
        <w:rPr>
          <w:rFonts w:ascii="Times New Roman" w:eastAsia="Calibri" w:hAnsi="Times New Roman" w:cs="Times New Roman"/>
          <w:sz w:val="24"/>
          <w:szCs w:val="24"/>
        </w:rPr>
        <w:t xml:space="preserve">)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p</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q</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r</w:t>
      </w:r>
      <w:r w:rsidR="005C61F1" w:rsidRPr="005C61F1">
        <w:rPr>
          <w:rFonts w:ascii="Times New Roman" w:eastAsia="Calibri" w:hAnsi="Times New Roman" w:cs="Times New Roman"/>
          <w:sz w:val="24"/>
          <w:szCs w:val="24"/>
        </w:rPr>
        <w:t xml:space="preserve"> + </w:t>
      </w:r>
      <w:r w:rsidR="005C61F1" w:rsidRPr="005C61F1">
        <w:rPr>
          <w:rFonts w:ascii="Times New Roman" w:eastAsia="Calibri" w:hAnsi="Times New Roman" w:cs="Times New Roman"/>
          <w:i/>
          <w:sz w:val="24"/>
          <w:szCs w:val="24"/>
        </w:rPr>
        <w:t>s</w:t>
      </w:r>
      <w:r w:rsidR="005C61F1" w:rsidRPr="005C61F1">
        <w:rPr>
          <w:rFonts w:ascii="Times New Roman" w:eastAsia="Calibri" w:hAnsi="Times New Roman" w:cs="Times New Roman"/>
          <w:sz w:val="24"/>
          <w:szCs w:val="24"/>
        </w:rPr>
        <w:t>)</w:t>
      </w:r>
    </w:p>
    <w:p w14:paraId="4C442393" w14:textId="77777777" w:rsidR="00D01BBF" w:rsidRPr="00D01BBF" w:rsidRDefault="00D01BBF" w:rsidP="005C61F1">
      <w:pPr>
        <w:spacing w:after="0" w:line="240" w:lineRule="auto"/>
        <w:rPr>
          <w:rFonts w:ascii="Times New Roman" w:eastAsia="Calibri" w:hAnsi="Times New Roman" w:cs="Times New Roman"/>
          <w:sz w:val="20"/>
          <w:szCs w:val="20"/>
        </w:rPr>
      </w:pPr>
    </w:p>
    <w:p w14:paraId="316B47FA" w14:textId="4625C115" w:rsidR="00192A0C" w:rsidRDefault="005C61F1" w:rsidP="005C61F1">
      <w:pPr>
        <w:spacing w:after="0" w:line="240" w:lineRule="auto"/>
        <w:rPr>
          <w:rFonts w:ascii="Times New Roman" w:eastAsia="Calibri" w:hAnsi="Times New Roman" w:cs="Times New Roman"/>
          <w:sz w:val="24"/>
          <w:szCs w:val="24"/>
        </w:rPr>
      </w:pPr>
      <w:r w:rsidRPr="005C61F1">
        <w:rPr>
          <w:rFonts w:ascii="Times New Roman" w:eastAsia="Calibri" w:hAnsi="Times New Roman" w:cs="Times New Roman"/>
          <w:sz w:val="24"/>
          <w:szCs w:val="24"/>
        </w:rPr>
        <w:t xml:space="preserve">However, this approach </w:t>
      </w:r>
      <w:r w:rsidR="00192A0C">
        <w:rPr>
          <w:rFonts w:ascii="Times New Roman" w:eastAsia="Calibri" w:hAnsi="Times New Roman" w:cs="Times New Roman"/>
          <w:sz w:val="24"/>
          <w:szCs w:val="24"/>
        </w:rPr>
        <w:t>fail</w:t>
      </w:r>
      <w:r w:rsidR="002873B1">
        <w:rPr>
          <w:rFonts w:ascii="Times New Roman" w:eastAsia="Calibri" w:hAnsi="Times New Roman" w:cs="Times New Roman"/>
          <w:sz w:val="24"/>
          <w:szCs w:val="24"/>
        </w:rPr>
        <w:t>ed</w:t>
      </w:r>
      <w:r w:rsidR="00192A0C">
        <w:rPr>
          <w:rFonts w:ascii="Times New Roman" w:eastAsia="Calibri" w:hAnsi="Times New Roman" w:cs="Times New Roman"/>
          <w:sz w:val="24"/>
          <w:szCs w:val="24"/>
        </w:rPr>
        <w:t xml:space="preserve"> to adequately account for the </w:t>
      </w:r>
      <w:r w:rsidR="001A1FA8">
        <w:rPr>
          <w:rFonts w:ascii="Times New Roman" w:eastAsia="Calibri" w:hAnsi="Times New Roman" w:cs="Times New Roman"/>
          <w:sz w:val="24"/>
          <w:szCs w:val="24"/>
        </w:rPr>
        <w:t>extent to which student MC selections stem both from the attractiveness of each option as well as the relative unattractiveness of the other options.</w:t>
      </w:r>
      <w:r w:rsidR="00FB1264">
        <w:rPr>
          <w:rFonts w:ascii="Times New Roman" w:eastAsia="Calibri" w:hAnsi="Times New Roman" w:cs="Times New Roman"/>
          <w:sz w:val="24"/>
          <w:szCs w:val="24"/>
        </w:rPr>
        <w:t xml:space="preserve"> </w:t>
      </w:r>
      <w:r w:rsidR="001A1FA8">
        <w:rPr>
          <w:rFonts w:ascii="Times New Roman" w:eastAsia="Calibri" w:hAnsi="Times New Roman" w:cs="Times New Roman"/>
          <w:sz w:val="24"/>
          <w:szCs w:val="24"/>
        </w:rPr>
        <w:t xml:space="preserve">The inferiority of this alternative model </w:t>
      </w:r>
      <w:r w:rsidR="002873B1">
        <w:rPr>
          <w:rFonts w:ascii="Times New Roman" w:eastAsia="Calibri" w:hAnsi="Times New Roman" w:cs="Times New Roman"/>
          <w:sz w:val="24"/>
          <w:szCs w:val="24"/>
        </w:rPr>
        <w:t>wa</w:t>
      </w:r>
      <w:r w:rsidR="001A1FA8">
        <w:rPr>
          <w:rFonts w:ascii="Times New Roman" w:eastAsia="Calibri" w:hAnsi="Times New Roman" w:cs="Times New Roman"/>
          <w:sz w:val="24"/>
          <w:szCs w:val="24"/>
        </w:rPr>
        <w:t>s supported by the lack of fit in</w:t>
      </w:r>
      <w:r w:rsidR="002F7E3A">
        <w:rPr>
          <w:rFonts w:ascii="Times New Roman" w:eastAsia="Calibri" w:hAnsi="Times New Roman" w:cs="Times New Roman"/>
          <w:sz w:val="24"/>
          <w:szCs w:val="24"/>
        </w:rPr>
        <w:t xml:space="preserve"> comparison to the first model.</w:t>
      </w:r>
    </w:p>
    <w:p w14:paraId="54EF3573" w14:textId="77777777" w:rsidR="00D01BBF" w:rsidRPr="00D01BBF" w:rsidRDefault="00D01BBF" w:rsidP="005C61F1">
      <w:pPr>
        <w:spacing w:after="0" w:line="240" w:lineRule="auto"/>
        <w:rPr>
          <w:rFonts w:ascii="Times New Roman" w:eastAsia="Calibri" w:hAnsi="Times New Roman" w:cs="Times New Roman"/>
          <w:sz w:val="20"/>
          <w:szCs w:val="20"/>
        </w:rPr>
      </w:pPr>
    </w:p>
    <w:tbl>
      <w:tblPr>
        <w:tblStyle w:val="TableGrid1"/>
        <w:tblW w:w="9533" w:type="dxa"/>
        <w:tblInd w:w="-5" w:type="dxa"/>
        <w:tblLayout w:type="fixed"/>
        <w:tblLook w:val="04A0" w:firstRow="1" w:lastRow="0" w:firstColumn="1" w:lastColumn="0" w:noHBand="0" w:noVBand="1"/>
      </w:tblPr>
      <w:tblGrid>
        <w:gridCol w:w="5783"/>
        <w:gridCol w:w="1230"/>
        <w:gridCol w:w="1290"/>
        <w:gridCol w:w="1230"/>
      </w:tblGrid>
      <w:tr w:rsidR="005C61F1" w:rsidRPr="005C61F1" w14:paraId="6C35B587" w14:textId="77777777" w:rsidTr="001A1FA8">
        <w:tc>
          <w:tcPr>
            <w:tcW w:w="5783" w:type="dxa"/>
            <w:tcBorders>
              <w:top w:val="nil"/>
              <w:left w:val="nil"/>
              <w:bottom w:val="single" w:sz="4" w:space="0" w:color="auto"/>
              <w:right w:val="nil"/>
            </w:tcBorders>
          </w:tcPr>
          <w:p w14:paraId="18F2959A" w14:textId="68625B12" w:rsidR="005C61F1" w:rsidRPr="005C61F1" w:rsidRDefault="005C61F1" w:rsidP="005C61F1">
            <w:pPr>
              <w:keepNext/>
              <w:keepLines/>
              <w:rPr>
                <w:rFonts w:ascii="Times New Roman" w:eastAsia="Calibri" w:hAnsi="Times New Roman" w:cs="Times New Roman"/>
                <w:b/>
                <w:sz w:val="24"/>
                <w:szCs w:val="24"/>
              </w:rPr>
            </w:pPr>
            <w:r w:rsidRPr="005C61F1">
              <w:rPr>
                <w:rFonts w:ascii="Times New Roman" w:eastAsia="Calibri" w:hAnsi="Times New Roman" w:cs="Times New Roman"/>
                <w:b/>
                <w:sz w:val="24"/>
                <w:szCs w:val="24"/>
              </w:rPr>
              <w:lastRenderedPageBreak/>
              <w:t>Model</w:t>
            </w:r>
            <w:r w:rsidR="001A1FA8">
              <w:rPr>
                <w:rFonts w:ascii="Times New Roman" w:eastAsia="Calibri" w:hAnsi="Times New Roman" w:cs="Times New Roman"/>
                <w:b/>
                <w:sz w:val="24"/>
                <w:szCs w:val="24"/>
              </w:rPr>
              <w:t xml:space="preserve"> structures</w:t>
            </w:r>
          </w:p>
        </w:tc>
        <w:tc>
          <w:tcPr>
            <w:tcW w:w="1230" w:type="dxa"/>
            <w:tcBorders>
              <w:top w:val="nil"/>
              <w:left w:val="nil"/>
              <w:bottom w:val="single" w:sz="4" w:space="0" w:color="auto"/>
              <w:right w:val="nil"/>
            </w:tcBorders>
            <w:vAlign w:val="center"/>
          </w:tcPr>
          <w:p w14:paraId="2D61F10A" w14:textId="77777777" w:rsidR="005C61F1" w:rsidRPr="005C61F1" w:rsidRDefault="005C61F1" w:rsidP="001A1FA8">
            <w:pPr>
              <w:jc w:val="center"/>
              <w:rPr>
                <w:rFonts w:ascii="Times New Roman" w:eastAsia="Calibri" w:hAnsi="Times New Roman" w:cs="Times New Roman"/>
                <w:b/>
                <w:sz w:val="24"/>
                <w:szCs w:val="24"/>
              </w:rPr>
            </w:pPr>
            <w:r w:rsidRPr="005C61F1">
              <w:rPr>
                <w:rFonts w:ascii="Times New Roman" w:eastAsia="Calibri" w:hAnsi="Times New Roman" w:cs="Times New Roman"/>
                <w:b/>
                <w:sz w:val="24"/>
                <w:szCs w:val="24"/>
              </w:rPr>
              <w:t>WAIC</w:t>
            </w:r>
          </w:p>
        </w:tc>
        <w:tc>
          <w:tcPr>
            <w:tcW w:w="1290" w:type="dxa"/>
            <w:tcBorders>
              <w:top w:val="nil"/>
              <w:left w:val="nil"/>
              <w:bottom w:val="single" w:sz="4" w:space="0" w:color="auto"/>
              <w:right w:val="nil"/>
            </w:tcBorders>
            <w:vAlign w:val="center"/>
          </w:tcPr>
          <w:p w14:paraId="2168E867" w14:textId="77777777" w:rsidR="005C61F1" w:rsidRPr="005C61F1" w:rsidRDefault="005C61F1" w:rsidP="001A1FA8">
            <w:pPr>
              <w:jc w:val="center"/>
              <w:rPr>
                <w:rFonts w:ascii="Times New Roman" w:eastAsia="Calibri" w:hAnsi="Times New Roman" w:cs="Times New Roman"/>
                <w:b/>
                <w:sz w:val="24"/>
                <w:szCs w:val="24"/>
              </w:rPr>
            </w:pPr>
            <w:r w:rsidRPr="005C61F1">
              <w:rPr>
                <w:rFonts w:ascii="Times New Roman" w:eastAsia="Calibri" w:hAnsi="Times New Roman" w:cs="Times New Roman"/>
                <w:b/>
                <w:sz w:val="24"/>
                <w:szCs w:val="24"/>
              </w:rPr>
              <w:t>WAIC SE</w:t>
            </w:r>
          </w:p>
        </w:tc>
        <w:tc>
          <w:tcPr>
            <w:tcW w:w="1230" w:type="dxa"/>
            <w:tcBorders>
              <w:top w:val="nil"/>
              <w:left w:val="nil"/>
              <w:bottom w:val="single" w:sz="4" w:space="0" w:color="auto"/>
              <w:right w:val="nil"/>
            </w:tcBorders>
            <w:vAlign w:val="center"/>
          </w:tcPr>
          <w:p w14:paraId="50A88651" w14:textId="77777777" w:rsidR="005C61F1" w:rsidRPr="005C61F1" w:rsidRDefault="005C61F1" w:rsidP="001A1FA8">
            <w:pPr>
              <w:jc w:val="center"/>
              <w:rPr>
                <w:rFonts w:ascii="Times New Roman" w:eastAsia="Calibri" w:hAnsi="Times New Roman" w:cs="Times New Roman"/>
                <w:b/>
                <w:sz w:val="24"/>
                <w:szCs w:val="24"/>
                <w:vertAlign w:val="subscript"/>
              </w:rPr>
            </w:pPr>
            <w:r w:rsidRPr="005C61F1">
              <w:rPr>
                <w:rFonts w:ascii="Times New Roman" w:eastAsia="Calibri" w:hAnsi="Times New Roman" w:cs="Times New Roman"/>
                <w:b/>
                <w:sz w:val="24"/>
                <w:szCs w:val="24"/>
              </w:rPr>
              <w:t>P</w:t>
            </w:r>
            <w:r w:rsidRPr="005C61F1">
              <w:rPr>
                <w:rFonts w:ascii="Times New Roman" w:eastAsia="Calibri" w:hAnsi="Times New Roman" w:cs="Times New Roman"/>
                <w:b/>
                <w:sz w:val="24"/>
                <w:szCs w:val="24"/>
                <w:vertAlign w:val="subscript"/>
              </w:rPr>
              <w:t>WAIC</w:t>
            </w:r>
          </w:p>
        </w:tc>
      </w:tr>
      <w:tr w:rsidR="005C61F1" w:rsidRPr="005C61F1" w14:paraId="630F916B" w14:textId="77777777" w:rsidTr="001A1FA8">
        <w:tc>
          <w:tcPr>
            <w:tcW w:w="5783" w:type="dxa"/>
            <w:tcBorders>
              <w:top w:val="single" w:sz="4" w:space="0" w:color="auto"/>
              <w:left w:val="nil"/>
              <w:bottom w:val="nil"/>
              <w:right w:val="nil"/>
            </w:tcBorders>
          </w:tcPr>
          <w:p w14:paraId="6381EFA8" w14:textId="4DA07729" w:rsidR="005C61F1" w:rsidRPr="005C61F1" w:rsidRDefault="001A1FA8" w:rsidP="001A1FA8">
            <w:pPr>
              <w:keepNext/>
              <w:keepLines/>
              <w:rPr>
                <w:rFonts w:ascii="Times New Roman" w:eastAsia="Calibri" w:hAnsi="Times New Roman" w:cs="Times New Roman"/>
                <w:sz w:val="24"/>
                <w:szCs w:val="24"/>
              </w:rPr>
            </w:pPr>
            <w:r>
              <w:rPr>
                <w:rFonts w:ascii="Times New Roman" w:eastAsia="Calibri" w:hAnsi="Times New Roman" w:cs="Times New Roman"/>
                <w:sz w:val="24"/>
                <w:szCs w:val="24"/>
              </w:rPr>
              <w:t xml:space="preserve">MC selection based on </w:t>
            </w:r>
            <w:r w:rsidR="005C61F1" w:rsidRPr="005C61F1">
              <w:rPr>
                <w:rFonts w:ascii="Times New Roman" w:eastAsia="Calibri" w:hAnsi="Times New Roman" w:cs="Times New Roman"/>
                <w:sz w:val="24"/>
                <w:szCs w:val="24"/>
              </w:rPr>
              <w:t>single-T probabilit</w:t>
            </w:r>
            <w:r>
              <w:rPr>
                <w:rFonts w:ascii="Times New Roman" w:eastAsia="Calibri" w:hAnsi="Times New Roman" w:cs="Times New Roman"/>
                <w:sz w:val="24"/>
                <w:szCs w:val="24"/>
              </w:rPr>
              <w:t>ies</w:t>
            </w:r>
            <w:r w:rsidR="005C61F1" w:rsidRPr="005C61F1">
              <w:rPr>
                <w:rFonts w:ascii="Times New Roman" w:eastAsia="Calibri" w:hAnsi="Times New Roman" w:cs="Times New Roman"/>
                <w:sz w:val="24"/>
                <w:szCs w:val="24"/>
              </w:rPr>
              <w:t xml:space="preserve"> </w:t>
            </w:r>
          </w:p>
        </w:tc>
        <w:tc>
          <w:tcPr>
            <w:tcW w:w="1230" w:type="dxa"/>
            <w:tcBorders>
              <w:top w:val="single" w:sz="4" w:space="0" w:color="auto"/>
              <w:left w:val="nil"/>
              <w:bottom w:val="nil"/>
              <w:right w:val="nil"/>
            </w:tcBorders>
            <w:vAlign w:val="center"/>
          </w:tcPr>
          <w:p w14:paraId="0AD3E45D" w14:textId="77777777" w:rsidR="005C61F1" w:rsidRPr="005C61F1" w:rsidRDefault="005C61F1" w:rsidP="001A1FA8">
            <w:pPr>
              <w:keepNext/>
              <w:keepLines/>
              <w:jc w:val="center"/>
              <w:rPr>
                <w:rFonts w:ascii="Times New Roman" w:eastAsia="Calibri" w:hAnsi="Times New Roman" w:cs="Times New Roman"/>
                <w:sz w:val="24"/>
                <w:szCs w:val="24"/>
              </w:rPr>
            </w:pPr>
            <w:r w:rsidRPr="005C61F1">
              <w:rPr>
                <w:rFonts w:ascii="Times New Roman" w:eastAsia="Calibri" w:hAnsi="Times New Roman" w:cs="Times New Roman"/>
                <w:sz w:val="24"/>
                <w:szCs w:val="24"/>
              </w:rPr>
              <w:t>18520.7</w:t>
            </w:r>
          </w:p>
        </w:tc>
        <w:tc>
          <w:tcPr>
            <w:tcW w:w="1290" w:type="dxa"/>
            <w:tcBorders>
              <w:top w:val="single" w:sz="4" w:space="0" w:color="auto"/>
              <w:left w:val="nil"/>
              <w:bottom w:val="nil"/>
              <w:right w:val="nil"/>
            </w:tcBorders>
            <w:vAlign w:val="center"/>
          </w:tcPr>
          <w:p w14:paraId="7DEC7F93" w14:textId="77777777" w:rsidR="005C61F1" w:rsidRPr="005C61F1" w:rsidRDefault="005C61F1" w:rsidP="001A1FA8">
            <w:pPr>
              <w:keepNext/>
              <w:keepLines/>
              <w:jc w:val="center"/>
              <w:rPr>
                <w:rFonts w:ascii="Times New Roman" w:eastAsia="Calibri" w:hAnsi="Times New Roman" w:cs="Times New Roman"/>
                <w:sz w:val="24"/>
                <w:szCs w:val="24"/>
              </w:rPr>
            </w:pPr>
            <w:r w:rsidRPr="005C61F1">
              <w:rPr>
                <w:rFonts w:ascii="Times New Roman" w:eastAsia="Calibri" w:hAnsi="Times New Roman" w:cs="Times New Roman"/>
                <w:sz w:val="24"/>
                <w:szCs w:val="24"/>
              </w:rPr>
              <w:t>200.0</w:t>
            </w:r>
          </w:p>
        </w:tc>
        <w:tc>
          <w:tcPr>
            <w:tcW w:w="1230" w:type="dxa"/>
            <w:tcBorders>
              <w:top w:val="single" w:sz="4" w:space="0" w:color="auto"/>
              <w:left w:val="nil"/>
              <w:bottom w:val="nil"/>
              <w:right w:val="nil"/>
            </w:tcBorders>
            <w:vAlign w:val="center"/>
          </w:tcPr>
          <w:p w14:paraId="74E728A7" w14:textId="77777777" w:rsidR="005C61F1" w:rsidRPr="005C61F1" w:rsidRDefault="005C61F1" w:rsidP="001A1FA8">
            <w:pPr>
              <w:keepNext/>
              <w:keepLines/>
              <w:jc w:val="center"/>
              <w:rPr>
                <w:rFonts w:ascii="Times New Roman" w:eastAsia="Calibri" w:hAnsi="Times New Roman" w:cs="Times New Roman"/>
                <w:sz w:val="24"/>
                <w:szCs w:val="24"/>
              </w:rPr>
            </w:pPr>
            <w:r w:rsidRPr="005C61F1">
              <w:rPr>
                <w:rFonts w:ascii="Times New Roman" w:eastAsia="Calibri" w:hAnsi="Times New Roman" w:cs="Times New Roman"/>
                <w:sz w:val="24"/>
                <w:szCs w:val="24"/>
              </w:rPr>
              <w:t>342.1</w:t>
            </w:r>
          </w:p>
        </w:tc>
      </w:tr>
      <w:tr w:rsidR="005C61F1" w:rsidRPr="005C61F1" w14:paraId="5E76B7A4" w14:textId="77777777" w:rsidTr="001A1FA8">
        <w:tc>
          <w:tcPr>
            <w:tcW w:w="5783" w:type="dxa"/>
            <w:tcBorders>
              <w:top w:val="nil"/>
              <w:left w:val="nil"/>
              <w:bottom w:val="single" w:sz="4" w:space="0" w:color="auto"/>
              <w:right w:val="nil"/>
            </w:tcBorders>
          </w:tcPr>
          <w:p w14:paraId="674A8E5C" w14:textId="2271E141" w:rsidR="005C61F1" w:rsidRPr="005C61F1" w:rsidRDefault="001A1FA8" w:rsidP="001A1FA8">
            <w:pPr>
              <w:keepNext/>
              <w:keepLines/>
              <w:rPr>
                <w:rFonts w:ascii="Times New Roman" w:eastAsia="Calibri" w:hAnsi="Times New Roman" w:cs="Times New Roman"/>
                <w:sz w:val="24"/>
                <w:szCs w:val="24"/>
              </w:rPr>
            </w:pPr>
            <w:r>
              <w:rPr>
                <w:rFonts w:ascii="Times New Roman" w:eastAsia="Calibri" w:hAnsi="Times New Roman" w:cs="Times New Roman"/>
                <w:sz w:val="24"/>
                <w:szCs w:val="24"/>
              </w:rPr>
              <w:t xml:space="preserve">MC selection based on individual </w:t>
            </w:r>
            <w:r w:rsidR="005C61F1" w:rsidRPr="005C61F1">
              <w:rPr>
                <w:rFonts w:ascii="Times New Roman" w:eastAsia="Calibri" w:hAnsi="Times New Roman" w:cs="Times New Roman"/>
                <w:sz w:val="24"/>
                <w:szCs w:val="24"/>
              </w:rPr>
              <w:t>attractiveness</w:t>
            </w:r>
          </w:p>
        </w:tc>
        <w:tc>
          <w:tcPr>
            <w:tcW w:w="1230" w:type="dxa"/>
            <w:tcBorders>
              <w:top w:val="nil"/>
              <w:left w:val="nil"/>
              <w:bottom w:val="single" w:sz="4" w:space="0" w:color="auto"/>
              <w:right w:val="nil"/>
            </w:tcBorders>
            <w:vAlign w:val="center"/>
          </w:tcPr>
          <w:p w14:paraId="32444D1E" w14:textId="77777777" w:rsidR="005C61F1" w:rsidRPr="005C61F1" w:rsidRDefault="005C61F1" w:rsidP="001A1FA8">
            <w:pPr>
              <w:keepNext/>
              <w:keepLines/>
              <w:jc w:val="center"/>
              <w:rPr>
                <w:rFonts w:ascii="Times New Roman" w:eastAsia="Calibri" w:hAnsi="Times New Roman" w:cs="Times New Roman"/>
                <w:sz w:val="24"/>
                <w:szCs w:val="24"/>
              </w:rPr>
            </w:pPr>
            <w:r w:rsidRPr="005C61F1">
              <w:rPr>
                <w:rFonts w:ascii="Times New Roman" w:eastAsia="Calibri" w:hAnsi="Times New Roman" w:cs="Times New Roman"/>
                <w:sz w:val="24"/>
                <w:szCs w:val="24"/>
              </w:rPr>
              <w:t>18745.1</w:t>
            </w:r>
          </w:p>
        </w:tc>
        <w:tc>
          <w:tcPr>
            <w:tcW w:w="1290" w:type="dxa"/>
            <w:tcBorders>
              <w:top w:val="nil"/>
              <w:left w:val="nil"/>
              <w:bottom w:val="single" w:sz="4" w:space="0" w:color="auto"/>
              <w:right w:val="nil"/>
            </w:tcBorders>
            <w:vAlign w:val="center"/>
          </w:tcPr>
          <w:p w14:paraId="014F4EBF" w14:textId="77777777" w:rsidR="005C61F1" w:rsidRPr="005C61F1" w:rsidRDefault="005C61F1" w:rsidP="001A1FA8">
            <w:pPr>
              <w:keepNext/>
              <w:keepLines/>
              <w:jc w:val="center"/>
              <w:rPr>
                <w:rFonts w:ascii="Times New Roman" w:eastAsia="Calibri" w:hAnsi="Times New Roman" w:cs="Times New Roman"/>
                <w:sz w:val="24"/>
                <w:szCs w:val="24"/>
              </w:rPr>
            </w:pPr>
            <w:r w:rsidRPr="005C61F1">
              <w:rPr>
                <w:rFonts w:ascii="Times New Roman" w:eastAsia="Calibri" w:hAnsi="Times New Roman" w:cs="Times New Roman"/>
                <w:sz w:val="24"/>
                <w:szCs w:val="24"/>
              </w:rPr>
              <w:t>199.8</w:t>
            </w:r>
          </w:p>
        </w:tc>
        <w:tc>
          <w:tcPr>
            <w:tcW w:w="1230" w:type="dxa"/>
            <w:tcBorders>
              <w:top w:val="nil"/>
              <w:left w:val="nil"/>
              <w:bottom w:val="single" w:sz="4" w:space="0" w:color="auto"/>
              <w:right w:val="nil"/>
            </w:tcBorders>
            <w:vAlign w:val="center"/>
          </w:tcPr>
          <w:p w14:paraId="5A8C9681" w14:textId="77777777" w:rsidR="005C61F1" w:rsidRPr="005C61F1" w:rsidRDefault="005C61F1" w:rsidP="001A1FA8">
            <w:pPr>
              <w:keepNext/>
              <w:keepLines/>
              <w:jc w:val="center"/>
              <w:rPr>
                <w:rFonts w:ascii="Times New Roman" w:eastAsia="Calibri" w:hAnsi="Times New Roman" w:cs="Times New Roman"/>
                <w:sz w:val="24"/>
                <w:szCs w:val="24"/>
              </w:rPr>
            </w:pPr>
            <w:r w:rsidRPr="005C61F1">
              <w:rPr>
                <w:rFonts w:ascii="Times New Roman" w:eastAsia="Calibri" w:hAnsi="Times New Roman" w:cs="Times New Roman"/>
                <w:sz w:val="24"/>
                <w:szCs w:val="24"/>
              </w:rPr>
              <w:t>344.7</w:t>
            </w:r>
          </w:p>
        </w:tc>
      </w:tr>
    </w:tbl>
    <w:p w14:paraId="5AC8C887" w14:textId="77777777" w:rsidR="001D75D5" w:rsidRDefault="001D75D5" w:rsidP="00AB04E5">
      <w:pPr>
        <w:spacing w:after="0" w:line="240" w:lineRule="auto"/>
        <w:rPr>
          <w:rFonts w:ascii="Times New Roman" w:eastAsia="Calibri" w:hAnsi="Times New Roman" w:cs="Times New Roman"/>
          <w:sz w:val="24"/>
          <w:szCs w:val="24"/>
        </w:rPr>
      </w:pPr>
    </w:p>
    <w:p w14:paraId="78DC7FD6" w14:textId="77777777" w:rsidR="00971DF4" w:rsidRDefault="00971DF4" w:rsidP="00971DF4">
      <w:pPr>
        <w:spacing w:after="0" w:line="240" w:lineRule="auto"/>
        <w:rPr>
          <w:rFonts w:ascii="Times New Roman" w:hAnsi="Times New Roman" w:cs="Times New Roman"/>
          <w:b/>
          <w:sz w:val="24"/>
          <w:szCs w:val="24"/>
        </w:rPr>
      </w:pPr>
    </w:p>
    <w:p w14:paraId="41083C2B" w14:textId="74BF0C9D" w:rsidR="00301204" w:rsidRDefault="00FE3A0F" w:rsidP="009E3FEA">
      <w:pPr>
        <w:spacing w:after="0" w:line="240" w:lineRule="auto"/>
        <w:jc w:val="center"/>
        <w:rPr>
          <w:rFonts w:ascii="Times New Roman" w:hAnsi="Times New Roman" w:cs="Times New Roman"/>
          <w:b/>
          <w:sz w:val="24"/>
          <w:szCs w:val="24"/>
        </w:rPr>
      </w:pPr>
      <w:r w:rsidRPr="00FE3A0F">
        <w:rPr>
          <w:rFonts w:ascii="Times New Roman" w:hAnsi="Times New Roman" w:cs="Times New Roman"/>
          <w:b/>
          <w:noProof/>
          <w:sz w:val="24"/>
          <w:szCs w:val="24"/>
        </w:rPr>
        <w:drawing>
          <wp:inline distT="0" distB="0" distL="0" distR="0" wp14:anchorId="368DBF07" wp14:editId="002CAA81">
            <wp:extent cx="2345055" cy="4940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r="25342" b="21351"/>
                    <a:stretch/>
                  </pic:blipFill>
                  <pic:spPr bwMode="auto">
                    <a:xfrm>
                      <a:off x="0" y="0"/>
                      <a:ext cx="2345267" cy="4940747"/>
                    </a:xfrm>
                    <a:prstGeom prst="rect">
                      <a:avLst/>
                    </a:prstGeom>
                    <a:noFill/>
                    <a:ln>
                      <a:noFill/>
                    </a:ln>
                    <a:extLst>
                      <a:ext uri="{53640926-AAD7-44D8-BBD7-CCE9431645EC}">
                        <a14:shadowObscured xmlns:a14="http://schemas.microsoft.com/office/drawing/2010/main"/>
                      </a:ext>
                    </a:extLst>
                  </pic:spPr>
                </pic:pic>
              </a:graphicData>
            </a:graphic>
          </wp:inline>
        </w:drawing>
      </w:r>
      <w:r w:rsidR="007E63EB" w:rsidRPr="007E63EB">
        <w:rPr>
          <w:rFonts w:ascii="Times New Roman" w:hAnsi="Times New Roman" w:cs="Times New Roman"/>
          <w:b/>
          <w:noProof/>
          <w:sz w:val="24"/>
          <w:szCs w:val="24"/>
        </w:rPr>
        <w:drawing>
          <wp:inline distT="0" distB="0" distL="0" distR="0" wp14:anchorId="2BA60041" wp14:editId="661CAD5B">
            <wp:extent cx="2442210" cy="495723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
                      <a:extLst>
                        <a:ext uri="{28A0092B-C50C-407E-A947-70E740481C1C}">
                          <a14:useLocalDpi xmlns:a14="http://schemas.microsoft.com/office/drawing/2010/main" val="0"/>
                        </a:ext>
                      </a:extLst>
                    </a:blip>
                    <a:srcRect r="22242" b="21076"/>
                    <a:stretch/>
                  </pic:blipFill>
                  <pic:spPr bwMode="auto">
                    <a:xfrm>
                      <a:off x="0" y="0"/>
                      <a:ext cx="2442633" cy="4958092"/>
                    </a:xfrm>
                    <a:prstGeom prst="rect">
                      <a:avLst/>
                    </a:prstGeom>
                    <a:noFill/>
                    <a:ln>
                      <a:noFill/>
                    </a:ln>
                    <a:extLst>
                      <a:ext uri="{53640926-AAD7-44D8-BBD7-CCE9431645EC}">
                        <a14:shadowObscured xmlns:a14="http://schemas.microsoft.com/office/drawing/2010/main"/>
                      </a:ext>
                    </a:extLst>
                  </pic:spPr>
                </pic:pic>
              </a:graphicData>
            </a:graphic>
          </wp:inline>
        </w:drawing>
      </w:r>
    </w:p>
    <w:p w14:paraId="4F27A7F1" w14:textId="77777777" w:rsidR="00971DF4" w:rsidRDefault="00971DF4" w:rsidP="00971DF4">
      <w:pPr>
        <w:spacing w:after="0" w:line="240" w:lineRule="auto"/>
        <w:rPr>
          <w:rFonts w:ascii="Times New Roman" w:hAnsi="Times New Roman" w:cs="Times New Roman"/>
          <w:b/>
          <w:sz w:val="24"/>
          <w:szCs w:val="24"/>
        </w:rPr>
      </w:pPr>
    </w:p>
    <w:p w14:paraId="5DB4718F" w14:textId="41834F19" w:rsidR="005931E9" w:rsidRDefault="006973B5" w:rsidP="00662F2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Supplementary </w:t>
      </w:r>
      <w:r w:rsidR="0080373B">
        <w:rPr>
          <w:rFonts w:ascii="Times New Roman" w:hAnsi="Times New Roman" w:cs="Times New Roman"/>
          <w:b/>
          <w:sz w:val="24"/>
          <w:szCs w:val="24"/>
        </w:rPr>
        <w:t xml:space="preserve">Material </w:t>
      </w:r>
      <w:proofErr w:type="gramStart"/>
      <w:r w:rsidR="0080373B">
        <w:rPr>
          <w:rFonts w:ascii="Times New Roman" w:hAnsi="Times New Roman" w:cs="Times New Roman"/>
          <w:b/>
          <w:sz w:val="24"/>
          <w:szCs w:val="24"/>
        </w:rPr>
        <w:t>4</w:t>
      </w:r>
      <w:proofErr w:type="gramEnd"/>
      <w:r>
        <w:rPr>
          <w:rFonts w:ascii="Times New Roman" w:hAnsi="Times New Roman" w:cs="Times New Roman"/>
          <w:b/>
          <w:sz w:val="24"/>
          <w:szCs w:val="24"/>
        </w:rPr>
        <w:t xml:space="preserve">. </w:t>
      </w:r>
      <w:proofErr w:type="gramStart"/>
      <w:r w:rsidR="00790D5E">
        <w:rPr>
          <w:rFonts w:ascii="Times New Roman" w:hAnsi="Times New Roman" w:cs="Times New Roman"/>
          <w:sz w:val="24"/>
          <w:szCs w:val="24"/>
        </w:rPr>
        <w:t>Best</w:t>
      </w:r>
      <w:r w:rsidR="00BE01D8">
        <w:rPr>
          <w:rFonts w:ascii="Times New Roman" w:hAnsi="Times New Roman" w:cs="Times New Roman"/>
          <w:sz w:val="24"/>
          <w:szCs w:val="24"/>
        </w:rPr>
        <w:t>-</w:t>
      </w:r>
      <w:r w:rsidR="00790D5E">
        <w:rPr>
          <w:rFonts w:ascii="Times New Roman" w:hAnsi="Times New Roman" w:cs="Times New Roman"/>
          <w:sz w:val="24"/>
          <w:szCs w:val="24"/>
        </w:rPr>
        <w:t>fit</w:t>
      </w:r>
      <w:r w:rsidR="00971DF4">
        <w:rPr>
          <w:rFonts w:ascii="Times New Roman" w:hAnsi="Times New Roman" w:cs="Times New Roman"/>
          <w:sz w:val="24"/>
          <w:szCs w:val="24"/>
        </w:rPr>
        <w:t xml:space="preserve"> distributions from which model parameters were drawn for (A) </w:t>
      </w:r>
      <w:r w:rsidR="00BE3801">
        <w:rPr>
          <w:rFonts w:ascii="Times New Roman" w:hAnsi="Times New Roman" w:cs="Times New Roman"/>
          <w:sz w:val="24"/>
          <w:szCs w:val="24"/>
        </w:rPr>
        <w:t>informed reasoning</w:t>
      </w:r>
      <w:r w:rsidR="00971DF4">
        <w:rPr>
          <w:rFonts w:ascii="Times New Roman" w:hAnsi="Times New Roman" w:cs="Times New Roman"/>
          <w:sz w:val="24"/>
          <w:szCs w:val="24"/>
        </w:rPr>
        <w:t>, (B) partial mastery, (C)</w:t>
      </w:r>
      <w:r w:rsidR="00BE3801">
        <w:rPr>
          <w:rFonts w:ascii="Times New Roman" w:hAnsi="Times New Roman" w:cs="Times New Roman"/>
          <w:sz w:val="24"/>
          <w:szCs w:val="24"/>
        </w:rPr>
        <w:t xml:space="preserve"> endorsement bias</w:t>
      </w:r>
      <w:r w:rsidR="00971DF4">
        <w:rPr>
          <w:rFonts w:ascii="Times New Roman" w:hAnsi="Times New Roman" w:cs="Times New Roman"/>
          <w:sz w:val="24"/>
          <w:szCs w:val="24"/>
        </w:rPr>
        <w:t>, and (D)</w:t>
      </w:r>
      <w:r w:rsidR="00BE3801">
        <w:rPr>
          <w:rFonts w:ascii="Times New Roman" w:hAnsi="Times New Roman" w:cs="Times New Roman"/>
          <w:sz w:val="24"/>
          <w:szCs w:val="24"/>
        </w:rPr>
        <w:t xml:space="preserve"> mastery</w:t>
      </w:r>
      <w:r w:rsidR="00971DF4">
        <w:rPr>
          <w:rFonts w:ascii="Times New Roman" w:hAnsi="Times New Roman" w:cs="Times New Roman"/>
          <w:sz w:val="24"/>
          <w:szCs w:val="24"/>
        </w:rPr>
        <w:t>.</w:t>
      </w:r>
      <w:proofErr w:type="gramEnd"/>
      <w:r w:rsidR="00FB1264">
        <w:rPr>
          <w:rFonts w:ascii="Times New Roman" w:hAnsi="Times New Roman" w:cs="Times New Roman"/>
          <w:sz w:val="24"/>
          <w:szCs w:val="24"/>
        </w:rPr>
        <w:t xml:space="preserve"> </w:t>
      </w:r>
      <w:r w:rsidR="00971DF4">
        <w:rPr>
          <w:rFonts w:ascii="Times New Roman" w:hAnsi="Times New Roman" w:cs="Times New Roman"/>
          <w:sz w:val="24"/>
          <w:szCs w:val="24"/>
        </w:rPr>
        <w:t xml:space="preserve">Curved lines represent </w:t>
      </w:r>
      <w:r w:rsidR="00BE01D8">
        <w:rPr>
          <w:rFonts w:ascii="Times New Roman" w:hAnsi="Times New Roman" w:cs="Times New Roman"/>
          <w:sz w:val="24"/>
          <w:szCs w:val="24"/>
        </w:rPr>
        <w:t>best-</w:t>
      </w:r>
      <w:r w:rsidR="00790D5E">
        <w:rPr>
          <w:rFonts w:ascii="Times New Roman" w:hAnsi="Times New Roman" w:cs="Times New Roman"/>
          <w:sz w:val="24"/>
          <w:szCs w:val="24"/>
        </w:rPr>
        <w:t>fit</w:t>
      </w:r>
      <w:r w:rsidR="00971DF4">
        <w:rPr>
          <w:rFonts w:ascii="Times New Roman" w:hAnsi="Times New Roman" w:cs="Times New Roman"/>
          <w:sz w:val="24"/>
          <w:szCs w:val="24"/>
        </w:rPr>
        <w:t xml:space="preserve"> distribution</w:t>
      </w:r>
      <w:r w:rsidR="002571A4">
        <w:rPr>
          <w:rFonts w:ascii="Times New Roman" w:hAnsi="Times New Roman" w:cs="Times New Roman"/>
          <w:sz w:val="24"/>
          <w:szCs w:val="24"/>
        </w:rPr>
        <w:t>s</w:t>
      </w:r>
      <w:r w:rsidR="00971DF4">
        <w:rPr>
          <w:rFonts w:ascii="Times New Roman" w:hAnsi="Times New Roman" w:cs="Times New Roman"/>
          <w:sz w:val="24"/>
          <w:szCs w:val="24"/>
        </w:rPr>
        <w:t xml:space="preserve"> and tick marks along the x-axes indicate </w:t>
      </w:r>
      <w:r w:rsidR="00BE01D8">
        <w:rPr>
          <w:rFonts w:ascii="Times New Roman" w:hAnsi="Times New Roman" w:cs="Times New Roman"/>
          <w:sz w:val="24"/>
          <w:szCs w:val="24"/>
        </w:rPr>
        <w:t>best-</w:t>
      </w:r>
      <w:r w:rsidR="00790D5E">
        <w:rPr>
          <w:rFonts w:ascii="Times New Roman" w:hAnsi="Times New Roman" w:cs="Times New Roman"/>
          <w:sz w:val="24"/>
          <w:szCs w:val="24"/>
        </w:rPr>
        <w:t>fit</w:t>
      </w:r>
      <w:r w:rsidR="00971DF4">
        <w:rPr>
          <w:rFonts w:ascii="Times New Roman" w:hAnsi="Times New Roman" w:cs="Times New Roman"/>
          <w:sz w:val="24"/>
          <w:szCs w:val="24"/>
        </w:rPr>
        <w:t xml:space="preserve"> values for each qu</w:t>
      </w:r>
      <w:r w:rsidR="00662F2D">
        <w:rPr>
          <w:rFonts w:ascii="Times New Roman" w:hAnsi="Times New Roman" w:cs="Times New Roman"/>
          <w:sz w:val="24"/>
          <w:szCs w:val="24"/>
        </w:rPr>
        <w:t>estion</w:t>
      </w:r>
      <w:r w:rsidR="007E63EB">
        <w:rPr>
          <w:rFonts w:ascii="Times New Roman" w:hAnsi="Times New Roman" w:cs="Times New Roman"/>
          <w:sz w:val="24"/>
          <w:szCs w:val="24"/>
        </w:rPr>
        <w:t>,</w:t>
      </w:r>
      <w:r w:rsidR="00662F2D">
        <w:rPr>
          <w:rFonts w:ascii="Times New Roman" w:hAnsi="Times New Roman" w:cs="Times New Roman"/>
          <w:sz w:val="24"/>
          <w:szCs w:val="24"/>
        </w:rPr>
        <w:t xml:space="preserve"> or each student in the case of </w:t>
      </w:r>
      <w:r w:rsidR="002571A4">
        <w:rPr>
          <w:rFonts w:ascii="Times New Roman" w:hAnsi="Times New Roman" w:cs="Times New Roman"/>
          <w:sz w:val="24"/>
          <w:szCs w:val="24"/>
        </w:rPr>
        <w:t xml:space="preserve">the </w:t>
      </w:r>
      <w:r w:rsidR="00662F2D">
        <w:rPr>
          <w:rFonts w:ascii="Times New Roman" w:hAnsi="Times New Roman" w:cs="Times New Roman"/>
          <w:sz w:val="24"/>
          <w:szCs w:val="24"/>
        </w:rPr>
        <w:t>student mastery component.</w:t>
      </w:r>
    </w:p>
    <w:p w14:paraId="0B571C9E" w14:textId="27F18FB9" w:rsidR="006D1A55" w:rsidRDefault="006D1A55" w:rsidP="00662F2D">
      <w:pPr>
        <w:spacing w:after="0" w:line="240" w:lineRule="auto"/>
        <w:rPr>
          <w:rFonts w:ascii="Times New Roman" w:hAnsi="Times New Roman" w:cs="Times New Roman"/>
          <w:sz w:val="24"/>
          <w:szCs w:val="24"/>
        </w:rPr>
      </w:pPr>
    </w:p>
    <w:p w14:paraId="79237A21" w14:textId="61114098" w:rsidR="006D1A55" w:rsidRDefault="006D1A55" w:rsidP="00662F2D">
      <w:pPr>
        <w:spacing w:after="0" w:line="240" w:lineRule="auto"/>
        <w:rPr>
          <w:rFonts w:ascii="Times New Roman" w:hAnsi="Times New Roman" w:cs="Times New Roman"/>
          <w:sz w:val="24"/>
          <w:szCs w:val="24"/>
        </w:rPr>
      </w:pPr>
    </w:p>
    <w:p w14:paraId="6DE7E3C1" w14:textId="74194976" w:rsidR="006D1A55" w:rsidRDefault="006D1A55" w:rsidP="00662F2D">
      <w:pPr>
        <w:spacing w:after="0" w:line="240" w:lineRule="auto"/>
        <w:rPr>
          <w:rFonts w:ascii="Times New Roman" w:hAnsi="Times New Roman" w:cs="Times New Roman"/>
          <w:sz w:val="24"/>
          <w:szCs w:val="24"/>
        </w:rPr>
      </w:pPr>
    </w:p>
    <w:p w14:paraId="092438DE" w14:textId="4DA66002" w:rsidR="006D1A55" w:rsidRDefault="006D1A55" w:rsidP="00662F2D">
      <w:pPr>
        <w:spacing w:after="0" w:line="240" w:lineRule="auto"/>
        <w:rPr>
          <w:rFonts w:ascii="Times New Roman" w:hAnsi="Times New Roman" w:cs="Times New Roman"/>
          <w:sz w:val="24"/>
          <w:szCs w:val="24"/>
        </w:rPr>
      </w:pPr>
    </w:p>
    <w:p w14:paraId="02BE11E2" w14:textId="50C0C6D2" w:rsidR="006D1A55" w:rsidRDefault="006D1A55" w:rsidP="00662F2D">
      <w:pPr>
        <w:spacing w:after="0" w:line="240" w:lineRule="auto"/>
        <w:rPr>
          <w:rFonts w:ascii="Times New Roman" w:hAnsi="Times New Roman" w:cs="Times New Roman"/>
          <w:sz w:val="24"/>
          <w:szCs w:val="24"/>
        </w:rPr>
      </w:pPr>
    </w:p>
    <w:p w14:paraId="0E983738" w14:textId="008B0A0F" w:rsidR="006D1A55" w:rsidRDefault="006D1A55" w:rsidP="00662F2D">
      <w:pPr>
        <w:spacing w:after="0" w:line="240" w:lineRule="auto"/>
        <w:rPr>
          <w:rFonts w:ascii="Times New Roman" w:hAnsi="Times New Roman" w:cs="Times New Roman"/>
          <w:sz w:val="24"/>
          <w:szCs w:val="24"/>
        </w:rPr>
      </w:pPr>
    </w:p>
    <w:p w14:paraId="710D8317" w14:textId="2E6AF88D" w:rsidR="006D1A55" w:rsidRDefault="006D1A55" w:rsidP="00662F2D">
      <w:pPr>
        <w:spacing w:after="0" w:line="240" w:lineRule="auto"/>
        <w:rPr>
          <w:rFonts w:ascii="Times New Roman" w:hAnsi="Times New Roman" w:cs="Times New Roman"/>
          <w:sz w:val="24"/>
          <w:szCs w:val="24"/>
        </w:rPr>
      </w:pPr>
    </w:p>
    <w:p w14:paraId="58CE0D84" w14:textId="73E9680D" w:rsidR="006D1A55" w:rsidRDefault="006D1A55" w:rsidP="00662F2D">
      <w:pPr>
        <w:spacing w:after="0" w:line="240" w:lineRule="auto"/>
        <w:rPr>
          <w:rFonts w:ascii="Times New Roman" w:hAnsi="Times New Roman" w:cs="Times New Roman"/>
          <w:sz w:val="24"/>
          <w:szCs w:val="24"/>
        </w:rPr>
      </w:pPr>
    </w:p>
    <w:p w14:paraId="5C49B887" w14:textId="1338EBFC" w:rsidR="006D1A55" w:rsidRDefault="006D1A55" w:rsidP="00662F2D">
      <w:pPr>
        <w:spacing w:after="0" w:line="240" w:lineRule="auto"/>
        <w:rPr>
          <w:rFonts w:ascii="Times New Roman" w:hAnsi="Times New Roman" w:cs="Times New Roman"/>
          <w:sz w:val="24"/>
          <w:szCs w:val="24"/>
        </w:rPr>
      </w:pPr>
    </w:p>
    <w:p w14:paraId="09C1ED54" w14:textId="6FBA6DA1" w:rsidR="006D1A55" w:rsidRDefault="006D1A55" w:rsidP="00662F2D">
      <w:pPr>
        <w:spacing w:after="0" w:line="240" w:lineRule="auto"/>
        <w:rPr>
          <w:rFonts w:ascii="Times New Roman" w:hAnsi="Times New Roman" w:cs="Times New Roman"/>
          <w:sz w:val="24"/>
          <w:szCs w:val="24"/>
        </w:rPr>
      </w:pPr>
    </w:p>
    <w:p w14:paraId="5E0CA994" w14:textId="26D288C8" w:rsidR="006D1A55" w:rsidRDefault="006D1A55" w:rsidP="00662F2D">
      <w:pPr>
        <w:spacing w:after="0" w:line="240" w:lineRule="auto"/>
        <w:rPr>
          <w:rFonts w:ascii="Times New Roman" w:hAnsi="Times New Roman" w:cs="Times New Roman"/>
          <w:sz w:val="24"/>
          <w:szCs w:val="24"/>
        </w:rPr>
      </w:pPr>
    </w:p>
    <w:p w14:paraId="75D6175A" w14:textId="314AC877" w:rsidR="006D1A55" w:rsidRDefault="006D1A55" w:rsidP="00662F2D">
      <w:pPr>
        <w:spacing w:after="0" w:line="240" w:lineRule="auto"/>
        <w:rPr>
          <w:rFonts w:ascii="Times New Roman" w:hAnsi="Times New Roman" w:cs="Times New Roman"/>
          <w:sz w:val="24"/>
          <w:szCs w:val="24"/>
        </w:rPr>
      </w:pPr>
    </w:p>
    <w:p w14:paraId="6E757455" w14:textId="224052FD" w:rsidR="005931E9" w:rsidRPr="003907C1" w:rsidRDefault="007B7878" w:rsidP="005931E9">
      <w:pPr>
        <w:spacing w:after="0" w:line="240" w:lineRule="auto"/>
        <w:jc w:val="center"/>
        <w:rPr>
          <w:rFonts w:ascii="Times New Roman" w:hAnsi="Times New Roman" w:cs="Times New Roman"/>
          <w:sz w:val="24"/>
          <w:szCs w:val="24"/>
        </w:rPr>
      </w:pPr>
      <w:r w:rsidRPr="007B7878">
        <w:rPr>
          <w:rFonts w:ascii="Times New Roman" w:hAnsi="Times New Roman" w:cs="Times New Roman"/>
          <w:noProof/>
          <w:sz w:val="24"/>
          <w:szCs w:val="24"/>
        </w:rPr>
        <w:drawing>
          <wp:inline distT="0" distB="0" distL="0" distR="0" wp14:anchorId="3030229C" wp14:editId="38ED62CF">
            <wp:extent cx="3281045" cy="2852768"/>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9533" r="21572" b="22369"/>
                    <a:stretch/>
                  </pic:blipFill>
                  <pic:spPr bwMode="auto">
                    <a:xfrm>
                      <a:off x="0" y="0"/>
                      <a:ext cx="3281439" cy="2853111"/>
                    </a:xfrm>
                    <a:prstGeom prst="rect">
                      <a:avLst/>
                    </a:prstGeom>
                    <a:noFill/>
                    <a:ln>
                      <a:noFill/>
                    </a:ln>
                    <a:extLst>
                      <a:ext uri="{53640926-AAD7-44D8-BBD7-CCE9431645EC}">
                        <a14:shadowObscured xmlns:a14="http://schemas.microsoft.com/office/drawing/2010/main"/>
                      </a:ext>
                    </a:extLst>
                  </pic:spPr>
                </pic:pic>
              </a:graphicData>
            </a:graphic>
          </wp:inline>
        </w:drawing>
      </w:r>
    </w:p>
    <w:p w14:paraId="2AFCC49C" w14:textId="77777777" w:rsidR="005931E9" w:rsidRPr="003907C1" w:rsidRDefault="005931E9" w:rsidP="005931E9">
      <w:pPr>
        <w:spacing w:after="0" w:line="240" w:lineRule="auto"/>
        <w:jc w:val="center"/>
        <w:rPr>
          <w:rFonts w:ascii="Times New Roman" w:hAnsi="Times New Roman" w:cs="Times New Roman"/>
          <w:sz w:val="24"/>
          <w:szCs w:val="24"/>
        </w:rPr>
      </w:pPr>
    </w:p>
    <w:p w14:paraId="7A3A0F4D" w14:textId="657E4AF2" w:rsidR="009A2E7F" w:rsidRDefault="00F65ADC" w:rsidP="006D1A55">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Supplementary </w:t>
      </w:r>
      <w:r w:rsidR="0080373B">
        <w:rPr>
          <w:rFonts w:ascii="Times New Roman" w:hAnsi="Times New Roman" w:cs="Times New Roman"/>
          <w:b/>
          <w:sz w:val="24"/>
          <w:szCs w:val="24"/>
        </w:rPr>
        <w:t>Material</w:t>
      </w:r>
      <w:bookmarkStart w:id="0" w:name="_GoBack"/>
      <w:bookmarkEnd w:id="0"/>
      <w:r w:rsidR="0080373B">
        <w:rPr>
          <w:rFonts w:ascii="Times New Roman" w:hAnsi="Times New Roman" w:cs="Times New Roman"/>
          <w:b/>
          <w:sz w:val="24"/>
          <w:szCs w:val="24"/>
        </w:rPr>
        <w:t xml:space="preserve"> </w:t>
      </w:r>
      <w:proofErr w:type="gramStart"/>
      <w:r w:rsidR="0080373B">
        <w:rPr>
          <w:rFonts w:ascii="Times New Roman" w:hAnsi="Times New Roman" w:cs="Times New Roman"/>
          <w:b/>
          <w:sz w:val="24"/>
          <w:szCs w:val="24"/>
        </w:rPr>
        <w:t>5</w:t>
      </w:r>
      <w:proofErr w:type="gramEnd"/>
      <w:r w:rsidR="005931E9" w:rsidRPr="003907C1">
        <w:rPr>
          <w:rFonts w:ascii="Times New Roman" w:hAnsi="Times New Roman" w:cs="Times New Roman"/>
          <w:b/>
          <w:sz w:val="24"/>
          <w:szCs w:val="24"/>
        </w:rPr>
        <w:t>.</w:t>
      </w:r>
      <w:r w:rsidR="005931E9" w:rsidRPr="003907C1">
        <w:rPr>
          <w:rFonts w:ascii="Times New Roman" w:hAnsi="Times New Roman" w:cs="Times New Roman"/>
          <w:sz w:val="24"/>
          <w:szCs w:val="24"/>
        </w:rPr>
        <w:t xml:space="preserve"> </w:t>
      </w:r>
      <w:r>
        <w:rPr>
          <w:rFonts w:ascii="Times New Roman" w:hAnsi="Times New Roman" w:cs="Times New Roman"/>
          <w:sz w:val="24"/>
          <w:szCs w:val="24"/>
        </w:rPr>
        <w:t xml:space="preserve">Influence of </w:t>
      </w:r>
      <w:r w:rsidR="00D80751">
        <w:rPr>
          <w:rFonts w:ascii="Times New Roman" w:hAnsi="Times New Roman" w:cs="Times New Roman"/>
          <w:sz w:val="24"/>
          <w:szCs w:val="24"/>
        </w:rPr>
        <w:t>endorsement</w:t>
      </w:r>
      <w:r>
        <w:rPr>
          <w:rFonts w:ascii="Times New Roman" w:hAnsi="Times New Roman" w:cs="Times New Roman"/>
          <w:sz w:val="24"/>
          <w:szCs w:val="24"/>
        </w:rPr>
        <w:t xml:space="preserve"> bias on results interpretation.</w:t>
      </w:r>
      <w:r w:rsidR="00FB1264">
        <w:rPr>
          <w:rFonts w:ascii="Times New Roman" w:hAnsi="Times New Roman" w:cs="Times New Roman"/>
          <w:sz w:val="24"/>
          <w:szCs w:val="24"/>
        </w:rPr>
        <w:t xml:space="preserve"> </w:t>
      </w:r>
      <w:r w:rsidR="00E04E96">
        <w:rPr>
          <w:rFonts w:ascii="Times New Roman" w:hAnsi="Times New Roman" w:cs="Times New Roman"/>
          <w:sz w:val="24"/>
          <w:szCs w:val="24"/>
        </w:rPr>
        <w:t>T</w:t>
      </w:r>
      <w:r w:rsidR="007B7878">
        <w:rPr>
          <w:rFonts w:ascii="Times New Roman" w:hAnsi="Times New Roman" w:cs="Times New Roman"/>
          <w:sz w:val="24"/>
          <w:szCs w:val="24"/>
        </w:rPr>
        <w:t>he expected proportion of students endorsing each statement for an MTF question is plotted using the average parameter values across all questions. The light orange bars represent the complete</w:t>
      </w:r>
      <w:r w:rsidR="00E04E96">
        <w:rPr>
          <w:rFonts w:ascii="Times New Roman" w:hAnsi="Times New Roman" w:cs="Times New Roman"/>
          <w:sz w:val="24"/>
          <w:szCs w:val="24"/>
        </w:rPr>
        <w:t>, best-fit</w:t>
      </w:r>
      <w:r w:rsidR="007B7878">
        <w:rPr>
          <w:rFonts w:ascii="Times New Roman" w:hAnsi="Times New Roman" w:cs="Times New Roman"/>
          <w:sz w:val="24"/>
          <w:szCs w:val="24"/>
        </w:rPr>
        <w:t xml:space="preserve"> model. The dark orange bars represent the expected endorsement proportions if double-T endorsement bias did not exist (</w:t>
      </w:r>
      <w:r w:rsidR="00E04E96">
        <w:rPr>
          <w:rFonts w:ascii="Times New Roman" w:hAnsi="Times New Roman" w:cs="Times New Roman"/>
          <w:sz w:val="24"/>
          <w:szCs w:val="24"/>
        </w:rPr>
        <w:t xml:space="preserve">set </w:t>
      </w:r>
      <w:r w:rsidR="007B7878">
        <w:rPr>
          <w:rFonts w:ascii="Times New Roman" w:hAnsi="Times New Roman" w:cs="Times New Roman"/>
          <w:i/>
          <w:sz w:val="24"/>
          <w:szCs w:val="24"/>
        </w:rPr>
        <w:t>b</w:t>
      </w:r>
      <w:r w:rsidR="007B7878">
        <w:rPr>
          <w:rFonts w:ascii="Times New Roman" w:hAnsi="Times New Roman" w:cs="Times New Roman"/>
          <w:sz w:val="24"/>
          <w:szCs w:val="24"/>
        </w:rPr>
        <w:t xml:space="preserve"> = 0).</w:t>
      </w:r>
      <w:r w:rsidR="00D53789">
        <w:rPr>
          <w:rFonts w:ascii="Times New Roman" w:hAnsi="Times New Roman" w:cs="Times New Roman"/>
          <w:sz w:val="24"/>
          <w:szCs w:val="24"/>
        </w:rPr>
        <w:t xml:space="preserve"> Importantly, </w:t>
      </w:r>
      <w:r w:rsidR="00D80751">
        <w:rPr>
          <w:rFonts w:ascii="Times New Roman" w:hAnsi="Times New Roman" w:cs="Times New Roman"/>
          <w:sz w:val="24"/>
          <w:szCs w:val="24"/>
        </w:rPr>
        <w:t>endorsement</w:t>
      </w:r>
      <w:r w:rsidR="00D53789">
        <w:rPr>
          <w:rFonts w:ascii="Times New Roman" w:hAnsi="Times New Roman" w:cs="Times New Roman"/>
          <w:sz w:val="24"/>
          <w:szCs w:val="24"/>
        </w:rPr>
        <w:t xml:space="preserve"> bias has minimal effect on either the</w:t>
      </w:r>
      <w:r w:rsidR="00264F0E">
        <w:rPr>
          <w:rFonts w:ascii="Times New Roman" w:hAnsi="Times New Roman" w:cs="Times New Roman"/>
          <w:sz w:val="24"/>
          <w:szCs w:val="24"/>
        </w:rPr>
        <w:t xml:space="preserve"> proportion of students providing a fully correct answer or the interpretation of </w:t>
      </w:r>
      <w:r w:rsidR="005E063A">
        <w:rPr>
          <w:rFonts w:ascii="Times New Roman" w:hAnsi="Times New Roman" w:cs="Times New Roman"/>
          <w:sz w:val="24"/>
          <w:szCs w:val="24"/>
        </w:rPr>
        <w:t>which statements remain challenging for students.</w:t>
      </w:r>
    </w:p>
    <w:p w14:paraId="55689756" w14:textId="77777777" w:rsidR="006D1A55" w:rsidRDefault="006D1A55" w:rsidP="009A2E7F">
      <w:pPr>
        <w:rPr>
          <w:rFonts w:ascii="Times New Roman" w:hAnsi="Times New Roman" w:cs="Times New Roman"/>
          <w:b/>
          <w:sz w:val="24"/>
          <w:szCs w:val="24"/>
        </w:rPr>
      </w:pPr>
    </w:p>
    <w:p w14:paraId="35EE8558" w14:textId="77777777" w:rsidR="006D1A55" w:rsidRDefault="006D1A55" w:rsidP="009A2E7F">
      <w:pPr>
        <w:rPr>
          <w:rFonts w:ascii="Times New Roman" w:hAnsi="Times New Roman" w:cs="Times New Roman"/>
          <w:b/>
          <w:sz w:val="24"/>
          <w:szCs w:val="24"/>
        </w:rPr>
      </w:pPr>
    </w:p>
    <w:p w14:paraId="7ACDBB9F" w14:textId="77777777" w:rsidR="006D1A55" w:rsidRDefault="006D1A55" w:rsidP="009A2E7F">
      <w:pPr>
        <w:rPr>
          <w:rFonts w:ascii="Times New Roman" w:hAnsi="Times New Roman" w:cs="Times New Roman"/>
          <w:b/>
          <w:sz w:val="24"/>
          <w:szCs w:val="24"/>
        </w:rPr>
      </w:pPr>
    </w:p>
    <w:p w14:paraId="3FFA4C3E" w14:textId="77777777" w:rsidR="006D1A55" w:rsidRDefault="006D1A55" w:rsidP="009A2E7F">
      <w:pPr>
        <w:rPr>
          <w:rFonts w:ascii="Times New Roman" w:hAnsi="Times New Roman" w:cs="Times New Roman"/>
          <w:b/>
          <w:sz w:val="24"/>
          <w:szCs w:val="24"/>
        </w:rPr>
      </w:pPr>
    </w:p>
    <w:p w14:paraId="74CC2534" w14:textId="77777777" w:rsidR="006D1A55" w:rsidRDefault="006D1A55" w:rsidP="009A2E7F">
      <w:pPr>
        <w:rPr>
          <w:rFonts w:ascii="Times New Roman" w:hAnsi="Times New Roman" w:cs="Times New Roman"/>
          <w:b/>
          <w:sz w:val="24"/>
          <w:szCs w:val="24"/>
        </w:rPr>
      </w:pPr>
    </w:p>
    <w:p w14:paraId="0EF29DED" w14:textId="77777777" w:rsidR="006D1A55" w:rsidRDefault="006D1A55" w:rsidP="009A2E7F">
      <w:pPr>
        <w:rPr>
          <w:rFonts w:ascii="Times New Roman" w:hAnsi="Times New Roman" w:cs="Times New Roman"/>
          <w:b/>
          <w:sz w:val="24"/>
          <w:szCs w:val="24"/>
        </w:rPr>
      </w:pPr>
    </w:p>
    <w:p w14:paraId="22312DD3" w14:textId="77777777" w:rsidR="006D1A55" w:rsidRDefault="006D1A55" w:rsidP="009A2E7F">
      <w:pPr>
        <w:rPr>
          <w:rFonts w:ascii="Times New Roman" w:hAnsi="Times New Roman" w:cs="Times New Roman"/>
          <w:b/>
          <w:sz w:val="24"/>
          <w:szCs w:val="24"/>
        </w:rPr>
      </w:pPr>
    </w:p>
    <w:p w14:paraId="4BDE981D" w14:textId="77777777" w:rsidR="006D1A55" w:rsidRDefault="006D1A55" w:rsidP="009A2E7F">
      <w:pPr>
        <w:rPr>
          <w:rFonts w:ascii="Times New Roman" w:hAnsi="Times New Roman" w:cs="Times New Roman"/>
          <w:b/>
          <w:sz w:val="24"/>
          <w:szCs w:val="24"/>
        </w:rPr>
      </w:pPr>
    </w:p>
    <w:p w14:paraId="4BBB6DF4" w14:textId="77777777" w:rsidR="006D1A55" w:rsidRDefault="006D1A55" w:rsidP="009A2E7F">
      <w:pPr>
        <w:rPr>
          <w:rFonts w:ascii="Times New Roman" w:hAnsi="Times New Roman" w:cs="Times New Roman"/>
          <w:b/>
          <w:sz w:val="24"/>
          <w:szCs w:val="24"/>
        </w:rPr>
      </w:pPr>
    </w:p>
    <w:p w14:paraId="7CEB9AC5" w14:textId="77777777" w:rsidR="006D1A55" w:rsidRDefault="006D1A55" w:rsidP="009A2E7F">
      <w:pPr>
        <w:rPr>
          <w:rFonts w:ascii="Times New Roman" w:hAnsi="Times New Roman" w:cs="Times New Roman"/>
          <w:b/>
          <w:sz w:val="24"/>
          <w:szCs w:val="24"/>
        </w:rPr>
      </w:pPr>
    </w:p>
    <w:p w14:paraId="367881C3" w14:textId="77777777" w:rsidR="006D1A55" w:rsidRDefault="006D1A55" w:rsidP="009A2E7F">
      <w:pPr>
        <w:rPr>
          <w:rFonts w:ascii="Times New Roman" w:hAnsi="Times New Roman" w:cs="Times New Roman"/>
          <w:b/>
          <w:sz w:val="24"/>
          <w:szCs w:val="24"/>
        </w:rPr>
      </w:pPr>
    </w:p>
    <w:p w14:paraId="2FA2DE2A" w14:textId="77777777" w:rsidR="006D1A55" w:rsidRDefault="006D1A55" w:rsidP="009A2E7F">
      <w:pPr>
        <w:rPr>
          <w:rFonts w:ascii="Times New Roman" w:hAnsi="Times New Roman" w:cs="Times New Roman"/>
          <w:b/>
          <w:sz w:val="24"/>
          <w:szCs w:val="24"/>
        </w:rPr>
      </w:pPr>
    </w:p>
    <w:p w14:paraId="1EC34645" w14:textId="67998327" w:rsidR="005E680F" w:rsidRPr="009A2E7F" w:rsidRDefault="00937899" w:rsidP="009A2E7F">
      <w:pPr>
        <w:rPr>
          <w:rFonts w:ascii="Times New Roman" w:hAnsi="Times New Roman" w:cs="Times New Roman"/>
          <w:b/>
          <w:sz w:val="24"/>
          <w:szCs w:val="24"/>
        </w:rPr>
      </w:pPr>
      <w:r>
        <w:rPr>
          <w:rFonts w:ascii="Times New Roman" w:hAnsi="Times New Roman" w:cs="Times New Roman"/>
          <w:b/>
          <w:sz w:val="24"/>
          <w:szCs w:val="24"/>
        </w:rPr>
        <w:t xml:space="preserve">SUPPLEMENTARY </w:t>
      </w:r>
      <w:r w:rsidR="002A577C">
        <w:rPr>
          <w:rFonts w:ascii="Times New Roman" w:hAnsi="Times New Roman" w:cs="Times New Roman"/>
          <w:b/>
          <w:sz w:val="24"/>
          <w:szCs w:val="24"/>
        </w:rPr>
        <w:t>REFERENCES</w:t>
      </w:r>
    </w:p>
    <w:p w14:paraId="21D57D23" w14:textId="77777777" w:rsidR="006D1A55" w:rsidRDefault="006D1A55" w:rsidP="009A2E7F">
      <w:pPr>
        <w:rPr>
          <w:rFonts w:ascii="Times New Roman" w:hAnsi="Times New Roman" w:cs="Times New Roman"/>
          <w:sz w:val="24"/>
          <w:szCs w:val="24"/>
        </w:rPr>
      </w:pPr>
      <w:proofErr w:type="spellStart"/>
      <w:r w:rsidRPr="006D1A55">
        <w:rPr>
          <w:rFonts w:ascii="Times New Roman" w:hAnsi="Times New Roman" w:cs="Times New Roman"/>
          <w:sz w:val="24"/>
          <w:szCs w:val="24"/>
        </w:rPr>
        <w:t>Gelman</w:t>
      </w:r>
      <w:proofErr w:type="spellEnd"/>
      <w:r w:rsidRPr="006D1A55">
        <w:rPr>
          <w:rFonts w:ascii="Times New Roman" w:hAnsi="Times New Roman" w:cs="Times New Roman"/>
          <w:sz w:val="24"/>
          <w:szCs w:val="24"/>
        </w:rPr>
        <w:t xml:space="preserve">, A. (2006). Prior distributions for variance parameters in hierarchical models (comment on article by Browne and Draper). </w:t>
      </w:r>
      <w:r w:rsidRPr="006D1A55">
        <w:rPr>
          <w:rFonts w:ascii="Times New Roman" w:hAnsi="Times New Roman" w:cs="Times New Roman"/>
          <w:i/>
          <w:sz w:val="24"/>
          <w:szCs w:val="24"/>
        </w:rPr>
        <w:t>Bayesian Analysis</w:t>
      </w:r>
      <w:r w:rsidRPr="006D1A55">
        <w:rPr>
          <w:rFonts w:ascii="Times New Roman" w:hAnsi="Times New Roman" w:cs="Times New Roman"/>
          <w:sz w:val="24"/>
          <w:szCs w:val="24"/>
        </w:rPr>
        <w:t>,</w:t>
      </w:r>
      <w:r w:rsidRPr="006D1A55">
        <w:rPr>
          <w:rFonts w:ascii="Times New Roman" w:hAnsi="Times New Roman" w:cs="Times New Roman"/>
          <w:i/>
          <w:sz w:val="24"/>
          <w:szCs w:val="24"/>
        </w:rPr>
        <w:t xml:space="preserve"> 1(3)</w:t>
      </w:r>
      <w:r w:rsidRPr="006D1A55">
        <w:rPr>
          <w:rFonts w:ascii="Times New Roman" w:hAnsi="Times New Roman" w:cs="Times New Roman"/>
          <w:sz w:val="24"/>
          <w:szCs w:val="24"/>
        </w:rPr>
        <w:t>, 515–534.</w:t>
      </w:r>
    </w:p>
    <w:p w14:paraId="04FA415C" w14:textId="7AE6787E" w:rsidR="009A2E7F" w:rsidRPr="009A2E7F" w:rsidRDefault="009A2E7F" w:rsidP="009A2E7F">
      <w:pPr>
        <w:rPr>
          <w:rFonts w:ascii="Times New Roman" w:hAnsi="Times New Roman" w:cs="Times New Roman"/>
          <w:sz w:val="24"/>
          <w:szCs w:val="24"/>
        </w:rPr>
      </w:pPr>
      <w:proofErr w:type="gramStart"/>
      <w:r w:rsidRPr="009A2E7F">
        <w:rPr>
          <w:rFonts w:ascii="Times New Roman" w:hAnsi="Times New Roman" w:cs="Times New Roman"/>
          <w:sz w:val="24"/>
          <w:szCs w:val="24"/>
        </w:rPr>
        <w:t>Polson, N.G.</w:t>
      </w:r>
      <w:r w:rsidR="006D1A55">
        <w:rPr>
          <w:rFonts w:ascii="Times New Roman" w:hAnsi="Times New Roman" w:cs="Times New Roman"/>
          <w:sz w:val="24"/>
          <w:szCs w:val="24"/>
        </w:rPr>
        <w:t>, &amp;</w:t>
      </w:r>
      <w:r w:rsidRPr="009A2E7F">
        <w:rPr>
          <w:rFonts w:ascii="Times New Roman" w:hAnsi="Times New Roman" w:cs="Times New Roman"/>
          <w:sz w:val="24"/>
          <w:szCs w:val="24"/>
        </w:rPr>
        <w:t xml:space="preserve"> Scott</w:t>
      </w:r>
      <w:r w:rsidR="00CB1C07">
        <w:rPr>
          <w:rFonts w:ascii="Times New Roman" w:hAnsi="Times New Roman" w:cs="Times New Roman"/>
          <w:sz w:val="24"/>
          <w:szCs w:val="24"/>
        </w:rPr>
        <w:t>, J.G. (</w:t>
      </w:r>
      <w:r w:rsidRPr="009A2E7F">
        <w:rPr>
          <w:rFonts w:ascii="Times New Roman" w:hAnsi="Times New Roman" w:cs="Times New Roman"/>
          <w:sz w:val="24"/>
          <w:szCs w:val="24"/>
        </w:rPr>
        <w:t>2012</w:t>
      </w:r>
      <w:r w:rsidR="00CB1C07">
        <w:rPr>
          <w:rFonts w:ascii="Times New Roman" w:hAnsi="Times New Roman" w:cs="Times New Roman"/>
          <w:sz w:val="24"/>
          <w:szCs w:val="24"/>
        </w:rPr>
        <w:t>)</w:t>
      </w:r>
      <w:r w:rsidRPr="009A2E7F">
        <w:rPr>
          <w:rFonts w:ascii="Times New Roman" w:hAnsi="Times New Roman" w:cs="Times New Roman"/>
          <w:sz w:val="24"/>
          <w:szCs w:val="24"/>
        </w:rPr>
        <w:t>.</w:t>
      </w:r>
      <w:proofErr w:type="gramEnd"/>
      <w:r w:rsidRPr="009A2E7F">
        <w:rPr>
          <w:rFonts w:ascii="Times New Roman" w:hAnsi="Times New Roman" w:cs="Times New Roman"/>
          <w:sz w:val="24"/>
          <w:szCs w:val="24"/>
        </w:rPr>
        <w:t xml:space="preserve"> </w:t>
      </w:r>
      <w:proofErr w:type="gramStart"/>
      <w:r w:rsidRPr="009A2E7F">
        <w:rPr>
          <w:rFonts w:ascii="Times New Roman" w:hAnsi="Times New Roman" w:cs="Times New Roman"/>
          <w:sz w:val="24"/>
          <w:szCs w:val="24"/>
        </w:rPr>
        <w:t>On the half-Cauchy prior for a global scale parameter.</w:t>
      </w:r>
      <w:proofErr w:type="gramEnd"/>
      <w:r w:rsidRPr="009A2E7F">
        <w:rPr>
          <w:rFonts w:ascii="Times New Roman" w:hAnsi="Times New Roman" w:cs="Times New Roman"/>
          <w:sz w:val="24"/>
          <w:szCs w:val="24"/>
        </w:rPr>
        <w:t xml:space="preserve"> </w:t>
      </w:r>
      <w:r w:rsidRPr="006D1A55">
        <w:rPr>
          <w:rFonts w:ascii="Times New Roman" w:hAnsi="Times New Roman" w:cs="Times New Roman"/>
          <w:i/>
          <w:sz w:val="24"/>
          <w:szCs w:val="24"/>
        </w:rPr>
        <w:t>Bayesian Analysis</w:t>
      </w:r>
      <w:r w:rsidR="006D1A55" w:rsidRPr="006D1A55">
        <w:rPr>
          <w:rFonts w:ascii="Times New Roman" w:hAnsi="Times New Roman" w:cs="Times New Roman"/>
          <w:sz w:val="24"/>
          <w:szCs w:val="24"/>
        </w:rPr>
        <w:t>,</w:t>
      </w:r>
      <w:r w:rsidRPr="006D1A55">
        <w:rPr>
          <w:rFonts w:ascii="Times New Roman" w:hAnsi="Times New Roman" w:cs="Times New Roman"/>
          <w:i/>
          <w:sz w:val="24"/>
          <w:szCs w:val="24"/>
        </w:rPr>
        <w:t xml:space="preserve"> 7</w:t>
      </w:r>
      <w:r w:rsidR="00CB1C07" w:rsidRPr="006D1A55">
        <w:rPr>
          <w:rFonts w:ascii="Times New Roman" w:hAnsi="Times New Roman" w:cs="Times New Roman"/>
          <w:sz w:val="24"/>
          <w:szCs w:val="24"/>
        </w:rPr>
        <w:t>,</w:t>
      </w:r>
      <w:r w:rsidR="00CB1C07">
        <w:rPr>
          <w:rFonts w:ascii="Times New Roman" w:hAnsi="Times New Roman" w:cs="Times New Roman"/>
          <w:sz w:val="24"/>
          <w:szCs w:val="24"/>
        </w:rPr>
        <w:t xml:space="preserve"> </w:t>
      </w:r>
      <w:r w:rsidRPr="009A2E7F">
        <w:rPr>
          <w:rFonts w:ascii="Times New Roman" w:hAnsi="Times New Roman" w:cs="Times New Roman"/>
          <w:sz w:val="24"/>
          <w:szCs w:val="24"/>
        </w:rPr>
        <w:t>887-902.</w:t>
      </w:r>
    </w:p>
    <w:sectPr w:rsidR="009A2E7F" w:rsidRPr="009A2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34"/>
  </w:docVars>
  <w:rsids>
    <w:rsidRoot w:val="00277302"/>
    <w:rsid w:val="00000031"/>
    <w:rsid w:val="00001A78"/>
    <w:rsid w:val="00002E86"/>
    <w:rsid w:val="00005199"/>
    <w:rsid w:val="000074D6"/>
    <w:rsid w:val="000102C8"/>
    <w:rsid w:val="00011550"/>
    <w:rsid w:val="000124F2"/>
    <w:rsid w:val="00013A08"/>
    <w:rsid w:val="00013AAF"/>
    <w:rsid w:val="00014025"/>
    <w:rsid w:val="000167FD"/>
    <w:rsid w:val="00020623"/>
    <w:rsid w:val="00023B63"/>
    <w:rsid w:val="00025853"/>
    <w:rsid w:val="00026232"/>
    <w:rsid w:val="00032141"/>
    <w:rsid w:val="00032F8A"/>
    <w:rsid w:val="000330FE"/>
    <w:rsid w:val="00033232"/>
    <w:rsid w:val="00034090"/>
    <w:rsid w:val="0003617B"/>
    <w:rsid w:val="000361DE"/>
    <w:rsid w:val="000370D0"/>
    <w:rsid w:val="000405FB"/>
    <w:rsid w:val="00042578"/>
    <w:rsid w:val="0004264A"/>
    <w:rsid w:val="00043E25"/>
    <w:rsid w:val="00045284"/>
    <w:rsid w:val="00046A99"/>
    <w:rsid w:val="000522C0"/>
    <w:rsid w:val="00053DF6"/>
    <w:rsid w:val="00055127"/>
    <w:rsid w:val="00055758"/>
    <w:rsid w:val="00057112"/>
    <w:rsid w:val="00061044"/>
    <w:rsid w:val="00062265"/>
    <w:rsid w:val="0006417B"/>
    <w:rsid w:val="000656D3"/>
    <w:rsid w:val="00065857"/>
    <w:rsid w:val="00072245"/>
    <w:rsid w:val="000732C5"/>
    <w:rsid w:val="00084B3F"/>
    <w:rsid w:val="00084DC1"/>
    <w:rsid w:val="00085B50"/>
    <w:rsid w:val="0009035E"/>
    <w:rsid w:val="0009094D"/>
    <w:rsid w:val="00092215"/>
    <w:rsid w:val="00093A03"/>
    <w:rsid w:val="00094572"/>
    <w:rsid w:val="00095387"/>
    <w:rsid w:val="000957BD"/>
    <w:rsid w:val="00097138"/>
    <w:rsid w:val="00097F22"/>
    <w:rsid w:val="000A06D7"/>
    <w:rsid w:val="000A0C8E"/>
    <w:rsid w:val="000A2C18"/>
    <w:rsid w:val="000A4003"/>
    <w:rsid w:val="000A475A"/>
    <w:rsid w:val="000A5FB8"/>
    <w:rsid w:val="000A636E"/>
    <w:rsid w:val="000B1636"/>
    <w:rsid w:val="000B18BB"/>
    <w:rsid w:val="000B1AC9"/>
    <w:rsid w:val="000B4200"/>
    <w:rsid w:val="000B4B99"/>
    <w:rsid w:val="000B5834"/>
    <w:rsid w:val="000B64CD"/>
    <w:rsid w:val="000B69B1"/>
    <w:rsid w:val="000B6C0C"/>
    <w:rsid w:val="000B72D0"/>
    <w:rsid w:val="000B78E7"/>
    <w:rsid w:val="000C3E88"/>
    <w:rsid w:val="000C560E"/>
    <w:rsid w:val="000C5788"/>
    <w:rsid w:val="000C62BF"/>
    <w:rsid w:val="000C6323"/>
    <w:rsid w:val="000D3123"/>
    <w:rsid w:val="000D3E79"/>
    <w:rsid w:val="000D7AEB"/>
    <w:rsid w:val="000E03E8"/>
    <w:rsid w:val="000E0A0D"/>
    <w:rsid w:val="000E23C1"/>
    <w:rsid w:val="000E429A"/>
    <w:rsid w:val="000E4D73"/>
    <w:rsid w:val="000E59B4"/>
    <w:rsid w:val="000E75C2"/>
    <w:rsid w:val="000F18B6"/>
    <w:rsid w:val="000F3690"/>
    <w:rsid w:val="000F5535"/>
    <w:rsid w:val="000F725A"/>
    <w:rsid w:val="00100838"/>
    <w:rsid w:val="00101028"/>
    <w:rsid w:val="001014BC"/>
    <w:rsid w:val="00101617"/>
    <w:rsid w:val="00101B5A"/>
    <w:rsid w:val="00101F02"/>
    <w:rsid w:val="00102248"/>
    <w:rsid w:val="00102DFC"/>
    <w:rsid w:val="00105310"/>
    <w:rsid w:val="001150BD"/>
    <w:rsid w:val="00116C9E"/>
    <w:rsid w:val="00116E4C"/>
    <w:rsid w:val="00117886"/>
    <w:rsid w:val="0012014A"/>
    <w:rsid w:val="001208F6"/>
    <w:rsid w:val="001220ED"/>
    <w:rsid w:val="00122472"/>
    <w:rsid w:val="00125B7D"/>
    <w:rsid w:val="00125F59"/>
    <w:rsid w:val="00126E6D"/>
    <w:rsid w:val="00126ED4"/>
    <w:rsid w:val="001273C2"/>
    <w:rsid w:val="00130DC7"/>
    <w:rsid w:val="00132323"/>
    <w:rsid w:val="00137B69"/>
    <w:rsid w:val="0014467D"/>
    <w:rsid w:val="00144DB7"/>
    <w:rsid w:val="00146438"/>
    <w:rsid w:val="00146D4A"/>
    <w:rsid w:val="00152879"/>
    <w:rsid w:val="001540F3"/>
    <w:rsid w:val="00155645"/>
    <w:rsid w:val="00157528"/>
    <w:rsid w:val="00157DCA"/>
    <w:rsid w:val="00162659"/>
    <w:rsid w:val="00163635"/>
    <w:rsid w:val="001658DF"/>
    <w:rsid w:val="00166D33"/>
    <w:rsid w:val="0016777B"/>
    <w:rsid w:val="0016798E"/>
    <w:rsid w:val="00170D97"/>
    <w:rsid w:val="001721DD"/>
    <w:rsid w:val="0017275D"/>
    <w:rsid w:val="00173CDE"/>
    <w:rsid w:val="00174601"/>
    <w:rsid w:val="001807B0"/>
    <w:rsid w:val="00185168"/>
    <w:rsid w:val="001866AA"/>
    <w:rsid w:val="00187D47"/>
    <w:rsid w:val="00190E5B"/>
    <w:rsid w:val="00191AB9"/>
    <w:rsid w:val="00192A0C"/>
    <w:rsid w:val="00193F3B"/>
    <w:rsid w:val="001940C3"/>
    <w:rsid w:val="001A1772"/>
    <w:rsid w:val="001A1FA8"/>
    <w:rsid w:val="001A22D0"/>
    <w:rsid w:val="001A378F"/>
    <w:rsid w:val="001A3AB0"/>
    <w:rsid w:val="001A5021"/>
    <w:rsid w:val="001A6B1C"/>
    <w:rsid w:val="001B04C4"/>
    <w:rsid w:val="001B13AE"/>
    <w:rsid w:val="001B39D5"/>
    <w:rsid w:val="001B6859"/>
    <w:rsid w:val="001C12EA"/>
    <w:rsid w:val="001C1635"/>
    <w:rsid w:val="001C390C"/>
    <w:rsid w:val="001C3946"/>
    <w:rsid w:val="001C40AC"/>
    <w:rsid w:val="001C61E6"/>
    <w:rsid w:val="001C75D8"/>
    <w:rsid w:val="001D0D45"/>
    <w:rsid w:val="001D15C6"/>
    <w:rsid w:val="001D1F04"/>
    <w:rsid w:val="001D46A6"/>
    <w:rsid w:val="001D5F64"/>
    <w:rsid w:val="001D6D76"/>
    <w:rsid w:val="001D75D5"/>
    <w:rsid w:val="001D79C7"/>
    <w:rsid w:val="001E3D0F"/>
    <w:rsid w:val="001E4075"/>
    <w:rsid w:val="001E5EE1"/>
    <w:rsid w:val="001F0349"/>
    <w:rsid w:val="001F0BFD"/>
    <w:rsid w:val="001F23F0"/>
    <w:rsid w:val="001F3D54"/>
    <w:rsid w:val="001F4252"/>
    <w:rsid w:val="001F4A5E"/>
    <w:rsid w:val="001F5F82"/>
    <w:rsid w:val="00200F7D"/>
    <w:rsid w:val="00201B87"/>
    <w:rsid w:val="002020AF"/>
    <w:rsid w:val="0020349F"/>
    <w:rsid w:val="00204A34"/>
    <w:rsid w:val="002115E9"/>
    <w:rsid w:val="00211ECF"/>
    <w:rsid w:val="00214FD1"/>
    <w:rsid w:val="00215461"/>
    <w:rsid w:val="00215A89"/>
    <w:rsid w:val="00215CCE"/>
    <w:rsid w:val="00217241"/>
    <w:rsid w:val="00220A3B"/>
    <w:rsid w:val="00222B11"/>
    <w:rsid w:val="00222B18"/>
    <w:rsid w:val="002238C2"/>
    <w:rsid w:val="00223EEC"/>
    <w:rsid w:val="002248AD"/>
    <w:rsid w:val="00224B05"/>
    <w:rsid w:val="002256BD"/>
    <w:rsid w:val="00226AEE"/>
    <w:rsid w:val="002271E9"/>
    <w:rsid w:val="00231CCE"/>
    <w:rsid w:val="00234C1E"/>
    <w:rsid w:val="00235D70"/>
    <w:rsid w:val="00235DF9"/>
    <w:rsid w:val="00235E0B"/>
    <w:rsid w:val="00236542"/>
    <w:rsid w:val="0023724E"/>
    <w:rsid w:val="00241544"/>
    <w:rsid w:val="00242A68"/>
    <w:rsid w:val="00244BA7"/>
    <w:rsid w:val="00245D38"/>
    <w:rsid w:val="00246666"/>
    <w:rsid w:val="002477BC"/>
    <w:rsid w:val="0025197E"/>
    <w:rsid w:val="00252262"/>
    <w:rsid w:val="002527B2"/>
    <w:rsid w:val="00252DCB"/>
    <w:rsid w:val="00253A6B"/>
    <w:rsid w:val="00254131"/>
    <w:rsid w:val="002542AE"/>
    <w:rsid w:val="00254999"/>
    <w:rsid w:val="00254E6B"/>
    <w:rsid w:val="002571A4"/>
    <w:rsid w:val="00263E2B"/>
    <w:rsid w:val="00264F0E"/>
    <w:rsid w:val="00264F41"/>
    <w:rsid w:val="00265077"/>
    <w:rsid w:val="00266D49"/>
    <w:rsid w:val="00270A07"/>
    <w:rsid w:val="00271D94"/>
    <w:rsid w:val="002728E8"/>
    <w:rsid w:val="00273BD9"/>
    <w:rsid w:val="002741FD"/>
    <w:rsid w:val="00274A07"/>
    <w:rsid w:val="0027556D"/>
    <w:rsid w:val="00277302"/>
    <w:rsid w:val="00277347"/>
    <w:rsid w:val="00277584"/>
    <w:rsid w:val="00277AB1"/>
    <w:rsid w:val="00280A6C"/>
    <w:rsid w:val="00284208"/>
    <w:rsid w:val="00284625"/>
    <w:rsid w:val="00284B94"/>
    <w:rsid w:val="0028628F"/>
    <w:rsid w:val="002873B1"/>
    <w:rsid w:val="00287525"/>
    <w:rsid w:val="0029055D"/>
    <w:rsid w:val="00293134"/>
    <w:rsid w:val="00293DDB"/>
    <w:rsid w:val="00296401"/>
    <w:rsid w:val="00296C91"/>
    <w:rsid w:val="002A1410"/>
    <w:rsid w:val="002A20AC"/>
    <w:rsid w:val="002A4258"/>
    <w:rsid w:val="002A577C"/>
    <w:rsid w:val="002A640C"/>
    <w:rsid w:val="002B0D7C"/>
    <w:rsid w:val="002B1925"/>
    <w:rsid w:val="002B1CFD"/>
    <w:rsid w:val="002B1D60"/>
    <w:rsid w:val="002B4FEA"/>
    <w:rsid w:val="002B5BB1"/>
    <w:rsid w:val="002B73CD"/>
    <w:rsid w:val="002C1D53"/>
    <w:rsid w:val="002C35E3"/>
    <w:rsid w:val="002C3724"/>
    <w:rsid w:val="002C3C79"/>
    <w:rsid w:val="002D0A52"/>
    <w:rsid w:val="002D2F65"/>
    <w:rsid w:val="002D5285"/>
    <w:rsid w:val="002D55C4"/>
    <w:rsid w:val="002D651C"/>
    <w:rsid w:val="002E041F"/>
    <w:rsid w:val="002E075D"/>
    <w:rsid w:val="002E158C"/>
    <w:rsid w:val="002E1806"/>
    <w:rsid w:val="002E25F0"/>
    <w:rsid w:val="002E420C"/>
    <w:rsid w:val="002E4B72"/>
    <w:rsid w:val="002E6D12"/>
    <w:rsid w:val="002E73FE"/>
    <w:rsid w:val="002F11D7"/>
    <w:rsid w:val="002F12FC"/>
    <w:rsid w:val="002F2F82"/>
    <w:rsid w:val="002F5251"/>
    <w:rsid w:val="002F6A75"/>
    <w:rsid w:val="002F6DD8"/>
    <w:rsid w:val="002F7E3A"/>
    <w:rsid w:val="003002D6"/>
    <w:rsid w:val="00301204"/>
    <w:rsid w:val="00305421"/>
    <w:rsid w:val="00305AF9"/>
    <w:rsid w:val="003069B5"/>
    <w:rsid w:val="00310CB5"/>
    <w:rsid w:val="0031183A"/>
    <w:rsid w:val="003123D1"/>
    <w:rsid w:val="003234FC"/>
    <w:rsid w:val="00325D6E"/>
    <w:rsid w:val="00326DD1"/>
    <w:rsid w:val="0032736E"/>
    <w:rsid w:val="0032763C"/>
    <w:rsid w:val="00330FA5"/>
    <w:rsid w:val="0033134C"/>
    <w:rsid w:val="003340EE"/>
    <w:rsid w:val="0033626F"/>
    <w:rsid w:val="00337388"/>
    <w:rsid w:val="0034067E"/>
    <w:rsid w:val="003411FF"/>
    <w:rsid w:val="00342477"/>
    <w:rsid w:val="00343845"/>
    <w:rsid w:val="003452D3"/>
    <w:rsid w:val="00347578"/>
    <w:rsid w:val="00347872"/>
    <w:rsid w:val="003525A8"/>
    <w:rsid w:val="00352AF5"/>
    <w:rsid w:val="003537F5"/>
    <w:rsid w:val="00354B58"/>
    <w:rsid w:val="00355705"/>
    <w:rsid w:val="00356D0E"/>
    <w:rsid w:val="00357CC4"/>
    <w:rsid w:val="0036175D"/>
    <w:rsid w:val="00362FCF"/>
    <w:rsid w:val="0036339F"/>
    <w:rsid w:val="00364451"/>
    <w:rsid w:val="00370EF7"/>
    <w:rsid w:val="00371D50"/>
    <w:rsid w:val="00372BAE"/>
    <w:rsid w:val="00373BE1"/>
    <w:rsid w:val="00374895"/>
    <w:rsid w:val="00374B54"/>
    <w:rsid w:val="003762C4"/>
    <w:rsid w:val="00380F38"/>
    <w:rsid w:val="00382A73"/>
    <w:rsid w:val="00383E92"/>
    <w:rsid w:val="00383EB7"/>
    <w:rsid w:val="00386A58"/>
    <w:rsid w:val="00386D12"/>
    <w:rsid w:val="00387136"/>
    <w:rsid w:val="003907C1"/>
    <w:rsid w:val="00390A3C"/>
    <w:rsid w:val="00390F94"/>
    <w:rsid w:val="00391882"/>
    <w:rsid w:val="00392129"/>
    <w:rsid w:val="00395FD9"/>
    <w:rsid w:val="0039727A"/>
    <w:rsid w:val="003A3E00"/>
    <w:rsid w:val="003A6E2F"/>
    <w:rsid w:val="003B33F6"/>
    <w:rsid w:val="003B4AB5"/>
    <w:rsid w:val="003B4C7A"/>
    <w:rsid w:val="003B4FB2"/>
    <w:rsid w:val="003B54D6"/>
    <w:rsid w:val="003B7B29"/>
    <w:rsid w:val="003C22E3"/>
    <w:rsid w:val="003C3940"/>
    <w:rsid w:val="003C3A8D"/>
    <w:rsid w:val="003C49D6"/>
    <w:rsid w:val="003C4E07"/>
    <w:rsid w:val="003C5883"/>
    <w:rsid w:val="003C5ABB"/>
    <w:rsid w:val="003C5E8C"/>
    <w:rsid w:val="003C5F24"/>
    <w:rsid w:val="003C61C3"/>
    <w:rsid w:val="003C6C32"/>
    <w:rsid w:val="003C6DEF"/>
    <w:rsid w:val="003C74F0"/>
    <w:rsid w:val="003D25B8"/>
    <w:rsid w:val="003D2665"/>
    <w:rsid w:val="003D54FC"/>
    <w:rsid w:val="003D608D"/>
    <w:rsid w:val="003D6192"/>
    <w:rsid w:val="003D66A3"/>
    <w:rsid w:val="003D67C2"/>
    <w:rsid w:val="003E12E8"/>
    <w:rsid w:val="003E33B8"/>
    <w:rsid w:val="003E3A51"/>
    <w:rsid w:val="003E3BFA"/>
    <w:rsid w:val="003E40DF"/>
    <w:rsid w:val="003E4391"/>
    <w:rsid w:val="003E4F69"/>
    <w:rsid w:val="003E59D0"/>
    <w:rsid w:val="003F0758"/>
    <w:rsid w:val="003F1270"/>
    <w:rsid w:val="003F18D9"/>
    <w:rsid w:val="003F5523"/>
    <w:rsid w:val="003F56F1"/>
    <w:rsid w:val="003F65FC"/>
    <w:rsid w:val="003F68B3"/>
    <w:rsid w:val="004012F1"/>
    <w:rsid w:val="00402C6B"/>
    <w:rsid w:val="00402C7D"/>
    <w:rsid w:val="00402DDE"/>
    <w:rsid w:val="00403138"/>
    <w:rsid w:val="00403C42"/>
    <w:rsid w:val="00405339"/>
    <w:rsid w:val="00407284"/>
    <w:rsid w:val="00407C69"/>
    <w:rsid w:val="004126AB"/>
    <w:rsid w:val="00412EC3"/>
    <w:rsid w:val="00413F53"/>
    <w:rsid w:val="00415875"/>
    <w:rsid w:val="00416C1F"/>
    <w:rsid w:val="00417376"/>
    <w:rsid w:val="004213FA"/>
    <w:rsid w:val="00421EB5"/>
    <w:rsid w:val="004244D8"/>
    <w:rsid w:val="00425205"/>
    <w:rsid w:val="00427086"/>
    <w:rsid w:val="00430502"/>
    <w:rsid w:val="004308E7"/>
    <w:rsid w:val="0043488F"/>
    <w:rsid w:val="004350C2"/>
    <w:rsid w:val="004371BD"/>
    <w:rsid w:val="00437327"/>
    <w:rsid w:val="0043733B"/>
    <w:rsid w:val="00440C52"/>
    <w:rsid w:val="00442EAE"/>
    <w:rsid w:val="00446743"/>
    <w:rsid w:val="00451727"/>
    <w:rsid w:val="00451861"/>
    <w:rsid w:val="00452A90"/>
    <w:rsid w:val="00457A60"/>
    <w:rsid w:val="00460A40"/>
    <w:rsid w:val="004634AA"/>
    <w:rsid w:val="00464062"/>
    <w:rsid w:val="00464324"/>
    <w:rsid w:val="00465587"/>
    <w:rsid w:val="00466970"/>
    <w:rsid w:val="00467D63"/>
    <w:rsid w:val="004710C6"/>
    <w:rsid w:val="0047409A"/>
    <w:rsid w:val="00476A2D"/>
    <w:rsid w:val="00480E6B"/>
    <w:rsid w:val="00482657"/>
    <w:rsid w:val="00482A7B"/>
    <w:rsid w:val="00483904"/>
    <w:rsid w:val="004878C1"/>
    <w:rsid w:val="00490347"/>
    <w:rsid w:val="004929FC"/>
    <w:rsid w:val="00494F64"/>
    <w:rsid w:val="00495BB5"/>
    <w:rsid w:val="00496792"/>
    <w:rsid w:val="004A00C3"/>
    <w:rsid w:val="004A0FBD"/>
    <w:rsid w:val="004A1434"/>
    <w:rsid w:val="004A4049"/>
    <w:rsid w:val="004A46CA"/>
    <w:rsid w:val="004A5C94"/>
    <w:rsid w:val="004A5FA9"/>
    <w:rsid w:val="004B06E3"/>
    <w:rsid w:val="004B1149"/>
    <w:rsid w:val="004B2B41"/>
    <w:rsid w:val="004B3C75"/>
    <w:rsid w:val="004B6166"/>
    <w:rsid w:val="004C087D"/>
    <w:rsid w:val="004C1100"/>
    <w:rsid w:val="004C30F4"/>
    <w:rsid w:val="004C4099"/>
    <w:rsid w:val="004C4E8E"/>
    <w:rsid w:val="004C7DAC"/>
    <w:rsid w:val="004D153C"/>
    <w:rsid w:val="004D2DD0"/>
    <w:rsid w:val="004E0B64"/>
    <w:rsid w:val="004E210C"/>
    <w:rsid w:val="004E26D7"/>
    <w:rsid w:val="004E2CA6"/>
    <w:rsid w:val="004E2E1A"/>
    <w:rsid w:val="004E46FE"/>
    <w:rsid w:val="004E64B5"/>
    <w:rsid w:val="004E671D"/>
    <w:rsid w:val="004E69C7"/>
    <w:rsid w:val="004F195A"/>
    <w:rsid w:val="004F2531"/>
    <w:rsid w:val="004F4065"/>
    <w:rsid w:val="004F4290"/>
    <w:rsid w:val="004F52E4"/>
    <w:rsid w:val="004F79B9"/>
    <w:rsid w:val="00500443"/>
    <w:rsid w:val="00504040"/>
    <w:rsid w:val="00504DAB"/>
    <w:rsid w:val="00505515"/>
    <w:rsid w:val="005063A5"/>
    <w:rsid w:val="00510792"/>
    <w:rsid w:val="005107FA"/>
    <w:rsid w:val="00511C01"/>
    <w:rsid w:val="00512A56"/>
    <w:rsid w:val="00512FE1"/>
    <w:rsid w:val="0051318A"/>
    <w:rsid w:val="00513613"/>
    <w:rsid w:val="00517288"/>
    <w:rsid w:val="00521B08"/>
    <w:rsid w:val="0052200F"/>
    <w:rsid w:val="00522C2F"/>
    <w:rsid w:val="00522EB9"/>
    <w:rsid w:val="00526256"/>
    <w:rsid w:val="00526E6A"/>
    <w:rsid w:val="00532B0B"/>
    <w:rsid w:val="00532D0C"/>
    <w:rsid w:val="00535807"/>
    <w:rsid w:val="00537959"/>
    <w:rsid w:val="00537B8C"/>
    <w:rsid w:val="00537F75"/>
    <w:rsid w:val="0054109C"/>
    <w:rsid w:val="0054184B"/>
    <w:rsid w:val="005422F7"/>
    <w:rsid w:val="00545601"/>
    <w:rsid w:val="00546AD4"/>
    <w:rsid w:val="005500FA"/>
    <w:rsid w:val="005517B5"/>
    <w:rsid w:val="00551D62"/>
    <w:rsid w:val="00551E81"/>
    <w:rsid w:val="005527EA"/>
    <w:rsid w:val="005562A5"/>
    <w:rsid w:val="00557A3C"/>
    <w:rsid w:val="005608EC"/>
    <w:rsid w:val="00561280"/>
    <w:rsid w:val="0056176C"/>
    <w:rsid w:val="005617DE"/>
    <w:rsid w:val="00563081"/>
    <w:rsid w:val="00564A0D"/>
    <w:rsid w:val="00565ACB"/>
    <w:rsid w:val="00571BC3"/>
    <w:rsid w:val="0057388D"/>
    <w:rsid w:val="005741E1"/>
    <w:rsid w:val="00574827"/>
    <w:rsid w:val="00575859"/>
    <w:rsid w:val="00580779"/>
    <w:rsid w:val="005814BC"/>
    <w:rsid w:val="0058368F"/>
    <w:rsid w:val="005836DE"/>
    <w:rsid w:val="00583C6B"/>
    <w:rsid w:val="00583DA3"/>
    <w:rsid w:val="00584245"/>
    <w:rsid w:val="005842E7"/>
    <w:rsid w:val="0058471A"/>
    <w:rsid w:val="00586BC3"/>
    <w:rsid w:val="005919D6"/>
    <w:rsid w:val="00592DF4"/>
    <w:rsid w:val="005931E9"/>
    <w:rsid w:val="005945DA"/>
    <w:rsid w:val="00595414"/>
    <w:rsid w:val="00595DF4"/>
    <w:rsid w:val="00596EAC"/>
    <w:rsid w:val="005A0112"/>
    <w:rsid w:val="005A6426"/>
    <w:rsid w:val="005A65CC"/>
    <w:rsid w:val="005A6915"/>
    <w:rsid w:val="005A6C0F"/>
    <w:rsid w:val="005B0597"/>
    <w:rsid w:val="005B18CF"/>
    <w:rsid w:val="005B20F5"/>
    <w:rsid w:val="005B275C"/>
    <w:rsid w:val="005B36A4"/>
    <w:rsid w:val="005B481F"/>
    <w:rsid w:val="005B4BAC"/>
    <w:rsid w:val="005B6609"/>
    <w:rsid w:val="005B7B38"/>
    <w:rsid w:val="005C1AEA"/>
    <w:rsid w:val="005C1CD8"/>
    <w:rsid w:val="005C23BE"/>
    <w:rsid w:val="005C4BDB"/>
    <w:rsid w:val="005C5967"/>
    <w:rsid w:val="005C61F1"/>
    <w:rsid w:val="005C63C6"/>
    <w:rsid w:val="005C706F"/>
    <w:rsid w:val="005D14A9"/>
    <w:rsid w:val="005D2292"/>
    <w:rsid w:val="005D2F75"/>
    <w:rsid w:val="005D39E4"/>
    <w:rsid w:val="005D428E"/>
    <w:rsid w:val="005D5C3B"/>
    <w:rsid w:val="005D61C4"/>
    <w:rsid w:val="005D649C"/>
    <w:rsid w:val="005D7A1A"/>
    <w:rsid w:val="005D7BB6"/>
    <w:rsid w:val="005E052B"/>
    <w:rsid w:val="005E063A"/>
    <w:rsid w:val="005E2187"/>
    <w:rsid w:val="005E222C"/>
    <w:rsid w:val="005E2546"/>
    <w:rsid w:val="005E4D12"/>
    <w:rsid w:val="005E55AE"/>
    <w:rsid w:val="005E55B8"/>
    <w:rsid w:val="005E680F"/>
    <w:rsid w:val="005E79B8"/>
    <w:rsid w:val="005F1120"/>
    <w:rsid w:val="005F1314"/>
    <w:rsid w:val="005F3B06"/>
    <w:rsid w:val="005F5B84"/>
    <w:rsid w:val="005F5D39"/>
    <w:rsid w:val="005F61C8"/>
    <w:rsid w:val="005F62F9"/>
    <w:rsid w:val="006049B8"/>
    <w:rsid w:val="006051F6"/>
    <w:rsid w:val="00607957"/>
    <w:rsid w:val="006103C4"/>
    <w:rsid w:val="006120DC"/>
    <w:rsid w:val="00612E1D"/>
    <w:rsid w:val="00613376"/>
    <w:rsid w:val="00614505"/>
    <w:rsid w:val="0061565D"/>
    <w:rsid w:val="006157F5"/>
    <w:rsid w:val="00615B58"/>
    <w:rsid w:val="00621D02"/>
    <w:rsid w:val="0062224D"/>
    <w:rsid w:val="00624BA6"/>
    <w:rsid w:val="00626D1E"/>
    <w:rsid w:val="006272C1"/>
    <w:rsid w:val="0063003F"/>
    <w:rsid w:val="00630A15"/>
    <w:rsid w:val="00631280"/>
    <w:rsid w:val="00631308"/>
    <w:rsid w:val="00631406"/>
    <w:rsid w:val="00635B50"/>
    <w:rsid w:val="00636E62"/>
    <w:rsid w:val="0064161B"/>
    <w:rsid w:val="00641E11"/>
    <w:rsid w:val="00642576"/>
    <w:rsid w:val="006440CA"/>
    <w:rsid w:val="00645A70"/>
    <w:rsid w:val="00645B64"/>
    <w:rsid w:val="006474BF"/>
    <w:rsid w:val="006475ED"/>
    <w:rsid w:val="00650A98"/>
    <w:rsid w:val="00650D8C"/>
    <w:rsid w:val="00651FD5"/>
    <w:rsid w:val="00652B50"/>
    <w:rsid w:val="006541E9"/>
    <w:rsid w:val="006556B8"/>
    <w:rsid w:val="00656146"/>
    <w:rsid w:val="00660153"/>
    <w:rsid w:val="00660B1F"/>
    <w:rsid w:val="00662F2D"/>
    <w:rsid w:val="00663B6C"/>
    <w:rsid w:val="0066464A"/>
    <w:rsid w:val="00665771"/>
    <w:rsid w:val="00666EA7"/>
    <w:rsid w:val="00667358"/>
    <w:rsid w:val="00667FDA"/>
    <w:rsid w:val="00672345"/>
    <w:rsid w:val="00675008"/>
    <w:rsid w:val="00676B07"/>
    <w:rsid w:val="00682A28"/>
    <w:rsid w:val="00683945"/>
    <w:rsid w:val="00683EFC"/>
    <w:rsid w:val="00684376"/>
    <w:rsid w:val="00684E96"/>
    <w:rsid w:val="00685633"/>
    <w:rsid w:val="00685E83"/>
    <w:rsid w:val="0068654C"/>
    <w:rsid w:val="00686AF6"/>
    <w:rsid w:val="00686D12"/>
    <w:rsid w:val="006870B6"/>
    <w:rsid w:val="00690650"/>
    <w:rsid w:val="00690997"/>
    <w:rsid w:val="00690C60"/>
    <w:rsid w:val="00690E35"/>
    <w:rsid w:val="006916C9"/>
    <w:rsid w:val="00691CFF"/>
    <w:rsid w:val="00692238"/>
    <w:rsid w:val="0069336D"/>
    <w:rsid w:val="0069409C"/>
    <w:rsid w:val="006973B5"/>
    <w:rsid w:val="006A3D9D"/>
    <w:rsid w:val="006A3F66"/>
    <w:rsid w:val="006A3FC7"/>
    <w:rsid w:val="006B2A87"/>
    <w:rsid w:val="006B379E"/>
    <w:rsid w:val="006B6491"/>
    <w:rsid w:val="006B7C8F"/>
    <w:rsid w:val="006C0EFB"/>
    <w:rsid w:val="006C130F"/>
    <w:rsid w:val="006C4976"/>
    <w:rsid w:val="006C58A5"/>
    <w:rsid w:val="006C7F84"/>
    <w:rsid w:val="006D04EE"/>
    <w:rsid w:val="006D0DAA"/>
    <w:rsid w:val="006D1A55"/>
    <w:rsid w:val="006D34C6"/>
    <w:rsid w:val="006D48F8"/>
    <w:rsid w:val="006D5412"/>
    <w:rsid w:val="006D5D1D"/>
    <w:rsid w:val="006D71D1"/>
    <w:rsid w:val="006E2D36"/>
    <w:rsid w:val="006E4F59"/>
    <w:rsid w:val="006E79D0"/>
    <w:rsid w:val="006F029C"/>
    <w:rsid w:val="006F2C6D"/>
    <w:rsid w:val="006F4599"/>
    <w:rsid w:val="006F50E7"/>
    <w:rsid w:val="006F6F63"/>
    <w:rsid w:val="006F7BDA"/>
    <w:rsid w:val="007001AC"/>
    <w:rsid w:val="00700F58"/>
    <w:rsid w:val="00700FA5"/>
    <w:rsid w:val="00706FC7"/>
    <w:rsid w:val="00710728"/>
    <w:rsid w:val="00710B5E"/>
    <w:rsid w:val="00711636"/>
    <w:rsid w:val="00712D54"/>
    <w:rsid w:val="00713544"/>
    <w:rsid w:val="00715017"/>
    <w:rsid w:val="00716284"/>
    <w:rsid w:val="00717608"/>
    <w:rsid w:val="00722320"/>
    <w:rsid w:val="00722DBF"/>
    <w:rsid w:val="0072365D"/>
    <w:rsid w:val="00725674"/>
    <w:rsid w:val="00725771"/>
    <w:rsid w:val="00725D57"/>
    <w:rsid w:val="007266CD"/>
    <w:rsid w:val="00730EEB"/>
    <w:rsid w:val="007329D3"/>
    <w:rsid w:val="00732E01"/>
    <w:rsid w:val="00732FA2"/>
    <w:rsid w:val="00732FAD"/>
    <w:rsid w:val="00735EC0"/>
    <w:rsid w:val="0073724A"/>
    <w:rsid w:val="00742BC3"/>
    <w:rsid w:val="00742FF7"/>
    <w:rsid w:val="00751E21"/>
    <w:rsid w:val="007528DD"/>
    <w:rsid w:val="00753405"/>
    <w:rsid w:val="0075448A"/>
    <w:rsid w:val="00754B30"/>
    <w:rsid w:val="00757886"/>
    <w:rsid w:val="00757D09"/>
    <w:rsid w:val="00760675"/>
    <w:rsid w:val="00761357"/>
    <w:rsid w:val="00761DC4"/>
    <w:rsid w:val="00761F7A"/>
    <w:rsid w:val="007636F6"/>
    <w:rsid w:val="00764976"/>
    <w:rsid w:val="00764E7F"/>
    <w:rsid w:val="00764ED9"/>
    <w:rsid w:val="007656D4"/>
    <w:rsid w:val="007678A0"/>
    <w:rsid w:val="00770EBC"/>
    <w:rsid w:val="007714AE"/>
    <w:rsid w:val="007745CB"/>
    <w:rsid w:val="00775A2D"/>
    <w:rsid w:val="00775CFC"/>
    <w:rsid w:val="00776556"/>
    <w:rsid w:val="00781B9F"/>
    <w:rsid w:val="00784091"/>
    <w:rsid w:val="00790608"/>
    <w:rsid w:val="007907CA"/>
    <w:rsid w:val="00790D5E"/>
    <w:rsid w:val="00796660"/>
    <w:rsid w:val="0079688E"/>
    <w:rsid w:val="007A0947"/>
    <w:rsid w:val="007A1CF0"/>
    <w:rsid w:val="007A288A"/>
    <w:rsid w:val="007A2EED"/>
    <w:rsid w:val="007A48A1"/>
    <w:rsid w:val="007A5505"/>
    <w:rsid w:val="007A6D8D"/>
    <w:rsid w:val="007B0AAB"/>
    <w:rsid w:val="007B21DA"/>
    <w:rsid w:val="007B2F82"/>
    <w:rsid w:val="007B5DF7"/>
    <w:rsid w:val="007B772A"/>
    <w:rsid w:val="007B7878"/>
    <w:rsid w:val="007C09B3"/>
    <w:rsid w:val="007C0EA7"/>
    <w:rsid w:val="007C3252"/>
    <w:rsid w:val="007C34FD"/>
    <w:rsid w:val="007C4547"/>
    <w:rsid w:val="007C5CEF"/>
    <w:rsid w:val="007C6EB4"/>
    <w:rsid w:val="007D1D26"/>
    <w:rsid w:val="007D2CAA"/>
    <w:rsid w:val="007D4412"/>
    <w:rsid w:val="007D5508"/>
    <w:rsid w:val="007D692B"/>
    <w:rsid w:val="007D6BBA"/>
    <w:rsid w:val="007D7D49"/>
    <w:rsid w:val="007E0967"/>
    <w:rsid w:val="007E22AE"/>
    <w:rsid w:val="007E3CEE"/>
    <w:rsid w:val="007E4B82"/>
    <w:rsid w:val="007E59B5"/>
    <w:rsid w:val="007E63EB"/>
    <w:rsid w:val="007E7B23"/>
    <w:rsid w:val="00803078"/>
    <w:rsid w:val="00803455"/>
    <w:rsid w:val="0080373B"/>
    <w:rsid w:val="00804102"/>
    <w:rsid w:val="008042B2"/>
    <w:rsid w:val="008045CE"/>
    <w:rsid w:val="00804C4C"/>
    <w:rsid w:val="00805875"/>
    <w:rsid w:val="00806CC8"/>
    <w:rsid w:val="008072E9"/>
    <w:rsid w:val="008109A7"/>
    <w:rsid w:val="00811FEC"/>
    <w:rsid w:val="00813951"/>
    <w:rsid w:val="00817E89"/>
    <w:rsid w:val="008203B6"/>
    <w:rsid w:val="008216AB"/>
    <w:rsid w:val="0082178F"/>
    <w:rsid w:val="0082497A"/>
    <w:rsid w:val="00825AAA"/>
    <w:rsid w:val="0082697D"/>
    <w:rsid w:val="00833E1F"/>
    <w:rsid w:val="008352FD"/>
    <w:rsid w:val="0083646E"/>
    <w:rsid w:val="00837A68"/>
    <w:rsid w:val="008419DD"/>
    <w:rsid w:val="00842504"/>
    <w:rsid w:val="008449BD"/>
    <w:rsid w:val="00844E1D"/>
    <w:rsid w:val="00846B62"/>
    <w:rsid w:val="0084745B"/>
    <w:rsid w:val="00847E41"/>
    <w:rsid w:val="0085039E"/>
    <w:rsid w:val="00850E11"/>
    <w:rsid w:val="0085104A"/>
    <w:rsid w:val="0085196C"/>
    <w:rsid w:val="00852FF9"/>
    <w:rsid w:val="00856B11"/>
    <w:rsid w:val="00857413"/>
    <w:rsid w:val="0086006D"/>
    <w:rsid w:val="0086185A"/>
    <w:rsid w:val="00861909"/>
    <w:rsid w:val="00863C30"/>
    <w:rsid w:val="0086460E"/>
    <w:rsid w:val="00864F12"/>
    <w:rsid w:val="0086644E"/>
    <w:rsid w:val="008707F6"/>
    <w:rsid w:val="00870953"/>
    <w:rsid w:val="0087385A"/>
    <w:rsid w:val="00877820"/>
    <w:rsid w:val="00881438"/>
    <w:rsid w:val="008835B1"/>
    <w:rsid w:val="00883759"/>
    <w:rsid w:val="00883B12"/>
    <w:rsid w:val="00891955"/>
    <w:rsid w:val="008926B0"/>
    <w:rsid w:val="00894808"/>
    <w:rsid w:val="008951E8"/>
    <w:rsid w:val="00896F60"/>
    <w:rsid w:val="008A0B61"/>
    <w:rsid w:val="008A2416"/>
    <w:rsid w:val="008A3B1C"/>
    <w:rsid w:val="008A5CD5"/>
    <w:rsid w:val="008A7544"/>
    <w:rsid w:val="008B071A"/>
    <w:rsid w:val="008B2D90"/>
    <w:rsid w:val="008B354B"/>
    <w:rsid w:val="008B3D56"/>
    <w:rsid w:val="008B4A38"/>
    <w:rsid w:val="008B4E41"/>
    <w:rsid w:val="008B6354"/>
    <w:rsid w:val="008B666F"/>
    <w:rsid w:val="008B7F2A"/>
    <w:rsid w:val="008C0201"/>
    <w:rsid w:val="008C040A"/>
    <w:rsid w:val="008C29FB"/>
    <w:rsid w:val="008C632E"/>
    <w:rsid w:val="008C689E"/>
    <w:rsid w:val="008D049D"/>
    <w:rsid w:val="008D10A9"/>
    <w:rsid w:val="008D47D8"/>
    <w:rsid w:val="008D4F77"/>
    <w:rsid w:val="008D5C8A"/>
    <w:rsid w:val="008E1307"/>
    <w:rsid w:val="008E1F70"/>
    <w:rsid w:val="008E2906"/>
    <w:rsid w:val="008E5419"/>
    <w:rsid w:val="008E5BD0"/>
    <w:rsid w:val="008E5C9F"/>
    <w:rsid w:val="008E698F"/>
    <w:rsid w:val="008F0094"/>
    <w:rsid w:val="008F0FA1"/>
    <w:rsid w:val="008F21AD"/>
    <w:rsid w:val="008F3BBE"/>
    <w:rsid w:val="008F4419"/>
    <w:rsid w:val="008F5233"/>
    <w:rsid w:val="008F7D15"/>
    <w:rsid w:val="00901047"/>
    <w:rsid w:val="009017C6"/>
    <w:rsid w:val="009028BE"/>
    <w:rsid w:val="00902915"/>
    <w:rsid w:val="00903522"/>
    <w:rsid w:val="00906218"/>
    <w:rsid w:val="009103E6"/>
    <w:rsid w:val="009114B2"/>
    <w:rsid w:val="009117E6"/>
    <w:rsid w:val="00914021"/>
    <w:rsid w:val="00915D02"/>
    <w:rsid w:val="00917D7D"/>
    <w:rsid w:val="00917E38"/>
    <w:rsid w:val="00921C47"/>
    <w:rsid w:val="009220D8"/>
    <w:rsid w:val="00922A57"/>
    <w:rsid w:val="00923C6D"/>
    <w:rsid w:val="00927542"/>
    <w:rsid w:val="00930850"/>
    <w:rsid w:val="00931683"/>
    <w:rsid w:val="0093207E"/>
    <w:rsid w:val="009333CB"/>
    <w:rsid w:val="0093367E"/>
    <w:rsid w:val="009357A4"/>
    <w:rsid w:val="00935FC2"/>
    <w:rsid w:val="0093627B"/>
    <w:rsid w:val="00937899"/>
    <w:rsid w:val="009401FB"/>
    <w:rsid w:val="0094079C"/>
    <w:rsid w:val="00942B6B"/>
    <w:rsid w:val="00944AD7"/>
    <w:rsid w:val="00946E2D"/>
    <w:rsid w:val="0094785F"/>
    <w:rsid w:val="00954487"/>
    <w:rsid w:val="00956191"/>
    <w:rsid w:val="00956699"/>
    <w:rsid w:val="0096462B"/>
    <w:rsid w:val="00966DBC"/>
    <w:rsid w:val="009707A3"/>
    <w:rsid w:val="00971DF4"/>
    <w:rsid w:val="00973D7B"/>
    <w:rsid w:val="00975944"/>
    <w:rsid w:val="00976224"/>
    <w:rsid w:val="00977BA0"/>
    <w:rsid w:val="00980738"/>
    <w:rsid w:val="00982A34"/>
    <w:rsid w:val="00984590"/>
    <w:rsid w:val="0098567E"/>
    <w:rsid w:val="00987C16"/>
    <w:rsid w:val="00987E96"/>
    <w:rsid w:val="0099093D"/>
    <w:rsid w:val="00991357"/>
    <w:rsid w:val="00992336"/>
    <w:rsid w:val="00994F28"/>
    <w:rsid w:val="00997033"/>
    <w:rsid w:val="009A2E7F"/>
    <w:rsid w:val="009A341E"/>
    <w:rsid w:val="009A362F"/>
    <w:rsid w:val="009A4D8B"/>
    <w:rsid w:val="009A53B9"/>
    <w:rsid w:val="009A5D2F"/>
    <w:rsid w:val="009A75E8"/>
    <w:rsid w:val="009B1C55"/>
    <w:rsid w:val="009B1F1C"/>
    <w:rsid w:val="009B42C5"/>
    <w:rsid w:val="009B5186"/>
    <w:rsid w:val="009C4B8A"/>
    <w:rsid w:val="009C740E"/>
    <w:rsid w:val="009C7586"/>
    <w:rsid w:val="009D0EB1"/>
    <w:rsid w:val="009D269B"/>
    <w:rsid w:val="009D3A91"/>
    <w:rsid w:val="009D4327"/>
    <w:rsid w:val="009D5B2C"/>
    <w:rsid w:val="009D5F6D"/>
    <w:rsid w:val="009E2457"/>
    <w:rsid w:val="009E3D18"/>
    <w:rsid w:val="009E3FEA"/>
    <w:rsid w:val="009E5094"/>
    <w:rsid w:val="009E50B7"/>
    <w:rsid w:val="009E6048"/>
    <w:rsid w:val="009E6D3D"/>
    <w:rsid w:val="009E7B1F"/>
    <w:rsid w:val="009F376B"/>
    <w:rsid w:val="009F491E"/>
    <w:rsid w:val="009F539F"/>
    <w:rsid w:val="009F56B1"/>
    <w:rsid w:val="009F6035"/>
    <w:rsid w:val="009F6288"/>
    <w:rsid w:val="009F77FD"/>
    <w:rsid w:val="009F78C2"/>
    <w:rsid w:val="00A007A6"/>
    <w:rsid w:val="00A030AF"/>
    <w:rsid w:val="00A05CA9"/>
    <w:rsid w:val="00A06B83"/>
    <w:rsid w:val="00A12C46"/>
    <w:rsid w:val="00A130C8"/>
    <w:rsid w:val="00A1502E"/>
    <w:rsid w:val="00A15842"/>
    <w:rsid w:val="00A15A5E"/>
    <w:rsid w:val="00A17B57"/>
    <w:rsid w:val="00A200EB"/>
    <w:rsid w:val="00A2039F"/>
    <w:rsid w:val="00A22EE9"/>
    <w:rsid w:val="00A232A1"/>
    <w:rsid w:val="00A24C80"/>
    <w:rsid w:val="00A25212"/>
    <w:rsid w:val="00A31424"/>
    <w:rsid w:val="00A320AA"/>
    <w:rsid w:val="00A3226A"/>
    <w:rsid w:val="00A34C17"/>
    <w:rsid w:val="00A34FD9"/>
    <w:rsid w:val="00A37A7B"/>
    <w:rsid w:val="00A406FF"/>
    <w:rsid w:val="00A41296"/>
    <w:rsid w:val="00A42DCD"/>
    <w:rsid w:val="00A44653"/>
    <w:rsid w:val="00A44C65"/>
    <w:rsid w:val="00A47938"/>
    <w:rsid w:val="00A51DD1"/>
    <w:rsid w:val="00A51F82"/>
    <w:rsid w:val="00A524BC"/>
    <w:rsid w:val="00A604B4"/>
    <w:rsid w:val="00A604D6"/>
    <w:rsid w:val="00A60C52"/>
    <w:rsid w:val="00A616EF"/>
    <w:rsid w:val="00A61A11"/>
    <w:rsid w:val="00A62334"/>
    <w:rsid w:val="00A63818"/>
    <w:rsid w:val="00A648CD"/>
    <w:rsid w:val="00A64D29"/>
    <w:rsid w:val="00A64F12"/>
    <w:rsid w:val="00A677C3"/>
    <w:rsid w:val="00A72C34"/>
    <w:rsid w:val="00A73C06"/>
    <w:rsid w:val="00A761BF"/>
    <w:rsid w:val="00A763F8"/>
    <w:rsid w:val="00A768EA"/>
    <w:rsid w:val="00A76F63"/>
    <w:rsid w:val="00A77B23"/>
    <w:rsid w:val="00A82515"/>
    <w:rsid w:val="00A8721A"/>
    <w:rsid w:val="00A87650"/>
    <w:rsid w:val="00A90866"/>
    <w:rsid w:val="00A95428"/>
    <w:rsid w:val="00A973E5"/>
    <w:rsid w:val="00AA1922"/>
    <w:rsid w:val="00AA1EEB"/>
    <w:rsid w:val="00AA26C4"/>
    <w:rsid w:val="00AA3505"/>
    <w:rsid w:val="00AA45FC"/>
    <w:rsid w:val="00AA66C3"/>
    <w:rsid w:val="00AA68F7"/>
    <w:rsid w:val="00AA6D2F"/>
    <w:rsid w:val="00AB04E5"/>
    <w:rsid w:val="00AB172C"/>
    <w:rsid w:val="00AB19B0"/>
    <w:rsid w:val="00AB6678"/>
    <w:rsid w:val="00AB68B3"/>
    <w:rsid w:val="00AB6EA1"/>
    <w:rsid w:val="00AC11C6"/>
    <w:rsid w:val="00AC2335"/>
    <w:rsid w:val="00AC6CE7"/>
    <w:rsid w:val="00AC744D"/>
    <w:rsid w:val="00AD16C3"/>
    <w:rsid w:val="00AD236D"/>
    <w:rsid w:val="00AD4574"/>
    <w:rsid w:val="00AD5121"/>
    <w:rsid w:val="00AD7675"/>
    <w:rsid w:val="00AE0954"/>
    <w:rsid w:val="00AE1D27"/>
    <w:rsid w:val="00AE1DB7"/>
    <w:rsid w:val="00AE28B1"/>
    <w:rsid w:val="00AE44AC"/>
    <w:rsid w:val="00AE5FA3"/>
    <w:rsid w:val="00AE661E"/>
    <w:rsid w:val="00AF5DD2"/>
    <w:rsid w:val="00B048D0"/>
    <w:rsid w:val="00B07CE2"/>
    <w:rsid w:val="00B108F9"/>
    <w:rsid w:val="00B10AF2"/>
    <w:rsid w:val="00B10CD0"/>
    <w:rsid w:val="00B11FE2"/>
    <w:rsid w:val="00B1257B"/>
    <w:rsid w:val="00B13450"/>
    <w:rsid w:val="00B13DDD"/>
    <w:rsid w:val="00B143DB"/>
    <w:rsid w:val="00B15E0E"/>
    <w:rsid w:val="00B20EAD"/>
    <w:rsid w:val="00B30168"/>
    <w:rsid w:val="00B310B2"/>
    <w:rsid w:val="00B32B73"/>
    <w:rsid w:val="00B34579"/>
    <w:rsid w:val="00B34751"/>
    <w:rsid w:val="00B3662A"/>
    <w:rsid w:val="00B3686A"/>
    <w:rsid w:val="00B36947"/>
    <w:rsid w:val="00B37953"/>
    <w:rsid w:val="00B42111"/>
    <w:rsid w:val="00B475A5"/>
    <w:rsid w:val="00B57F3A"/>
    <w:rsid w:val="00B60229"/>
    <w:rsid w:val="00B62140"/>
    <w:rsid w:val="00B6334A"/>
    <w:rsid w:val="00B63D25"/>
    <w:rsid w:val="00B63E00"/>
    <w:rsid w:val="00B645D1"/>
    <w:rsid w:val="00B64B62"/>
    <w:rsid w:val="00B673C5"/>
    <w:rsid w:val="00B735F2"/>
    <w:rsid w:val="00B83B7B"/>
    <w:rsid w:val="00B8426F"/>
    <w:rsid w:val="00B851CB"/>
    <w:rsid w:val="00B87B4A"/>
    <w:rsid w:val="00B87F03"/>
    <w:rsid w:val="00B949C3"/>
    <w:rsid w:val="00B966E7"/>
    <w:rsid w:val="00B96D8E"/>
    <w:rsid w:val="00BA0652"/>
    <w:rsid w:val="00BA5B3D"/>
    <w:rsid w:val="00BB0FCD"/>
    <w:rsid w:val="00BB62C1"/>
    <w:rsid w:val="00BB7D7A"/>
    <w:rsid w:val="00BC0038"/>
    <w:rsid w:val="00BC00AA"/>
    <w:rsid w:val="00BC2FB4"/>
    <w:rsid w:val="00BD2193"/>
    <w:rsid w:val="00BD3AC5"/>
    <w:rsid w:val="00BD5855"/>
    <w:rsid w:val="00BD5C44"/>
    <w:rsid w:val="00BD621C"/>
    <w:rsid w:val="00BD6CD7"/>
    <w:rsid w:val="00BD70BB"/>
    <w:rsid w:val="00BE01D8"/>
    <w:rsid w:val="00BE3801"/>
    <w:rsid w:val="00BE54F1"/>
    <w:rsid w:val="00BE5A78"/>
    <w:rsid w:val="00BE6D2A"/>
    <w:rsid w:val="00BE7018"/>
    <w:rsid w:val="00BF0724"/>
    <w:rsid w:val="00BF0A6D"/>
    <w:rsid w:val="00BF17B8"/>
    <w:rsid w:val="00BF19C7"/>
    <w:rsid w:val="00BF2607"/>
    <w:rsid w:val="00BF47BE"/>
    <w:rsid w:val="00BF709D"/>
    <w:rsid w:val="00BF75EB"/>
    <w:rsid w:val="00BF7F88"/>
    <w:rsid w:val="00C01A1F"/>
    <w:rsid w:val="00C042F0"/>
    <w:rsid w:val="00C0651E"/>
    <w:rsid w:val="00C12C2A"/>
    <w:rsid w:val="00C141E6"/>
    <w:rsid w:val="00C14778"/>
    <w:rsid w:val="00C16434"/>
    <w:rsid w:val="00C174F5"/>
    <w:rsid w:val="00C1771E"/>
    <w:rsid w:val="00C2113E"/>
    <w:rsid w:val="00C21845"/>
    <w:rsid w:val="00C21ED5"/>
    <w:rsid w:val="00C22F4E"/>
    <w:rsid w:val="00C233A0"/>
    <w:rsid w:val="00C23548"/>
    <w:rsid w:val="00C251C5"/>
    <w:rsid w:val="00C27659"/>
    <w:rsid w:val="00C31848"/>
    <w:rsid w:val="00C32EBF"/>
    <w:rsid w:val="00C37413"/>
    <w:rsid w:val="00C42959"/>
    <w:rsid w:val="00C43B8B"/>
    <w:rsid w:val="00C44E95"/>
    <w:rsid w:val="00C46DCB"/>
    <w:rsid w:val="00C51AE8"/>
    <w:rsid w:val="00C52675"/>
    <w:rsid w:val="00C53085"/>
    <w:rsid w:val="00C568E4"/>
    <w:rsid w:val="00C61E16"/>
    <w:rsid w:val="00C62045"/>
    <w:rsid w:val="00C647DC"/>
    <w:rsid w:val="00C6543F"/>
    <w:rsid w:val="00C6584F"/>
    <w:rsid w:val="00C73686"/>
    <w:rsid w:val="00C749B8"/>
    <w:rsid w:val="00C766F9"/>
    <w:rsid w:val="00C779F8"/>
    <w:rsid w:val="00C77E5D"/>
    <w:rsid w:val="00C83865"/>
    <w:rsid w:val="00C86601"/>
    <w:rsid w:val="00C901D0"/>
    <w:rsid w:val="00C930BF"/>
    <w:rsid w:val="00C93888"/>
    <w:rsid w:val="00C96B52"/>
    <w:rsid w:val="00C97867"/>
    <w:rsid w:val="00C97B2A"/>
    <w:rsid w:val="00CA2AFA"/>
    <w:rsid w:val="00CA2FE2"/>
    <w:rsid w:val="00CA43A7"/>
    <w:rsid w:val="00CA74F4"/>
    <w:rsid w:val="00CA7D0C"/>
    <w:rsid w:val="00CB1C07"/>
    <w:rsid w:val="00CB2034"/>
    <w:rsid w:val="00CB3168"/>
    <w:rsid w:val="00CB3EDD"/>
    <w:rsid w:val="00CB5B6A"/>
    <w:rsid w:val="00CC15D5"/>
    <w:rsid w:val="00CC2D6D"/>
    <w:rsid w:val="00CC3BC6"/>
    <w:rsid w:val="00CC4F36"/>
    <w:rsid w:val="00CD491A"/>
    <w:rsid w:val="00CD4A48"/>
    <w:rsid w:val="00CD4B8A"/>
    <w:rsid w:val="00CD62AA"/>
    <w:rsid w:val="00CD7F6B"/>
    <w:rsid w:val="00CE0550"/>
    <w:rsid w:val="00CE0D06"/>
    <w:rsid w:val="00CE11C2"/>
    <w:rsid w:val="00CE1E97"/>
    <w:rsid w:val="00CE22D5"/>
    <w:rsid w:val="00CE274A"/>
    <w:rsid w:val="00CE53DD"/>
    <w:rsid w:val="00CE5F6D"/>
    <w:rsid w:val="00CE662D"/>
    <w:rsid w:val="00CE6E5C"/>
    <w:rsid w:val="00CF0991"/>
    <w:rsid w:val="00CF0CC2"/>
    <w:rsid w:val="00CF1836"/>
    <w:rsid w:val="00CF3F9A"/>
    <w:rsid w:val="00CF6FBD"/>
    <w:rsid w:val="00D005F8"/>
    <w:rsid w:val="00D00945"/>
    <w:rsid w:val="00D00FB9"/>
    <w:rsid w:val="00D01034"/>
    <w:rsid w:val="00D01BBF"/>
    <w:rsid w:val="00D01BD5"/>
    <w:rsid w:val="00D02D87"/>
    <w:rsid w:val="00D03CB8"/>
    <w:rsid w:val="00D03D1C"/>
    <w:rsid w:val="00D04DB0"/>
    <w:rsid w:val="00D05F46"/>
    <w:rsid w:val="00D076D3"/>
    <w:rsid w:val="00D11C9B"/>
    <w:rsid w:val="00D128FB"/>
    <w:rsid w:val="00D12BE5"/>
    <w:rsid w:val="00D15BA9"/>
    <w:rsid w:val="00D16CB3"/>
    <w:rsid w:val="00D237B1"/>
    <w:rsid w:val="00D265A9"/>
    <w:rsid w:val="00D30380"/>
    <w:rsid w:val="00D328D0"/>
    <w:rsid w:val="00D32AE9"/>
    <w:rsid w:val="00D32B4C"/>
    <w:rsid w:val="00D34CA4"/>
    <w:rsid w:val="00D36787"/>
    <w:rsid w:val="00D41D2B"/>
    <w:rsid w:val="00D42CB6"/>
    <w:rsid w:val="00D4488F"/>
    <w:rsid w:val="00D46E09"/>
    <w:rsid w:val="00D50455"/>
    <w:rsid w:val="00D50615"/>
    <w:rsid w:val="00D53789"/>
    <w:rsid w:val="00D545D0"/>
    <w:rsid w:val="00D55456"/>
    <w:rsid w:val="00D55B19"/>
    <w:rsid w:val="00D567AE"/>
    <w:rsid w:val="00D575C5"/>
    <w:rsid w:val="00D63DA4"/>
    <w:rsid w:val="00D667BE"/>
    <w:rsid w:val="00D67644"/>
    <w:rsid w:val="00D70719"/>
    <w:rsid w:val="00D7091B"/>
    <w:rsid w:val="00D738F6"/>
    <w:rsid w:val="00D766E5"/>
    <w:rsid w:val="00D80751"/>
    <w:rsid w:val="00D85BD4"/>
    <w:rsid w:val="00D92AEA"/>
    <w:rsid w:val="00D93162"/>
    <w:rsid w:val="00D946A0"/>
    <w:rsid w:val="00D946EE"/>
    <w:rsid w:val="00D95BD8"/>
    <w:rsid w:val="00D96F61"/>
    <w:rsid w:val="00DA05F3"/>
    <w:rsid w:val="00DA1D66"/>
    <w:rsid w:val="00DA2AEC"/>
    <w:rsid w:val="00DA4215"/>
    <w:rsid w:val="00DA4E65"/>
    <w:rsid w:val="00DA5AD6"/>
    <w:rsid w:val="00DA5BA4"/>
    <w:rsid w:val="00DB0293"/>
    <w:rsid w:val="00DB07A6"/>
    <w:rsid w:val="00DB39E8"/>
    <w:rsid w:val="00DB4057"/>
    <w:rsid w:val="00DC3354"/>
    <w:rsid w:val="00DC7003"/>
    <w:rsid w:val="00DC7038"/>
    <w:rsid w:val="00DC72BD"/>
    <w:rsid w:val="00DC74F8"/>
    <w:rsid w:val="00DD3E1E"/>
    <w:rsid w:val="00DD49F1"/>
    <w:rsid w:val="00DD5970"/>
    <w:rsid w:val="00DD7696"/>
    <w:rsid w:val="00DE010B"/>
    <w:rsid w:val="00DE0C75"/>
    <w:rsid w:val="00DE226D"/>
    <w:rsid w:val="00DE2435"/>
    <w:rsid w:val="00DE32BF"/>
    <w:rsid w:val="00DE3E24"/>
    <w:rsid w:val="00DE4D8A"/>
    <w:rsid w:val="00DE546E"/>
    <w:rsid w:val="00DE5759"/>
    <w:rsid w:val="00DE57D3"/>
    <w:rsid w:val="00DE7792"/>
    <w:rsid w:val="00DF1CD8"/>
    <w:rsid w:val="00DF45FB"/>
    <w:rsid w:val="00DF7E69"/>
    <w:rsid w:val="00E00450"/>
    <w:rsid w:val="00E02E2D"/>
    <w:rsid w:val="00E041F6"/>
    <w:rsid w:val="00E04E96"/>
    <w:rsid w:val="00E04F7D"/>
    <w:rsid w:val="00E052DD"/>
    <w:rsid w:val="00E071FA"/>
    <w:rsid w:val="00E10015"/>
    <w:rsid w:val="00E111B1"/>
    <w:rsid w:val="00E12ABF"/>
    <w:rsid w:val="00E12E5B"/>
    <w:rsid w:val="00E157DA"/>
    <w:rsid w:val="00E15ACE"/>
    <w:rsid w:val="00E15F12"/>
    <w:rsid w:val="00E170FC"/>
    <w:rsid w:val="00E17B69"/>
    <w:rsid w:val="00E20349"/>
    <w:rsid w:val="00E21BE4"/>
    <w:rsid w:val="00E2319A"/>
    <w:rsid w:val="00E23E4C"/>
    <w:rsid w:val="00E24AB9"/>
    <w:rsid w:val="00E251EE"/>
    <w:rsid w:val="00E27CAB"/>
    <w:rsid w:val="00E31785"/>
    <w:rsid w:val="00E326E4"/>
    <w:rsid w:val="00E32A8A"/>
    <w:rsid w:val="00E32AFE"/>
    <w:rsid w:val="00E330E5"/>
    <w:rsid w:val="00E33A5A"/>
    <w:rsid w:val="00E3693E"/>
    <w:rsid w:val="00E369CB"/>
    <w:rsid w:val="00E37BBB"/>
    <w:rsid w:val="00E408BD"/>
    <w:rsid w:val="00E40F52"/>
    <w:rsid w:val="00E43BB2"/>
    <w:rsid w:val="00E44110"/>
    <w:rsid w:val="00E47265"/>
    <w:rsid w:val="00E5047F"/>
    <w:rsid w:val="00E50F25"/>
    <w:rsid w:val="00E5170F"/>
    <w:rsid w:val="00E5176C"/>
    <w:rsid w:val="00E547A7"/>
    <w:rsid w:val="00E5612E"/>
    <w:rsid w:val="00E57C22"/>
    <w:rsid w:val="00E60F46"/>
    <w:rsid w:val="00E635B6"/>
    <w:rsid w:val="00E64A82"/>
    <w:rsid w:val="00E678C7"/>
    <w:rsid w:val="00E67E4C"/>
    <w:rsid w:val="00E700F8"/>
    <w:rsid w:val="00E70574"/>
    <w:rsid w:val="00E715C1"/>
    <w:rsid w:val="00E7487C"/>
    <w:rsid w:val="00E75DE8"/>
    <w:rsid w:val="00E76A0C"/>
    <w:rsid w:val="00E776B7"/>
    <w:rsid w:val="00E81790"/>
    <w:rsid w:val="00E8401D"/>
    <w:rsid w:val="00E86E1C"/>
    <w:rsid w:val="00E90237"/>
    <w:rsid w:val="00E91E54"/>
    <w:rsid w:val="00E9369B"/>
    <w:rsid w:val="00E93D3C"/>
    <w:rsid w:val="00E94EBF"/>
    <w:rsid w:val="00E95B70"/>
    <w:rsid w:val="00E97309"/>
    <w:rsid w:val="00E973D9"/>
    <w:rsid w:val="00EA3B13"/>
    <w:rsid w:val="00EA47B5"/>
    <w:rsid w:val="00EA4E72"/>
    <w:rsid w:val="00EA7C3A"/>
    <w:rsid w:val="00EA7CA4"/>
    <w:rsid w:val="00EB1968"/>
    <w:rsid w:val="00EB1B18"/>
    <w:rsid w:val="00EB1FEC"/>
    <w:rsid w:val="00EB241D"/>
    <w:rsid w:val="00EB2AC1"/>
    <w:rsid w:val="00EB6907"/>
    <w:rsid w:val="00EC0B88"/>
    <w:rsid w:val="00EC1913"/>
    <w:rsid w:val="00EC1EF6"/>
    <w:rsid w:val="00EC3EA6"/>
    <w:rsid w:val="00EC3F7C"/>
    <w:rsid w:val="00EC60CD"/>
    <w:rsid w:val="00EC6FA4"/>
    <w:rsid w:val="00ED0E08"/>
    <w:rsid w:val="00ED1120"/>
    <w:rsid w:val="00ED1DEB"/>
    <w:rsid w:val="00ED4A14"/>
    <w:rsid w:val="00ED5C08"/>
    <w:rsid w:val="00ED5FED"/>
    <w:rsid w:val="00ED6C98"/>
    <w:rsid w:val="00ED7785"/>
    <w:rsid w:val="00ED7EA2"/>
    <w:rsid w:val="00EE0057"/>
    <w:rsid w:val="00EE018D"/>
    <w:rsid w:val="00EE1C74"/>
    <w:rsid w:val="00EE209D"/>
    <w:rsid w:val="00EE33E0"/>
    <w:rsid w:val="00EE699B"/>
    <w:rsid w:val="00EF0E11"/>
    <w:rsid w:val="00EF0ED8"/>
    <w:rsid w:val="00EF660F"/>
    <w:rsid w:val="00EF6E97"/>
    <w:rsid w:val="00EF7708"/>
    <w:rsid w:val="00F00528"/>
    <w:rsid w:val="00F01088"/>
    <w:rsid w:val="00F06A55"/>
    <w:rsid w:val="00F06DD6"/>
    <w:rsid w:val="00F10636"/>
    <w:rsid w:val="00F113D5"/>
    <w:rsid w:val="00F128BF"/>
    <w:rsid w:val="00F12D94"/>
    <w:rsid w:val="00F15523"/>
    <w:rsid w:val="00F1586E"/>
    <w:rsid w:val="00F177D9"/>
    <w:rsid w:val="00F234AB"/>
    <w:rsid w:val="00F244EB"/>
    <w:rsid w:val="00F24530"/>
    <w:rsid w:val="00F25602"/>
    <w:rsid w:val="00F2645D"/>
    <w:rsid w:val="00F27124"/>
    <w:rsid w:val="00F30227"/>
    <w:rsid w:val="00F30BAD"/>
    <w:rsid w:val="00F31B4B"/>
    <w:rsid w:val="00F32365"/>
    <w:rsid w:val="00F32AB1"/>
    <w:rsid w:val="00F34618"/>
    <w:rsid w:val="00F34BFA"/>
    <w:rsid w:val="00F352A0"/>
    <w:rsid w:val="00F355ED"/>
    <w:rsid w:val="00F37B9C"/>
    <w:rsid w:val="00F4112C"/>
    <w:rsid w:val="00F41870"/>
    <w:rsid w:val="00F427DB"/>
    <w:rsid w:val="00F43227"/>
    <w:rsid w:val="00F43B3C"/>
    <w:rsid w:val="00F46FA3"/>
    <w:rsid w:val="00F47AE4"/>
    <w:rsid w:val="00F553C8"/>
    <w:rsid w:val="00F56D10"/>
    <w:rsid w:val="00F57001"/>
    <w:rsid w:val="00F6483F"/>
    <w:rsid w:val="00F64C7C"/>
    <w:rsid w:val="00F65ADC"/>
    <w:rsid w:val="00F65B87"/>
    <w:rsid w:val="00F70B06"/>
    <w:rsid w:val="00F72954"/>
    <w:rsid w:val="00F740C3"/>
    <w:rsid w:val="00F75F09"/>
    <w:rsid w:val="00F76474"/>
    <w:rsid w:val="00F76B1E"/>
    <w:rsid w:val="00F76CF3"/>
    <w:rsid w:val="00F77888"/>
    <w:rsid w:val="00F80AD9"/>
    <w:rsid w:val="00F81E7D"/>
    <w:rsid w:val="00F827FC"/>
    <w:rsid w:val="00F843F2"/>
    <w:rsid w:val="00F849E2"/>
    <w:rsid w:val="00F85DF5"/>
    <w:rsid w:val="00F862CC"/>
    <w:rsid w:val="00F87804"/>
    <w:rsid w:val="00F87CE8"/>
    <w:rsid w:val="00F90D3B"/>
    <w:rsid w:val="00F926DE"/>
    <w:rsid w:val="00FA24BF"/>
    <w:rsid w:val="00FA268E"/>
    <w:rsid w:val="00FA36B9"/>
    <w:rsid w:val="00FA3AB3"/>
    <w:rsid w:val="00FA47BC"/>
    <w:rsid w:val="00FA62D8"/>
    <w:rsid w:val="00FB1264"/>
    <w:rsid w:val="00FB1A31"/>
    <w:rsid w:val="00FB4816"/>
    <w:rsid w:val="00FB543C"/>
    <w:rsid w:val="00FB551C"/>
    <w:rsid w:val="00FC3790"/>
    <w:rsid w:val="00FC4825"/>
    <w:rsid w:val="00FC5EAA"/>
    <w:rsid w:val="00FC6C87"/>
    <w:rsid w:val="00FC76E3"/>
    <w:rsid w:val="00FD0B5F"/>
    <w:rsid w:val="00FD0B76"/>
    <w:rsid w:val="00FD19DE"/>
    <w:rsid w:val="00FD2367"/>
    <w:rsid w:val="00FD400E"/>
    <w:rsid w:val="00FD50EA"/>
    <w:rsid w:val="00FE084B"/>
    <w:rsid w:val="00FE3A0F"/>
    <w:rsid w:val="00FE45D9"/>
    <w:rsid w:val="00FE54E7"/>
    <w:rsid w:val="00FE6824"/>
    <w:rsid w:val="00FE6B1D"/>
    <w:rsid w:val="00FF269A"/>
    <w:rsid w:val="00FF295F"/>
    <w:rsid w:val="00FF559E"/>
    <w:rsid w:val="00FF64DA"/>
    <w:rsid w:val="00FF6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0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ser">
    <w:name w:val="Teaser"/>
    <w:basedOn w:val="Normal"/>
    <w:rsid w:val="00B475A5"/>
    <w:pPr>
      <w:spacing w:before="120" w:after="0" w:line="240" w:lineRule="auto"/>
    </w:pPr>
    <w:rPr>
      <w:rFonts w:ascii="Times New Roman" w:eastAsia="Times New Roman" w:hAnsi="Times New Roman" w:cs="Times New Roman"/>
      <w:sz w:val="24"/>
      <w:szCs w:val="24"/>
    </w:rPr>
  </w:style>
  <w:style w:type="paragraph" w:customStyle="1" w:styleId="Acknowledgement">
    <w:name w:val="Acknowledgement"/>
    <w:basedOn w:val="Normal"/>
    <w:rsid w:val="00B475A5"/>
    <w:pPr>
      <w:spacing w:before="120" w:after="0" w:line="240" w:lineRule="auto"/>
      <w:ind w:left="720" w:hanging="720"/>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483904"/>
    <w:pPr>
      <w:spacing w:after="240" w:line="240" w:lineRule="auto"/>
    </w:pPr>
  </w:style>
  <w:style w:type="paragraph" w:styleId="BalloonText">
    <w:name w:val="Balloon Text"/>
    <w:basedOn w:val="Normal"/>
    <w:link w:val="BalloonTextChar"/>
    <w:uiPriority w:val="99"/>
    <w:semiHidden/>
    <w:unhideWhenUsed/>
    <w:rsid w:val="00E27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CAB"/>
    <w:rPr>
      <w:rFonts w:ascii="Tahoma" w:hAnsi="Tahoma" w:cs="Tahoma"/>
      <w:sz w:val="16"/>
      <w:szCs w:val="16"/>
    </w:rPr>
  </w:style>
  <w:style w:type="paragraph" w:styleId="NormalWeb">
    <w:name w:val="Normal (Web)"/>
    <w:basedOn w:val="Normal"/>
    <w:uiPriority w:val="99"/>
    <w:semiHidden/>
    <w:unhideWhenUsed/>
    <w:rsid w:val="00430502"/>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36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4FB2"/>
    <w:rPr>
      <w:sz w:val="18"/>
      <w:szCs w:val="18"/>
    </w:rPr>
  </w:style>
  <w:style w:type="paragraph" w:styleId="CommentText">
    <w:name w:val="annotation text"/>
    <w:basedOn w:val="Normal"/>
    <w:link w:val="CommentTextChar"/>
    <w:uiPriority w:val="99"/>
    <w:unhideWhenUsed/>
    <w:rsid w:val="003B4FB2"/>
    <w:pPr>
      <w:spacing w:line="240" w:lineRule="auto"/>
    </w:pPr>
    <w:rPr>
      <w:sz w:val="24"/>
      <w:szCs w:val="24"/>
    </w:rPr>
  </w:style>
  <w:style w:type="character" w:customStyle="1" w:styleId="CommentTextChar">
    <w:name w:val="Comment Text Char"/>
    <w:basedOn w:val="DefaultParagraphFont"/>
    <w:link w:val="CommentText"/>
    <w:uiPriority w:val="99"/>
    <w:rsid w:val="003B4FB2"/>
    <w:rPr>
      <w:sz w:val="24"/>
      <w:szCs w:val="24"/>
    </w:rPr>
  </w:style>
  <w:style w:type="paragraph" w:styleId="CommentSubject">
    <w:name w:val="annotation subject"/>
    <w:basedOn w:val="CommentText"/>
    <w:next w:val="CommentText"/>
    <w:link w:val="CommentSubjectChar"/>
    <w:uiPriority w:val="99"/>
    <w:semiHidden/>
    <w:unhideWhenUsed/>
    <w:rsid w:val="003B4FB2"/>
    <w:rPr>
      <w:b/>
      <w:bCs/>
      <w:sz w:val="20"/>
      <w:szCs w:val="20"/>
    </w:rPr>
  </w:style>
  <w:style w:type="character" w:customStyle="1" w:styleId="CommentSubjectChar">
    <w:name w:val="Comment Subject Char"/>
    <w:basedOn w:val="CommentTextChar"/>
    <w:link w:val="CommentSubject"/>
    <w:uiPriority w:val="99"/>
    <w:semiHidden/>
    <w:rsid w:val="003B4FB2"/>
    <w:rPr>
      <w:b/>
      <w:bCs/>
      <w:sz w:val="20"/>
      <w:szCs w:val="20"/>
    </w:rPr>
  </w:style>
  <w:style w:type="character" w:styleId="Hyperlink">
    <w:name w:val="Hyperlink"/>
    <w:basedOn w:val="DefaultParagraphFont"/>
    <w:uiPriority w:val="99"/>
    <w:unhideWhenUsed/>
    <w:rsid w:val="00635B50"/>
    <w:rPr>
      <w:color w:val="0000FF" w:themeColor="hyperlink"/>
      <w:u w:val="single"/>
    </w:rPr>
  </w:style>
  <w:style w:type="paragraph" w:styleId="Revision">
    <w:name w:val="Revision"/>
    <w:hidden/>
    <w:uiPriority w:val="99"/>
    <w:semiHidden/>
    <w:rsid w:val="00065857"/>
    <w:pPr>
      <w:spacing w:after="0" w:line="240" w:lineRule="auto"/>
    </w:pPr>
  </w:style>
  <w:style w:type="table" w:customStyle="1" w:styleId="TableGrid1">
    <w:name w:val="Table Grid1"/>
    <w:basedOn w:val="TableNormal"/>
    <w:next w:val="TableGrid"/>
    <w:uiPriority w:val="39"/>
    <w:rsid w:val="005C6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104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E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aser">
    <w:name w:val="Teaser"/>
    <w:basedOn w:val="Normal"/>
    <w:rsid w:val="00B475A5"/>
    <w:pPr>
      <w:spacing w:before="120" w:after="0" w:line="240" w:lineRule="auto"/>
    </w:pPr>
    <w:rPr>
      <w:rFonts w:ascii="Times New Roman" w:eastAsia="Times New Roman" w:hAnsi="Times New Roman" w:cs="Times New Roman"/>
      <w:sz w:val="24"/>
      <w:szCs w:val="24"/>
    </w:rPr>
  </w:style>
  <w:style w:type="paragraph" w:customStyle="1" w:styleId="Acknowledgement">
    <w:name w:val="Acknowledgement"/>
    <w:basedOn w:val="Normal"/>
    <w:rsid w:val="00B475A5"/>
    <w:pPr>
      <w:spacing w:before="120" w:after="0" w:line="240" w:lineRule="auto"/>
      <w:ind w:left="720" w:hanging="720"/>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483904"/>
    <w:pPr>
      <w:spacing w:after="240" w:line="240" w:lineRule="auto"/>
    </w:pPr>
  </w:style>
  <w:style w:type="paragraph" w:styleId="BalloonText">
    <w:name w:val="Balloon Text"/>
    <w:basedOn w:val="Normal"/>
    <w:link w:val="BalloonTextChar"/>
    <w:uiPriority w:val="99"/>
    <w:semiHidden/>
    <w:unhideWhenUsed/>
    <w:rsid w:val="00E27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CAB"/>
    <w:rPr>
      <w:rFonts w:ascii="Tahoma" w:hAnsi="Tahoma" w:cs="Tahoma"/>
      <w:sz w:val="16"/>
      <w:szCs w:val="16"/>
    </w:rPr>
  </w:style>
  <w:style w:type="paragraph" w:styleId="NormalWeb">
    <w:name w:val="Normal (Web)"/>
    <w:basedOn w:val="Normal"/>
    <w:uiPriority w:val="99"/>
    <w:semiHidden/>
    <w:unhideWhenUsed/>
    <w:rsid w:val="00430502"/>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36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B4FB2"/>
    <w:rPr>
      <w:sz w:val="18"/>
      <w:szCs w:val="18"/>
    </w:rPr>
  </w:style>
  <w:style w:type="paragraph" w:styleId="CommentText">
    <w:name w:val="annotation text"/>
    <w:basedOn w:val="Normal"/>
    <w:link w:val="CommentTextChar"/>
    <w:uiPriority w:val="99"/>
    <w:unhideWhenUsed/>
    <w:rsid w:val="003B4FB2"/>
    <w:pPr>
      <w:spacing w:line="240" w:lineRule="auto"/>
    </w:pPr>
    <w:rPr>
      <w:sz w:val="24"/>
      <w:szCs w:val="24"/>
    </w:rPr>
  </w:style>
  <w:style w:type="character" w:customStyle="1" w:styleId="CommentTextChar">
    <w:name w:val="Comment Text Char"/>
    <w:basedOn w:val="DefaultParagraphFont"/>
    <w:link w:val="CommentText"/>
    <w:uiPriority w:val="99"/>
    <w:rsid w:val="003B4FB2"/>
    <w:rPr>
      <w:sz w:val="24"/>
      <w:szCs w:val="24"/>
    </w:rPr>
  </w:style>
  <w:style w:type="paragraph" w:styleId="CommentSubject">
    <w:name w:val="annotation subject"/>
    <w:basedOn w:val="CommentText"/>
    <w:next w:val="CommentText"/>
    <w:link w:val="CommentSubjectChar"/>
    <w:uiPriority w:val="99"/>
    <w:semiHidden/>
    <w:unhideWhenUsed/>
    <w:rsid w:val="003B4FB2"/>
    <w:rPr>
      <w:b/>
      <w:bCs/>
      <w:sz w:val="20"/>
      <w:szCs w:val="20"/>
    </w:rPr>
  </w:style>
  <w:style w:type="character" w:customStyle="1" w:styleId="CommentSubjectChar">
    <w:name w:val="Comment Subject Char"/>
    <w:basedOn w:val="CommentTextChar"/>
    <w:link w:val="CommentSubject"/>
    <w:uiPriority w:val="99"/>
    <w:semiHidden/>
    <w:rsid w:val="003B4FB2"/>
    <w:rPr>
      <w:b/>
      <w:bCs/>
      <w:sz w:val="20"/>
      <w:szCs w:val="20"/>
    </w:rPr>
  </w:style>
  <w:style w:type="character" w:styleId="Hyperlink">
    <w:name w:val="Hyperlink"/>
    <w:basedOn w:val="DefaultParagraphFont"/>
    <w:uiPriority w:val="99"/>
    <w:unhideWhenUsed/>
    <w:rsid w:val="00635B50"/>
    <w:rPr>
      <w:color w:val="0000FF" w:themeColor="hyperlink"/>
      <w:u w:val="single"/>
    </w:rPr>
  </w:style>
  <w:style w:type="paragraph" w:styleId="Revision">
    <w:name w:val="Revision"/>
    <w:hidden/>
    <w:uiPriority w:val="99"/>
    <w:semiHidden/>
    <w:rsid w:val="00065857"/>
    <w:pPr>
      <w:spacing w:after="0" w:line="240" w:lineRule="auto"/>
    </w:pPr>
  </w:style>
  <w:style w:type="table" w:customStyle="1" w:styleId="TableGrid1">
    <w:name w:val="Table Grid1"/>
    <w:basedOn w:val="TableNormal"/>
    <w:next w:val="TableGrid"/>
    <w:uiPriority w:val="39"/>
    <w:rsid w:val="005C6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104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523126">
      <w:bodyDiv w:val="1"/>
      <w:marLeft w:val="0"/>
      <w:marRight w:val="0"/>
      <w:marTop w:val="0"/>
      <w:marBottom w:val="0"/>
      <w:divBdr>
        <w:top w:val="none" w:sz="0" w:space="0" w:color="auto"/>
        <w:left w:val="none" w:sz="0" w:space="0" w:color="auto"/>
        <w:bottom w:val="none" w:sz="0" w:space="0" w:color="auto"/>
        <w:right w:val="none" w:sz="0" w:space="0" w:color="auto"/>
      </w:divBdr>
    </w:div>
    <w:div w:id="1246183132">
      <w:bodyDiv w:val="1"/>
      <w:marLeft w:val="0"/>
      <w:marRight w:val="0"/>
      <w:marTop w:val="0"/>
      <w:marBottom w:val="0"/>
      <w:divBdr>
        <w:top w:val="none" w:sz="0" w:space="0" w:color="auto"/>
        <w:left w:val="none" w:sz="0" w:space="0" w:color="auto"/>
        <w:bottom w:val="none" w:sz="0" w:space="0" w:color="auto"/>
        <w:right w:val="none" w:sz="0" w:space="0" w:color="auto"/>
      </w:divBdr>
    </w:div>
    <w:div w:id="197679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997D4-CD3C-4C53-AB6E-F9A3044B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7</Pages>
  <Words>1717</Words>
  <Characters>9996</Characters>
  <Application>Microsoft Office Word</Application>
  <DocSecurity>0</DocSecurity>
  <Lines>156</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dc:creator>
  <cp:lastModifiedBy>MLAPINIG</cp:lastModifiedBy>
  <cp:revision>45</cp:revision>
  <cp:lastPrinted>2018-03-07T19:06:00Z</cp:lastPrinted>
  <dcterms:created xsi:type="dcterms:W3CDTF">2018-02-20T20:00:00Z</dcterms:created>
  <dcterms:modified xsi:type="dcterms:W3CDTF">2019-04-16T20:35:00Z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zotero-version="4.0.27.6"&gt;&lt;session id="JmBZzmtK"/&gt;&lt;style id="http://www.zotero.org/styles/molecular-biology-of-the-cell" hasBibliography="1" bibliographyStyleHasBeenSet="1"/&gt;&lt;prefs&gt;&lt;pref name="fieldType" value="Field"/&gt;&lt;pref name="s</vt:lpwstr>
  </property>
  <property fmtid="{D5CDD505-2E9C-101B-9397-08002B2CF9AE}" pid="3" name="ZOTERO_PREF_2">
    <vt:lpwstr>toreReferences" value="true"/&gt;&lt;pref name="automaticJournalAbbreviations" value="true"/&gt;&lt;pref name="noteType" value=""/&gt;&lt;/prefs&gt;&lt;/data&gt;</vt:lpwstr>
  </property>
</Properties>
</file>