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4DEBF" w14:textId="69A2D145" w:rsidR="00107D15" w:rsidRPr="00330B89" w:rsidRDefault="00107D15" w:rsidP="00107D15">
      <w:pPr>
        <w:jc w:val="center"/>
        <w:rPr>
          <w:rFonts w:ascii="Times New Roman" w:hAnsi="Times New Roman" w:cs="Times New Roman"/>
          <w:color w:val="000000" w:themeColor="text1"/>
        </w:rPr>
      </w:pPr>
      <w:r w:rsidRPr="00330B89">
        <w:rPr>
          <w:rFonts w:ascii="Times New Roman" w:hAnsi="Times New Roman" w:cs="Times New Roman"/>
          <w:color w:val="000000" w:themeColor="text1"/>
        </w:rPr>
        <w:t>Supplemental materials for</w:t>
      </w:r>
    </w:p>
    <w:p w14:paraId="4E25D1AF" w14:textId="77777777" w:rsidR="004259CB" w:rsidRPr="00330B89" w:rsidRDefault="004259CB" w:rsidP="00896057">
      <w:pPr>
        <w:jc w:val="center"/>
        <w:rPr>
          <w:rFonts w:ascii="Times New Roman" w:hAnsi="Times New Roman" w:cs="Times New Roman"/>
          <w:b/>
          <w:i/>
          <w:noProof/>
          <w:color w:val="000000" w:themeColor="text1"/>
        </w:rPr>
      </w:pPr>
    </w:p>
    <w:p w14:paraId="3E36A13D" w14:textId="0281F1CC" w:rsidR="00896057" w:rsidRPr="00330B89" w:rsidRDefault="00896057" w:rsidP="00896057">
      <w:pPr>
        <w:jc w:val="center"/>
        <w:rPr>
          <w:rFonts w:ascii="Times New Roman" w:hAnsi="Times New Roman" w:cs="Times New Roman"/>
          <w:color w:val="000000" w:themeColor="text1"/>
          <w:sz w:val="28"/>
          <w:szCs w:val="28"/>
        </w:rPr>
      </w:pPr>
      <w:r w:rsidRPr="00330B89">
        <w:rPr>
          <w:rFonts w:ascii="Times New Roman" w:hAnsi="Times New Roman" w:cs="Times New Roman"/>
          <w:b/>
          <w:i/>
          <w:noProof/>
          <w:color w:val="000000" w:themeColor="text1"/>
        </w:rPr>
        <w:t>Growing a growth mindset: Characterizing how and why college students’ mindsets change</w:t>
      </w:r>
    </w:p>
    <w:p w14:paraId="71EBEA21" w14:textId="77777777" w:rsidR="004259CB" w:rsidRPr="00330B89" w:rsidRDefault="004259CB" w:rsidP="00896057">
      <w:pPr>
        <w:spacing w:line="276" w:lineRule="auto"/>
        <w:jc w:val="center"/>
        <w:rPr>
          <w:rFonts w:ascii="Times New Roman" w:hAnsi="Times New Roman" w:cs="Times New Roman"/>
          <w:color w:val="000000" w:themeColor="text1"/>
        </w:rPr>
      </w:pPr>
    </w:p>
    <w:p w14:paraId="50D47F92" w14:textId="6B13CEA8" w:rsidR="00896057" w:rsidRPr="00330B89" w:rsidRDefault="00896057" w:rsidP="00896057">
      <w:pPr>
        <w:spacing w:line="276" w:lineRule="auto"/>
        <w:jc w:val="center"/>
        <w:rPr>
          <w:rFonts w:ascii="Times New Roman" w:hAnsi="Times New Roman" w:cs="Times New Roman"/>
          <w:color w:val="000000" w:themeColor="text1"/>
        </w:rPr>
      </w:pPr>
      <w:r w:rsidRPr="00330B89">
        <w:rPr>
          <w:rFonts w:ascii="Times New Roman" w:hAnsi="Times New Roman" w:cs="Times New Roman"/>
          <w:color w:val="000000" w:themeColor="text1"/>
        </w:rPr>
        <w:t>Lisa B. Limeri*, Nathan T. Carter, Jun Choe, Hannah G. Harper, Hannah R. Martin, Annaleigh Powell, &amp; Erin L. Dolan</w:t>
      </w:r>
    </w:p>
    <w:p w14:paraId="58FA6B58" w14:textId="77777777" w:rsidR="00107D15" w:rsidRPr="00330B89" w:rsidRDefault="00107D15" w:rsidP="00107D15">
      <w:pPr>
        <w:rPr>
          <w:rFonts w:ascii="Times New Roman" w:hAnsi="Times New Roman" w:cs="Times New Roman"/>
          <w:color w:val="000000" w:themeColor="text1"/>
        </w:rPr>
      </w:pPr>
    </w:p>
    <w:p w14:paraId="19F501E9" w14:textId="457219D6" w:rsidR="00107D15" w:rsidRPr="00330B89" w:rsidRDefault="00107D15" w:rsidP="00107D15">
      <w:pPr>
        <w:jc w:val="center"/>
        <w:rPr>
          <w:rFonts w:ascii="Times New Roman" w:hAnsi="Times New Roman" w:cs="Times New Roman"/>
          <w:color w:val="000000" w:themeColor="text1"/>
        </w:rPr>
      </w:pPr>
      <w:r w:rsidRPr="00330B89">
        <w:rPr>
          <w:rFonts w:ascii="Times New Roman" w:hAnsi="Times New Roman" w:cs="Times New Roman"/>
          <w:color w:val="000000" w:themeColor="text1"/>
        </w:rPr>
        <w:t xml:space="preserve">*Corresponding author. Email: </w:t>
      </w:r>
      <w:hyperlink r:id="rId8" w:history="1">
        <w:r w:rsidRPr="00330B89">
          <w:rPr>
            <w:rStyle w:val="Hyperlink"/>
            <w:rFonts w:ascii="Times New Roman" w:hAnsi="Times New Roman" w:cs="Times New Roman"/>
            <w:color w:val="000000" w:themeColor="text1"/>
          </w:rPr>
          <w:t>lisa.limeri@uga.edu</w:t>
        </w:r>
      </w:hyperlink>
    </w:p>
    <w:p w14:paraId="6757138B" w14:textId="77777777" w:rsidR="00107D15" w:rsidRPr="00330B89" w:rsidRDefault="00107D15" w:rsidP="00107D15">
      <w:pPr>
        <w:rPr>
          <w:rFonts w:ascii="Times New Roman" w:hAnsi="Times New Roman" w:cs="Times New Roman"/>
          <w:color w:val="000000" w:themeColor="text1"/>
        </w:rPr>
      </w:pPr>
    </w:p>
    <w:p w14:paraId="3091DEED" w14:textId="4634ABA9" w:rsidR="00F57B97" w:rsidRPr="00330B89" w:rsidRDefault="00F57B97" w:rsidP="00977F92">
      <w:pPr>
        <w:rPr>
          <w:rFonts w:ascii="Times New Roman" w:hAnsi="Times New Roman" w:cs="Times New Roman"/>
          <w:b/>
          <w:bCs/>
          <w:color w:val="000000" w:themeColor="text1"/>
        </w:rPr>
      </w:pPr>
    </w:p>
    <w:p w14:paraId="6DAA3D8C" w14:textId="7BF55DDC" w:rsidR="00107D15" w:rsidRPr="00330B89" w:rsidRDefault="00107D15" w:rsidP="00896057">
      <w:pPr>
        <w:spacing w:after="120"/>
        <w:rPr>
          <w:rFonts w:ascii="Times New Roman" w:hAnsi="Times New Roman" w:cs="Times New Roman"/>
          <w:b/>
          <w:bCs/>
          <w:color w:val="000000" w:themeColor="text1"/>
        </w:rPr>
      </w:pPr>
      <w:r w:rsidRPr="00330B89">
        <w:rPr>
          <w:rFonts w:ascii="Times New Roman" w:hAnsi="Times New Roman" w:cs="Times New Roman"/>
          <w:b/>
          <w:bCs/>
          <w:color w:val="000000" w:themeColor="text1"/>
        </w:rPr>
        <w:t>Table of Contents</w:t>
      </w:r>
    </w:p>
    <w:tbl>
      <w:tblPr>
        <w:tblStyle w:val="PlainTable1"/>
        <w:tblW w:w="0" w:type="auto"/>
        <w:tblLook w:val="04A0" w:firstRow="1" w:lastRow="0" w:firstColumn="1" w:lastColumn="0" w:noHBand="0" w:noVBand="1"/>
      </w:tblPr>
      <w:tblGrid>
        <w:gridCol w:w="985"/>
        <w:gridCol w:w="3780"/>
        <w:gridCol w:w="810"/>
      </w:tblGrid>
      <w:tr w:rsidR="00330B89" w:rsidRPr="00330B89" w14:paraId="76C62EF2" w14:textId="77777777" w:rsidTr="00E37E0B">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985" w:type="dxa"/>
          </w:tcPr>
          <w:p w14:paraId="638BDA1D" w14:textId="6028FFF4" w:rsidR="004259CB" w:rsidRPr="00330B89" w:rsidRDefault="004259CB" w:rsidP="00896057">
            <w:pPr>
              <w:rPr>
                <w:rFonts w:ascii="Times New Roman" w:hAnsi="Times New Roman" w:cs="Times New Roman"/>
                <w:bCs w:val="0"/>
                <w:color w:val="000000" w:themeColor="text1"/>
              </w:rPr>
            </w:pPr>
            <w:r w:rsidRPr="00330B89">
              <w:rPr>
                <w:rFonts w:ascii="Times New Roman" w:hAnsi="Times New Roman" w:cs="Times New Roman"/>
                <w:bCs w:val="0"/>
                <w:color w:val="000000" w:themeColor="text1"/>
              </w:rPr>
              <w:t>Section</w:t>
            </w:r>
          </w:p>
        </w:tc>
        <w:tc>
          <w:tcPr>
            <w:tcW w:w="3780" w:type="dxa"/>
            <w:vAlign w:val="center"/>
          </w:tcPr>
          <w:p w14:paraId="77FE3734" w14:textId="56C16987" w:rsidR="004259CB" w:rsidRPr="00330B89" w:rsidRDefault="004259CB" w:rsidP="0089605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rPr>
            </w:pPr>
            <w:r w:rsidRPr="00330B89">
              <w:rPr>
                <w:rFonts w:ascii="Times New Roman" w:hAnsi="Times New Roman" w:cs="Times New Roman"/>
                <w:bCs w:val="0"/>
                <w:color w:val="000000" w:themeColor="text1"/>
              </w:rPr>
              <w:t>Contents</w:t>
            </w:r>
          </w:p>
        </w:tc>
        <w:tc>
          <w:tcPr>
            <w:tcW w:w="810" w:type="dxa"/>
            <w:vAlign w:val="center"/>
          </w:tcPr>
          <w:p w14:paraId="6E98CB8F" w14:textId="5E45723A" w:rsidR="004259CB" w:rsidRPr="00330B89" w:rsidRDefault="004259CB" w:rsidP="0089605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rPr>
            </w:pPr>
            <w:r w:rsidRPr="00330B89">
              <w:rPr>
                <w:rFonts w:ascii="Times New Roman" w:hAnsi="Times New Roman" w:cs="Times New Roman"/>
                <w:bCs w:val="0"/>
                <w:color w:val="000000" w:themeColor="text1"/>
              </w:rPr>
              <w:t>Page</w:t>
            </w:r>
          </w:p>
        </w:tc>
      </w:tr>
      <w:tr w:rsidR="00330B89" w:rsidRPr="00330B89" w14:paraId="43E863FD" w14:textId="77777777" w:rsidTr="002F13A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985" w:type="dxa"/>
            <w:vAlign w:val="center"/>
          </w:tcPr>
          <w:p w14:paraId="117D0F63" w14:textId="6A273E61" w:rsidR="004259CB" w:rsidRPr="00330B89" w:rsidRDefault="004259CB" w:rsidP="002F13A4">
            <w:pPr>
              <w:jc w:val="center"/>
              <w:rPr>
                <w:rFonts w:ascii="Times New Roman" w:hAnsi="Times New Roman" w:cs="Times New Roman"/>
                <w:color w:val="000000" w:themeColor="text1"/>
              </w:rPr>
            </w:pPr>
            <w:r w:rsidRPr="00330B89">
              <w:rPr>
                <w:rFonts w:ascii="Times New Roman" w:hAnsi="Times New Roman" w:cs="Times New Roman"/>
                <w:color w:val="000000" w:themeColor="text1"/>
              </w:rPr>
              <w:t>1</w:t>
            </w:r>
          </w:p>
        </w:tc>
        <w:tc>
          <w:tcPr>
            <w:tcW w:w="3780" w:type="dxa"/>
            <w:vAlign w:val="center"/>
          </w:tcPr>
          <w:p w14:paraId="2C03FFD0" w14:textId="7689CB7A" w:rsidR="004259CB" w:rsidRPr="00330B89" w:rsidRDefault="00723B66" w:rsidP="008960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330B89">
              <w:rPr>
                <w:rFonts w:ascii="Times New Roman" w:hAnsi="Times New Roman" w:cs="Times New Roman"/>
                <w:b/>
                <w:bCs/>
                <w:color w:val="000000" w:themeColor="text1"/>
              </w:rPr>
              <w:t xml:space="preserve">Survey Questions </w:t>
            </w:r>
          </w:p>
        </w:tc>
        <w:tc>
          <w:tcPr>
            <w:tcW w:w="810" w:type="dxa"/>
            <w:vAlign w:val="center"/>
          </w:tcPr>
          <w:p w14:paraId="307998D1" w14:textId="31C27D7C" w:rsidR="004259CB" w:rsidRPr="00330B89" w:rsidRDefault="004259CB" w:rsidP="008960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330B89">
              <w:rPr>
                <w:rFonts w:ascii="Times New Roman" w:hAnsi="Times New Roman" w:cs="Times New Roman"/>
                <w:bCs/>
                <w:color w:val="000000" w:themeColor="text1"/>
              </w:rPr>
              <w:t>S2</w:t>
            </w:r>
          </w:p>
        </w:tc>
      </w:tr>
      <w:tr w:rsidR="00330B89" w:rsidRPr="00330B89" w14:paraId="2C193F0A" w14:textId="77777777" w:rsidTr="002F13A4">
        <w:trPr>
          <w:trHeight w:val="359"/>
        </w:trPr>
        <w:tc>
          <w:tcPr>
            <w:cnfStyle w:val="001000000000" w:firstRow="0" w:lastRow="0" w:firstColumn="1" w:lastColumn="0" w:oddVBand="0" w:evenVBand="0" w:oddHBand="0" w:evenHBand="0" w:firstRowFirstColumn="0" w:firstRowLastColumn="0" w:lastRowFirstColumn="0" w:lastRowLastColumn="0"/>
            <w:tcW w:w="985" w:type="dxa"/>
            <w:vAlign w:val="center"/>
          </w:tcPr>
          <w:p w14:paraId="4DA3AB19" w14:textId="7E90F6C9" w:rsidR="004259CB" w:rsidRPr="00330B89" w:rsidRDefault="004259CB" w:rsidP="002F13A4">
            <w:pPr>
              <w:jc w:val="center"/>
              <w:rPr>
                <w:rFonts w:ascii="Times New Roman" w:hAnsi="Times New Roman" w:cs="Times New Roman"/>
                <w:color w:val="000000" w:themeColor="text1"/>
              </w:rPr>
            </w:pPr>
            <w:r w:rsidRPr="00330B89">
              <w:rPr>
                <w:rFonts w:ascii="Times New Roman" w:hAnsi="Times New Roman" w:cs="Times New Roman"/>
                <w:color w:val="000000" w:themeColor="text1"/>
              </w:rPr>
              <w:t>2</w:t>
            </w:r>
          </w:p>
        </w:tc>
        <w:tc>
          <w:tcPr>
            <w:tcW w:w="3780" w:type="dxa"/>
            <w:vAlign w:val="center"/>
          </w:tcPr>
          <w:p w14:paraId="4550C77D" w14:textId="4BDEC6DA" w:rsidR="004259CB" w:rsidRPr="00330B89" w:rsidRDefault="00723B66" w:rsidP="008960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rPr>
            </w:pPr>
            <w:r w:rsidRPr="00330B89">
              <w:rPr>
                <w:rFonts w:ascii="Times New Roman" w:hAnsi="Times New Roman" w:cs="Times New Roman"/>
                <w:b/>
                <w:bCs/>
                <w:color w:val="000000" w:themeColor="text1"/>
              </w:rPr>
              <w:t>Interview Methods and Guide</w:t>
            </w:r>
          </w:p>
        </w:tc>
        <w:tc>
          <w:tcPr>
            <w:tcW w:w="810" w:type="dxa"/>
            <w:vAlign w:val="center"/>
          </w:tcPr>
          <w:p w14:paraId="4701D370" w14:textId="0DB4B68A" w:rsidR="004259CB" w:rsidRPr="00330B89" w:rsidRDefault="004259CB" w:rsidP="008960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330B89">
              <w:rPr>
                <w:rFonts w:ascii="Times New Roman" w:hAnsi="Times New Roman" w:cs="Times New Roman"/>
                <w:bCs/>
                <w:color w:val="000000" w:themeColor="text1"/>
              </w:rPr>
              <w:t>S</w:t>
            </w:r>
            <w:r w:rsidR="00723B66" w:rsidRPr="00330B89">
              <w:rPr>
                <w:rFonts w:ascii="Times New Roman" w:hAnsi="Times New Roman" w:cs="Times New Roman"/>
                <w:bCs/>
                <w:color w:val="000000" w:themeColor="text1"/>
              </w:rPr>
              <w:t>10</w:t>
            </w:r>
          </w:p>
        </w:tc>
      </w:tr>
      <w:tr w:rsidR="00330B89" w:rsidRPr="00330B89" w14:paraId="1E413485" w14:textId="77777777" w:rsidTr="002F13A4">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85" w:type="dxa"/>
            <w:vAlign w:val="center"/>
          </w:tcPr>
          <w:p w14:paraId="46DDE687" w14:textId="1A587E46" w:rsidR="004259CB" w:rsidRPr="00330B89" w:rsidRDefault="004259CB" w:rsidP="002F13A4">
            <w:pPr>
              <w:jc w:val="center"/>
              <w:rPr>
                <w:rFonts w:ascii="Times New Roman" w:hAnsi="Times New Roman" w:cs="Times New Roman"/>
                <w:color w:val="000000" w:themeColor="text1"/>
              </w:rPr>
            </w:pPr>
            <w:r w:rsidRPr="00330B89">
              <w:rPr>
                <w:rFonts w:ascii="Times New Roman" w:hAnsi="Times New Roman" w:cs="Times New Roman"/>
                <w:color w:val="000000" w:themeColor="text1"/>
              </w:rPr>
              <w:t>3</w:t>
            </w:r>
          </w:p>
        </w:tc>
        <w:tc>
          <w:tcPr>
            <w:tcW w:w="3780" w:type="dxa"/>
            <w:vAlign w:val="center"/>
          </w:tcPr>
          <w:p w14:paraId="57B88C09" w14:textId="2BAC35F3" w:rsidR="004259CB" w:rsidRPr="00330B89" w:rsidRDefault="002F13A4" w:rsidP="008960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330B89">
              <w:rPr>
                <w:rFonts w:ascii="Times New Roman" w:hAnsi="Times New Roman" w:cs="Times New Roman"/>
                <w:b/>
                <w:bCs/>
                <w:color w:val="000000" w:themeColor="text1"/>
              </w:rPr>
              <w:t xml:space="preserve">Model Fit Indices </w:t>
            </w:r>
          </w:p>
        </w:tc>
        <w:tc>
          <w:tcPr>
            <w:tcW w:w="810" w:type="dxa"/>
            <w:vAlign w:val="center"/>
          </w:tcPr>
          <w:p w14:paraId="5DE11075" w14:textId="00A46BE7" w:rsidR="004259CB" w:rsidRPr="00330B89" w:rsidRDefault="004259CB" w:rsidP="008960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330B89">
              <w:rPr>
                <w:rFonts w:ascii="Times New Roman" w:hAnsi="Times New Roman" w:cs="Times New Roman"/>
                <w:color w:val="000000" w:themeColor="text1"/>
              </w:rPr>
              <w:t>S</w:t>
            </w:r>
            <w:r w:rsidR="003A1F19" w:rsidRPr="00330B89">
              <w:rPr>
                <w:rFonts w:ascii="Times New Roman" w:hAnsi="Times New Roman" w:cs="Times New Roman"/>
                <w:color w:val="000000" w:themeColor="text1"/>
              </w:rPr>
              <w:t>13</w:t>
            </w:r>
          </w:p>
        </w:tc>
      </w:tr>
      <w:tr w:rsidR="00330B89" w:rsidRPr="00330B89" w14:paraId="172C3515" w14:textId="77777777" w:rsidTr="002F13A4">
        <w:trPr>
          <w:trHeight w:val="359"/>
        </w:trPr>
        <w:tc>
          <w:tcPr>
            <w:cnfStyle w:val="001000000000" w:firstRow="0" w:lastRow="0" w:firstColumn="1" w:lastColumn="0" w:oddVBand="0" w:evenVBand="0" w:oddHBand="0" w:evenHBand="0" w:firstRowFirstColumn="0" w:firstRowLastColumn="0" w:lastRowFirstColumn="0" w:lastRowLastColumn="0"/>
            <w:tcW w:w="985" w:type="dxa"/>
            <w:vAlign w:val="center"/>
          </w:tcPr>
          <w:p w14:paraId="0945B2A2" w14:textId="15FD1490" w:rsidR="00D865F6" w:rsidRPr="00330B89" w:rsidRDefault="00D865F6" w:rsidP="002F13A4">
            <w:pPr>
              <w:jc w:val="center"/>
              <w:rPr>
                <w:rFonts w:ascii="Times New Roman" w:hAnsi="Times New Roman" w:cs="Times New Roman"/>
                <w:color w:val="000000" w:themeColor="text1"/>
              </w:rPr>
            </w:pPr>
            <w:r w:rsidRPr="00330B89">
              <w:rPr>
                <w:rFonts w:ascii="Times New Roman" w:hAnsi="Times New Roman" w:cs="Times New Roman"/>
                <w:color w:val="000000" w:themeColor="text1"/>
              </w:rPr>
              <w:t>4</w:t>
            </w:r>
          </w:p>
        </w:tc>
        <w:tc>
          <w:tcPr>
            <w:tcW w:w="3780" w:type="dxa"/>
            <w:vAlign w:val="center"/>
          </w:tcPr>
          <w:p w14:paraId="51E2A586" w14:textId="5161B010" w:rsidR="00D865F6" w:rsidRPr="00330B89" w:rsidRDefault="00D865F6" w:rsidP="008960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rPr>
            </w:pPr>
            <w:r w:rsidRPr="00330B89">
              <w:rPr>
                <w:rFonts w:ascii="Times New Roman" w:hAnsi="Times New Roman" w:cs="Times New Roman"/>
                <w:b/>
                <w:bCs/>
                <w:color w:val="000000" w:themeColor="text1"/>
              </w:rPr>
              <w:t>Confirmatory Factor Analyses</w:t>
            </w:r>
          </w:p>
        </w:tc>
        <w:tc>
          <w:tcPr>
            <w:tcW w:w="810" w:type="dxa"/>
            <w:vAlign w:val="center"/>
          </w:tcPr>
          <w:p w14:paraId="7EF4FA1D" w14:textId="694988CF" w:rsidR="00D865F6" w:rsidRPr="00330B89" w:rsidRDefault="00D865F6" w:rsidP="008960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330B89">
              <w:rPr>
                <w:rFonts w:ascii="Times New Roman" w:hAnsi="Times New Roman" w:cs="Times New Roman"/>
                <w:color w:val="000000" w:themeColor="text1"/>
              </w:rPr>
              <w:t>S1</w:t>
            </w:r>
            <w:r w:rsidR="00223779" w:rsidRPr="00330B89">
              <w:rPr>
                <w:rFonts w:ascii="Times New Roman" w:hAnsi="Times New Roman" w:cs="Times New Roman"/>
                <w:color w:val="000000" w:themeColor="text1"/>
              </w:rPr>
              <w:t>5</w:t>
            </w:r>
          </w:p>
        </w:tc>
      </w:tr>
      <w:tr w:rsidR="00330B89" w:rsidRPr="00330B89" w14:paraId="38848574" w14:textId="77777777" w:rsidTr="002F13A4">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85" w:type="dxa"/>
            <w:vAlign w:val="center"/>
          </w:tcPr>
          <w:p w14:paraId="6ED9994A" w14:textId="40AB1744" w:rsidR="004259CB" w:rsidRPr="00330B89" w:rsidRDefault="00BC3998" w:rsidP="002F13A4">
            <w:pPr>
              <w:jc w:val="center"/>
              <w:rPr>
                <w:rFonts w:ascii="Times New Roman" w:hAnsi="Times New Roman" w:cs="Times New Roman"/>
                <w:color w:val="000000" w:themeColor="text1"/>
              </w:rPr>
            </w:pPr>
            <w:r w:rsidRPr="00330B89">
              <w:rPr>
                <w:rFonts w:ascii="Times New Roman" w:hAnsi="Times New Roman" w:cs="Times New Roman"/>
                <w:color w:val="000000" w:themeColor="text1"/>
              </w:rPr>
              <w:t>5</w:t>
            </w:r>
          </w:p>
        </w:tc>
        <w:tc>
          <w:tcPr>
            <w:tcW w:w="3780" w:type="dxa"/>
            <w:vAlign w:val="center"/>
          </w:tcPr>
          <w:p w14:paraId="2B3193A5" w14:textId="4B09F855" w:rsidR="004259CB" w:rsidRPr="00330B89" w:rsidRDefault="004259CB" w:rsidP="008960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330B89">
              <w:rPr>
                <w:rFonts w:ascii="Times New Roman" w:hAnsi="Times New Roman" w:cs="Times New Roman"/>
                <w:b/>
                <w:bCs/>
                <w:color w:val="000000" w:themeColor="text1"/>
              </w:rPr>
              <w:t>Measurement Invariance</w:t>
            </w:r>
            <w:r w:rsidR="00E37E0B" w:rsidRPr="00330B89">
              <w:rPr>
                <w:rFonts w:ascii="Times New Roman" w:hAnsi="Times New Roman" w:cs="Times New Roman"/>
                <w:b/>
                <w:bCs/>
                <w:color w:val="000000" w:themeColor="text1"/>
              </w:rPr>
              <w:t xml:space="preserve"> Analyses</w:t>
            </w:r>
          </w:p>
        </w:tc>
        <w:tc>
          <w:tcPr>
            <w:tcW w:w="810" w:type="dxa"/>
            <w:vAlign w:val="center"/>
          </w:tcPr>
          <w:p w14:paraId="27F9E2F4" w14:textId="4000C060" w:rsidR="004259CB" w:rsidRPr="00330B89" w:rsidRDefault="004259CB" w:rsidP="008960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330B89">
              <w:rPr>
                <w:rFonts w:ascii="Times New Roman" w:hAnsi="Times New Roman" w:cs="Times New Roman"/>
                <w:color w:val="000000" w:themeColor="text1"/>
              </w:rPr>
              <w:t>S1</w:t>
            </w:r>
            <w:r w:rsidR="00223779" w:rsidRPr="00330B89">
              <w:rPr>
                <w:rFonts w:ascii="Times New Roman" w:hAnsi="Times New Roman" w:cs="Times New Roman"/>
                <w:color w:val="000000" w:themeColor="text1"/>
              </w:rPr>
              <w:t>6</w:t>
            </w:r>
          </w:p>
        </w:tc>
      </w:tr>
      <w:tr w:rsidR="00330B89" w:rsidRPr="00330B89" w14:paraId="3EB45B0D" w14:textId="77777777" w:rsidTr="002F13A4">
        <w:trPr>
          <w:trHeight w:val="359"/>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353331C" w14:textId="1CFBDACB" w:rsidR="003A1F19" w:rsidRPr="00330B89" w:rsidRDefault="00BC3998" w:rsidP="002F13A4">
            <w:pPr>
              <w:jc w:val="center"/>
              <w:rPr>
                <w:rFonts w:ascii="Times New Roman" w:hAnsi="Times New Roman" w:cs="Times New Roman"/>
                <w:color w:val="000000" w:themeColor="text1"/>
              </w:rPr>
            </w:pPr>
            <w:r w:rsidRPr="00330B89">
              <w:rPr>
                <w:rFonts w:ascii="Times New Roman" w:hAnsi="Times New Roman" w:cs="Times New Roman"/>
                <w:color w:val="000000" w:themeColor="text1"/>
              </w:rPr>
              <w:t>6</w:t>
            </w:r>
          </w:p>
        </w:tc>
        <w:tc>
          <w:tcPr>
            <w:tcW w:w="3780" w:type="dxa"/>
            <w:vAlign w:val="center"/>
          </w:tcPr>
          <w:p w14:paraId="39DCA7B1" w14:textId="7B319441" w:rsidR="003A1F19" w:rsidRPr="00330B89" w:rsidRDefault="003A1F19" w:rsidP="008960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rPr>
            </w:pPr>
            <w:r w:rsidRPr="00330B89">
              <w:rPr>
                <w:rFonts w:ascii="Times New Roman" w:hAnsi="Times New Roman" w:cs="Times New Roman"/>
                <w:b/>
                <w:bCs/>
                <w:color w:val="000000" w:themeColor="text1"/>
              </w:rPr>
              <w:t>Multiple Group Analys</w:t>
            </w:r>
            <w:r w:rsidR="00E37E0B" w:rsidRPr="00330B89">
              <w:rPr>
                <w:rFonts w:ascii="Times New Roman" w:hAnsi="Times New Roman" w:cs="Times New Roman"/>
                <w:b/>
                <w:bCs/>
                <w:color w:val="000000" w:themeColor="text1"/>
              </w:rPr>
              <w:t>e</w:t>
            </w:r>
            <w:r w:rsidRPr="00330B89">
              <w:rPr>
                <w:rFonts w:ascii="Times New Roman" w:hAnsi="Times New Roman" w:cs="Times New Roman"/>
                <w:b/>
                <w:bCs/>
                <w:color w:val="000000" w:themeColor="text1"/>
              </w:rPr>
              <w:t>s</w:t>
            </w:r>
          </w:p>
        </w:tc>
        <w:tc>
          <w:tcPr>
            <w:tcW w:w="810" w:type="dxa"/>
            <w:vAlign w:val="center"/>
          </w:tcPr>
          <w:p w14:paraId="611A0811" w14:textId="0C2C5717" w:rsidR="003A1F19" w:rsidRPr="00330B89" w:rsidRDefault="003A1F19" w:rsidP="008960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330B89">
              <w:rPr>
                <w:rFonts w:ascii="Times New Roman" w:hAnsi="Times New Roman" w:cs="Times New Roman"/>
                <w:color w:val="000000" w:themeColor="text1"/>
              </w:rPr>
              <w:t>S1</w:t>
            </w:r>
            <w:r w:rsidR="00223779" w:rsidRPr="00330B89">
              <w:rPr>
                <w:rFonts w:ascii="Times New Roman" w:hAnsi="Times New Roman" w:cs="Times New Roman"/>
                <w:color w:val="000000" w:themeColor="text1"/>
              </w:rPr>
              <w:t>7</w:t>
            </w:r>
          </w:p>
        </w:tc>
      </w:tr>
      <w:tr w:rsidR="00330B89" w:rsidRPr="00330B89" w14:paraId="421390D9" w14:textId="77777777" w:rsidTr="002F13A4">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85" w:type="dxa"/>
            <w:vAlign w:val="center"/>
          </w:tcPr>
          <w:p w14:paraId="5B5661C1" w14:textId="3809C961" w:rsidR="004259CB" w:rsidRPr="00330B89" w:rsidRDefault="00BC3998" w:rsidP="002F13A4">
            <w:pPr>
              <w:jc w:val="center"/>
              <w:rPr>
                <w:rFonts w:ascii="Times New Roman" w:hAnsi="Times New Roman" w:cs="Times New Roman"/>
                <w:color w:val="000000" w:themeColor="text1"/>
              </w:rPr>
            </w:pPr>
            <w:r w:rsidRPr="00330B89">
              <w:rPr>
                <w:rFonts w:ascii="Times New Roman" w:hAnsi="Times New Roman" w:cs="Times New Roman"/>
                <w:color w:val="000000" w:themeColor="text1"/>
              </w:rPr>
              <w:t>7</w:t>
            </w:r>
          </w:p>
        </w:tc>
        <w:tc>
          <w:tcPr>
            <w:tcW w:w="3780" w:type="dxa"/>
            <w:vAlign w:val="center"/>
          </w:tcPr>
          <w:p w14:paraId="1590DBA3" w14:textId="3A1ED046" w:rsidR="004259CB" w:rsidRPr="00330B89" w:rsidRDefault="004259CB" w:rsidP="008960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rPr>
            </w:pPr>
            <w:r w:rsidRPr="00330B89">
              <w:rPr>
                <w:rFonts w:ascii="Times New Roman" w:hAnsi="Times New Roman" w:cs="Times New Roman"/>
                <w:b/>
                <w:bCs/>
                <w:color w:val="000000" w:themeColor="text1"/>
              </w:rPr>
              <w:t xml:space="preserve">Complete </w:t>
            </w:r>
            <w:r w:rsidR="00E37E0B" w:rsidRPr="00330B89">
              <w:rPr>
                <w:rFonts w:ascii="Times New Roman" w:hAnsi="Times New Roman" w:cs="Times New Roman"/>
                <w:b/>
                <w:bCs/>
                <w:color w:val="000000" w:themeColor="text1"/>
              </w:rPr>
              <w:t>C</w:t>
            </w:r>
            <w:r w:rsidRPr="00330B89">
              <w:rPr>
                <w:rFonts w:ascii="Times New Roman" w:hAnsi="Times New Roman" w:cs="Times New Roman"/>
                <w:b/>
                <w:bCs/>
                <w:color w:val="000000" w:themeColor="text1"/>
              </w:rPr>
              <w:t xml:space="preserve">ase </w:t>
            </w:r>
            <w:r w:rsidR="00E37E0B" w:rsidRPr="00330B89">
              <w:rPr>
                <w:rFonts w:ascii="Times New Roman" w:hAnsi="Times New Roman" w:cs="Times New Roman"/>
                <w:b/>
                <w:bCs/>
                <w:color w:val="000000" w:themeColor="text1"/>
              </w:rPr>
              <w:t>A</w:t>
            </w:r>
            <w:r w:rsidRPr="00330B89">
              <w:rPr>
                <w:rFonts w:ascii="Times New Roman" w:hAnsi="Times New Roman" w:cs="Times New Roman"/>
                <w:b/>
                <w:bCs/>
                <w:color w:val="000000" w:themeColor="text1"/>
              </w:rPr>
              <w:t>nalys</w:t>
            </w:r>
            <w:r w:rsidR="00E37E0B" w:rsidRPr="00330B89">
              <w:rPr>
                <w:rFonts w:ascii="Times New Roman" w:hAnsi="Times New Roman" w:cs="Times New Roman"/>
                <w:b/>
                <w:bCs/>
                <w:color w:val="000000" w:themeColor="text1"/>
              </w:rPr>
              <w:t>e</w:t>
            </w:r>
            <w:r w:rsidRPr="00330B89">
              <w:rPr>
                <w:rFonts w:ascii="Times New Roman" w:hAnsi="Times New Roman" w:cs="Times New Roman"/>
                <w:b/>
                <w:bCs/>
                <w:color w:val="000000" w:themeColor="text1"/>
              </w:rPr>
              <w:t>s</w:t>
            </w:r>
          </w:p>
        </w:tc>
        <w:tc>
          <w:tcPr>
            <w:tcW w:w="810" w:type="dxa"/>
            <w:vAlign w:val="center"/>
          </w:tcPr>
          <w:p w14:paraId="7146BED3" w14:textId="080C8EA5" w:rsidR="004259CB" w:rsidRPr="00330B89" w:rsidRDefault="004259CB" w:rsidP="008960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330B89">
              <w:rPr>
                <w:rFonts w:ascii="Times New Roman" w:hAnsi="Times New Roman" w:cs="Times New Roman"/>
                <w:bCs/>
                <w:color w:val="000000" w:themeColor="text1"/>
              </w:rPr>
              <w:t>S1</w:t>
            </w:r>
            <w:r w:rsidR="00223779" w:rsidRPr="00330B89">
              <w:rPr>
                <w:rFonts w:ascii="Times New Roman" w:hAnsi="Times New Roman" w:cs="Times New Roman"/>
                <w:bCs/>
                <w:color w:val="000000" w:themeColor="text1"/>
              </w:rPr>
              <w:t>9</w:t>
            </w:r>
          </w:p>
        </w:tc>
      </w:tr>
      <w:tr w:rsidR="00330B89" w:rsidRPr="00330B89" w14:paraId="18B39FC5" w14:textId="77777777" w:rsidTr="002F13A4">
        <w:trPr>
          <w:trHeight w:val="359"/>
        </w:trPr>
        <w:tc>
          <w:tcPr>
            <w:cnfStyle w:val="001000000000" w:firstRow="0" w:lastRow="0" w:firstColumn="1" w:lastColumn="0" w:oddVBand="0" w:evenVBand="0" w:oddHBand="0" w:evenHBand="0" w:firstRowFirstColumn="0" w:firstRowLastColumn="0" w:lastRowFirstColumn="0" w:lastRowLastColumn="0"/>
            <w:tcW w:w="985" w:type="dxa"/>
            <w:vAlign w:val="center"/>
          </w:tcPr>
          <w:p w14:paraId="7A37592E" w14:textId="34B759B7" w:rsidR="00D865F6" w:rsidRPr="00330B89" w:rsidRDefault="00BC3998" w:rsidP="002F13A4">
            <w:pPr>
              <w:jc w:val="center"/>
              <w:rPr>
                <w:rFonts w:ascii="Times New Roman" w:hAnsi="Times New Roman" w:cs="Times New Roman"/>
                <w:color w:val="000000" w:themeColor="text1"/>
              </w:rPr>
            </w:pPr>
            <w:r w:rsidRPr="00330B89">
              <w:rPr>
                <w:rFonts w:ascii="Times New Roman" w:hAnsi="Times New Roman" w:cs="Times New Roman"/>
                <w:color w:val="000000" w:themeColor="text1"/>
              </w:rPr>
              <w:t>8</w:t>
            </w:r>
          </w:p>
        </w:tc>
        <w:tc>
          <w:tcPr>
            <w:tcW w:w="3780" w:type="dxa"/>
            <w:vAlign w:val="center"/>
          </w:tcPr>
          <w:p w14:paraId="38653DBC" w14:textId="0373A24A" w:rsidR="00D865F6" w:rsidRPr="00330B89" w:rsidRDefault="00D865F6" w:rsidP="008960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rPr>
            </w:pPr>
            <w:r w:rsidRPr="00330B89">
              <w:rPr>
                <w:rFonts w:ascii="Times New Roman" w:hAnsi="Times New Roman" w:cs="Times New Roman"/>
                <w:b/>
                <w:bCs/>
                <w:color w:val="000000" w:themeColor="text1"/>
              </w:rPr>
              <w:t>References</w:t>
            </w:r>
          </w:p>
        </w:tc>
        <w:tc>
          <w:tcPr>
            <w:tcW w:w="810" w:type="dxa"/>
            <w:vAlign w:val="center"/>
          </w:tcPr>
          <w:p w14:paraId="1EFE313C" w14:textId="0C44CC30" w:rsidR="00D865F6" w:rsidRPr="00330B89" w:rsidRDefault="00D865F6" w:rsidP="008960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330B89">
              <w:rPr>
                <w:rFonts w:ascii="Times New Roman" w:hAnsi="Times New Roman" w:cs="Times New Roman"/>
                <w:bCs/>
                <w:color w:val="000000" w:themeColor="text1"/>
              </w:rPr>
              <w:t>S2</w:t>
            </w:r>
            <w:r w:rsidR="00223779" w:rsidRPr="00330B89">
              <w:rPr>
                <w:rFonts w:ascii="Times New Roman" w:hAnsi="Times New Roman" w:cs="Times New Roman"/>
                <w:bCs/>
                <w:color w:val="000000" w:themeColor="text1"/>
              </w:rPr>
              <w:t>1</w:t>
            </w:r>
          </w:p>
        </w:tc>
      </w:tr>
    </w:tbl>
    <w:p w14:paraId="0F1EADF2" w14:textId="77777777" w:rsidR="00107D15" w:rsidRPr="00330B89" w:rsidRDefault="00107D15" w:rsidP="00977F92">
      <w:pPr>
        <w:rPr>
          <w:rFonts w:ascii="Times New Roman" w:hAnsi="Times New Roman" w:cs="Times New Roman"/>
          <w:b/>
          <w:bCs/>
          <w:color w:val="000000" w:themeColor="text1"/>
        </w:rPr>
      </w:pPr>
    </w:p>
    <w:p w14:paraId="13A119D8" w14:textId="77777777" w:rsidR="004259CB" w:rsidRPr="00330B89" w:rsidRDefault="004259CB" w:rsidP="00977F92">
      <w:pPr>
        <w:rPr>
          <w:rFonts w:ascii="Times New Roman" w:hAnsi="Times New Roman" w:cs="Times New Roman"/>
          <w:b/>
          <w:bCs/>
          <w:color w:val="000000" w:themeColor="text1"/>
          <w:sz w:val="28"/>
        </w:rPr>
        <w:sectPr w:rsidR="004259CB" w:rsidRPr="00330B89" w:rsidSect="004259CB">
          <w:headerReference w:type="default" r:id="rId9"/>
          <w:footerReference w:type="even" r:id="rId10"/>
          <w:footerReference w:type="default" r:id="rId11"/>
          <w:pgSz w:w="12240" w:h="15840"/>
          <w:pgMar w:top="1440" w:right="1440" w:bottom="1440" w:left="1440" w:header="720" w:footer="720" w:gutter="0"/>
          <w:cols w:space="720"/>
          <w:noEndnote/>
          <w:titlePg/>
          <w:docGrid w:linePitch="326"/>
        </w:sectPr>
      </w:pPr>
    </w:p>
    <w:p w14:paraId="1A6A4774" w14:textId="64040392" w:rsidR="007079DB" w:rsidRPr="00330B89" w:rsidRDefault="007079DB" w:rsidP="007079DB">
      <w:pPr>
        <w:spacing w:after="120"/>
        <w:rPr>
          <w:rFonts w:ascii="Times New Roman" w:hAnsi="Times New Roman" w:cs="Times New Roman"/>
          <w:b/>
          <w:bCs/>
          <w:color w:val="000000" w:themeColor="text1"/>
        </w:rPr>
      </w:pPr>
      <w:r w:rsidRPr="00330B89">
        <w:rPr>
          <w:rFonts w:ascii="Times New Roman" w:hAnsi="Times New Roman" w:cs="Times New Roman"/>
          <w:b/>
          <w:bCs/>
          <w:color w:val="000000" w:themeColor="text1"/>
          <w:sz w:val="28"/>
        </w:rPr>
        <w:lastRenderedPageBreak/>
        <w:t xml:space="preserve">Supplemental Material Section </w:t>
      </w:r>
      <w:r w:rsidR="0033214E">
        <w:rPr>
          <w:rFonts w:ascii="Times New Roman" w:hAnsi="Times New Roman" w:cs="Times New Roman"/>
          <w:b/>
          <w:bCs/>
          <w:color w:val="000000" w:themeColor="text1"/>
          <w:sz w:val="28"/>
        </w:rPr>
        <w:t>1</w:t>
      </w:r>
      <w:r w:rsidRPr="00330B89">
        <w:rPr>
          <w:rFonts w:ascii="Times New Roman" w:hAnsi="Times New Roman" w:cs="Times New Roman"/>
          <w:b/>
          <w:bCs/>
          <w:color w:val="000000" w:themeColor="text1"/>
          <w:sz w:val="28"/>
        </w:rPr>
        <w:t>: Survey Questions</w:t>
      </w:r>
    </w:p>
    <w:p w14:paraId="24740A68" w14:textId="30986770" w:rsidR="006E1881" w:rsidRPr="00330B89" w:rsidRDefault="00EA77B0" w:rsidP="00530AA2">
      <w:pPr>
        <w:rPr>
          <w:rFonts w:ascii="Times New Roman" w:hAnsi="Times New Roman" w:cs="Times New Roman"/>
          <w:color w:val="000000" w:themeColor="text1"/>
        </w:rPr>
      </w:pPr>
      <w:r w:rsidRPr="00330B89">
        <w:rPr>
          <w:rFonts w:ascii="Times New Roman" w:hAnsi="Times New Roman" w:cs="Times New Roman"/>
          <w:color w:val="000000" w:themeColor="text1"/>
        </w:rPr>
        <w:t xml:space="preserve">All four </w:t>
      </w:r>
      <w:r w:rsidR="006E1881" w:rsidRPr="00330B89">
        <w:rPr>
          <w:rFonts w:ascii="Times New Roman" w:hAnsi="Times New Roman" w:cs="Times New Roman"/>
          <w:color w:val="000000" w:themeColor="text1"/>
        </w:rPr>
        <w:t>survey</w:t>
      </w:r>
      <w:r w:rsidRPr="00330B89">
        <w:rPr>
          <w:rFonts w:ascii="Times New Roman" w:hAnsi="Times New Roman" w:cs="Times New Roman"/>
          <w:color w:val="000000" w:themeColor="text1"/>
        </w:rPr>
        <w:t>s</w:t>
      </w:r>
      <w:r w:rsidR="006E1881" w:rsidRPr="00330B89">
        <w:rPr>
          <w:rFonts w:ascii="Times New Roman" w:hAnsi="Times New Roman" w:cs="Times New Roman"/>
          <w:color w:val="000000" w:themeColor="text1"/>
        </w:rPr>
        <w:t xml:space="preserve"> consist</w:t>
      </w:r>
      <w:r w:rsidRPr="00330B89">
        <w:rPr>
          <w:rFonts w:ascii="Times New Roman" w:hAnsi="Times New Roman" w:cs="Times New Roman"/>
          <w:color w:val="000000" w:themeColor="text1"/>
        </w:rPr>
        <w:t>ed</w:t>
      </w:r>
      <w:r w:rsidR="006E1881" w:rsidRPr="00330B89">
        <w:rPr>
          <w:rFonts w:ascii="Times New Roman" w:hAnsi="Times New Roman" w:cs="Times New Roman"/>
          <w:color w:val="000000" w:themeColor="text1"/>
        </w:rPr>
        <w:t xml:space="preserve"> of two versions of the mindset scale </w:t>
      </w:r>
      <w:r w:rsidR="00D865F6" w:rsidRPr="00330B89">
        <w:rPr>
          <w:rFonts w:ascii="Times New Roman" w:hAnsi="Times New Roman" w:cs="Times New Roman"/>
          <w:color w:val="000000" w:themeColor="text1"/>
        </w:rPr>
        <w:fldChar w:fldCharType="begin"/>
      </w:r>
      <w:r w:rsidR="00D865F6" w:rsidRPr="00330B89">
        <w:rPr>
          <w:rFonts w:ascii="Times New Roman" w:hAnsi="Times New Roman" w:cs="Times New Roman"/>
          <w:color w:val="000000" w:themeColor="text1"/>
        </w:rPr>
        <w:instrText xml:space="preserve"> ADDIN ZOTERO_ITEM CSL_CITATION {"citationID":"MzpDCtng","properties":{"formattedCitation":"(Dweck, 1999)","plainCitation":"(Dweck, 1999)","noteIndex":0},"citationItems":[{"id":922,"uris":["http://zotero.org/users/4191831/items/32JY96IV"],"uri":["http://zotero.org/users/4191831/items/32JY96IV"],"itemData":{"id":922,"type":"book","event-place":"New York, NY","publisher":"Psychology Press","publisher-place":"New York, NY","title":"Self-theories: Their role in motivation, personality, and development","author":[{"family":"Dweck","given":"Carol S."}],"issued":{"date-parts":[["1999"]]}}}],"schema":"https://github.com/citation-style-language/schema/raw/master/csl-citation.json"} </w:instrText>
      </w:r>
      <w:r w:rsidR="00D865F6" w:rsidRPr="00330B89">
        <w:rPr>
          <w:rFonts w:ascii="Times New Roman" w:hAnsi="Times New Roman" w:cs="Times New Roman"/>
          <w:color w:val="000000" w:themeColor="text1"/>
        </w:rPr>
        <w:fldChar w:fldCharType="separate"/>
      </w:r>
      <w:r w:rsidR="00D865F6" w:rsidRPr="00330B89">
        <w:rPr>
          <w:rFonts w:ascii="Times New Roman" w:hAnsi="Times New Roman" w:cs="Times New Roman"/>
          <w:noProof/>
          <w:color w:val="000000" w:themeColor="text1"/>
        </w:rPr>
        <w:t>(Dweck, 1999)</w:t>
      </w:r>
      <w:r w:rsidR="00D865F6" w:rsidRPr="00330B89">
        <w:rPr>
          <w:rFonts w:ascii="Times New Roman" w:hAnsi="Times New Roman" w:cs="Times New Roman"/>
          <w:color w:val="000000" w:themeColor="text1"/>
        </w:rPr>
        <w:fldChar w:fldCharType="end"/>
      </w:r>
      <w:r w:rsidR="000B40A7" w:rsidRPr="00330B89">
        <w:rPr>
          <w:rFonts w:ascii="Times New Roman" w:hAnsi="Times New Roman" w:cs="Times New Roman"/>
          <w:color w:val="000000" w:themeColor="text1"/>
        </w:rPr>
        <w:t xml:space="preserve"> </w:t>
      </w:r>
      <w:r w:rsidRPr="00330B89">
        <w:rPr>
          <w:rFonts w:ascii="Times New Roman" w:hAnsi="Times New Roman" w:cs="Times New Roman"/>
          <w:color w:val="000000" w:themeColor="text1"/>
        </w:rPr>
        <w:t>followed by additional closed and/or open</w:t>
      </w:r>
      <w:r w:rsidR="000B40A7" w:rsidRPr="00330B89">
        <w:rPr>
          <w:rFonts w:ascii="Times New Roman" w:hAnsi="Times New Roman" w:cs="Times New Roman"/>
          <w:color w:val="000000" w:themeColor="text1"/>
        </w:rPr>
        <w:t>-response questions. The first mindset scale asks students about their “chemistry intelligence” and the second scale asks about “general intelligence.”</w:t>
      </w:r>
      <w:r w:rsidR="00233AA3" w:rsidRPr="00330B89">
        <w:rPr>
          <w:rFonts w:ascii="Times New Roman" w:hAnsi="Times New Roman" w:cs="Times New Roman"/>
          <w:color w:val="000000" w:themeColor="text1"/>
        </w:rPr>
        <w:t xml:space="preserve"> The items of the mindset scale were presented with a 7-point agreement scale and a “prefer not to respond” option. </w:t>
      </w:r>
      <w:r w:rsidRPr="00330B89">
        <w:rPr>
          <w:rFonts w:ascii="Times New Roman" w:hAnsi="Times New Roman" w:cs="Times New Roman"/>
          <w:color w:val="000000" w:themeColor="text1"/>
        </w:rPr>
        <w:t xml:space="preserve">To avoid repetition, </w:t>
      </w:r>
      <w:r w:rsidR="00CE443F" w:rsidRPr="00330B89">
        <w:rPr>
          <w:rFonts w:ascii="Times New Roman" w:hAnsi="Times New Roman" w:cs="Times New Roman"/>
          <w:color w:val="000000" w:themeColor="text1"/>
        </w:rPr>
        <w:t xml:space="preserve">we </w:t>
      </w:r>
      <w:r w:rsidRPr="00330B89">
        <w:rPr>
          <w:rFonts w:ascii="Times New Roman" w:hAnsi="Times New Roman" w:cs="Times New Roman"/>
          <w:color w:val="000000" w:themeColor="text1"/>
        </w:rPr>
        <w:t xml:space="preserve">describe the mindset scale items first, then describe the structure and additional questions on each of the four surveys. </w:t>
      </w:r>
    </w:p>
    <w:p w14:paraId="61C4FC11" w14:textId="5D0703D9" w:rsidR="00C01392" w:rsidRPr="00330B89" w:rsidRDefault="00C01392" w:rsidP="00530AA2">
      <w:pPr>
        <w:rPr>
          <w:rFonts w:ascii="Times New Roman" w:hAnsi="Times New Roman" w:cs="Times New Roman"/>
          <w:color w:val="000000" w:themeColor="text1"/>
        </w:rPr>
      </w:pPr>
    </w:p>
    <w:p w14:paraId="712B7658" w14:textId="0885ED7D" w:rsidR="00C01392" w:rsidRPr="00330B89" w:rsidRDefault="00C01392" w:rsidP="00530AA2">
      <w:pPr>
        <w:rPr>
          <w:rFonts w:ascii="Times New Roman" w:hAnsi="Times New Roman" w:cs="Times New Roman"/>
          <w:color w:val="000000" w:themeColor="text1"/>
        </w:rPr>
      </w:pPr>
      <w:r w:rsidRPr="00330B89">
        <w:rPr>
          <w:rFonts w:ascii="Times New Roman" w:hAnsi="Times New Roman" w:cs="Times New Roman"/>
          <w:color w:val="000000" w:themeColor="text1"/>
        </w:rPr>
        <w:t xml:space="preserve">The additional questions were generated for this study. That is, they have not been previously used or validated in another study. These questions were written to explore the themes of interest to the larger, exploratory study, namely, how students cope with failure in a challenging, mid-level STEM course. </w:t>
      </w:r>
    </w:p>
    <w:p w14:paraId="12C14F1A" w14:textId="77777777" w:rsidR="00EA77B0" w:rsidRPr="00330B89" w:rsidRDefault="00EA77B0" w:rsidP="002B1580">
      <w:pPr>
        <w:rPr>
          <w:rFonts w:ascii="Times New Roman" w:hAnsi="Times New Roman" w:cs="Times New Roman"/>
          <w:b/>
          <w:bCs/>
          <w:color w:val="000000" w:themeColor="text1"/>
        </w:rPr>
      </w:pPr>
    </w:p>
    <w:p w14:paraId="4CA18336" w14:textId="5FE5B051" w:rsidR="00EA77B0" w:rsidRPr="00330B89" w:rsidRDefault="00EA77B0" w:rsidP="002B1580">
      <w:pPr>
        <w:rPr>
          <w:rFonts w:ascii="Times New Roman" w:hAnsi="Times New Roman" w:cs="Times New Roman"/>
          <w:b/>
          <w:bCs/>
          <w:color w:val="000000" w:themeColor="text1"/>
        </w:rPr>
      </w:pPr>
      <w:r w:rsidRPr="00330B89">
        <w:rPr>
          <w:rFonts w:ascii="Times New Roman" w:hAnsi="Times New Roman" w:cs="Times New Roman"/>
          <w:b/>
          <w:bCs/>
          <w:color w:val="000000" w:themeColor="text1"/>
        </w:rPr>
        <w:t>Mindset scale items (chemistry intelligence)</w:t>
      </w:r>
    </w:p>
    <w:p w14:paraId="2772F26E" w14:textId="77777777" w:rsidR="00EA77B0" w:rsidRPr="00330B89" w:rsidRDefault="00EA77B0" w:rsidP="00EA77B0">
      <w:pPr>
        <w:rPr>
          <w:rFonts w:ascii="Times New Roman" w:hAnsi="Times New Roman" w:cs="Times New Roman"/>
          <w:color w:val="000000" w:themeColor="text1"/>
        </w:rPr>
      </w:pPr>
      <w:r w:rsidRPr="00330B89">
        <w:rPr>
          <w:rFonts w:ascii="Times New Roman" w:hAnsi="Times New Roman" w:cs="Times New Roman"/>
          <w:color w:val="000000" w:themeColor="text1"/>
        </w:rPr>
        <w:t xml:space="preserve">The following questions ask about your beliefs about intelligence. There are no right or wrong answers; we are just interested in your views. Please rate the extent to which you agree or disagree with following statements about </w:t>
      </w:r>
      <w:r w:rsidRPr="00330B89">
        <w:rPr>
          <w:rFonts w:ascii="Times New Roman" w:hAnsi="Times New Roman" w:cs="Times New Roman"/>
          <w:b/>
          <w:color w:val="000000" w:themeColor="text1"/>
        </w:rPr>
        <w:t>chemistry intelligence</w:t>
      </w:r>
      <w:r w:rsidRPr="00330B89">
        <w:rPr>
          <w:rFonts w:ascii="Times New Roman" w:hAnsi="Times New Roman" w:cs="Times New Roman"/>
          <w:color w:val="000000" w:themeColor="text1"/>
        </w:rPr>
        <w:t xml:space="preserve">. </w:t>
      </w:r>
    </w:p>
    <w:p w14:paraId="32B4B4A6" w14:textId="77777777" w:rsidR="00EA77B0" w:rsidRPr="00330B89" w:rsidRDefault="00EA77B0" w:rsidP="00EA77B0">
      <w:pPr>
        <w:rPr>
          <w:rFonts w:ascii="Times New Roman" w:hAnsi="Times New Roman" w:cs="Times New Roman"/>
          <w:b/>
          <w:bCs/>
          <w:color w:val="000000" w:themeColor="text1"/>
        </w:rPr>
      </w:pPr>
    </w:p>
    <w:p w14:paraId="10D48E10" w14:textId="1F6B1434" w:rsidR="00CE443F" w:rsidRPr="00330B89" w:rsidRDefault="00CE443F" w:rsidP="00CE443F">
      <w:pPr>
        <w:pStyle w:val="ListParagraph"/>
        <w:numPr>
          <w:ilvl w:val="0"/>
          <w:numId w:val="1"/>
        </w:numPr>
        <w:ind w:left="450"/>
        <w:rPr>
          <w:rFonts w:ascii="Times New Roman" w:hAnsi="Times New Roman" w:cs="Times New Roman"/>
          <w:color w:val="000000" w:themeColor="text1"/>
        </w:rPr>
      </w:pPr>
      <w:r w:rsidRPr="00330B89">
        <w:rPr>
          <w:rFonts w:ascii="Times New Roman" w:hAnsi="Times New Roman" w:cs="Times New Roman"/>
          <w:color w:val="000000" w:themeColor="text1"/>
        </w:rPr>
        <w:t>You have a certain amount of chemistry intelligence and you can’t really do much to change it.</w:t>
      </w:r>
    </w:p>
    <w:p w14:paraId="5983002C" w14:textId="77777777" w:rsidR="00EA77B0" w:rsidRPr="00330B89" w:rsidRDefault="00EA77B0" w:rsidP="00EA77B0">
      <w:pPr>
        <w:pStyle w:val="ListParagraph"/>
        <w:numPr>
          <w:ilvl w:val="0"/>
          <w:numId w:val="1"/>
        </w:numPr>
        <w:ind w:left="450"/>
        <w:rPr>
          <w:rFonts w:ascii="Times New Roman" w:hAnsi="Times New Roman" w:cs="Times New Roman"/>
          <w:color w:val="000000" w:themeColor="text1"/>
        </w:rPr>
      </w:pPr>
      <w:r w:rsidRPr="00330B89">
        <w:rPr>
          <w:rFonts w:ascii="Times New Roman" w:hAnsi="Times New Roman" w:cs="Times New Roman"/>
          <w:color w:val="000000" w:themeColor="text1"/>
        </w:rPr>
        <w:t xml:space="preserve">Your chemistry intelligence is something about you that you can’t change very much. </w:t>
      </w:r>
    </w:p>
    <w:p w14:paraId="11AA76D9" w14:textId="77777777" w:rsidR="00EA77B0" w:rsidRPr="00330B89" w:rsidRDefault="00EA77B0" w:rsidP="00EA77B0">
      <w:pPr>
        <w:pStyle w:val="ListParagraph"/>
        <w:numPr>
          <w:ilvl w:val="0"/>
          <w:numId w:val="1"/>
        </w:numPr>
        <w:ind w:left="450"/>
        <w:rPr>
          <w:rFonts w:ascii="Times New Roman" w:hAnsi="Times New Roman" w:cs="Times New Roman"/>
          <w:color w:val="000000" w:themeColor="text1"/>
        </w:rPr>
      </w:pPr>
      <w:r w:rsidRPr="00330B89">
        <w:rPr>
          <w:rFonts w:ascii="Times New Roman" w:hAnsi="Times New Roman" w:cs="Times New Roman"/>
          <w:color w:val="000000" w:themeColor="text1"/>
        </w:rPr>
        <w:t>No matter who you are, you can significantly change your chemistry intelligence level.</w:t>
      </w:r>
    </w:p>
    <w:p w14:paraId="539E14A9" w14:textId="77777777" w:rsidR="00EA77B0" w:rsidRPr="00330B89" w:rsidRDefault="00EA77B0" w:rsidP="00EA77B0">
      <w:pPr>
        <w:pStyle w:val="ListParagraph"/>
        <w:numPr>
          <w:ilvl w:val="0"/>
          <w:numId w:val="1"/>
        </w:numPr>
        <w:ind w:left="450"/>
        <w:rPr>
          <w:rFonts w:ascii="Times New Roman" w:hAnsi="Times New Roman" w:cs="Times New Roman"/>
          <w:color w:val="000000" w:themeColor="text1"/>
        </w:rPr>
      </w:pPr>
      <w:r w:rsidRPr="00330B89">
        <w:rPr>
          <w:rFonts w:ascii="Times New Roman" w:hAnsi="Times New Roman" w:cs="Times New Roman"/>
          <w:color w:val="000000" w:themeColor="text1"/>
        </w:rPr>
        <w:t>To be honest, you can’t really change how intelligent you are in chemistry.</w:t>
      </w:r>
    </w:p>
    <w:p w14:paraId="728B6937" w14:textId="7E50E7E7" w:rsidR="00EA77B0" w:rsidRPr="00330B89" w:rsidRDefault="00EA77B0" w:rsidP="00EA77B0">
      <w:pPr>
        <w:pStyle w:val="ListParagraph"/>
        <w:numPr>
          <w:ilvl w:val="0"/>
          <w:numId w:val="1"/>
        </w:numPr>
        <w:ind w:left="450"/>
        <w:rPr>
          <w:rFonts w:ascii="Times New Roman" w:hAnsi="Times New Roman" w:cs="Times New Roman"/>
          <w:color w:val="000000" w:themeColor="text1"/>
        </w:rPr>
      </w:pPr>
      <w:r w:rsidRPr="00330B89">
        <w:rPr>
          <w:rFonts w:ascii="Times New Roman" w:hAnsi="Times New Roman" w:cs="Times New Roman"/>
          <w:color w:val="000000" w:themeColor="text1"/>
        </w:rPr>
        <w:t>You can always substantially change how intelligent you are in chemistry.</w:t>
      </w:r>
    </w:p>
    <w:p w14:paraId="00DD82FB" w14:textId="2D38AF07" w:rsidR="00EA77B0" w:rsidRPr="00330B89" w:rsidRDefault="00EA77B0" w:rsidP="00EA77B0">
      <w:pPr>
        <w:pStyle w:val="ListParagraph"/>
        <w:numPr>
          <w:ilvl w:val="0"/>
          <w:numId w:val="1"/>
        </w:numPr>
        <w:ind w:left="450"/>
        <w:rPr>
          <w:rFonts w:ascii="Times New Roman" w:hAnsi="Times New Roman" w:cs="Times New Roman"/>
          <w:color w:val="000000" w:themeColor="text1"/>
        </w:rPr>
      </w:pPr>
      <w:r w:rsidRPr="00330B89">
        <w:rPr>
          <w:rFonts w:ascii="Times New Roman" w:hAnsi="Times New Roman" w:cs="Times New Roman"/>
          <w:color w:val="000000" w:themeColor="text1"/>
        </w:rPr>
        <w:t xml:space="preserve">This is a control question. Please select “disagree” as your response to this </w:t>
      </w:r>
      <w:proofErr w:type="gramStart"/>
      <w:r w:rsidRPr="00330B89">
        <w:rPr>
          <w:rFonts w:ascii="Times New Roman" w:hAnsi="Times New Roman" w:cs="Times New Roman"/>
          <w:color w:val="000000" w:themeColor="text1"/>
        </w:rPr>
        <w:t>item.*</w:t>
      </w:r>
      <w:proofErr w:type="gramEnd"/>
    </w:p>
    <w:p w14:paraId="69504A4E" w14:textId="77777777" w:rsidR="00EA77B0" w:rsidRPr="00330B89" w:rsidRDefault="00EA77B0" w:rsidP="00EA77B0">
      <w:pPr>
        <w:pStyle w:val="ListParagraph"/>
        <w:numPr>
          <w:ilvl w:val="0"/>
          <w:numId w:val="1"/>
        </w:numPr>
        <w:ind w:left="450"/>
        <w:rPr>
          <w:rFonts w:ascii="Times New Roman" w:hAnsi="Times New Roman" w:cs="Times New Roman"/>
          <w:color w:val="000000" w:themeColor="text1"/>
        </w:rPr>
      </w:pPr>
      <w:r w:rsidRPr="00330B89">
        <w:rPr>
          <w:rFonts w:ascii="Times New Roman" w:hAnsi="Times New Roman" w:cs="Times New Roman"/>
          <w:color w:val="000000" w:themeColor="text1"/>
        </w:rPr>
        <w:t>You can learn new things, but you can’t really change your basic chemistry intelligence.</w:t>
      </w:r>
    </w:p>
    <w:p w14:paraId="483F7EC2" w14:textId="77777777" w:rsidR="00EA77B0" w:rsidRPr="00330B89" w:rsidRDefault="00EA77B0" w:rsidP="00EA77B0">
      <w:pPr>
        <w:pStyle w:val="ListParagraph"/>
        <w:numPr>
          <w:ilvl w:val="0"/>
          <w:numId w:val="1"/>
        </w:numPr>
        <w:ind w:left="450"/>
        <w:rPr>
          <w:rFonts w:ascii="Times New Roman" w:hAnsi="Times New Roman" w:cs="Times New Roman"/>
          <w:color w:val="000000" w:themeColor="text1"/>
        </w:rPr>
      </w:pPr>
      <w:r w:rsidRPr="00330B89">
        <w:rPr>
          <w:rFonts w:ascii="Times New Roman" w:hAnsi="Times New Roman" w:cs="Times New Roman"/>
          <w:color w:val="000000" w:themeColor="text1"/>
        </w:rPr>
        <w:t>No matter how much chemistry intelligence you have, you can always change it quite a bit.</w:t>
      </w:r>
    </w:p>
    <w:p w14:paraId="00C45CC6" w14:textId="13CFF54B" w:rsidR="00EA77B0" w:rsidRPr="00330B89" w:rsidRDefault="00EA77B0" w:rsidP="002B1580">
      <w:pPr>
        <w:pStyle w:val="ListParagraph"/>
        <w:numPr>
          <w:ilvl w:val="0"/>
          <w:numId w:val="1"/>
        </w:numPr>
        <w:ind w:left="450"/>
        <w:rPr>
          <w:rFonts w:ascii="Times New Roman" w:hAnsi="Times New Roman" w:cs="Times New Roman"/>
          <w:color w:val="000000" w:themeColor="text1"/>
        </w:rPr>
      </w:pPr>
      <w:r w:rsidRPr="00330B89">
        <w:rPr>
          <w:rFonts w:ascii="Times New Roman" w:hAnsi="Times New Roman" w:cs="Times New Roman"/>
          <w:color w:val="000000" w:themeColor="text1"/>
        </w:rPr>
        <w:t>You can change even your basic chemistry intelligence level considerably.</w:t>
      </w:r>
    </w:p>
    <w:p w14:paraId="2C020B33" w14:textId="051907B4" w:rsidR="00EA77B0" w:rsidRPr="00330B89" w:rsidRDefault="00EA77B0" w:rsidP="00EA77B0">
      <w:pPr>
        <w:rPr>
          <w:rFonts w:ascii="Times New Roman" w:hAnsi="Times New Roman" w:cs="Times New Roman"/>
          <w:color w:val="000000" w:themeColor="text1"/>
        </w:rPr>
      </w:pPr>
    </w:p>
    <w:p w14:paraId="2C492C7B" w14:textId="49EBB26A" w:rsidR="00EA77B0" w:rsidRPr="00330B89" w:rsidRDefault="00EA77B0" w:rsidP="00EA77B0">
      <w:pPr>
        <w:rPr>
          <w:rFonts w:ascii="Times New Roman" w:hAnsi="Times New Roman" w:cs="Times New Roman"/>
          <w:color w:val="000000" w:themeColor="text1"/>
        </w:rPr>
      </w:pPr>
      <w:r w:rsidRPr="00330B89">
        <w:rPr>
          <w:rFonts w:ascii="Times New Roman" w:hAnsi="Times New Roman" w:cs="Times New Roman"/>
          <w:color w:val="000000" w:themeColor="text1"/>
        </w:rPr>
        <w:t>*Note: Each administration of the survey had the directed-response control question in a different location (e.g., after the second item or after the fourth item, etc.) and directed participants to select a different answer (e.g., “Please select disagree” or “Please select strongly agree”).</w:t>
      </w:r>
      <w:r w:rsidR="00CE443F" w:rsidRPr="00330B89">
        <w:rPr>
          <w:rFonts w:ascii="Times New Roman" w:hAnsi="Times New Roman" w:cs="Times New Roman"/>
          <w:color w:val="000000" w:themeColor="text1"/>
        </w:rPr>
        <w:t xml:space="preserve"> The ordering of all other items was identical for every administration. </w:t>
      </w:r>
    </w:p>
    <w:p w14:paraId="71DCB088" w14:textId="77777777" w:rsidR="00EA77B0" w:rsidRPr="00330B89" w:rsidRDefault="00EA77B0" w:rsidP="002B1580">
      <w:pPr>
        <w:rPr>
          <w:rFonts w:ascii="Times New Roman" w:hAnsi="Times New Roman" w:cs="Times New Roman"/>
          <w:b/>
          <w:bCs/>
          <w:color w:val="000000" w:themeColor="text1"/>
        </w:rPr>
      </w:pPr>
    </w:p>
    <w:p w14:paraId="35CBA5A4" w14:textId="0CF15110" w:rsidR="00EA77B0" w:rsidRPr="00330B89" w:rsidRDefault="00EA77B0" w:rsidP="00EA77B0">
      <w:pPr>
        <w:rPr>
          <w:rFonts w:ascii="Times New Roman" w:hAnsi="Times New Roman" w:cs="Times New Roman"/>
          <w:b/>
          <w:bCs/>
          <w:color w:val="000000" w:themeColor="text1"/>
        </w:rPr>
      </w:pPr>
      <w:r w:rsidRPr="00330B89">
        <w:rPr>
          <w:rFonts w:ascii="Times New Roman" w:hAnsi="Times New Roman" w:cs="Times New Roman"/>
          <w:b/>
          <w:bCs/>
          <w:color w:val="000000" w:themeColor="text1"/>
        </w:rPr>
        <w:t>Mindset scale items (general intelligence)</w:t>
      </w:r>
    </w:p>
    <w:p w14:paraId="395F1C06" w14:textId="77777777" w:rsidR="00EA77B0" w:rsidRPr="00330B89" w:rsidRDefault="00EA77B0" w:rsidP="00EA77B0">
      <w:pPr>
        <w:rPr>
          <w:rFonts w:ascii="Times New Roman" w:hAnsi="Times New Roman" w:cs="Times New Roman"/>
          <w:color w:val="000000" w:themeColor="text1"/>
        </w:rPr>
      </w:pPr>
      <w:r w:rsidRPr="00330B89">
        <w:rPr>
          <w:rFonts w:ascii="Times New Roman" w:hAnsi="Times New Roman" w:cs="Times New Roman"/>
          <w:color w:val="000000" w:themeColor="text1"/>
        </w:rPr>
        <w:t xml:space="preserve">The following questions ask about your beliefs about intelligence. There are no right or wrong answers; we are just interested in your views. Please rate the extent to which you agree or disagree with following statements about </w:t>
      </w:r>
      <w:r w:rsidRPr="00330B89">
        <w:rPr>
          <w:rFonts w:ascii="Times New Roman" w:hAnsi="Times New Roman" w:cs="Times New Roman"/>
          <w:b/>
          <w:color w:val="000000" w:themeColor="text1"/>
        </w:rPr>
        <w:t>general intelligence</w:t>
      </w:r>
      <w:r w:rsidRPr="00330B89">
        <w:rPr>
          <w:rFonts w:ascii="Times New Roman" w:hAnsi="Times New Roman" w:cs="Times New Roman"/>
          <w:color w:val="000000" w:themeColor="text1"/>
        </w:rPr>
        <w:t xml:space="preserve">. </w:t>
      </w:r>
    </w:p>
    <w:p w14:paraId="1F6F9E4E" w14:textId="77777777" w:rsidR="00EA77B0" w:rsidRPr="00330B89" w:rsidRDefault="00EA77B0" w:rsidP="00EA77B0">
      <w:pPr>
        <w:rPr>
          <w:rFonts w:ascii="Times New Roman" w:hAnsi="Times New Roman" w:cs="Times New Roman"/>
          <w:color w:val="000000" w:themeColor="text1"/>
        </w:rPr>
      </w:pPr>
    </w:p>
    <w:p w14:paraId="1818C804" w14:textId="77777777" w:rsidR="00EA77B0" w:rsidRPr="00330B89" w:rsidRDefault="00EA77B0" w:rsidP="00EA77B0">
      <w:pPr>
        <w:pStyle w:val="ListParagraph"/>
        <w:numPr>
          <w:ilvl w:val="0"/>
          <w:numId w:val="2"/>
        </w:numPr>
        <w:ind w:left="360"/>
        <w:rPr>
          <w:rFonts w:ascii="Times New Roman" w:hAnsi="Times New Roman" w:cs="Times New Roman"/>
          <w:color w:val="000000" w:themeColor="text1"/>
        </w:rPr>
      </w:pPr>
      <w:r w:rsidRPr="00330B89">
        <w:rPr>
          <w:rFonts w:ascii="Times New Roman" w:hAnsi="Times New Roman" w:cs="Times New Roman"/>
          <w:color w:val="000000" w:themeColor="text1"/>
        </w:rPr>
        <w:t>You have a certain amount of general intelligence and you can’t really do much to change it.</w:t>
      </w:r>
    </w:p>
    <w:p w14:paraId="09BE0558" w14:textId="77777777" w:rsidR="00EA77B0" w:rsidRPr="00330B89" w:rsidRDefault="00EA77B0" w:rsidP="00EA77B0">
      <w:pPr>
        <w:pStyle w:val="ListParagraph"/>
        <w:numPr>
          <w:ilvl w:val="0"/>
          <w:numId w:val="2"/>
        </w:numPr>
        <w:ind w:left="360"/>
        <w:rPr>
          <w:rFonts w:ascii="Times New Roman" w:hAnsi="Times New Roman" w:cs="Times New Roman"/>
          <w:color w:val="000000" w:themeColor="text1"/>
        </w:rPr>
      </w:pPr>
      <w:r w:rsidRPr="00330B89">
        <w:rPr>
          <w:rFonts w:ascii="Times New Roman" w:hAnsi="Times New Roman" w:cs="Times New Roman"/>
          <w:color w:val="000000" w:themeColor="text1"/>
        </w:rPr>
        <w:t>Your general intelligence is something about you that you can’t change very much.</w:t>
      </w:r>
    </w:p>
    <w:p w14:paraId="46FB2BE8" w14:textId="5DD1DB9B" w:rsidR="00EA77B0" w:rsidRPr="00330B89" w:rsidRDefault="00EA77B0" w:rsidP="00EA77B0">
      <w:pPr>
        <w:pStyle w:val="ListParagraph"/>
        <w:numPr>
          <w:ilvl w:val="0"/>
          <w:numId w:val="2"/>
        </w:numPr>
        <w:ind w:left="360"/>
        <w:rPr>
          <w:rFonts w:ascii="Times New Roman" w:hAnsi="Times New Roman" w:cs="Times New Roman"/>
          <w:color w:val="000000" w:themeColor="text1"/>
        </w:rPr>
      </w:pPr>
      <w:r w:rsidRPr="00330B89">
        <w:rPr>
          <w:rFonts w:ascii="Times New Roman" w:hAnsi="Times New Roman" w:cs="Times New Roman"/>
          <w:color w:val="000000" w:themeColor="text1"/>
        </w:rPr>
        <w:t xml:space="preserve">This is a control question. Please select “strongly agree” as your response to this </w:t>
      </w:r>
      <w:proofErr w:type="gramStart"/>
      <w:r w:rsidRPr="00330B89">
        <w:rPr>
          <w:rFonts w:ascii="Times New Roman" w:hAnsi="Times New Roman" w:cs="Times New Roman"/>
          <w:color w:val="000000" w:themeColor="text1"/>
        </w:rPr>
        <w:t>item.*</w:t>
      </w:r>
      <w:proofErr w:type="gramEnd"/>
    </w:p>
    <w:p w14:paraId="59DFA3CF" w14:textId="77777777" w:rsidR="00EA77B0" w:rsidRPr="00330B89" w:rsidRDefault="00EA77B0" w:rsidP="00EA77B0">
      <w:pPr>
        <w:pStyle w:val="ListParagraph"/>
        <w:numPr>
          <w:ilvl w:val="0"/>
          <w:numId w:val="2"/>
        </w:numPr>
        <w:ind w:left="360"/>
        <w:rPr>
          <w:rFonts w:ascii="Times New Roman" w:hAnsi="Times New Roman" w:cs="Times New Roman"/>
          <w:color w:val="000000" w:themeColor="text1"/>
        </w:rPr>
      </w:pPr>
      <w:r w:rsidRPr="00330B89">
        <w:rPr>
          <w:rFonts w:ascii="Times New Roman" w:hAnsi="Times New Roman" w:cs="Times New Roman"/>
          <w:color w:val="000000" w:themeColor="text1"/>
        </w:rPr>
        <w:t>No matter who you are, you can significantly change your general intelligence level.</w:t>
      </w:r>
    </w:p>
    <w:p w14:paraId="739C27CB" w14:textId="77777777" w:rsidR="00EA77B0" w:rsidRPr="00330B89" w:rsidRDefault="00EA77B0" w:rsidP="00EA77B0">
      <w:pPr>
        <w:pStyle w:val="ListParagraph"/>
        <w:numPr>
          <w:ilvl w:val="0"/>
          <w:numId w:val="2"/>
        </w:numPr>
        <w:ind w:left="360"/>
        <w:rPr>
          <w:rFonts w:ascii="Times New Roman" w:hAnsi="Times New Roman" w:cs="Times New Roman"/>
          <w:color w:val="000000" w:themeColor="text1"/>
        </w:rPr>
      </w:pPr>
      <w:r w:rsidRPr="00330B89">
        <w:rPr>
          <w:rFonts w:ascii="Times New Roman" w:hAnsi="Times New Roman" w:cs="Times New Roman"/>
          <w:color w:val="000000" w:themeColor="text1"/>
        </w:rPr>
        <w:t>To be honest, you can’t really change how intelligent you are in general.</w:t>
      </w:r>
    </w:p>
    <w:p w14:paraId="48AF90A7" w14:textId="77777777" w:rsidR="00EA77B0" w:rsidRPr="00330B89" w:rsidRDefault="00EA77B0" w:rsidP="00EA77B0">
      <w:pPr>
        <w:pStyle w:val="ListParagraph"/>
        <w:numPr>
          <w:ilvl w:val="0"/>
          <w:numId w:val="2"/>
        </w:numPr>
        <w:ind w:left="360"/>
        <w:rPr>
          <w:rFonts w:ascii="Times New Roman" w:hAnsi="Times New Roman" w:cs="Times New Roman"/>
          <w:color w:val="000000" w:themeColor="text1"/>
        </w:rPr>
      </w:pPr>
      <w:r w:rsidRPr="00330B89">
        <w:rPr>
          <w:rFonts w:ascii="Times New Roman" w:hAnsi="Times New Roman" w:cs="Times New Roman"/>
          <w:color w:val="000000" w:themeColor="text1"/>
        </w:rPr>
        <w:t>You can always substantially change how intelligent you are in general.</w:t>
      </w:r>
    </w:p>
    <w:p w14:paraId="124D44E4" w14:textId="77777777" w:rsidR="00EA77B0" w:rsidRPr="00330B89" w:rsidRDefault="00EA77B0" w:rsidP="00EA77B0">
      <w:pPr>
        <w:pStyle w:val="ListParagraph"/>
        <w:numPr>
          <w:ilvl w:val="0"/>
          <w:numId w:val="2"/>
        </w:numPr>
        <w:ind w:left="360"/>
        <w:rPr>
          <w:rFonts w:ascii="Times New Roman" w:hAnsi="Times New Roman" w:cs="Times New Roman"/>
          <w:color w:val="000000" w:themeColor="text1"/>
        </w:rPr>
      </w:pPr>
      <w:r w:rsidRPr="00330B89">
        <w:rPr>
          <w:rFonts w:ascii="Times New Roman" w:hAnsi="Times New Roman" w:cs="Times New Roman"/>
          <w:color w:val="000000" w:themeColor="text1"/>
        </w:rPr>
        <w:t>You can learn new things, but you can’t really change your basic general intelligence.</w:t>
      </w:r>
    </w:p>
    <w:p w14:paraId="395899B9" w14:textId="77777777" w:rsidR="00EA77B0" w:rsidRPr="00330B89" w:rsidRDefault="00EA77B0" w:rsidP="00EA77B0">
      <w:pPr>
        <w:pStyle w:val="ListParagraph"/>
        <w:numPr>
          <w:ilvl w:val="0"/>
          <w:numId w:val="2"/>
        </w:numPr>
        <w:ind w:left="360"/>
        <w:rPr>
          <w:rFonts w:ascii="Times New Roman" w:hAnsi="Times New Roman" w:cs="Times New Roman"/>
          <w:color w:val="000000" w:themeColor="text1"/>
        </w:rPr>
      </w:pPr>
      <w:r w:rsidRPr="00330B89">
        <w:rPr>
          <w:rFonts w:ascii="Times New Roman" w:hAnsi="Times New Roman" w:cs="Times New Roman"/>
          <w:color w:val="000000" w:themeColor="text1"/>
        </w:rPr>
        <w:lastRenderedPageBreak/>
        <w:t>No matter how much general intelligence you have, you can always change it quite a bit.</w:t>
      </w:r>
    </w:p>
    <w:p w14:paraId="58803B3E" w14:textId="5E983C42" w:rsidR="00DF2786" w:rsidRPr="00330B89" w:rsidRDefault="00EA77B0" w:rsidP="002B1580">
      <w:pPr>
        <w:pStyle w:val="ListParagraph"/>
        <w:numPr>
          <w:ilvl w:val="0"/>
          <w:numId w:val="2"/>
        </w:numPr>
        <w:ind w:left="360"/>
        <w:rPr>
          <w:rFonts w:ascii="Times New Roman" w:hAnsi="Times New Roman" w:cs="Times New Roman"/>
          <w:color w:val="000000" w:themeColor="text1"/>
        </w:rPr>
      </w:pPr>
      <w:r w:rsidRPr="00330B89">
        <w:rPr>
          <w:rFonts w:ascii="Times New Roman" w:hAnsi="Times New Roman" w:cs="Times New Roman"/>
          <w:color w:val="000000" w:themeColor="text1"/>
        </w:rPr>
        <w:t>You can change even your basic general intelligence level considerably.</w:t>
      </w:r>
    </w:p>
    <w:p w14:paraId="6D2A955F" w14:textId="77777777" w:rsidR="00DF2786" w:rsidRPr="00330B89" w:rsidRDefault="00DF2786" w:rsidP="002B1580">
      <w:pPr>
        <w:rPr>
          <w:rFonts w:ascii="Times New Roman" w:hAnsi="Times New Roman" w:cs="Times New Roman"/>
          <w:b/>
          <w:bCs/>
          <w:color w:val="000000" w:themeColor="text1"/>
        </w:rPr>
      </w:pPr>
    </w:p>
    <w:p w14:paraId="617CD79E" w14:textId="4A6DB0F5" w:rsidR="002B1580" w:rsidRPr="00330B89" w:rsidRDefault="002B1580" w:rsidP="002B1580">
      <w:pPr>
        <w:rPr>
          <w:rFonts w:ascii="Times New Roman" w:hAnsi="Times New Roman" w:cs="Times New Roman"/>
          <w:b/>
          <w:bCs/>
          <w:color w:val="000000" w:themeColor="text1"/>
        </w:rPr>
      </w:pPr>
      <w:r w:rsidRPr="00330B89">
        <w:rPr>
          <w:rFonts w:ascii="Times New Roman" w:hAnsi="Times New Roman" w:cs="Times New Roman"/>
          <w:b/>
          <w:bCs/>
          <w:color w:val="000000" w:themeColor="text1"/>
        </w:rPr>
        <w:t>Response scale</w:t>
      </w:r>
      <w:r w:rsidR="00EA77B0" w:rsidRPr="00330B89">
        <w:rPr>
          <w:rFonts w:ascii="Times New Roman" w:hAnsi="Times New Roman" w:cs="Times New Roman"/>
          <w:b/>
          <w:bCs/>
          <w:color w:val="000000" w:themeColor="text1"/>
        </w:rPr>
        <w:t xml:space="preserve"> for mindset scale items</w:t>
      </w:r>
      <w:r w:rsidRPr="00330B89">
        <w:rPr>
          <w:rFonts w:ascii="Times New Roman" w:hAnsi="Times New Roman" w:cs="Times New Roman"/>
          <w:b/>
          <w:bCs/>
          <w:color w:val="000000" w:themeColor="text1"/>
        </w:rPr>
        <w:t>:</w:t>
      </w:r>
    </w:p>
    <w:tbl>
      <w:tblPr>
        <w:tblW w:w="9478" w:type="dxa"/>
        <w:tblLayout w:type="fixed"/>
        <w:tblLook w:val="07E0" w:firstRow="1" w:lastRow="1" w:firstColumn="1" w:lastColumn="1" w:noHBand="1" w:noVBand="1"/>
      </w:tblPr>
      <w:tblGrid>
        <w:gridCol w:w="940"/>
        <w:gridCol w:w="1130"/>
        <w:gridCol w:w="1260"/>
        <w:gridCol w:w="1215"/>
        <w:gridCol w:w="1153"/>
        <w:gridCol w:w="900"/>
        <w:gridCol w:w="1530"/>
        <w:gridCol w:w="1350"/>
      </w:tblGrid>
      <w:tr w:rsidR="00330B89" w:rsidRPr="00330B89" w14:paraId="4E5BAA03" w14:textId="77777777" w:rsidTr="00EA77B0">
        <w:tc>
          <w:tcPr>
            <w:tcW w:w="940" w:type="dxa"/>
            <w:vAlign w:val="center"/>
          </w:tcPr>
          <w:p w14:paraId="0D68AF21" w14:textId="77777777" w:rsidR="002B1580" w:rsidRPr="00330B89" w:rsidRDefault="002B1580" w:rsidP="00EA77B0">
            <w:pPr>
              <w:jc w:val="center"/>
              <w:rPr>
                <w:rFonts w:ascii="Times New Roman" w:hAnsi="Times New Roman" w:cs="Times New Roman"/>
                <w:color w:val="000000" w:themeColor="text1"/>
                <w:sz w:val="21"/>
              </w:rPr>
            </w:pPr>
            <w:r w:rsidRPr="00330B89">
              <w:rPr>
                <w:rFonts w:ascii="Times New Roman" w:hAnsi="Times New Roman" w:cs="Times New Roman"/>
                <w:color w:val="000000" w:themeColor="text1"/>
                <w:sz w:val="21"/>
              </w:rPr>
              <w:t>Strongly disagree</w:t>
            </w:r>
          </w:p>
        </w:tc>
        <w:tc>
          <w:tcPr>
            <w:tcW w:w="1130" w:type="dxa"/>
            <w:vAlign w:val="center"/>
          </w:tcPr>
          <w:p w14:paraId="04133998" w14:textId="77777777" w:rsidR="002B1580" w:rsidRPr="00330B89" w:rsidRDefault="002B1580" w:rsidP="00EA77B0">
            <w:pPr>
              <w:jc w:val="center"/>
              <w:rPr>
                <w:rFonts w:ascii="Times New Roman" w:hAnsi="Times New Roman" w:cs="Times New Roman"/>
                <w:color w:val="000000" w:themeColor="text1"/>
                <w:sz w:val="21"/>
              </w:rPr>
            </w:pPr>
            <w:r w:rsidRPr="00330B89">
              <w:rPr>
                <w:rFonts w:ascii="Times New Roman" w:hAnsi="Times New Roman" w:cs="Times New Roman"/>
                <w:color w:val="000000" w:themeColor="text1"/>
                <w:sz w:val="21"/>
              </w:rPr>
              <w:t>Disagree</w:t>
            </w:r>
          </w:p>
        </w:tc>
        <w:tc>
          <w:tcPr>
            <w:tcW w:w="1260" w:type="dxa"/>
            <w:vAlign w:val="center"/>
          </w:tcPr>
          <w:p w14:paraId="70951CF6" w14:textId="77777777" w:rsidR="002B1580" w:rsidRPr="00330B89" w:rsidRDefault="002B1580" w:rsidP="00EA77B0">
            <w:pPr>
              <w:jc w:val="center"/>
              <w:rPr>
                <w:rFonts w:ascii="Times New Roman" w:hAnsi="Times New Roman" w:cs="Times New Roman"/>
                <w:color w:val="000000" w:themeColor="text1"/>
                <w:sz w:val="21"/>
              </w:rPr>
            </w:pPr>
            <w:r w:rsidRPr="00330B89">
              <w:rPr>
                <w:rFonts w:ascii="Times New Roman" w:hAnsi="Times New Roman" w:cs="Times New Roman"/>
                <w:color w:val="000000" w:themeColor="text1"/>
                <w:sz w:val="21"/>
              </w:rPr>
              <w:t>Somewhat disagree</w:t>
            </w:r>
          </w:p>
        </w:tc>
        <w:tc>
          <w:tcPr>
            <w:tcW w:w="1215" w:type="dxa"/>
            <w:vAlign w:val="center"/>
          </w:tcPr>
          <w:p w14:paraId="2384F1AB" w14:textId="77777777" w:rsidR="002B1580" w:rsidRPr="00330B89" w:rsidRDefault="002B1580" w:rsidP="00EA77B0">
            <w:pPr>
              <w:jc w:val="center"/>
              <w:rPr>
                <w:rFonts w:ascii="Times New Roman" w:hAnsi="Times New Roman" w:cs="Times New Roman"/>
                <w:color w:val="000000" w:themeColor="text1"/>
                <w:sz w:val="21"/>
              </w:rPr>
            </w:pPr>
            <w:r w:rsidRPr="00330B89">
              <w:rPr>
                <w:rFonts w:ascii="Times New Roman" w:hAnsi="Times New Roman" w:cs="Times New Roman"/>
                <w:color w:val="000000" w:themeColor="text1"/>
                <w:sz w:val="21"/>
              </w:rPr>
              <w:t>Neither agree nor disagree</w:t>
            </w:r>
          </w:p>
        </w:tc>
        <w:tc>
          <w:tcPr>
            <w:tcW w:w="1153" w:type="dxa"/>
            <w:vAlign w:val="center"/>
          </w:tcPr>
          <w:p w14:paraId="3E3800F7" w14:textId="77777777" w:rsidR="002B1580" w:rsidRPr="00330B89" w:rsidRDefault="002B1580" w:rsidP="00EA77B0">
            <w:pPr>
              <w:jc w:val="center"/>
              <w:rPr>
                <w:rFonts w:ascii="Times New Roman" w:hAnsi="Times New Roman" w:cs="Times New Roman"/>
                <w:color w:val="000000" w:themeColor="text1"/>
                <w:sz w:val="21"/>
              </w:rPr>
            </w:pPr>
            <w:r w:rsidRPr="00330B89">
              <w:rPr>
                <w:rFonts w:ascii="Times New Roman" w:hAnsi="Times New Roman" w:cs="Times New Roman"/>
                <w:color w:val="000000" w:themeColor="text1"/>
                <w:sz w:val="21"/>
              </w:rPr>
              <w:t>Somewhat agree</w:t>
            </w:r>
          </w:p>
        </w:tc>
        <w:tc>
          <w:tcPr>
            <w:tcW w:w="900" w:type="dxa"/>
            <w:vAlign w:val="center"/>
          </w:tcPr>
          <w:p w14:paraId="0589E764" w14:textId="77777777" w:rsidR="002B1580" w:rsidRPr="00330B89" w:rsidRDefault="002B1580" w:rsidP="00EA77B0">
            <w:pPr>
              <w:jc w:val="center"/>
              <w:rPr>
                <w:rFonts w:ascii="Times New Roman" w:hAnsi="Times New Roman" w:cs="Times New Roman"/>
                <w:color w:val="000000" w:themeColor="text1"/>
                <w:sz w:val="21"/>
              </w:rPr>
            </w:pPr>
            <w:r w:rsidRPr="00330B89">
              <w:rPr>
                <w:rFonts w:ascii="Times New Roman" w:hAnsi="Times New Roman" w:cs="Times New Roman"/>
                <w:color w:val="000000" w:themeColor="text1"/>
                <w:sz w:val="21"/>
              </w:rPr>
              <w:t>Agree</w:t>
            </w:r>
          </w:p>
        </w:tc>
        <w:tc>
          <w:tcPr>
            <w:tcW w:w="1530" w:type="dxa"/>
            <w:vAlign w:val="center"/>
          </w:tcPr>
          <w:p w14:paraId="167E8AC6" w14:textId="77777777" w:rsidR="002B1580" w:rsidRPr="00330B89" w:rsidRDefault="002B1580" w:rsidP="00EA77B0">
            <w:pPr>
              <w:jc w:val="center"/>
              <w:rPr>
                <w:rFonts w:ascii="Times New Roman" w:hAnsi="Times New Roman" w:cs="Times New Roman"/>
                <w:color w:val="000000" w:themeColor="text1"/>
                <w:sz w:val="21"/>
              </w:rPr>
            </w:pPr>
            <w:r w:rsidRPr="00330B89">
              <w:rPr>
                <w:rFonts w:ascii="Times New Roman" w:hAnsi="Times New Roman" w:cs="Times New Roman"/>
                <w:color w:val="000000" w:themeColor="text1"/>
                <w:sz w:val="21"/>
              </w:rPr>
              <w:t>Strongly agree</w:t>
            </w:r>
          </w:p>
        </w:tc>
        <w:tc>
          <w:tcPr>
            <w:tcW w:w="1350" w:type="dxa"/>
            <w:vAlign w:val="center"/>
          </w:tcPr>
          <w:p w14:paraId="0F9E7E30" w14:textId="77777777" w:rsidR="002B1580" w:rsidRPr="00330B89" w:rsidRDefault="002B1580" w:rsidP="00EA77B0">
            <w:pPr>
              <w:jc w:val="center"/>
              <w:rPr>
                <w:rFonts w:ascii="Times New Roman" w:hAnsi="Times New Roman" w:cs="Times New Roman"/>
                <w:color w:val="000000" w:themeColor="text1"/>
                <w:sz w:val="21"/>
              </w:rPr>
            </w:pPr>
            <w:r w:rsidRPr="00330B89">
              <w:rPr>
                <w:rFonts w:ascii="Times New Roman" w:hAnsi="Times New Roman" w:cs="Times New Roman"/>
                <w:color w:val="000000" w:themeColor="text1"/>
                <w:sz w:val="21"/>
              </w:rPr>
              <w:t>Prefer not to respond</w:t>
            </w:r>
          </w:p>
        </w:tc>
      </w:tr>
      <w:tr w:rsidR="002B1580" w:rsidRPr="00330B89" w14:paraId="5834C3B5" w14:textId="77777777" w:rsidTr="00EA77B0">
        <w:tc>
          <w:tcPr>
            <w:tcW w:w="940" w:type="dxa"/>
            <w:vAlign w:val="center"/>
          </w:tcPr>
          <w:p w14:paraId="2D96263C" w14:textId="77777777" w:rsidR="002B1580" w:rsidRPr="00330B89" w:rsidRDefault="002B1580" w:rsidP="00EA77B0">
            <w:pPr>
              <w:numPr>
                <w:ilvl w:val="0"/>
                <w:numId w:val="10"/>
              </w:numPr>
              <w:spacing w:before="0"/>
              <w:rPr>
                <w:rFonts w:ascii="Times New Roman" w:hAnsi="Times New Roman" w:cs="Times New Roman"/>
                <w:color w:val="000000" w:themeColor="text1"/>
              </w:rPr>
            </w:pPr>
          </w:p>
        </w:tc>
        <w:tc>
          <w:tcPr>
            <w:tcW w:w="1130" w:type="dxa"/>
            <w:vAlign w:val="center"/>
          </w:tcPr>
          <w:p w14:paraId="744589E9" w14:textId="77777777" w:rsidR="002B1580" w:rsidRPr="00330B89" w:rsidRDefault="002B1580" w:rsidP="00EA77B0">
            <w:pPr>
              <w:numPr>
                <w:ilvl w:val="0"/>
                <w:numId w:val="10"/>
              </w:numPr>
              <w:spacing w:before="0"/>
              <w:jc w:val="center"/>
              <w:rPr>
                <w:rFonts w:ascii="Times New Roman" w:hAnsi="Times New Roman" w:cs="Times New Roman"/>
                <w:color w:val="000000" w:themeColor="text1"/>
              </w:rPr>
            </w:pPr>
          </w:p>
        </w:tc>
        <w:tc>
          <w:tcPr>
            <w:tcW w:w="1260" w:type="dxa"/>
            <w:vAlign w:val="center"/>
          </w:tcPr>
          <w:p w14:paraId="2AC89FBD" w14:textId="77777777" w:rsidR="002B1580" w:rsidRPr="00330B89" w:rsidRDefault="002B1580" w:rsidP="00EA77B0">
            <w:pPr>
              <w:numPr>
                <w:ilvl w:val="0"/>
                <w:numId w:val="10"/>
              </w:numPr>
              <w:spacing w:before="0"/>
              <w:jc w:val="center"/>
              <w:rPr>
                <w:rFonts w:ascii="Times New Roman" w:hAnsi="Times New Roman" w:cs="Times New Roman"/>
                <w:color w:val="000000" w:themeColor="text1"/>
              </w:rPr>
            </w:pPr>
          </w:p>
        </w:tc>
        <w:tc>
          <w:tcPr>
            <w:tcW w:w="1215" w:type="dxa"/>
            <w:vAlign w:val="center"/>
          </w:tcPr>
          <w:p w14:paraId="6DA4E54E" w14:textId="77777777" w:rsidR="002B1580" w:rsidRPr="00330B89" w:rsidRDefault="002B1580" w:rsidP="00EA77B0">
            <w:pPr>
              <w:numPr>
                <w:ilvl w:val="0"/>
                <w:numId w:val="10"/>
              </w:numPr>
              <w:spacing w:before="0"/>
              <w:jc w:val="center"/>
              <w:rPr>
                <w:rFonts w:ascii="Times New Roman" w:hAnsi="Times New Roman" w:cs="Times New Roman"/>
                <w:color w:val="000000" w:themeColor="text1"/>
              </w:rPr>
            </w:pPr>
          </w:p>
        </w:tc>
        <w:tc>
          <w:tcPr>
            <w:tcW w:w="1153" w:type="dxa"/>
            <w:vAlign w:val="center"/>
          </w:tcPr>
          <w:p w14:paraId="69FDE4C2" w14:textId="77777777" w:rsidR="002B1580" w:rsidRPr="00330B89" w:rsidRDefault="002B1580" w:rsidP="00EA77B0">
            <w:pPr>
              <w:numPr>
                <w:ilvl w:val="0"/>
                <w:numId w:val="10"/>
              </w:numPr>
              <w:spacing w:before="0"/>
              <w:jc w:val="center"/>
              <w:rPr>
                <w:rFonts w:ascii="Times New Roman" w:hAnsi="Times New Roman" w:cs="Times New Roman"/>
                <w:color w:val="000000" w:themeColor="text1"/>
              </w:rPr>
            </w:pPr>
          </w:p>
        </w:tc>
        <w:tc>
          <w:tcPr>
            <w:tcW w:w="900" w:type="dxa"/>
            <w:vAlign w:val="center"/>
          </w:tcPr>
          <w:p w14:paraId="4C3DD765" w14:textId="77777777" w:rsidR="002B1580" w:rsidRPr="00330B89" w:rsidRDefault="002B1580" w:rsidP="00EA77B0">
            <w:pPr>
              <w:numPr>
                <w:ilvl w:val="0"/>
                <w:numId w:val="10"/>
              </w:numPr>
              <w:spacing w:before="0"/>
              <w:jc w:val="center"/>
              <w:rPr>
                <w:rFonts w:ascii="Times New Roman" w:hAnsi="Times New Roman" w:cs="Times New Roman"/>
                <w:color w:val="000000" w:themeColor="text1"/>
              </w:rPr>
            </w:pPr>
          </w:p>
        </w:tc>
        <w:tc>
          <w:tcPr>
            <w:tcW w:w="1530" w:type="dxa"/>
            <w:vAlign w:val="center"/>
          </w:tcPr>
          <w:p w14:paraId="7B7D0D43" w14:textId="77777777" w:rsidR="002B1580" w:rsidRPr="00330B89" w:rsidRDefault="002B1580" w:rsidP="00EA77B0">
            <w:pPr>
              <w:numPr>
                <w:ilvl w:val="0"/>
                <w:numId w:val="10"/>
              </w:numPr>
              <w:spacing w:before="0"/>
              <w:jc w:val="center"/>
              <w:rPr>
                <w:rFonts w:ascii="Times New Roman" w:hAnsi="Times New Roman" w:cs="Times New Roman"/>
                <w:color w:val="000000" w:themeColor="text1"/>
              </w:rPr>
            </w:pPr>
          </w:p>
        </w:tc>
        <w:tc>
          <w:tcPr>
            <w:tcW w:w="1350" w:type="dxa"/>
            <w:vAlign w:val="center"/>
          </w:tcPr>
          <w:p w14:paraId="0772BFCD" w14:textId="77777777" w:rsidR="002B1580" w:rsidRPr="00330B89" w:rsidRDefault="002B1580" w:rsidP="00EA77B0">
            <w:pPr>
              <w:numPr>
                <w:ilvl w:val="0"/>
                <w:numId w:val="10"/>
              </w:numPr>
              <w:spacing w:before="0"/>
              <w:jc w:val="center"/>
              <w:rPr>
                <w:rFonts w:ascii="Times New Roman" w:hAnsi="Times New Roman" w:cs="Times New Roman"/>
                <w:color w:val="000000" w:themeColor="text1"/>
              </w:rPr>
            </w:pPr>
          </w:p>
        </w:tc>
      </w:tr>
    </w:tbl>
    <w:p w14:paraId="413320C4" w14:textId="1D1F6512" w:rsidR="002B1580" w:rsidRPr="00330B89" w:rsidRDefault="002B1580" w:rsidP="00530AA2">
      <w:pPr>
        <w:rPr>
          <w:rFonts w:ascii="Times New Roman" w:hAnsi="Times New Roman" w:cs="Times New Roman"/>
          <w:color w:val="000000" w:themeColor="text1"/>
        </w:rPr>
      </w:pPr>
    </w:p>
    <w:p w14:paraId="58752001" w14:textId="77777777" w:rsidR="002B1580" w:rsidRPr="00330B89" w:rsidRDefault="002B1580" w:rsidP="00530AA2">
      <w:pPr>
        <w:rPr>
          <w:rFonts w:ascii="Times New Roman" w:hAnsi="Times New Roman" w:cs="Times New Roman"/>
          <w:color w:val="000000" w:themeColor="text1"/>
        </w:rPr>
      </w:pPr>
    </w:p>
    <w:p w14:paraId="3970F8B3" w14:textId="510C89CB" w:rsidR="00AA3282" w:rsidRPr="00330B89" w:rsidRDefault="002B1580" w:rsidP="00EA77B0">
      <w:pPr>
        <w:pBdr>
          <w:bottom w:val="single" w:sz="4" w:space="1" w:color="auto"/>
        </w:pBdr>
        <w:rPr>
          <w:rFonts w:ascii="Times New Roman" w:hAnsi="Times New Roman" w:cs="Times New Roman"/>
          <w:b/>
          <w:color w:val="000000" w:themeColor="text1"/>
        </w:rPr>
      </w:pPr>
      <w:r w:rsidRPr="00330B89">
        <w:rPr>
          <w:rFonts w:ascii="Times New Roman" w:hAnsi="Times New Roman" w:cs="Times New Roman"/>
          <w:b/>
          <w:color w:val="000000" w:themeColor="text1"/>
        </w:rPr>
        <w:t>Survey</w:t>
      </w:r>
      <w:r w:rsidR="00EA77B0" w:rsidRPr="00330B89">
        <w:rPr>
          <w:rFonts w:ascii="Times New Roman" w:hAnsi="Times New Roman" w:cs="Times New Roman"/>
          <w:b/>
          <w:color w:val="000000" w:themeColor="text1"/>
        </w:rPr>
        <w:t xml:space="preserve"> 1</w:t>
      </w:r>
      <w:r w:rsidRPr="00330B89">
        <w:rPr>
          <w:rFonts w:ascii="Times New Roman" w:hAnsi="Times New Roman" w:cs="Times New Roman"/>
          <w:b/>
          <w:color w:val="000000" w:themeColor="text1"/>
        </w:rPr>
        <w:t>:</w:t>
      </w:r>
    </w:p>
    <w:p w14:paraId="47C89B11" w14:textId="1DCC5153" w:rsidR="00496553" w:rsidRPr="00330B89" w:rsidRDefault="00496553" w:rsidP="00496553">
      <w:pPr>
        <w:rPr>
          <w:rFonts w:ascii="Times New Roman" w:hAnsi="Times New Roman" w:cs="Times New Roman"/>
          <w:color w:val="000000" w:themeColor="text1"/>
        </w:rPr>
      </w:pPr>
    </w:p>
    <w:p w14:paraId="42589E1E" w14:textId="6B1696EC" w:rsidR="00EA77B0" w:rsidRPr="00330B89" w:rsidRDefault="00EA77B0" w:rsidP="00496553">
      <w:pPr>
        <w:rPr>
          <w:rFonts w:ascii="Times New Roman" w:hAnsi="Times New Roman" w:cs="Times New Roman"/>
          <w:b/>
          <w:bCs/>
          <w:color w:val="000000" w:themeColor="text1"/>
        </w:rPr>
      </w:pPr>
      <w:r w:rsidRPr="00330B89">
        <w:rPr>
          <w:rFonts w:ascii="Times New Roman" w:hAnsi="Times New Roman" w:cs="Times New Roman"/>
          <w:b/>
          <w:bCs/>
          <w:color w:val="000000" w:themeColor="text1"/>
        </w:rPr>
        <w:t>[Chemistry intelligence mindset scale]</w:t>
      </w:r>
    </w:p>
    <w:p w14:paraId="4597ED57" w14:textId="4C736E41" w:rsidR="00496553" w:rsidRPr="00330B89" w:rsidRDefault="00496553" w:rsidP="00496553">
      <w:pPr>
        <w:rPr>
          <w:rFonts w:ascii="Times New Roman" w:hAnsi="Times New Roman" w:cs="Times New Roman"/>
          <w:color w:val="000000" w:themeColor="text1"/>
        </w:rPr>
      </w:pPr>
    </w:p>
    <w:p w14:paraId="01A587F1" w14:textId="5DC1238C" w:rsidR="007E60D6" w:rsidRPr="00330B89" w:rsidRDefault="007E60D6" w:rsidP="00496553">
      <w:pPr>
        <w:rPr>
          <w:rFonts w:ascii="Times New Roman" w:hAnsi="Times New Roman" w:cs="Times New Roman"/>
          <w:color w:val="000000" w:themeColor="text1"/>
        </w:rPr>
      </w:pPr>
      <w:r w:rsidRPr="00330B89">
        <w:rPr>
          <w:rFonts w:ascii="Times New Roman" w:hAnsi="Times New Roman" w:cs="Times New Roman"/>
          <w:color w:val="000000" w:themeColor="text1"/>
        </w:rPr>
        <w:t>Please describe in as much detail as possible why you hold these beliefs. You may want to discuss how you came to hold these beliefs or anything that has happened that affects your beliefs about intelligence. Please write at least 4-5 sentences, if possible, so that we can understand your thoughts.</w:t>
      </w:r>
    </w:p>
    <w:p w14:paraId="557D88A0" w14:textId="20E22B7B" w:rsidR="007E60D6" w:rsidRPr="00330B89" w:rsidRDefault="00191613" w:rsidP="00496553">
      <w:pPr>
        <w:rPr>
          <w:rFonts w:ascii="Times New Roman" w:hAnsi="Times New Roman" w:cs="Times New Roman"/>
          <w:color w:val="000000" w:themeColor="text1"/>
        </w:rPr>
      </w:pPr>
      <w:r w:rsidRPr="00330B89">
        <w:rPr>
          <w:rFonts w:ascii="Times New Roman" w:hAnsi="Times New Roman" w:cs="Times New Roman"/>
          <w:noProof/>
          <w:color w:val="000000" w:themeColor="text1"/>
        </w:rPr>
        <mc:AlternateContent>
          <mc:Choice Requires="wps">
            <w:drawing>
              <wp:anchor distT="0" distB="0" distL="114300" distR="114300" simplePos="0" relativeHeight="251659264" behindDoc="0" locked="0" layoutInCell="1" allowOverlap="1" wp14:anchorId="1FAAC941" wp14:editId="25C7A4B8">
                <wp:simplePos x="0" y="0"/>
                <wp:positionH relativeFrom="column">
                  <wp:posOffset>68094</wp:posOffset>
                </wp:positionH>
                <wp:positionV relativeFrom="paragraph">
                  <wp:posOffset>151225</wp:posOffset>
                </wp:positionV>
                <wp:extent cx="5538865" cy="1177046"/>
                <wp:effectExtent l="0" t="0" r="11430" b="17145"/>
                <wp:wrapNone/>
                <wp:docPr id="1" name="Rectangle 1"/>
                <wp:cNvGraphicFramePr/>
                <a:graphic xmlns:a="http://schemas.openxmlformats.org/drawingml/2006/main">
                  <a:graphicData uri="http://schemas.microsoft.com/office/word/2010/wordprocessingShape">
                    <wps:wsp>
                      <wps:cNvSpPr/>
                      <wps:spPr>
                        <a:xfrm>
                          <a:off x="0" y="0"/>
                          <a:ext cx="5538865" cy="117704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5D75C086" id="Rectangle 1" o:spid="_x0000_s1026" style="position:absolute;margin-left:5.35pt;margin-top:11.9pt;width:436.15pt;height:92.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" filled="f" strokecolor="black [3213]" strokeweight="1pt"/>
            </w:pict>
          </mc:Fallback>
        </mc:AlternateContent>
      </w:r>
    </w:p>
    <w:p w14:paraId="1B6624C3" w14:textId="2C05486D" w:rsidR="006E1881" w:rsidRPr="00330B89" w:rsidRDefault="006E1881" w:rsidP="00496553">
      <w:pPr>
        <w:rPr>
          <w:rFonts w:ascii="Times New Roman" w:hAnsi="Times New Roman" w:cs="Times New Roman"/>
          <w:color w:val="000000" w:themeColor="text1"/>
        </w:rPr>
      </w:pPr>
    </w:p>
    <w:p w14:paraId="61B84AC6" w14:textId="76196B36" w:rsidR="00191613" w:rsidRPr="00330B89" w:rsidRDefault="00191613" w:rsidP="00496553">
      <w:pPr>
        <w:rPr>
          <w:rFonts w:ascii="Times New Roman" w:hAnsi="Times New Roman" w:cs="Times New Roman"/>
          <w:color w:val="000000" w:themeColor="text1"/>
        </w:rPr>
      </w:pPr>
    </w:p>
    <w:p w14:paraId="4832FC4A" w14:textId="67057E85" w:rsidR="00191613" w:rsidRPr="00330B89" w:rsidRDefault="00191613" w:rsidP="00496553">
      <w:pPr>
        <w:rPr>
          <w:rFonts w:ascii="Times New Roman" w:hAnsi="Times New Roman" w:cs="Times New Roman"/>
          <w:color w:val="000000" w:themeColor="text1"/>
        </w:rPr>
      </w:pPr>
    </w:p>
    <w:p w14:paraId="58D393C6" w14:textId="47D8FC81" w:rsidR="00191613" w:rsidRPr="00330B89" w:rsidRDefault="00191613" w:rsidP="00496553">
      <w:pPr>
        <w:rPr>
          <w:rFonts w:ascii="Times New Roman" w:hAnsi="Times New Roman" w:cs="Times New Roman"/>
          <w:color w:val="000000" w:themeColor="text1"/>
        </w:rPr>
      </w:pPr>
    </w:p>
    <w:p w14:paraId="6A5BB814" w14:textId="5BB1C196" w:rsidR="00191613" w:rsidRPr="00330B89" w:rsidRDefault="00191613" w:rsidP="00496553">
      <w:pPr>
        <w:rPr>
          <w:rFonts w:ascii="Times New Roman" w:hAnsi="Times New Roman" w:cs="Times New Roman"/>
          <w:color w:val="000000" w:themeColor="text1"/>
        </w:rPr>
      </w:pPr>
    </w:p>
    <w:p w14:paraId="4D5C8E07" w14:textId="72C18A04" w:rsidR="00191613" w:rsidRPr="00330B89" w:rsidRDefault="00191613" w:rsidP="00496553">
      <w:pPr>
        <w:rPr>
          <w:rFonts w:ascii="Times New Roman" w:hAnsi="Times New Roman" w:cs="Times New Roman"/>
          <w:color w:val="000000" w:themeColor="text1"/>
        </w:rPr>
      </w:pPr>
    </w:p>
    <w:p w14:paraId="05D8B5BD" w14:textId="65C0D7EB" w:rsidR="00191613" w:rsidRPr="00330B89" w:rsidRDefault="00191613" w:rsidP="00496553">
      <w:pPr>
        <w:rPr>
          <w:rFonts w:ascii="Times New Roman" w:hAnsi="Times New Roman" w:cs="Times New Roman"/>
          <w:color w:val="000000" w:themeColor="text1"/>
        </w:rPr>
      </w:pPr>
    </w:p>
    <w:p w14:paraId="35D06DE7" w14:textId="1814F5C9" w:rsidR="007E60D6" w:rsidRPr="00330B89" w:rsidRDefault="007E60D6" w:rsidP="00496553">
      <w:pPr>
        <w:rPr>
          <w:rFonts w:ascii="Times New Roman" w:hAnsi="Times New Roman" w:cs="Times New Roman"/>
          <w:color w:val="000000" w:themeColor="text1"/>
        </w:rPr>
      </w:pPr>
    </w:p>
    <w:p w14:paraId="79C2D7E6" w14:textId="47550FC5" w:rsidR="007E60D6" w:rsidRPr="00330B89" w:rsidRDefault="006E1881" w:rsidP="00496553">
      <w:pPr>
        <w:rPr>
          <w:rFonts w:ascii="Times New Roman" w:hAnsi="Times New Roman" w:cs="Times New Roman"/>
          <w:color w:val="000000" w:themeColor="text1"/>
        </w:rPr>
      </w:pPr>
      <w:r w:rsidRPr="00330B89">
        <w:rPr>
          <w:rFonts w:ascii="Times New Roman" w:hAnsi="Times New Roman" w:cs="Times New Roman"/>
          <w:color w:val="000000" w:themeColor="text1"/>
        </w:rPr>
        <w:t>__________Page Break__________</w:t>
      </w:r>
    </w:p>
    <w:p w14:paraId="751BBFC0" w14:textId="77777777" w:rsidR="006E1881" w:rsidRPr="00330B89" w:rsidRDefault="006E1881" w:rsidP="00496553">
      <w:pPr>
        <w:rPr>
          <w:rFonts w:ascii="Times New Roman" w:hAnsi="Times New Roman" w:cs="Times New Roman"/>
          <w:color w:val="000000" w:themeColor="text1"/>
        </w:rPr>
      </w:pPr>
    </w:p>
    <w:p w14:paraId="30B40C54" w14:textId="5189910F" w:rsidR="007E60D6" w:rsidRPr="00330B89" w:rsidRDefault="007E60D6" w:rsidP="007E60D6">
      <w:pPr>
        <w:rPr>
          <w:rFonts w:ascii="Times New Roman" w:hAnsi="Times New Roman" w:cs="Times New Roman"/>
          <w:color w:val="000000" w:themeColor="text1"/>
        </w:rPr>
      </w:pPr>
    </w:p>
    <w:p w14:paraId="50AC2A51" w14:textId="093B69CE" w:rsidR="00EA77B0" w:rsidRPr="00330B89" w:rsidRDefault="00EA77B0" w:rsidP="00EA77B0">
      <w:pPr>
        <w:rPr>
          <w:rFonts w:ascii="Times New Roman" w:hAnsi="Times New Roman" w:cs="Times New Roman"/>
          <w:b/>
          <w:bCs/>
          <w:color w:val="000000" w:themeColor="text1"/>
        </w:rPr>
      </w:pPr>
      <w:r w:rsidRPr="00330B89">
        <w:rPr>
          <w:rFonts w:ascii="Times New Roman" w:hAnsi="Times New Roman" w:cs="Times New Roman"/>
          <w:b/>
          <w:bCs/>
          <w:color w:val="000000" w:themeColor="text1"/>
        </w:rPr>
        <w:t>[General intelligence mindset scale]</w:t>
      </w:r>
    </w:p>
    <w:p w14:paraId="3C2745D8" w14:textId="77777777" w:rsidR="006E1881" w:rsidRPr="00330B89" w:rsidRDefault="006E1881" w:rsidP="007E60D6">
      <w:pPr>
        <w:rPr>
          <w:rFonts w:ascii="Times New Roman" w:hAnsi="Times New Roman" w:cs="Times New Roman"/>
          <w:color w:val="000000" w:themeColor="text1"/>
        </w:rPr>
      </w:pPr>
    </w:p>
    <w:p w14:paraId="259FA286" w14:textId="754BBC92" w:rsidR="007E60D6" w:rsidRPr="00330B89" w:rsidRDefault="007E60D6" w:rsidP="007E60D6">
      <w:pPr>
        <w:rPr>
          <w:rFonts w:ascii="Times New Roman" w:hAnsi="Times New Roman" w:cs="Times New Roman"/>
          <w:color w:val="000000" w:themeColor="text1"/>
        </w:rPr>
      </w:pPr>
      <w:r w:rsidRPr="00330B89">
        <w:rPr>
          <w:rFonts w:ascii="Times New Roman" w:hAnsi="Times New Roman" w:cs="Times New Roman"/>
          <w:color w:val="000000" w:themeColor="text1"/>
        </w:rPr>
        <w:t>Please describe in as much detail as possible why you hold these beliefs. You may want to discuss how you came to hold these beliefs or anything that has happened that affects your beliefs about intelligence. Please write at least 4-5 sentences, if possible, so that we can understand your thoughts.</w:t>
      </w:r>
    </w:p>
    <w:p w14:paraId="758E2273" w14:textId="68CC87E4" w:rsidR="00191613" w:rsidRPr="00330B89" w:rsidRDefault="00191613" w:rsidP="007E60D6">
      <w:pPr>
        <w:rPr>
          <w:rFonts w:ascii="Times New Roman" w:hAnsi="Times New Roman" w:cs="Times New Roman"/>
          <w:color w:val="000000" w:themeColor="text1"/>
        </w:rPr>
      </w:pPr>
    </w:p>
    <w:p w14:paraId="0986283F" w14:textId="5FC22046" w:rsidR="00191613" w:rsidRPr="00330B89" w:rsidRDefault="00191613" w:rsidP="007E60D6">
      <w:pPr>
        <w:rPr>
          <w:rFonts w:ascii="Times New Roman" w:hAnsi="Times New Roman" w:cs="Times New Roman"/>
          <w:color w:val="000000" w:themeColor="text1"/>
        </w:rPr>
      </w:pPr>
      <w:r w:rsidRPr="00330B89">
        <w:rPr>
          <w:rFonts w:ascii="Times New Roman" w:hAnsi="Times New Roman" w:cs="Times New Roman"/>
          <w:noProof/>
          <w:color w:val="000000" w:themeColor="text1"/>
        </w:rPr>
        <mc:AlternateContent>
          <mc:Choice Requires="wps">
            <w:drawing>
              <wp:anchor distT="0" distB="0" distL="114300" distR="114300" simplePos="0" relativeHeight="251661312" behindDoc="0" locked="0" layoutInCell="1" allowOverlap="1" wp14:anchorId="2AD42A38" wp14:editId="7E03BD70">
                <wp:simplePos x="0" y="0"/>
                <wp:positionH relativeFrom="column">
                  <wp:posOffset>14990</wp:posOffset>
                </wp:positionH>
                <wp:positionV relativeFrom="paragraph">
                  <wp:posOffset>74815</wp:posOffset>
                </wp:positionV>
                <wp:extent cx="5538865" cy="1656413"/>
                <wp:effectExtent l="0" t="0" r="11430" b="7620"/>
                <wp:wrapNone/>
                <wp:docPr id="2" name="Rectangle 2"/>
                <wp:cNvGraphicFramePr/>
                <a:graphic xmlns:a="http://schemas.openxmlformats.org/drawingml/2006/main">
                  <a:graphicData uri="http://schemas.microsoft.com/office/word/2010/wordprocessingShape">
                    <wps:wsp>
                      <wps:cNvSpPr/>
                      <wps:spPr>
                        <a:xfrm>
                          <a:off x="0" y="0"/>
                          <a:ext cx="5538865" cy="165641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47A21870" id="Rectangle 2" o:spid="_x0000_s1026" style="position:absolute;margin-left:1.2pt;margin-top:5.9pt;width:436.15pt;height:130.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" filled="f" strokecolor="black [3213]" strokeweight="1pt"/>
            </w:pict>
          </mc:Fallback>
        </mc:AlternateContent>
      </w:r>
    </w:p>
    <w:p w14:paraId="1B74C547" w14:textId="42C4D900" w:rsidR="00191613" w:rsidRPr="00330B89" w:rsidRDefault="00191613" w:rsidP="007E60D6">
      <w:pPr>
        <w:rPr>
          <w:rFonts w:ascii="Times New Roman" w:hAnsi="Times New Roman" w:cs="Times New Roman"/>
          <w:color w:val="000000" w:themeColor="text1"/>
        </w:rPr>
      </w:pPr>
    </w:p>
    <w:p w14:paraId="280BB735" w14:textId="4E5A777B" w:rsidR="00191613" w:rsidRPr="00330B89" w:rsidRDefault="00191613" w:rsidP="007E60D6">
      <w:pPr>
        <w:rPr>
          <w:rFonts w:ascii="Times New Roman" w:hAnsi="Times New Roman" w:cs="Times New Roman"/>
          <w:color w:val="000000" w:themeColor="text1"/>
        </w:rPr>
      </w:pPr>
    </w:p>
    <w:p w14:paraId="245F02D0" w14:textId="7F41AA3F" w:rsidR="00191613" w:rsidRPr="00330B89" w:rsidRDefault="00191613" w:rsidP="007E60D6">
      <w:pPr>
        <w:rPr>
          <w:rFonts w:ascii="Times New Roman" w:hAnsi="Times New Roman" w:cs="Times New Roman"/>
          <w:color w:val="000000" w:themeColor="text1"/>
        </w:rPr>
      </w:pPr>
    </w:p>
    <w:p w14:paraId="2F729790" w14:textId="48CB261F" w:rsidR="00191613" w:rsidRPr="00330B89" w:rsidRDefault="00191613" w:rsidP="007E60D6">
      <w:pPr>
        <w:rPr>
          <w:rFonts w:ascii="Times New Roman" w:hAnsi="Times New Roman" w:cs="Times New Roman"/>
          <w:color w:val="000000" w:themeColor="text1"/>
        </w:rPr>
      </w:pPr>
    </w:p>
    <w:p w14:paraId="14E0BFEA" w14:textId="6D2FC2B3" w:rsidR="00191613" w:rsidRPr="00330B89" w:rsidRDefault="00191613" w:rsidP="007E60D6">
      <w:pPr>
        <w:rPr>
          <w:rFonts w:ascii="Times New Roman" w:hAnsi="Times New Roman" w:cs="Times New Roman"/>
          <w:color w:val="000000" w:themeColor="text1"/>
        </w:rPr>
      </w:pPr>
    </w:p>
    <w:p w14:paraId="4B3825D1" w14:textId="22B2F735" w:rsidR="00191613" w:rsidRPr="00330B89" w:rsidRDefault="00191613" w:rsidP="007E60D6">
      <w:pPr>
        <w:rPr>
          <w:rFonts w:ascii="Times New Roman" w:hAnsi="Times New Roman" w:cs="Times New Roman"/>
          <w:color w:val="000000" w:themeColor="text1"/>
        </w:rPr>
      </w:pPr>
    </w:p>
    <w:p w14:paraId="24FE0863" w14:textId="48242B5D" w:rsidR="00191613" w:rsidRPr="00330B89" w:rsidRDefault="00191613" w:rsidP="007E60D6">
      <w:pPr>
        <w:rPr>
          <w:rFonts w:ascii="Times New Roman" w:hAnsi="Times New Roman" w:cs="Times New Roman"/>
          <w:color w:val="000000" w:themeColor="text1"/>
        </w:rPr>
      </w:pPr>
    </w:p>
    <w:p w14:paraId="78C7D768" w14:textId="77777777" w:rsidR="007E60D6" w:rsidRPr="00330B89" w:rsidRDefault="007E60D6" w:rsidP="007E60D6">
      <w:pPr>
        <w:rPr>
          <w:rFonts w:ascii="Times New Roman" w:eastAsia="Times New Roman" w:hAnsi="Times New Roman" w:cs="Times New Roman"/>
          <w:color w:val="000000" w:themeColor="text1"/>
          <w:sz w:val="40"/>
          <w:szCs w:val="40"/>
        </w:rPr>
      </w:pPr>
    </w:p>
    <w:p w14:paraId="3A8C36B8" w14:textId="77777777" w:rsidR="00EA77B0" w:rsidRPr="00330B89" w:rsidRDefault="008461E1" w:rsidP="00EA77B0">
      <w:pPr>
        <w:rPr>
          <w:rFonts w:ascii="Times New Roman" w:hAnsi="Times New Roman" w:cs="Times New Roman"/>
          <w:color w:val="000000" w:themeColor="text1"/>
        </w:rPr>
      </w:pPr>
      <w:r w:rsidRPr="00330B89">
        <w:rPr>
          <w:rFonts w:ascii="Times New Roman" w:hAnsi="Times New Roman" w:cs="Times New Roman"/>
          <w:color w:val="000000" w:themeColor="text1"/>
        </w:rPr>
        <w:t>__________Page Break__________</w:t>
      </w:r>
    </w:p>
    <w:p w14:paraId="40879997" w14:textId="77777777" w:rsidR="00EA77B0" w:rsidRPr="00330B89" w:rsidRDefault="00EA77B0" w:rsidP="00EA77B0">
      <w:pPr>
        <w:rPr>
          <w:rFonts w:ascii="Times New Roman" w:hAnsi="Times New Roman" w:cs="Times New Roman"/>
          <w:color w:val="000000" w:themeColor="text1"/>
        </w:rPr>
      </w:pPr>
    </w:p>
    <w:p w14:paraId="0C6DDC64" w14:textId="77777777" w:rsidR="00EA77B0" w:rsidRPr="00330B89" w:rsidRDefault="008461E1" w:rsidP="00EA77B0">
      <w:pPr>
        <w:rPr>
          <w:rFonts w:ascii="Times New Roman" w:hAnsi="Times New Roman" w:cs="Times New Roman"/>
          <w:color w:val="000000" w:themeColor="text1"/>
        </w:rPr>
      </w:pPr>
      <w:r w:rsidRPr="00330B89">
        <w:rPr>
          <w:rFonts w:ascii="Times New Roman" w:hAnsi="Times New Roman" w:cs="Times New Roman"/>
          <w:color w:val="000000" w:themeColor="text1"/>
        </w:rPr>
        <w:t>What year are you?</w:t>
      </w:r>
    </w:p>
    <w:p w14:paraId="6212E462" w14:textId="77777777" w:rsidR="00EA77B0" w:rsidRPr="00330B89" w:rsidRDefault="008461E1" w:rsidP="00EA77B0">
      <w:pPr>
        <w:pStyle w:val="ListParagraph"/>
        <w:numPr>
          <w:ilvl w:val="0"/>
          <w:numId w:val="22"/>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Freshman</w:t>
      </w:r>
    </w:p>
    <w:p w14:paraId="753DC566" w14:textId="77777777" w:rsidR="00EA77B0" w:rsidRPr="00330B89" w:rsidRDefault="008461E1" w:rsidP="00EA77B0">
      <w:pPr>
        <w:pStyle w:val="ListParagraph"/>
        <w:numPr>
          <w:ilvl w:val="0"/>
          <w:numId w:val="22"/>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Sophomore</w:t>
      </w:r>
    </w:p>
    <w:p w14:paraId="14BA852E" w14:textId="77777777" w:rsidR="00EA77B0" w:rsidRPr="00330B89" w:rsidRDefault="00EA77B0" w:rsidP="00EA77B0">
      <w:pPr>
        <w:pStyle w:val="ListParagraph"/>
        <w:numPr>
          <w:ilvl w:val="0"/>
          <w:numId w:val="22"/>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J</w:t>
      </w:r>
      <w:r w:rsidR="008461E1" w:rsidRPr="00330B89">
        <w:rPr>
          <w:rFonts w:ascii="Times New Roman" w:hAnsi="Times New Roman" w:cs="Times New Roman"/>
          <w:color w:val="000000" w:themeColor="text1"/>
        </w:rPr>
        <w:t>unior</w:t>
      </w:r>
    </w:p>
    <w:p w14:paraId="37CDD10B" w14:textId="77777777" w:rsidR="00EA77B0" w:rsidRPr="00330B89" w:rsidRDefault="008461E1" w:rsidP="00EA77B0">
      <w:pPr>
        <w:pStyle w:val="ListParagraph"/>
        <w:numPr>
          <w:ilvl w:val="0"/>
          <w:numId w:val="22"/>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Senior</w:t>
      </w:r>
    </w:p>
    <w:p w14:paraId="03F0D878" w14:textId="77777777" w:rsidR="00EA77B0" w:rsidRPr="00330B89" w:rsidRDefault="008461E1" w:rsidP="00EA77B0">
      <w:pPr>
        <w:pStyle w:val="ListParagraph"/>
        <w:numPr>
          <w:ilvl w:val="0"/>
          <w:numId w:val="22"/>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Prefer not to respond</w:t>
      </w:r>
    </w:p>
    <w:p w14:paraId="0FE96FEF" w14:textId="77777777" w:rsidR="00EA77B0" w:rsidRPr="00330B89" w:rsidRDefault="00EA77B0" w:rsidP="00EA77B0">
      <w:pPr>
        <w:rPr>
          <w:rFonts w:ascii="Times New Roman" w:hAnsi="Times New Roman" w:cs="Times New Roman"/>
          <w:color w:val="000000" w:themeColor="text1"/>
        </w:rPr>
      </w:pPr>
    </w:p>
    <w:p w14:paraId="241518BF" w14:textId="4AF5365B" w:rsidR="00EA77B0" w:rsidRPr="00330B89" w:rsidRDefault="008461E1" w:rsidP="00EA77B0">
      <w:pPr>
        <w:rPr>
          <w:rFonts w:ascii="Times New Roman" w:hAnsi="Times New Roman" w:cs="Times New Roman"/>
          <w:color w:val="000000" w:themeColor="text1"/>
        </w:rPr>
      </w:pPr>
      <w:r w:rsidRPr="00330B89">
        <w:rPr>
          <w:rFonts w:ascii="Times New Roman" w:hAnsi="Times New Roman" w:cs="Times New Roman"/>
          <w:color w:val="000000" w:themeColor="text1"/>
        </w:rPr>
        <w:t>In what field(s) is/are your major(s)?</w:t>
      </w:r>
      <w:r w:rsidR="00EA77B0" w:rsidRPr="00330B89">
        <w:rPr>
          <w:rFonts w:ascii="Times New Roman" w:hAnsi="Times New Roman" w:cs="Times New Roman"/>
          <w:color w:val="000000" w:themeColor="text1"/>
        </w:rPr>
        <w:t xml:space="preserve"> [multiple-select question]</w:t>
      </w:r>
    </w:p>
    <w:p w14:paraId="524DD53A" w14:textId="77777777" w:rsidR="00EA77B0" w:rsidRPr="00330B89" w:rsidRDefault="008461E1" w:rsidP="00EA77B0">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Chemistry</w:t>
      </w:r>
    </w:p>
    <w:p w14:paraId="4C0152FF" w14:textId="77777777" w:rsidR="00EA77B0" w:rsidRPr="00330B89" w:rsidRDefault="008461E1" w:rsidP="00EA77B0">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Life Sciences</w:t>
      </w:r>
    </w:p>
    <w:p w14:paraId="5C941CE9" w14:textId="77777777" w:rsidR="00EA77B0" w:rsidRPr="00330B89" w:rsidRDefault="008461E1" w:rsidP="00EA77B0">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Environmental / Earth / Agricultural Sciences</w:t>
      </w:r>
    </w:p>
    <w:p w14:paraId="4D13A050" w14:textId="77777777" w:rsidR="00EA77B0" w:rsidRPr="00330B89" w:rsidRDefault="008461E1" w:rsidP="00EA77B0">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Physics</w:t>
      </w:r>
    </w:p>
    <w:p w14:paraId="6B0DBF10" w14:textId="77777777" w:rsidR="00EA77B0" w:rsidRPr="00330B89" w:rsidRDefault="008461E1" w:rsidP="00EA77B0">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Engineering</w:t>
      </w:r>
    </w:p>
    <w:p w14:paraId="148A2686" w14:textId="77777777" w:rsidR="00EA77B0" w:rsidRPr="00330B89" w:rsidRDefault="008461E1" w:rsidP="00EA77B0">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Mathematics</w:t>
      </w:r>
    </w:p>
    <w:p w14:paraId="503CAC4E" w14:textId="77777777" w:rsidR="00EA77B0" w:rsidRPr="00330B89" w:rsidRDefault="008461E1" w:rsidP="00EA77B0">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Psychology</w:t>
      </w:r>
    </w:p>
    <w:p w14:paraId="2231D729" w14:textId="77777777" w:rsidR="00EA77B0" w:rsidRPr="00330B89" w:rsidRDefault="008461E1" w:rsidP="00EA77B0">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Humanities</w:t>
      </w:r>
    </w:p>
    <w:p w14:paraId="44A21B50" w14:textId="77777777" w:rsidR="00EA77B0" w:rsidRPr="00330B89" w:rsidRDefault="008461E1" w:rsidP="00EA77B0">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Other major: __________</w:t>
      </w:r>
    </w:p>
    <w:p w14:paraId="13936583" w14:textId="77777777" w:rsidR="00EA77B0" w:rsidRPr="00330B89" w:rsidRDefault="008461E1" w:rsidP="00EA77B0">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Prefer not to respond</w:t>
      </w:r>
    </w:p>
    <w:p w14:paraId="372D9981" w14:textId="77777777" w:rsidR="00EA77B0" w:rsidRPr="00330B89" w:rsidRDefault="00EA77B0" w:rsidP="00EA77B0">
      <w:pPr>
        <w:rPr>
          <w:rFonts w:ascii="Times New Roman" w:hAnsi="Times New Roman" w:cs="Times New Roman"/>
          <w:color w:val="000000" w:themeColor="text1"/>
        </w:rPr>
      </w:pPr>
    </w:p>
    <w:p w14:paraId="4827868D" w14:textId="77777777" w:rsidR="00EA77B0" w:rsidRPr="00330B89" w:rsidRDefault="008461E1" w:rsidP="00EA77B0">
      <w:pPr>
        <w:rPr>
          <w:rFonts w:ascii="Times New Roman" w:hAnsi="Times New Roman" w:cs="Times New Roman"/>
          <w:color w:val="000000" w:themeColor="text1"/>
        </w:rPr>
      </w:pPr>
      <w:r w:rsidRPr="00330B89">
        <w:rPr>
          <w:rFonts w:ascii="Times New Roman" w:hAnsi="Times New Roman" w:cs="Times New Roman"/>
          <w:color w:val="000000" w:themeColor="text1"/>
        </w:rPr>
        <w:t>What are your post-graduate plans?</w:t>
      </w:r>
    </w:p>
    <w:p w14:paraId="594E027D" w14:textId="77777777" w:rsidR="00EA77B0" w:rsidRPr="00330B89" w:rsidRDefault="008461E1" w:rsidP="00EA77B0">
      <w:pPr>
        <w:rPr>
          <w:rFonts w:ascii="Times New Roman" w:hAnsi="Times New Roman" w:cs="Times New Roman"/>
          <w:color w:val="000000" w:themeColor="text1"/>
        </w:rPr>
      </w:pPr>
      <w:r w:rsidRPr="00330B89">
        <w:rPr>
          <w:rFonts w:ascii="Times New Roman" w:hAnsi="Times New Roman" w:cs="Times New Roman"/>
          <w:color w:val="000000" w:themeColor="text1"/>
        </w:rPr>
        <w:t>(Note: STEM = Science, Technology, Engineering, and Math, and includes health care)</w:t>
      </w:r>
    </w:p>
    <w:p w14:paraId="73991349" w14:textId="77777777" w:rsidR="00EA77B0" w:rsidRPr="00330B89" w:rsidRDefault="00B378F5" w:rsidP="00EA77B0">
      <w:pPr>
        <w:pStyle w:val="ListParagraph"/>
        <w:numPr>
          <w:ilvl w:val="0"/>
          <w:numId w:val="24"/>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Graduate or professional studies in a STEM field</w:t>
      </w:r>
    </w:p>
    <w:p w14:paraId="3A78EA2E" w14:textId="5E45F70A" w:rsidR="00EA77B0" w:rsidRPr="00330B89" w:rsidRDefault="00B378F5" w:rsidP="00EA77B0">
      <w:pPr>
        <w:pStyle w:val="ListParagraph"/>
        <w:numPr>
          <w:ilvl w:val="0"/>
          <w:numId w:val="24"/>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Graduate or professional studies in a non</w:t>
      </w:r>
      <w:r w:rsidR="0033214E">
        <w:rPr>
          <w:rFonts w:ascii="Times New Roman" w:hAnsi="Times New Roman" w:cs="Times New Roman"/>
          <w:color w:val="000000" w:themeColor="text1"/>
        </w:rPr>
        <w:t>-</w:t>
      </w:r>
      <w:r w:rsidRPr="00330B89">
        <w:rPr>
          <w:rFonts w:ascii="Times New Roman" w:hAnsi="Times New Roman" w:cs="Times New Roman"/>
          <w:color w:val="000000" w:themeColor="text1"/>
        </w:rPr>
        <w:t>STEM field</w:t>
      </w:r>
    </w:p>
    <w:p w14:paraId="6809D4E1" w14:textId="77777777" w:rsidR="00EA77B0" w:rsidRPr="00330B89" w:rsidRDefault="00B378F5" w:rsidP="00EA77B0">
      <w:pPr>
        <w:pStyle w:val="ListParagraph"/>
        <w:numPr>
          <w:ilvl w:val="0"/>
          <w:numId w:val="24"/>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Employment in a STEM field</w:t>
      </w:r>
    </w:p>
    <w:p w14:paraId="0824C387" w14:textId="77777777" w:rsidR="00EA77B0" w:rsidRPr="00330B89" w:rsidRDefault="00B378F5" w:rsidP="00EA77B0">
      <w:pPr>
        <w:pStyle w:val="ListParagraph"/>
        <w:numPr>
          <w:ilvl w:val="0"/>
          <w:numId w:val="24"/>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Employment in a non-STEM field</w:t>
      </w:r>
    </w:p>
    <w:p w14:paraId="2E9D37FB" w14:textId="77777777" w:rsidR="00EA77B0" w:rsidRPr="00330B89" w:rsidRDefault="00B378F5" w:rsidP="00EA77B0">
      <w:pPr>
        <w:pStyle w:val="ListParagraph"/>
        <w:numPr>
          <w:ilvl w:val="0"/>
          <w:numId w:val="24"/>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Other: Please explain__________</w:t>
      </w:r>
    </w:p>
    <w:p w14:paraId="74E17945" w14:textId="77777777" w:rsidR="00EA77B0" w:rsidRPr="00330B89" w:rsidRDefault="00B378F5" w:rsidP="00EA77B0">
      <w:pPr>
        <w:pStyle w:val="ListParagraph"/>
        <w:numPr>
          <w:ilvl w:val="0"/>
          <w:numId w:val="24"/>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Prefer not to respond</w:t>
      </w:r>
    </w:p>
    <w:p w14:paraId="5D1E5777" w14:textId="77777777" w:rsidR="00EA77B0" w:rsidRPr="00330B89" w:rsidRDefault="00EA77B0" w:rsidP="00EA77B0">
      <w:pPr>
        <w:rPr>
          <w:rFonts w:ascii="Times New Roman" w:hAnsi="Times New Roman" w:cs="Times New Roman"/>
          <w:color w:val="000000" w:themeColor="text1"/>
        </w:rPr>
      </w:pPr>
    </w:p>
    <w:p w14:paraId="7FE6326C" w14:textId="77777777" w:rsidR="00EA77B0" w:rsidRPr="00330B89" w:rsidRDefault="008461E1" w:rsidP="00EA77B0">
      <w:pPr>
        <w:rPr>
          <w:rFonts w:ascii="Times New Roman" w:hAnsi="Times New Roman" w:cs="Times New Roman"/>
          <w:color w:val="000000" w:themeColor="text1"/>
        </w:rPr>
      </w:pPr>
      <w:r w:rsidRPr="00330B89">
        <w:rPr>
          <w:rFonts w:ascii="Times New Roman" w:hAnsi="Times New Roman" w:cs="Times New Roman"/>
          <w:color w:val="000000" w:themeColor="text1"/>
        </w:rPr>
        <w:t>What is your current GPA? Please enter on a 4.0 scale.</w:t>
      </w:r>
    </w:p>
    <w:p w14:paraId="3DBAC50F" w14:textId="77777777" w:rsidR="00EA77B0" w:rsidRPr="00330B89" w:rsidRDefault="00B378F5" w:rsidP="00EA77B0">
      <w:pPr>
        <w:pStyle w:val="ListParagraph"/>
        <w:numPr>
          <w:ilvl w:val="0"/>
          <w:numId w:val="25"/>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My GPA is: ______</w:t>
      </w:r>
    </w:p>
    <w:p w14:paraId="47904F56" w14:textId="77777777" w:rsidR="00EA77B0" w:rsidRPr="00330B89" w:rsidRDefault="00B378F5" w:rsidP="00EA77B0">
      <w:pPr>
        <w:pStyle w:val="ListParagraph"/>
        <w:numPr>
          <w:ilvl w:val="0"/>
          <w:numId w:val="25"/>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Prefer not to respond</w:t>
      </w:r>
    </w:p>
    <w:p w14:paraId="4DB6856C" w14:textId="77777777" w:rsidR="00EA77B0" w:rsidRPr="00330B89" w:rsidRDefault="00EA77B0" w:rsidP="00EA77B0">
      <w:pPr>
        <w:rPr>
          <w:rFonts w:ascii="Times New Roman" w:hAnsi="Times New Roman" w:cs="Times New Roman"/>
          <w:color w:val="000000" w:themeColor="text1"/>
        </w:rPr>
      </w:pPr>
    </w:p>
    <w:p w14:paraId="57FF8503" w14:textId="77777777" w:rsidR="00EA77B0" w:rsidRPr="00330B89" w:rsidRDefault="008461E1" w:rsidP="00EA77B0">
      <w:pPr>
        <w:rPr>
          <w:rFonts w:ascii="Times New Roman" w:hAnsi="Times New Roman" w:cs="Times New Roman"/>
          <w:color w:val="000000" w:themeColor="text1"/>
        </w:rPr>
      </w:pPr>
      <w:r w:rsidRPr="00330B89">
        <w:rPr>
          <w:rFonts w:ascii="Times New Roman" w:hAnsi="Times New Roman" w:cs="Times New Roman"/>
          <w:color w:val="000000" w:themeColor="text1"/>
        </w:rPr>
        <w:t>What is the highest level of educations your parent(s)/guardian(s) has completed?</w:t>
      </w:r>
    </w:p>
    <w:p w14:paraId="3EEC7A50" w14:textId="77777777" w:rsidR="00EA77B0" w:rsidRPr="00330B89" w:rsidRDefault="00B378F5" w:rsidP="00EA77B0">
      <w:pPr>
        <w:pStyle w:val="ListParagraph"/>
        <w:numPr>
          <w:ilvl w:val="0"/>
          <w:numId w:val="26"/>
        </w:numPr>
        <w:rPr>
          <w:rFonts w:ascii="Times New Roman" w:hAnsi="Times New Roman" w:cs="Times New Roman"/>
          <w:color w:val="000000" w:themeColor="text1"/>
        </w:rPr>
      </w:pPr>
      <w:r w:rsidRPr="00330B89">
        <w:rPr>
          <w:rFonts w:ascii="Times New Roman" w:hAnsi="Times New Roman" w:cs="Times New Roman"/>
          <w:color w:val="000000" w:themeColor="text1"/>
        </w:rPr>
        <w:t>Mother: [</w:t>
      </w:r>
      <w:r w:rsidR="00EA77B0" w:rsidRPr="00330B89">
        <w:rPr>
          <w:rFonts w:ascii="Times New Roman" w:hAnsi="Times New Roman" w:cs="Times New Roman"/>
          <w:color w:val="000000" w:themeColor="text1"/>
        </w:rPr>
        <w:t xml:space="preserve">select option from </w:t>
      </w:r>
      <w:r w:rsidRPr="00330B89">
        <w:rPr>
          <w:rFonts w:ascii="Times New Roman" w:hAnsi="Times New Roman" w:cs="Times New Roman"/>
          <w:color w:val="000000" w:themeColor="text1"/>
        </w:rPr>
        <w:t>drop down list]</w:t>
      </w:r>
    </w:p>
    <w:p w14:paraId="4BC69276" w14:textId="77777777" w:rsidR="00EA77B0" w:rsidRPr="00330B89" w:rsidRDefault="00B378F5" w:rsidP="00EA77B0">
      <w:pPr>
        <w:pStyle w:val="ListParagraph"/>
        <w:numPr>
          <w:ilvl w:val="0"/>
          <w:numId w:val="26"/>
        </w:numPr>
        <w:rPr>
          <w:rFonts w:ascii="Times New Roman" w:hAnsi="Times New Roman" w:cs="Times New Roman"/>
          <w:color w:val="000000" w:themeColor="text1"/>
        </w:rPr>
      </w:pPr>
      <w:r w:rsidRPr="00330B89">
        <w:rPr>
          <w:rFonts w:ascii="Times New Roman" w:hAnsi="Times New Roman" w:cs="Times New Roman"/>
          <w:color w:val="000000" w:themeColor="text1"/>
        </w:rPr>
        <w:t>Father: [</w:t>
      </w:r>
      <w:r w:rsidR="00EA77B0" w:rsidRPr="00330B89">
        <w:rPr>
          <w:rFonts w:ascii="Times New Roman" w:hAnsi="Times New Roman" w:cs="Times New Roman"/>
          <w:color w:val="000000" w:themeColor="text1"/>
        </w:rPr>
        <w:t>select option from</w:t>
      </w:r>
      <w:r w:rsidRPr="00330B89">
        <w:rPr>
          <w:rFonts w:ascii="Times New Roman" w:hAnsi="Times New Roman" w:cs="Times New Roman"/>
          <w:color w:val="000000" w:themeColor="text1"/>
        </w:rPr>
        <w:t xml:space="preserve"> drop down list]</w:t>
      </w:r>
    </w:p>
    <w:p w14:paraId="58DF2B9E" w14:textId="77777777" w:rsidR="00EA77B0" w:rsidRPr="00330B89" w:rsidRDefault="00B378F5" w:rsidP="00EA77B0">
      <w:pPr>
        <w:pStyle w:val="ListParagraph"/>
        <w:numPr>
          <w:ilvl w:val="0"/>
          <w:numId w:val="26"/>
        </w:numPr>
        <w:rPr>
          <w:rFonts w:ascii="Times New Roman" w:hAnsi="Times New Roman" w:cs="Times New Roman"/>
          <w:color w:val="000000" w:themeColor="text1"/>
        </w:rPr>
      </w:pPr>
      <w:r w:rsidRPr="00330B89">
        <w:rPr>
          <w:rFonts w:ascii="Times New Roman" w:hAnsi="Times New Roman" w:cs="Times New Roman"/>
          <w:color w:val="000000" w:themeColor="text1"/>
        </w:rPr>
        <w:t>Other guardian: [</w:t>
      </w:r>
      <w:r w:rsidR="00EA77B0" w:rsidRPr="00330B89">
        <w:rPr>
          <w:rFonts w:ascii="Times New Roman" w:hAnsi="Times New Roman" w:cs="Times New Roman"/>
          <w:color w:val="000000" w:themeColor="text1"/>
        </w:rPr>
        <w:t xml:space="preserve">select option from </w:t>
      </w:r>
      <w:r w:rsidRPr="00330B89">
        <w:rPr>
          <w:rFonts w:ascii="Times New Roman" w:hAnsi="Times New Roman" w:cs="Times New Roman"/>
          <w:color w:val="000000" w:themeColor="text1"/>
        </w:rPr>
        <w:t>drop down list]</w:t>
      </w:r>
    </w:p>
    <w:p w14:paraId="6841BDF7" w14:textId="77777777" w:rsidR="00EA77B0" w:rsidRPr="00330B89" w:rsidRDefault="00EA77B0" w:rsidP="00EA77B0">
      <w:pPr>
        <w:rPr>
          <w:rFonts w:ascii="Times New Roman" w:hAnsi="Times New Roman" w:cs="Times New Roman"/>
          <w:color w:val="000000" w:themeColor="text1"/>
        </w:rPr>
      </w:pPr>
    </w:p>
    <w:p w14:paraId="155B9457" w14:textId="77777777" w:rsidR="00EA77B0" w:rsidRPr="00330B89" w:rsidRDefault="00B378F5" w:rsidP="00EA77B0">
      <w:pPr>
        <w:rPr>
          <w:rFonts w:ascii="Times New Roman" w:hAnsi="Times New Roman" w:cs="Times New Roman"/>
          <w:color w:val="000000" w:themeColor="text1"/>
        </w:rPr>
      </w:pPr>
      <w:r w:rsidRPr="00330B89">
        <w:rPr>
          <w:rFonts w:ascii="Times New Roman" w:hAnsi="Times New Roman" w:cs="Times New Roman"/>
          <w:color w:val="000000" w:themeColor="text1"/>
        </w:rPr>
        <w:t>Options in the drop-down list:</w:t>
      </w:r>
    </w:p>
    <w:p w14:paraId="4E253DF7" w14:textId="77777777" w:rsidR="00EA77B0" w:rsidRPr="00330B89" w:rsidRDefault="00D42F88" w:rsidP="00EA77B0">
      <w:pPr>
        <w:pStyle w:val="ListParagraph"/>
        <w:numPr>
          <w:ilvl w:val="0"/>
          <w:numId w:val="27"/>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Not applicable</w:t>
      </w:r>
    </w:p>
    <w:p w14:paraId="20C91408" w14:textId="77777777" w:rsidR="00EA77B0" w:rsidRPr="00330B89" w:rsidRDefault="00D42F88" w:rsidP="00EA77B0">
      <w:pPr>
        <w:pStyle w:val="ListParagraph"/>
        <w:numPr>
          <w:ilvl w:val="0"/>
          <w:numId w:val="27"/>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Some high school</w:t>
      </w:r>
    </w:p>
    <w:p w14:paraId="23F1DAD0" w14:textId="77777777" w:rsidR="00EA77B0" w:rsidRPr="00330B89" w:rsidRDefault="00D42F88" w:rsidP="00EA77B0">
      <w:pPr>
        <w:pStyle w:val="ListParagraph"/>
        <w:numPr>
          <w:ilvl w:val="0"/>
          <w:numId w:val="27"/>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High school / GED</w:t>
      </w:r>
    </w:p>
    <w:p w14:paraId="2FB7BD56" w14:textId="77777777" w:rsidR="00EA77B0" w:rsidRPr="00330B89" w:rsidRDefault="00D42F88" w:rsidP="00EA77B0">
      <w:pPr>
        <w:pStyle w:val="ListParagraph"/>
        <w:numPr>
          <w:ilvl w:val="0"/>
          <w:numId w:val="27"/>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Some college</w:t>
      </w:r>
    </w:p>
    <w:p w14:paraId="2B486B63" w14:textId="77777777" w:rsidR="00EA77B0" w:rsidRPr="00330B89" w:rsidRDefault="00D42F88" w:rsidP="00EA77B0">
      <w:pPr>
        <w:pStyle w:val="ListParagraph"/>
        <w:numPr>
          <w:ilvl w:val="0"/>
          <w:numId w:val="27"/>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Trade/technical school degree</w:t>
      </w:r>
    </w:p>
    <w:p w14:paraId="263DEE42" w14:textId="77777777" w:rsidR="00EA77B0" w:rsidRPr="00330B89" w:rsidRDefault="00D42F88" w:rsidP="00EA77B0">
      <w:pPr>
        <w:pStyle w:val="ListParagraph"/>
        <w:numPr>
          <w:ilvl w:val="0"/>
          <w:numId w:val="27"/>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lastRenderedPageBreak/>
        <w:t xml:space="preserve">Associate’s (2 </w:t>
      </w:r>
      <w:proofErr w:type="spellStart"/>
      <w:r w:rsidRPr="00330B89">
        <w:rPr>
          <w:rFonts w:ascii="Times New Roman" w:hAnsi="Times New Roman" w:cs="Times New Roman"/>
          <w:color w:val="000000" w:themeColor="text1"/>
        </w:rPr>
        <w:t>yr</w:t>
      </w:r>
      <w:proofErr w:type="spellEnd"/>
      <w:r w:rsidRPr="00330B89">
        <w:rPr>
          <w:rFonts w:ascii="Times New Roman" w:hAnsi="Times New Roman" w:cs="Times New Roman"/>
          <w:color w:val="000000" w:themeColor="text1"/>
        </w:rPr>
        <w:t>) degree</w:t>
      </w:r>
    </w:p>
    <w:p w14:paraId="75108744" w14:textId="77777777" w:rsidR="00EA77B0" w:rsidRPr="00330B89" w:rsidRDefault="00D42F88" w:rsidP="00EA77B0">
      <w:pPr>
        <w:pStyle w:val="ListParagraph"/>
        <w:numPr>
          <w:ilvl w:val="0"/>
          <w:numId w:val="27"/>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 xml:space="preserve">Bachelor’s (4 </w:t>
      </w:r>
      <w:proofErr w:type="spellStart"/>
      <w:r w:rsidRPr="00330B89">
        <w:rPr>
          <w:rFonts w:ascii="Times New Roman" w:hAnsi="Times New Roman" w:cs="Times New Roman"/>
          <w:color w:val="000000" w:themeColor="text1"/>
        </w:rPr>
        <w:t>yr</w:t>
      </w:r>
      <w:proofErr w:type="spellEnd"/>
      <w:r w:rsidRPr="00330B89">
        <w:rPr>
          <w:rFonts w:ascii="Times New Roman" w:hAnsi="Times New Roman" w:cs="Times New Roman"/>
          <w:color w:val="000000" w:themeColor="text1"/>
        </w:rPr>
        <w:t>) degree</w:t>
      </w:r>
    </w:p>
    <w:p w14:paraId="1A9602C6" w14:textId="77777777" w:rsidR="00EA77B0" w:rsidRPr="00330B89" w:rsidRDefault="00D42F88" w:rsidP="00EA77B0">
      <w:pPr>
        <w:pStyle w:val="ListParagraph"/>
        <w:numPr>
          <w:ilvl w:val="0"/>
          <w:numId w:val="27"/>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Master’s degree</w:t>
      </w:r>
    </w:p>
    <w:p w14:paraId="7E3E54AF" w14:textId="77777777" w:rsidR="00EA77B0" w:rsidRPr="00330B89" w:rsidRDefault="00D42F88" w:rsidP="00EA77B0">
      <w:pPr>
        <w:pStyle w:val="ListParagraph"/>
        <w:numPr>
          <w:ilvl w:val="0"/>
          <w:numId w:val="27"/>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Doctorate degree</w:t>
      </w:r>
    </w:p>
    <w:p w14:paraId="01E51523" w14:textId="77777777" w:rsidR="00EA77B0" w:rsidRPr="00330B89" w:rsidRDefault="00D42F88" w:rsidP="00EA77B0">
      <w:pPr>
        <w:pStyle w:val="ListParagraph"/>
        <w:numPr>
          <w:ilvl w:val="0"/>
          <w:numId w:val="27"/>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Professional degree</w:t>
      </w:r>
    </w:p>
    <w:p w14:paraId="07BAE44B" w14:textId="77777777" w:rsidR="00EA77B0" w:rsidRPr="00330B89" w:rsidRDefault="00D42F88" w:rsidP="00EA77B0">
      <w:pPr>
        <w:pStyle w:val="ListParagraph"/>
        <w:numPr>
          <w:ilvl w:val="0"/>
          <w:numId w:val="27"/>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Other</w:t>
      </w:r>
    </w:p>
    <w:p w14:paraId="1C555C19" w14:textId="77777777" w:rsidR="00EA77B0" w:rsidRPr="00330B89" w:rsidRDefault="00D42F88" w:rsidP="00EA77B0">
      <w:pPr>
        <w:pStyle w:val="ListParagraph"/>
        <w:numPr>
          <w:ilvl w:val="0"/>
          <w:numId w:val="27"/>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I don’t know</w:t>
      </w:r>
    </w:p>
    <w:p w14:paraId="5AF8D814" w14:textId="77777777" w:rsidR="00EA77B0" w:rsidRPr="00330B89" w:rsidRDefault="00D42F88" w:rsidP="00EA77B0">
      <w:pPr>
        <w:pStyle w:val="ListParagraph"/>
        <w:numPr>
          <w:ilvl w:val="0"/>
          <w:numId w:val="27"/>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Prefer not to respond</w:t>
      </w:r>
    </w:p>
    <w:p w14:paraId="559E0B6C" w14:textId="77777777" w:rsidR="00EA77B0" w:rsidRPr="00330B89" w:rsidRDefault="00EA77B0" w:rsidP="00EA77B0">
      <w:pPr>
        <w:rPr>
          <w:rFonts w:ascii="Times New Roman" w:hAnsi="Times New Roman" w:cs="Times New Roman"/>
          <w:color w:val="000000" w:themeColor="text1"/>
        </w:rPr>
      </w:pPr>
    </w:p>
    <w:p w14:paraId="4C4C6DF1" w14:textId="77777777" w:rsidR="00EA77B0" w:rsidRPr="00330B89" w:rsidRDefault="008461E1" w:rsidP="00EA77B0">
      <w:pPr>
        <w:rPr>
          <w:rFonts w:ascii="Times New Roman" w:hAnsi="Times New Roman" w:cs="Times New Roman"/>
          <w:color w:val="000000" w:themeColor="text1"/>
        </w:rPr>
      </w:pPr>
      <w:r w:rsidRPr="00330B89">
        <w:rPr>
          <w:rFonts w:ascii="Times New Roman" w:hAnsi="Times New Roman" w:cs="Times New Roman"/>
          <w:color w:val="000000" w:themeColor="text1"/>
        </w:rPr>
        <w:t>With which race(s) and ethnicity/</w:t>
      </w:r>
      <w:proofErr w:type="spellStart"/>
      <w:r w:rsidRPr="00330B89">
        <w:rPr>
          <w:rFonts w:ascii="Times New Roman" w:hAnsi="Times New Roman" w:cs="Times New Roman"/>
          <w:color w:val="000000" w:themeColor="text1"/>
        </w:rPr>
        <w:t>ies</w:t>
      </w:r>
      <w:proofErr w:type="spellEnd"/>
      <w:r w:rsidRPr="00330B89">
        <w:rPr>
          <w:rFonts w:ascii="Times New Roman" w:hAnsi="Times New Roman" w:cs="Times New Roman"/>
          <w:color w:val="000000" w:themeColor="text1"/>
        </w:rPr>
        <w:t xml:space="preserve"> do you most closely identify? Please choose all that apply. </w:t>
      </w:r>
      <w:r w:rsidR="00EA77B0" w:rsidRPr="00330B89">
        <w:rPr>
          <w:rFonts w:ascii="Times New Roman" w:hAnsi="Times New Roman" w:cs="Times New Roman"/>
          <w:color w:val="000000" w:themeColor="text1"/>
        </w:rPr>
        <w:t>[multiple-select question]</w:t>
      </w:r>
    </w:p>
    <w:p w14:paraId="163E22C9" w14:textId="77777777" w:rsidR="00EA77B0" w:rsidRPr="00330B89" w:rsidRDefault="00D42F88" w:rsidP="00EA77B0">
      <w:pPr>
        <w:pStyle w:val="ListParagraph"/>
        <w:numPr>
          <w:ilvl w:val="0"/>
          <w:numId w:val="28"/>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African American or Black</w:t>
      </w:r>
    </w:p>
    <w:p w14:paraId="6DD755DE" w14:textId="77777777" w:rsidR="00EA77B0" w:rsidRPr="00330B89" w:rsidRDefault="00D42F88" w:rsidP="00EA77B0">
      <w:pPr>
        <w:pStyle w:val="ListParagraph"/>
        <w:numPr>
          <w:ilvl w:val="0"/>
          <w:numId w:val="28"/>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White</w:t>
      </w:r>
    </w:p>
    <w:p w14:paraId="39969707" w14:textId="77777777" w:rsidR="00EA77B0" w:rsidRPr="00330B89" w:rsidRDefault="00D42F88" w:rsidP="00EA77B0">
      <w:pPr>
        <w:pStyle w:val="ListParagraph"/>
        <w:numPr>
          <w:ilvl w:val="0"/>
          <w:numId w:val="28"/>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Native American or Alaskan Native</w:t>
      </w:r>
    </w:p>
    <w:p w14:paraId="5F17F89D" w14:textId="77777777" w:rsidR="00EA77B0" w:rsidRPr="00330B89" w:rsidRDefault="00D42F88" w:rsidP="00EA77B0">
      <w:pPr>
        <w:pStyle w:val="ListParagraph"/>
        <w:numPr>
          <w:ilvl w:val="0"/>
          <w:numId w:val="28"/>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Chinese</w:t>
      </w:r>
    </w:p>
    <w:p w14:paraId="52010361" w14:textId="77777777" w:rsidR="00EA77B0" w:rsidRPr="00330B89" w:rsidRDefault="00D42F88" w:rsidP="00EA77B0">
      <w:pPr>
        <w:pStyle w:val="ListParagraph"/>
        <w:numPr>
          <w:ilvl w:val="0"/>
          <w:numId w:val="28"/>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Filipino</w:t>
      </w:r>
    </w:p>
    <w:p w14:paraId="480D8138" w14:textId="77777777" w:rsidR="00EA77B0" w:rsidRPr="00330B89" w:rsidRDefault="00D42F88" w:rsidP="00EA77B0">
      <w:pPr>
        <w:pStyle w:val="ListParagraph"/>
        <w:numPr>
          <w:ilvl w:val="0"/>
          <w:numId w:val="28"/>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Japanese</w:t>
      </w:r>
    </w:p>
    <w:p w14:paraId="6303F870" w14:textId="77777777" w:rsidR="00EA77B0" w:rsidRPr="00330B89" w:rsidRDefault="00D42F88" w:rsidP="00EA77B0">
      <w:pPr>
        <w:pStyle w:val="ListParagraph"/>
        <w:numPr>
          <w:ilvl w:val="0"/>
          <w:numId w:val="28"/>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Korean</w:t>
      </w:r>
    </w:p>
    <w:p w14:paraId="2FC75680" w14:textId="77777777" w:rsidR="00EA77B0" w:rsidRPr="00330B89" w:rsidRDefault="00D42F88" w:rsidP="00EA77B0">
      <w:pPr>
        <w:pStyle w:val="ListParagraph"/>
        <w:numPr>
          <w:ilvl w:val="0"/>
          <w:numId w:val="28"/>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Vietnamese</w:t>
      </w:r>
    </w:p>
    <w:p w14:paraId="5F6CFA83" w14:textId="77777777" w:rsidR="00EA77B0" w:rsidRPr="00330B89" w:rsidRDefault="00D42F88" w:rsidP="00EA77B0">
      <w:pPr>
        <w:pStyle w:val="ListParagraph"/>
        <w:numPr>
          <w:ilvl w:val="0"/>
          <w:numId w:val="28"/>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Middle Eastern</w:t>
      </w:r>
    </w:p>
    <w:p w14:paraId="09747F61" w14:textId="77777777" w:rsidR="00EA77B0" w:rsidRPr="00330B89" w:rsidRDefault="00D42F88" w:rsidP="00EA77B0">
      <w:pPr>
        <w:pStyle w:val="ListParagraph"/>
        <w:numPr>
          <w:ilvl w:val="0"/>
          <w:numId w:val="28"/>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South Asian</w:t>
      </w:r>
    </w:p>
    <w:p w14:paraId="7348B086" w14:textId="77777777" w:rsidR="00EA77B0" w:rsidRPr="00330B89" w:rsidRDefault="00D42F88" w:rsidP="00EA77B0">
      <w:pPr>
        <w:pStyle w:val="ListParagraph"/>
        <w:numPr>
          <w:ilvl w:val="0"/>
          <w:numId w:val="28"/>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Other Asian</w:t>
      </w:r>
    </w:p>
    <w:p w14:paraId="78E2A9CB" w14:textId="77777777" w:rsidR="00EA77B0" w:rsidRPr="00330B89" w:rsidRDefault="00D42F88" w:rsidP="00EA77B0">
      <w:pPr>
        <w:pStyle w:val="ListParagraph"/>
        <w:numPr>
          <w:ilvl w:val="0"/>
          <w:numId w:val="28"/>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Latina / Latino / Hispanic</w:t>
      </w:r>
    </w:p>
    <w:p w14:paraId="3AC15EA8" w14:textId="77777777" w:rsidR="00EA77B0" w:rsidRPr="00330B89" w:rsidRDefault="00D42F88" w:rsidP="00EA77B0">
      <w:pPr>
        <w:pStyle w:val="ListParagraph"/>
        <w:numPr>
          <w:ilvl w:val="0"/>
          <w:numId w:val="28"/>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 xml:space="preserve">Native Hawaiian or </w:t>
      </w:r>
      <w:proofErr w:type="gramStart"/>
      <w:r w:rsidRPr="00330B89">
        <w:rPr>
          <w:rFonts w:ascii="Times New Roman" w:hAnsi="Times New Roman" w:cs="Times New Roman"/>
          <w:color w:val="000000" w:themeColor="text1"/>
        </w:rPr>
        <w:t>other</w:t>
      </w:r>
      <w:proofErr w:type="gramEnd"/>
      <w:r w:rsidRPr="00330B89">
        <w:rPr>
          <w:rFonts w:ascii="Times New Roman" w:hAnsi="Times New Roman" w:cs="Times New Roman"/>
          <w:color w:val="000000" w:themeColor="text1"/>
        </w:rPr>
        <w:t xml:space="preserve"> Pacific Islander</w:t>
      </w:r>
    </w:p>
    <w:p w14:paraId="7F2E041B" w14:textId="77777777" w:rsidR="00EA77B0" w:rsidRPr="00330B89" w:rsidRDefault="00D42F88" w:rsidP="00EA77B0">
      <w:pPr>
        <w:pStyle w:val="ListParagraph"/>
        <w:numPr>
          <w:ilvl w:val="0"/>
          <w:numId w:val="28"/>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Other: Please explain ________</w:t>
      </w:r>
    </w:p>
    <w:p w14:paraId="0B8D3082" w14:textId="77777777" w:rsidR="00EA77B0" w:rsidRPr="00330B89" w:rsidRDefault="00D42F88" w:rsidP="00EA77B0">
      <w:pPr>
        <w:pStyle w:val="ListParagraph"/>
        <w:numPr>
          <w:ilvl w:val="0"/>
          <w:numId w:val="28"/>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Prefer not to respond</w:t>
      </w:r>
    </w:p>
    <w:p w14:paraId="58F4A836" w14:textId="77777777" w:rsidR="00EA77B0" w:rsidRPr="00330B89" w:rsidRDefault="00EA77B0" w:rsidP="00EA77B0">
      <w:pPr>
        <w:rPr>
          <w:rFonts w:ascii="Times New Roman" w:hAnsi="Times New Roman" w:cs="Times New Roman"/>
          <w:color w:val="000000" w:themeColor="text1"/>
        </w:rPr>
      </w:pPr>
    </w:p>
    <w:p w14:paraId="7BDF771A" w14:textId="77777777" w:rsidR="00EA77B0" w:rsidRPr="00330B89" w:rsidRDefault="008461E1" w:rsidP="00EA77B0">
      <w:pPr>
        <w:rPr>
          <w:rFonts w:ascii="Times New Roman" w:hAnsi="Times New Roman" w:cs="Times New Roman"/>
          <w:color w:val="000000" w:themeColor="text1"/>
        </w:rPr>
      </w:pPr>
      <w:r w:rsidRPr="00330B89">
        <w:rPr>
          <w:rFonts w:ascii="Times New Roman" w:hAnsi="Times New Roman" w:cs="Times New Roman"/>
          <w:color w:val="000000" w:themeColor="text1"/>
        </w:rPr>
        <w:t>What is your gender?</w:t>
      </w:r>
    </w:p>
    <w:p w14:paraId="113B4C91" w14:textId="77777777" w:rsidR="00EA77B0" w:rsidRPr="00330B89" w:rsidRDefault="00D42F88" w:rsidP="00EA77B0">
      <w:pPr>
        <w:pStyle w:val="ListParagraph"/>
        <w:numPr>
          <w:ilvl w:val="0"/>
          <w:numId w:val="29"/>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Male</w:t>
      </w:r>
    </w:p>
    <w:p w14:paraId="7F6B9B26" w14:textId="77777777" w:rsidR="00EA77B0" w:rsidRPr="00330B89" w:rsidRDefault="00D42F88" w:rsidP="00EA77B0">
      <w:pPr>
        <w:pStyle w:val="ListParagraph"/>
        <w:numPr>
          <w:ilvl w:val="0"/>
          <w:numId w:val="29"/>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Female</w:t>
      </w:r>
    </w:p>
    <w:p w14:paraId="06AEA48D" w14:textId="77777777" w:rsidR="00EA77B0" w:rsidRPr="00330B89" w:rsidRDefault="00D42F88" w:rsidP="00EA77B0">
      <w:pPr>
        <w:pStyle w:val="ListParagraph"/>
        <w:numPr>
          <w:ilvl w:val="0"/>
          <w:numId w:val="29"/>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Other</w:t>
      </w:r>
    </w:p>
    <w:p w14:paraId="4A48B75E" w14:textId="03C4EFC3" w:rsidR="00D42F88" w:rsidRPr="00330B89" w:rsidRDefault="00D42F88" w:rsidP="00EA77B0">
      <w:pPr>
        <w:pStyle w:val="ListParagraph"/>
        <w:numPr>
          <w:ilvl w:val="0"/>
          <w:numId w:val="29"/>
        </w:numPr>
        <w:ind w:left="720"/>
        <w:rPr>
          <w:rFonts w:ascii="Times New Roman" w:hAnsi="Times New Roman" w:cs="Times New Roman"/>
          <w:color w:val="000000" w:themeColor="text1"/>
        </w:rPr>
      </w:pPr>
      <w:r w:rsidRPr="00330B89">
        <w:rPr>
          <w:rFonts w:ascii="Times New Roman" w:hAnsi="Times New Roman" w:cs="Times New Roman"/>
          <w:color w:val="000000" w:themeColor="text1"/>
        </w:rPr>
        <w:t>Prefer not to respond</w:t>
      </w:r>
    </w:p>
    <w:p w14:paraId="015FDE4A" w14:textId="77777777" w:rsidR="00D42F88" w:rsidRPr="00330B89" w:rsidRDefault="00D42F88">
      <w:pPr>
        <w:rPr>
          <w:rFonts w:ascii="Times New Roman" w:hAnsi="Times New Roman" w:cs="Times New Roman"/>
          <w:color w:val="000000" w:themeColor="text1"/>
        </w:rPr>
      </w:pPr>
    </w:p>
    <w:p w14:paraId="76EDFA38" w14:textId="77777777" w:rsidR="00D42F88" w:rsidRPr="00330B89" w:rsidRDefault="00D42F88" w:rsidP="00D42F88">
      <w:pPr>
        <w:rPr>
          <w:rFonts w:ascii="Times New Roman" w:hAnsi="Times New Roman" w:cs="Times New Roman"/>
          <w:color w:val="000000" w:themeColor="text1"/>
        </w:rPr>
      </w:pPr>
      <w:r w:rsidRPr="00330B89">
        <w:rPr>
          <w:rFonts w:ascii="Times New Roman" w:hAnsi="Times New Roman" w:cs="Times New Roman"/>
          <w:color w:val="000000" w:themeColor="text1"/>
        </w:rPr>
        <w:t>__________Page Break__________</w:t>
      </w:r>
    </w:p>
    <w:p w14:paraId="2BDC289F" w14:textId="77777777" w:rsidR="00D42F88" w:rsidRPr="00330B89" w:rsidRDefault="00D42F88">
      <w:pPr>
        <w:rPr>
          <w:rFonts w:ascii="Times New Roman" w:hAnsi="Times New Roman" w:cs="Times New Roman"/>
          <w:color w:val="000000" w:themeColor="text1"/>
        </w:rPr>
      </w:pPr>
    </w:p>
    <w:p w14:paraId="63A59B91" w14:textId="77777777" w:rsidR="00D42F88" w:rsidRPr="00330B89" w:rsidRDefault="00D42F88" w:rsidP="00D42F88">
      <w:pPr>
        <w:keepNext/>
        <w:rPr>
          <w:rFonts w:ascii="Times New Roman" w:hAnsi="Times New Roman" w:cs="Times New Roman"/>
          <w:color w:val="000000" w:themeColor="text1"/>
        </w:rPr>
      </w:pPr>
      <w:r w:rsidRPr="00330B89">
        <w:rPr>
          <w:rFonts w:ascii="Times New Roman" w:hAnsi="Times New Roman" w:cs="Times New Roman"/>
          <w:color w:val="000000" w:themeColor="text1"/>
        </w:rPr>
        <w:t>We would like to interview some students to gain a more in-depth understanding of your beliefs about general intelligence and chemistry intelligence. Interviews will occur in the second half of the semester, last 45-60 minutes, and participants will be compensated with a $25 Amazon gift card. If you are willing to be interviewed confidentially, please enter your name and email address.</w:t>
      </w:r>
    </w:p>
    <w:p w14:paraId="41822992" w14:textId="77777777" w:rsidR="00D42F88" w:rsidRPr="00330B89" w:rsidRDefault="00D42F88" w:rsidP="00D42F88">
      <w:pPr>
        <w:keepNext/>
        <w:rPr>
          <w:rFonts w:ascii="Times New Roman" w:hAnsi="Times New Roman" w:cs="Times New Roman"/>
          <w:color w:val="000000" w:themeColor="text1"/>
        </w:rPr>
      </w:pPr>
    </w:p>
    <w:p w14:paraId="66FB7455" w14:textId="77777777" w:rsidR="00D42F88" w:rsidRPr="00330B89" w:rsidRDefault="00D42F88" w:rsidP="00D42F88">
      <w:pPr>
        <w:keepNext/>
        <w:rPr>
          <w:rFonts w:ascii="Times New Roman" w:hAnsi="Times New Roman" w:cs="Times New Roman"/>
          <w:color w:val="000000" w:themeColor="text1"/>
        </w:rPr>
      </w:pPr>
      <w:proofErr w:type="gramStart"/>
      <w:r w:rsidRPr="00330B89">
        <w:rPr>
          <w:rFonts w:ascii="Times New Roman" w:hAnsi="Times New Roman" w:cs="Times New Roman"/>
          <w:color w:val="000000" w:themeColor="text1"/>
        </w:rPr>
        <w:t>Name  _</w:t>
      </w:r>
      <w:proofErr w:type="gramEnd"/>
      <w:r w:rsidRPr="00330B89">
        <w:rPr>
          <w:rFonts w:ascii="Times New Roman" w:hAnsi="Times New Roman" w:cs="Times New Roman"/>
          <w:color w:val="000000" w:themeColor="text1"/>
        </w:rPr>
        <w:t>_______________________________________________</w:t>
      </w:r>
    </w:p>
    <w:p w14:paraId="41121269" w14:textId="57AAC7AE" w:rsidR="00D42F88" w:rsidRPr="00330B89" w:rsidRDefault="00D42F88" w:rsidP="00D42F88">
      <w:pPr>
        <w:keepNext/>
        <w:rPr>
          <w:rFonts w:ascii="Times New Roman" w:hAnsi="Times New Roman" w:cs="Times New Roman"/>
          <w:color w:val="000000" w:themeColor="text1"/>
        </w:rPr>
      </w:pPr>
      <w:proofErr w:type="gramStart"/>
      <w:r w:rsidRPr="00330B89">
        <w:rPr>
          <w:rFonts w:ascii="Times New Roman" w:hAnsi="Times New Roman" w:cs="Times New Roman"/>
          <w:color w:val="000000" w:themeColor="text1"/>
        </w:rPr>
        <w:t>Email  _</w:t>
      </w:r>
      <w:proofErr w:type="gramEnd"/>
      <w:r w:rsidRPr="00330B89">
        <w:rPr>
          <w:rFonts w:ascii="Times New Roman" w:hAnsi="Times New Roman" w:cs="Times New Roman"/>
          <w:color w:val="000000" w:themeColor="text1"/>
        </w:rPr>
        <w:t>_______________________________________________</w:t>
      </w:r>
    </w:p>
    <w:p w14:paraId="11BF67E9" w14:textId="48282259" w:rsidR="00D42F88" w:rsidRPr="00330B89" w:rsidRDefault="00D42F88" w:rsidP="00D42F88">
      <w:pPr>
        <w:rPr>
          <w:rFonts w:ascii="Times New Roman" w:hAnsi="Times New Roman" w:cs="Times New Roman"/>
          <w:color w:val="000000" w:themeColor="text1"/>
        </w:rPr>
      </w:pPr>
    </w:p>
    <w:p w14:paraId="2E9CD446" w14:textId="35FEC9CD" w:rsidR="00D42F88" w:rsidRPr="00330B89" w:rsidRDefault="00D42F88" w:rsidP="00D42F88">
      <w:pPr>
        <w:rPr>
          <w:rFonts w:ascii="Times New Roman" w:hAnsi="Times New Roman" w:cs="Times New Roman"/>
          <w:color w:val="000000" w:themeColor="text1"/>
        </w:rPr>
      </w:pPr>
    </w:p>
    <w:p w14:paraId="33A26FF2" w14:textId="77777777" w:rsidR="007079DB" w:rsidRPr="00330B89" w:rsidRDefault="007079DB" w:rsidP="00EA77B0">
      <w:pPr>
        <w:pBdr>
          <w:bottom w:val="single" w:sz="4" w:space="1" w:color="auto"/>
        </w:pBdr>
        <w:rPr>
          <w:rFonts w:ascii="Times New Roman" w:hAnsi="Times New Roman" w:cs="Times New Roman"/>
          <w:b/>
          <w:color w:val="000000" w:themeColor="text1"/>
        </w:rPr>
      </w:pPr>
    </w:p>
    <w:p w14:paraId="0A3C36C9" w14:textId="77777777" w:rsidR="007079DB" w:rsidRPr="00330B89" w:rsidRDefault="007079DB" w:rsidP="00EA77B0">
      <w:pPr>
        <w:pBdr>
          <w:bottom w:val="single" w:sz="4" w:space="1" w:color="auto"/>
        </w:pBdr>
        <w:rPr>
          <w:rFonts w:ascii="Times New Roman" w:hAnsi="Times New Roman" w:cs="Times New Roman"/>
          <w:b/>
          <w:color w:val="000000" w:themeColor="text1"/>
        </w:rPr>
      </w:pPr>
    </w:p>
    <w:p w14:paraId="67A7EE21" w14:textId="79AD58FF" w:rsidR="00EA77B0" w:rsidRPr="00330B89" w:rsidRDefault="00EA77B0" w:rsidP="00EA77B0">
      <w:pPr>
        <w:pBdr>
          <w:bottom w:val="single" w:sz="4" w:space="1" w:color="auto"/>
        </w:pBdr>
        <w:rPr>
          <w:rFonts w:ascii="Times New Roman" w:hAnsi="Times New Roman" w:cs="Times New Roman"/>
          <w:b/>
          <w:color w:val="000000" w:themeColor="text1"/>
        </w:rPr>
      </w:pPr>
      <w:r w:rsidRPr="00330B89">
        <w:rPr>
          <w:rFonts w:ascii="Times New Roman" w:hAnsi="Times New Roman" w:cs="Times New Roman"/>
          <w:b/>
          <w:color w:val="000000" w:themeColor="text1"/>
        </w:rPr>
        <w:t>Survey 2:</w:t>
      </w:r>
    </w:p>
    <w:p w14:paraId="30675A68" w14:textId="77777777" w:rsidR="00EA77B0" w:rsidRPr="00330B89" w:rsidRDefault="00EA77B0" w:rsidP="00EA77B0">
      <w:pPr>
        <w:rPr>
          <w:rFonts w:ascii="Times New Roman" w:hAnsi="Times New Roman" w:cs="Times New Roman"/>
          <w:color w:val="000000" w:themeColor="text1"/>
        </w:rPr>
      </w:pPr>
    </w:p>
    <w:p w14:paraId="08040946" w14:textId="77777777" w:rsidR="00EA77B0" w:rsidRPr="00330B89" w:rsidRDefault="00EA77B0" w:rsidP="00EA77B0">
      <w:pPr>
        <w:rPr>
          <w:rFonts w:ascii="Times New Roman" w:hAnsi="Times New Roman" w:cs="Times New Roman"/>
          <w:b/>
          <w:bCs/>
          <w:color w:val="000000" w:themeColor="text1"/>
        </w:rPr>
      </w:pPr>
      <w:r w:rsidRPr="00330B89">
        <w:rPr>
          <w:rFonts w:ascii="Times New Roman" w:hAnsi="Times New Roman" w:cs="Times New Roman"/>
          <w:b/>
          <w:bCs/>
          <w:color w:val="000000" w:themeColor="text1"/>
        </w:rPr>
        <w:t>[Chemistry intelligence mindset scale]</w:t>
      </w:r>
    </w:p>
    <w:p w14:paraId="1DE46C78" w14:textId="77777777" w:rsidR="00EA77B0" w:rsidRPr="00330B89" w:rsidRDefault="00EA77B0" w:rsidP="00EA77B0">
      <w:pPr>
        <w:rPr>
          <w:rFonts w:ascii="Times New Roman" w:hAnsi="Times New Roman" w:cs="Times New Roman"/>
          <w:color w:val="000000" w:themeColor="text1"/>
        </w:rPr>
      </w:pPr>
    </w:p>
    <w:p w14:paraId="0A9094C5" w14:textId="593A176B" w:rsidR="00EA77B0" w:rsidRPr="00330B89" w:rsidRDefault="00CE443F" w:rsidP="00D42F88">
      <w:pPr>
        <w:rPr>
          <w:rFonts w:ascii="Times New Roman" w:hAnsi="Times New Roman" w:cs="Times New Roman"/>
          <w:color w:val="000000" w:themeColor="text1"/>
        </w:rPr>
      </w:pPr>
      <w:r w:rsidRPr="00330B89">
        <w:rPr>
          <w:rFonts w:ascii="Times New Roman" w:hAnsi="Times New Roman" w:cs="Times New Roman"/>
          <w:color w:val="000000" w:themeColor="text1"/>
        </w:rPr>
        <w:t>How, if at all, has your experience in Organic Chemistry II this semester so far affected your responses to these questions? Please write at least 5 sentences, if possible, so that we can understand your thoughts.</w:t>
      </w:r>
    </w:p>
    <w:p w14:paraId="69933D76" w14:textId="77777777" w:rsidR="00CE443F" w:rsidRPr="00330B89" w:rsidRDefault="00CE443F" w:rsidP="00CE443F">
      <w:pPr>
        <w:rPr>
          <w:rFonts w:ascii="Times New Roman" w:hAnsi="Times New Roman" w:cs="Times New Roman"/>
          <w:color w:val="000000" w:themeColor="text1"/>
        </w:rPr>
      </w:pPr>
      <w:r w:rsidRPr="00330B89">
        <w:rPr>
          <w:rFonts w:ascii="Times New Roman" w:hAnsi="Times New Roman" w:cs="Times New Roman"/>
          <w:noProof/>
          <w:color w:val="000000" w:themeColor="text1"/>
        </w:rPr>
        <mc:AlternateContent>
          <mc:Choice Requires="wps">
            <w:drawing>
              <wp:anchor distT="0" distB="0" distL="114300" distR="114300" simplePos="0" relativeHeight="251664384" behindDoc="0" locked="0" layoutInCell="1" allowOverlap="1" wp14:anchorId="4B9856CF" wp14:editId="2E472223">
                <wp:simplePos x="0" y="0"/>
                <wp:positionH relativeFrom="column">
                  <wp:posOffset>68094</wp:posOffset>
                </wp:positionH>
                <wp:positionV relativeFrom="paragraph">
                  <wp:posOffset>151225</wp:posOffset>
                </wp:positionV>
                <wp:extent cx="5538865" cy="1177046"/>
                <wp:effectExtent l="0" t="0" r="11430" b="17145"/>
                <wp:wrapNone/>
                <wp:docPr id="4" name="Rectangle 4"/>
                <wp:cNvGraphicFramePr/>
                <a:graphic xmlns:a="http://schemas.openxmlformats.org/drawingml/2006/main">
                  <a:graphicData uri="http://schemas.microsoft.com/office/word/2010/wordprocessingShape">
                    <wps:wsp>
                      <wps:cNvSpPr/>
                      <wps:spPr>
                        <a:xfrm>
                          <a:off x="0" y="0"/>
                          <a:ext cx="5538865" cy="117704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66B79474" id="Rectangle 4" o:spid="_x0000_s1026" style="position:absolute;margin-left:5.35pt;margin-top:11.9pt;width:436.15pt;height:92.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" filled="f" strokecolor="black [3213]" strokeweight="1pt"/>
            </w:pict>
          </mc:Fallback>
        </mc:AlternateContent>
      </w:r>
    </w:p>
    <w:p w14:paraId="50A9D705" w14:textId="77777777" w:rsidR="00CE443F" w:rsidRPr="00330B89" w:rsidRDefault="00CE443F" w:rsidP="00CE443F">
      <w:pPr>
        <w:rPr>
          <w:rFonts w:ascii="Times New Roman" w:hAnsi="Times New Roman" w:cs="Times New Roman"/>
          <w:color w:val="000000" w:themeColor="text1"/>
        </w:rPr>
      </w:pPr>
    </w:p>
    <w:p w14:paraId="1EAABE06" w14:textId="77777777" w:rsidR="00CE443F" w:rsidRPr="00330B89" w:rsidRDefault="00CE443F" w:rsidP="00CE443F">
      <w:pPr>
        <w:rPr>
          <w:rFonts w:ascii="Times New Roman" w:hAnsi="Times New Roman" w:cs="Times New Roman"/>
          <w:color w:val="000000" w:themeColor="text1"/>
        </w:rPr>
      </w:pPr>
    </w:p>
    <w:p w14:paraId="1748B28A" w14:textId="77777777" w:rsidR="00CE443F" w:rsidRPr="00330B89" w:rsidRDefault="00CE443F" w:rsidP="00CE443F">
      <w:pPr>
        <w:rPr>
          <w:rFonts w:ascii="Times New Roman" w:hAnsi="Times New Roman" w:cs="Times New Roman"/>
          <w:color w:val="000000" w:themeColor="text1"/>
        </w:rPr>
      </w:pPr>
    </w:p>
    <w:p w14:paraId="5AF6211D" w14:textId="77777777" w:rsidR="00CE443F" w:rsidRPr="00330B89" w:rsidRDefault="00CE443F" w:rsidP="00CE443F">
      <w:pPr>
        <w:rPr>
          <w:rFonts w:ascii="Times New Roman" w:hAnsi="Times New Roman" w:cs="Times New Roman"/>
          <w:color w:val="000000" w:themeColor="text1"/>
        </w:rPr>
      </w:pPr>
    </w:p>
    <w:p w14:paraId="2F612C3B" w14:textId="77777777" w:rsidR="00CE443F" w:rsidRPr="00330B89" w:rsidRDefault="00CE443F" w:rsidP="00CE443F">
      <w:pPr>
        <w:rPr>
          <w:rFonts w:ascii="Times New Roman" w:hAnsi="Times New Roman" w:cs="Times New Roman"/>
          <w:color w:val="000000" w:themeColor="text1"/>
        </w:rPr>
      </w:pPr>
    </w:p>
    <w:p w14:paraId="3DEA8CFB" w14:textId="77777777" w:rsidR="00CE443F" w:rsidRPr="00330B89" w:rsidRDefault="00CE443F" w:rsidP="00CE443F">
      <w:pPr>
        <w:rPr>
          <w:rFonts w:ascii="Times New Roman" w:hAnsi="Times New Roman" w:cs="Times New Roman"/>
          <w:color w:val="000000" w:themeColor="text1"/>
        </w:rPr>
      </w:pPr>
    </w:p>
    <w:p w14:paraId="6A2F3FD7" w14:textId="77777777" w:rsidR="00CE443F" w:rsidRPr="00330B89" w:rsidRDefault="00CE443F" w:rsidP="00CE443F">
      <w:pPr>
        <w:rPr>
          <w:rFonts w:ascii="Times New Roman" w:hAnsi="Times New Roman" w:cs="Times New Roman"/>
          <w:color w:val="000000" w:themeColor="text1"/>
        </w:rPr>
      </w:pPr>
    </w:p>
    <w:p w14:paraId="31B0FFF6" w14:textId="77777777" w:rsidR="00CE443F" w:rsidRPr="00330B89" w:rsidRDefault="00CE443F" w:rsidP="00CE443F">
      <w:pPr>
        <w:rPr>
          <w:rFonts w:ascii="Times New Roman" w:hAnsi="Times New Roman" w:cs="Times New Roman"/>
          <w:color w:val="000000" w:themeColor="text1"/>
        </w:rPr>
      </w:pPr>
    </w:p>
    <w:p w14:paraId="6E584693" w14:textId="77777777" w:rsidR="00CE443F" w:rsidRPr="00330B89" w:rsidRDefault="00CE443F" w:rsidP="00CE443F">
      <w:pPr>
        <w:rPr>
          <w:rFonts w:ascii="Times New Roman" w:hAnsi="Times New Roman" w:cs="Times New Roman"/>
          <w:color w:val="000000" w:themeColor="text1"/>
        </w:rPr>
      </w:pPr>
      <w:r w:rsidRPr="00330B89">
        <w:rPr>
          <w:rFonts w:ascii="Times New Roman" w:hAnsi="Times New Roman" w:cs="Times New Roman"/>
          <w:color w:val="000000" w:themeColor="text1"/>
        </w:rPr>
        <w:t>__________Page Break__________</w:t>
      </w:r>
    </w:p>
    <w:p w14:paraId="24A155EA" w14:textId="5C69C27B" w:rsidR="00CE443F" w:rsidRPr="00330B89" w:rsidRDefault="00CE443F" w:rsidP="00D42F88">
      <w:pPr>
        <w:rPr>
          <w:rFonts w:ascii="Times New Roman" w:hAnsi="Times New Roman" w:cs="Times New Roman"/>
          <w:color w:val="000000" w:themeColor="text1"/>
        </w:rPr>
      </w:pPr>
    </w:p>
    <w:p w14:paraId="4D1C6780" w14:textId="2F223F3A" w:rsidR="00CE443F" w:rsidRPr="00330B89" w:rsidRDefault="00CE443F" w:rsidP="00CE443F">
      <w:pPr>
        <w:rPr>
          <w:rFonts w:ascii="Times New Roman" w:hAnsi="Times New Roman" w:cs="Times New Roman"/>
          <w:b/>
          <w:bCs/>
          <w:color w:val="000000" w:themeColor="text1"/>
        </w:rPr>
      </w:pPr>
      <w:r w:rsidRPr="00330B89">
        <w:rPr>
          <w:rFonts w:ascii="Times New Roman" w:hAnsi="Times New Roman" w:cs="Times New Roman"/>
          <w:b/>
          <w:bCs/>
          <w:color w:val="000000" w:themeColor="text1"/>
        </w:rPr>
        <w:t>[General intelligence mindset scale]</w:t>
      </w:r>
    </w:p>
    <w:p w14:paraId="55BB6627" w14:textId="77777777" w:rsidR="00CE443F" w:rsidRPr="00330B89" w:rsidRDefault="00CE443F" w:rsidP="00CE443F">
      <w:pPr>
        <w:rPr>
          <w:rFonts w:ascii="Times New Roman" w:hAnsi="Times New Roman" w:cs="Times New Roman"/>
          <w:color w:val="000000" w:themeColor="text1"/>
        </w:rPr>
      </w:pPr>
    </w:p>
    <w:p w14:paraId="114AB90B" w14:textId="77777777" w:rsidR="00CE443F" w:rsidRPr="00330B89" w:rsidRDefault="00CE443F" w:rsidP="00CE443F">
      <w:pPr>
        <w:rPr>
          <w:rFonts w:ascii="Times New Roman" w:hAnsi="Times New Roman" w:cs="Times New Roman"/>
          <w:color w:val="000000" w:themeColor="text1"/>
        </w:rPr>
      </w:pPr>
      <w:r w:rsidRPr="00330B89">
        <w:rPr>
          <w:rFonts w:ascii="Times New Roman" w:hAnsi="Times New Roman" w:cs="Times New Roman"/>
          <w:color w:val="000000" w:themeColor="text1"/>
        </w:rPr>
        <w:t>__________Page Break__________</w:t>
      </w:r>
    </w:p>
    <w:p w14:paraId="7AA98A6C" w14:textId="77777777" w:rsidR="00CE443F" w:rsidRPr="00330B89" w:rsidRDefault="00CE443F" w:rsidP="00CE443F">
      <w:pPr>
        <w:rPr>
          <w:rFonts w:ascii="Times New Roman" w:hAnsi="Times New Roman" w:cs="Times New Roman"/>
          <w:color w:val="000000" w:themeColor="text1"/>
        </w:rPr>
      </w:pPr>
    </w:p>
    <w:p w14:paraId="5530509D" w14:textId="77777777" w:rsidR="00CE443F" w:rsidRPr="00330B89" w:rsidRDefault="00CE443F" w:rsidP="00CE443F">
      <w:pPr>
        <w:rPr>
          <w:rFonts w:ascii="Times New Roman" w:hAnsi="Times New Roman" w:cs="Times New Roman"/>
          <w:color w:val="000000" w:themeColor="text1"/>
        </w:rPr>
      </w:pPr>
    </w:p>
    <w:p w14:paraId="323DD193" w14:textId="37459943" w:rsidR="00CE443F" w:rsidRPr="00330B89" w:rsidRDefault="00CE443F" w:rsidP="00CE443F">
      <w:pPr>
        <w:rPr>
          <w:rFonts w:ascii="Times New Roman" w:hAnsi="Times New Roman" w:cs="Times New Roman"/>
          <w:color w:val="000000" w:themeColor="text1"/>
        </w:rPr>
      </w:pPr>
      <w:r w:rsidRPr="00330B89">
        <w:rPr>
          <w:rFonts w:ascii="Times New Roman" w:hAnsi="Times New Roman" w:cs="Times New Roman"/>
          <w:color w:val="000000" w:themeColor="text1"/>
        </w:rPr>
        <w:t>What grade did you get on your first organic chemistry II exam?</w:t>
      </w:r>
    </w:p>
    <w:p w14:paraId="089DCFAB" w14:textId="4EAB3A92" w:rsidR="00CE443F" w:rsidRPr="00330B89" w:rsidRDefault="00CE443F" w:rsidP="00CE443F">
      <w:pPr>
        <w:pStyle w:val="ListParagraph"/>
        <w:numPr>
          <w:ilvl w:val="0"/>
          <w:numId w:val="25"/>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My score is (0-100): ______</w:t>
      </w:r>
    </w:p>
    <w:p w14:paraId="29348FBD" w14:textId="77777777" w:rsidR="00CE443F" w:rsidRPr="00330B89" w:rsidRDefault="00CE443F" w:rsidP="00CE443F">
      <w:pPr>
        <w:pStyle w:val="ListParagraph"/>
        <w:numPr>
          <w:ilvl w:val="0"/>
          <w:numId w:val="25"/>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Prefer not to respond</w:t>
      </w:r>
    </w:p>
    <w:p w14:paraId="6056C5AB" w14:textId="7BEA1AEB" w:rsidR="00CE443F" w:rsidRPr="00330B89" w:rsidRDefault="00CE443F" w:rsidP="00D42F88">
      <w:pPr>
        <w:rPr>
          <w:rFonts w:ascii="Times New Roman" w:hAnsi="Times New Roman" w:cs="Times New Roman"/>
          <w:color w:val="000000" w:themeColor="text1"/>
        </w:rPr>
      </w:pPr>
    </w:p>
    <w:p w14:paraId="5F17957E" w14:textId="4E248D27" w:rsidR="00CE443F" w:rsidRPr="00330B89" w:rsidRDefault="00CE443F" w:rsidP="00D42F88">
      <w:pPr>
        <w:rPr>
          <w:rFonts w:ascii="Times New Roman" w:hAnsi="Times New Roman" w:cs="Times New Roman"/>
          <w:color w:val="000000" w:themeColor="text1"/>
        </w:rPr>
      </w:pPr>
      <w:r w:rsidRPr="00330B89">
        <w:rPr>
          <w:rFonts w:ascii="Times New Roman" w:hAnsi="Times New Roman" w:cs="Times New Roman"/>
          <w:color w:val="000000" w:themeColor="text1"/>
        </w:rPr>
        <w:t>Please rate your level of satisfaction with your exam grade.</w:t>
      </w:r>
    </w:p>
    <w:p w14:paraId="6B47F39F" w14:textId="2F6FCB49" w:rsidR="00CE443F" w:rsidRPr="00330B89" w:rsidRDefault="00CE443F" w:rsidP="00CE443F">
      <w:pPr>
        <w:pStyle w:val="ListParagraph"/>
        <w:numPr>
          <w:ilvl w:val="0"/>
          <w:numId w:val="30"/>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Very dissatisfied</w:t>
      </w:r>
    </w:p>
    <w:p w14:paraId="6ED68982" w14:textId="6500843F" w:rsidR="00CE443F" w:rsidRPr="00330B89" w:rsidRDefault="00CE443F" w:rsidP="00CE443F">
      <w:pPr>
        <w:pStyle w:val="ListParagraph"/>
        <w:numPr>
          <w:ilvl w:val="0"/>
          <w:numId w:val="30"/>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Dissatisfied</w:t>
      </w:r>
    </w:p>
    <w:p w14:paraId="5FDE5308" w14:textId="7165CF58" w:rsidR="00CE443F" w:rsidRPr="00330B89" w:rsidRDefault="00CE443F" w:rsidP="00CE443F">
      <w:pPr>
        <w:pStyle w:val="ListParagraph"/>
        <w:numPr>
          <w:ilvl w:val="0"/>
          <w:numId w:val="30"/>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Somewhat dissatisfied</w:t>
      </w:r>
    </w:p>
    <w:p w14:paraId="69D05276" w14:textId="23C65875" w:rsidR="00CE443F" w:rsidRPr="00330B89" w:rsidRDefault="00CE443F" w:rsidP="00CE443F">
      <w:pPr>
        <w:pStyle w:val="ListParagraph"/>
        <w:numPr>
          <w:ilvl w:val="0"/>
          <w:numId w:val="30"/>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Neither satisfied nor dissatisfied</w:t>
      </w:r>
    </w:p>
    <w:p w14:paraId="0B3C339C" w14:textId="5F559CF4" w:rsidR="00CE443F" w:rsidRPr="00330B89" w:rsidRDefault="00CE443F" w:rsidP="00CE443F">
      <w:pPr>
        <w:pStyle w:val="ListParagraph"/>
        <w:numPr>
          <w:ilvl w:val="0"/>
          <w:numId w:val="30"/>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Somewhat satisfied</w:t>
      </w:r>
    </w:p>
    <w:p w14:paraId="7273332D" w14:textId="71CC58A1" w:rsidR="00CE443F" w:rsidRPr="00330B89" w:rsidRDefault="00CE443F" w:rsidP="00CE443F">
      <w:pPr>
        <w:pStyle w:val="ListParagraph"/>
        <w:numPr>
          <w:ilvl w:val="0"/>
          <w:numId w:val="30"/>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Satisfie</w:t>
      </w:r>
      <w:r w:rsidR="00C01392" w:rsidRPr="00330B89">
        <w:rPr>
          <w:rFonts w:ascii="Times New Roman" w:hAnsi="Times New Roman" w:cs="Times New Roman"/>
          <w:color w:val="000000" w:themeColor="text1"/>
        </w:rPr>
        <w:t>d</w:t>
      </w:r>
    </w:p>
    <w:p w14:paraId="1A3EB91F" w14:textId="62C279AA" w:rsidR="00CE443F" w:rsidRPr="00330B89" w:rsidRDefault="00CE443F" w:rsidP="00CE443F">
      <w:pPr>
        <w:pStyle w:val="ListParagraph"/>
        <w:numPr>
          <w:ilvl w:val="0"/>
          <w:numId w:val="30"/>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Very Satisfied</w:t>
      </w:r>
    </w:p>
    <w:p w14:paraId="59C263CB" w14:textId="15041638" w:rsidR="00CE443F" w:rsidRPr="00330B89" w:rsidRDefault="00CE443F" w:rsidP="00CE443F">
      <w:pPr>
        <w:pStyle w:val="ListParagraph"/>
        <w:numPr>
          <w:ilvl w:val="0"/>
          <w:numId w:val="30"/>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Prefer not to respond</w:t>
      </w:r>
    </w:p>
    <w:p w14:paraId="58D5300B" w14:textId="6ED57FD0" w:rsidR="00CE443F" w:rsidRPr="00330B89" w:rsidRDefault="00CE443F" w:rsidP="00CE443F">
      <w:pPr>
        <w:rPr>
          <w:rFonts w:ascii="Times New Roman" w:hAnsi="Times New Roman" w:cs="Times New Roman"/>
          <w:color w:val="000000" w:themeColor="text1"/>
        </w:rPr>
      </w:pPr>
    </w:p>
    <w:p w14:paraId="306F5BE8" w14:textId="4B6F2141" w:rsidR="00CE443F" w:rsidRPr="00330B89" w:rsidRDefault="00CE443F">
      <w:pPr>
        <w:rPr>
          <w:rFonts w:ascii="Times New Roman" w:hAnsi="Times New Roman" w:cs="Times New Roman"/>
          <w:color w:val="000000" w:themeColor="text1"/>
        </w:rPr>
      </w:pPr>
      <w:r w:rsidRPr="00330B89">
        <w:rPr>
          <w:rFonts w:ascii="Times New Roman" w:hAnsi="Times New Roman" w:cs="Times New Roman"/>
          <w:color w:val="000000" w:themeColor="text1"/>
        </w:rPr>
        <w:t>Please explain your response.</w:t>
      </w:r>
    </w:p>
    <w:p w14:paraId="3640115E" w14:textId="77777777" w:rsidR="00CE443F" w:rsidRPr="00330B89" w:rsidRDefault="00CE443F" w:rsidP="00CE443F">
      <w:pPr>
        <w:rPr>
          <w:rFonts w:ascii="Times New Roman" w:hAnsi="Times New Roman" w:cs="Times New Roman"/>
          <w:color w:val="000000" w:themeColor="text1"/>
        </w:rPr>
      </w:pPr>
      <w:r w:rsidRPr="00330B89">
        <w:rPr>
          <w:rFonts w:ascii="Times New Roman" w:hAnsi="Times New Roman" w:cs="Times New Roman"/>
          <w:noProof/>
          <w:color w:val="000000" w:themeColor="text1"/>
        </w:rPr>
        <mc:AlternateContent>
          <mc:Choice Requires="wps">
            <w:drawing>
              <wp:anchor distT="0" distB="0" distL="114300" distR="114300" simplePos="0" relativeHeight="251666432" behindDoc="0" locked="0" layoutInCell="1" allowOverlap="1" wp14:anchorId="6E9192BE" wp14:editId="61B77F07">
                <wp:simplePos x="0" y="0"/>
                <wp:positionH relativeFrom="column">
                  <wp:posOffset>0</wp:posOffset>
                </wp:positionH>
                <wp:positionV relativeFrom="paragraph">
                  <wp:posOffset>0</wp:posOffset>
                </wp:positionV>
                <wp:extent cx="5538865" cy="1177046"/>
                <wp:effectExtent l="0" t="0" r="11430" b="17145"/>
                <wp:wrapNone/>
                <wp:docPr id="6" name="Rectangle 6"/>
                <wp:cNvGraphicFramePr/>
                <a:graphic xmlns:a="http://schemas.openxmlformats.org/drawingml/2006/main">
                  <a:graphicData uri="http://schemas.microsoft.com/office/word/2010/wordprocessingShape">
                    <wps:wsp>
                      <wps:cNvSpPr/>
                      <wps:spPr>
                        <a:xfrm>
                          <a:off x="0" y="0"/>
                          <a:ext cx="5538865" cy="117704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5CEB6863" id="Rectangle 6" o:spid="_x0000_s1026" style="position:absolute;margin-left:0;margin-top:0;width:436.15pt;height:92.7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" filled="f" strokecolor="black [3213]" strokeweight="1pt"/>
            </w:pict>
          </mc:Fallback>
        </mc:AlternateContent>
      </w:r>
    </w:p>
    <w:p w14:paraId="52E70F20" w14:textId="77777777" w:rsidR="00CE443F" w:rsidRPr="00330B89" w:rsidRDefault="00CE443F" w:rsidP="00CE443F">
      <w:pPr>
        <w:rPr>
          <w:rFonts w:ascii="Times New Roman" w:hAnsi="Times New Roman" w:cs="Times New Roman"/>
          <w:color w:val="000000" w:themeColor="text1"/>
        </w:rPr>
      </w:pPr>
      <w:r w:rsidRPr="00330B89">
        <w:rPr>
          <w:rFonts w:ascii="Times New Roman" w:hAnsi="Times New Roman" w:cs="Times New Roman"/>
          <w:color w:val="000000" w:themeColor="text1"/>
        </w:rPr>
        <w:br w:type="page"/>
      </w:r>
    </w:p>
    <w:p w14:paraId="33C147BC" w14:textId="63B5AB07" w:rsidR="00CE443F" w:rsidRPr="00330B89" w:rsidRDefault="00CE443F">
      <w:pPr>
        <w:rPr>
          <w:rFonts w:ascii="Times New Roman" w:hAnsi="Times New Roman" w:cs="Times New Roman"/>
          <w:color w:val="000000" w:themeColor="text1"/>
        </w:rPr>
      </w:pPr>
      <w:r w:rsidRPr="00330B89">
        <w:rPr>
          <w:rFonts w:ascii="Times New Roman" w:hAnsi="Times New Roman" w:cs="Times New Roman"/>
          <w:color w:val="000000" w:themeColor="text1"/>
        </w:rPr>
        <w:lastRenderedPageBreak/>
        <w:t>Please rate the extent to which you agree or disagree with the following statement:</w:t>
      </w:r>
    </w:p>
    <w:p w14:paraId="54DCA617" w14:textId="69B81983" w:rsidR="00CE443F" w:rsidRPr="00330B89" w:rsidRDefault="00CE443F" w:rsidP="00CE443F">
      <w:pPr>
        <w:rPr>
          <w:rFonts w:ascii="Times New Roman" w:hAnsi="Times New Roman" w:cs="Times New Roman"/>
          <w:color w:val="000000" w:themeColor="text1"/>
        </w:rPr>
      </w:pPr>
      <w:r w:rsidRPr="00330B89">
        <w:rPr>
          <w:rFonts w:ascii="Times New Roman" w:hAnsi="Times New Roman" w:cs="Times New Roman"/>
          <w:color w:val="000000" w:themeColor="text1"/>
        </w:rPr>
        <w:t>My exam score accurately reflects my chemistry intelligence.</w:t>
      </w:r>
    </w:p>
    <w:p w14:paraId="56B7B3CB" w14:textId="1CBB7F67" w:rsidR="00CE443F" w:rsidRPr="00330B89" w:rsidRDefault="00CE443F" w:rsidP="00CE443F">
      <w:pPr>
        <w:pStyle w:val="ListParagraph"/>
        <w:numPr>
          <w:ilvl w:val="0"/>
          <w:numId w:val="32"/>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[same 7-point scale of agreement as used for the mindset scale items.]</w:t>
      </w:r>
    </w:p>
    <w:p w14:paraId="58A51B74" w14:textId="511B1941" w:rsidR="00CE443F" w:rsidRPr="00330B89" w:rsidRDefault="00CE443F">
      <w:pPr>
        <w:rPr>
          <w:rFonts w:ascii="Times New Roman" w:hAnsi="Times New Roman" w:cs="Times New Roman"/>
          <w:color w:val="000000" w:themeColor="text1"/>
        </w:rPr>
      </w:pPr>
    </w:p>
    <w:p w14:paraId="1A0ECB89" w14:textId="77777777" w:rsidR="00CE443F" w:rsidRPr="00330B89" w:rsidRDefault="00CE443F" w:rsidP="00CE443F">
      <w:pPr>
        <w:rPr>
          <w:rFonts w:ascii="Times New Roman" w:hAnsi="Times New Roman" w:cs="Times New Roman"/>
          <w:color w:val="000000" w:themeColor="text1"/>
        </w:rPr>
      </w:pPr>
      <w:r w:rsidRPr="00330B89">
        <w:rPr>
          <w:rFonts w:ascii="Times New Roman" w:hAnsi="Times New Roman" w:cs="Times New Roman"/>
          <w:color w:val="000000" w:themeColor="text1"/>
        </w:rPr>
        <w:t>Please explain your response.</w:t>
      </w:r>
    </w:p>
    <w:p w14:paraId="44A30B2E" w14:textId="23C6B74B" w:rsidR="00CE443F" w:rsidRPr="00330B89" w:rsidRDefault="00CE443F" w:rsidP="00CE443F">
      <w:pPr>
        <w:rPr>
          <w:rFonts w:ascii="Times New Roman" w:hAnsi="Times New Roman" w:cs="Times New Roman"/>
          <w:color w:val="000000" w:themeColor="text1"/>
        </w:rPr>
      </w:pPr>
      <w:r w:rsidRPr="00330B89">
        <w:rPr>
          <w:rFonts w:ascii="Times New Roman" w:hAnsi="Times New Roman" w:cs="Times New Roman"/>
          <w:noProof/>
          <w:color w:val="000000" w:themeColor="text1"/>
        </w:rPr>
        <mc:AlternateContent>
          <mc:Choice Requires="wps">
            <w:drawing>
              <wp:anchor distT="0" distB="0" distL="114300" distR="114300" simplePos="0" relativeHeight="251668480" behindDoc="0" locked="0" layoutInCell="1" allowOverlap="1" wp14:anchorId="19728786" wp14:editId="59C5D9E6">
                <wp:simplePos x="0" y="0"/>
                <wp:positionH relativeFrom="column">
                  <wp:posOffset>0</wp:posOffset>
                </wp:positionH>
                <wp:positionV relativeFrom="paragraph">
                  <wp:posOffset>-635</wp:posOffset>
                </wp:positionV>
                <wp:extent cx="5538865" cy="1177046"/>
                <wp:effectExtent l="0" t="0" r="11430" b="17145"/>
                <wp:wrapNone/>
                <wp:docPr id="9" name="Rectangle 9"/>
                <wp:cNvGraphicFramePr/>
                <a:graphic xmlns:a="http://schemas.openxmlformats.org/drawingml/2006/main">
                  <a:graphicData uri="http://schemas.microsoft.com/office/word/2010/wordprocessingShape">
                    <wps:wsp>
                      <wps:cNvSpPr/>
                      <wps:spPr>
                        <a:xfrm>
                          <a:off x="0" y="0"/>
                          <a:ext cx="5538865" cy="117704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1103C4C8" id="Rectangle 9" o:spid="_x0000_s1026" style="position:absolute;margin-left:0;margin-top:-.05pt;width:436.15pt;height:92.7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" filled="f" strokecolor="black [3213]" strokeweight="1pt"/>
            </w:pict>
          </mc:Fallback>
        </mc:AlternateContent>
      </w:r>
    </w:p>
    <w:p w14:paraId="2475A9B4" w14:textId="1CB1B231" w:rsidR="00CE443F" w:rsidRPr="00330B89" w:rsidRDefault="00CE443F" w:rsidP="00CE443F">
      <w:pPr>
        <w:rPr>
          <w:rFonts w:ascii="Times New Roman" w:hAnsi="Times New Roman" w:cs="Times New Roman"/>
          <w:color w:val="000000" w:themeColor="text1"/>
        </w:rPr>
      </w:pPr>
    </w:p>
    <w:p w14:paraId="680DB7AC" w14:textId="714C3253" w:rsidR="00CE443F" w:rsidRPr="00330B89" w:rsidRDefault="00CE443F" w:rsidP="00CE443F">
      <w:pPr>
        <w:rPr>
          <w:rFonts w:ascii="Times New Roman" w:hAnsi="Times New Roman" w:cs="Times New Roman"/>
          <w:color w:val="000000" w:themeColor="text1"/>
        </w:rPr>
      </w:pPr>
    </w:p>
    <w:p w14:paraId="13338920" w14:textId="3B20448D" w:rsidR="00CE443F" w:rsidRPr="00330B89" w:rsidRDefault="00CE443F" w:rsidP="00CE443F">
      <w:pPr>
        <w:rPr>
          <w:rFonts w:ascii="Times New Roman" w:hAnsi="Times New Roman" w:cs="Times New Roman"/>
          <w:color w:val="000000" w:themeColor="text1"/>
        </w:rPr>
      </w:pPr>
    </w:p>
    <w:p w14:paraId="5FF2AA57" w14:textId="7B7DB2A1" w:rsidR="00CE443F" w:rsidRPr="00330B89" w:rsidRDefault="00CE443F" w:rsidP="00CE443F">
      <w:pPr>
        <w:rPr>
          <w:rFonts w:ascii="Times New Roman" w:hAnsi="Times New Roman" w:cs="Times New Roman"/>
          <w:color w:val="000000" w:themeColor="text1"/>
        </w:rPr>
      </w:pPr>
    </w:p>
    <w:p w14:paraId="203AC154" w14:textId="09176A4B" w:rsidR="00CE443F" w:rsidRPr="00330B89" w:rsidRDefault="00CE443F" w:rsidP="00CE443F">
      <w:pPr>
        <w:rPr>
          <w:rFonts w:ascii="Times New Roman" w:hAnsi="Times New Roman" w:cs="Times New Roman"/>
          <w:color w:val="000000" w:themeColor="text1"/>
        </w:rPr>
      </w:pPr>
    </w:p>
    <w:p w14:paraId="62556A41" w14:textId="01DA237F" w:rsidR="00CE443F" w:rsidRPr="00330B89" w:rsidRDefault="00CE443F" w:rsidP="00CE443F">
      <w:pPr>
        <w:rPr>
          <w:rFonts w:ascii="Times New Roman" w:hAnsi="Times New Roman" w:cs="Times New Roman"/>
          <w:color w:val="000000" w:themeColor="text1"/>
        </w:rPr>
      </w:pPr>
    </w:p>
    <w:p w14:paraId="2890777C" w14:textId="77777777" w:rsidR="00CE443F" w:rsidRPr="00330B89" w:rsidRDefault="00CE443F" w:rsidP="00CE443F">
      <w:pPr>
        <w:rPr>
          <w:rFonts w:ascii="Times New Roman" w:hAnsi="Times New Roman" w:cs="Times New Roman"/>
          <w:color w:val="000000" w:themeColor="text1"/>
        </w:rPr>
      </w:pPr>
    </w:p>
    <w:p w14:paraId="7C6E1FBE" w14:textId="2AC5CEB0" w:rsidR="00CE443F" w:rsidRPr="00330B89" w:rsidRDefault="00CE443F" w:rsidP="007079DB">
      <w:pPr>
        <w:pBdr>
          <w:bottom w:val="single" w:sz="4" w:space="1" w:color="auto"/>
        </w:pBdr>
        <w:rPr>
          <w:rFonts w:ascii="Times New Roman" w:hAnsi="Times New Roman" w:cs="Times New Roman"/>
          <w:b/>
          <w:color w:val="000000" w:themeColor="text1"/>
        </w:rPr>
      </w:pPr>
      <w:r w:rsidRPr="00330B89">
        <w:rPr>
          <w:rFonts w:ascii="Times New Roman" w:hAnsi="Times New Roman" w:cs="Times New Roman"/>
          <w:b/>
          <w:color w:val="000000" w:themeColor="text1"/>
        </w:rPr>
        <w:t>Survey 3:</w:t>
      </w:r>
    </w:p>
    <w:p w14:paraId="625BF25F" w14:textId="6A097B29" w:rsidR="00CE443F" w:rsidRPr="00330B89" w:rsidRDefault="00CE443F" w:rsidP="00CE443F">
      <w:pPr>
        <w:rPr>
          <w:rFonts w:ascii="Times New Roman" w:hAnsi="Times New Roman" w:cs="Times New Roman"/>
          <w:color w:val="000000" w:themeColor="text1"/>
        </w:rPr>
      </w:pPr>
    </w:p>
    <w:p w14:paraId="0EDD2F4A" w14:textId="39DE37FC" w:rsidR="007079DB" w:rsidRPr="00330B89" w:rsidRDefault="007079DB" w:rsidP="007079DB">
      <w:pPr>
        <w:rPr>
          <w:rFonts w:ascii="Times New Roman" w:hAnsi="Times New Roman" w:cs="Times New Roman"/>
          <w:b/>
          <w:bCs/>
          <w:color w:val="000000" w:themeColor="text1"/>
        </w:rPr>
      </w:pPr>
      <w:r w:rsidRPr="00330B89">
        <w:rPr>
          <w:rFonts w:ascii="Times New Roman" w:hAnsi="Times New Roman" w:cs="Times New Roman"/>
          <w:b/>
          <w:bCs/>
          <w:color w:val="000000" w:themeColor="text1"/>
        </w:rPr>
        <w:t>[Chemistry intelligence mindset scale]</w:t>
      </w:r>
    </w:p>
    <w:p w14:paraId="566BD5CA" w14:textId="77777777" w:rsidR="007079DB" w:rsidRPr="00330B89" w:rsidRDefault="007079DB" w:rsidP="007079DB">
      <w:pPr>
        <w:rPr>
          <w:rFonts w:ascii="Times New Roman" w:hAnsi="Times New Roman" w:cs="Times New Roman"/>
          <w:color w:val="000000" w:themeColor="text1"/>
        </w:rPr>
      </w:pPr>
    </w:p>
    <w:p w14:paraId="1DF3E4AC" w14:textId="77777777" w:rsidR="00C01392" w:rsidRPr="00330B89" w:rsidRDefault="00C01392" w:rsidP="00C01392">
      <w:pPr>
        <w:rPr>
          <w:rFonts w:ascii="Times New Roman" w:hAnsi="Times New Roman" w:cs="Times New Roman"/>
          <w:color w:val="000000" w:themeColor="text1"/>
        </w:rPr>
      </w:pPr>
      <w:r w:rsidRPr="00330B89">
        <w:rPr>
          <w:rFonts w:ascii="Times New Roman" w:hAnsi="Times New Roman" w:cs="Times New Roman"/>
          <w:color w:val="000000" w:themeColor="text1"/>
          <w:u w:val="single"/>
        </w:rPr>
        <w:t>__________</w:t>
      </w:r>
      <w:r w:rsidRPr="00330B89">
        <w:rPr>
          <w:rFonts w:ascii="Times New Roman" w:hAnsi="Times New Roman" w:cs="Times New Roman"/>
          <w:color w:val="000000" w:themeColor="text1"/>
        </w:rPr>
        <w:t>Page Break</w:t>
      </w:r>
      <w:r w:rsidRPr="00330B89">
        <w:rPr>
          <w:rFonts w:ascii="Times New Roman" w:hAnsi="Times New Roman" w:cs="Times New Roman"/>
          <w:color w:val="000000" w:themeColor="text1"/>
          <w:u w:val="single"/>
        </w:rPr>
        <w:t>__________</w:t>
      </w:r>
    </w:p>
    <w:p w14:paraId="44CE7F27" w14:textId="77777777" w:rsidR="007079DB" w:rsidRPr="00330B89" w:rsidRDefault="007079DB" w:rsidP="007079DB">
      <w:pPr>
        <w:rPr>
          <w:rFonts w:ascii="Times New Roman" w:hAnsi="Times New Roman" w:cs="Times New Roman"/>
          <w:color w:val="000000" w:themeColor="text1"/>
        </w:rPr>
      </w:pPr>
    </w:p>
    <w:p w14:paraId="40F0C9EC" w14:textId="77777777" w:rsidR="007079DB" w:rsidRPr="00330B89" w:rsidRDefault="007079DB" w:rsidP="007079DB">
      <w:pPr>
        <w:rPr>
          <w:rFonts w:ascii="Times New Roman" w:hAnsi="Times New Roman" w:cs="Times New Roman"/>
          <w:color w:val="000000" w:themeColor="text1"/>
        </w:rPr>
      </w:pPr>
    </w:p>
    <w:p w14:paraId="707F298A" w14:textId="77777777" w:rsidR="007079DB" w:rsidRPr="00330B89" w:rsidRDefault="007079DB" w:rsidP="007079DB">
      <w:pPr>
        <w:rPr>
          <w:rFonts w:ascii="Times New Roman" w:hAnsi="Times New Roman" w:cs="Times New Roman"/>
          <w:b/>
          <w:bCs/>
          <w:color w:val="000000" w:themeColor="text1"/>
        </w:rPr>
      </w:pPr>
      <w:r w:rsidRPr="00330B89">
        <w:rPr>
          <w:rFonts w:ascii="Times New Roman" w:hAnsi="Times New Roman" w:cs="Times New Roman"/>
          <w:b/>
          <w:bCs/>
          <w:color w:val="000000" w:themeColor="text1"/>
        </w:rPr>
        <w:t>[General intelligence mindset scale]</w:t>
      </w:r>
    </w:p>
    <w:p w14:paraId="08C6D141" w14:textId="07429B3E" w:rsidR="007079DB" w:rsidRPr="00330B89" w:rsidRDefault="007079DB" w:rsidP="00CE443F">
      <w:pPr>
        <w:rPr>
          <w:rFonts w:ascii="Times New Roman" w:hAnsi="Times New Roman" w:cs="Times New Roman"/>
          <w:color w:val="000000" w:themeColor="text1"/>
        </w:rPr>
      </w:pPr>
    </w:p>
    <w:p w14:paraId="3C67346E" w14:textId="77777777" w:rsidR="007079DB" w:rsidRPr="00330B89" w:rsidRDefault="007079DB" w:rsidP="007079DB">
      <w:pPr>
        <w:rPr>
          <w:rFonts w:ascii="Times New Roman" w:hAnsi="Times New Roman" w:cs="Times New Roman"/>
          <w:color w:val="000000" w:themeColor="text1"/>
        </w:rPr>
      </w:pPr>
      <w:r w:rsidRPr="00330B89">
        <w:rPr>
          <w:rFonts w:ascii="Times New Roman" w:hAnsi="Times New Roman" w:cs="Times New Roman"/>
          <w:color w:val="000000" w:themeColor="text1"/>
          <w:u w:val="single"/>
        </w:rPr>
        <w:t>__________</w:t>
      </w:r>
      <w:r w:rsidRPr="00330B89">
        <w:rPr>
          <w:rFonts w:ascii="Times New Roman" w:hAnsi="Times New Roman" w:cs="Times New Roman"/>
          <w:color w:val="000000" w:themeColor="text1"/>
        </w:rPr>
        <w:t>Page Break</w:t>
      </w:r>
      <w:r w:rsidRPr="00330B89">
        <w:rPr>
          <w:rFonts w:ascii="Times New Roman" w:hAnsi="Times New Roman" w:cs="Times New Roman"/>
          <w:color w:val="000000" w:themeColor="text1"/>
          <w:u w:val="single"/>
        </w:rPr>
        <w:t>__________</w:t>
      </w:r>
    </w:p>
    <w:p w14:paraId="214A59E4" w14:textId="5E532711" w:rsidR="007079DB" w:rsidRPr="00330B89" w:rsidRDefault="007079DB" w:rsidP="00CE443F">
      <w:pPr>
        <w:rPr>
          <w:rFonts w:ascii="Times New Roman" w:hAnsi="Times New Roman" w:cs="Times New Roman"/>
          <w:color w:val="000000" w:themeColor="text1"/>
        </w:rPr>
      </w:pPr>
    </w:p>
    <w:p w14:paraId="370E9F7A" w14:textId="77777777" w:rsidR="007079DB" w:rsidRPr="00330B89" w:rsidRDefault="007079DB" w:rsidP="00CE443F">
      <w:pPr>
        <w:rPr>
          <w:rFonts w:ascii="Times New Roman" w:hAnsi="Times New Roman" w:cs="Times New Roman"/>
          <w:color w:val="000000" w:themeColor="text1"/>
        </w:rPr>
      </w:pPr>
    </w:p>
    <w:p w14:paraId="470FC692" w14:textId="3D1D73CA" w:rsidR="007079DB" w:rsidRPr="00330B89" w:rsidRDefault="007079DB" w:rsidP="00CE443F">
      <w:pPr>
        <w:rPr>
          <w:rFonts w:ascii="Times New Roman" w:hAnsi="Times New Roman" w:cs="Times New Roman"/>
          <w:color w:val="000000" w:themeColor="text1"/>
        </w:rPr>
      </w:pPr>
      <w:r w:rsidRPr="00330B89">
        <w:rPr>
          <w:rFonts w:ascii="Times New Roman" w:hAnsi="Times New Roman" w:cs="Times New Roman"/>
          <w:color w:val="000000" w:themeColor="text1"/>
        </w:rPr>
        <w:t>Are you considering withdrawing from organic chemistry II this semester?</w:t>
      </w:r>
    </w:p>
    <w:p w14:paraId="2DEFDB22" w14:textId="4842CDB5" w:rsidR="007079DB" w:rsidRPr="00330B89" w:rsidRDefault="007079DB" w:rsidP="007079DB">
      <w:pPr>
        <w:pStyle w:val="ListParagraph"/>
        <w:numPr>
          <w:ilvl w:val="0"/>
          <w:numId w:val="32"/>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Definitely will withdraw</w:t>
      </w:r>
    </w:p>
    <w:p w14:paraId="45DA80D4" w14:textId="45F57E79" w:rsidR="007079DB" w:rsidRPr="00330B89" w:rsidRDefault="007079DB" w:rsidP="007079DB">
      <w:pPr>
        <w:pStyle w:val="ListParagraph"/>
        <w:numPr>
          <w:ilvl w:val="0"/>
          <w:numId w:val="32"/>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Probably will withdraw</w:t>
      </w:r>
    </w:p>
    <w:p w14:paraId="7601CD8F" w14:textId="33848278" w:rsidR="007079DB" w:rsidRPr="00330B89" w:rsidRDefault="009D1A07" w:rsidP="007079DB">
      <w:pPr>
        <w:pStyle w:val="ListParagraph"/>
        <w:numPr>
          <w:ilvl w:val="0"/>
          <w:numId w:val="32"/>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Unsure</w:t>
      </w:r>
    </w:p>
    <w:p w14:paraId="7D8E13C6" w14:textId="3E3A7B6B" w:rsidR="009D1A07" w:rsidRPr="00330B89" w:rsidRDefault="009D1A07" w:rsidP="007079DB">
      <w:pPr>
        <w:pStyle w:val="ListParagraph"/>
        <w:numPr>
          <w:ilvl w:val="0"/>
          <w:numId w:val="32"/>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Probably will stay enrolled</w:t>
      </w:r>
    </w:p>
    <w:p w14:paraId="649D838C" w14:textId="3E6B0B04" w:rsidR="009D1A07" w:rsidRPr="00330B89" w:rsidRDefault="009D1A07" w:rsidP="007079DB">
      <w:pPr>
        <w:pStyle w:val="ListParagraph"/>
        <w:numPr>
          <w:ilvl w:val="0"/>
          <w:numId w:val="32"/>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Definitely will stay enrolled</w:t>
      </w:r>
    </w:p>
    <w:p w14:paraId="2B9265C8" w14:textId="1B31555F" w:rsidR="009D1A07" w:rsidRPr="00330B89" w:rsidRDefault="009D1A07" w:rsidP="007079DB">
      <w:pPr>
        <w:pStyle w:val="ListParagraph"/>
        <w:numPr>
          <w:ilvl w:val="0"/>
          <w:numId w:val="32"/>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Prefer not to respond</w:t>
      </w:r>
    </w:p>
    <w:p w14:paraId="4EA4D5EF" w14:textId="0125C76E" w:rsidR="009D1A07" w:rsidRPr="00330B89" w:rsidRDefault="009D1A07" w:rsidP="009D1A07">
      <w:pPr>
        <w:rPr>
          <w:rFonts w:ascii="Times New Roman" w:hAnsi="Times New Roman" w:cs="Times New Roman"/>
          <w:color w:val="000000" w:themeColor="text1"/>
        </w:rPr>
      </w:pPr>
    </w:p>
    <w:p w14:paraId="745FEF05" w14:textId="77777777" w:rsidR="009D1A07" w:rsidRPr="00330B89" w:rsidRDefault="009D1A07" w:rsidP="009D1A07">
      <w:pPr>
        <w:rPr>
          <w:rFonts w:ascii="Times New Roman" w:hAnsi="Times New Roman" w:cs="Times New Roman"/>
          <w:color w:val="000000" w:themeColor="text1"/>
        </w:rPr>
      </w:pPr>
      <w:r w:rsidRPr="00330B89">
        <w:rPr>
          <w:rFonts w:ascii="Times New Roman" w:hAnsi="Times New Roman" w:cs="Times New Roman"/>
          <w:color w:val="000000" w:themeColor="text1"/>
          <w:u w:val="single"/>
        </w:rPr>
        <w:t>__________</w:t>
      </w:r>
      <w:r w:rsidRPr="00330B89">
        <w:rPr>
          <w:rFonts w:ascii="Times New Roman" w:hAnsi="Times New Roman" w:cs="Times New Roman"/>
          <w:color w:val="000000" w:themeColor="text1"/>
        </w:rPr>
        <w:t>Page Break</w:t>
      </w:r>
      <w:r w:rsidRPr="00330B89">
        <w:rPr>
          <w:rFonts w:ascii="Times New Roman" w:hAnsi="Times New Roman" w:cs="Times New Roman"/>
          <w:color w:val="000000" w:themeColor="text1"/>
          <w:u w:val="single"/>
        </w:rPr>
        <w:t>__________</w:t>
      </w:r>
    </w:p>
    <w:p w14:paraId="21606981" w14:textId="1F618E1D" w:rsidR="009D1A07" w:rsidRPr="00330B89" w:rsidRDefault="009D1A07" w:rsidP="009D1A07">
      <w:pPr>
        <w:rPr>
          <w:rFonts w:ascii="Times New Roman" w:hAnsi="Times New Roman" w:cs="Times New Roman"/>
          <w:color w:val="000000" w:themeColor="text1"/>
        </w:rPr>
      </w:pPr>
    </w:p>
    <w:p w14:paraId="7C95B0FE" w14:textId="443819A6" w:rsidR="009D1A07" w:rsidRPr="00330B89" w:rsidRDefault="009D1A07" w:rsidP="009D1A07">
      <w:pPr>
        <w:rPr>
          <w:rFonts w:ascii="Times New Roman" w:hAnsi="Times New Roman" w:cs="Times New Roman"/>
          <w:color w:val="000000" w:themeColor="text1"/>
        </w:rPr>
      </w:pPr>
      <w:r w:rsidRPr="00330B89">
        <w:rPr>
          <w:rFonts w:ascii="Times New Roman" w:hAnsi="Times New Roman" w:cs="Times New Roman"/>
          <w:color w:val="000000" w:themeColor="text1"/>
        </w:rPr>
        <w:t>Please describe all the factors you are considering in making your decision whether or not to withdraw. What are the reasons to withdraw and what are the reasons to stay enrolled?</w:t>
      </w:r>
    </w:p>
    <w:p w14:paraId="373CC34E" w14:textId="5A3A365B" w:rsidR="009D1A07" w:rsidRPr="00330B89" w:rsidRDefault="009D1A07" w:rsidP="009D1A07">
      <w:pPr>
        <w:rPr>
          <w:rFonts w:ascii="Times New Roman" w:hAnsi="Times New Roman" w:cs="Times New Roman"/>
          <w:color w:val="000000" w:themeColor="text1"/>
        </w:rPr>
      </w:pPr>
      <w:r w:rsidRPr="00330B89">
        <w:rPr>
          <w:rFonts w:ascii="Times New Roman" w:hAnsi="Times New Roman" w:cs="Times New Roman"/>
          <w:noProof/>
          <w:color w:val="000000" w:themeColor="text1"/>
        </w:rPr>
        <mc:AlternateContent>
          <mc:Choice Requires="wps">
            <w:drawing>
              <wp:anchor distT="0" distB="0" distL="114300" distR="114300" simplePos="0" relativeHeight="251670528" behindDoc="0" locked="0" layoutInCell="1" allowOverlap="1" wp14:anchorId="064420E5" wp14:editId="2EC25E26">
                <wp:simplePos x="0" y="0"/>
                <wp:positionH relativeFrom="column">
                  <wp:posOffset>0</wp:posOffset>
                </wp:positionH>
                <wp:positionV relativeFrom="paragraph">
                  <wp:posOffset>26833</wp:posOffset>
                </wp:positionV>
                <wp:extent cx="5538865" cy="1177046"/>
                <wp:effectExtent l="0" t="0" r="11430" b="17145"/>
                <wp:wrapNone/>
                <wp:docPr id="11" name="Rectangle 11"/>
                <wp:cNvGraphicFramePr/>
                <a:graphic xmlns:a="http://schemas.openxmlformats.org/drawingml/2006/main">
                  <a:graphicData uri="http://schemas.microsoft.com/office/word/2010/wordprocessingShape">
                    <wps:wsp>
                      <wps:cNvSpPr/>
                      <wps:spPr>
                        <a:xfrm>
                          <a:off x="0" y="0"/>
                          <a:ext cx="5538865" cy="117704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6A24408F" id="Rectangle 11" o:spid="_x0000_s1026" style="position:absolute;margin-left:0;margin-top:2.1pt;width:436.15pt;height:92.7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" filled="f" strokecolor="black [3213]" strokeweight="1pt"/>
            </w:pict>
          </mc:Fallback>
        </mc:AlternateContent>
      </w:r>
    </w:p>
    <w:p w14:paraId="4FA72733" w14:textId="33307546" w:rsidR="009D1A07" w:rsidRPr="00330B89" w:rsidRDefault="009D1A07" w:rsidP="009D1A07">
      <w:pPr>
        <w:rPr>
          <w:rFonts w:ascii="Times New Roman" w:hAnsi="Times New Roman" w:cs="Times New Roman"/>
          <w:color w:val="000000" w:themeColor="text1"/>
        </w:rPr>
      </w:pPr>
    </w:p>
    <w:p w14:paraId="650FCD7A" w14:textId="2A4AB35D" w:rsidR="009D1A07" w:rsidRPr="00330B89" w:rsidRDefault="009D1A07" w:rsidP="009D1A07">
      <w:pPr>
        <w:rPr>
          <w:rFonts w:ascii="Times New Roman" w:hAnsi="Times New Roman" w:cs="Times New Roman"/>
          <w:color w:val="000000" w:themeColor="text1"/>
        </w:rPr>
      </w:pPr>
    </w:p>
    <w:p w14:paraId="0ECFBBCC" w14:textId="52643FC0" w:rsidR="009D1A07" w:rsidRPr="00330B89" w:rsidRDefault="009D1A07" w:rsidP="009D1A07">
      <w:pPr>
        <w:rPr>
          <w:rFonts w:ascii="Times New Roman" w:hAnsi="Times New Roman" w:cs="Times New Roman"/>
          <w:color w:val="000000" w:themeColor="text1"/>
        </w:rPr>
      </w:pPr>
    </w:p>
    <w:p w14:paraId="6AEE7CE4" w14:textId="77777777" w:rsidR="009D1A07" w:rsidRPr="00330B89" w:rsidRDefault="009D1A07" w:rsidP="009D1A07">
      <w:pPr>
        <w:rPr>
          <w:rFonts w:ascii="Times New Roman" w:hAnsi="Times New Roman" w:cs="Times New Roman"/>
          <w:color w:val="000000" w:themeColor="text1"/>
        </w:rPr>
      </w:pPr>
    </w:p>
    <w:p w14:paraId="082C629B" w14:textId="29CF9B0B" w:rsidR="009D1A07" w:rsidRPr="00330B89" w:rsidRDefault="009D1A07" w:rsidP="009D1A07">
      <w:pPr>
        <w:rPr>
          <w:rFonts w:ascii="Times New Roman" w:hAnsi="Times New Roman" w:cs="Times New Roman"/>
          <w:color w:val="000000" w:themeColor="text1"/>
        </w:rPr>
      </w:pPr>
    </w:p>
    <w:p w14:paraId="1C7BBA75" w14:textId="51ACDC97" w:rsidR="009D1A07" w:rsidRPr="00330B89" w:rsidRDefault="009D1A07" w:rsidP="009D1A07">
      <w:pPr>
        <w:rPr>
          <w:rFonts w:ascii="Times New Roman" w:hAnsi="Times New Roman" w:cs="Times New Roman"/>
          <w:color w:val="000000" w:themeColor="text1"/>
        </w:rPr>
      </w:pPr>
    </w:p>
    <w:p w14:paraId="6F976EA2" w14:textId="1F7C3EA1" w:rsidR="009D1A07" w:rsidRPr="00330B89" w:rsidRDefault="009D1A07" w:rsidP="009D1A07">
      <w:pPr>
        <w:rPr>
          <w:rFonts w:ascii="Times New Roman" w:hAnsi="Times New Roman" w:cs="Times New Roman"/>
          <w:color w:val="000000" w:themeColor="text1"/>
        </w:rPr>
      </w:pPr>
    </w:p>
    <w:p w14:paraId="7C7B710A" w14:textId="26AC8292" w:rsidR="009D1A07" w:rsidRPr="00330B89" w:rsidRDefault="009D1A07" w:rsidP="009D1A07">
      <w:pPr>
        <w:rPr>
          <w:rFonts w:ascii="Times New Roman" w:hAnsi="Times New Roman" w:cs="Times New Roman"/>
          <w:color w:val="000000" w:themeColor="text1"/>
        </w:rPr>
      </w:pPr>
    </w:p>
    <w:p w14:paraId="4319F148" w14:textId="2FF11002" w:rsidR="009D1A07" w:rsidRPr="00330B89" w:rsidRDefault="009D1A07" w:rsidP="009D1A07">
      <w:pPr>
        <w:rPr>
          <w:rFonts w:ascii="Times New Roman" w:hAnsi="Times New Roman" w:cs="Times New Roman"/>
          <w:color w:val="000000" w:themeColor="text1"/>
        </w:rPr>
      </w:pPr>
      <w:r w:rsidRPr="00330B89">
        <w:rPr>
          <w:rFonts w:ascii="Times New Roman" w:hAnsi="Times New Roman" w:cs="Times New Roman"/>
          <w:color w:val="000000" w:themeColor="text1"/>
        </w:rPr>
        <w:lastRenderedPageBreak/>
        <w:t>How, if at all, has your experience in this course affected your major and/or career intentions?</w:t>
      </w:r>
    </w:p>
    <w:p w14:paraId="4DFFDAFE" w14:textId="7EB88867" w:rsidR="009D1A07" w:rsidRPr="00330B89" w:rsidRDefault="009D1A07" w:rsidP="009D1A07">
      <w:pPr>
        <w:rPr>
          <w:rFonts w:ascii="Times New Roman" w:hAnsi="Times New Roman" w:cs="Times New Roman"/>
          <w:color w:val="000000" w:themeColor="text1"/>
        </w:rPr>
      </w:pPr>
      <w:r w:rsidRPr="00330B89">
        <w:rPr>
          <w:rFonts w:ascii="Times New Roman" w:hAnsi="Times New Roman" w:cs="Times New Roman"/>
          <w:noProof/>
          <w:color w:val="000000" w:themeColor="text1"/>
        </w:rPr>
        <mc:AlternateContent>
          <mc:Choice Requires="wps">
            <w:drawing>
              <wp:anchor distT="0" distB="0" distL="114300" distR="114300" simplePos="0" relativeHeight="251672576" behindDoc="0" locked="0" layoutInCell="1" allowOverlap="1" wp14:anchorId="0855E663" wp14:editId="627406F4">
                <wp:simplePos x="0" y="0"/>
                <wp:positionH relativeFrom="column">
                  <wp:posOffset>0</wp:posOffset>
                </wp:positionH>
                <wp:positionV relativeFrom="paragraph">
                  <wp:posOffset>-635</wp:posOffset>
                </wp:positionV>
                <wp:extent cx="5538865" cy="1177046"/>
                <wp:effectExtent l="0" t="0" r="11430" b="17145"/>
                <wp:wrapNone/>
                <wp:docPr id="13" name="Rectangle 13"/>
                <wp:cNvGraphicFramePr/>
                <a:graphic xmlns:a="http://schemas.openxmlformats.org/drawingml/2006/main">
                  <a:graphicData uri="http://schemas.microsoft.com/office/word/2010/wordprocessingShape">
                    <wps:wsp>
                      <wps:cNvSpPr/>
                      <wps:spPr>
                        <a:xfrm>
                          <a:off x="0" y="0"/>
                          <a:ext cx="5538865" cy="117704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0AB52376" id="Rectangle 13" o:spid="_x0000_s1026" style="position:absolute;margin-left:0;margin-top:-.05pt;width:436.15pt;height:92.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" filled="f" strokecolor="black [3213]" strokeweight="1pt"/>
            </w:pict>
          </mc:Fallback>
        </mc:AlternateContent>
      </w:r>
    </w:p>
    <w:p w14:paraId="6F142500" w14:textId="18F1A25E" w:rsidR="009D1A07" w:rsidRPr="00330B89" w:rsidRDefault="009D1A07" w:rsidP="009D1A07">
      <w:pPr>
        <w:rPr>
          <w:rFonts w:ascii="Times New Roman" w:hAnsi="Times New Roman" w:cs="Times New Roman"/>
          <w:color w:val="000000" w:themeColor="text1"/>
        </w:rPr>
      </w:pPr>
    </w:p>
    <w:p w14:paraId="08EEB47D" w14:textId="488EC5B3" w:rsidR="009D1A07" w:rsidRPr="00330B89" w:rsidRDefault="009D1A07" w:rsidP="009D1A07">
      <w:pPr>
        <w:rPr>
          <w:rFonts w:ascii="Times New Roman" w:hAnsi="Times New Roman" w:cs="Times New Roman"/>
          <w:color w:val="000000" w:themeColor="text1"/>
        </w:rPr>
      </w:pPr>
    </w:p>
    <w:p w14:paraId="284336E6" w14:textId="359DEB59" w:rsidR="009D1A07" w:rsidRPr="00330B89" w:rsidRDefault="009D1A07" w:rsidP="009D1A07">
      <w:pPr>
        <w:rPr>
          <w:rFonts w:ascii="Times New Roman" w:hAnsi="Times New Roman" w:cs="Times New Roman"/>
          <w:color w:val="000000" w:themeColor="text1"/>
        </w:rPr>
      </w:pPr>
    </w:p>
    <w:p w14:paraId="065A8E5A" w14:textId="5B13BE14" w:rsidR="009D1A07" w:rsidRPr="00330B89" w:rsidRDefault="009D1A07" w:rsidP="009D1A07">
      <w:pPr>
        <w:rPr>
          <w:rFonts w:ascii="Times New Roman" w:hAnsi="Times New Roman" w:cs="Times New Roman"/>
          <w:color w:val="000000" w:themeColor="text1"/>
        </w:rPr>
      </w:pPr>
    </w:p>
    <w:p w14:paraId="1F6FE5A0" w14:textId="22C8F53B" w:rsidR="009D1A07" w:rsidRPr="00330B89" w:rsidRDefault="009D1A07" w:rsidP="009D1A07">
      <w:pPr>
        <w:rPr>
          <w:rFonts w:ascii="Times New Roman" w:hAnsi="Times New Roman" w:cs="Times New Roman"/>
          <w:color w:val="000000" w:themeColor="text1"/>
        </w:rPr>
      </w:pPr>
    </w:p>
    <w:p w14:paraId="1274A490" w14:textId="1FD9F0C5" w:rsidR="009D1A07" w:rsidRPr="00330B89" w:rsidRDefault="009D1A07" w:rsidP="009D1A07">
      <w:pPr>
        <w:rPr>
          <w:rFonts w:ascii="Times New Roman" w:hAnsi="Times New Roman" w:cs="Times New Roman"/>
          <w:color w:val="000000" w:themeColor="text1"/>
        </w:rPr>
      </w:pPr>
    </w:p>
    <w:p w14:paraId="06F681D9" w14:textId="39E011DD" w:rsidR="009D1A07" w:rsidRPr="00330B89" w:rsidRDefault="009D1A07" w:rsidP="009D1A07">
      <w:pPr>
        <w:rPr>
          <w:rFonts w:ascii="Times New Roman" w:hAnsi="Times New Roman" w:cs="Times New Roman"/>
          <w:color w:val="000000" w:themeColor="text1"/>
        </w:rPr>
      </w:pPr>
    </w:p>
    <w:p w14:paraId="56CA93EE" w14:textId="1151CA39" w:rsidR="009D1A07" w:rsidRPr="00330B89" w:rsidRDefault="009D1A07" w:rsidP="009D1A07">
      <w:pPr>
        <w:pBdr>
          <w:bottom w:val="single" w:sz="4" w:space="1" w:color="auto"/>
        </w:pBdr>
        <w:rPr>
          <w:rFonts w:ascii="Times New Roman" w:hAnsi="Times New Roman" w:cs="Times New Roman"/>
          <w:b/>
          <w:color w:val="000000" w:themeColor="text1"/>
        </w:rPr>
      </w:pPr>
      <w:r w:rsidRPr="00330B89">
        <w:rPr>
          <w:rFonts w:ascii="Times New Roman" w:hAnsi="Times New Roman" w:cs="Times New Roman"/>
          <w:b/>
          <w:color w:val="000000" w:themeColor="text1"/>
        </w:rPr>
        <w:t>Survey 4:</w:t>
      </w:r>
    </w:p>
    <w:p w14:paraId="641A0F51" w14:textId="77777777" w:rsidR="009D1A07" w:rsidRPr="00330B89" w:rsidRDefault="009D1A07" w:rsidP="009D1A07">
      <w:pPr>
        <w:rPr>
          <w:rFonts w:ascii="Times New Roman" w:hAnsi="Times New Roman" w:cs="Times New Roman"/>
          <w:color w:val="000000" w:themeColor="text1"/>
        </w:rPr>
      </w:pPr>
    </w:p>
    <w:p w14:paraId="2C826B56" w14:textId="77777777" w:rsidR="009D1A07" w:rsidRPr="00330B89" w:rsidRDefault="009D1A07" w:rsidP="009D1A07">
      <w:pPr>
        <w:rPr>
          <w:rFonts w:ascii="Times New Roman" w:hAnsi="Times New Roman" w:cs="Times New Roman"/>
          <w:b/>
          <w:bCs/>
          <w:color w:val="000000" w:themeColor="text1"/>
        </w:rPr>
      </w:pPr>
      <w:r w:rsidRPr="00330B89">
        <w:rPr>
          <w:rFonts w:ascii="Times New Roman" w:hAnsi="Times New Roman" w:cs="Times New Roman"/>
          <w:b/>
          <w:bCs/>
          <w:color w:val="000000" w:themeColor="text1"/>
        </w:rPr>
        <w:t>[Chemistry intelligence mindset scale]</w:t>
      </w:r>
    </w:p>
    <w:p w14:paraId="225C7ABE" w14:textId="77777777" w:rsidR="009D1A07" w:rsidRPr="00330B89" w:rsidRDefault="009D1A07" w:rsidP="009D1A07">
      <w:pPr>
        <w:rPr>
          <w:rFonts w:ascii="Times New Roman" w:hAnsi="Times New Roman" w:cs="Times New Roman"/>
          <w:color w:val="000000" w:themeColor="text1"/>
        </w:rPr>
      </w:pPr>
    </w:p>
    <w:p w14:paraId="506A90D8" w14:textId="77777777" w:rsidR="009D1A07" w:rsidRPr="00330B89" w:rsidRDefault="009D1A07" w:rsidP="009D1A07">
      <w:pPr>
        <w:rPr>
          <w:rFonts w:ascii="Times New Roman" w:hAnsi="Times New Roman" w:cs="Times New Roman"/>
          <w:color w:val="000000" w:themeColor="text1"/>
          <w:u w:val="single"/>
        </w:rPr>
      </w:pPr>
    </w:p>
    <w:p w14:paraId="50DD7CDA" w14:textId="7E38498D" w:rsidR="009D1A07" w:rsidRPr="00330B89" w:rsidRDefault="009D1A07" w:rsidP="009D1A07">
      <w:pPr>
        <w:rPr>
          <w:rFonts w:ascii="Times New Roman" w:hAnsi="Times New Roman" w:cs="Times New Roman"/>
          <w:color w:val="000000" w:themeColor="text1"/>
        </w:rPr>
      </w:pPr>
      <w:r w:rsidRPr="00330B89">
        <w:rPr>
          <w:rFonts w:ascii="Times New Roman" w:hAnsi="Times New Roman" w:cs="Times New Roman"/>
          <w:color w:val="000000" w:themeColor="text1"/>
          <w:u w:val="single"/>
        </w:rPr>
        <w:t>__________</w:t>
      </w:r>
      <w:r w:rsidRPr="00330B89">
        <w:rPr>
          <w:rFonts w:ascii="Times New Roman" w:hAnsi="Times New Roman" w:cs="Times New Roman"/>
          <w:color w:val="000000" w:themeColor="text1"/>
        </w:rPr>
        <w:t>Page Break</w:t>
      </w:r>
      <w:r w:rsidRPr="00330B89">
        <w:rPr>
          <w:rFonts w:ascii="Times New Roman" w:hAnsi="Times New Roman" w:cs="Times New Roman"/>
          <w:color w:val="000000" w:themeColor="text1"/>
          <w:u w:val="single"/>
        </w:rPr>
        <w:t>__________</w:t>
      </w:r>
    </w:p>
    <w:p w14:paraId="5C0B8904" w14:textId="77777777" w:rsidR="009D1A07" w:rsidRPr="00330B89" w:rsidRDefault="009D1A07" w:rsidP="009D1A07">
      <w:pPr>
        <w:rPr>
          <w:rFonts w:ascii="Times New Roman" w:hAnsi="Times New Roman" w:cs="Times New Roman"/>
          <w:color w:val="000000" w:themeColor="text1"/>
        </w:rPr>
      </w:pPr>
    </w:p>
    <w:p w14:paraId="419445C8" w14:textId="77777777" w:rsidR="009D1A07" w:rsidRPr="00330B89" w:rsidRDefault="009D1A07" w:rsidP="009D1A07">
      <w:pPr>
        <w:rPr>
          <w:rFonts w:ascii="Times New Roman" w:hAnsi="Times New Roman" w:cs="Times New Roman"/>
          <w:color w:val="000000" w:themeColor="text1"/>
        </w:rPr>
      </w:pPr>
    </w:p>
    <w:p w14:paraId="7045CFA3" w14:textId="77777777" w:rsidR="009D1A07" w:rsidRPr="00330B89" w:rsidRDefault="009D1A07" w:rsidP="009D1A07">
      <w:pPr>
        <w:rPr>
          <w:rFonts w:ascii="Times New Roman" w:hAnsi="Times New Roman" w:cs="Times New Roman"/>
          <w:b/>
          <w:bCs/>
          <w:color w:val="000000" w:themeColor="text1"/>
        </w:rPr>
      </w:pPr>
      <w:r w:rsidRPr="00330B89">
        <w:rPr>
          <w:rFonts w:ascii="Times New Roman" w:hAnsi="Times New Roman" w:cs="Times New Roman"/>
          <w:b/>
          <w:bCs/>
          <w:color w:val="000000" w:themeColor="text1"/>
        </w:rPr>
        <w:t>[General intelligence mindset scale]</w:t>
      </w:r>
    </w:p>
    <w:p w14:paraId="413B9315" w14:textId="77777777" w:rsidR="009D1A07" w:rsidRPr="00330B89" w:rsidRDefault="009D1A07" w:rsidP="009D1A07">
      <w:pPr>
        <w:rPr>
          <w:rFonts w:ascii="Times New Roman" w:hAnsi="Times New Roman" w:cs="Times New Roman"/>
          <w:color w:val="000000" w:themeColor="text1"/>
        </w:rPr>
      </w:pPr>
    </w:p>
    <w:p w14:paraId="738E70D0" w14:textId="77777777" w:rsidR="009D1A07" w:rsidRPr="00330B89" w:rsidRDefault="009D1A07" w:rsidP="009D1A07">
      <w:pPr>
        <w:rPr>
          <w:rFonts w:ascii="Times New Roman" w:hAnsi="Times New Roman" w:cs="Times New Roman"/>
          <w:color w:val="000000" w:themeColor="text1"/>
          <w:u w:val="single"/>
        </w:rPr>
      </w:pPr>
    </w:p>
    <w:p w14:paraId="52CCF9F5" w14:textId="23439A98" w:rsidR="009D1A07" w:rsidRPr="00330B89" w:rsidRDefault="009D1A07" w:rsidP="009D1A07">
      <w:pPr>
        <w:rPr>
          <w:rFonts w:ascii="Times New Roman" w:hAnsi="Times New Roman" w:cs="Times New Roman"/>
          <w:color w:val="000000" w:themeColor="text1"/>
        </w:rPr>
      </w:pPr>
      <w:r w:rsidRPr="00330B89">
        <w:rPr>
          <w:rFonts w:ascii="Times New Roman" w:hAnsi="Times New Roman" w:cs="Times New Roman"/>
          <w:color w:val="000000" w:themeColor="text1"/>
          <w:u w:val="single"/>
        </w:rPr>
        <w:t>__________</w:t>
      </w:r>
      <w:r w:rsidRPr="00330B89">
        <w:rPr>
          <w:rFonts w:ascii="Times New Roman" w:hAnsi="Times New Roman" w:cs="Times New Roman"/>
          <w:color w:val="000000" w:themeColor="text1"/>
        </w:rPr>
        <w:t>Page Break</w:t>
      </w:r>
      <w:r w:rsidRPr="00330B89">
        <w:rPr>
          <w:rFonts w:ascii="Times New Roman" w:hAnsi="Times New Roman" w:cs="Times New Roman"/>
          <w:color w:val="000000" w:themeColor="text1"/>
          <w:u w:val="single"/>
        </w:rPr>
        <w:t>__________</w:t>
      </w:r>
    </w:p>
    <w:p w14:paraId="11129B7E" w14:textId="77777777" w:rsidR="009D1A07" w:rsidRPr="00330B89" w:rsidRDefault="009D1A07" w:rsidP="009D1A07">
      <w:pPr>
        <w:rPr>
          <w:rFonts w:ascii="Times New Roman" w:hAnsi="Times New Roman" w:cs="Times New Roman"/>
          <w:color w:val="000000" w:themeColor="text1"/>
        </w:rPr>
      </w:pPr>
    </w:p>
    <w:p w14:paraId="7AD60EB1" w14:textId="77777777" w:rsidR="009D1A07" w:rsidRPr="00330B89" w:rsidRDefault="009D1A07" w:rsidP="009D1A07">
      <w:pPr>
        <w:rPr>
          <w:rFonts w:ascii="Times New Roman" w:hAnsi="Times New Roman" w:cs="Times New Roman"/>
          <w:color w:val="000000" w:themeColor="text1"/>
        </w:rPr>
      </w:pPr>
    </w:p>
    <w:p w14:paraId="75EE3A27" w14:textId="3A8AD339" w:rsidR="009D1A07" w:rsidRPr="00330B89" w:rsidRDefault="009D1A07" w:rsidP="009D1A07">
      <w:pPr>
        <w:rPr>
          <w:rFonts w:ascii="Times New Roman" w:hAnsi="Times New Roman" w:cs="Times New Roman"/>
          <w:color w:val="000000" w:themeColor="text1"/>
        </w:rPr>
      </w:pPr>
      <w:r w:rsidRPr="00330B89">
        <w:rPr>
          <w:rFonts w:ascii="Times New Roman" w:hAnsi="Times New Roman" w:cs="Times New Roman"/>
          <w:color w:val="000000" w:themeColor="text1"/>
        </w:rPr>
        <w:t>Did you encounter struggle in organic chemistry II this semester?</w:t>
      </w:r>
    </w:p>
    <w:p w14:paraId="1866B5B4" w14:textId="6EA80CF2" w:rsidR="009D1A07" w:rsidRPr="00330B89" w:rsidRDefault="009D1A07" w:rsidP="009D1A07">
      <w:pPr>
        <w:pStyle w:val="ListParagraph"/>
        <w:numPr>
          <w:ilvl w:val="0"/>
          <w:numId w:val="3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Yes</w:t>
      </w:r>
    </w:p>
    <w:p w14:paraId="400580DF" w14:textId="5958FB6A" w:rsidR="009D1A07" w:rsidRPr="00330B89" w:rsidRDefault="009D1A07" w:rsidP="009D1A07">
      <w:pPr>
        <w:pStyle w:val="ListParagraph"/>
        <w:numPr>
          <w:ilvl w:val="0"/>
          <w:numId w:val="3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No</w:t>
      </w:r>
    </w:p>
    <w:p w14:paraId="45B1E8B9" w14:textId="5CD66084" w:rsidR="009D1A07" w:rsidRPr="00330B89" w:rsidRDefault="009D1A07" w:rsidP="009D1A07">
      <w:pPr>
        <w:pStyle w:val="ListParagraph"/>
        <w:numPr>
          <w:ilvl w:val="0"/>
          <w:numId w:val="3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Prefer not to respond</w:t>
      </w:r>
    </w:p>
    <w:p w14:paraId="27418CA9" w14:textId="23E57B8B" w:rsidR="009D1A07" w:rsidRPr="00330B89" w:rsidRDefault="009D1A07" w:rsidP="009D1A07">
      <w:pPr>
        <w:rPr>
          <w:rFonts w:ascii="Times New Roman" w:hAnsi="Times New Roman" w:cs="Times New Roman"/>
          <w:color w:val="000000" w:themeColor="text1"/>
        </w:rPr>
      </w:pPr>
    </w:p>
    <w:p w14:paraId="35C149C8" w14:textId="74300CB2" w:rsidR="009D1A07" w:rsidRPr="00330B89" w:rsidRDefault="009D1A07" w:rsidP="009D1A07">
      <w:pPr>
        <w:rPr>
          <w:rFonts w:ascii="Times New Roman" w:hAnsi="Times New Roman" w:cs="Times New Roman"/>
          <w:b/>
          <w:bCs/>
          <w:i/>
          <w:iCs/>
          <w:color w:val="000000" w:themeColor="text1"/>
        </w:rPr>
      </w:pPr>
      <w:r w:rsidRPr="00330B89">
        <w:rPr>
          <w:rFonts w:ascii="Times New Roman" w:hAnsi="Times New Roman" w:cs="Times New Roman"/>
          <w:b/>
          <w:bCs/>
          <w:i/>
          <w:iCs/>
          <w:color w:val="000000" w:themeColor="text1"/>
        </w:rPr>
        <w:t>[If “No” is selected]</w:t>
      </w:r>
    </w:p>
    <w:p w14:paraId="3F6B5934" w14:textId="77777777" w:rsidR="009D1A07" w:rsidRPr="00330B89" w:rsidRDefault="009D1A07" w:rsidP="009D1A07">
      <w:pPr>
        <w:rPr>
          <w:rFonts w:ascii="Times New Roman" w:hAnsi="Times New Roman" w:cs="Times New Roman"/>
          <w:color w:val="000000" w:themeColor="text1"/>
        </w:rPr>
      </w:pPr>
    </w:p>
    <w:p w14:paraId="7CF503D7" w14:textId="00FE861B" w:rsidR="009D1A07" w:rsidRPr="00330B89" w:rsidRDefault="009D1A07" w:rsidP="009D1A07">
      <w:pPr>
        <w:rPr>
          <w:rFonts w:ascii="Times New Roman" w:hAnsi="Times New Roman" w:cs="Times New Roman"/>
          <w:color w:val="000000" w:themeColor="text1"/>
        </w:rPr>
      </w:pPr>
      <w:r w:rsidRPr="00330B89">
        <w:rPr>
          <w:rFonts w:ascii="Times New Roman" w:hAnsi="Times New Roman" w:cs="Times New Roman"/>
          <w:color w:val="000000" w:themeColor="text1"/>
        </w:rPr>
        <w:t>Your response suggests that you did not encounter struggle in organic chemistry II this semester. Please explain why this is or is not an accurate description of your experience.</w:t>
      </w:r>
    </w:p>
    <w:p w14:paraId="6B7A88D1" w14:textId="11DA8301" w:rsidR="007079DB" w:rsidRPr="00330B89" w:rsidRDefault="009D1A07" w:rsidP="00CE443F">
      <w:pPr>
        <w:rPr>
          <w:rFonts w:ascii="Times New Roman" w:hAnsi="Times New Roman" w:cs="Times New Roman"/>
          <w:color w:val="000000" w:themeColor="text1"/>
        </w:rPr>
      </w:pPr>
      <w:r w:rsidRPr="00330B89">
        <w:rPr>
          <w:rFonts w:ascii="Times New Roman" w:hAnsi="Times New Roman" w:cs="Times New Roman"/>
          <w:noProof/>
          <w:color w:val="000000" w:themeColor="text1"/>
        </w:rPr>
        <mc:AlternateContent>
          <mc:Choice Requires="wps">
            <w:drawing>
              <wp:anchor distT="0" distB="0" distL="114300" distR="114300" simplePos="0" relativeHeight="251674624" behindDoc="0" locked="0" layoutInCell="1" allowOverlap="1" wp14:anchorId="06E06D65" wp14:editId="6AD17FB9">
                <wp:simplePos x="0" y="0"/>
                <wp:positionH relativeFrom="column">
                  <wp:posOffset>0</wp:posOffset>
                </wp:positionH>
                <wp:positionV relativeFrom="paragraph">
                  <wp:posOffset>0</wp:posOffset>
                </wp:positionV>
                <wp:extent cx="5538865" cy="1177046"/>
                <wp:effectExtent l="0" t="0" r="11430" b="17145"/>
                <wp:wrapNone/>
                <wp:docPr id="14" name="Rectangle 14"/>
                <wp:cNvGraphicFramePr/>
                <a:graphic xmlns:a="http://schemas.openxmlformats.org/drawingml/2006/main">
                  <a:graphicData uri="http://schemas.microsoft.com/office/word/2010/wordprocessingShape">
                    <wps:wsp>
                      <wps:cNvSpPr/>
                      <wps:spPr>
                        <a:xfrm>
                          <a:off x="0" y="0"/>
                          <a:ext cx="5538865" cy="117704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026E9453" id="Rectangle 14" o:spid="_x0000_s1026" style="position:absolute;margin-left:0;margin-top:0;width:436.15pt;height:92.7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" filled="f" strokecolor="black [3213]" strokeweight="1pt"/>
            </w:pict>
          </mc:Fallback>
        </mc:AlternateContent>
      </w:r>
    </w:p>
    <w:p w14:paraId="681D0347" w14:textId="7263F289" w:rsidR="009D1A07" w:rsidRPr="00330B89" w:rsidRDefault="009D1A07" w:rsidP="00CE443F">
      <w:pPr>
        <w:rPr>
          <w:rFonts w:ascii="Times New Roman" w:hAnsi="Times New Roman" w:cs="Times New Roman"/>
          <w:color w:val="000000" w:themeColor="text1"/>
        </w:rPr>
      </w:pPr>
    </w:p>
    <w:p w14:paraId="7F5C64EE" w14:textId="169905B6" w:rsidR="009D1A07" w:rsidRPr="00330B89" w:rsidRDefault="009D1A07" w:rsidP="00CE443F">
      <w:pPr>
        <w:rPr>
          <w:rFonts w:ascii="Times New Roman" w:hAnsi="Times New Roman" w:cs="Times New Roman"/>
          <w:color w:val="000000" w:themeColor="text1"/>
        </w:rPr>
      </w:pPr>
    </w:p>
    <w:p w14:paraId="077CC55A" w14:textId="58ABC3F1" w:rsidR="009D1A07" w:rsidRPr="00330B89" w:rsidRDefault="009D1A07" w:rsidP="00CE443F">
      <w:pPr>
        <w:rPr>
          <w:rFonts w:ascii="Times New Roman" w:hAnsi="Times New Roman" w:cs="Times New Roman"/>
          <w:color w:val="000000" w:themeColor="text1"/>
        </w:rPr>
      </w:pPr>
    </w:p>
    <w:p w14:paraId="5088E1DF" w14:textId="2E4E0260" w:rsidR="009D1A07" w:rsidRPr="00330B89" w:rsidRDefault="009D1A07" w:rsidP="00CE443F">
      <w:pPr>
        <w:rPr>
          <w:rFonts w:ascii="Times New Roman" w:hAnsi="Times New Roman" w:cs="Times New Roman"/>
          <w:color w:val="000000" w:themeColor="text1"/>
        </w:rPr>
      </w:pPr>
    </w:p>
    <w:p w14:paraId="01BDF8F7" w14:textId="7004D845" w:rsidR="009D1A07" w:rsidRPr="00330B89" w:rsidRDefault="009D1A07" w:rsidP="00CE443F">
      <w:pPr>
        <w:rPr>
          <w:rFonts w:ascii="Times New Roman" w:hAnsi="Times New Roman" w:cs="Times New Roman"/>
          <w:color w:val="000000" w:themeColor="text1"/>
        </w:rPr>
      </w:pPr>
    </w:p>
    <w:p w14:paraId="04E9C649" w14:textId="77777777" w:rsidR="009D1A07" w:rsidRPr="00330B89" w:rsidRDefault="009D1A07" w:rsidP="00CE443F">
      <w:pPr>
        <w:rPr>
          <w:rFonts w:ascii="Times New Roman" w:hAnsi="Times New Roman" w:cs="Times New Roman"/>
          <w:color w:val="000000" w:themeColor="text1"/>
        </w:rPr>
      </w:pPr>
    </w:p>
    <w:p w14:paraId="1A129BC1" w14:textId="77777777" w:rsidR="009D1A07" w:rsidRPr="00330B89" w:rsidRDefault="009D1A07" w:rsidP="009D1A07">
      <w:pPr>
        <w:rPr>
          <w:rFonts w:ascii="Times New Roman" w:hAnsi="Times New Roman" w:cs="Times New Roman"/>
          <w:b/>
          <w:bCs/>
          <w:i/>
          <w:iCs/>
          <w:color w:val="000000" w:themeColor="text1"/>
        </w:rPr>
      </w:pPr>
    </w:p>
    <w:p w14:paraId="275F73BD" w14:textId="36C0B5FE" w:rsidR="009D1A07" w:rsidRPr="00330B89" w:rsidRDefault="009D1A07" w:rsidP="009D1A07">
      <w:pPr>
        <w:rPr>
          <w:rFonts w:ascii="Times New Roman" w:hAnsi="Times New Roman" w:cs="Times New Roman"/>
          <w:b/>
          <w:bCs/>
          <w:i/>
          <w:iCs/>
          <w:color w:val="000000" w:themeColor="text1"/>
        </w:rPr>
      </w:pPr>
      <w:r w:rsidRPr="00330B89">
        <w:rPr>
          <w:rFonts w:ascii="Times New Roman" w:hAnsi="Times New Roman" w:cs="Times New Roman"/>
          <w:b/>
          <w:bCs/>
          <w:i/>
          <w:iCs/>
          <w:color w:val="000000" w:themeColor="text1"/>
        </w:rPr>
        <w:t>[If “Yes” is selected]</w:t>
      </w:r>
    </w:p>
    <w:p w14:paraId="04118410" w14:textId="77777777" w:rsidR="009D1A07" w:rsidRPr="00330B89" w:rsidRDefault="009D1A07" w:rsidP="00CE443F">
      <w:pPr>
        <w:rPr>
          <w:rFonts w:ascii="Times New Roman" w:hAnsi="Times New Roman" w:cs="Times New Roman"/>
          <w:color w:val="000000" w:themeColor="text1"/>
        </w:rPr>
      </w:pPr>
    </w:p>
    <w:p w14:paraId="69742294" w14:textId="56EE03B8" w:rsidR="009D1A07" w:rsidRPr="00330B89" w:rsidRDefault="009D1A07" w:rsidP="00CE443F">
      <w:pPr>
        <w:rPr>
          <w:rFonts w:ascii="Times New Roman" w:hAnsi="Times New Roman" w:cs="Times New Roman"/>
          <w:color w:val="000000" w:themeColor="text1"/>
        </w:rPr>
      </w:pPr>
      <w:r w:rsidRPr="00330B89">
        <w:rPr>
          <w:rFonts w:ascii="Times New Roman" w:hAnsi="Times New Roman" w:cs="Times New Roman"/>
          <w:color w:val="000000" w:themeColor="text1"/>
        </w:rPr>
        <w:t>Were you able to overcome struggle that you encountered?</w:t>
      </w:r>
    </w:p>
    <w:p w14:paraId="345D6D84" w14:textId="77777777" w:rsidR="009D1A07" w:rsidRPr="00330B89" w:rsidRDefault="009D1A07" w:rsidP="009D1A07">
      <w:pPr>
        <w:pStyle w:val="ListParagraph"/>
        <w:numPr>
          <w:ilvl w:val="0"/>
          <w:numId w:val="3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Yes</w:t>
      </w:r>
    </w:p>
    <w:p w14:paraId="7F3F2C7A" w14:textId="77777777" w:rsidR="009D1A07" w:rsidRPr="00330B89" w:rsidRDefault="009D1A07" w:rsidP="009D1A07">
      <w:pPr>
        <w:pStyle w:val="ListParagraph"/>
        <w:numPr>
          <w:ilvl w:val="0"/>
          <w:numId w:val="3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No</w:t>
      </w:r>
    </w:p>
    <w:p w14:paraId="412153D9" w14:textId="6EECA28E" w:rsidR="009D1A07" w:rsidRPr="00330B89" w:rsidRDefault="009D1A07" w:rsidP="009D1A07">
      <w:pPr>
        <w:pStyle w:val="ListParagraph"/>
        <w:numPr>
          <w:ilvl w:val="0"/>
          <w:numId w:val="3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Prefer not to respond</w:t>
      </w:r>
    </w:p>
    <w:p w14:paraId="5F68FBC7" w14:textId="082C4ED7" w:rsidR="009D1A07" w:rsidRPr="00330B89" w:rsidRDefault="009D1A07" w:rsidP="009D1A07">
      <w:pPr>
        <w:rPr>
          <w:rFonts w:ascii="Times New Roman" w:hAnsi="Times New Roman" w:cs="Times New Roman"/>
          <w:b/>
          <w:bCs/>
          <w:i/>
          <w:iCs/>
          <w:color w:val="000000" w:themeColor="text1"/>
        </w:rPr>
      </w:pPr>
      <w:r w:rsidRPr="00330B89">
        <w:rPr>
          <w:rFonts w:ascii="Times New Roman" w:hAnsi="Times New Roman" w:cs="Times New Roman"/>
          <w:b/>
          <w:bCs/>
          <w:i/>
          <w:iCs/>
          <w:color w:val="000000" w:themeColor="text1"/>
        </w:rPr>
        <w:lastRenderedPageBreak/>
        <w:t>[If “No” is selected]</w:t>
      </w:r>
    </w:p>
    <w:p w14:paraId="2C064907" w14:textId="7EC7BF18" w:rsidR="009D1A07" w:rsidRPr="00330B89" w:rsidRDefault="009D1A07" w:rsidP="009D1A07">
      <w:pPr>
        <w:rPr>
          <w:rFonts w:ascii="Times New Roman" w:hAnsi="Times New Roman" w:cs="Times New Roman"/>
          <w:color w:val="000000" w:themeColor="text1"/>
        </w:rPr>
      </w:pPr>
      <w:r w:rsidRPr="00330B89">
        <w:rPr>
          <w:rFonts w:ascii="Times New Roman" w:hAnsi="Times New Roman" w:cs="Times New Roman"/>
          <w:color w:val="000000" w:themeColor="text1"/>
        </w:rPr>
        <w:t>Your response suggests that you encountered struggle and were unable to successfully overcome this struggle in organic chemistry II this semester. Please explain why this is or is not an accurate description of your experience.</w:t>
      </w:r>
    </w:p>
    <w:p w14:paraId="5B8625E6" w14:textId="63ED06BF" w:rsidR="009D1A07" w:rsidRPr="00330B89" w:rsidRDefault="009D1A07" w:rsidP="009D1A07">
      <w:pPr>
        <w:rPr>
          <w:rFonts w:ascii="Times New Roman" w:hAnsi="Times New Roman" w:cs="Times New Roman"/>
          <w:color w:val="000000" w:themeColor="text1"/>
        </w:rPr>
      </w:pPr>
      <w:r w:rsidRPr="00330B89">
        <w:rPr>
          <w:rFonts w:ascii="Times New Roman" w:hAnsi="Times New Roman" w:cs="Times New Roman"/>
          <w:noProof/>
          <w:color w:val="000000" w:themeColor="text1"/>
        </w:rPr>
        <mc:AlternateContent>
          <mc:Choice Requires="wps">
            <w:drawing>
              <wp:anchor distT="0" distB="0" distL="114300" distR="114300" simplePos="0" relativeHeight="251676672" behindDoc="0" locked="0" layoutInCell="1" allowOverlap="1" wp14:anchorId="1728C8F2" wp14:editId="12B1B38C">
                <wp:simplePos x="0" y="0"/>
                <wp:positionH relativeFrom="column">
                  <wp:posOffset>0</wp:posOffset>
                </wp:positionH>
                <wp:positionV relativeFrom="paragraph">
                  <wp:posOffset>-635</wp:posOffset>
                </wp:positionV>
                <wp:extent cx="5538865" cy="1177046"/>
                <wp:effectExtent l="0" t="0" r="11430" b="17145"/>
                <wp:wrapNone/>
                <wp:docPr id="16" name="Rectangle 16"/>
                <wp:cNvGraphicFramePr/>
                <a:graphic xmlns:a="http://schemas.openxmlformats.org/drawingml/2006/main">
                  <a:graphicData uri="http://schemas.microsoft.com/office/word/2010/wordprocessingShape">
                    <wps:wsp>
                      <wps:cNvSpPr/>
                      <wps:spPr>
                        <a:xfrm>
                          <a:off x="0" y="0"/>
                          <a:ext cx="5538865" cy="117704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4B608545" id="Rectangle 16" o:spid="_x0000_s1026" style="position:absolute;margin-left:0;margin-top:-.05pt;width:436.15pt;height:92.7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" filled="f" strokecolor="black [3213]" strokeweight="1pt"/>
            </w:pict>
          </mc:Fallback>
        </mc:AlternateContent>
      </w:r>
    </w:p>
    <w:p w14:paraId="4468C757" w14:textId="77777777" w:rsidR="009D1A07" w:rsidRPr="00330B89" w:rsidRDefault="009D1A07" w:rsidP="009D1A07">
      <w:pPr>
        <w:rPr>
          <w:rFonts w:ascii="Times New Roman" w:hAnsi="Times New Roman" w:cs="Times New Roman"/>
          <w:color w:val="000000" w:themeColor="text1"/>
        </w:rPr>
      </w:pPr>
    </w:p>
    <w:p w14:paraId="02B425D5" w14:textId="77777777" w:rsidR="009D1A07" w:rsidRPr="00330B89" w:rsidRDefault="009D1A07" w:rsidP="009D1A07">
      <w:pPr>
        <w:rPr>
          <w:rFonts w:ascii="Times New Roman" w:hAnsi="Times New Roman" w:cs="Times New Roman"/>
          <w:color w:val="000000" w:themeColor="text1"/>
        </w:rPr>
      </w:pPr>
    </w:p>
    <w:p w14:paraId="541C0BF5" w14:textId="77777777" w:rsidR="009D1A07" w:rsidRPr="00330B89" w:rsidRDefault="009D1A07" w:rsidP="009D1A07">
      <w:pPr>
        <w:rPr>
          <w:rFonts w:ascii="Times New Roman" w:hAnsi="Times New Roman" w:cs="Times New Roman"/>
          <w:color w:val="000000" w:themeColor="text1"/>
        </w:rPr>
      </w:pPr>
    </w:p>
    <w:p w14:paraId="53039CF5" w14:textId="77777777" w:rsidR="009D1A07" w:rsidRPr="00330B89" w:rsidRDefault="009D1A07" w:rsidP="009D1A07">
      <w:pPr>
        <w:rPr>
          <w:rFonts w:ascii="Times New Roman" w:hAnsi="Times New Roman" w:cs="Times New Roman"/>
          <w:color w:val="000000" w:themeColor="text1"/>
        </w:rPr>
      </w:pPr>
    </w:p>
    <w:p w14:paraId="4CA94383" w14:textId="77777777" w:rsidR="009D1A07" w:rsidRPr="00330B89" w:rsidRDefault="009D1A07" w:rsidP="009D1A07">
      <w:pPr>
        <w:rPr>
          <w:rFonts w:ascii="Times New Roman" w:hAnsi="Times New Roman" w:cs="Times New Roman"/>
          <w:color w:val="000000" w:themeColor="text1"/>
        </w:rPr>
      </w:pPr>
    </w:p>
    <w:p w14:paraId="148FD0A2" w14:textId="77777777" w:rsidR="009D1A07" w:rsidRPr="00330B89" w:rsidRDefault="009D1A07" w:rsidP="009D1A07">
      <w:pPr>
        <w:rPr>
          <w:rFonts w:ascii="Times New Roman" w:hAnsi="Times New Roman" w:cs="Times New Roman"/>
          <w:b/>
          <w:bCs/>
          <w:i/>
          <w:iCs/>
          <w:color w:val="000000" w:themeColor="text1"/>
        </w:rPr>
      </w:pPr>
    </w:p>
    <w:p w14:paraId="759C70F4" w14:textId="77777777" w:rsidR="009D1A07" w:rsidRPr="00330B89" w:rsidRDefault="009D1A07" w:rsidP="00CE443F">
      <w:pPr>
        <w:rPr>
          <w:rFonts w:ascii="Times New Roman" w:hAnsi="Times New Roman" w:cs="Times New Roman"/>
          <w:b/>
          <w:bCs/>
          <w:i/>
          <w:iCs/>
          <w:color w:val="000000" w:themeColor="text1"/>
        </w:rPr>
      </w:pPr>
    </w:p>
    <w:p w14:paraId="34397411" w14:textId="1449FDDB" w:rsidR="009D1A07" w:rsidRPr="00330B89" w:rsidRDefault="009D1A07" w:rsidP="00CE443F">
      <w:pPr>
        <w:rPr>
          <w:rFonts w:ascii="Times New Roman" w:hAnsi="Times New Roman" w:cs="Times New Roman"/>
          <w:b/>
          <w:bCs/>
          <w:i/>
          <w:iCs/>
          <w:color w:val="000000" w:themeColor="text1"/>
        </w:rPr>
      </w:pPr>
      <w:r w:rsidRPr="00330B89">
        <w:rPr>
          <w:rFonts w:ascii="Times New Roman" w:hAnsi="Times New Roman" w:cs="Times New Roman"/>
          <w:b/>
          <w:bCs/>
          <w:i/>
          <w:iCs/>
          <w:color w:val="000000" w:themeColor="text1"/>
        </w:rPr>
        <w:t>[If “Yes” is selected]</w:t>
      </w:r>
    </w:p>
    <w:p w14:paraId="3BBC02B5" w14:textId="6CDBFB6A" w:rsidR="009D1A07" w:rsidRPr="00330B89" w:rsidRDefault="009D1A07" w:rsidP="00CE443F">
      <w:pPr>
        <w:rPr>
          <w:rFonts w:ascii="Times New Roman" w:hAnsi="Times New Roman" w:cs="Times New Roman"/>
          <w:color w:val="000000" w:themeColor="text1"/>
        </w:rPr>
      </w:pPr>
      <w:r w:rsidRPr="00330B89">
        <w:rPr>
          <w:rFonts w:ascii="Times New Roman" w:hAnsi="Times New Roman" w:cs="Times New Roman"/>
          <w:color w:val="000000" w:themeColor="text1"/>
        </w:rPr>
        <w:t>Your response suggests that you encountered struggle and successfully overcame this struggle in organic chemistry II this semester. Please explain why this is or is not an accurate description of your experience.</w:t>
      </w:r>
    </w:p>
    <w:p w14:paraId="571A126F" w14:textId="4FFAF999" w:rsidR="009D1A07" w:rsidRPr="00330B89" w:rsidRDefault="009D1A07" w:rsidP="00CE443F">
      <w:pPr>
        <w:rPr>
          <w:rFonts w:ascii="Times New Roman" w:hAnsi="Times New Roman" w:cs="Times New Roman"/>
          <w:color w:val="000000" w:themeColor="text1"/>
        </w:rPr>
      </w:pPr>
      <w:r w:rsidRPr="00330B89">
        <w:rPr>
          <w:rFonts w:ascii="Times New Roman" w:hAnsi="Times New Roman" w:cs="Times New Roman"/>
          <w:noProof/>
          <w:color w:val="000000" w:themeColor="text1"/>
        </w:rPr>
        <mc:AlternateContent>
          <mc:Choice Requires="wps">
            <w:drawing>
              <wp:anchor distT="0" distB="0" distL="114300" distR="114300" simplePos="0" relativeHeight="251678720" behindDoc="0" locked="0" layoutInCell="1" allowOverlap="1" wp14:anchorId="6A46426A" wp14:editId="246EC290">
                <wp:simplePos x="0" y="0"/>
                <wp:positionH relativeFrom="column">
                  <wp:posOffset>0</wp:posOffset>
                </wp:positionH>
                <wp:positionV relativeFrom="paragraph">
                  <wp:posOffset>-635</wp:posOffset>
                </wp:positionV>
                <wp:extent cx="5538865" cy="1177046"/>
                <wp:effectExtent l="0" t="0" r="11430" b="17145"/>
                <wp:wrapNone/>
                <wp:docPr id="17" name="Rectangle 17"/>
                <wp:cNvGraphicFramePr/>
                <a:graphic xmlns:a="http://schemas.openxmlformats.org/drawingml/2006/main">
                  <a:graphicData uri="http://schemas.microsoft.com/office/word/2010/wordprocessingShape">
                    <wps:wsp>
                      <wps:cNvSpPr/>
                      <wps:spPr>
                        <a:xfrm>
                          <a:off x="0" y="0"/>
                          <a:ext cx="5538865" cy="117704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5060113E" id="Rectangle 17" o:spid="_x0000_s1026" style="position:absolute;margin-left:0;margin-top:-.05pt;width:436.15pt;height:92.7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" filled="f" strokecolor="black [3213]" strokeweight="1pt"/>
            </w:pict>
          </mc:Fallback>
        </mc:AlternateContent>
      </w:r>
    </w:p>
    <w:p w14:paraId="14E80721" w14:textId="24662A19" w:rsidR="009D1A07" w:rsidRPr="00330B89" w:rsidRDefault="009D1A07" w:rsidP="00CE443F">
      <w:pPr>
        <w:rPr>
          <w:rFonts w:ascii="Times New Roman" w:hAnsi="Times New Roman" w:cs="Times New Roman"/>
          <w:color w:val="000000" w:themeColor="text1"/>
        </w:rPr>
      </w:pPr>
    </w:p>
    <w:p w14:paraId="7E69C1E4" w14:textId="3D9275B4" w:rsidR="009D1A07" w:rsidRPr="00330B89" w:rsidRDefault="009D1A07" w:rsidP="00CE443F">
      <w:pPr>
        <w:rPr>
          <w:rFonts w:ascii="Times New Roman" w:hAnsi="Times New Roman" w:cs="Times New Roman"/>
          <w:color w:val="000000" w:themeColor="text1"/>
        </w:rPr>
      </w:pPr>
    </w:p>
    <w:p w14:paraId="36BA5A73" w14:textId="262CC260" w:rsidR="009D1A07" w:rsidRPr="00330B89" w:rsidRDefault="009D1A07" w:rsidP="00CE443F">
      <w:pPr>
        <w:rPr>
          <w:rFonts w:ascii="Times New Roman" w:hAnsi="Times New Roman" w:cs="Times New Roman"/>
          <w:color w:val="000000" w:themeColor="text1"/>
        </w:rPr>
      </w:pPr>
    </w:p>
    <w:p w14:paraId="1E299320" w14:textId="3BFDF995" w:rsidR="009D1A07" w:rsidRPr="00330B89" w:rsidRDefault="009D1A07" w:rsidP="00CE443F">
      <w:pPr>
        <w:rPr>
          <w:rFonts w:ascii="Times New Roman" w:hAnsi="Times New Roman" w:cs="Times New Roman"/>
          <w:color w:val="000000" w:themeColor="text1"/>
        </w:rPr>
      </w:pPr>
    </w:p>
    <w:p w14:paraId="195CA37F" w14:textId="77777777" w:rsidR="009D1A07" w:rsidRPr="00330B89" w:rsidRDefault="009D1A07" w:rsidP="00CE443F">
      <w:pPr>
        <w:rPr>
          <w:rFonts w:ascii="Times New Roman" w:hAnsi="Times New Roman" w:cs="Times New Roman"/>
          <w:color w:val="000000" w:themeColor="text1"/>
        </w:rPr>
      </w:pPr>
    </w:p>
    <w:p w14:paraId="4FC784B0" w14:textId="343A3E7D" w:rsidR="009D1A07" w:rsidRPr="00330B89" w:rsidRDefault="009D1A07" w:rsidP="00CE443F">
      <w:pPr>
        <w:rPr>
          <w:rFonts w:ascii="Times New Roman" w:hAnsi="Times New Roman" w:cs="Times New Roman"/>
          <w:color w:val="000000" w:themeColor="text1"/>
        </w:rPr>
      </w:pPr>
    </w:p>
    <w:p w14:paraId="3D54B8C0" w14:textId="77777777" w:rsidR="009D1A07" w:rsidRPr="00330B89" w:rsidRDefault="009D1A07" w:rsidP="009D1A07">
      <w:pPr>
        <w:rPr>
          <w:rFonts w:ascii="Times New Roman" w:hAnsi="Times New Roman" w:cs="Times New Roman"/>
          <w:color w:val="000000" w:themeColor="text1"/>
          <w:u w:val="single"/>
        </w:rPr>
      </w:pPr>
    </w:p>
    <w:p w14:paraId="651DA6BC" w14:textId="0DA63BE7" w:rsidR="009D1A07" w:rsidRPr="00330B89" w:rsidRDefault="009D1A07" w:rsidP="009D1A07">
      <w:pPr>
        <w:rPr>
          <w:rFonts w:ascii="Times New Roman" w:hAnsi="Times New Roman" w:cs="Times New Roman"/>
          <w:color w:val="000000" w:themeColor="text1"/>
        </w:rPr>
      </w:pPr>
      <w:r w:rsidRPr="00330B89">
        <w:rPr>
          <w:rFonts w:ascii="Times New Roman" w:hAnsi="Times New Roman" w:cs="Times New Roman"/>
          <w:color w:val="000000" w:themeColor="text1"/>
          <w:u w:val="single"/>
        </w:rPr>
        <w:t>__________</w:t>
      </w:r>
      <w:r w:rsidRPr="00330B89">
        <w:rPr>
          <w:rFonts w:ascii="Times New Roman" w:hAnsi="Times New Roman" w:cs="Times New Roman"/>
          <w:color w:val="000000" w:themeColor="text1"/>
        </w:rPr>
        <w:t>Page Break</w:t>
      </w:r>
      <w:r w:rsidRPr="00330B89">
        <w:rPr>
          <w:rFonts w:ascii="Times New Roman" w:hAnsi="Times New Roman" w:cs="Times New Roman"/>
          <w:color w:val="000000" w:themeColor="text1"/>
          <w:u w:val="single"/>
        </w:rPr>
        <w:t>__________</w:t>
      </w:r>
    </w:p>
    <w:p w14:paraId="397C0020" w14:textId="77777777" w:rsidR="009D1A07" w:rsidRPr="00330B89" w:rsidRDefault="009D1A07" w:rsidP="00CE443F">
      <w:pPr>
        <w:rPr>
          <w:rFonts w:ascii="Times New Roman" w:hAnsi="Times New Roman" w:cs="Times New Roman"/>
          <w:color w:val="000000" w:themeColor="text1"/>
        </w:rPr>
      </w:pPr>
    </w:p>
    <w:p w14:paraId="4520091D" w14:textId="77777777" w:rsidR="009D1A07" w:rsidRPr="00330B89" w:rsidRDefault="009D1A07" w:rsidP="009D1A07">
      <w:pPr>
        <w:rPr>
          <w:rFonts w:ascii="Times New Roman" w:hAnsi="Times New Roman" w:cs="Times New Roman"/>
          <w:color w:val="000000" w:themeColor="text1"/>
        </w:rPr>
      </w:pPr>
      <w:r w:rsidRPr="00330B89">
        <w:rPr>
          <w:rFonts w:ascii="Times New Roman" w:hAnsi="Times New Roman" w:cs="Times New Roman"/>
          <w:color w:val="000000" w:themeColor="text1"/>
        </w:rPr>
        <w:t>In what field(s) is/are your major(s)? [multiple-select question]</w:t>
      </w:r>
    </w:p>
    <w:p w14:paraId="790A88E7" w14:textId="77777777" w:rsidR="009D1A07" w:rsidRPr="00330B89" w:rsidRDefault="009D1A07" w:rsidP="009D1A07">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Chemistry</w:t>
      </w:r>
    </w:p>
    <w:p w14:paraId="24331149" w14:textId="77777777" w:rsidR="009D1A07" w:rsidRPr="00330B89" w:rsidRDefault="009D1A07" w:rsidP="009D1A07">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Life Sciences</w:t>
      </w:r>
    </w:p>
    <w:p w14:paraId="562AF1AA" w14:textId="77777777" w:rsidR="009D1A07" w:rsidRPr="00330B89" w:rsidRDefault="009D1A07" w:rsidP="009D1A07">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Environmental / Earth / Agricultural Sciences</w:t>
      </w:r>
    </w:p>
    <w:p w14:paraId="4885DFEC" w14:textId="77777777" w:rsidR="009D1A07" w:rsidRPr="00330B89" w:rsidRDefault="009D1A07" w:rsidP="009D1A07">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Physics</w:t>
      </w:r>
    </w:p>
    <w:p w14:paraId="52EC406B" w14:textId="77777777" w:rsidR="009D1A07" w:rsidRPr="00330B89" w:rsidRDefault="009D1A07" w:rsidP="009D1A07">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Engineering</w:t>
      </w:r>
    </w:p>
    <w:p w14:paraId="4C7020FD" w14:textId="77777777" w:rsidR="009D1A07" w:rsidRPr="00330B89" w:rsidRDefault="009D1A07" w:rsidP="009D1A07">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Mathematics</w:t>
      </w:r>
    </w:p>
    <w:p w14:paraId="04AE54C4" w14:textId="77777777" w:rsidR="009D1A07" w:rsidRPr="00330B89" w:rsidRDefault="009D1A07" w:rsidP="009D1A07">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Psychology</w:t>
      </w:r>
    </w:p>
    <w:p w14:paraId="2EF6A84A" w14:textId="77777777" w:rsidR="009D1A07" w:rsidRPr="00330B89" w:rsidRDefault="009D1A07" w:rsidP="009D1A07">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Humanities</w:t>
      </w:r>
    </w:p>
    <w:p w14:paraId="47A2E47E" w14:textId="77777777" w:rsidR="009D1A07" w:rsidRPr="00330B89" w:rsidRDefault="009D1A07" w:rsidP="009D1A07">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Other major: __________</w:t>
      </w:r>
    </w:p>
    <w:p w14:paraId="4F2485CC" w14:textId="77777777" w:rsidR="009D1A07" w:rsidRPr="00330B89" w:rsidRDefault="009D1A07" w:rsidP="009D1A07">
      <w:pPr>
        <w:pStyle w:val="ListParagraph"/>
        <w:numPr>
          <w:ilvl w:val="0"/>
          <w:numId w:val="23"/>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Prefer not to respond</w:t>
      </w:r>
    </w:p>
    <w:p w14:paraId="472DBCA6" w14:textId="77777777" w:rsidR="009D1A07" w:rsidRPr="00330B89" w:rsidRDefault="009D1A07" w:rsidP="009D1A07">
      <w:pPr>
        <w:rPr>
          <w:rFonts w:ascii="Times New Roman" w:hAnsi="Times New Roman" w:cs="Times New Roman"/>
          <w:color w:val="000000" w:themeColor="text1"/>
        </w:rPr>
      </w:pPr>
    </w:p>
    <w:p w14:paraId="40AB0877" w14:textId="77777777" w:rsidR="009D1A07" w:rsidRPr="00330B89" w:rsidRDefault="009D1A07" w:rsidP="009D1A07">
      <w:pPr>
        <w:rPr>
          <w:rFonts w:ascii="Times New Roman" w:hAnsi="Times New Roman" w:cs="Times New Roman"/>
          <w:color w:val="000000" w:themeColor="text1"/>
        </w:rPr>
      </w:pPr>
      <w:r w:rsidRPr="00330B89">
        <w:rPr>
          <w:rFonts w:ascii="Times New Roman" w:hAnsi="Times New Roman" w:cs="Times New Roman"/>
          <w:color w:val="000000" w:themeColor="text1"/>
        </w:rPr>
        <w:t>What are your post-graduate plans?</w:t>
      </w:r>
    </w:p>
    <w:p w14:paraId="7C70A71A" w14:textId="77777777" w:rsidR="009D1A07" w:rsidRPr="00330B89" w:rsidRDefault="009D1A07" w:rsidP="009D1A07">
      <w:pPr>
        <w:rPr>
          <w:rFonts w:ascii="Times New Roman" w:hAnsi="Times New Roman" w:cs="Times New Roman"/>
          <w:color w:val="000000" w:themeColor="text1"/>
        </w:rPr>
      </w:pPr>
      <w:r w:rsidRPr="00330B89">
        <w:rPr>
          <w:rFonts w:ascii="Times New Roman" w:hAnsi="Times New Roman" w:cs="Times New Roman"/>
          <w:color w:val="000000" w:themeColor="text1"/>
        </w:rPr>
        <w:t>(Note: STEM = Science, Technology, Engineering, and Math, and includes health care)</w:t>
      </w:r>
    </w:p>
    <w:p w14:paraId="08C7838A" w14:textId="77777777" w:rsidR="009D1A07" w:rsidRPr="00330B89" w:rsidRDefault="009D1A07" w:rsidP="009D1A07">
      <w:pPr>
        <w:pStyle w:val="ListParagraph"/>
        <w:numPr>
          <w:ilvl w:val="0"/>
          <w:numId w:val="24"/>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Graduate or professional studies in a STEM field</w:t>
      </w:r>
    </w:p>
    <w:p w14:paraId="690DF89B" w14:textId="4B007CF5" w:rsidR="009D1A07" w:rsidRPr="00330B89" w:rsidRDefault="009D1A07" w:rsidP="009D1A07">
      <w:pPr>
        <w:pStyle w:val="ListParagraph"/>
        <w:numPr>
          <w:ilvl w:val="0"/>
          <w:numId w:val="24"/>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Graduate or professional studies in a non</w:t>
      </w:r>
      <w:r w:rsidR="005F6DC7">
        <w:rPr>
          <w:rFonts w:ascii="Times New Roman" w:hAnsi="Times New Roman" w:cs="Times New Roman"/>
          <w:color w:val="000000" w:themeColor="text1"/>
        </w:rPr>
        <w:t>-</w:t>
      </w:r>
      <w:r w:rsidRPr="00330B89">
        <w:rPr>
          <w:rFonts w:ascii="Times New Roman" w:hAnsi="Times New Roman" w:cs="Times New Roman"/>
          <w:color w:val="000000" w:themeColor="text1"/>
        </w:rPr>
        <w:t>STEM field</w:t>
      </w:r>
    </w:p>
    <w:p w14:paraId="58074A58" w14:textId="77777777" w:rsidR="009D1A07" w:rsidRPr="00330B89" w:rsidRDefault="009D1A07" w:rsidP="009D1A07">
      <w:pPr>
        <w:pStyle w:val="ListParagraph"/>
        <w:numPr>
          <w:ilvl w:val="0"/>
          <w:numId w:val="24"/>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Employment in a STEM field</w:t>
      </w:r>
    </w:p>
    <w:p w14:paraId="2ABBEB5C" w14:textId="77777777" w:rsidR="009D1A07" w:rsidRPr="00330B89" w:rsidRDefault="009D1A07" w:rsidP="009D1A07">
      <w:pPr>
        <w:pStyle w:val="ListParagraph"/>
        <w:numPr>
          <w:ilvl w:val="0"/>
          <w:numId w:val="24"/>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Employment in a non-STEM field</w:t>
      </w:r>
    </w:p>
    <w:p w14:paraId="0640F6A7" w14:textId="77777777" w:rsidR="009D1A07" w:rsidRPr="00330B89" w:rsidRDefault="009D1A07" w:rsidP="009D1A07">
      <w:pPr>
        <w:pStyle w:val="ListParagraph"/>
        <w:numPr>
          <w:ilvl w:val="0"/>
          <w:numId w:val="24"/>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Other: Please explain__________</w:t>
      </w:r>
    </w:p>
    <w:p w14:paraId="05430A10" w14:textId="77777777" w:rsidR="009D1A07" w:rsidRPr="00330B89" w:rsidRDefault="009D1A07" w:rsidP="009D1A07">
      <w:pPr>
        <w:pStyle w:val="ListParagraph"/>
        <w:numPr>
          <w:ilvl w:val="0"/>
          <w:numId w:val="24"/>
        </w:numPr>
        <w:ind w:left="810"/>
        <w:rPr>
          <w:rFonts w:ascii="Times New Roman" w:hAnsi="Times New Roman" w:cs="Times New Roman"/>
          <w:color w:val="000000" w:themeColor="text1"/>
        </w:rPr>
      </w:pPr>
      <w:r w:rsidRPr="00330B89">
        <w:rPr>
          <w:rFonts w:ascii="Times New Roman" w:hAnsi="Times New Roman" w:cs="Times New Roman"/>
          <w:color w:val="000000" w:themeColor="text1"/>
        </w:rPr>
        <w:t>Prefer not to respond</w:t>
      </w:r>
    </w:p>
    <w:p w14:paraId="0C1E462C" w14:textId="77777777" w:rsidR="00723B66" w:rsidRPr="00330B89" w:rsidRDefault="00723B66">
      <w:pPr>
        <w:rPr>
          <w:rFonts w:ascii="Times New Roman" w:hAnsi="Times New Roman" w:cs="Times New Roman"/>
          <w:b/>
          <w:color w:val="000000" w:themeColor="text1"/>
        </w:rPr>
        <w:sectPr w:rsidR="00723B66" w:rsidRPr="00330B89" w:rsidSect="00E47E40">
          <w:headerReference w:type="default" r:id="rId12"/>
          <w:pgSz w:w="12240" w:h="15840"/>
          <w:pgMar w:top="1440" w:right="1440" w:bottom="1440" w:left="1440" w:header="720" w:footer="720" w:gutter="0"/>
          <w:cols w:space="720"/>
          <w:noEndnote/>
        </w:sectPr>
      </w:pPr>
    </w:p>
    <w:p w14:paraId="35026807" w14:textId="77777777" w:rsidR="00723B66" w:rsidRPr="00330B89" w:rsidRDefault="00723B66" w:rsidP="00723B66">
      <w:pPr>
        <w:spacing w:after="120"/>
        <w:rPr>
          <w:rFonts w:ascii="Times New Roman" w:hAnsi="Times New Roman" w:cs="Times New Roman"/>
          <w:b/>
          <w:bCs/>
          <w:color w:val="000000" w:themeColor="text1"/>
        </w:rPr>
      </w:pPr>
      <w:r w:rsidRPr="00330B89">
        <w:rPr>
          <w:rFonts w:ascii="Times New Roman" w:hAnsi="Times New Roman" w:cs="Times New Roman"/>
          <w:b/>
          <w:bCs/>
          <w:color w:val="000000" w:themeColor="text1"/>
          <w:sz w:val="28"/>
        </w:rPr>
        <w:lastRenderedPageBreak/>
        <w:t>Supplemental Material Section 2: Interview Methods and Guide</w:t>
      </w:r>
    </w:p>
    <w:p w14:paraId="423EAEAD" w14:textId="39FDACF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 xml:space="preserve">The first survey of the 2018 semester asked students to indicate whether they would be interested in participating in a 1-hr interview about their experiences with academic struggle in exchange for a $25 gift card. About half of the respondents (173/358) indicated they were willing to be interviewed. Interviews were conducted in the second half of the semester and the participants were selected based on their responses to the open-response questions on the first, second, and third surveys (see survey questions in Section 1). </w:t>
      </w:r>
      <w:r w:rsidR="00EA769E" w:rsidRPr="00330B89">
        <w:rPr>
          <w:rFonts w:ascii="Times New Roman" w:hAnsi="Times New Roman" w:cs="Times New Roman"/>
          <w:color w:val="000000" w:themeColor="text1"/>
        </w:rPr>
        <w:t xml:space="preserve">Participants were strategically selected to maximize the diversity of ideas and demographics. </w:t>
      </w:r>
      <w:r w:rsidRPr="00330B89">
        <w:rPr>
          <w:rFonts w:ascii="Times New Roman" w:hAnsi="Times New Roman" w:cs="Times New Roman"/>
          <w:color w:val="000000" w:themeColor="text1"/>
        </w:rPr>
        <w:t xml:space="preserve">This selection process evolved throughout the course of the study. For example, if most interview participants had expressed growth mindsets, researchers purposefully selected to interview respondents who expressed strong fixed mindsets in their survey responses. Researchers also paid attention to the demographic diversity of the interviewees in an effort to ensure that the interview sample reflected the overall sample. These factors sometimes influenced decisions about who to invite. </w:t>
      </w:r>
      <w:r w:rsidR="00CE002D" w:rsidRPr="00330B89">
        <w:rPr>
          <w:rFonts w:ascii="Times New Roman" w:hAnsi="Times New Roman" w:cs="Times New Roman"/>
          <w:color w:val="000000" w:themeColor="text1"/>
        </w:rPr>
        <w:t>Decisions were made by group discussion among three of the authors closely involved in data collection (LL, HH, &amp; JC).</w:t>
      </w:r>
      <w:r w:rsidR="00784CA8" w:rsidRPr="00330B89">
        <w:rPr>
          <w:rFonts w:ascii="Times New Roman" w:hAnsi="Times New Roman" w:cs="Times New Roman"/>
          <w:color w:val="000000" w:themeColor="text1"/>
        </w:rPr>
        <w:t xml:space="preserve"> </w:t>
      </w:r>
    </w:p>
    <w:p w14:paraId="79BFF424" w14:textId="77777777" w:rsidR="00723B66" w:rsidRPr="00330B89" w:rsidRDefault="00723B66" w:rsidP="00723B66">
      <w:pPr>
        <w:rPr>
          <w:rFonts w:ascii="Times New Roman" w:hAnsi="Times New Roman" w:cs="Times New Roman"/>
          <w:color w:val="000000" w:themeColor="text1"/>
        </w:rPr>
      </w:pPr>
    </w:p>
    <w:p w14:paraId="7C84BC71" w14:textId="29DD8AAA"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We conduct</w:t>
      </w:r>
      <w:r w:rsidR="00CE002D" w:rsidRPr="00330B89">
        <w:rPr>
          <w:rFonts w:ascii="Times New Roman" w:hAnsi="Times New Roman" w:cs="Times New Roman"/>
          <w:color w:val="000000" w:themeColor="text1"/>
        </w:rPr>
        <w:t>ed</w:t>
      </w:r>
      <w:r w:rsidRPr="00330B89">
        <w:rPr>
          <w:rFonts w:ascii="Times New Roman" w:hAnsi="Times New Roman" w:cs="Times New Roman"/>
          <w:color w:val="000000" w:themeColor="text1"/>
        </w:rPr>
        <w:t xml:space="preserve"> 20 interviews due to funding availability. Seven volunteers who were invited to interview did not respond to attempts to schedule the interview and were thus replaced with other invitees. Thus, overall, 27 students were invited to interview and 20 interviews were conducted.</w:t>
      </w:r>
    </w:p>
    <w:p w14:paraId="4CCEDA29" w14:textId="77777777" w:rsidR="00723B66" w:rsidRPr="00330B89" w:rsidRDefault="00723B66" w:rsidP="00723B66">
      <w:pPr>
        <w:rPr>
          <w:rFonts w:ascii="Times New Roman" w:hAnsi="Times New Roman" w:cs="Times New Roman"/>
          <w:color w:val="000000" w:themeColor="text1"/>
        </w:rPr>
      </w:pPr>
    </w:p>
    <w:p w14:paraId="0B3E4632" w14:textId="606746CD"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 xml:space="preserve">All interviews were conducted in-person by the lead author (LL). During some interviews, a less experienced author joined as training (HH or JC). Interviews were audio recorded and transcribed verbatim by LL, HH, JC, AB, and/or HM. All transcript drafts were checked and finalized by LL. </w:t>
      </w:r>
    </w:p>
    <w:p w14:paraId="7514131E" w14:textId="1E2E4E47" w:rsidR="00723B66" w:rsidRPr="00330B89" w:rsidRDefault="00723B66" w:rsidP="00723B66">
      <w:pPr>
        <w:rPr>
          <w:rFonts w:ascii="Times New Roman" w:hAnsi="Times New Roman" w:cs="Times New Roman"/>
          <w:color w:val="000000" w:themeColor="text1"/>
        </w:rPr>
      </w:pPr>
    </w:p>
    <w:p w14:paraId="717DAE51" w14:textId="06467A8E"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 xml:space="preserve">Below is the interview guide for semi-structured interviews conducted for this study. The interview questions are organized into five topics: introduction, terminology and definitions, difficulties in organic chemistry II, mindset and change in mindset, and domain specificity of intelligence. </w:t>
      </w:r>
    </w:p>
    <w:p w14:paraId="6F17AB7A" w14:textId="77777777" w:rsidR="00723B66" w:rsidRPr="00330B89" w:rsidRDefault="00723B66" w:rsidP="00723B66">
      <w:pPr>
        <w:rPr>
          <w:rFonts w:ascii="Times New Roman" w:hAnsi="Times New Roman" w:cs="Times New Roman"/>
          <w:color w:val="000000" w:themeColor="text1"/>
          <w:sz w:val="28"/>
        </w:rPr>
      </w:pPr>
    </w:p>
    <w:p w14:paraId="7A1A53D0" w14:textId="77777777" w:rsidR="00723B66" w:rsidRPr="00330B89" w:rsidRDefault="00723B66" w:rsidP="00723B66">
      <w:pPr>
        <w:rPr>
          <w:rFonts w:ascii="Times New Roman" w:hAnsi="Times New Roman" w:cs="Times New Roman"/>
          <w:b/>
          <w:color w:val="000000" w:themeColor="text1"/>
        </w:rPr>
      </w:pPr>
      <w:r w:rsidRPr="00330B89">
        <w:rPr>
          <w:rFonts w:ascii="Times New Roman" w:hAnsi="Times New Roman" w:cs="Times New Roman"/>
          <w:b/>
          <w:color w:val="000000" w:themeColor="text1"/>
        </w:rPr>
        <w:t>Section 1 – Introduction</w:t>
      </w:r>
    </w:p>
    <w:p w14:paraId="5F0E535D"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 xml:space="preserve">Thank you for volunteering for our study about the development of beliefs about intelligence and how these beliefs may or may not change during a challenging course, like organic chemistry. There are no right or wrong answers and all of your perspectives are valid. Please feel free to share anything that you think is pertinent, even if I don’t explicitly ask for it. </w:t>
      </w:r>
    </w:p>
    <w:p w14:paraId="43A0F9EA" w14:textId="77777777" w:rsidR="00723B66" w:rsidRPr="00330B89" w:rsidRDefault="00723B66" w:rsidP="00723B66">
      <w:pPr>
        <w:rPr>
          <w:rFonts w:ascii="Times New Roman" w:hAnsi="Times New Roman" w:cs="Times New Roman"/>
          <w:color w:val="000000" w:themeColor="text1"/>
        </w:rPr>
      </w:pPr>
    </w:p>
    <w:p w14:paraId="11A06BC3"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Before we begin, please carefully review this informed consent form. This form explains that you are about to participate in a research project. Your participation is completely voluntary, and you may stop answering questions and withdraw at any time without repercussions. Please take a few minutes to carefully read the form and do not hesitate to let me know if you have any questions if anything is confusing.</w:t>
      </w:r>
    </w:p>
    <w:p w14:paraId="5252E4F1" w14:textId="77777777" w:rsidR="00723B66" w:rsidRPr="00330B89" w:rsidRDefault="00723B66" w:rsidP="00723B66">
      <w:pPr>
        <w:rPr>
          <w:rFonts w:ascii="Times New Roman" w:hAnsi="Times New Roman" w:cs="Times New Roman"/>
          <w:color w:val="000000" w:themeColor="text1"/>
        </w:rPr>
      </w:pPr>
    </w:p>
    <w:p w14:paraId="5125C7DE"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Do you have any questions for me before we begin?</w:t>
      </w:r>
    </w:p>
    <w:p w14:paraId="31717314" w14:textId="77777777" w:rsidR="00723B66" w:rsidRPr="00330B89" w:rsidRDefault="00723B66" w:rsidP="00723B66">
      <w:pPr>
        <w:rPr>
          <w:rFonts w:ascii="Times New Roman" w:hAnsi="Times New Roman" w:cs="Times New Roman"/>
          <w:color w:val="000000" w:themeColor="text1"/>
        </w:rPr>
      </w:pPr>
    </w:p>
    <w:p w14:paraId="6858A187"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All of your responses will be confidential. This means that your data will be de-identified and only researchers will have access to it. Is it okay with you if I record this interview?</w:t>
      </w:r>
    </w:p>
    <w:p w14:paraId="2B399B06" w14:textId="77777777" w:rsidR="00723B66" w:rsidRPr="00330B89" w:rsidRDefault="00723B66" w:rsidP="00723B66">
      <w:pPr>
        <w:rPr>
          <w:rFonts w:ascii="Times New Roman" w:hAnsi="Times New Roman" w:cs="Times New Roman"/>
          <w:color w:val="000000" w:themeColor="text1"/>
        </w:rPr>
      </w:pPr>
    </w:p>
    <w:p w14:paraId="5BFD0CFF" w14:textId="77777777" w:rsidR="00723B66" w:rsidRPr="00330B89" w:rsidRDefault="00723B66" w:rsidP="00723B66">
      <w:pPr>
        <w:jc w:val="both"/>
        <w:rPr>
          <w:rFonts w:ascii="Times New Roman" w:hAnsi="Times New Roman" w:cs="Times New Roman"/>
          <w:i/>
          <w:color w:val="000000" w:themeColor="text1"/>
        </w:rPr>
      </w:pPr>
      <w:r w:rsidRPr="00330B89">
        <w:rPr>
          <w:rFonts w:ascii="Times New Roman" w:hAnsi="Times New Roman" w:cs="Times New Roman"/>
          <w:i/>
          <w:color w:val="000000" w:themeColor="text1"/>
        </w:rPr>
        <w:lastRenderedPageBreak/>
        <w:t>***Begin recording</w:t>
      </w:r>
    </w:p>
    <w:p w14:paraId="15E867FC" w14:textId="77777777" w:rsidR="00723B66" w:rsidRPr="00330B89" w:rsidRDefault="00723B66" w:rsidP="00723B66">
      <w:pPr>
        <w:rPr>
          <w:rFonts w:ascii="Times New Roman" w:hAnsi="Times New Roman" w:cs="Times New Roman"/>
          <w:color w:val="000000" w:themeColor="text1"/>
        </w:rPr>
      </w:pPr>
    </w:p>
    <w:p w14:paraId="0FE9DDC1" w14:textId="77777777" w:rsidR="00723B66" w:rsidRPr="00330B89" w:rsidRDefault="00723B66" w:rsidP="00723B66">
      <w:pPr>
        <w:rPr>
          <w:rFonts w:ascii="Times New Roman" w:hAnsi="Times New Roman" w:cs="Times New Roman"/>
          <w:b/>
          <w:color w:val="000000" w:themeColor="text1"/>
        </w:rPr>
      </w:pPr>
      <w:r w:rsidRPr="00330B89">
        <w:rPr>
          <w:rFonts w:ascii="Times New Roman" w:hAnsi="Times New Roman" w:cs="Times New Roman"/>
          <w:b/>
          <w:color w:val="000000" w:themeColor="text1"/>
        </w:rPr>
        <w:t>Section 2 – Terminology &amp; definitions</w:t>
      </w:r>
    </w:p>
    <w:p w14:paraId="19ECF93A" w14:textId="77777777" w:rsidR="00723B66" w:rsidRPr="00330B89" w:rsidRDefault="00723B66" w:rsidP="00723B66">
      <w:pPr>
        <w:pStyle w:val="ListParagraph"/>
        <w:numPr>
          <w:ilvl w:val="0"/>
          <w:numId w:val="3"/>
        </w:numPr>
        <w:rPr>
          <w:rFonts w:ascii="Times New Roman" w:hAnsi="Times New Roman" w:cs="Times New Roman"/>
          <w:color w:val="000000" w:themeColor="text1"/>
        </w:rPr>
      </w:pPr>
      <w:r w:rsidRPr="00330B89">
        <w:rPr>
          <w:rFonts w:ascii="Times New Roman" w:hAnsi="Times New Roman" w:cs="Times New Roman"/>
          <w:color w:val="000000" w:themeColor="text1"/>
        </w:rPr>
        <w:t>How do you define intelligence?</w:t>
      </w:r>
    </w:p>
    <w:p w14:paraId="3321DDD1" w14:textId="77777777" w:rsidR="00723B66" w:rsidRPr="00330B89" w:rsidRDefault="00723B66" w:rsidP="00723B66">
      <w:pPr>
        <w:pStyle w:val="ListParagraph"/>
        <w:numPr>
          <w:ilvl w:val="0"/>
          <w:numId w:val="3"/>
        </w:numPr>
        <w:rPr>
          <w:rFonts w:ascii="Times New Roman" w:hAnsi="Times New Roman" w:cs="Times New Roman"/>
          <w:color w:val="000000" w:themeColor="text1"/>
        </w:rPr>
      </w:pPr>
      <w:r w:rsidRPr="00330B89">
        <w:rPr>
          <w:rFonts w:ascii="Times New Roman" w:hAnsi="Times New Roman" w:cs="Times New Roman"/>
          <w:color w:val="000000" w:themeColor="text1"/>
        </w:rPr>
        <w:t>How does it differ from knowledge?</w:t>
      </w:r>
    </w:p>
    <w:p w14:paraId="35477A29" w14:textId="77777777" w:rsidR="00723B66" w:rsidRPr="00330B89" w:rsidRDefault="00723B66" w:rsidP="00723B66">
      <w:pPr>
        <w:pStyle w:val="ListParagraph"/>
        <w:numPr>
          <w:ilvl w:val="0"/>
          <w:numId w:val="3"/>
        </w:numPr>
        <w:rPr>
          <w:rFonts w:ascii="Times New Roman" w:hAnsi="Times New Roman" w:cs="Times New Roman"/>
          <w:color w:val="000000" w:themeColor="text1"/>
        </w:rPr>
      </w:pPr>
      <w:r w:rsidRPr="00330B89">
        <w:rPr>
          <w:rFonts w:ascii="Times New Roman" w:hAnsi="Times New Roman" w:cs="Times New Roman"/>
          <w:color w:val="000000" w:themeColor="text1"/>
        </w:rPr>
        <w:t>How does intelligence relate to academic performance?</w:t>
      </w:r>
    </w:p>
    <w:p w14:paraId="12264B91" w14:textId="77777777" w:rsidR="00723B66" w:rsidRPr="00330B89" w:rsidRDefault="00723B66" w:rsidP="00723B66">
      <w:pPr>
        <w:pStyle w:val="ListParagraph"/>
        <w:numPr>
          <w:ilvl w:val="1"/>
          <w:numId w:val="3"/>
        </w:numPr>
        <w:rPr>
          <w:rFonts w:ascii="Times New Roman" w:hAnsi="Times New Roman" w:cs="Times New Roman"/>
          <w:color w:val="000000" w:themeColor="text1"/>
        </w:rPr>
      </w:pPr>
      <w:r w:rsidRPr="00330B89">
        <w:rPr>
          <w:rFonts w:ascii="Times New Roman" w:hAnsi="Times New Roman" w:cs="Times New Roman"/>
          <w:color w:val="000000" w:themeColor="text1"/>
        </w:rPr>
        <w:t>What other factors contribute to academic performance?</w:t>
      </w:r>
    </w:p>
    <w:p w14:paraId="622DB6E4" w14:textId="77777777" w:rsidR="00723B66" w:rsidRPr="00330B89" w:rsidRDefault="00723B66" w:rsidP="00723B66">
      <w:pPr>
        <w:pStyle w:val="ListParagraph"/>
        <w:numPr>
          <w:ilvl w:val="1"/>
          <w:numId w:val="3"/>
        </w:numPr>
        <w:rPr>
          <w:rFonts w:ascii="Times New Roman" w:hAnsi="Times New Roman" w:cs="Times New Roman"/>
          <w:color w:val="000000" w:themeColor="text1"/>
        </w:rPr>
      </w:pPr>
      <w:r w:rsidRPr="00330B89">
        <w:rPr>
          <w:rFonts w:ascii="Times New Roman" w:hAnsi="Times New Roman" w:cs="Times New Roman"/>
          <w:color w:val="000000" w:themeColor="text1"/>
        </w:rPr>
        <w:t>How important are these factors to academic performance?</w:t>
      </w:r>
    </w:p>
    <w:p w14:paraId="0ECE3208" w14:textId="77777777" w:rsidR="00723B66" w:rsidRPr="00330B89" w:rsidRDefault="00723B66" w:rsidP="00723B66">
      <w:pPr>
        <w:pStyle w:val="ListParagraph"/>
        <w:numPr>
          <w:ilvl w:val="0"/>
          <w:numId w:val="3"/>
        </w:numPr>
        <w:rPr>
          <w:rFonts w:ascii="Times New Roman" w:hAnsi="Times New Roman" w:cs="Times New Roman"/>
          <w:color w:val="000000" w:themeColor="text1"/>
        </w:rPr>
      </w:pPr>
      <w:r w:rsidRPr="00330B89">
        <w:rPr>
          <w:rFonts w:ascii="Times New Roman" w:hAnsi="Times New Roman" w:cs="Times New Roman"/>
          <w:color w:val="000000" w:themeColor="text1"/>
        </w:rPr>
        <w:t>When was the first time you thought about what intelligence means?</w:t>
      </w:r>
    </w:p>
    <w:p w14:paraId="17621149" w14:textId="77777777" w:rsidR="00723B66" w:rsidRPr="00330B89" w:rsidRDefault="00723B66" w:rsidP="00723B66">
      <w:pPr>
        <w:pStyle w:val="ListParagraph"/>
        <w:numPr>
          <w:ilvl w:val="0"/>
          <w:numId w:val="3"/>
        </w:numPr>
        <w:rPr>
          <w:rFonts w:ascii="Times New Roman" w:hAnsi="Times New Roman" w:cs="Times New Roman"/>
          <w:color w:val="000000" w:themeColor="text1"/>
        </w:rPr>
      </w:pPr>
      <w:r w:rsidRPr="00330B89">
        <w:rPr>
          <w:rFonts w:ascii="Times New Roman" w:hAnsi="Times New Roman" w:cs="Times New Roman"/>
          <w:color w:val="000000" w:themeColor="text1"/>
        </w:rPr>
        <w:t>What do you think about failures in general?</w:t>
      </w:r>
    </w:p>
    <w:p w14:paraId="283DCFB9" w14:textId="77777777" w:rsidR="00723B66" w:rsidRPr="00330B89" w:rsidRDefault="00723B66" w:rsidP="00723B66">
      <w:pPr>
        <w:pStyle w:val="ListParagraph"/>
        <w:numPr>
          <w:ilvl w:val="0"/>
          <w:numId w:val="3"/>
        </w:numPr>
        <w:rPr>
          <w:rFonts w:ascii="Times New Roman" w:hAnsi="Times New Roman" w:cs="Times New Roman"/>
          <w:color w:val="000000" w:themeColor="text1"/>
        </w:rPr>
      </w:pPr>
      <w:r w:rsidRPr="00330B89">
        <w:rPr>
          <w:rFonts w:ascii="Times New Roman" w:hAnsi="Times New Roman" w:cs="Times New Roman"/>
          <w:color w:val="000000" w:themeColor="text1"/>
        </w:rPr>
        <w:t>How do you tend to react to setbacks or failures?</w:t>
      </w:r>
    </w:p>
    <w:p w14:paraId="6656BA81" w14:textId="77777777" w:rsidR="00723B66" w:rsidRPr="00330B89" w:rsidRDefault="00723B66" w:rsidP="00723B66">
      <w:pPr>
        <w:rPr>
          <w:rFonts w:ascii="Times New Roman" w:hAnsi="Times New Roman" w:cs="Times New Roman"/>
          <w:b/>
          <w:color w:val="000000" w:themeColor="text1"/>
        </w:rPr>
      </w:pPr>
    </w:p>
    <w:p w14:paraId="283DDFF3" w14:textId="77777777" w:rsidR="00723B66" w:rsidRPr="00330B89" w:rsidRDefault="00723B66" w:rsidP="00723B66">
      <w:pPr>
        <w:rPr>
          <w:rFonts w:ascii="Times New Roman" w:hAnsi="Times New Roman" w:cs="Times New Roman"/>
          <w:b/>
          <w:color w:val="000000" w:themeColor="text1"/>
        </w:rPr>
      </w:pPr>
      <w:r w:rsidRPr="00330B89">
        <w:rPr>
          <w:rFonts w:ascii="Times New Roman" w:hAnsi="Times New Roman" w:cs="Times New Roman"/>
          <w:b/>
          <w:color w:val="000000" w:themeColor="text1"/>
        </w:rPr>
        <w:t>Section 3 – Academic difficulties during Organic Chemistry II</w:t>
      </w:r>
    </w:p>
    <w:p w14:paraId="68C53522" w14:textId="77777777" w:rsidR="00723B66" w:rsidRPr="00330B89" w:rsidRDefault="00723B66" w:rsidP="00723B66">
      <w:pPr>
        <w:pStyle w:val="ListParagraph"/>
        <w:numPr>
          <w:ilvl w:val="0"/>
          <w:numId w:val="4"/>
        </w:numPr>
        <w:rPr>
          <w:rFonts w:ascii="Times New Roman" w:hAnsi="Times New Roman" w:cs="Times New Roman"/>
          <w:color w:val="000000" w:themeColor="text1"/>
        </w:rPr>
      </w:pPr>
      <w:r w:rsidRPr="00330B89">
        <w:rPr>
          <w:rFonts w:ascii="Times New Roman" w:hAnsi="Times New Roman" w:cs="Times New Roman"/>
          <w:color w:val="000000" w:themeColor="text1"/>
        </w:rPr>
        <w:t>Please describe any academic difficulties you have encountered or are currently facing this year in CHEM 2212. Academic difficulties can include times when you didn’t do as well on an assignment or exam as you would have liked, or felt like you did not understand the material as well as you would have liked.</w:t>
      </w:r>
    </w:p>
    <w:p w14:paraId="70943A9B" w14:textId="77777777" w:rsidR="00723B66" w:rsidRPr="00330B89" w:rsidRDefault="00723B66" w:rsidP="00723B66">
      <w:pPr>
        <w:pStyle w:val="ListParagraph"/>
        <w:numPr>
          <w:ilvl w:val="0"/>
          <w:numId w:val="4"/>
        </w:numPr>
        <w:rPr>
          <w:rFonts w:ascii="Times New Roman" w:hAnsi="Times New Roman" w:cs="Times New Roman"/>
          <w:color w:val="000000" w:themeColor="text1"/>
        </w:rPr>
      </w:pPr>
      <w:r w:rsidRPr="00330B89">
        <w:rPr>
          <w:rFonts w:ascii="Times New Roman" w:hAnsi="Times New Roman" w:cs="Times New Roman"/>
          <w:color w:val="000000" w:themeColor="text1"/>
        </w:rPr>
        <w:t>Why did this difficulty occur?</w:t>
      </w:r>
    </w:p>
    <w:p w14:paraId="019943AC" w14:textId="77777777" w:rsidR="00723B66" w:rsidRPr="00330B89" w:rsidRDefault="00723B66" w:rsidP="00723B66">
      <w:pPr>
        <w:pStyle w:val="ListParagraph"/>
        <w:numPr>
          <w:ilvl w:val="1"/>
          <w:numId w:val="4"/>
        </w:numPr>
        <w:rPr>
          <w:rFonts w:ascii="Times New Roman" w:hAnsi="Times New Roman" w:cs="Times New Roman"/>
          <w:color w:val="000000" w:themeColor="text1"/>
        </w:rPr>
      </w:pPr>
      <w:r w:rsidRPr="00330B89">
        <w:rPr>
          <w:rFonts w:ascii="Times New Roman" w:hAnsi="Times New Roman" w:cs="Times New Roman"/>
          <w:color w:val="000000" w:themeColor="text1"/>
        </w:rPr>
        <w:t>What factors caused this difficulty?</w:t>
      </w:r>
    </w:p>
    <w:p w14:paraId="6FC5DE98" w14:textId="77777777" w:rsidR="00723B66" w:rsidRPr="00330B89" w:rsidRDefault="00723B66" w:rsidP="00723B66">
      <w:pPr>
        <w:pStyle w:val="ListParagraph"/>
        <w:numPr>
          <w:ilvl w:val="0"/>
          <w:numId w:val="4"/>
        </w:numPr>
        <w:rPr>
          <w:rFonts w:ascii="Times New Roman" w:hAnsi="Times New Roman" w:cs="Times New Roman"/>
          <w:color w:val="000000" w:themeColor="text1"/>
        </w:rPr>
      </w:pPr>
      <w:r w:rsidRPr="00330B89">
        <w:rPr>
          <w:rFonts w:ascii="Times New Roman" w:hAnsi="Times New Roman" w:cs="Times New Roman"/>
          <w:color w:val="000000" w:themeColor="text1"/>
        </w:rPr>
        <w:t>What did you do in response to this difficulty?</w:t>
      </w:r>
    </w:p>
    <w:p w14:paraId="14F96781" w14:textId="77777777" w:rsidR="00723B66" w:rsidRPr="00330B89" w:rsidRDefault="00723B66" w:rsidP="00723B66">
      <w:pPr>
        <w:pStyle w:val="ListParagraph"/>
        <w:numPr>
          <w:ilvl w:val="0"/>
          <w:numId w:val="4"/>
        </w:numPr>
        <w:rPr>
          <w:rFonts w:ascii="Times New Roman" w:hAnsi="Times New Roman" w:cs="Times New Roman"/>
          <w:color w:val="000000" w:themeColor="text1"/>
        </w:rPr>
      </w:pPr>
      <w:r w:rsidRPr="00330B89">
        <w:rPr>
          <w:rFonts w:ascii="Times New Roman" w:hAnsi="Times New Roman" w:cs="Times New Roman"/>
          <w:color w:val="000000" w:themeColor="text1"/>
        </w:rPr>
        <w:t>How did this difficulty affect you?</w:t>
      </w:r>
    </w:p>
    <w:p w14:paraId="3F048FAA" w14:textId="77777777" w:rsidR="00723B66" w:rsidRPr="00330B89" w:rsidRDefault="00723B66" w:rsidP="00723B66">
      <w:pPr>
        <w:pStyle w:val="ListParagraph"/>
        <w:numPr>
          <w:ilvl w:val="0"/>
          <w:numId w:val="4"/>
        </w:numPr>
        <w:rPr>
          <w:rFonts w:ascii="Times New Roman" w:hAnsi="Times New Roman" w:cs="Times New Roman"/>
          <w:color w:val="000000" w:themeColor="text1"/>
        </w:rPr>
      </w:pPr>
      <w:r w:rsidRPr="00330B89">
        <w:rPr>
          <w:rFonts w:ascii="Times New Roman" w:hAnsi="Times New Roman" w:cs="Times New Roman"/>
          <w:color w:val="000000" w:themeColor="text1"/>
        </w:rPr>
        <w:t xml:space="preserve">Did this difficulty affect your beliefs about intelligence? </w:t>
      </w:r>
    </w:p>
    <w:p w14:paraId="2D083165" w14:textId="77777777" w:rsidR="00723B66" w:rsidRPr="00330B89" w:rsidRDefault="00723B66" w:rsidP="00723B66">
      <w:pPr>
        <w:pStyle w:val="ListParagraph"/>
        <w:numPr>
          <w:ilvl w:val="1"/>
          <w:numId w:val="4"/>
        </w:numPr>
        <w:rPr>
          <w:rFonts w:ascii="Times New Roman" w:hAnsi="Times New Roman" w:cs="Times New Roman"/>
          <w:color w:val="000000" w:themeColor="text1"/>
        </w:rPr>
      </w:pPr>
      <w:r w:rsidRPr="00330B89">
        <w:rPr>
          <w:rFonts w:ascii="Times New Roman" w:hAnsi="Times New Roman" w:cs="Times New Roman"/>
          <w:color w:val="000000" w:themeColor="text1"/>
        </w:rPr>
        <w:t>Why or why not?</w:t>
      </w:r>
    </w:p>
    <w:p w14:paraId="2E5BB1DB" w14:textId="77777777" w:rsidR="00723B66" w:rsidRPr="00330B89" w:rsidRDefault="00723B66" w:rsidP="00723B66">
      <w:pPr>
        <w:pStyle w:val="ListParagraph"/>
        <w:numPr>
          <w:ilvl w:val="0"/>
          <w:numId w:val="4"/>
        </w:numPr>
        <w:rPr>
          <w:rFonts w:ascii="Times New Roman" w:hAnsi="Times New Roman" w:cs="Times New Roman"/>
          <w:color w:val="000000" w:themeColor="text1"/>
        </w:rPr>
      </w:pPr>
      <w:r w:rsidRPr="00330B89">
        <w:rPr>
          <w:rFonts w:ascii="Times New Roman" w:hAnsi="Times New Roman" w:cs="Times New Roman"/>
          <w:color w:val="000000" w:themeColor="text1"/>
        </w:rPr>
        <w:t xml:space="preserve">Did this struggle affect any other attitudes or beliefs you have? </w:t>
      </w:r>
    </w:p>
    <w:p w14:paraId="0EC2E0F3" w14:textId="77777777" w:rsidR="00723B66" w:rsidRPr="00330B89" w:rsidRDefault="00723B66" w:rsidP="00723B66">
      <w:pPr>
        <w:pStyle w:val="ListParagraph"/>
        <w:numPr>
          <w:ilvl w:val="1"/>
          <w:numId w:val="4"/>
        </w:numPr>
        <w:rPr>
          <w:rFonts w:ascii="Times New Roman" w:hAnsi="Times New Roman" w:cs="Times New Roman"/>
          <w:color w:val="000000" w:themeColor="text1"/>
        </w:rPr>
      </w:pPr>
      <w:r w:rsidRPr="00330B89">
        <w:rPr>
          <w:rFonts w:ascii="Times New Roman" w:hAnsi="Times New Roman" w:cs="Times New Roman"/>
          <w:color w:val="000000" w:themeColor="text1"/>
        </w:rPr>
        <w:t>Why or why not?</w:t>
      </w:r>
    </w:p>
    <w:p w14:paraId="653C7B34" w14:textId="77777777" w:rsidR="00723B66" w:rsidRPr="00330B89" w:rsidRDefault="00723B66" w:rsidP="00723B66">
      <w:pPr>
        <w:pStyle w:val="ListParagraph"/>
        <w:numPr>
          <w:ilvl w:val="0"/>
          <w:numId w:val="4"/>
        </w:numPr>
        <w:rPr>
          <w:rFonts w:ascii="Times New Roman" w:hAnsi="Times New Roman" w:cs="Times New Roman"/>
          <w:color w:val="000000" w:themeColor="text1"/>
        </w:rPr>
      </w:pPr>
      <w:r w:rsidRPr="00330B89">
        <w:rPr>
          <w:rFonts w:ascii="Times New Roman" w:hAnsi="Times New Roman" w:cs="Times New Roman"/>
          <w:color w:val="000000" w:themeColor="text1"/>
        </w:rPr>
        <w:t>Did this struggle affect career plans?</w:t>
      </w:r>
    </w:p>
    <w:p w14:paraId="5C4F6B2E" w14:textId="77777777" w:rsidR="00723B66" w:rsidRPr="00330B89" w:rsidRDefault="00723B66" w:rsidP="00723B66">
      <w:pPr>
        <w:rPr>
          <w:rFonts w:ascii="Times New Roman" w:hAnsi="Times New Roman" w:cs="Times New Roman"/>
          <w:color w:val="000000" w:themeColor="text1"/>
        </w:rPr>
      </w:pPr>
    </w:p>
    <w:p w14:paraId="6DCFB620"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 xml:space="preserve">(For the students who withdrew from the course) </w:t>
      </w:r>
    </w:p>
    <w:p w14:paraId="548AD17A" w14:textId="77777777" w:rsidR="00723B66" w:rsidRPr="00330B89" w:rsidRDefault="00723B66" w:rsidP="00723B66">
      <w:pPr>
        <w:pStyle w:val="ListParagraph"/>
        <w:numPr>
          <w:ilvl w:val="0"/>
          <w:numId w:val="5"/>
        </w:numPr>
        <w:rPr>
          <w:rFonts w:ascii="Times New Roman" w:hAnsi="Times New Roman" w:cs="Times New Roman"/>
          <w:color w:val="000000" w:themeColor="text1"/>
        </w:rPr>
      </w:pPr>
      <w:r w:rsidRPr="00330B89">
        <w:rPr>
          <w:rFonts w:ascii="Times New Roman" w:hAnsi="Times New Roman" w:cs="Times New Roman"/>
          <w:color w:val="000000" w:themeColor="text1"/>
        </w:rPr>
        <w:t>What factors influenced your decision to withdraw from the course?</w:t>
      </w:r>
    </w:p>
    <w:p w14:paraId="6C9305DE" w14:textId="77777777" w:rsidR="00723B66" w:rsidRPr="00330B89" w:rsidRDefault="00723B66" w:rsidP="00723B66">
      <w:pPr>
        <w:pStyle w:val="ListParagraph"/>
        <w:numPr>
          <w:ilvl w:val="0"/>
          <w:numId w:val="5"/>
        </w:numPr>
        <w:rPr>
          <w:rFonts w:ascii="Times New Roman" w:hAnsi="Times New Roman" w:cs="Times New Roman"/>
          <w:color w:val="000000" w:themeColor="text1"/>
        </w:rPr>
      </w:pPr>
      <w:r w:rsidRPr="00330B89">
        <w:rPr>
          <w:rFonts w:ascii="Times New Roman" w:hAnsi="Times New Roman" w:cs="Times New Roman"/>
          <w:color w:val="000000" w:themeColor="text1"/>
        </w:rPr>
        <w:t>Are you going to be retaking the course?</w:t>
      </w:r>
    </w:p>
    <w:p w14:paraId="5F54F99A" w14:textId="77777777" w:rsidR="00723B66" w:rsidRPr="00330B89" w:rsidRDefault="00723B66" w:rsidP="00723B66">
      <w:pPr>
        <w:pStyle w:val="ListParagraph"/>
        <w:numPr>
          <w:ilvl w:val="0"/>
          <w:numId w:val="5"/>
        </w:numPr>
        <w:rPr>
          <w:rFonts w:ascii="Times New Roman" w:hAnsi="Times New Roman" w:cs="Times New Roman"/>
          <w:color w:val="000000" w:themeColor="text1"/>
        </w:rPr>
      </w:pPr>
      <w:r w:rsidRPr="00330B89">
        <w:rPr>
          <w:rFonts w:ascii="Times New Roman" w:hAnsi="Times New Roman" w:cs="Times New Roman"/>
          <w:color w:val="000000" w:themeColor="text1"/>
        </w:rPr>
        <w:t>Have your career/post-grad plans changed because of this?</w:t>
      </w:r>
    </w:p>
    <w:p w14:paraId="59F86EC6" w14:textId="77777777" w:rsidR="00723B66" w:rsidRPr="00330B89" w:rsidRDefault="00723B66" w:rsidP="00723B66">
      <w:pPr>
        <w:rPr>
          <w:rFonts w:ascii="Times New Roman" w:hAnsi="Times New Roman" w:cs="Times New Roman"/>
          <w:color w:val="000000" w:themeColor="text1"/>
        </w:rPr>
      </w:pPr>
    </w:p>
    <w:p w14:paraId="2ABE7600"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b/>
          <w:color w:val="000000" w:themeColor="text1"/>
        </w:rPr>
        <w:t>Section 3</w:t>
      </w:r>
      <w:r w:rsidRPr="00330B89">
        <w:rPr>
          <w:rFonts w:ascii="Times New Roman" w:hAnsi="Times New Roman" w:cs="Times New Roman"/>
          <w:color w:val="000000" w:themeColor="text1"/>
        </w:rPr>
        <w:t xml:space="preserve"> </w:t>
      </w:r>
      <w:r w:rsidRPr="00330B89">
        <w:rPr>
          <w:rFonts w:ascii="Times New Roman" w:hAnsi="Times New Roman" w:cs="Times New Roman"/>
          <w:b/>
          <w:color w:val="000000" w:themeColor="text1"/>
        </w:rPr>
        <w:t>– Mindset and change in mindset</w:t>
      </w:r>
      <w:r w:rsidRPr="00330B89">
        <w:rPr>
          <w:rFonts w:ascii="Times New Roman" w:hAnsi="Times New Roman" w:cs="Times New Roman"/>
          <w:color w:val="000000" w:themeColor="text1"/>
        </w:rPr>
        <w:t xml:space="preserve"> </w:t>
      </w:r>
    </w:p>
    <w:p w14:paraId="67C1B032" w14:textId="77777777" w:rsidR="00723B66" w:rsidRPr="00330B89" w:rsidRDefault="00723B66" w:rsidP="00723B66">
      <w:pPr>
        <w:pStyle w:val="ListParagraph"/>
        <w:numPr>
          <w:ilvl w:val="0"/>
          <w:numId w:val="6"/>
        </w:numPr>
        <w:rPr>
          <w:rFonts w:ascii="Times New Roman" w:hAnsi="Times New Roman" w:cs="Times New Roman"/>
          <w:color w:val="000000" w:themeColor="text1"/>
        </w:rPr>
      </w:pPr>
      <w:r w:rsidRPr="00330B89">
        <w:rPr>
          <w:rFonts w:ascii="Times New Roman" w:hAnsi="Times New Roman" w:cs="Times New Roman"/>
          <w:color w:val="000000" w:themeColor="text1"/>
        </w:rPr>
        <w:t xml:space="preserve">Do you think someone can change their intelligence level? </w:t>
      </w:r>
      <w:r w:rsidRPr="00330B89">
        <w:rPr>
          <w:rFonts w:ascii="Times New Roman" w:hAnsi="Times New Roman" w:cs="Times New Roman"/>
          <w:color w:val="000000" w:themeColor="text1"/>
        </w:rPr>
        <w:tab/>
      </w:r>
    </w:p>
    <w:p w14:paraId="0C9151F9" w14:textId="77777777" w:rsidR="00723B66" w:rsidRPr="00330B89" w:rsidRDefault="00723B66" w:rsidP="00723B66">
      <w:pPr>
        <w:pStyle w:val="ListParagraph"/>
        <w:numPr>
          <w:ilvl w:val="0"/>
          <w:numId w:val="6"/>
        </w:numPr>
        <w:rPr>
          <w:rFonts w:ascii="Times New Roman" w:hAnsi="Times New Roman" w:cs="Times New Roman"/>
          <w:color w:val="000000" w:themeColor="text1"/>
        </w:rPr>
      </w:pPr>
      <w:r w:rsidRPr="00330B89">
        <w:rPr>
          <w:rFonts w:ascii="Times New Roman" w:hAnsi="Times New Roman" w:cs="Times New Roman"/>
          <w:color w:val="000000" w:themeColor="text1"/>
        </w:rPr>
        <w:t>Please describe how you came to believe this.</w:t>
      </w:r>
    </w:p>
    <w:p w14:paraId="3E026ED6" w14:textId="77777777" w:rsidR="00723B66" w:rsidRPr="00330B89" w:rsidRDefault="00723B66" w:rsidP="00723B66">
      <w:pPr>
        <w:pStyle w:val="ListParagraph"/>
        <w:numPr>
          <w:ilvl w:val="0"/>
          <w:numId w:val="6"/>
        </w:numPr>
        <w:rPr>
          <w:rFonts w:ascii="Times New Roman" w:hAnsi="Times New Roman" w:cs="Times New Roman"/>
          <w:color w:val="000000" w:themeColor="text1"/>
        </w:rPr>
      </w:pPr>
      <w:r w:rsidRPr="00330B89">
        <w:rPr>
          <w:rFonts w:ascii="Times New Roman" w:hAnsi="Times New Roman" w:cs="Times New Roman"/>
          <w:color w:val="000000" w:themeColor="text1"/>
        </w:rPr>
        <w:t>Have you always thought this way?</w:t>
      </w:r>
    </w:p>
    <w:p w14:paraId="7E62D61D"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 xml:space="preserve">If yes – </w:t>
      </w:r>
    </w:p>
    <w:p w14:paraId="30BD1697"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ab/>
        <w:t>When were you first aware of this belief?</w:t>
      </w:r>
    </w:p>
    <w:p w14:paraId="611862AA"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ab/>
        <w:t>How did this belief develop?</w:t>
      </w:r>
    </w:p>
    <w:p w14:paraId="7F8DFC5B"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 xml:space="preserve">If no – </w:t>
      </w:r>
    </w:p>
    <w:p w14:paraId="05171EC8" w14:textId="77777777" w:rsidR="00723B66" w:rsidRPr="00330B89" w:rsidRDefault="00723B66" w:rsidP="00723B66">
      <w:pPr>
        <w:ind w:firstLine="720"/>
        <w:rPr>
          <w:rFonts w:ascii="Times New Roman" w:hAnsi="Times New Roman" w:cs="Times New Roman"/>
          <w:color w:val="000000" w:themeColor="text1"/>
        </w:rPr>
      </w:pPr>
      <w:r w:rsidRPr="00330B89">
        <w:rPr>
          <w:rFonts w:ascii="Times New Roman" w:hAnsi="Times New Roman" w:cs="Times New Roman"/>
          <w:color w:val="000000" w:themeColor="text1"/>
        </w:rPr>
        <w:t>In what way did your beliefs change?</w:t>
      </w:r>
    </w:p>
    <w:p w14:paraId="63048B89" w14:textId="77777777" w:rsidR="00723B66" w:rsidRPr="00330B89" w:rsidRDefault="00723B66" w:rsidP="00723B66">
      <w:pPr>
        <w:ind w:firstLine="720"/>
        <w:rPr>
          <w:rFonts w:ascii="Times New Roman" w:hAnsi="Times New Roman" w:cs="Times New Roman"/>
          <w:color w:val="000000" w:themeColor="text1"/>
        </w:rPr>
      </w:pPr>
      <w:r w:rsidRPr="00330B89">
        <w:rPr>
          <w:rFonts w:ascii="Times New Roman" w:hAnsi="Times New Roman" w:cs="Times New Roman"/>
          <w:color w:val="000000" w:themeColor="text1"/>
        </w:rPr>
        <w:t>When did your belief change?</w:t>
      </w:r>
    </w:p>
    <w:p w14:paraId="4069FF68" w14:textId="77777777" w:rsidR="00723B66" w:rsidRPr="00330B89" w:rsidRDefault="00723B66" w:rsidP="00723B66">
      <w:pPr>
        <w:ind w:firstLine="720"/>
        <w:rPr>
          <w:rFonts w:ascii="Times New Roman" w:hAnsi="Times New Roman" w:cs="Times New Roman"/>
          <w:color w:val="000000" w:themeColor="text1"/>
        </w:rPr>
      </w:pPr>
      <w:r w:rsidRPr="00330B89">
        <w:rPr>
          <w:rFonts w:ascii="Times New Roman" w:hAnsi="Times New Roman" w:cs="Times New Roman"/>
          <w:color w:val="000000" w:themeColor="text1"/>
        </w:rPr>
        <w:t>Why did your beliefs change? (What happened that caused the shift?)</w:t>
      </w:r>
    </w:p>
    <w:p w14:paraId="3D77FD31" w14:textId="77777777" w:rsidR="00723B66" w:rsidRPr="00330B89" w:rsidRDefault="00723B66" w:rsidP="00723B66">
      <w:pPr>
        <w:ind w:firstLine="720"/>
        <w:rPr>
          <w:rFonts w:ascii="Times New Roman" w:hAnsi="Times New Roman" w:cs="Times New Roman"/>
          <w:color w:val="000000" w:themeColor="text1"/>
        </w:rPr>
      </w:pPr>
      <w:r w:rsidRPr="00330B89">
        <w:rPr>
          <w:rFonts w:ascii="Times New Roman" w:hAnsi="Times New Roman" w:cs="Times New Roman"/>
          <w:color w:val="000000" w:themeColor="text1"/>
        </w:rPr>
        <w:t>Did anything happen during the semester that made you question these beliefs?</w:t>
      </w:r>
    </w:p>
    <w:p w14:paraId="3F39146C" w14:textId="77777777" w:rsidR="00723B66" w:rsidRPr="00330B89" w:rsidRDefault="00723B66" w:rsidP="00723B66">
      <w:pPr>
        <w:ind w:left="720" w:firstLine="720"/>
        <w:rPr>
          <w:rFonts w:ascii="Times New Roman" w:hAnsi="Times New Roman" w:cs="Times New Roman"/>
          <w:color w:val="000000" w:themeColor="text1"/>
        </w:rPr>
      </w:pPr>
      <w:r w:rsidRPr="00330B89">
        <w:rPr>
          <w:rFonts w:ascii="Times New Roman" w:hAnsi="Times New Roman" w:cs="Times New Roman"/>
          <w:color w:val="000000" w:themeColor="text1"/>
        </w:rPr>
        <w:t>If yes – why didn’t you change your beliefs?</w:t>
      </w:r>
    </w:p>
    <w:p w14:paraId="0BD141FD" w14:textId="77777777" w:rsidR="00723B66" w:rsidRPr="00330B89" w:rsidRDefault="00723B66" w:rsidP="00723B66">
      <w:pPr>
        <w:ind w:firstLine="720"/>
        <w:rPr>
          <w:rFonts w:ascii="Times New Roman" w:hAnsi="Times New Roman" w:cs="Times New Roman"/>
          <w:color w:val="000000" w:themeColor="text1"/>
        </w:rPr>
      </w:pPr>
      <w:r w:rsidRPr="00330B89">
        <w:rPr>
          <w:rFonts w:ascii="Times New Roman" w:hAnsi="Times New Roman" w:cs="Times New Roman"/>
          <w:color w:val="000000" w:themeColor="text1"/>
        </w:rPr>
        <w:lastRenderedPageBreak/>
        <w:t>Have these beliefs changed throughout the semester? If yes, how have they changed?</w:t>
      </w:r>
    </w:p>
    <w:p w14:paraId="75DD36B6" w14:textId="77777777" w:rsidR="00723B66" w:rsidRPr="00330B89" w:rsidRDefault="00723B66" w:rsidP="00723B66">
      <w:pPr>
        <w:rPr>
          <w:rFonts w:ascii="Times New Roman" w:hAnsi="Times New Roman" w:cs="Times New Roman"/>
          <w:color w:val="000000" w:themeColor="text1"/>
        </w:rPr>
      </w:pPr>
    </w:p>
    <w:p w14:paraId="4288DFF9" w14:textId="77777777" w:rsidR="00723B66" w:rsidRPr="00330B89" w:rsidRDefault="00723B66" w:rsidP="00723B66">
      <w:pPr>
        <w:rPr>
          <w:rFonts w:ascii="Times New Roman" w:hAnsi="Times New Roman" w:cs="Times New Roman"/>
          <w:b/>
          <w:color w:val="000000" w:themeColor="text1"/>
        </w:rPr>
      </w:pPr>
      <w:r w:rsidRPr="00330B89">
        <w:rPr>
          <w:rFonts w:ascii="Times New Roman" w:hAnsi="Times New Roman" w:cs="Times New Roman"/>
          <w:b/>
          <w:color w:val="000000" w:themeColor="text1"/>
        </w:rPr>
        <w:t>Section 4 – Domain-specificity of intelligence</w:t>
      </w:r>
    </w:p>
    <w:p w14:paraId="1805370A" w14:textId="77777777" w:rsidR="00723B66" w:rsidRPr="00330B89" w:rsidRDefault="00723B66" w:rsidP="00723B66">
      <w:pPr>
        <w:pStyle w:val="ListParagraph"/>
        <w:numPr>
          <w:ilvl w:val="0"/>
          <w:numId w:val="7"/>
        </w:numPr>
        <w:rPr>
          <w:rFonts w:ascii="Times New Roman" w:hAnsi="Times New Roman" w:cs="Times New Roman"/>
          <w:color w:val="000000" w:themeColor="text1"/>
        </w:rPr>
      </w:pPr>
      <w:r w:rsidRPr="00330B89">
        <w:rPr>
          <w:rFonts w:ascii="Times New Roman" w:hAnsi="Times New Roman" w:cs="Times New Roman"/>
          <w:color w:val="000000" w:themeColor="text1"/>
        </w:rPr>
        <w:t xml:space="preserve">Do you think that chemistry intelligence differs from general intelligence? </w:t>
      </w:r>
    </w:p>
    <w:p w14:paraId="1B1D3D79"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 xml:space="preserve">If yes – </w:t>
      </w:r>
    </w:p>
    <w:p w14:paraId="4BCBFF55" w14:textId="77777777" w:rsidR="00723B66" w:rsidRPr="00330B89" w:rsidRDefault="00723B66" w:rsidP="00723B66">
      <w:pPr>
        <w:ind w:firstLine="720"/>
        <w:rPr>
          <w:rFonts w:ascii="Times New Roman" w:hAnsi="Times New Roman" w:cs="Times New Roman"/>
          <w:color w:val="000000" w:themeColor="text1"/>
        </w:rPr>
      </w:pPr>
      <w:r w:rsidRPr="00330B89">
        <w:rPr>
          <w:rFonts w:ascii="Times New Roman" w:hAnsi="Times New Roman" w:cs="Times New Roman"/>
          <w:color w:val="000000" w:themeColor="text1"/>
        </w:rPr>
        <w:t>Why do you think that chemistry intelligence is different from general intelligence?</w:t>
      </w:r>
    </w:p>
    <w:p w14:paraId="6C0F3871" w14:textId="77777777" w:rsidR="00723B66" w:rsidRPr="00330B89" w:rsidRDefault="00723B66" w:rsidP="00723B66">
      <w:pPr>
        <w:ind w:firstLine="720"/>
        <w:rPr>
          <w:rFonts w:ascii="Times New Roman" w:hAnsi="Times New Roman" w:cs="Times New Roman"/>
          <w:color w:val="000000" w:themeColor="text1"/>
        </w:rPr>
      </w:pPr>
      <w:r w:rsidRPr="00330B89">
        <w:rPr>
          <w:rFonts w:ascii="Times New Roman" w:hAnsi="Times New Roman" w:cs="Times New Roman"/>
          <w:color w:val="000000" w:themeColor="text1"/>
        </w:rPr>
        <w:t>Why do chemistry and general intelligence differ?</w:t>
      </w:r>
    </w:p>
    <w:p w14:paraId="1EF53BB7" w14:textId="77777777" w:rsidR="00723B66" w:rsidRPr="00330B89" w:rsidRDefault="00723B66" w:rsidP="00723B66">
      <w:pPr>
        <w:ind w:firstLine="720"/>
        <w:rPr>
          <w:rFonts w:ascii="Times New Roman" w:hAnsi="Times New Roman" w:cs="Times New Roman"/>
          <w:color w:val="000000" w:themeColor="text1"/>
        </w:rPr>
      </w:pPr>
      <w:r w:rsidRPr="00330B89">
        <w:rPr>
          <w:rFonts w:ascii="Times New Roman" w:hAnsi="Times New Roman" w:cs="Times New Roman"/>
          <w:color w:val="000000" w:themeColor="text1"/>
        </w:rPr>
        <w:t>How did you come to believe that?</w:t>
      </w:r>
    </w:p>
    <w:p w14:paraId="4100AE47" w14:textId="77777777" w:rsidR="00723B66" w:rsidRPr="00330B89" w:rsidRDefault="00723B66" w:rsidP="00723B66">
      <w:pPr>
        <w:ind w:left="720" w:firstLine="720"/>
        <w:rPr>
          <w:rFonts w:ascii="Times New Roman" w:hAnsi="Times New Roman" w:cs="Times New Roman"/>
          <w:color w:val="000000" w:themeColor="text1"/>
        </w:rPr>
      </w:pPr>
      <w:r w:rsidRPr="00330B89">
        <w:rPr>
          <w:rFonts w:ascii="Times New Roman" w:hAnsi="Times New Roman" w:cs="Times New Roman"/>
          <w:color w:val="000000" w:themeColor="text1"/>
        </w:rPr>
        <w:t>(if unclear, what have you experienced or heard that led you to think that?)</w:t>
      </w:r>
    </w:p>
    <w:p w14:paraId="522AA89E" w14:textId="77777777" w:rsidR="00723B66" w:rsidRPr="00330B89" w:rsidRDefault="00723B66" w:rsidP="00723B66">
      <w:pPr>
        <w:ind w:firstLine="720"/>
        <w:rPr>
          <w:rFonts w:ascii="Times New Roman" w:hAnsi="Times New Roman" w:cs="Times New Roman"/>
          <w:color w:val="000000" w:themeColor="text1"/>
        </w:rPr>
      </w:pPr>
      <w:r w:rsidRPr="00330B89">
        <w:rPr>
          <w:rFonts w:ascii="Times New Roman" w:hAnsi="Times New Roman" w:cs="Times New Roman"/>
          <w:color w:val="000000" w:themeColor="text1"/>
        </w:rPr>
        <w:t>Are there other kinds of intelligence that are different?</w:t>
      </w:r>
      <w:r w:rsidRPr="00330B89">
        <w:rPr>
          <w:rFonts w:ascii="Times New Roman" w:hAnsi="Times New Roman" w:cs="Times New Roman"/>
          <w:color w:val="000000" w:themeColor="text1"/>
        </w:rPr>
        <w:tab/>
      </w:r>
    </w:p>
    <w:p w14:paraId="49939289"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 xml:space="preserve">If no – </w:t>
      </w:r>
    </w:p>
    <w:p w14:paraId="3D696324" w14:textId="77777777" w:rsidR="00723B66" w:rsidRPr="00330B89" w:rsidRDefault="00723B66" w:rsidP="00723B66">
      <w:pPr>
        <w:ind w:firstLine="720"/>
        <w:rPr>
          <w:rFonts w:ascii="Times New Roman" w:hAnsi="Times New Roman" w:cs="Times New Roman"/>
          <w:color w:val="000000" w:themeColor="text1"/>
        </w:rPr>
      </w:pPr>
      <w:r w:rsidRPr="00330B89">
        <w:rPr>
          <w:rFonts w:ascii="Times New Roman" w:hAnsi="Times New Roman" w:cs="Times New Roman"/>
          <w:color w:val="000000" w:themeColor="text1"/>
        </w:rPr>
        <w:t>Why do you think that chemistry and general intelligence don’t differ?</w:t>
      </w:r>
    </w:p>
    <w:p w14:paraId="0F0D3FF6" w14:textId="77777777" w:rsidR="00723B66" w:rsidRPr="00330B89" w:rsidRDefault="00723B66" w:rsidP="00723B66">
      <w:pPr>
        <w:ind w:firstLine="720"/>
        <w:rPr>
          <w:rFonts w:ascii="Times New Roman" w:hAnsi="Times New Roman" w:cs="Times New Roman"/>
          <w:color w:val="000000" w:themeColor="text1"/>
        </w:rPr>
      </w:pPr>
      <w:r w:rsidRPr="00330B89">
        <w:rPr>
          <w:rFonts w:ascii="Times New Roman" w:hAnsi="Times New Roman" w:cs="Times New Roman"/>
          <w:color w:val="000000" w:themeColor="text1"/>
        </w:rPr>
        <w:t>How did you come to believe that?</w:t>
      </w:r>
    </w:p>
    <w:p w14:paraId="0A5B78B8" w14:textId="77777777" w:rsidR="00723B66" w:rsidRPr="00330B89" w:rsidRDefault="00723B66" w:rsidP="00723B66">
      <w:pPr>
        <w:ind w:left="720" w:firstLine="720"/>
        <w:rPr>
          <w:rFonts w:ascii="Times New Roman" w:hAnsi="Times New Roman" w:cs="Times New Roman"/>
          <w:color w:val="000000" w:themeColor="text1"/>
        </w:rPr>
      </w:pPr>
      <w:r w:rsidRPr="00330B89">
        <w:rPr>
          <w:rFonts w:ascii="Times New Roman" w:hAnsi="Times New Roman" w:cs="Times New Roman"/>
          <w:color w:val="000000" w:themeColor="text1"/>
        </w:rPr>
        <w:t>(if unclear, what have you experienced or heard that led you to think that?)</w:t>
      </w:r>
    </w:p>
    <w:p w14:paraId="7232CEBB" w14:textId="77777777" w:rsidR="00723B66" w:rsidRPr="00330B89" w:rsidRDefault="00723B66" w:rsidP="00723B66">
      <w:pPr>
        <w:ind w:firstLine="720"/>
        <w:rPr>
          <w:rFonts w:ascii="Times New Roman" w:hAnsi="Times New Roman" w:cs="Times New Roman"/>
          <w:color w:val="000000" w:themeColor="text1"/>
        </w:rPr>
      </w:pPr>
      <w:r w:rsidRPr="00330B89">
        <w:rPr>
          <w:rFonts w:ascii="Times New Roman" w:hAnsi="Times New Roman" w:cs="Times New Roman"/>
          <w:color w:val="000000" w:themeColor="text1"/>
        </w:rPr>
        <w:t>Are there kinds of intelligence that are different?</w:t>
      </w:r>
    </w:p>
    <w:p w14:paraId="2231DC5D" w14:textId="77777777" w:rsidR="00723B66" w:rsidRPr="00330B89" w:rsidRDefault="00723B66" w:rsidP="00723B66">
      <w:pPr>
        <w:rPr>
          <w:rFonts w:ascii="Times New Roman" w:hAnsi="Times New Roman" w:cs="Times New Roman"/>
          <w:color w:val="000000" w:themeColor="text1"/>
        </w:rPr>
      </w:pPr>
    </w:p>
    <w:p w14:paraId="6DDF9C25" w14:textId="77777777" w:rsidR="00723B66" w:rsidRPr="00330B89" w:rsidRDefault="00723B66" w:rsidP="00723B66">
      <w:pPr>
        <w:pStyle w:val="ListParagraph"/>
        <w:numPr>
          <w:ilvl w:val="0"/>
          <w:numId w:val="7"/>
        </w:numPr>
        <w:rPr>
          <w:rFonts w:ascii="Times New Roman" w:hAnsi="Times New Roman" w:cs="Times New Roman"/>
          <w:color w:val="000000" w:themeColor="text1"/>
        </w:rPr>
      </w:pPr>
      <w:r w:rsidRPr="00330B89">
        <w:rPr>
          <w:rFonts w:ascii="Times New Roman" w:hAnsi="Times New Roman" w:cs="Times New Roman"/>
          <w:color w:val="000000" w:themeColor="text1"/>
        </w:rPr>
        <w:t>Have you always thought that?</w:t>
      </w:r>
    </w:p>
    <w:p w14:paraId="367638C5"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 xml:space="preserve">If yes – </w:t>
      </w:r>
    </w:p>
    <w:p w14:paraId="706CA4D2" w14:textId="6444837E"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ab/>
        <w:t>Whe</w:t>
      </w:r>
      <w:r w:rsidR="002A0E17">
        <w:rPr>
          <w:rFonts w:ascii="Times New Roman" w:hAnsi="Times New Roman" w:cs="Times New Roman"/>
          <w:color w:val="000000" w:themeColor="text1"/>
        </w:rPr>
        <w:t>n</w:t>
      </w:r>
      <w:r w:rsidRPr="00330B89">
        <w:rPr>
          <w:rFonts w:ascii="Times New Roman" w:hAnsi="Times New Roman" w:cs="Times New Roman"/>
          <w:color w:val="000000" w:themeColor="text1"/>
        </w:rPr>
        <w:t xml:space="preserve"> were you first aware of this belief?</w:t>
      </w:r>
    </w:p>
    <w:p w14:paraId="12FC0287"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ab/>
        <w:t>How did this belief develop?</w:t>
      </w:r>
    </w:p>
    <w:p w14:paraId="68F9C0CB"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 xml:space="preserve">If no – </w:t>
      </w:r>
    </w:p>
    <w:p w14:paraId="50661E16"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ab/>
        <w:t>When did your belief change?</w:t>
      </w:r>
    </w:p>
    <w:p w14:paraId="789D12DF"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ab/>
        <w:t>What caused you to change?</w:t>
      </w:r>
    </w:p>
    <w:p w14:paraId="3CE9EFE5" w14:textId="77777777" w:rsidR="00723B66" w:rsidRPr="00330B89" w:rsidRDefault="00723B66" w:rsidP="00723B66">
      <w:pPr>
        <w:rPr>
          <w:rFonts w:ascii="Times New Roman" w:hAnsi="Times New Roman" w:cs="Times New Roman"/>
          <w:color w:val="000000" w:themeColor="text1"/>
        </w:rPr>
      </w:pPr>
    </w:p>
    <w:p w14:paraId="75A4F9D5"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(If intelligence in different subjects was brought up) How do you feel like [subject] intelligence relates to general/other intelligence?</w:t>
      </w:r>
    </w:p>
    <w:p w14:paraId="551151D2" w14:textId="77777777" w:rsidR="00723B66" w:rsidRPr="00330B89" w:rsidRDefault="00723B66" w:rsidP="00723B66">
      <w:pPr>
        <w:rPr>
          <w:rFonts w:ascii="Times New Roman" w:hAnsi="Times New Roman" w:cs="Times New Roman"/>
          <w:color w:val="000000" w:themeColor="text1"/>
        </w:rPr>
      </w:pPr>
    </w:p>
    <w:p w14:paraId="147CBF6E" w14:textId="77777777" w:rsidR="00723B66" w:rsidRPr="00330B89" w:rsidRDefault="00723B66" w:rsidP="00723B66">
      <w:pPr>
        <w:rPr>
          <w:rFonts w:ascii="Times New Roman" w:hAnsi="Times New Roman" w:cs="Times New Roman"/>
          <w:i/>
          <w:color w:val="000000" w:themeColor="text1"/>
        </w:rPr>
      </w:pPr>
      <w:r w:rsidRPr="00330B89">
        <w:rPr>
          <w:rFonts w:ascii="Times New Roman" w:hAnsi="Times New Roman" w:cs="Times New Roman"/>
          <w:i/>
          <w:color w:val="000000" w:themeColor="text1"/>
        </w:rPr>
        <w:t>***End recording</w:t>
      </w:r>
    </w:p>
    <w:p w14:paraId="10C8A625" w14:textId="77777777" w:rsidR="00723B66" w:rsidRPr="00330B89" w:rsidRDefault="00723B66" w:rsidP="00723B66">
      <w:pPr>
        <w:rPr>
          <w:rFonts w:ascii="Times New Roman" w:hAnsi="Times New Roman" w:cs="Times New Roman"/>
          <w:color w:val="000000" w:themeColor="text1"/>
        </w:rPr>
      </w:pPr>
    </w:p>
    <w:p w14:paraId="7C9AA258" w14:textId="77777777" w:rsidR="00723B66" w:rsidRPr="00330B89" w:rsidRDefault="00723B66" w:rsidP="00723B66">
      <w:pPr>
        <w:rPr>
          <w:rFonts w:ascii="Times New Roman" w:hAnsi="Times New Roman" w:cs="Times New Roman"/>
          <w:color w:val="000000" w:themeColor="text1"/>
        </w:rPr>
      </w:pPr>
      <w:r w:rsidRPr="00330B89">
        <w:rPr>
          <w:rFonts w:ascii="Times New Roman" w:hAnsi="Times New Roman" w:cs="Times New Roman"/>
          <w:color w:val="000000" w:themeColor="text1"/>
        </w:rPr>
        <w:t>Thank you for participating and sharing your experiences with me! We will be emailing you your $25 Amazon gift card. Which email would you like us to send it to?</w:t>
      </w:r>
    </w:p>
    <w:p w14:paraId="5353000E" w14:textId="77777777" w:rsidR="00723B66" w:rsidRPr="00330B89" w:rsidRDefault="00723B66" w:rsidP="00723B66">
      <w:pPr>
        <w:rPr>
          <w:rFonts w:ascii="Times New Roman" w:hAnsi="Times New Roman" w:cs="Times New Roman"/>
          <w:color w:val="000000" w:themeColor="text1"/>
        </w:rPr>
      </w:pPr>
    </w:p>
    <w:p w14:paraId="56866E0A" w14:textId="63493FB7" w:rsidR="00723B66" w:rsidRPr="00330B89" w:rsidRDefault="00723B66">
      <w:pPr>
        <w:rPr>
          <w:rFonts w:ascii="Times New Roman" w:hAnsi="Times New Roman" w:cs="Times New Roman"/>
          <w:b/>
          <w:color w:val="000000" w:themeColor="text1"/>
        </w:rPr>
        <w:sectPr w:rsidR="00723B66" w:rsidRPr="00330B89" w:rsidSect="00E47E40">
          <w:headerReference w:type="default" r:id="rId13"/>
          <w:pgSz w:w="12240" w:h="15840"/>
          <w:pgMar w:top="1440" w:right="1440" w:bottom="1440" w:left="1440" w:header="720" w:footer="720" w:gutter="0"/>
          <w:cols w:space="720"/>
          <w:noEndnote/>
        </w:sectPr>
      </w:pPr>
    </w:p>
    <w:p w14:paraId="329373D3" w14:textId="44536EDE" w:rsidR="00141226" w:rsidRPr="00330B89" w:rsidRDefault="003A1F19">
      <w:pPr>
        <w:rPr>
          <w:rFonts w:ascii="Times New Roman" w:hAnsi="Times New Roman" w:cs="Times New Roman"/>
          <w:b/>
          <w:color w:val="000000" w:themeColor="text1"/>
        </w:rPr>
      </w:pPr>
      <w:r w:rsidRPr="00330B89">
        <w:rPr>
          <w:rFonts w:ascii="Times New Roman" w:hAnsi="Times New Roman" w:cs="Times New Roman"/>
          <w:b/>
          <w:bCs/>
          <w:color w:val="000000" w:themeColor="text1"/>
          <w:sz w:val="28"/>
        </w:rPr>
        <w:lastRenderedPageBreak/>
        <w:t xml:space="preserve">Supplemental Material Section 3: </w:t>
      </w:r>
      <w:r w:rsidR="002F13A4" w:rsidRPr="00330B89">
        <w:rPr>
          <w:rFonts w:ascii="Times New Roman" w:hAnsi="Times New Roman" w:cs="Times New Roman"/>
          <w:b/>
          <w:bCs/>
          <w:color w:val="000000" w:themeColor="text1"/>
          <w:sz w:val="28"/>
        </w:rPr>
        <w:t xml:space="preserve">Model Fit Indices </w:t>
      </w:r>
    </w:p>
    <w:p w14:paraId="49F48757" w14:textId="77777777" w:rsidR="00CC11F5" w:rsidRPr="00330B89" w:rsidRDefault="00CC11F5">
      <w:pPr>
        <w:rPr>
          <w:rFonts w:ascii="Times New Roman" w:hAnsi="Times New Roman" w:cs="Times New Roman"/>
          <w:bCs/>
          <w:color w:val="000000" w:themeColor="text1"/>
        </w:rPr>
      </w:pPr>
    </w:p>
    <w:p w14:paraId="5393C28E" w14:textId="7A5493CD" w:rsidR="00CC11F5" w:rsidRPr="00330B89" w:rsidRDefault="00CC11F5" w:rsidP="00CC11F5">
      <w:pPr>
        <w:rPr>
          <w:rFonts w:ascii="Times New Roman" w:hAnsi="Times New Roman" w:cs="Times New Roman"/>
          <w:bCs/>
          <w:color w:val="000000" w:themeColor="text1"/>
          <w:lang w:val="en"/>
        </w:rPr>
      </w:pPr>
      <w:r w:rsidRPr="00330B89">
        <w:rPr>
          <w:rFonts w:ascii="Times New Roman" w:hAnsi="Times New Roman" w:cs="Times New Roman"/>
          <w:bCs/>
          <w:color w:val="000000" w:themeColor="text1"/>
          <w:lang w:val="en"/>
        </w:rPr>
        <w:t xml:space="preserve">To facilitate interpretation of results, we </w:t>
      </w:r>
      <w:r w:rsidR="002F13A4" w:rsidRPr="00330B89">
        <w:rPr>
          <w:rFonts w:ascii="Times New Roman" w:hAnsi="Times New Roman" w:cs="Times New Roman"/>
          <w:bCs/>
          <w:color w:val="000000" w:themeColor="text1"/>
          <w:lang w:val="en"/>
        </w:rPr>
        <w:t xml:space="preserve">describe and </w:t>
      </w:r>
      <w:r w:rsidRPr="00330B89">
        <w:rPr>
          <w:rFonts w:ascii="Times New Roman" w:hAnsi="Times New Roman" w:cs="Times New Roman"/>
          <w:bCs/>
          <w:color w:val="000000" w:themeColor="text1"/>
          <w:lang w:val="en"/>
        </w:rPr>
        <w:t xml:space="preserve">present commonly used “rules of thumb” for values of each model fit index considered here, but these should not be interpreted as strict cutoff values </w:t>
      </w:r>
      <w:r w:rsidRPr="00330B89">
        <w:rPr>
          <w:rFonts w:ascii="Times New Roman" w:hAnsi="Times New Roman" w:cs="Times New Roman"/>
          <w:bCs/>
          <w:color w:val="000000" w:themeColor="text1"/>
          <w:lang w:val="en"/>
        </w:rPr>
        <w:fldChar w:fldCharType="begin"/>
      </w:r>
      <w:r w:rsidR="00D928EF" w:rsidRPr="00330B89">
        <w:rPr>
          <w:rFonts w:ascii="Times New Roman" w:hAnsi="Times New Roman" w:cs="Times New Roman"/>
          <w:bCs/>
          <w:color w:val="000000" w:themeColor="text1"/>
          <w:lang w:val="en"/>
        </w:rPr>
        <w:instrText xml:space="preserve"> ADDIN ZOTERO_ITEM CSL_CITATION {"citationID":"tiRI26mI","properties":{"formattedCitation":"(Hu &amp; Bentler, 1999; Schermelleh-Engel et al., 2003)","plainCitation":"(Hu &amp; Bentler, 1999; Schermelleh-Engel et al., 2003)","noteIndex":0},"citationItems":[{"id":1735,"uris":["http://zotero.org/users/4191831/items/5I5NP84D"],"uri":["http://zotero.org/users/4191831/items/5I5NP84D"],"itemData":{"id":1735,"type":"article-journal","container-title":"Structural Equation Modeling: A Multidisciplinary Journal","DOI":"10.1080/10705519909540118","ISSN":"1070-5511, 1532-8007","issue":"1","journalAbbreviation":"Structural Equation Modeling: A Multidisciplinary Journal","language":"en","page":"1-55","source":"DOI.org (Crossref)","title":"Cutoff criteria for fit indexes in covariance structure analysis: Conventional criteria versus new alternatives","title-short":"Cutoff criteria for fit indexes in covariance structure analysis","volume":"6","author":[{"family":"Hu","given":"Li‐tze"},{"family":"Bentler","given":"Peter M."}],"issued":{"date-parts":[["1999"]]}}},{"id":1729,"uris":["http://zotero.org/users/4191831/items/3Q58UD9M"],"uri":["http://zotero.org/users/4191831/items/3Q58UD9M"],"itemData":{"id":1729,"type":"article-journal","abstract":"For structural equation models, a huge variety of fit indices has been developed. These indices, however, can point to conflicting conclusions about the extent to which a model actually matches the observed data. The present article provides some guide-lines that should help applied researchers to evaluate the adequacy of a given struc-tural equation model. First, as goodness-of-fit measures depend on the method used for parameter estimation, maximum likelihood (ML) and weighted least squares (WLS) methods are introduced in the context of structural equation modeling. Then, the most common goodness-of-fit indices are discussed and some recommendations for practitioners given. Finally, we generated an artificial data set according to a \"true\" model and analyzed two misspecified and two correctly specified models as examples of poor model fit, adequate fit, and good fit.","container-title":"Methods of Psychological Research","page":"23–74","source":"CiteSeer","title":"Evaluating the fit of structural equation models: Tests of significance and descriptive goodness-of-fit measures","title-short":"Evaluating the fit of structural equation models","author":[{"family":"Schermelleh-Engel","given":"Karin"},{"family":"Moosbrugger","given":"Helfried"},{"family":"Müller","given":"Hans"}],"issued":{"date-parts":[["2003"]]}}}],"schema":"https://github.com/citation-style-language/schema/raw/master/csl-citation.json"} </w:instrText>
      </w:r>
      <w:r w:rsidRPr="00330B89">
        <w:rPr>
          <w:rFonts w:ascii="Times New Roman" w:hAnsi="Times New Roman" w:cs="Times New Roman"/>
          <w:bCs/>
          <w:color w:val="000000" w:themeColor="text1"/>
          <w:lang w:val="en"/>
        </w:rPr>
        <w:fldChar w:fldCharType="separate"/>
      </w:r>
      <w:r w:rsidR="006626F7" w:rsidRPr="00330B89">
        <w:rPr>
          <w:rFonts w:ascii="Times New Roman" w:hAnsi="Times New Roman" w:cs="Times New Roman"/>
          <w:color w:val="000000" w:themeColor="text1"/>
        </w:rPr>
        <w:t>(Hu &amp; Bentler, 1999; Schermelleh-Engel et al., 2003)</w:t>
      </w:r>
      <w:r w:rsidRPr="00330B89">
        <w:rPr>
          <w:rFonts w:ascii="Times New Roman" w:hAnsi="Times New Roman" w:cs="Times New Roman"/>
          <w:bCs/>
          <w:color w:val="000000" w:themeColor="text1"/>
        </w:rPr>
        <w:fldChar w:fldCharType="end"/>
      </w:r>
      <w:r w:rsidRPr="00330B89">
        <w:rPr>
          <w:rFonts w:ascii="Times New Roman" w:hAnsi="Times New Roman" w:cs="Times New Roman"/>
          <w:bCs/>
          <w:color w:val="000000" w:themeColor="text1"/>
          <w:lang w:val="en"/>
        </w:rPr>
        <w:t>.</w:t>
      </w:r>
    </w:p>
    <w:p w14:paraId="159090AC" w14:textId="77777777" w:rsidR="002F13A4" w:rsidRPr="00330B89" w:rsidRDefault="002F13A4" w:rsidP="002F13A4">
      <w:pPr>
        <w:rPr>
          <w:rFonts w:ascii="Times New Roman" w:hAnsi="Times New Roman" w:cs="Times New Roman"/>
          <w:bCs/>
          <w:color w:val="000000" w:themeColor="text1"/>
          <w:lang w:val="en"/>
        </w:rPr>
      </w:pPr>
    </w:p>
    <w:p w14:paraId="46CFD99E" w14:textId="15B14CB5" w:rsidR="002F13A4" w:rsidRPr="00330B89" w:rsidRDefault="00695040" w:rsidP="002F13A4">
      <w:pPr>
        <w:rPr>
          <w:rFonts w:ascii="Times New Roman" w:hAnsi="Times New Roman" w:cs="Times New Roman"/>
          <w:bCs/>
          <w:color w:val="000000" w:themeColor="text1"/>
          <w:lang w:val="en"/>
        </w:rPr>
      </w:pPr>
      <w:r w:rsidRPr="00330B89">
        <w:rPr>
          <w:rFonts w:ascii="Times New Roman" w:hAnsi="Times New Roman" w:cs="Times New Roman"/>
          <w:bCs/>
          <w:color w:val="000000" w:themeColor="text1"/>
          <w:lang w:val="en"/>
        </w:rPr>
        <w:t xml:space="preserve">The </w:t>
      </w:r>
      <w:r w:rsidRPr="00330B89">
        <w:rPr>
          <w:rFonts w:ascii="Times New Roman" w:hAnsi="Times New Roman" w:cs="Times New Roman"/>
          <w:b/>
          <w:color w:val="000000" w:themeColor="text1"/>
          <w:lang w:val="en"/>
        </w:rPr>
        <w:t>chi-squared statistic</w:t>
      </w:r>
      <w:r w:rsidRPr="00330B89">
        <w:rPr>
          <w:rFonts w:asciiTheme="majorHAnsi" w:eastAsia="Arial" w:hAnsiTheme="majorHAnsi" w:cstheme="majorHAnsi"/>
          <w:bCs/>
          <w:color w:val="000000" w:themeColor="text1"/>
          <w:lang w:val="en"/>
        </w:rPr>
        <w:t xml:space="preserve"> </w:t>
      </w:r>
      <w:r w:rsidRPr="00330B89">
        <w:rPr>
          <w:rFonts w:ascii="Times New Roman" w:hAnsi="Times New Roman" w:cs="Times New Roman"/>
          <w:b/>
          <w:bCs/>
          <w:color w:val="000000" w:themeColor="text1"/>
          <w:lang w:val="en"/>
        </w:rPr>
        <w:t>(</w:t>
      </w:r>
      <w:r w:rsidRPr="00330B89">
        <w:rPr>
          <w:rFonts w:ascii="Symbol" w:hAnsi="Symbol" w:cs="Times New Roman"/>
          <w:b/>
          <w:color w:val="000000" w:themeColor="text1"/>
          <w:lang w:val="en"/>
        </w:rPr>
        <w:t></w:t>
      </w:r>
      <w:r w:rsidRPr="00330B89">
        <w:rPr>
          <w:rFonts w:ascii="Times New Roman" w:hAnsi="Times New Roman" w:cs="Times New Roman"/>
          <w:b/>
          <w:color w:val="000000" w:themeColor="text1"/>
          <w:vertAlign w:val="superscript"/>
          <w:lang w:val="en"/>
        </w:rPr>
        <w:t>2</w:t>
      </w:r>
      <w:r w:rsidRPr="00330B89">
        <w:rPr>
          <w:rFonts w:ascii="Times New Roman" w:hAnsi="Times New Roman" w:cs="Times New Roman"/>
          <w:b/>
          <w:bCs/>
          <w:color w:val="000000" w:themeColor="text1"/>
          <w:lang w:val="en"/>
        </w:rPr>
        <w:t>)</w:t>
      </w:r>
      <w:r w:rsidRPr="00330B89">
        <w:rPr>
          <w:rFonts w:ascii="Times New Roman" w:hAnsi="Times New Roman" w:cs="Times New Roman"/>
          <w:bCs/>
          <w:color w:val="000000" w:themeColor="text1"/>
          <w:lang w:val="en"/>
        </w:rPr>
        <w:t xml:space="preserve"> is an absolute fit measure that quantifies the discrepancy between </w:t>
      </w:r>
      <w:r w:rsidR="00DA3E96" w:rsidRPr="00330B89">
        <w:rPr>
          <w:rFonts w:ascii="Times New Roman" w:hAnsi="Times New Roman" w:cs="Times New Roman"/>
          <w:bCs/>
          <w:color w:val="000000" w:themeColor="text1"/>
          <w:lang w:val="en"/>
        </w:rPr>
        <w:t>(a) the log-likelihood of the data given the model parameters for the hypothesized model, versus (b) the log-likelihood of the data given the model parameters for an unrestricted (i.e., saturated, or pe</w:t>
      </w:r>
      <w:r w:rsidR="00DF2786" w:rsidRPr="00330B89">
        <w:rPr>
          <w:rFonts w:ascii="Times New Roman" w:hAnsi="Times New Roman" w:cs="Times New Roman"/>
          <w:bCs/>
          <w:color w:val="000000" w:themeColor="text1"/>
          <w:lang w:val="en"/>
        </w:rPr>
        <w:t>r</w:t>
      </w:r>
      <w:r w:rsidR="00DA3E96" w:rsidRPr="00330B89">
        <w:rPr>
          <w:rFonts w:ascii="Times New Roman" w:hAnsi="Times New Roman" w:cs="Times New Roman"/>
          <w:bCs/>
          <w:color w:val="000000" w:themeColor="text1"/>
          <w:lang w:val="en"/>
        </w:rPr>
        <w:t>fect-fitting) model. Thus, lower values of the chi-square statistic indicate better model-data fit (i.e., that the hypothesized model deviates less from a perfect model). The significance test for the chi-square has degrees of freedom equal to the difference in the number of parameters estimated in the hypothesized versus the saturated model, and tests whether the difference between these two models is significantly different than zero. Although</w:t>
      </w:r>
      <w:r w:rsidRPr="00330B89">
        <w:rPr>
          <w:rFonts w:ascii="Times New Roman" w:hAnsi="Times New Roman" w:cs="Times New Roman"/>
          <w:bCs/>
          <w:color w:val="000000" w:themeColor="text1"/>
          <w:lang w:val="en"/>
        </w:rPr>
        <w:t xml:space="preserve"> a non-significant chi-square test would be ideal, this test is sensitive to sample size, such that large sample sizes will often result in a statistically significant difference, even if that difference is actually quite small. </w:t>
      </w:r>
    </w:p>
    <w:p w14:paraId="6E01BC23" w14:textId="2B54B3F5" w:rsidR="006626F7" w:rsidRPr="00330B89" w:rsidRDefault="006626F7" w:rsidP="002F13A4">
      <w:pPr>
        <w:rPr>
          <w:rFonts w:ascii="Times New Roman" w:hAnsi="Times New Roman" w:cs="Times New Roman"/>
          <w:bCs/>
          <w:color w:val="000000" w:themeColor="text1"/>
          <w:lang w:val="en"/>
        </w:rPr>
      </w:pPr>
    </w:p>
    <w:p w14:paraId="4ED0FAFC" w14:textId="760A5389" w:rsidR="006626F7" w:rsidRPr="00330B89" w:rsidRDefault="006626F7" w:rsidP="002F13A4">
      <w:pPr>
        <w:rPr>
          <w:rFonts w:ascii="Times New Roman" w:hAnsi="Times New Roman" w:cs="Times New Roman"/>
          <w:bCs/>
          <w:color w:val="000000" w:themeColor="text1"/>
          <w:lang w:val="en"/>
        </w:rPr>
      </w:pPr>
      <w:r w:rsidRPr="00330B89">
        <w:rPr>
          <w:rFonts w:ascii="Times New Roman" w:hAnsi="Times New Roman" w:cs="Times New Roman"/>
          <w:bCs/>
          <w:color w:val="000000" w:themeColor="text1"/>
          <w:lang w:val="en"/>
        </w:rPr>
        <w:t xml:space="preserve">The </w:t>
      </w:r>
      <w:r w:rsidRPr="00330B89">
        <w:rPr>
          <w:rFonts w:ascii="Times New Roman" w:hAnsi="Times New Roman" w:cs="Times New Roman"/>
          <w:b/>
          <w:color w:val="000000" w:themeColor="text1"/>
          <w:lang w:val="en"/>
        </w:rPr>
        <w:t xml:space="preserve">Root Mean Square Error of Approximation (RMSEA) </w:t>
      </w:r>
      <w:r w:rsidRPr="00330B89">
        <w:rPr>
          <w:rFonts w:ascii="Times New Roman" w:hAnsi="Times New Roman" w:cs="Times New Roman"/>
          <w:bCs/>
          <w:color w:val="000000" w:themeColor="text1"/>
          <w:lang w:val="en"/>
        </w:rPr>
        <w:t xml:space="preserve">is also an absolute fit measure based on the </w:t>
      </w:r>
      <w:r w:rsidRPr="00330B89">
        <w:rPr>
          <w:rFonts w:ascii="Symbol" w:hAnsi="Symbol" w:cs="Times New Roman"/>
          <w:bCs/>
          <w:color w:val="000000" w:themeColor="text1"/>
          <w:lang w:val="en"/>
        </w:rPr>
        <w:t></w:t>
      </w:r>
      <w:r w:rsidRPr="00330B89">
        <w:rPr>
          <w:rFonts w:ascii="Times New Roman" w:hAnsi="Times New Roman" w:cs="Times New Roman"/>
          <w:bCs/>
          <w:color w:val="000000" w:themeColor="text1"/>
          <w:vertAlign w:val="superscript"/>
          <w:lang w:val="en"/>
        </w:rPr>
        <w:t>2</w:t>
      </w:r>
      <w:r w:rsidRPr="00330B89">
        <w:rPr>
          <w:rFonts w:ascii="Times New Roman" w:hAnsi="Times New Roman" w:cs="Times New Roman"/>
          <w:bCs/>
          <w:color w:val="000000" w:themeColor="text1"/>
          <w:lang w:val="en"/>
        </w:rPr>
        <w:t xml:space="preserve"> of the </w:t>
      </w:r>
      <w:r w:rsidR="00DF2786" w:rsidRPr="00330B89">
        <w:rPr>
          <w:rFonts w:ascii="Times New Roman" w:hAnsi="Times New Roman" w:cs="Times New Roman"/>
          <w:bCs/>
          <w:color w:val="000000" w:themeColor="text1"/>
          <w:lang w:val="en"/>
        </w:rPr>
        <w:t>hypothesized</w:t>
      </w:r>
      <w:r w:rsidRPr="00330B89">
        <w:rPr>
          <w:rFonts w:ascii="Times New Roman" w:hAnsi="Times New Roman" w:cs="Times New Roman"/>
          <w:bCs/>
          <w:color w:val="000000" w:themeColor="text1"/>
          <w:lang w:val="en"/>
        </w:rPr>
        <w:t xml:space="preserve"> model. The RMSEA is the </w:t>
      </w:r>
      <w:r w:rsidRPr="00330B89">
        <w:rPr>
          <w:rFonts w:ascii="Symbol" w:hAnsi="Symbol" w:cs="Times New Roman"/>
          <w:bCs/>
          <w:color w:val="000000" w:themeColor="text1"/>
          <w:lang w:val="en"/>
        </w:rPr>
        <w:t></w:t>
      </w:r>
      <w:r w:rsidRPr="00330B89">
        <w:rPr>
          <w:rFonts w:ascii="Times New Roman" w:hAnsi="Times New Roman" w:cs="Times New Roman"/>
          <w:bCs/>
          <w:color w:val="000000" w:themeColor="text1"/>
          <w:vertAlign w:val="superscript"/>
          <w:lang w:val="en"/>
        </w:rPr>
        <w:t>2</w:t>
      </w:r>
      <w:r w:rsidRPr="00330B89">
        <w:rPr>
          <w:rFonts w:ascii="Times New Roman" w:hAnsi="Times New Roman" w:cs="Times New Roman"/>
          <w:bCs/>
          <w:color w:val="000000" w:themeColor="text1"/>
          <w:lang w:val="en"/>
        </w:rPr>
        <w:t xml:space="preserve"> statistic (see above) weighted by sample size and the degrees of freedom (</w:t>
      </w:r>
      <w:r w:rsidRPr="00330B89">
        <w:rPr>
          <w:rFonts w:ascii="Times New Roman" w:hAnsi="Times New Roman" w:cs="Times New Roman"/>
          <w:bCs/>
          <w:i/>
          <w:color w:val="000000" w:themeColor="text1"/>
          <w:lang w:val="en"/>
        </w:rPr>
        <w:t>df</w:t>
      </w:r>
      <w:r w:rsidRPr="00330B89">
        <w:rPr>
          <w:rFonts w:ascii="Times New Roman" w:hAnsi="Times New Roman" w:cs="Times New Roman"/>
          <w:bCs/>
          <w:color w:val="000000" w:themeColor="text1"/>
          <w:lang w:val="en"/>
        </w:rPr>
        <w:t xml:space="preserve">) in the model, and thus is biased for models with low degrees of freedom (i.e., fewer than 20 </w:t>
      </w:r>
      <w:r w:rsidRPr="00330B89">
        <w:rPr>
          <w:rFonts w:ascii="Times New Roman" w:hAnsi="Times New Roman" w:cs="Times New Roman"/>
          <w:bCs/>
          <w:i/>
          <w:color w:val="000000" w:themeColor="text1"/>
          <w:lang w:val="en"/>
        </w:rPr>
        <w:t>df</w:t>
      </w:r>
      <w:r w:rsidRPr="00330B89">
        <w:rPr>
          <w:rFonts w:ascii="Times New Roman" w:hAnsi="Times New Roman" w:cs="Times New Roman"/>
          <w:bCs/>
          <w:color w:val="000000" w:themeColor="text1"/>
          <w:lang w:val="en"/>
        </w:rPr>
        <w:t xml:space="preserve">). Lower values of RMSEA indicate better model fit, where values below 0.08 are typically regarded as acceptable and values below 0.05 are considered good fit </w:t>
      </w:r>
      <w:r w:rsidRPr="00330B89">
        <w:rPr>
          <w:rFonts w:ascii="Times New Roman" w:hAnsi="Times New Roman" w:cs="Times New Roman"/>
          <w:bCs/>
          <w:color w:val="000000" w:themeColor="text1"/>
          <w:lang w:val="en"/>
        </w:rPr>
        <w:fldChar w:fldCharType="begin"/>
      </w:r>
      <w:r w:rsidR="00D928EF" w:rsidRPr="00330B89">
        <w:rPr>
          <w:rFonts w:ascii="Times New Roman" w:hAnsi="Times New Roman" w:cs="Times New Roman"/>
          <w:bCs/>
          <w:color w:val="000000" w:themeColor="text1"/>
          <w:lang w:val="en"/>
        </w:rPr>
        <w:instrText xml:space="preserve"> ADDIN ZOTERO_ITEM CSL_CITATION {"citationID":"M5BCGpWt","properties":{"formattedCitation":"(Hu &amp; Bentler, 1999; Kenny et al., 2015; Schermelleh-Engel et al., 2003)","plainCitation":"(Hu &amp; Bentler, 1999; Kenny et al., 2015; Schermelleh-Engel et al., 2003)","noteIndex":0},"citationItems":[{"id":1735,"uris":["http://zotero.org/users/4191831/items/5I5NP84D"],"uri":["http://zotero.org/users/4191831/items/5I5NP84D"],"itemData":{"id":1735,"type":"article-journal","container-title":"Structural Equation Modeling: A Multidisciplinary Journal","DOI":"10.1080/10705519909540118","ISSN":"1070-5511, 1532-8007","issue":"1","journalAbbreviation":"Structural Equation Modeling: A Multidisciplinary Journal","language":"en","page":"1-55","source":"DOI.org (Crossref)","title":"Cutoff criteria for fit indexes in covariance structure analysis: Conventional criteria versus new alternatives","title-short":"Cutoff criteria for fit indexes in covariance structure analysis","volume":"6","author":[{"family":"Hu","given":"Li‐tze"},{"family":"Bentler","given":"Peter M."}],"issued":{"date-parts":[["1999"]]}}},{"id":1732,"uris":["http://zotero.org/users/4191831/items/C6A67IED"],"uri":["http://zotero.org/users/4191831/items/C6A67IED"],"itemData":{"id":1732,"type":"article-journal","abstract":"Given that the root mean square error of approximation (RMSEA) is currently one of the most popular measures of goodness-of-model fit within structural equation modeling (SEM), it is important to know how well the RMSEA performs in models with small degrees of freedom (df). Unfortunately, most previous work on the RMSEA and its confidence interval has focused on models with a large df. Building on the work of Chen et al. to examine the impact of small df on the RMSEA, we conducted a theoretical analysis and a Monte Carlo simulation using correctly specified models with varying df and sample size. The results of our investigation indicate that when the cutoff values are used to assess the fit of the properly specified models with small df and small sample size, the RMSEA too often falsely indicates a poor fitting model. We recommend not computing the RMSEA for small df models, especially those with small sample sizes, but rather estimating parameters that were not originally specified in the model.","container-title":"Sociological Methods &amp; Research","DOI":"10.1177/0049124114543236","ISSN":"0049-1241","issue":"3","journalAbbreviation":"Sociological Methods &amp; Research","language":"en","page":"486-507","source":"SAGE Journals","title":"The performance of RMSEA in models with small degrees of freedom","volume":"44","author":[{"family":"Kenny","given":"David A."},{"family":"Kaniskan","given":"Burcu"},{"family":"McCoach","given":"D. Betsy"}],"issued":{"date-parts":[["2015",8,1]]}}},{"id":1729,"uris":["http://zotero.org/users/4191831/items/3Q58UD9M"],"uri":["http://zotero.org/users/4191831/items/3Q58UD9M"],"itemData":{"id":1729,"type":"article-journal","abstract":"For structural equation models, a huge variety of fit indices has been developed. These indices, however, can point to conflicting conclusions about the extent to which a model actually matches the observed data. The present article provides some guide-lines that should help applied researchers to evaluate the adequacy of a given struc-tural equation model. First, as goodness-of-fit measures depend on the method used for parameter estimation, maximum likelihood (ML) and weighted least squares (WLS) methods are introduced in the context of structural equation modeling. Then, the most common goodness-of-fit indices are discussed and some recommendations for practitioners given. Finally, we generated an artificial data set according to a \"true\" model and analyzed two misspecified and two correctly specified models as examples of poor model fit, adequate fit, and good fit.","container-title":"Methods of Psychological Research","page":"23–74","source":"CiteSeer","title":"Evaluating the fit of structural equation models: Tests of significance and descriptive goodness-of-fit measures","title-short":"Evaluating the fit of structural equation models","author":[{"family":"Schermelleh-Engel","given":"Karin"},{"family":"Moosbrugger","given":"Helfried"},{"family":"Müller","given":"Hans"}],"issued":{"date-parts":[["2003"]]}}}],"schema":"https://github.com/citation-style-language/schema/raw/master/csl-citation.json"} </w:instrText>
      </w:r>
      <w:r w:rsidRPr="00330B89">
        <w:rPr>
          <w:rFonts w:ascii="Times New Roman" w:hAnsi="Times New Roman" w:cs="Times New Roman"/>
          <w:bCs/>
          <w:color w:val="000000" w:themeColor="text1"/>
          <w:lang w:val="en"/>
        </w:rPr>
        <w:fldChar w:fldCharType="separate"/>
      </w:r>
      <w:r w:rsidRPr="00330B89">
        <w:rPr>
          <w:rFonts w:ascii="Times New Roman" w:hAnsi="Times New Roman" w:cs="Times New Roman"/>
          <w:bCs/>
          <w:noProof/>
          <w:color w:val="000000" w:themeColor="text1"/>
          <w:lang w:val="en"/>
        </w:rPr>
        <w:t>(Hu &amp; Bentler, 1999; Kenny et al., 2015; Schermelleh-Engel et al., 2003)</w:t>
      </w:r>
      <w:r w:rsidRPr="00330B89">
        <w:rPr>
          <w:rFonts w:ascii="Times New Roman" w:hAnsi="Times New Roman" w:cs="Times New Roman"/>
          <w:bCs/>
          <w:color w:val="000000" w:themeColor="text1"/>
          <w:lang w:val="en"/>
        </w:rPr>
        <w:fldChar w:fldCharType="end"/>
      </w:r>
      <w:r w:rsidRPr="00330B89">
        <w:rPr>
          <w:rFonts w:ascii="Times New Roman" w:hAnsi="Times New Roman" w:cs="Times New Roman"/>
          <w:bCs/>
          <w:color w:val="000000" w:themeColor="text1"/>
          <w:lang w:val="en"/>
        </w:rPr>
        <w:t xml:space="preserve">. However, the RMSEA is prone to have inflated values for models with low degrees of freedom </w:t>
      </w:r>
      <w:r w:rsidRPr="00330B89">
        <w:rPr>
          <w:rFonts w:ascii="Times New Roman" w:hAnsi="Times New Roman" w:cs="Times New Roman"/>
          <w:bCs/>
          <w:color w:val="000000" w:themeColor="text1"/>
          <w:lang w:val="en"/>
        </w:rPr>
        <w:fldChar w:fldCharType="begin"/>
      </w:r>
      <w:r w:rsidRPr="00330B89">
        <w:rPr>
          <w:rFonts w:ascii="Times New Roman" w:hAnsi="Times New Roman" w:cs="Times New Roman"/>
          <w:bCs/>
          <w:color w:val="000000" w:themeColor="text1"/>
          <w:lang w:val="en"/>
        </w:rPr>
        <w:instrText xml:space="preserve"> ADDIN ZOTERO_ITEM CSL_CITATION {"citationID":"XFwuNPrf","properties":{"formattedCitation":"(Kenny et al., 2015)","plainCitation":"(Kenny et al., 2015)","noteIndex":0},"citationItems":[{"id":1732,"uris":["http://zotero.org/users/4191831/items/C6A67IED"],"uri":["http://zotero.org/users/4191831/items/C6A67IED"],"itemData":{"id":1732,"type":"article-journal","abstract":"Given that the root mean square error of approximation (RMSEA) is currently one of the most popular measures of goodness-of-model fit within structural equation modeling (SEM), it is important to know how well the RMSEA performs in models with small degrees of freedom (df). Unfortunately, most previous work on the RMSEA and its confidence interval has focused on models with a large df. Building on the work of Chen et al. to examine the impact of small df on the RMSEA, we conducted a theoretical analysis and a Monte Carlo simulation using correctly specified models with varying df and sample size. The results of our investigation indicate that when the cutoff values are used to assess the fit of the properly specified models with small df and small sample size, the RMSEA too often falsely indicates a poor fitting model. We recommend not computing the RMSEA for small df models, especially those with small sample sizes, but rather estimating parameters that were not originally specified in the model.","container-title":"Sociological Methods &amp; Research","DOI":"10.1177/0049124114543236","ISSN":"0049-1241","issue":"3","journalAbbreviation":"Sociological Methods &amp; Research","language":"en","page":"486-507","source":"SAGE Journals","title":"The performance of RMSEA in models with small degrees of freedom","volume":"44","author":[{"family":"Kenny","given":"David A."},{"family":"Kaniskan","given":"Burcu"},{"family":"McCoach","given":"D. Betsy"}],"issued":{"date-parts":[["2015",8,1]]}}}],"schema":"https://github.com/citation-style-language/schema/raw/master/csl-citation.json"} </w:instrText>
      </w:r>
      <w:r w:rsidRPr="00330B89">
        <w:rPr>
          <w:rFonts w:ascii="Times New Roman" w:hAnsi="Times New Roman" w:cs="Times New Roman"/>
          <w:bCs/>
          <w:color w:val="000000" w:themeColor="text1"/>
          <w:lang w:val="en"/>
        </w:rPr>
        <w:fldChar w:fldCharType="separate"/>
      </w:r>
      <w:r w:rsidRPr="00330B89">
        <w:rPr>
          <w:rFonts w:ascii="Times New Roman" w:hAnsi="Times New Roman" w:cs="Times New Roman"/>
          <w:bCs/>
          <w:noProof/>
          <w:color w:val="000000" w:themeColor="text1"/>
          <w:lang w:val="en"/>
        </w:rPr>
        <w:t>(Kenny et al., 2015)</w:t>
      </w:r>
      <w:r w:rsidRPr="00330B89">
        <w:rPr>
          <w:rFonts w:ascii="Times New Roman" w:hAnsi="Times New Roman" w:cs="Times New Roman"/>
          <w:bCs/>
          <w:color w:val="000000" w:themeColor="text1"/>
          <w:lang w:val="en"/>
        </w:rPr>
        <w:fldChar w:fldCharType="end"/>
      </w:r>
      <w:r w:rsidRPr="00330B89">
        <w:rPr>
          <w:rFonts w:ascii="Times New Roman" w:hAnsi="Times New Roman" w:cs="Times New Roman"/>
          <w:bCs/>
          <w:color w:val="000000" w:themeColor="text1"/>
          <w:lang w:val="en"/>
        </w:rPr>
        <w:t>.</w:t>
      </w:r>
    </w:p>
    <w:p w14:paraId="0F14F9F7" w14:textId="32C63007" w:rsidR="006626F7" w:rsidRPr="00330B89" w:rsidRDefault="006626F7" w:rsidP="002F13A4">
      <w:pPr>
        <w:rPr>
          <w:rFonts w:ascii="Times New Roman" w:hAnsi="Times New Roman" w:cs="Times New Roman"/>
          <w:bCs/>
          <w:color w:val="000000" w:themeColor="text1"/>
          <w:lang w:val="en"/>
        </w:rPr>
      </w:pPr>
    </w:p>
    <w:p w14:paraId="782D5854" w14:textId="40EC8460" w:rsidR="006626F7" w:rsidRPr="00330B89" w:rsidRDefault="006626F7" w:rsidP="002F13A4">
      <w:pPr>
        <w:rPr>
          <w:rFonts w:ascii="Times New Roman" w:hAnsi="Times New Roman" w:cs="Times New Roman"/>
          <w:bCs/>
          <w:color w:val="000000" w:themeColor="text1"/>
          <w:lang w:val="en"/>
        </w:rPr>
      </w:pPr>
      <w:r w:rsidRPr="00330B89">
        <w:rPr>
          <w:rFonts w:ascii="Times New Roman" w:hAnsi="Times New Roman" w:cs="Times New Roman"/>
          <w:bCs/>
          <w:color w:val="000000" w:themeColor="text1"/>
          <w:lang w:val="en"/>
        </w:rPr>
        <w:t xml:space="preserve">The </w:t>
      </w:r>
      <w:r w:rsidRPr="00330B89">
        <w:rPr>
          <w:rFonts w:ascii="Times New Roman" w:hAnsi="Times New Roman" w:cs="Times New Roman"/>
          <w:b/>
          <w:color w:val="000000" w:themeColor="text1"/>
          <w:lang w:val="en"/>
        </w:rPr>
        <w:t>Standardized Root Mean Square Residual (SRMR)</w:t>
      </w:r>
      <w:r w:rsidRPr="00330B89">
        <w:rPr>
          <w:rFonts w:ascii="Times New Roman" w:hAnsi="Times New Roman" w:cs="Times New Roman"/>
          <w:bCs/>
          <w:color w:val="000000" w:themeColor="text1"/>
          <w:lang w:val="en"/>
        </w:rPr>
        <w:t xml:space="preserve"> is an absolute measure of “badness-of-fit” that measures the remaining discrepancies between the model predicted and observed covariance matrices once the parameters of the model are estimated. Lower values indicate better fit, with 0 indicating perfect fit. Values below 0.10 are typically regarded as acceptable and values below 0.05 are typically regarded as good fit </w:t>
      </w:r>
      <w:r w:rsidRPr="00330B89">
        <w:rPr>
          <w:rFonts w:ascii="Times New Roman" w:hAnsi="Times New Roman" w:cs="Times New Roman"/>
          <w:bCs/>
          <w:color w:val="000000" w:themeColor="text1"/>
          <w:lang w:val="en"/>
        </w:rPr>
        <w:fldChar w:fldCharType="begin"/>
      </w:r>
      <w:r w:rsidR="00D928EF" w:rsidRPr="00330B89">
        <w:rPr>
          <w:rFonts w:ascii="Times New Roman" w:hAnsi="Times New Roman" w:cs="Times New Roman"/>
          <w:bCs/>
          <w:color w:val="000000" w:themeColor="text1"/>
          <w:lang w:val="en"/>
        </w:rPr>
        <w:instrText xml:space="preserve"> ADDIN ZOTERO_ITEM CSL_CITATION {"citationID":"Di559vZD","properties":{"formattedCitation":"(Hu &amp; Bentler, 1999; Schermelleh-Engel et al., 2003)","plainCitation":"(Hu &amp; Bentler, 1999; Schermelleh-Engel et al., 2003)","noteIndex":0},"citationItems":[{"id":1735,"uris":["http://zotero.org/users/4191831/items/5I5NP84D"],"uri":["http://zotero.org/users/4191831/items/5I5NP84D"],"itemData":{"id":1735,"type":"article-journal","container-title":"Structural Equation Modeling: A Multidisciplinary Journal","DOI":"10.1080/10705519909540118","ISSN":"1070-5511, 1532-8007","issue":"1","journalAbbreviation":"Structural Equation Modeling: A Multidisciplinary Journal","language":"en","page":"1-55","source":"DOI.org (Crossref)","title":"Cutoff criteria for fit indexes in covariance structure analysis: Conventional criteria versus new alternatives","title-short":"Cutoff criteria for fit indexes in covariance structure analysis","volume":"6","author":[{"family":"Hu","given":"Li‐tze"},{"family":"Bentler","given":"Peter M."}],"issued":{"date-parts":[["1999"]]}}},{"id":1729,"uris":["http://zotero.org/users/4191831/items/3Q58UD9M"],"uri":["http://zotero.org/users/4191831/items/3Q58UD9M"],"itemData":{"id":1729,"type":"article-journal","abstract":"For structural equation models, a huge variety of fit indices has been developed. These indices, however, can point to conflicting conclusions about the extent to which a model actually matches the observed data. The present article provides some guide-lines that should help applied researchers to evaluate the adequacy of a given struc-tural equation model. First, as goodness-of-fit measures depend on the method used for parameter estimation, maximum likelihood (ML) and weighted least squares (WLS) methods are introduced in the context of structural equation modeling. Then, the most common goodness-of-fit indices are discussed and some recommendations for practitioners given. Finally, we generated an artificial data set according to a \"true\" model and analyzed two misspecified and two correctly specified models as examples of poor model fit, adequate fit, and good fit.","container-title":"Methods of Psychological Research","page":"23–74","source":"CiteSeer","title":"Evaluating the fit of structural equation models: Tests of significance and descriptive goodness-of-fit measures","title-short":"Evaluating the fit of structural equation models","author":[{"family":"Schermelleh-Engel","given":"Karin"},{"family":"Moosbrugger","given":"Helfried"},{"family":"Müller","given":"Hans"}],"issued":{"date-parts":[["2003"]]}}}],"schema":"https://github.com/citation-style-language/schema/raw/master/csl-citation.json"} </w:instrText>
      </w:r>
      <w:r w:rsidRPr="00330B89">
        <w:rPr>
          <w:rFonts w:ascii="Times New Roman" w:hAnsi="Times New Roman" w:cs="Times New Roman"/>
          <w:bCs/>
          <w:color w:val="000000" w:themeColor="text1"/>
          <w:lang w:val="en"/>
        </w:rPr>
        <w:fldChar w:fldCharType="separate"/>
      </w:r>
      <w:r w:rsidRPr="00330B89">
        <w:rPr>
          <w:rFonts w:ascii="Times New Roman" w:hAnsi="Times New Roman" w:cs="Times New Roman"/>
          <w:bCs/>
          <w:color w:val="000000" w:themeColor="text1"/>
          <w:lang w:val="en"/>
        </w:rPr>
        <w:t>(Hu &amp; Bentler, 1999; Schermelleh-Engel et al., 2003)</w:t>
      </w:r>
      <w:r w:rsidRPr="00330B89">
        <w:rPr>
          <w:rFonts w:ascii="Times New Roman" w:hAnsi="Times New Roman" w:cs="Times New Roman"/>
          <w:bCs/>
          <w:color w:val="000000" w:themeColor="text1"/>
          <w:lang w:val="en"/>
        </w:rPr>
        <w:fldChar w:fldCharType="end"/>
      </w:r>
      <w:r w:rsidRPr="00330B89">
        <w:rPr>
          <w:rFonts w:ascii="Times New Roman" w:hAnsi="Times New Roman" w:cs="Times New Roman"/>
          <w:bCs/>
          <w:color w:val="000000" w:themeColor="text1"/>
          <w:lang w:val="en"/>
        </w:rPr>
        <w:t>.</w:t>
      </w:r>
    </w:p>
    <w:p w14:paraId="594425FA" w14:textId="2671DA8A" w:rsidR="00695040" w:rsidRPr="00330B89" w:rsidRDefault="00695040" w:rsidP="002F13A4">
      <w:pPr>
        <w:rPr>
          <w:rFonts w:ascii="Times New Roman" w:hAnsi="Times New Roman" w:cs="Times New Roman"/>
          <w:bCs/>
          <w:color w:val="000000" w:themeColor="text1"/>
          <w:lang w:val="en"/>
        </w:rPr>
      </w:pPr>
    </w:p>
    <w:p w14:paraId="7E7B22B8" w14:textId="516D17EB" w:rsidR="00695040" w:rsidRPr="00330B89" w:rsidRDefault="00695040" w:rsidP="002F13A4">
      <w:pPr>
        <w:rPr>
          <w:rFonts w:ascii="Times New Roman" w:hAnsi="Times New Roman" w:cs="Times New Roman"/>
          <w:bCs/>
          <w:color w:val="000000" w:themeColor="text1"/>
          <w:lang w:val="en"/>
        </w:rPr>
      </w:pPr>
      <w:r w:rsidRPr="00330B89">
        <w:rPr>
          <w:rFonts w:ascii="Times New Roman" w:hAnsi="Times New Roman" w:cs="Times New Roman"/>
          <w:bCs/>
          <w:color w:val="000000" w:themeColor="text1"/>
          <w:lang w:val="en"/>
        </w:rPr>
        <w:t xml:space="preserve">The </w:t>
      </w:r>
      <w:r w:rsidRPr="00330B89">
        <w:rPr>
          <w:rFonts w:ascii="Times New Roman" w:hAnsi="Times New Roman" w:cs="Times New Roman"/>
          <w:b/>
          <w:color w:val="000000" w:themeColor="text1"/>
          <w:lang w:val="en"/>
        </w:rPr>
        <w:t>Comparative Fit Index (CFI) and Tucker-Lewis Index (TLI</w:t>
      </w:r>
      <w:r w:rsidRPr="00330B89">
        <w:rPr>
          <w:rFonts w:ascii="Times New Roman" w:hAnsi="Times New Roman" w:cs="Times New Roman"/>
          <w:bCs/>
          <w:color w:val="000000" w:themeColor="text1"/>
          <w:lang w:val="en"/>
        </w:rPr>
        <w:t xml:space="preserve">; also called the Non-Normed Fit Index, NNFI) are both incremental fit indices (i.e., they compare the fit of the model to a null model rather than measure the absolute deviation from observed data). The CFI and TLI are nearly identical, though the CFI is less sensitive to sample size than the TLI. CFI and TLI values range from 0-1, with higher values indicating better fit. Values above 0.90 are typically regarded as acceptable and values above 0.95 are typically regarded as good fit </w:t>
      </w:r>
      <w:r w:rsidRPr="00330B89">
        <w:rPr>
          <w:rFonts w:ascii="Times New Roman" w:hAnsi="Times New Roman" w:cs="Times New Roman"/>
          <w:bCs/>
          <w:color w:val="000000" w:themeColor="text1"/>
          <w:lang w:val="en"/>
        </w:rPr>
        <w:fldChar w:fldCharType="begin"/>
      </w:r>
      <w:r w:rsidR="00D928EF" w:rsidRPr="00330B89">
        <w:rPr>
          <w:rFonts w:ascii="Times New Roman" w:hAnsi="Times New Roman" w:cs="Times New Roman"/>
          <w:bCs/>
          <w:color w:val="000000" w:themeColor="text1"/>
          <w:lang w:val="en"/>
        </w:rPr>
        <w:instrText xml:space="preserve"> ADDIN ZOTERO_ITEM CSL_CITATION {"citationID":"TtOEGV3d","properties":{"formattedCitation":"(Hu &amp; Bentler, 1999; Schermelleh-Engel et al., 2003)","plainCitation":"(Hu &amp; Bentler, 1999; Schermelleh-Engel et al., 2003)","noteIndex":0},"citationItems":[{"id":1735,"uris":["http://zotero.org/users/4191831/items/5I5NP84D"],"uri":["http://zotero.org/users/4191831/items/5I5NP84D"],"itemData":{"id":1735,"type":"article-journal","container-title":"Structural Equation Modeling: A Multidisciplinary Journal","DOI":"10.1080/10705519909540118","ISSN":"1070-5511, 1532-8007","issue":"1","journalAbbreviation":"Structural Equation Modeling: A Multidisciplinary Journal","language":"en","page":"1-55","source":"DOI.org (Crossref)","title":"Cutoff criteria for fit indexes in covariance structure analysis: Conventional criteria versus new alternatives","title-short":"Cutoff criteria for fit indexes in covariance structure analysis","volume":"6","author":[{"family":"Hu","given":"Li‐tze"},{"family":"Bentler","given":"Peter M."}],"issued":{"date-parts":[["1999"]]}}},{"id":1729,"uris":["http://zotero.org/users/4191831/items/3Q58UD9M"],"uri":["http://zotero.org/users/4191831/items/3Q58UD9M"],"itemData":{"id":1729,"type":"article-journal","abstract":"For structural equation models, a huge variety of fit indices has been developed. These indices, however, can point to conflicting conclusions about the extent to which a model actually matches the observed data. The present article provides some guide-lines that should help applied researchers to evaluate the adequacy of a given struc-tural equation model. First, as goodness-of-fit measures depend on the method used for parameter estimation, maximum likelihood (ML) and weighted least squares (WLS) methods are introduced in the context of structural equation modeling. Then, the most common goodness-of-fit indices are discussed and some recommendations for practitioners given. Finally, we generated an artificial data set according to a \"true\" model and analyzed two misspecified and two correctly specified models as examples of poor model fit, adequate fit, and good fit.","container-title":"Methods of Psychological Research","page":"23–74","source":"CiteSeer","title":"Evaluating the fit of structural equation models: Tests of significance and descriptive goodness-of-fit measures","title-short":"Evaluating the fit of structural equation models","author":[{"family":"Schermelleh-Engel","given":"Karin"},{"family":"Moosbrugger","given":"Helfried"},{"family":"Müller","given":"Hans"}],"issued":{"date-parts":[["2003"]]}}}],"schema":"https://github.com/citation-style-language/schema/raw/master/csl-citation.json"} </w:instrText>
      </w:r>
      <w:r w:rsidRPr="00330B89">
        <w:rPr>
          <w:rFonts w:ascii="Times New Roman" w:hAnsi="Times New Roman" w:cs="Times New Roman"/>
          <w:bCs/>
          <w:color w:val="000000" w:themeColor="text1"/>
          <w:lang w:val="en"/>
        </w:rPr>
        <w:fldChar w:fldCharType="separate"/>
      </w:r>
      <w:r w:rsidRPr="00330B89">
        <w:rPr>
          <w:rFonts w:ascii="Times New Roman" w:hAnsi="Times New Roman" w:cs="Times New Roman"/>
          <w:bCs/>
          <w:color w:val="000000" w:themeColor="text1"/>
          <w:lang w:val="en"/>
        </w:rPr>
        <w:t>(Hu &amp; Bentler, 1999; Schermelleh-Engel et al., 2003)</w:t>
      </w:r>
      <w:r w:rsidRPr="00330B89">
        <w:rPr>
          <w:rFonts w:ascii="Times New Roman" w:hAnsi="Times New Roman" w:cs="Times New Roman"/>
          <w:bCs/>
          <w:color w:val="000000" w:themeColor="text1"/>
          <w:lang w:val="en"/>
        </w:rPr>
        <w:fldChar w:fldCharType="end"/>
      </w:r>
      <w:r w:rsidRPr="00330B89">
        <w:rPr>
          <w:rFonts w:ascii="Times New Roman" w:hAnsi="Times New Roman" w:cs="Times New Roman"/>
          <w:bCs/>
          <w:color w:val="000000" w:themeColor="text1"/>
          <w:lang w:val="en"/>
        </w:rPr>
        <w:t xml:space="preserve">. </w:t>
      </w:r>
    </w:p>
    <w:p w14:paraId="5085480A" w14:textId="24297E54" w:rsidR="006626F7" w:rsidRPr="00330B89" w:rsidRDefault="006626F7" w:rsidP="002F13A4">
      <w:pPr>
        <w:rPr>
          <w:rFonts w:ascii="Times New Roman" w:hAnsi="Times New Roman" w:cs="Times New Roman"/>
          <w:bCs/>
          <w:color w:val="000000" w:themeColor="text1"/>
          <w:lang w:val="en"/>
        </w:rPr>
      </w:pPr>
    </w:p>
    <w:p w14:paraId="66E0160F" w14:textId="2661BB13" w:rsidR="006626F7" w:rsidRPr="00330B89" w:rsidRDefault="006626F7" w:rsidP="002F13A4">
      <w:pPr>
        <w:rPr>
          <w:rFonts w:ascii="Times New Roman" w:hAnsi="Times New Roman" w:cs="Times New Roman"/>
          <w:bCs/>
          <w:color w:val="000000" w:themeColor="text1"/>
          <w:lang w:val="en"/>
        </w:rPr>
      </w:pPr>
      <w:r w:rsidRPr="00330B89">
        <w:rPr>
          <w:rFonts w:ascii="Times New Roman" w:hAnsi="Times New Roman" w:cs="Times New Roman"/>
          <w:bCs/>
          <w:color w:val="000000" w:themeColor="text1"/>
        </w:rPr>
        <w:t xml:space="preserve">The </w:t>
      </w:r>
      <w:r w:rsidRPr="00330B89">
        <w:rPr>
          <w:rFonts w:ascii="Times New Roman" w:hAnsi="Times New Roman" w:cs="Times New Roman"/>
          <w:b/>
          <w:color w:val="000000" w:themeColor="text1"/>
        </w:rPr>
        <w:t>Akaike Information Criterion (AIC) and Bayesian Information Criterion (BIC)</w:t>
      </w:r>
      <w:r w:rsidRPr="00330B89">
        <w:rPr>
          <w:rFonts w:ascii="Times New Roman" w:hAnsi="Times New Roman" w:cs="Times New Roman"/>
          <w:bCs/>
          <w:color w:val="000000" w:themeColor="text1"/>
        </w:rPr>
        <w:t xml:space="preserve"> are both absolute fit indices that are used only for comparing hypothesized models (thus there is no “rule of thumb” cutoff value). AIC and BIC are based on the likelihood of the hypothesized model, and “penalize” this likelihood value for more complex models. The AIC and BIC are nearly identical to one another, except that whereas the AIC only adds a penalty for the number </w:t>
      </w:r>
      <w:r w:rsidRPr="00330B89">
        <w:rPr>
          <w:rFonts w:ascii="Times New Roman" w:hAnsi="Times New Roman" w:cs="Times New Roman"/>
          <w:bCs/>
          <w:color w:val="000000" w:themeColor="text1"/>
        </w:rPr>
        <w:lastRenderedPageBreak/>
        <w:t xml:space="preserve">of parameters in a hypothesized model, BIC gives greater weight to this penalty to the extent that </w:t>
      </w:r>
      <w:r w:rsidR="00DF2786" w:rsidRPr="00330B89">
        <w:rPr>
          <w:rFonts w:ascii="Times New Roman" w:hAnsi="Times New Roman" w:cs="Times New Roman"/>
          <w:bCs/>
          <w:color w:val="000000" w:themeColor="text1"/>
        </w:rPr>
        <w:t xml:space="preserve">the </w:t>
      </w:r>
      <w:r w:rsidRPr="00330B89">
        <w:rPr>
          <w:rFonts w:ascii="Times New Roman" w:hAnsi="Times New Roman" w:cs="Times New Roman"/>
          <w:bCs/>
          <w:color w:val="000000" w:themeColor="text1"/>
        </w:rPr>
        <w:t>sample size is large. In practice, two nested models are compared, and the model with the lower AIC and BIC is chosen as better-fitting.</w:t>
      </w:r>
    </w:p>
    <w:p w14:paraId="29996B75" w14:textId="77777777" w:rsidR="00D865F6" w:rsidRPr="00330B89" w:rsidRDefault="00D865F6" w:rsidP="002F13A4">
      <w:pPr>
        <w:rPr>
          <w:rFonts w:ascii="Times New Roman" w:hAnsi="Times New Roman" w:cs="Times New Roman"/>
          <w:bCs/>
          <w:color w:val="000000" w:themeColor="text1"/>
          <w:lang w:val="en"/>
        </w:rPr>
      </w:pPr>
    </w:p>
    <w:p w14:paraId="3777BF0B" w14:textId="39BD7F4E" w:rsidR="00D865F6" w:rsidRPr="00330B89" w:rsidRDefault="00D865F6">
      <w:pPr>
        <w:rPr>
          <w:rFonts w:ascii="Times New Roman" w:hAnsi="Times New Roman" w:cs="Times New Roman"/>
          <w:bCs/>
          <w:color w:val="000000" w:themeColor="text1"/>
        </w:rPr>
        <w:sectPr w:rsidR="00D865F6" w:rsidRPr="00330B89" w:rsidSect="00E47E40">
          <w:headerReference w:type="default" r:id="rId14"/>
          <w:pgSz w:w="12240" w:h="15840"/>
          <w:pgMar w:top="1440" w:right="1440" w:bottom="1440" w:left="1440" w:header="720" w:footer="720" w:gutter="0"/>
          <w:cols w:space="720"/>
          <w:noEndnote/>
        </w:sectPr>
      </w:pPr>
      <w:r w:rsidRPr="00330B89">
        <w:rPr>
          <w:rFonts w:ascii="Times New Roman" w:hAnsi="Times New Roman" w:cs="Times New Roman"/>
          <w:bCs/>
          <w:color w:val="000000" w:themeColor="text1"/>
        </w:rPr>
        <w:t xml:space="preserve">  </w:t>
      </w:r>
    </w:p>
    <w:p w14:paraId="0D7DEFF8" w14:textId="6881389C" w:rsidR="00D865F6" w:rsidRPr="00330B89" w:rsidRDefault="00D865F6">
      <w:pPr>
        <w:rPr>
          <w:rFonts w:ascii="Times New Roman" w:hAnsi="Times New Roman" w:cs="Times New Roman"/>
          <w:bCs/>
          <w:color w:val="000000" w:themeColor="text1"/>
        </w:rPr>
      </w:pPr>
      <w:r w:rsidRPr="00330B89">
        <w:rPr>
          <w:rFonts w:ascii="Times New Roman" w:hAnsi="Times New Roman" w:cs="Times New Roman"/>
          <w:b/>
          <w:bCs/>
          <w:color w:val="000000" w:themeColor="text1"/>
          <w:sz w:val="28"/>
        </w:rPr>
        <w:lastRenderedPageBreak/>
        <w:t>Supplemental Material Section 4: Confirmatory Factor Analyses</w:t>
      </w:r>
    </w:p>
    <w:p w14:paraId="7B6BDC38" w14:textId="00C7122D" w:rsidR="00141226" w:rsidRPr="00330B89" w:rsidRDefault="007B3165">
      <w:pPr>
        <w:rPr>
          <w:rFonts w:ascii="Times New Roman" w:hAnsi="Times New Roman" w:cs="Times New Roman"/>
          <w:bCs/>
          <w:color w:val="000000" w:themeColor="text1"/>
        </w:rPr>
      </w:pPr>
      <w:r w:rsidRPr="00330B89">
        <w:rPr>
          <w:rFonts w:ascii="Times New Roman" w:hAnsi="Times New Roman" w:cs="Times New Roman"/>
          <w:bCs/>
          <w:color w:val="000000" w:themeColor="text1"/>
        </w:rPr>
        <w:t xml:space="preserve">We estimated </w:t>
      </w:r>
      <w:r w:rsidR="00D30BFC" w:rsidRPr="00330B89">
        <w:rPr>
          <w:rFonts w:ascii="Times New Roman" w:hAnsi="Times New Roman" w:cs="Times New Roman"/>
          <w:bCs/>
          <w:color w:val="000000" w:themeColor="text1"/>
        </w:rPr>
        <w:t>Confirmatory Factor Analysis</w:t>
      </w:r>
      <w:r w:rsidRPr="00330B89">
        <w:rPr>
          <w:rFonts w:ascii="Times New Roman" w:hAnsi="Times New Roman" w:cs="Times New Roman"/>
          <w:bCs/>
          <w:color w:val="000000" w:themeColor="text1"/>
        </w:rPr>
        <w:t xml:space="preserve"> models for 1 and 2 factors to confirm prior empirical findings that growth and mindset should be </w:t>
      </w:r>
      <w:r w:rsidR="002A0E17">
        <w:rPr>
          <w:rFonts w:ascii="Times New Roman" w:hAnsi="Times New Roman" w:cs="Times New Roman"/>
          <w:bCs/>
          <w:color w:val="000000" w:themeColor="text1"/>
        </w:rPr>
        <w:t>modeled as</w:t>
      </w:r>
      <w:r w:rsidRPr="00330B89">
        <w:rPr>
          <w:rFonts w:ascii="Times New Roman" w:hAnsi="Times New Roman" w:cs="Times New Roman"/>
          <w:bCs/>
          <w:color w:val="000000" w:themeColor="text1"/>
        </w:rPr>
        <w:t xml:space="preserve"> separate constructs. </w:t>
      </w:r>
      <w:r w:rsidR="00D30BFC" w:rsidRPr="00330B89">
        <w:rPr>
          <w:rFonts w:ascii="Times New Roman" w:hAnsi="Times New Roman" w:cs="Times New Roman"/>
          <w:bCs/>
          <w:color w:val="000000" w:themeColor="text1"/>
        </w:rPr>
        <w:t xml:space="preserve">The 2-factor model is a better fit to our data according to all </w:t>
      </w:r>
      <w:r w:rsidR="00BC3998" w:rsidRPr="00330B89">
        <w:rPr>
          <w:rFonts w:ascii="Times New Roman" w:hAnsi="Times New Roman" w:cs="Times New Roman"/>
          <w:bCs/>
          <w:color w:val="000000" w:themeColor="text1"/>
        </w:rPr>
        <w:t>seven</w:t>
      </w:r>
      <w:r w:rsidR="00D30BFC" w:rsidRPr="00330B89">
        <w:rPr>
          <w:rFonts w:ascii="Times New Roman" w:hAnsi="Times New Roman" w:cs="Times New Roman"/>
          <w:bCs/>
          <w:color w:val="000000" w:themeColor="text1"/>
        </w:rPr>
        <w:t xml:space="preserve"> metrics of model fit that we examined (Table S1). Thus, o</w:t>
      </w:r>
      <w:r w:rsidRPr="00330B89">
        <w:rPr>
          <w:rFonts w:ascii="Times New Roman" w:hAnsi="Times New Roman" w:cs="Times New Roman"/>
          <w:bCs/>
          <w:color w:val="000000" w:themeColor="text1"/>
        </w:rPr>
        <w:t xml:space="preserve">ur data </w:t>
      </w:r>
      <w:r w:rsidR="00D30BFC" w:rsidRPr="00330B89">
        <w:rPr>
          <w:rFonts w:ascii="Times New Roman" w:hAnsi="Times New Roman" w:cs="Times New Roman"/>
          <w:bCs/>
          <w:color w:val="000000" w:themeColor="text1"/>
        </w:rPr>
        <w:t xml:space="preserve">support modeling </w:t>
      </w:r>
      <w:r w:rsidRPr="00330B89">
        <w:rPr>
          <w:rFonts w:ascii="Times New Roman" w:hAnsi="Times New Roman" w:cs="Times New Roman"/>
          <w:bCs/>
          <w:color w:val="000000" w:themeColor="text1"/>
        </w:rPr>
        <w:t>growth and fixed mindsets as separate constructs</w:t>
      </w:r>
      <w:r w:rsidR="00D30BFC" w:rsidRPr="00330B89">
        <w:rPr>
          <w:rFonts w:ascii="Times New Roman" w:hAnsi="Times New Roman" w:cs="Times New Roman"/>
          <w:bCs/>
          <w:color w:val="000000" w:themeColor="text1"/>
        </w:rPr>
        <w:t>.</w:t>
      </w:r>
      <w:r w:rsidR="006626F7" w:rsidRPr="00330B89">
        <w:rPr>
          <w:rFonts w:ascii="Times New Roman" w:hAnsi="Times New Roman" w:cs="Times New Roman"/>
          <w:bCs/>
          <w:color w:val="000000" w:themeColor="text1"/>
        </w:rPr>
        <w:t xml:space="preserve"> Notably, although the RMSEA for the two-factor model is less than satisfactory, the RMSEA is known to be biased for models with less than 20 </w:t>
      </w:r>
      <w:r w:rsidR="006626F7" w:rsidRPr="00330B89">
        <w:rPr>
          <w:rFonts w:ascii="Times New Roman" w:hAnsi="Times New Roman" w:cs="Times New Roman"/>
          <w:bCs/>
          <w:i/>
          <w:color w:val="000000" w:themeColor="text1"/>
        </w:rPr>
        <w:t xml:space="preserve">df </w:t>
      </w:r>
      <w:r w:rsidR="006626F7" w:rsidRPr="00330B89">
        <w:rPr>
          <w:rFonts w:ascii="Times New Roman" w:hAnsi="Times New Roman" w:cs="Times New Roman"/>
          <w:bCs/>
          <w:color w:val="000000" w:themeColor="text1"/>
          <w:lang w:val="en"/>
        </w:rPr>
        <w:fldChar w:fldCharType="begin"/>
      </w:r>
      <w:r w:rsidR="00D928EF" w:rsidRPr="00330B89">
        <w:rPr>
          <w:rFonts w:ascii="Times New Roman" w:hAnsi="Times New Roman" w:cs="Times New Roman"/>
          <w:bCs/>
          <w:color w:val="000000" w:themeColor="text1"/>
          <w:lang w:val="en"/>
        </w:rPr>
        <w:instrText xml:space="preserve"> ADDIN ZOTERO_ITEM CSL_CITATION {"citationID":"F9FOHv5s","properties":{"formattedCitation":"(Kenny et al., 2015)","plainCitation":"(Kenny et al., 2015)","noteIndex":0},"citationItems":[{"id":1732,"uris":["http://zotero.org/users/4191831/items/C6A67IED"],"uri":["http://zotero.org/users/4191831/items/C6A67IED"],"itemData":{"id":1732,"type":"article-journal","abstract":"Given that the root mean square error of approximation (RMSEA) is currently one of the most popular measures of goodness-of-model fit within structural equation modeling (SEM), it is important to know how well the RMSEA performs in models with small degrees of freedom (df). Unfortunately, most previous work on the RMSEA and its confidence interval has focused on models with a large df. Building on the work of Chen et al. to examine the impact of small df on the RMSEA, we conducted a theoretical analysis and a Monte Carlo simulation using correctly specified models with varying df and sample size. The results of our investigation indicate that when the cutoff values are used to assess the fit of the properly specified models with small df and small sample size, the RMSEA too often falsely indicates a poor fitting model. We recommend not computing the RMSEA for small df models, especially those with small sample sizes, but rather estimating parameters that were not originally specified in the model.","container-title":"Sociological Methods &amp; Research","DOI":"10.1177/0049124114543236","ISSN":"0049-1241","issue":"3","journalAbbreviation":"Sociological Methods &amp; Research","language":"en","page":"486-507","source":"SAGE Journals","title":"The performance of RMSEA in models with small degrees of freedom","volume":"44","author":[{"family":"Kenny","given":"David A."},{"family":"Kaniskan","given":"Burcu"},{"family":"McCoach","given":"D. Betsy"}],"issued":{"date-parts":[["2015",8,1]]}}}],"schema":"https://github.com/citation-style-language/schema/raw/master/csl-citation.json"} </w:instrText>
      </w:r>
      <w:r w:rsidR="006626F7" w:rsidRPr="00330B89">
        <w:rPr>
          <w:rFonts w:ascii="Times New Roman" w:hAnsi="Times New Roman" w:cs="Times New Roman"/>
          <w:bCs/>
          <w:color w:val="000000" w:themeColor="text1"/>
          <w:lang w:val="en"/>
        </w:rPr>
        <w:fldChar w:fldCharType="separate"/>
      </w:r>
      <w:r w:rsidR="00D928EF" w:rsidRPr="00330B89">
        <w:rPr>
          <w:rFonts w:ascii="Times New Roman" w:hAnsi="Times New Roman" w:cs="Times New Roman"/>
          <w:bCs/>
          <w:noProof/>
          <w:color w:val="000000" w:themeColor="text1"/>
          <w:lang w:val="en"/>
        </w:rPr>
        <w:t>(Kenny et al., 2015)</w:t>
      </w:r>
      <w:r w:rsidR="006626F7" w:rsidRPr="00330B89">
        <w:rPr>
          <w:rFonts w:ascii="Times New Roman" w:hAnsi="Times New Roman" w:cs="Times New Roman"/>
          <w:bCs/>
          <w:color w:val="000000" w:themeColor="text1"/>
          <w:lang w:val="en"/>
        </w:rPr>
        <w:fldChar w:fldCharType="end"/>
      </w:r>
      <w:r w:rsidR="006626F7" w:rsidRPr="00330B89">
        <w:rPr>
          <w:rFonts w:ascii="Times New Roman" w:hAnsi="Times New Roman" w:cs="Times New Roman"/>
          <w:bCs/>
          <w:color w:val="000000" w:themeColor="text1"/>
          <w:lang w:val="en"/>
        </w:rPr>
        <w:t xml:space="preserve">. </w:t>
      </w:r>
    </w:p>
    <w:p w14:paraId="0DEBEE1C" w14:textId="77777777" w:rsidR="007B3165" w:rsidRPr="00330B89" w:rsidRDefault="007B3165">
      <w:pPr>
        <w:rPr>
          <w:rFonts w:ascii="Times New Roman" w:hAnsi="Times New Roman" w:cs="Times New Roman"/>
          <w:bCs/>
          <w:color w:val="000000" w:themeColor="text1"/>
        </w:rPr>
      </w:pPr>
    </w:p>
    <w:tbl>
      <w:tblPr>
        <w:tblStyle w:val="TableGrid"/>
        <w:tblW w:w="0" w:type="auto"/>
        <w:tblLook w:val="04A0" w:firstRow="1" w:lastRow="0" w:firstColumn="1" w:lastColumn="0" w:noHBand="0" w:noVBand="1"/>
      </w:tblPr>
      <w:tblGrid>
        <w:gridCol w:w="1795"/>
        <w:gridCol w:w="810"/>
        <w:gridCol w:w="810"/>
        <w:gridCol w:w="900"/>
        <w:gridCol w:w="974"/>
        <w:gridCol w:w="816"/>
        <w:gridCol w:w="816"/>
        <w:gridCol w:w="900"/>
        <w:gridCol w:w="900"/>
      </w:tblGrid>
      <w:tr w:rsidR="00330B89" w:rsidRPr="00330B89" w14:paraId="7490D869" w14:textId="77777777" w:rsidTr="003C2799">
        <w:tc>
          <w:tcPr>
            <w:tcW w:w="1795" w:type="dxa"/>
          </w:tcPr>
          <w:p w14:paraId="695D00F8" w14:textId="2DDBFA35"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Model</w:t>
            </w:r>
          </w:p>
        </w:tc>
        <w:tc>
          <w:tcPr>
            <w:tcW w:w="810" w:type="dxa"/>
          </w:tcPr>
          <w:p w14:paraId="2FFB0E33" w14:textId="46006E89"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sz w:val="22"/>
                <w:szCs w:val="22"/>
              </w:rPr>
              <w:t>CFI</w:t>
            </w:r>
          </w:p>
        </w:tc>
        <w:tc>
          <w:tcPr>
            <w:tcW w:w="810" w:type="dxa"/>
          </w:tcPr>
          <w:p w14:paraId="6276E1E7" w14:textId="0ED1A2CC" w:rsidR="002D5FC3" w:rsidRPr="00330B89" w:rsidRDefault="002D5FC3" w:rsidP="002D5FC3">
            <w:pP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TLI</w:t>
            </w:r>
          </w:p>
        </w:tc>
        <w:tc>
          <w:tcPr>
            <w:tcW w:w="900" w:type="dxa"/>
          </w:tcPr>
          <w:p w14:paraId="0FB363BA" w14:textId="4FAD0333" w:rsidR="002D5FC3" w:rsidRPr="00330B89" w:rsidRDefault="002D5FC3" w:rsidP="002D5FC3">
            <w:pP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SRMR</w:t>
            </w:r>
          </w:p>
        </w:tc>
        <w:tc>
          <w:tcPr>
            <w:tcW w:w="974" w:type="dxa"/>
          </w:tcPr>
          <w:p w14:paraId="7E69E562" w14:textId="748FB932" w:rsidR="002D5FC3" w:rsidRPr="00330B89" w:rsidRDefault="002D5FC3" w:rsidP="002D5FC3">
            <w:pPr>
              <w:rPr>
                <w:rFonts w:ascii="Times New Roman" w:hAnsi="Times New Roman" w:cs="Times New Roman"/>
                <w:bCs/>
                <w:i/>
                <w:iCs/>
                <w:color w:val="000000" w:themeColor="text1"/>
                <w:sz w:val="22"/>
                <w:szCs w:val="22"/>
              </w:rPr>
            </w:pPr>
            <w:r w:rsidRPr="00330B89">
              <w:rPr>
                <w:rFonts w:ascii="Times New Roman" w:hAnsi="Times New Roman" w:cs="Times New Roman"/>
                <w:bCs/>
                <w:color w:val="000000" w:themeColor="text1"/>
                <w:sz w:val="22"/>
                <w:szCs w:val="22"/>
              </w:rPr>
              <w:t>RMSEA</w:t>
            </w:r>
          </w:p>
        </w:tc>
        <w:tc>
          <w:tcPr>
            <w:tcW w:w="816" w:type="dxa"/>
          </w:tcPr>
          <w:p w14:paraId="3A28101D" w14:textId="76248C6F" w:rsidR="002D5FC3" w:rsidRPr="00330B89" w:rsidRDefault="002D5FC3" w:rsidP="002D5FC3">
            <w:pP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AIC</w:t>
            </w:r>
          </w:p>
        </w:tc>
        <w:tc>
          <w:tcPr>
            <w:tcW w:w="816" w:type="dxa"/>
          </w:tcPr>
          <w:p w14:paraId="5DE9FC9F" w14:textId="48F22C66" w:rsidR="002D5FC3" w:rsidRPr="00330B89" w:rsidRDefault="002D5FC3" w:rsidP="002D5FC3">
            <w:pP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BIC</w:t>
            </w:r>
          </w:p>
        </w:tc>
        <w:tc>
          <w:tcPr>
            <w:tcW w:w="900" w:type="dxa"/>
          </w:tcPr>
          <w:p w14:paraId="642F7279" w14:textId="4F01BD74" w:rsidR="002D5FC3" w:rsidRPr="00330B89" w:rsidRDefault="002D5FC3" w:rsidP="002D5FC3">
            <w:pPr>
              <w:rPr>
                <w:rFonts w:ascii="Times New Roman" w:hAnsi="Times New Roman" w:cs="Times New Roman"/>
                <w:bCs/>
                <w:i/>
                <w:iCs/>
                <w:color w:val="000000" w:themeColor="text1"/>
                <w:sz w:val="22"/>
                <w:szCs w:val="22"/>
              </w:rPr>
            </w:pPr>
            <w:r w:rsidRPr="00330B89">
              <w:rPr>
                <w:rFonts w:ascii="Symbol" w:hAnsi="Symbol" w:cs="Times New Roman"/>
                <w:color w:val="000000" w:themeColor="text1"/>
                <w:sz w:val="22"/>
                <w:szCs w:val="22"/>
              </w:rPr>
              <w:t></w:t>
            </w:r>
            <w:r w:rsidRPr="00330B89">
              <w:rPr>
                <w:rFonts w:ascii="Times New Roman" w:hAnsi="Times New Roman" w:cs="Times New Roman"/>
                <w:color w:val="000000" w:themeColor="text1"/>
                <w:sz w:val="22"/>
                <w:szCs w:val="22"/>
                <w:vertAlign w:val="superscript"/>
              </w:rPr>
              <w:t>2</w:t>
            </w:r>
          </w:p>
        </w:tc>
        <w:tc>
          <w:tcPr>
            <w:tcW w:w="900" w:type="dxa"/>
          </w:tcPr>
          <w:p w14:paraId="688A8204" w14:textId="4331AFBB" w:rsidR="002D5FC3" w:rsidRPr="00330B89" w:rsidRDefault="002D5FC3" w:rsidP="002D5FC3">
            <w:pPr>
              <w:rPr>
                <w:rFonts w:ascii="Symbol" w:hAnsi="Symbol" w:cs="Times New Roman"/>
                <w:color w:val="000000" w:themeColor="text1"/>
                <w:sz w:val="22"/>
                <w:szCs w:val="22"/>
              </w:rPr>
            </w:pPr>
            <w:r w:rsidRPr="00330B89">
              <w:rPr>
                <w:rFonts w:ascii="Times New Roman" w:hAnsi="Times New Roman" w:cs="Times New Roman"/>
                <w:bCs/>
                <w:i/>
                <w:iCs/>
                <w:color w:val="000000" w:themeColor="text1"/>
                <w:sz w:val="22"/>
                <w:szCs w:val="22"/>
              </w:rPr>
              <w:t>df</w:t>
            </w:r>
          </w:p>
        </w:tc>
      </w:tr>
      <w:tr w:rsidR="00330B89" w:rsidRPr="00330B89" w14:paraId="7A320F28" w14:textId="77777777" w:rsidTr="003C2799">
        <w:tc>
          <w:tcPr>
            <w:tcW w:w="1795" w:type="dxa"/>
          </w:tcPr>
          <w:p w14:paraId="73CB26DB" w14:textId="18B5E210"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1-Factor model</w:t>
            </w:r>
          </w:p>
        </w:tc>
        <w:tc>
          <w:tcPr>
            <w:tcW w:w="810" w:type="dxa"/>
          </w:tcPr>
          <w:p w14:paraId="539EA35B" w14:textId="3A68CDFC"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0.835</w:t>
            </w:r>
          </w:p>
        </w:tc>
        <w:tc>
          <w:tcPr>
            <w:tcW w:w="810" w:type="dxa"/>
          </w:tcPr>
          <w:p w14:paraId="79C5054D" w14:textId="2E8A9A04"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0.769</w:t>
            </w:r>
          </w:p>
        </w:tc>
        <w:tc>
          <w:tcPr>
            <w:tcW w:w="900" w:type="dxa"/>
          </w:tcPr>
          <w:p w14:paraId="23004F55" w14:textId="0426DA99"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0.068</w:t>
            </w:r>
          </w:p>
        </w:tc>
        <w:tc>
          <w:tcPr>
            <w:tcW w:w="974" w:type="dxa"/>
          </w:tcPr>
          <w:p w14:paraId="5AF40A60" w14:textId="48C0A5E1"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0.194</w:t>
            </w:r>
          </w:p>
        </w:tc>
        <w:tc>
          <w:tcPr>
            <w:tcW w:w="816" w:type="dxa"/>
          </w:tcPr>
          <w:p w14:paraId="2A10D9CD" w14:textId="358BA654"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17861</w:t>
            </w:r>
          </w:p>
        </w:tc>
        <w:tc>
          <w:tcPr>
            <w:tcW w:w="816" w:type="dxa"/>
          </w:tcPr>
          <w:p w14:paraId="6CB32EE7" w14:textId="3C3AC445"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17973</w:t>
            </w:r>
          </w:p>
        </w:tc>
        <w:tc>
          <w:tcPr>
            <w:tcW w:w="900" w:type="dxa"/>
          </w:tcPr>
          <w:p w14:paraId="4D7230C6" w14:textId="10CDEC2D"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600.82</w:t>
            </w:r>
          </w:p>
        </w:tc>
        <w:tc>
          <w:tcPr>
            <w:tcW w:w="900" w:type="dxa"/>
          </w:tcPr>
          <w:p w14:paraId="47A66FCA" w14:textId="0B47681F"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20</w:t>
            </w:r>
          </w:p>
        </w:tc>
      </w:tr>
      <w:tr w:rsidR="00330B89" w:rsidRPr="00330B89" w14:paraId="5AE2C93B" w14:textId="77777777" w:rsidTr="003C2799">
        <w:tc>
          <w:tcPr>
            <w:tcW w:w="1795" w:type="dxa"/>
          </w:tcPr>
          <w:p w14:paraId="6D7C71E2" w14:textId="669A202B"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2-Factor model</w:t>
            </w:r>
          </w:p>
        </w:tc>
        <w:tc>
          <w:tcPr>
            <w:tcW w:w="810" w:type="dxa"/>
          </w:tcPr>
          <w:p w14:paraId="5A29CAC9" w14:textId="7C2355C1"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0.944</w:t>
            </w:r>
          </w:p>
        </w:tc>
        <w:tc>
          <w:tcPr>
            <w:tcW w:w="810" w:type="dxa"/>
          </w:tcPr>
          <w:p w14:paraId="60B3B7EC" w14:textId="673457D1"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0.917</w:t>
            </w:r>
          </w:p>
        </w:tc>
        <w:tc>
          <w:tcPr>
            <w:tcW w:w="900" w:type="dxa"/>
          </w:tcPr>
          <w:p w14:paraId="64FB7884" w14:textId="44452C37"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0.052</w:t>
            </w:r>
          </w:p>
        </w:tc>
        <w:tc>
          <w:tcPr>
            <w:tcW w:w="974" w:type="dxa"/>
          </w:tcPr>
          <w:p w14:paraId="0A070340" w14:textId="21A8862D"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0.116</w:t>
            </w:r>
          </w:p>
        </w:tc>
        <w:tc>
          <w:tcPr>
            <w:tcW w:w="816" w:type="dxa"/>
          </w:tcPr>
          <w:p w14:paraId="4C3405D6" w14:textId="16606A83"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17480</w:t>
            </w:r>
          </w:p>
        </w:tc>
        <w:tc>
          <w:tcPr>
            <w:tcW w:w="816" w:type="dxa"/>
          </w:tcPr>
          <w:p w14:paraId="7E9F9037" w14:textId="263DBD57"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17596</w:t>
            </w:r>
          </w:p>
        </w:tc>
        <w:tc>
          <w:tcPr>
            <w:tcW w:w="900" w:type="dxa"/>
          </w:tcPr>
          <w:p w14:paraId="337B4EDF" w14:textId="46EA3671"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217.71</w:t>
            </w:r>
          </w:p>
        </w:tc>
        <w:tc>
          <w:tcPr>
            <w:tcW w:w="900" w:type="dxa"/>
          </w:tcPr>
          <w:p w14:paraId="55162E11" w14:textId="30C5E8A8" w:rsidR="002D5FC3" w:rsidRPr="00330B89" w:rsidRDefault="002D5FC3" w:rsidP="002D5FC3">
            <w:pPr>
              <w:rPr>
                <w:rFonts w:ascii="Times New Roman" w:hAnsi="Times New Roman" w:cs="Times New Roman"/>
                <w:bCs/>
                <w:color w:val="000000" w:themeColor="text1"/>
              </w:rPr>
            </w:pPr>
            <w:r w:rsidRPr="00330B89">
              <w:rPr>
                <w:rFonts w:ascii="Times New Roman" w:hAnsi="Times New Roman" w:cs="Times New Roman"/>
                <w:bCs/>
                <w:color w:val="000000" w:themeColor="text1"/>
              </w:rPr>
              <w:t>19</w:t>
            </w:r>
          </w:p>
        </w:tc>
      </w:tr>
    </w:tbl>
    <w:p w14:paraId="7C9DFC90" w14:textId="5D10952B" w:rsidR="00141226" w:rsidRPr="00330B89" w:rsidRDefault="00141226">
      <w:pPr>
        <w:rPr>
          <w:rFonts w:ascii="Times New Roman" w:hAnsi="Times New Roman" w:cs="Times New Roman"/>
          <w:bCs/>
          <w:color w:val="000000" w:themeColor="text1"/>
        </w:rPr>
      </w:pPr>
      <w:r w:rsidRPr="00330B89">
        <w:rPr>
          <w:rFonts w:ascii="Times New Roman" w:hAnsi="Times New Roman" w:cs="Times New Roman"/>
          <w:bCs/>
          <w:color w:val="000000" w:themeColor="text1"/>
        </w:rPr>
        <w:t xml:space="preserve">Table S1. Model fit results of the 1-factor and 2-factor </w:t>
      </w:r>
      <w:r w:rsidR="00D06F64" w:rsidRPr="00330B89">
        <w:rPr>
          <w:rFonts w:ascii="Times New Roman" w:hAnsi="Times New Roman" w:cs="Times New Roman"/>
          <w:bCs/>
          <w:color w:val="000000" w:themeColor="text1"/>
        </w:rPr>
        <w:t>CFA models.</w:t>
      </w:r>
    </w:p>
    <w:p w14:paraId="2D879F23" w14:textId="77777777" w:rsidR="003A1F19" w:rsidRPr="00330B89" w:rsidRDefault="003A1F19">
      <w:pPr>
        <w:rPr>
          <w:rFonts w:ascii="Times New Roman" w:hAnsi="Times New Roman" w:cs="Times New Roman"/>
          <w:bCs/>
          <w:color w:val="000000" w:themeColor="text1"/>
        </w:rPr>
      </w:pPr>
    </w:p>
    <w:p w14:paraId="20015552" w14:textId="2E236554" w:rsidR="00A162D2" w:rsidRPr="00330B89" w:rsidRDefault="00A162D2">
      <w:pPr>
        <w:rPr>
          <w:rFonts w:ascii="Times New Roman" w:hAnsi="Times New Roman" w:cs="Times New Roman"/>
          <w:b/>
          <w:color w:val="000000" w:themeColor="text1"/>
        </w:rPr>
        <w:sectPr w:rsidR="00A162D2" w:rsidRPr="00330B89" w:rsidSect="00E47E40">
          <w:headerReference w:type="default" r:id="rId15"/>
          <w:pgSz w:w="12240" w:h="15840"/>
          <w:pgMar w:top="1440" w:right="1440" w:bottom="1440" w:left="1440" w:header="720" w:footer="720" w:gutter="0"/>
          <w:cols w:space="720"/>
          <w:noEndnote/>
        </w:sectPr>
      </w:pPr>
    </w:p>
    <w:p w14:paraId="3C0751BE" w14:textId="39EC1C33" w:rsidR="003A1F19" w:rsidRPr="00330B89" w:rsidRDefault="003A1F19">
      <w:pPr>
        <w:rPr>
          <w:rFonts w:ascii="Times New Roman" w:hAnsi="Times New Roman" w:cs="Times New Roman"/>
          <w:b/>
          <w:color w:val="000000" w:themeColor="text1"/>
        </w:rPr>
      </w:pPr>
      <w:r w:rsidRPr="00330B89">
        <w:rPr>
          <w:rFonts w:ascii="Times New Roman" w:hAnsi="Times New Roman" w:cs="Times New Roman"/>
          <w:b/>
          <w:bCs/>
          <w:color w:val="000000" w:themeColor="text1"/>
          <w:sz w:val="28"/>
        </w:rPr>
        <w:lastRenderedPageBreak/>
        <w:t xml:space="preserve">Supplemental Material Section </w:t>
      </w:r>
      <w:r w:rsidR="00BC3998" w:rsidRPr="00330B89">
        <w:rPr>
          <w:rFonts w:ascii="Times New Roman" w:hAnsi="Times New Roman" w:cs="Times New Roman"/>
          <w:b/>
          <w:bCs/>
          <w:color w:val="000000" w:themeColor="text1"/>
          <w:sz w:val="28"/>
        </w:rPr>
        <w:t>5</w:t>
      </w:r>
      <w:r w:rsidRPr="00330B89">
        <w:rPr>
          <w:rFonts w:ascii="Times New Roman" w:hAnsi="Times New Roman" w:cs="Times New Roman"/>
          <w:b/>
          <w:bCs/>
          <w:color w:val="000000" w:themeColor="text1"/>
          <w:sz w:val="28"/>
        </w:rPr>
        <w:t>: Measurement Invariance</w:t>
      </w:r>
      <w:r w:rsidR="00E37E0B" w:rsidRPr="00330B89">
        <w:rPr>
          <w:rFonts w:ascii="Times New Roman" w:hAnsi="Times New Roman" w:cs="Times New Roman"/>
          <w:b/>
          <w:bCs/>
          <w:color w:val="000000" w:themeColor="text1"/>
          <w:sz w:val="28"/>
        </w:rPr>
        <w:t xml:space="preserve"> Analyses</w:t>
      </w:r>
    </w:p>
    <w:p w14:paraId="371513CC" w14:textId="77777777" w:rsidR="00AC25C1" w:rsidRPr="00330B89" w:rsidRDefault="00AC25C1">
      <w:pPr>
        <w:rPr>
          <w:rFonts w:ascii="Times New Roman" w:hAnsi="Times New Roman" w:cs="Times New Roman"/>
          <w:b/>
          <w:color w:val="000000" w:themeColor="text1"/>
        </w:rPr>
      </w:pPr>
    </w:p>
    <w:p w14:paraId="63C922DD" w14:textId="4D0461DC" w:rsidR="00EC1838" w:rsidRPr="00330B89" w:rsidRDefault="00EC1838">
      <w:pPr>
        <w:rPr>
          <w:rFonts w:ascii="Times New Roman" w:hAnsi="Times New Roman" w:cs="Times New Roman"/>
          <w:bCs/>
          <w:color w:val="000000" w:themeColor="text1"/>
        </w:rPr>
      </w:pPr>
      <w:r w:rsidRPr="00330B89">
        <w:rPr>
          <w:rFonts w:ascii="Times New Roman" w:hAnsi="Times New Roman" w:cs="Times New Roman"/>
          <w:bCs/>
          <w:color w:val="000000" w:themeColor="text1"/>
        </w:rPr>
        <w:t xml:space="preserve">We administered the mindset scale repeatedly to evaluate longitudinal changes in the construct. This approach relies on the assumption that responding to the items multiple times does not change the functioning (i.e., internal structure) of the mindset scale. We conducted measurement invariance analyses to test this assumption. </w:t>
      </w:r>
    </w:p>
    <w:p w14:paraId="3C2B0698" w14:textId="77777777" w:rsidR="00EC1838" w:rsidRPr="00330B89" w:rsidRDefault="00EC1838">
      <w:pPr>
        <w:rPr>
          <w:rFonts w:ascii="Times New Roman" w:hAnsi="Times New Roman" w:cs="Times New Roman"/>
          <w:bCs/>
          <w:color w:val="000000" w:themeColor="text1"/>
        </w:rPr>
      </w:pPr>
    </w:p>
    <w:p w14:paraId="46EB888E" w14:textId="1B6F0E60" w:rsidR="00AC25C1" w:rsidRPr="00330B89" w:rsidRDefault="00EC1838">
      <w:pPr>
        <w:rPr>
          <w:rFonts w:ascii="Times New Roman" w:hAnsi="Times New Roman" w:cs="Times New Roman"/>
          <w:bCs/>
          <w:color w:val="000000" w:themeColor="text1"/>
        </w:rPr>
      </w:pPr>
      <w:r w:rsidRPr="00330B89">
        <w:rPr>
          <w:rFonts w:ascii="Times New Roman" w:hAnsi="Times New Roman" w:cs="Times New Roman"/>
          <w:bCs/>
          <w:color w:val="000000" w:themeColor="text1"/>
        </w:rPr>
        <w:t>To accomplish this, w</w:t>
      </w:r>
      <w:r w:rsidR="00AC25C1" w:rsidRPr="00330B89">
        <w:rPr>
          <w:rFonts w:ascii="Times New Roman" w:hAnsi="Times New Roman" w:cs="Times New Roman"/>
          <w:bCs/>
          <w:color w:val="000000" w:themeColor="text1"/>
        </w:rPr>
        <w:t xml:space="preserve">e used the </w:t>
      </w:r>
      <w:proofErr w:type="spellStart"/>
      <w:r w:rsidR="00AC25C1" w:rsidRPr="00330B89">
        <w:rPr>
          <w:rFonts w:ascii="Times New Roman" w:hAnsi="Times New Roman" w:cs="Times New Roman"/>
          <w:bCs/>
          <w:color w:val="000000" w:themeColor="text1"/>
        </w:rPr>
        <w:t>lavaan</w:t>
      </w:r>
      <w:proofErr w:type="spellEnd"/>
      <w:r w:rsidR="00AC25C1" w:rsidRPr="00330B89">
        <w:rPr>
          <w:rFonts w:ascii="Times New Roman" w:hAnsi="Times New Roman" w:cs="Times New Roman"/>
          <w:bCs/>
          <w:color w:val="000000" w:themeColor="text1"/>
        </w:rPr>
        <w:t xml:space="preserve"> package to test a sequence of models with increasing constraints (Table </w:t>
      </w:r>
      <w:r w:rsidR="003A1F19" w:rsidRPr="00330B89">
        <w:rPr>
          <w:rFonts w:ascii="Times New Roman" w:hAnsi="Times New Roman" w:cs="Times New Roman"/>
          <w:bCs/>
          <w:color w:val="000000" w:themeColor="text1"/>
        </w:rPr>
        <w:t>S</w:t>
      </w:r>
      <w:r w:rsidR="00AC25C1" w:rsidRPr="00330B89">
        <w:rPr>
          <w:rFonts w:ascii="Times New Roman" w:hAnsi="Times New Roman" w:cs="Times New Roman"/>
          <w:bCs/>
          <w:color w:val="000000" w:themeColor="text1"/>
        </w:rPr>
        <w:t xml:space="preserve">2). The first and least constrained model tests for configural invariance, meaning that items load onto the same factors at all time points. For both growth and fixed mindset, the configural model has good fit, which indicates that the four growth items load onto a single growth mindset construct at all time points, as do the four fixed items for fixed mindset. The second model tests for weak invariance, which indicates that the four items load onto the latent variables with the same weights. For both growth and fixed mindset, the loadings model also has good fit. Adding the constraint that the loadings should be equal across time points did not significantly decrease the growth model fit and marginally significantly decreased the fixed model fit. The third model tests for strong invariance, which indicates that the intercepts are equal across time points. For both growth and fixed models, the model fit is still acceptable, but adding the constraint of equal intercepts significantly decreased model fit. </w:t>
      </w:r>
    </w:p>
    <w:p w14:paraId="0E874BE6" w14:textId="777773EB" w:rsidR="00CC11F5" w:rsidRPr="00330B89" w:rsidRDefault="00CC11F5">
      <w:pPr>
        <w:rPr>
          <w:rFonts w:ascii="Times New Roman" w:hAnsi="Times New Roman" w:cs="Times New Roman"/>
          <w:bCs/>
          <w:color w:val="000000" w:themeColor="text1"/>
        </w:rPr>
      </w:pPr>
    </w:p>
    <w:p w14:paraId="3CA6F582" w14:textId="24BB0D94" w:rsidR="00CC11F5" w:rsidRPr="00330B89" w:rsidRDefault="00CC11F5">
      <w:pPr>
        <w:rPr>
          <w:rFonts w:ascii="Times New Roman" w:hAnsi="Times New Roman" w:cs="Times New Roman"/>
          <w:bCs/>
          <w:color w:val="000000" w:themeColor="text1"/>
        </w:rPr>
      </w:pPr>
      <w:r w:rsidRPr="00330B89">
        <w:rPr>
          <w:rFonts w:ascii="Times New Roman" w:hAnsi="Times New Roman" w:cs="Times New Roman"/>
          <w:bCs/>
          <w:color w:val="000000" w:themeColor="text1"/>
          <w:lang w:val="en"/>
        </w:rPr>
        <w:t>The results indicated that the same factor structure holds across time points. This means that it is reasonable to compare both growth and fixed mindset scores directly to each other across time points. Based on this, we decided to estimate our latent growth models using the averages of the four items measure growth and fixed mindset (first order model) rather than including all four item scores in the model and estimating the latent growth and fixed mindsets (second order model). We opted to use first order models because our measurement invariance analysis indicated that it is reasonable to do so and second order models require estimating the value of the latent variables, and thus would have lower degrees of freedom, be more difficult to calculate, and require a substantially larger sample size.</w:t>
      </w:r>
    </w:p>
    <w:p w14:paraId="54E29351" w14:textId="77777777" w:rsidR="00AC25C1" w:rsidRPr="00330B89" w:rsidRDefault="00AC25C1" w:rsidP="00AC25C1">
      <w:pPr>
        <w:rPr>
          <w:rFonts w:ascii="Times New Roman" w:hAnsi="Times New Roman" w:cs="Times New Roman"/>
          <w:bCs/>
          <w:color w:val="000000" w:themeColor="text1"/>
        </w:rPr>
      </w:pPr>
    </w:p>
    <w:tbl>
      <w:tblPr>
        <w:tblStyle w:val="TableGrid"/>
        <w:tblW w:w="8895" w:type="dxa"/>
        <w:tblLayout w:type="fixed"/>
        <w:tblLook w:val="04A0" w:firstRow="1" w:lastRow="0" w:firstColumn="1" w:lastColumn="0" w:noHBand="0" w:noVBand="1"/>
      </w:tblPr>
      <w:tblGrid>
        <w:gridCol w:w="1075"/>
        <w:gridCol w:w="1170"/>
        <w:gridCol w:w="810"/>
        <w:gridCol w:w="1008"/>
        <w:gridCol w:w="882"/>
        <w:gridCol w:w="900"/>
        <w:gridCol w:w="630"/>
        <w:gridCol w:w="1530"/>
        <w:gridCol w:w="890"/>
      </w:tblGrid>
      <w:tr w:rsidR="00330B89" w:rsidRPr="00330B89" w14:paraId="70320480" w14:textId="77777777" w:rsidTr="00AC25C1">
        <w:tc>
          <w:tcPr>
            <w:tcW w:w="1075" w:type="dxa"/>
          </w:tcPr>
          <w:p w14:paraId="133A5B34" w14:textId="77777777" w:rsidR="00AC25C1" w:rsidRPr="00330B89" w:rsidRDefault="00AC25C1" w:rsidP="00AC25C1">
            <w:pPr>
              <w:ind w:left="-28" w:right="-23"/>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Construct</w:t>
            </w:r>
          </w:p>
        </w:tc>
        <w:tc>
          <w:tcPr>
            <w:tcW w:w="1170" w:type="dxa"/>
          </w:tcPr>
          <w:p w14:paraId="40C98606" w14:textId="77777777" w:rsidR="00AC25C1" w:rsidRPr="00330B89" w:rsidRDefault="00AC25C1" w:rsidP="00AC25C1">
            <w:pP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Model</w:t>
            </w:r>
          </w:p>
        </w:tc>
        <w:tc>
          <w:tcPr>
            <w:tcW w:w="810" w:type="dxa"/>
          </w:tcPr>
          <w:p w14:paraId="0E276D7F"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CFI</w:t>
            </w:r>
          </w:p>
        </w:tc>
        <w:tc>
          <w:tcPr>
            <w:tcW w:w="1008" w:type="dxa"/>
          </w:tcPr>
          <w:p w14:paraId="19A06865"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RMSEA</w:t>
            </w:r>
          </w:p>
        </w:tc>
        <w:tc>
          <w:tcPr>
            <w:tcW w:w="882" w:type="dxa"/>
          </w:tcPr>
          <w:p w14:paraId="39D1BA91"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AIC</w:t>
            </w:r>
          </w:p>
        </w:tc>
        <w:tc>
          <w:tcPr>
            <w:tcW w:w="900" w:type="dxa"/>
          </w:tcPr>
          <w:p w14:paraId="3DEF1847"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BIC</w:t>
            </w:r>
          </w:p>
        </w:tc>
        <w:tc>
          <w:tcPr>
            <w:tcW w:w="630" w:type="dxa"/>
          </w:tcPr>
          <w:p w14:paraId="18834033"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i/>
                <w:iCs/>
                <w:color w:val="000000" w:themeColor="text1"/>
                <w:sz w:val="22"/>
                <w:szCs w:val="22"/>
              </w:rPr>
              <w:t>df</w:t>
            </w:r>
          </w:p>
        </w:tc>
        <w:tc>
          <w:tcPr>
            <w:tcW w:w="1530" w:type="dxa"/>
          </w:tcPr>
          <w:p w14:paraId="7E42A749"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Symbol" w:hAnsi="Symbol" w:cs="Times New Roman"/>
                <w:color w:val="000000" w:themeColor="text1"/>
                <w:sz w:val="22"/>
                <w:szCs w:val="22"/>
              </w:rPr>
              <w:t></w:t>
            </w:r>
            <w:r w:rsidRPr="00330B89">
              <w:rPr>
                <w:rFonts w:ascii="Times New Roman" w:hAnsi="Times New Roman" w:cs="Times New Roman"/>
                <w:color w:val="000000" w:themeColor="text1"/>
                <w:sz w:val="22"/>
                <w:szCs w:val="22"/>
                <w:vertAlign w:val="superscript"/>
              </w:rPr>
              <w:t xml:space="preserve">2 </w:t>
            </w:r>
            <w:r w:rsidRPr="00330B89">
              <w:rPr>
                <w:rFonts w:ascii="Times New Roman" w:hAnsi="Times New Roman" w:cs="Times New Roman"/>
                <w:bCs/>
                <w:color w:val="000000" w:themeColor="text1"/>
                <w:sz w:val="22"/>
                <w:szCs w:val="22"/>
              </w:rPr>
              <w:t>(</w:t>
            </w:r>
            <w:r w:rsidRPr="00330B89">
              <w:rPr>
                <w:rFonts w:ascii="Symbol" w:hAnsi="Symbol" w:cs="Times New Roman"/>
                <w:color w:val="000000" w:themeColor="text1"/>
                <w:sz w:val="22"/>
                <w:szCs w:val="22"/>
              </w:rPr>
              <w:t></w:t>
            </w:r>
            <w:r w:rsidRPr="00330B89">
              <w:rPr>
                <w:rFonts w:ascii="Times New Roman" w:hAnsi="Times New Roman" w:cs="Times New Roman"/>
                <w:bCs/>
                <w:color w:val="000000" w:themeColor="text1"/>
                <w:sz w:val="22"/>
                <w:szCs w:val="22"/>
              </w:rPr>
              <w:t>)</w:t>
            </w:r>
          </w:p>
        </w:tc>
        <w:tc>
          <w:tcPr>
            <w:tcW w:w="890" w:type="dxa"/>
          </w:tcPr>
          <w:p w14:paraId="5E1895A7" w14:textId="77777777" w:rsidR="00AC25C1" w:rsidRPr="00330B89" w:rsidRDefault="00AC25C1" w:rsidP="00AC25C1">
            <w:pPr>
              <w:jc w:val="center"/>
              <w:rPr>
                <w:rFonts w:ascii="Times New Roman" w:hAnsi="Times New Roman" w:cs="Times New Roman"/>
                <w:bCs/>
                <w:color w:val="000000" w:themeColor="text1"/>
                <w:sz w:val="22"/>
                <w:szCs w:val="22"/>
              </w:rPr>
            </w:pPr>
            <w:proofErr w:type="spellStart"/>
            <w:proofErr w:type="gramStart"/>
            <w:r w:rsidRPr="00330B89">
              <w:rPr>
                <w:rFonts w:ascii="Times New Roman" w:hAnsi="Times New Roman" w:cs="Times New Roman"/>
                <w:bCs/>
                <w:color w:val="000000" w:themeColor="text1"/>
                <w:sz w:val="22"/>
                <w:szCs w:val="22"/>
              </w:rPr>
              <w:t>Pr</w:t>
            </w:r>
            <w:proofErr w:type="spellEnd"/>
            <w:r w:rsidRPr="00330B89">
              <w:rPr>
                <w:rFonts w:ascii="Times New Roman" w:hAnsi="Times New Roman" w:cs="Times New Roman"/>
                <w:bCs/>
                <w:color w:val="000000" w:themeColor="text1"/>
                <w:sz w:val="22"/>
                <w:szCs w:val="22"/>
              </w:rPr>
              <w:t>(</w:t>
            </w:r>
            <w:proofErr w:type="gramEnd"/>
            <w:r w:rsidRPr="00330B89">
              <w:rPr>
                <w:rFonts w:ascii="Times New Roman" w:hAnsi="Times New Roman" w:cs="Times New Roman"/>
                <w:bCs/>
                <w:color w:val="000000" w:themeColor="text1"/>
                <w:sz w:val="22"/>
                <w:szCs w:val="22"/>
              </w:rPr>
              <w:t>&gt;</w:t>
            </w:r>
            <w:r w:rsidRPr="00330B89">
              <w:rPr>
                <w:rFonts w:ascii="Symbol" w:hAnsi="Symbol" w:cs="Times New Roman"/>
                <w:color w:val="000000" w:themeColor="text1"/>
                <w:sz w:val="22"/>
                <w:szCs w:val="22"/>
              </w:rPr>
              <w:t></w:t>
            </w:r>
            <w:r w:rsidRPr="00330B89">
              <w:rPr>
                <w:rFonts w:ascii="Times New Roman" w:hAnsi="Times New Roman" w:cs="Times New Roman"/>
                <w:color w:val="000000" w:themeColor="text1"/>
                <w:sz w:val="22"/>
                <w:szCs w:val="22"/>
                <w:vertAlign w:val="superscript"/>
              </w:rPr>
              <w:t>2</w:t>
            </w:r>
            <w:r w:rsidRPr="00330B89">
              <w:rPr>
                <w:rFonts w:ascii="Times New Roman" w:hAnsi="Times New Roman" w:cs="Times New Roman"/>
                <w:bCs/>
                <w:color w:val="000000" w:themeColor="text1"/>
                <w:sz w:val="22"/>
                <w:szCs w:val="22"/>
              </w:rPr>
              <w:t>)</w:t>
            </w:r>
          </w:p>
        </w:tc>
      </w:tr>
      <w:tr w:rsidR="00330B89" w:rsidRPr="00330B89" w14:paraId="3330AFCC" w14:textId="77777777" w:rsidTr="00AC25C1">
        <w:tc>
          <w:tcPr>
            <w:tcW w:w="1075" w:type="dxa"/>
            <w:vMerge w:val="restart"/>
            <w:vAlign w:val="center"/>
          </w:tcPr>
          <w:p w14:paraId="49E3A4BA" w14:textId="610162C5"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Growth</w:t>
            </w:r>
            <w:r w:rsidR="00DB64F0" w:rsidRPr="00330B89">
              <w:rPr>
                <w:rFonts w:ascii="Times New Roman" w:hAnsi="Times New Roman" w:cs="Times New Roman"/>
                <w:bCs/>
                <w:color w:val="000000" w:themeColor="text1"/>
                <w:sz w:val="22"/>
                <w:szCs w:val="22"/>
              </w:rPr>
              <w:t xml:space="preserve"> mindset</w:t>
            </w:r>
          </w:p>
        </w:tc>
        <w:tc>
          <w:tcPr>
            <w:tcW w:w="1170" w:type="dxa"/>
          </w:tcPr>
          <w:p w14:paraId="3D3341B9" w14:textId="77777777" w:rsidR="00AC25C1" w:rsidRPr="00330B89" w:rsidRDefault="00AC25C1" w:rsidP="00AC25C1">
            <w:pP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Configural</w:t>
            </w:r>
          </w:p>
        </w:tc>
        <w:tc>
          <w:tcPr>
            <w:tcW w:w="810" w:type="dxa"/>
          </w:tcPr>
          <w:p w14:paraId="726D1AFD"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0.990</w:t>
            </w:r>
          </w:p>
        </w:tc>
        <w:tc>
          <w:tcPr>
            <w:tcW w:w="1008" w:type="dxa"/>
          </w:tcPr>
          <w:p w14:paraId="5EB1525F"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0.038</w:t>
            </w:r>
          </w:p>
        </w:tc>
        <w:tc>
          <w:tcPr>
            <w:tcW w:w="882" w:type="dxa"/>
          </w:tcPr>
          <w:p w14:paraId="53B1E718"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18941</w:t>
            </w:r>
          </w:p>
        </w:tc>
        <w:tc>
          <w:tcPr>
            <w:tcW w:w="900" w:type="dxa"/>
          </w:tcPr>
          <w:p w14:paraId="6AFB62BA"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19177</w:t>
            </w:r>
          </w:p>
        </w:tc>
        <w:tc>
          <w:tcPr>
            <w:tcW w:w="630" w:type="dxa"/>
          </w:tcPr>
          <w:p w14:paraId="49075FB3"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94</w:t>
            </w:r>
          </w:p>
        </w:tc>
        <w:tc>
          <w:tcPr>
            <w:tcW w:w="1530" w:type="dxa"/>
          </w:tcPr>
          <w:p w14:paraId="3AEF1FAF" w14:textId="77777777" w:rsidR="00AC25C1" w:rsidRPr="00330B89" w:rsidRDefault="00AC25C1" w:rsidP="00AC25C1">
            <w:pPr>
              <w:ind w:left="-106" w:right="-113"/>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152.33 (NA)</w:t>
            </w:r>
          </w:p>
        </w:tc>
        <w:tc>
          <w:tcPr>
            <w:tcW w:w="890" w:type="dxa"/>
          </w:tcPr>
          <w:p w14:paraId="029F4542"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NA</w:t>
            </w:r>
          </w:p>
        </w:tc>
      </w:tr>
      <w:tr w:rsidR="00330B89" w:rsidRPr="00330B89" w14:paraId="557AA65E" w14:textId="77777777" w:rsidTr="00AC25C1">
        <w:tc>
          <w:tcPr>
            <w:tcW w:w="1075" w:type="dxa"/>
            <w:vMerge/>
          </w:tcPr>
          <w:p w14:paraId="6DD4EF23" w14:textId="77777777" w:rsidR="00AC25C1" w:rsidRPr="00330B89" w:rsidRDefault="00AC25C1" w:rsidP="00AC25C1">
            <w:pPr>
              <w:rPr>
                <w:rFonts w:ascii="Times New Roman" w:hAnsi="Times New Roman" w:cs="Times New Roman"/>
                <w:bCs/>
                <w:color w:val="000000" w:themeColor="text1"/>
                <w:sz w:val="22"/>
                <w:szCs w:val="22"/>
              </w:rPr>
            </w:pPr>
          </w:p>
        </w:tc>
        <w:tc>
          <w:tcPr>
            <w:tcW w:w="1170" w:type="dxa"/>
          </w:tcPr>
          <w:p w14:paraId="1CE7143E" w14:textId="77777777" w:rsidR="00AC25C1" w:rsidRPr="00330B89" w:rsidRDefault="00AC25C1" w:rsidP="00AC25C1">
            <w:pP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Loadings</w:t>
            </w:r>
          </w:p>
        </w:tc>
        <w:tc>
          <w:tcPr>
            <w:tcW w:w="810" w:type="dxa"/>
          </w:tcPr>
          <w:p w14:paraId="6800522E"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0.990</w:t>
            </w:r>
          </w:p>
        </w:tc>
        <w:tc>
          <w:tcPr>
            <w:tcW w:w="1008" w:type="dxa"/>
          </w:tcPr>
          <w:p w14:paraId="6F5DAFBC"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0.036</w:t>
            </w:r>
          </w:p>
        </w:tc>
        <w:tc>
          <w:tcPr>
            <w:tcW w:w="882" w:type="dxa"/>
          </w:tcPr>
          <w:p w14:paraId="782BB741"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18931</w:t>
            </w:r>
          </w:p>
        </w:tc>
        <w:tc>
          <w:tcPr>
            <w:tcW w:w="900" w:type="dxa"/>
          </w:tcPr>
          <w:p w14:paraId="40223179"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19131</w:t>
            </w:r>
          </w:p>
        </w:tc>
        <w:tc>
          <w:tcPr>
            <w:tcW w:w="630" w:type="dxa"/>
          </w:tcPr>
          <w:p w14:paraId="7AD0C858"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103</w:t>
            </w:r>
          </w:p>
        </w:tc>
        <w:tc>
          <w:tcPr>
            <w:tcW w:w="1530" w:type="dxa"/>
          </w:tcPr>
          <w:p w14:paraId="36A2CC8F" w14:textId="77777777" w:rsidR="00AC25C1" w:rsidRPr="00330B89" w:rsidRDefault="00AC25C1" w:rsidP="00AC25C1">
            <w:pPr>
              <w:ind w:left="-106" w:right="-113"/>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160.18 (7.85)</w:t>
            </w:r>
          </w:p>
        </w:tc>
        <w:tc>
          <w:tcPr>
            <w:tcW w:w="890" w:type="dxa"/>
          </w:tcPr>
          <w:p w14:paraId="1E8E55B4"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0.549</w:t>
            </w:r>
          </w:p>
        </w:tc>
      </w:tr>
      <w:tr w:rsidR="00330B89" w:rsidRPr="00330B89" w14:paraId="3C0CA634" w14:textId="77777777" w:rsidTr="00AC25C1">
        <w:tc>
          <w:tcPr>
            <w:tcW w:w="1075" w:type="dxa"/>
            <w:vMerge/>
          </w:tcPr>
          <w:p w14:paraId="5D4D4507" w14:textId="77777777" w:rsidR="00AC25C1" w:rsidRPr="00330B89" w:rsidRDefault="00AC25C1" w:rsidP="00AC25C1">
            <w:pPr>
              <w:rPr>
                <w:rFonts w:ascii="Times New Roman" w:hAnsi="Times New Roman" w:cs="Times New Roman"/>
                <w:bCs/>
                <w:color w:val="000000" w:themeColor="text1"/>
                <w:sz w:val="22"/>
                <w:szCs w:val="22"/>
              </w:rPr>
            </w:pPr>
          </w:p>
        </w:tc>
        <w:tc>
          <w:tcPr>
            <w:tcW w:w="1170" w:type="dxa"/>
          </w:tcPr>
          <w:p w14:paraId="785E186C" w14:textId="77777777" w:rsidR="00AC25C1" w:rsidRPr="00330B89" w:rsidRDefault="00AC25C1" w:rsidP="00AC25C1">
            <w:pP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Intercepts</w:t>
            </w:r>
          </w:p>
        </w:tc>
        <w:tc>
          <w:tcPr>
            <w:tcW w:w="810" w:type="dxa"/>
          </w:tcPr>
          <w:p w14:paraId="4CDBE33E"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0.989</w:t>
            </w:r>
          </w:p>
        </w:tc>
        <w:tc>
          <w:tcPr>
            <w:tcW w:w="1008" w:type="dxa"/>
          </w:tcPr>
          <w:p w14:paraId="2AA98CAE"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0.036</w:t>
            </w:r>
          </w:p>
        </w:tc>
        <w:tc>
          <w:tcPr>
            <w:tcW w:w="882" w:type="dxa"/>
          </w:tcPr>
          <w:p w14:paraId="4586A9CE"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18930</w:t>
            </w:r>
          </w:p>
        </w:tc>
        <w:tc>
          <w:tcPr>
            <w:tcW w:w="900" w:type="dxa"/>
          </w:tcPr>
          <w:p w14:paraId="5A2D1F52"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19093</w:t>
            </w:r>
          </w:p>
        </w:tc>
        <w:tc>
          <w:tcPr>
            <w:tcW w:w="630" w:type="dxa"/>
          </w:tcPr>
          <w:p w14:paraId="101784AD"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112</w:t>
            </w:r>
          </w:p>
        </w:tc>
        <w:tc>
          <w:tcPr>
            <w:tcW w:w="1530" w:type="dxa"/>
          </w:tcPr>
          <w:p w14:paraId="7149AC4C" w14:textId="77777777" w:rsidR="00AC25C1" w:rsidRPr="00330B89" w:rsidRDefault="00AC25C1" w:rsidP="00AC25C1">
            <w:pPr>
              <w:ind w:left="-106" w:right="-113"/>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177.17 (16.99)</w:t>
            </w:r>
          </w:p>
        </w:tc>
        <w:tc>
          <w:tcPr>
            <w:tcW w:w="890" w:type="dxa"/>
          </w:tcPr>
          <w:p w14:paraId="3263DC71"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0.049</w:t>
            </w:r>
          </w:p>
        </w:tc>
      </w:tr>
      <w:tr w:rsidR="00330B89" w:rsidRPr="00330B89" w14:paraId="6D9DC325" w14:textId="77777777" w:rsidTr="00AC25C1">
        <w:tc>
          <w:tcPr>
            <w:tcW w:w="1075" w:type="dxa"/>
            <w:vMerge w:val="restart"/>
            <w:vAlign w:val="center"/>
          </w:tcPr>
          <w:p w14:paraId="4C50F9D9" w14:textId="42F9C21A"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Fixed</w:t>
            </w:r>
            <w:r w:rsidR="00DB64F0" w:rsidRPr="00330B89">
              <w:rPr>
                <w:rFonts w:ascii="Times New Roman" w:hAnsi="Times New Roman" w:cs="Times New Roman"/>
                <w:bCs/>
                <w:color w:val="000000" w:themeColor="text1"/>
                <w:sz w:val="22"/>
                <w:szCs w:val="22"/>
              </w:rPr>
              <w:t xml:space="preserve"> mindset</w:t>
            </w:r>
          </w:p>
        </w:tc>
        <w:tc>
          <w:tcPr>
            <w:tcW w:w="1170" w:type="dxa"/>
          </w:tcPr>
          <w:p w14:paraId="598DD551" w14:textId="77777777" w:rsidR="00AC25C1" w:rsidRPr="00330B89" w:rsidRDefault="00AC25C1" w:rsidP="00AC25C1">
            <w:pP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Configural</w:t>
            </w:r>
          </w:p>
        </w:tc>
        <w:tc>
          <w:tcPr>
            <w:tcW w:w="810" w:type="dxa"/>
          </w:tcPr>
          <w:p w14:paraId="313D7C50"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0.974</w:t>
            </w:r>
          </w:p>
        </w:tc>
        <w:tc>
          <w:tcPr>
            <w:tcW w:w="1008" w:type="dxa"/>
          </w:tcPr>
          <w:p w14:paraId="1ED6D485"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0.064</w:t>
            </w:r>
          </w:p>
        </w:tc>
        <w:tc>
          <w:tcPr>
            <w:tcW w:w="882" w:type="dxa"/>
          </w:tcPr>
          <w:p w14:paraId="32A3A26C"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19665</w:t>
            </w:r>
          </w:p>
        </w:tc>
        <w:tc>
          <w:tcPr>
            <w:tcW w:w="900" w:type="dxa"/>
          </w:tcPr>
          <w:p w14:paraId="4A9AD43D"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19905</w:t>
            </w:r>
          </w:p>
        </w:tc>
        <w:tc>
          <w:tcPr>
            <w:tcW w:w="630" w:type="dxa"/>
          </w:tcPr>
          <w:p w14:paraId="30CCFB2F"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94</w:t>
            </w:r>
          </w:p>
        </w:tc>
        <w:tc>
          <w:tcPr>
            <w:tcW w:w="1530" w:type="dxa"/>
          </w:tcPr>
          <w:p w14:paraId="42CCF771" w14:textId="77777777" w:rsidR="00AC25C1" w:rsidRPr="00330B89" w:rsidRDefault="00AC25C1" w:rsidP="00AC25C1">
            <w:pPr>
              <w:ind w:left="-106" w:right="-113"/>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270.39 (NA)</w:t>
            </w:r>
          </w:p>
        </w:tc>
        <w:tc>
          <w:tcPr>
            <w:tcW w:w="890" w:type="dxa"/>
          </w:tcPr>
          <w:p w14:paraId="4C3D7AD3"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NA</w:t>
            </w:r>
          </w:p>
        </w:tc>
      </w:tr>
      <w:tr w:rsidR="00330B89" w:rsidRPr="00330B89" w14:paraId="64B8DFEA" w14:textId="77777777" w:rsidTr="00AC25C1">
        <w:tc>
          <w:tcPr>
            <w:tcW w:w="1075" w:type="dxa"/>
            <w:vMerge/>
          </w:tcPr>
          <w:p w14:paraId="5854621E" w14:textId="77777777" w:rsidR="00AC25C1" w:rsidRPr="00330B89" w:rsidRDefault="00AC25C1" w:rsidP="00AC25C1">
            <w:pPr>
              <w:rPr>
                <w:rFonts w:ascii="Times New Roman" w:hAnsi="Times New Roman" w:cs="Times New Roman"/>
                <w:bCs/>
                <w:color w:val="000000" w:themeColor="text1"/>
                <w:sz w:val="22"/>
                <w:szCs w:val="22"/>
              </w:rPr>
            </w:pPr>
          </w:p>
        </w:tc>
        <w:tc>
          <w:tcPr>
            <w:tcW w:w="1170" w:type="dxa"/>
          </w:tcPr>
          <w:p w14:paraId="38450685" w14:textId="77777777" w:rsidR="00AC25C1" w:rsidRPr="00330B89" w:rsidRDefault="00AC25C1" w:rsidP="00AC25C1">
            <w:pP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Loadings</w:t>
            </w:r>
          </w:p>
        </w:tc>
        <w:tc>
          <w:tcPr>
            <w:tcW w:w="810" w:type="dxa"/>
          </w:tcPr>
          <w:p w14:paraId="4B17EC31"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0.973</w:t>
            </w:r>
          </w:p>
        </w:tc>
        <w:tc>
          <w:tcPr>
            <w:tcW w:w="1008" w:type="dxa"/>
          </w:tcPr>
          <w:p w14:paraId="6FCCDF67"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0.062</w:t>
            </w:r>
          </w:p>
        </w:tc>
        <w:tc>
          <w:tcPr>
            <w:tcW w:w="882" w:type="dxa"/>
          </w:tcPr>
          <w:p w14:paraId="21A356D3"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19664</w:t>
            </w:r>
          </w:p>
        </w:tc>
        <w:tc>
          <w:tcPr>
            <w:tcW w:w="900" w:type="dxa"/>
          </w:tcPr>
          <w:p w14:paraId="12469F6B"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19867</w:t>
            </w:r>
          </w:p>
        </w:tc>
        <w:tc>
          <w:tcPr>
            <w:tcW w:w="630" w:type="dxa"/>
          </w:tcPr>
          <w:p w14:paraId="3A5E7947"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103</w:t>
            </w:r>
          </w:p>
        </w:tc>
        <w:tc>
          <w:tcPr>
            <w:tcW w:w="1530" w:type="dxa"/>
          </w:tcPr>
          <w:p w14:paraId="555F757A" w14:textId="77777777" w:rsidR="00AC25C1" w:rsidRPr="00330B89" w:rsidRDefault="00AC25C1" w:rsidP="00AC25C1">
            <w:pPr>
              <w:ind w:left="-106" w:right="-113"/>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287.56 (17.17)</w:t>
            </w:r>
          </w:p>
        </w:tc>
        <w:tc>
          <w:tcPr>
            <w:tcW w:w="890" w:type="dxa"/>
          </w:tcPr>
          <w:p w14:paraId="4A2ABD9C"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0.046</w:t>
            </w:r>
          </w:p>
        </w:tc>
      </w:tr>
      <w:tr w:rsidR="00330B89" w:rsidRPr="00330B89" w14:paraId="1AD6F303" w14:textId="77777777" w:rsidTr="00AC25C1">
        <w:tc>
          <w:tcPr>
            <w:tcW w:w="1075" w:type="dxa"/>
            <w:vMerge/>
          </w:tcPr>
          <w:p w14:paraId="2372F079" w14:textId="77777777" w:rsidR="00AC25C1" w:rsidRPr="00330B89" w:rsidRDefault="00AC25C1" w:rsidP="00AC25C1">
            <w:pPr>
              <w:rPr>
                <w:rFonts w:ascii="Times New Roman" w:hAnsi="Times New Roman" w:cs="Times New Roman"/>
                <w:bCs/>
                <w:color w:val="000000" w:themeColor="text1"/>
                <w:sz w:val="22"/>
                <w:szCs w:val="22"/>
              </w:rPr>
            </w:pPr>
          </w:p>
        </w:tc>
        <w:tc>
          <w:tcPr>
            <w:tcW w:w="1170" w:type="dxa"/>
          </w:tcPr>
          <w:p w14:paraId="0B800AFB" w14:textId="77777777" w:rsidR="00AC25C1" w:rsidRPr="00330B89" w:rsidRDefault="00AC25C1" w:rsidP="00AC25C1">
            <w:pP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Intercepts</w:t>
            </w:r>
          </w:p>
        </w:tc>
        <w:tc>
          <w:tcPr>
            <w:tcW w:w="810" w:type="dxa"/>
          </w:tcPr>
          <w:p w14:paraId="4A31FB6D"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0.972</w:t>
            </w:r>
          </w:p>
        </w:tc>
        <w:tc>
          <w:tcPr>
            <w:tcW w:w="1008" w:type="dxa"/>
          </w:tcPr>
          <w:p w14:paraId="7A875FEF"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0.062</w:t>
            </w:r>
          </w:p>
        </w:tc>
        <w:tc>
          <w:tcPr>
            <w:tcW w:w="882" w:type="dxa"/>
          </w:tcPr>
          <w:p w14:paraId="36783DC6"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19666</w:t>
            </w:r>
          </w:p>
        </w:tc>
        <w:tc>
          <w:tcPr>
            <w:tcW w:w="900" w:type="dxa"/>
          </w:tcPr>
          <w:p w14:paraId="3DE6A8C6"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19831</w:t>
            </w:r>
          </w:p>
        </w:tc>
        <w:tc>
          <w:tcPr>
            <w:tcW w:w="630" w:type="dxa"/>
          </w:tcPr>
          <w:p w14:paraId="54E59795"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112</w:t>
            </w:r>
          </w:p>
        </w:tc>
        <w:tc>
          <w:tcPr>
            <w:tcW w:w="1530" w:type="dxa"/>
          </w:tcPr>
          <w:p w14:paraId="06F51F4D" w14:textId="77777777" w:rsidR="00AC25C1" w:rsidRPr="00330B89" w:rsidRDefault="00AC25C1" w:rsidP="00AC25C1">
            <w:pPr>
              <w:ind w:left="-106" w:right="-113"/>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307.00 (19.44)</w:t>
            </w:r>
          </w:p>
        </w:tc>
        <w:tc>
          <w:tcPr>
            <w:tcW w:w="890" w:type="dxa"/>
          </w:tcPr>
          <w:p w14:paraId="04BE7D3B" w14:textId="77777777" w:rsidR="00AC25C1" w:rsidRPr="00330B89" w:rsidRDefault="00AC25C1" w:rsidP="00AC25C1">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0.022</w:t>
            </w:r>
          </w:p>
        </w:tc>
      </w:tr>
    </w:tbl>
    <w:p w14:paraId="433584DE" w14:textId="7C43E395" w:rsidR="00AC25C1" w:rsidRPr="00330B89" w:rsidRDefault="002D5FC3" w:rsidP="00AC25C1">
      <w:pPr>
        <w:rPr>
          <w:rFonts w:ascii="Times New Roman" w:hAnsi="Times New Roman" w:cs="Times New Roman"/>
          <w:bCs/>
          <w:color w:val="000000" w:themeColor="text1"/>
        </w:rPr>
      </w:pPr>
      <w:r w:rsidRPr="00330B89">
        <w:rPr>
          <w:rFonts w:ascii="Times New Roman" w:hAnsi="Times New Roman" w:cs="Times New Roman"/>
          <w:bCs/>
          <w:color w:val="000000" w:themeColor="text1"/>
        </w:rPr>
        <w:t xml:space="preserve">Note: TLI is not reported because CFI and TLI are nearly identical and the R function for this analysis did not report TLI values. </w:t>
      </w:r>
    </w:p>
    <w:p w14:paraId="537EBFB7" w14:textId="408DC199" w:rsidR="00BC3998" w:rsidRPr="00330B89" w:rsidRDefault="00BC3998" w:rsidP="00AC25C1">
      <w:pPr>
        <w:rPr>
          <w:rFonts w:ascii="Times New Roman" w:hAnsi="Times New Roman" w:cs="Times New Roman"/>
          <w:bCs/>
          <w:color w:val="000000" w:themeColor="text1"/>
        </w:rPr>
      </w:pPr>
      <w:r w:rsidRPr="00330B89">
        <w:rPr>
          <w:rFonts w:ascii="Times New Roman" w:hAnsi="Times New Roman" w:cs="Times New Roman"/>
          <w:bCs/>
          <w:color w:val="000000" w:themeColor="text1"/>
        </w:rPr>
        <w:t>Table S2. Results from measurement invariance tests for both growth and fixed constructs.</w:t>
      </w:r>
    </w:p>
    <w:p w14:paraId="617357E1" w14:textId="77777777" w:rsidR="003A1F19" w:rsidRPr="00330B89" w:rsidRDefault="003A1F19">
      <w:pPr>
        <w:rPr>
          <w:rFonts w:ascii="Times New Roman" w:hAnsi="Times New Roman" w:cs="Times New Roman"/>
          <w:b/>
          <w:color w:val="000000" w:themeColor="text1"/>
        </w:rPr>
      </w:pPr>
    </w:p>
    <w:p w14:paraId="79BCABA8" w14:textId="77777777" w:rsidR="003A1F19" w:rsidRPr="00330B89" w:rsidRDefault="003A1F19">
      <w:pPr>
        <w:rPr>
          <w:rFonts w:ascii="Times New Roman" w:hAnsi="Times New Roman" w:cs="Times New Roman"/>
          <w:b/>
          <w:bCs/>
          <w:color w:val="000000" w:themeColor="text1"/>
          <w:sz w:val="28"/>
        </w:rPr>
        <w:sectPr w:rsidR="003A1F19" w:rsidRPr="00330B89" w:rsidSect="00E47E40">
          <w:headerReference w:type="default" r:id="rId16"/>
          <w:pgSz w:w="12240" w:h="15840"/>
          <w:pgMar w:top="1440" w:right="1440" w:bottom="1440" w:left="1440" w:header="720" w:footer="720" w:gutter="0"/>
          <w:cols w:space="720"/>
          <w:noEndnote/>
        </w:sectPr>
      </w:pPr>
    </w:p>
    <w:p w14:paraId="29FEF77D" w14:textId="2918634D" w:rsidR="003A1F19" w:rsidRPr="00330B89" w:rsidRDefault="003A1F19">
      <w:pPr>
        <w:rPr>
          <w:rFonts w:ascii="Times New Roman" w:hAnsi="Times New Roman" w:cs="Times New Roman"/>
          <w:b/>
          <w:color w:val="000000" w:themeColor="text1"/>
        </w:rPr>
      </w:pPr>
      <w:r w:rsidRPr="00330B89">
        <w:rPr>
          <w:rFonts w:ascii="Times New Roman" w:hAnsi="Times New Roman" w:cs="Times New Roman"/>
          <w:b/>
          <w:bCs/>
          <w:color w:val="000000" w:themeColor="text1"/>
          <w:sz w:val="28"/>
        </w:rPr>
        <w:lastRenderedPageBreak/>
        <w:t xml:space="preserve">Supplemental Material Section </w:t>
      </w:r>
      <w:r w:rsidR="00BC3998" w:rsidRPr="00330B89">
        <w:rPr>
          <w:rFonts w:ascii="Times New Roman" w:hAnsi="Times New Roman" w:cs="Times New Roman"/>
          <w:b/>
          <w:bCs/>
          <w:color w:val="000000" w:themeColor="text1"/>
          <w:sz w:val="28"/>
        </w:rPr>
        <w:t>6</w:t>
      </w:r>
      <w:r w:rsidRPr="00330B89">
        <w:rPr>
          <w:rFonts w:ascii="Times New Roman" w:hAnsi="Times New Roman" w:cs="Times New Roman"/>
          <w:b/>
          <w:bCs/>
          <w:color w:val="000000" w:themeColor="text1"/>
          <w:sz w:val="28"/>
        </w:rPr>
        <w:t>: Multiple Group Analyses</w:t>
      </w:r>
    </w:p>
    <w:p w14:paraId="503649EA" w14:textId="5F91307D" w:rsidR="00945EBD" w:rsidRPr="00330B89" w:rsidRDefault="00945EBD">
      <w:pPr>
        <w:rPr>
          <w:rFonts w:ascii="Times New Roman" w:hAnsi="Times New Roman" w:cs="Times New Roman"/>
          <w:b/>
          <w:color w:val="000000" w:themeColor="text1"/>
        </w:rPr>
      </w:pPr>
    </w:p>
    <w:p w14:paraId="5FFE0A7E" w14:textId="776745EC" w:rsidR="003A1F19" w:rsidRPr="00330B89" w:rsidRDefault="00D9521E">
      <w:pPr>
        <w:rPr>
          <w:rFonts w:ascii="Times New Roman" w:hAnsi="Times New Roman" w:cs="Times New Roman"/>
          <w:bCs/>
          <w:color w:val="000000" w:themeColor="text1"/>
          <w:lang w:val="en"/>
        </w:rPr>
      </w:pPr>
      <w:r w:rsidRPr="00330B89">
        <w:rPr>
          <w:rFonts w:ascii="Times New Roman" w:hAnsi="Times New Roman" w:cs="Times New Roman"/>
          <w:bCs/>
          <w:color w:val="000000" w:themeColor="text1"/>
          <w:lang w:val="en"/>
        </w:rPr>
        <w:t>We collected data on several variables that we hypothesized may influence change in mindset throughout the semester: ethnic/racial identity, gender identity, and generation in college (i.e., first generation or continuing generation). We conducted multiple group comparisons to determine whether distinguishing between these groups improved model data fit. Multiple group comparisons were made by fitting a full model (i.e., with intercept and slope latent variables and</w:t>
      </w:r>
      <w:r w:rsidR="00D928EF" w:rsidRPr="00330B89">
        <w:rPr>
          <w:rFonts w:ascii="Times New Roman" w:hAnsi="Times New Roman" w:cs="Times New Roman"/>
          <w:bCs/>
          <w:color w:val="000000" w:themeColor="text1"/>
          <w:lang w:val="en"/>
        </w:rPr>
        <w:t xml:space="preserve"> </w:t>
      </w:r>
      <w:r w:rsidRPr="00330B89">
        <w:rPr>
          <w:rFonts w:ascii="Times New Roman" w:hAnsi="Times New Roman" w:cs="Times New Roman"/>
          <w:bCs/>
          <w:color w:val="000000" w:themeColor="text1"/>
          <w:lang w:val="en"/>
        </w:rPr>
        <w:t>failure perception as a regressor on both latent variables) with a grouping variable as racial/ethnic identity (“Race model”), gender identity (“Gender model”) or generation in college (“Generation model”). The</w:t>
      </w:r>
      <w:r w:rsidR="00A14A33" w:rsidRPr="00330B89">
        <w:rPr>
          <w:rFonts w:ascii="Times New Roman" w:hAnsi="Times New Roman" w:cs="Times New Roman"/>
          <w:bCs/>
          <w:color w:val="000000" w:themeColor="text1"/>
          <w:lang w:val="en"/>
        </w:rPr>
        <w:t xml:space="preserve"> fit of these</w:t>
      </w:r>
      <w:r w:rsidRPr="00330B89">
        <w:rPr>
          <w:rFonts w:ascii="Times New Roman" w:hAnsi="Times New Roman" w:cs="Times New Roman"/>
          <w:bCs/>
          <w:color w:val="000000" w:themeColor="text1"/>
          <w:lang w:val="en"/>
        </w:rPr>
        <w:t xml:space="preserve"> models </w:t>
      </w:r>
      <w:proofErr w:type="gramStart"/>
      <w:r w:rsidRPr="00330B89">
        <w:rPr>
          <w:rFonts w:ascii="Times New Roman" w:hAnsi="Times New Roman" w:cs="Times New Roman"/>
          <w:bCs/>
          <w:color w:val="000000" w:themeColor="text1"/>
          <w:lang w:val="en"/>
        </w:rPr>
        <w:t>were</w:t>
      </w:r>
      <w:proofErr w:type="gramEnd"/>
      <w:r w:rsidRPr="00330B89">
        <w:rPr>
          <w:rFonts w:ascii="Times New Roman" w:hAnsi="Times New Roman" w:cs="Times New Roman"/>
          <w:bCs/>
          <w:color w:val="000000" w:themeColor="text1"/>
          <w:lang w:val="en"/>
        </w:rPr>
        <w:t xml:space="preserve"> compared to a “Null model” which is identical except it lacks a grouping variable</w:t>
      </w:r>
      <w:r w:rsidR="00A14A33" w:rsidRPr="00330B89">
        <w:rPr>
          <w:rFonts w:ascii="Times New Roman" w:hAnsi="Times New Roman" w:cs="Times New Roman"/>
          <w:bCs/>
          <w:color w:val="000000" w:themeColor="text1"/>
          <w:lang w:val="en"/>
        </w:rPr>
        <w:t xml:space="preserve"> (Table S3)</w:t>
      </w:r>
      <w:r w:rsidRPr="00330B89">
        <w:rPr>
          <w:rFonts w:ascii="Times New Roman" w:hAnsi="Times New Roman" w:cs="Times New Roman"/>
          <w:bCs/>
          <w:color w:val="000000" w:themeColor="text1"/>
          <w:lang w:val="en"/>
        </w:rPr>
        <w:t xml:space="preserve">. </w:t>
      </w:r>
    </w:p>
    <w:p w14:paraId="6E6A0882" w14:textId="3C541C86" w:rsidR="00D9521E" w:rsidRPr="00330B89" w:rsidRDefault="00D9521E">
      <w:pPr>
        <w:rPr>
          <w:rFonts w:ascii="Times New Roman" w:hAnsi="Times New Roman" w:cs="Times New Roman"/>
          <w:bCs/>
          <w:color w:val="000000" w:themeColor="text1"/>
          <w:lang w:val="en"/>
        </w:rPr>
      </w:pPr>
    </w:p>
    <w:p w14:paraId="01D71953" w14:textId="698B0E4E" w:rsidR="00D9521E" w:rsidRPr="00330B89" w:rsidRDefault="00D9521E" w:rsidP="00D9521E">
      <w:pPr>
        <w:rPr>
          <w:rFonts w:ascii="Times New Roman" w:hAnsi="Times New Roman" w:cs="Times New Roman"/>
          <w:bCs/>
          <w:color w:val="000000" w:themeColor="text1"/>
          <w:lang w:val="en"/>
        </w:rPr>
      </w:pPr>
      <w:r w:rsidRPr="00330B89">
        <w:rPr>
          <w:rFonts w:ascii="Times New Roman" w:hAnsi="Times New Roman" w:cs="Times New Roman"/>
          <w:bCs/>
          <w:color w:val="000000" w:themeColor="text1"/>
          <w:lang w:val="en"/>
        </w:rPr>
        <w:t>Racial/ethnic identity: Inspection of the model fit indices suggests that the race model is not a better fit to the data than the null model. The chi-square tests comparing the race models to the nulls model are statistically significant for the growth model but not the fixed. However, chi-square tests are highly prone to type I error, especially when sample sizes are large. The model fit indices show mixed results. While some indicate that the race model is an improved fit (e.g., AIC and BIC), others indicate that the race model decreases fit (e.g., decreased CFI and TLI values for the growth model and higher SRMR values for both growth and fixed models). Considered together, these indices do not provide evidence that the race model</w:t>
      </w:r>
      <w:r w:rsidR="00A14A33" w:rsidRPr="00330B89">
        <w:rPr>
          <w:rFonts w:ascii="Times New Roman" w:hAnsi="Times New Roman" w:cs="Times New Roman"/>
          <w:bCs/>
          <w:color w:val="000000" w:themeColor="text1"/>
          <w:lang w:val="en"/>
        </w:rPr>
        <w:t>s</w:t>
      </w:r>
      <w:r w:rsidRPr="00330B89">
        <w:rPr>
          <w:rFonts w:ascii="Times New Roman" w:hAnsi="Times New Roman" w:cs="Times New Roman"/>
          <w:bCs/>
          <w:color w:val="000000" w:themeColor="text1"/>
          <w:lang w:val="en"/>
        </w:rPr>
        <w:t xml:space="preserve"> </w:t>
      </w:r>
      <w:r w:rsidR="00A14A33" w:rsidRPr="00330B89">
        <w:rPr>
          <w:rFonts w:ascii="Times New Roman" w:hAnsi="Times New Roman" w:cs="Times New Roman"/>
          <w:bCs/>
          <w:color w:val="000000" w:themeColor="text1"/>
          <w:lang w:val="en"/>
        </w:rPr>
        <w:t>are</w:t>
      </w:r>
      <w:r w:rsidRPr="00330B89">
        <w:rPr>
          <w:rFonts w:ascii="Times New Roman" w:hAnsi="Times New Roman" w:cs="Times New Roman"/>
          <w:bCs/>
          <w:color w:val="000000" w:themeColor="text1"/>
          <w:lang w:val="en"/>
        </w:rPr>
        <w:t xml:space="preserve"> an overall better fit to the data. </w:t>
      </w:r>
    </w:p>
    <w:p w14:paraId="2FE41225" w14:textId="5B98E04B" w:rsidR="00D9521E" w:rsidRPr="00330B89" w:rsidRDefault="00D9521E" w:rsidP="00D9521E">
      <w:pPr>
        <w:rPr>
          <w:rFonts w:ascii="Times New Roman" w:hAnsi="Times New Roman" w:cs="Times New Roman"/>
          <w:bCs/>
          <w:color w:val="000000" w:themeColor="text1"/>
          <w:lang w:val="en"/>
        </w:rPr>
      </w:pPr>
    </w:p>
    <w:p w14:paraId="7145DA45" w14:textId="0073D6BB" w:rsidR="00D9521E" w:rsidRPr="00330B89" w:rsidRDefault="00D9521E" w:rsidP="00D9521E">
      <w:pPr>
        <w:rPr>
          <w:rFonts w:ascii="Times New Roman" w:hAnsi="Times New Roman" w:cs="Times New Roman"/>
          <w:bCs/>
          <w:color w:val="000000" w:themeColor="text1"/>
          <w:lang w:val="en"/>
        </w:rPr>
      </w:pPr>
      <w:r w:rsidRPr="00330B89">
        <w:rPr>
          <w:rFonts w:ascii="Times New Roman" w:hAnsi="Times New Roman" w:cs="Times New Roman"/>
          <w:bCs/>
          <w:color w:val="000000" w:themeColor="text1"/>
          <w:lang w:val="en"/>
        </w:rPr>
        <w:t xml:space="preserve">Gender identity: Inspection of the model fit indices suggests that the gender model is not a better fit to the data than the null model. The chi-square tests comparing the gender models to the null models are statistically significant for the growth model but not the fixed. However, chi-square tests are highly prone to type I error, especially when sample sizes are large. The model fit indices show mixed results. While some indicate that the gender model is an improved fit (e.g., AIC and BIC), others indicate that the gender model decreases fit (e.g., CFI and TLI values are lower in the growth model and unchanged in the fixed model and higher SRMR values for both growth and fixed </w:t>
      </w:r>
      <w:r w:rsidR="00A14A33" w:rsidRPr="00330B89">
        <w:rPr>
          <w:rFonts w:ascii="Times New Roman" w:hAnsi="Times New Roman" w:cs="Times New Roman"/>
          <w:bCs/>
          <w:color w:val="000000" w:themeColor="text1"/>
          <w:lang w:val="en"/>
        </w:rPr>
        <w:t xml:space="preserve">gender </w:t>
      </w:r>
      <w:r w:rsidRPr="00330B89">
        <w:rPr>
          <w:rFonts w:ascii="Times New Roman" w:hAnsi="Times New Roman" w:cs="Times New Roman"/>
          <w:bCs/>
          <w:color w:val="000000" w:themeColor="text1"/>
          <w:lang w:val="en"/>
        </w:rPr>
        <w:t xml:space="preserve">models). Considered together, these indices do not provide evidence that the </w:t>
      </w:r>
      <w:r w:rsidR="00A14A33" w:rsidRPr="00330B89">
        <w:rPr>
          <w:rFonts w:ascii="Times New Roman" w:hAnsi="Times New Roman" w:cs="Times New Roman"/>
          <w:bCs/>
          <w:color w:val="000000" w:themeColor="text1"/>
          <w:lang w:val="en"/>
        </w:rPr>
        <w:t>gender</w:t>
      </w:r>
      <w:r w:rsidRPr="00330B89">
        <w:rPr>
          <w:rFonts w:ascii="Times New Roman" w:hAnsi="Times New Roman" w:cs="Times New Roman"/>
          <w:bCs/>
          <w:color w:val="000000" w:themeColor="text1"/>
          <w:lang w:val="en"/>
        </w:rPr>
        <w:t xml:space="preserve"> model</w:t>
      </w:r>
      <w:r w:rsidR="00A14A33" w:rsidRPr="00330B89">
        <w:rPr>
          <w:rFonts w:ascii="Times New Roman" w:hAnsi="Times New Roman" w:cs="Times New Roman"/>
          <w:bCs/>
          <w:color w:val="000000" w:themeColor="text1"/>
          <w:lang w:val="en"/>
        </w:rPr>
        <w:t>s</w:t>
      </w:r>
      <w:r w:rsidRPr="00330B89">
        <w:rPr>
          <w:rFonts w:ascii="Times New Roman" w:hAnsi="Times New Roman" w:cs="Times New Roman"/>
          <w:bCs/>
          <w:color w:val="000000" w:themeColor="text1"/>
          <w:lang w:val="en"/>
        </w:rPr>
        <w:t xml:space="preserve"> </w:t>
      </w:r>
      <w:r w:rsidR="00A14A33" w:rsidRPr="00330B89">
        <w:rPr>
          <w:rFonts w:ascii="Times New Roman" w:hAnsi="Times New Roman" w:cs="Times New Roman"/>
          <w:bCs/>
          <w:color w:val="000000" w:themeColor="text1"/>
          <w:lang w:val="en"/>
        </w:rPr>
        <w:t>are</w:t>
      </w:r>
      <w:r w:rsidRPr="00330B89">
        <w:rPr>
          <w:rFonts w:ascii="Times New Roman" w:hAnsi="Times New Roman" w:cs="Times New Roman"/>
          <w:bCs/>
          <w:color w:val="000000" w:themeColor="text1"/>
          <w:lang w:val="en"/>
        </w:rPr>
        <w:t xml:space="preserve"> an overall better fit to the data. </w:t>
      </w:r>
    </w:p>
    <w:p w14:paraId="12E188B2" w14:textId="11A188A7" w:rsidR="00D9521E" w:rsidRPr="00330B89" w:rsidRDefault="00D9521E" w:rsidP="00D9521E">
      <w:pPr>
        <w:rPr>
          <w:rFonts w:ascii="Times New Roman" w:hAnsi="Times New Roman" w:cs="Times New Roman"/>
          <w:bCs/>
          <w:color w:val="000000" w:themeColor="text1"/>
          <w:lang w:val="en"/>
        </w:rPr>
      </w:pPr>
    </w:p>
    <w:p w14:paraId="1420F20E" w14:textId="465A0569" w:rsidR="00D9521E" w:rsidRPr="00330B89" w:rsidRDefault="00A14A33">
      <w:pPr>
        <w:rPr>
          <w:rFonts w:ascii="Times New Roman" w:hAnsi="Times New Roman" w:cs="Times New Roman"/>
          <w:bCs/>
          <w:color w:val="000000" w:themeColor="text1"/>
          <w:lang w:val="en"/>
        </w:rPr>
      </w:pPr>
      <w:r w:rsidRPr="00330B89">
        <w:rPr>
          <w:rFonts w:ascii="Times New Roman" w:hAnsi="Times New Roman" w:cs="Times New Roman"/>
          <w:bCs/>
          <w:color w:val="000000" w:themeColor="text1"/>
          <w:lang w:val="en"/>
        </w:rPr>
        <w:t xml:space="preserve">Generations: Inspection of the model fit indices suggests that the generation model is not a better fit to the data than the null model. The chi-square tests comparing the generations models to the null models are both statistically non-significant. The model fit indices show mixed results. While some indicate that the generation model is an improved fit (e.g., AIC and BIC), others indicate that the generation model decreases fit (e.g., CFI and TLI values are virtually unchanged in the generation models and slightly higher SRMR values for both growth and fixed generation models). Considered together, these indices do not provide evidence that the generation models are an overall better fit to the data. </w:t>
      </w:r>
    </w:p>
    <w:p w14:paraId="51217AAC" w14:textId="1A5C0CD6" w:rsidR="00D9521E" w:rsidRPr="00330B89" w:rsidRDefault="00D9521E">
      <w:pPr>
        <w:rPr>
          <w:rFonts w:ascii="Times New Roman" w:hAnsi="Times New Roman" w:cs="Times New Roman"/>
          <w:bCs/>
          <w:color w:val="000000" w:themeColor="text1"/>
          <w:lang w:val="en"/>
        </w:rPr>
      </w:pPr>
    </w:p>
    <w:p w14:paraId="349A1B3B" w14:textId="034CB958" w:rsidR="00D9521E" w:rsidRPr="00330B89" w:rsidRDefault="00A14A33">
      <w:pPr>
        <w:rPr>
          <w:rFonts w:ascii="Times New Roman" w:hAnsi="Times New Roman" w:cs="Times New Roman"/>
          <w:bCs/>
          <w:color w:val="000000" w:themeColor="text1"/>
        </w:rPr>
      </w:pPr>
      <w:r w:rsidRPr="00330B89">
        <w:rPr>
          <w:rFonts w:ascii="Times New Roman" w:hAnsi="Times New Roman" w:cs="Times New Roman"/>
          <w:b/>
          <w:color w:val="000000" w:themeColor="text1"/>
          <w:lang w:val="en"/>
        </w:rPr>
        <w:t xml:space="preserve">Summary: </w:t>
      </w:r>
      <w:r w:rsidR="00D9521E" w:rsidRPr="00330B89">
        <w:rPr>
          <w:rFonts w:ascii="Times New Roman" w:hAnsi="Times New Roman" w:cs="Times New Roman"/>
          <w:bCs/>
          <w:color w:val="000000" w:themeColor="text1"/>
          <w:lang w:val="en"/>
        </w:rPr>
        <w:t xml:space="preserve">Inspection of the model fit indices suggests that </w:t>
      </w:r>
      <w:r w:rsidR="00D928EF" w:rsidRPr="00330B89">
        <w:rPr>
          <w:rFonts w:ascii="Times New Roman" w:hAnsi="Times New Roman" w:cs="Times New Roman"/>
          <w:bCs/>
          <w:color w:val="000000" w:themeColor="text1"/>
          <w:lang w:val="en"/>
        </w:rPr>
        <w:t>distinguishing</w:t>
      </w:r>
      <w:r w:rsidR="00D9521E" w:rsidRPr="00330B89">
        <w:rPr>
          <w:rFonts w:ascii="Times New Roman" w:hAnsi="Times New Roman" w:cs="Times New Roman"/>
          <w:bCs/>
          <w:color w:val="000000" w:themeColor="text1"/>
          <w:lang w:val="en"/>
        </w:rPr>
        <w:t xml:space="preserve"> among any of these variables does not improve the fit of the model. Thus, our data do not indicate that students’ change in mindset is influenced by their racial/ethnic or gender identities or generation in college. </w:t>
      </w:r>
    </w:p>
    <w:p w14:paraId="1027E079" w14:textId="77777777" w:rsidR="003A1F19" w:rsidRPr="00330B89" w:rsidRDefault="003A1F19">
      <w:pPr>
        <w:rPr>
          <w:rFonts w:ascii="Times New Roman" w:hAnsi="Times New Roman" w:cs="Times New Roman"/>
          <w:bCs/>
          <w:color w:val="000000" w:themeColor="text1"/>
        </w:rPr>
      </w:pPr>
    </w:p>
    <w:tbl>
      <w:tblPr>
        <w:tblStyle w:val="TableGrid"/>
        <w:tblW w:w="9535" w:type="dxa"/>
        <w:tblInd w:w="-5" w:type="dxa"/>
        <w:tblLayout w:type="fixed"/>
        <w:tblLook w:val="04A0" w:firstRow="1" w:lastRow="0" w:firstColumn="1" w:lastColumn="0" w:noHBand="0" w:noVBand="1"/>
      </w:tblPr>
      <w:tblGrid>
        <w:gridCol w:w="715"/>
        <w:gridCol w:w="1260"/>
        <w:gridCol w:w="720"/>
        <w:gridCol w:w="720"/>
        <w:gridCol w:w="990"/>
        <w:gridCol w:w="900"/>
        <w:gridCol w:w="720"/>
        <w:gridCol w:w="720"/>
        <w:gridCol w:w="455"/>
        <w:gridCol w:w="1435"/>
        <w:gridCol w:w="900"/>
      </w:tblGrid>
      <w:tr w:rsidR="00330B89" w:rsidRPr="00330B89" w14:paraId="03B70994" w14:textId="77777777" w:rsidTr="00886C9D">
        <w:tc>
          <w:tcPr>
            <w:tcW w:w="715" w:type="dxa"/>
          </w:tcPr>
          <w:p w14:paraId="38F87318" w14:textId="2B499E25" w:rsidR="00945EBD" w:rsidRPr="00330B89" w:rsidRDefault="00945EBD" w:rsidP="00945EBD">
            <w:pPr>
              <w:ind w:left="-28" w:right="-23"/>
              <w:rPr>
                <w:rFonts w:ascii="Times New Roman" w:hAnsi="Times New Roman" w:cs="Times New Roman"/>
                <w:bCs/>
                <w:color w:val="000000" w:themeColor="text1"/>
                <w:sz w:val="22"/>
                <w:szCs w:val="22"/>
              </w:rPr>
            </w:pPr>
          </w:p>
        </w:tc>
        <w:tc>
          <w:tcPr>
            <w:tcW w:w="1260" w:type="dxa"/>
            <w:vAlign w:val="center"/>
          </w:tcPr>
          <w:p w14:paraId="2E644313" w14:textId="77777777"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Model</w:t>
            </w:r>
          </w:p>
        </w:tc>
        <w:tc>
          <w:tcPr>
            <w:tcW w:w="720" w:type="dxa"/>
            <w:vAlign w:val="center"/>
          </w:tcPr>
          <w:p w14:paraId="576E0432" w14:textId="77777777"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CFI</w:t>
            </w:r>
          </w:p>
        </w:tc>
        <w:tc>
          <w:tcPr>
            <w:tcW w:w="720" w:type="dxa"/>
            <w:vAlign w:val="center"/>
          </w:tcPr>
          <w:p w14:paraId="18964087" w14:textId="18F9ED14"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TLI</w:t>
            </w:r>
          </w:p>
        </w:tc>
        <w:tc>
          <w:tcPr>
            <w:tcW w:w="990" w:type="dxa"/>
            <w:vAlign w:val="center"/>
          </w:tcPr>
          <w:p w14:paraId="32A3D944" w14:textId="0940DE21"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RMSEA</w:t>
            </w:r>
          </w:p>
        </w:tc>
        <w:tc>
          <w:tcPr>
            <w:tcW w:w="900" w:type="dxa"/>
            <w:vAlign w:val="center"/>
          </w:tcPr>
          <w:p w14:paraId="41BB5D7F" w14:textId="2043FF78"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SRMR</w:t>
            </w:r>
          </w:p>
        </w:tc>
        <w:tc>
          <w:tcPr>
            <w:tcW w:w="720" w:type="dxa"/>
            <w:vAlign w:val="center"/>
          </w:tcPr>
          <w:p w14:paraId="52D2DD25" w14:textId="0C5205F6"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AIC</w:t>
            </w:r>
          </w:p>
        </w:tc>
        <w:tc>
          <w:tcPr>
            <w:tcW w:w="720" w:type="dxa"/>
            <w:vAlign w:val="center"/>
          </w:tcPr>
          <w:p w14:paraId="7E7AAD4E" w14:textId="77777777"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BIC</w:t>
            </w:r>
          </w:p>
        </w:tc>
        <w:tc>
          <w:tcPr>
            <w:tcW w:w="455" w:type="dxa"/>
            <w:vAlign w:val="center"/>
          </w:tcPr>
          <w:p w14:paraId="43577382" w14:textId="77777777"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i/>
                <w:iCs/>
                <w:color w:val="000000" w:themeColor="text1"/>
                <w:sz w:val="22"/>
                <w:szCs w:val="22"/>
              </w:rPr>
              <w:t>df</w:t>
            </w:r>
          </w:p>
        </w:tc>
        <w:tc>
          <w:tcPr>
            <w:tcW w:w="1435" w:type="dxa"/>
            <w:vAlign w:val="center"/>
          </w:tcPr>
          <w:p w14:paraId="0CF72AE8" w14:textId="77777777" w:rsidR="00945EBD" w:rsidRPr="00330B89" w:rsidRDefault="00945EBD" w:rsidP="00BD087B">
            <w:pPr>
              <w:jc w:val="center"/>
              <w:rPr>
                <w:rFonts w:ascii="Times New Roman" w:hAnsi="Times New Roman" w:cs="Times New Roman"/>
                <w:bCs/>
                <w:color w:val="000000" w:themeColor="text1"/>
                <w:sz w:val="22"/>
                <w:szCs w:val="22"/>
              </w:rPr>
            </w:pPr>
            <w:r w:rsidRPr="00330B89">
              <w:rPr>
                <w:rFonts w:ascii="Symbol" w:hAnsi="Symbol" w:cs="Times New Roman"/>
                <w:color w:val="000000" w:themeColor="text1"/>
                <w:sz w:val="22"/>
                <w:szCs w:val="22"/>
              </w:rPr>
              <w:t></w:t>
            </w:r>
            <w:r w:rsidRPr="00330B89">
              <w:rPr>
                <w:rFonts w:ascii="Times New Roman" w:hAnsi="Times New Roman" w:cs="Times New Roman"/>
                <w:color w:val="000000" w:themeColor="text1"/>
                <w:sz w:val="22"/>
                <w:szCs w:val="22"/>
                <w:vertAlign w:val="superscript"/>
              </w:rPr>
              <w:t xml:space="preserve">2 </w:t>
            </w:r>
            <w:r w:rsidRPr="00330B89">
              <w:rPr>
                <w:rFonts w:ascii="Times New Roman" w:hAnsi="Times New Roman" w:cs="Times New Roman"/>
                <w:bCs/>
                <w:color w:val="000000" w:themeColor="text1"/>
                <w:sz w:val="22"/>
                <w:szCs w:val="22"/>
              </w:rPr>
              <w:t>(</w:t>
            </w:r>
            <w:r w:rsidRPr="00330B89">
              <w:rPr>
                <w:rFonts w:ascii="Symbol" w:hAnsi="Symbol" w:cs="Times New Roman"/>
                <w:color w:val="000000" w:themeColor="text1"/>
                <w:sz w:val="22"/>
                <w:szCs w:val="22"/>
              </w:rPr>
              <w:t></w:t>
            </w:r>
            <w:r w:rsidRPr="00330B89">
              <w:rPr>
                <w:rFonts w:ascii="Times New Roman" w:hAnsi="Times New Roman" w:cs="Times New Roman"/>
                <w:bCs/>
                <w:color w:val="000000" w:themeColor="text1"/>
                <w:sz w:val="22"/>
                <w:szCs w:val="22"/>
              </w:rPr>
              <w:t>)</w:t>
            </w:r>
          </w:p>
        </w:tc>
        <w:tc>
          <w:tcPr>
            <w:tcW w:w="900" w:type="dxa"/>
            <w:vAlign w:val="center"/>
          </w:tcPr>
          <w:p w14:paraId="0135B03F" w14:textId="77777777" w:rsidR="00945EBD" w:rsidRPr="00330B89" w:rsidRDefault="00945EBD" w:rsidP="00BD087B">
            <w:pPr>
              <w:jc w:val="center"/>
              <w:rPr>
                <w:rFonts w:ascii="Times New Roman" w:hAnsi="Times New Roman" w:cs="Times New Roman"/>
                <w:bCs/>
                <w:color w:val="000000" w:themeColor="text1"/>
                <w:sz w:val="22"/>
                <w:szCs w:val="22"/>
              </w:rPr>
            </w:pPr>
            <w:proofErr w:type="spellStart"/>
            <w:proofErr w:type="gramStart"/>
            <w:r w:rsidRPr="00330B89">
              <w:rPr>
                <w:rFonts w:ascii="Times New Roman" w:hAnsi="Times New Roman" w:cs="Times New Roman"/>
                <w:bCs/>
                <w:color w:val="000000" w:themeColor="text1"/>
                <w:sz w:val="22"/>
                <w:szCs w:val="22"/>
              </w:rPr>
              <w:t>Pr</w:t>
            </w:r>
            <w:proofErr w:type="spellEnd"/>
            <w:r w:rsidRPr="00330B89">
              <w:rPr>
                <w:rFonts w:ascii="Times New Roman" w:hAnsi="Times New Roman" w:cs="Times New Roman"/>
                <w:bCs/>
                <w:color w:val="000000" w:themeColor="text1"/>
                <w:sz w:val="22"/>
                <w:szCs w:val="22"/>
              </w:rPr>
              <w:t>(</w:t>
            </w:r>
            <w:proofErr w:type="gramEnd"/>
            <w:r w:rsidRPr="00330B89">
              <w:rPr>
                <w:rFonts w:ascii="Times New Roman" w:hAnsi="Times New Roman" w:cs="Times New Roman"/>
                <w:bCs/>
                <w:color w:val="000000" w:themeColor="text1"/>
                <w:sz w:val="22"/>
                <w:szCs w:val="22"/>
              </w:rPr>
              <w:t>&gt;</w:t>
            </w:r>
            <w:r w:rsidRPr="00330B89">
              <w:rPr>
                <w:rFonts w:ascii="Symbol" w:hAnsi="Symbol" w:cs="Times New Roman"/>
                <w:color w:val="000000" w:themeColor="text1"/>
                <w:sz w:val="22"/>
                <w:szCs w:val="22"/>
              </w:rPr>
              <w:t></w:t>
            </w:r>
            <w:r w:rsidRPr="00330B89">
              <w:rPr>
                <w:rFonts w:ascii="Times New Roman" w:hAnsi="Times New Roman" w:cs="Times New Roman"/>
                <w:color w:val="000000" w:themeColor="text1"/>
                <w:sz w:val="22"/>
                <w:szCs w:val="22"/>
                <w:vertAlign w:val="superscript"/>
              </w:rPr>
              <w:t>2</w:t>
            </w:r>
            <w:r w:rsidRPr="00330B89">
              <w:rPr>
                <w:rFonts w:ascii="Times New Roman" w:hAnsi="Times New Roman" w:cs="Times New Roman"/>
                <w:bCs/>
                <w:color w:val="000000" w:themeColor="text1"/>
                <w:sz w:val="22"/>
                <w:szCs w:val="22"/>
              </w:rPr>
              <w:t>)</w:t>
            </w:r>
          </w:p>
        </w:tc>
      </w:tr>
      <w:tr w:rsidR="00330B89" w:rsidRPr="00330B89" w14:paraId="06F58634" w14:textId="77777777" w:rsidTr="00886C9D">
        <w:trPr>
          <w:trHeight w:val="332"/>
        </w:trPr>
        <w:tc>
          <w:tcPr>
            <w:tcW w:w="715" w:type="dxa"/>
            <w:vMerge w:val="restart"/>
            <w:textDirection w:val="btLr"/>
            <w:vAlign w:val="center"/>
          </w:tcPr>
          <w:p w14:paraId="1FF71815" w14:textId="27F63485" w:rsidR="00945EBD" w:rsidRPr="00330B89" w:rsidRDefault="00945EBD" w:rsidP="006017CF">
            <w:pPr>
              <w:ind w:left="113" w:right="113"/>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Growth Mindset</w:t>
            </w:r>
          </w:p>
        </w:tc>
        <w:tc>
          <w:tcPr>
            <w:tcW w:w="1260" w:type="dxa"/>
            <w:vAlign w:val="center"/>
          </w:tcPr>
          <w:p w14:paraId="6563AE22" w14:textId="1F4E32E3"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Null</w:t>
            </w:r>
          </w:p>
        </w:tc>
        <w:tc>
          <w:tcPr>
            <w:tcW w:w="720" w:type="dxa"/>
            <w:vAlign w:val="center"/>
          </w:tcPr>
          <w:p w14:paraId="3C1C3A5C" w14:textId="1587B050"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0.950</w:t>
            </w:r>
          </w:p>
        </w:tc>
        <w:tc>
          <w:tcPr>
            <w:tcW w:w="720" w:type="dxa"/>
            <w:vAlign w:val="center"/>
          </w:tcPr>
          <w:p w14:paraId="562D4445" w14:textId="461A700E"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0.922</w:t>
            </w:r>
          </w:p>
        </w:tc>
        <w:tc>
          <w:tcPr>
            <w:tcW w:w="990" w:type="dxa"/>
            <w:vAlign w:val="center"/>
          </w:tcPr>
          <w:p w14:paraId="21F7C213" w14:textId="43D11927"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0.109</w:t>
            </w:r>
          </w:p>
        </w:tc>
        <w:tc>
          <w:tcPr>
            <w:tcW w:w="900" w:type="dxa"/>
            <w:vAlign w:val="center"/>
          </w:tcPr>
          <w:p w14:paraId="0564D9D0" w14:textId="49751E6B"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0.045</w:t>
            </w:r>
          </w:p>
        </w:tc>
        <w:tc>
          <w:tcPr>
            <w:tcW w:w="720" w:type="dxa"/>
            <w:vAlign w:val="center"/>
          </w:tcPr>
          <w:p w14:paraId="38DD26E6" w14:textId="6E6B816E"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6004</w:t>
            </w:r>
          </w:p>
        </w:tc>
        <w:tc>
          <w:tcPr>
            <w:tcW w:w="720" w:type="dxa"/>
            <w:vAlign w:val="center"/>
          </w:tcPr>
          <w:p w14:paraId="172A10C9" w14:textId="29C9EE24"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6062</w:t>
            </w:r>
          </w:p>
        </w:tc>
        <w:tc>
          <w:tcPr>
            <w:tcW w:w="455" w:type="dxa"/>
            <w:vAlign w:val="center"/>
          </w:tcPr>
          <w:p w14:paraId="43D2B095" w14:textId="2C31161A"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9</w:t>
            </w:r>
          </w:p>
        </w:tc>
        <w:tc>
          <w:tcPr>
            <w:tcW w:w="1435" w:type="dxa"/>
            <w:vAlign w:val="center"/>
          </w:tcPr>
          <w:p w14:paraId="04CD1B80" w14:textId="2F69140B" w:rsidR="00945EBD" w:rsidRPr="00330B89" w:rsidRDefault="00945EBD" w:rsidP="00BD087B">
            <w:pPr>
              <w:ind w:left="-106" w:right="-113"/>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79.22 (NA)</w:t>
            </w:r>
          </w:p>
        </w:tc>
        <w:tc>
          <w:tcPr>
            <w:tcW w:w="900" w:type="dxa"/>
            <w:vAlign w:val="center"/>
          </w:tcPr>
          <w:p w14:paraId="4BA4A908" w14:textId="1BF125A4"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NA</w:t>
            </w:r>
          </w:p>
        </w:tc>
      </w:tr>
      <w:tr w:rsidR="00330B89" w:rsidRPr="00330B89" w14:paraId="127129DB" w14:textId="77777777" w:rsidTr="00886C9D">
        <w:trPr>
          <w:trHeight w:val="341"/>
        </w:trPr>
        <w:tc>
          <w:tcPr>
            <w:tcW w:w="715" w:type="dxa"/>
            <w:vMerge/>
          </w:tcPr>
          <w:p w14:paraId="142A3AC1" w14:textId="77777777" w:rsidR="00945EBD" w:rsidRPr="00330B89" w:rsidRDefault="00945EBD" w:rsidP="00945EBD">
            <w:pPr>
              <w:rPr>
                <w:rFonts w:ascii="Times New Roman" w:hAnsi="Times New Roman" w:cs="Times New Roman"/>
                <w:bCs/>
                <w:color w:val="000000" w:themeColor="text1"/>
                <w:sz w:val="22"/>
                <w:szCs w:val="22"/>
              </w:rPr>
            </w:pPr>
          </w:p>
        </w:tc>
        <w:tc>
          <w:tcPr>
            <w:tcW w:w="1260" w:type="dxa"/>
            <w:vAlign w:val="center"/>
          </w:tcPr>
          <w:p w14:paraId="331CCAFE" w14:textId="47A5DE65"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Race</w:t>
            </w:r>
          </w:p>
        </w:tc>
        <w:tc>
          <w:tcPr>
            <w:tcW w:w="720" w:type="dxa"/>
            <w:vAlign w:val="center"/>
          </w:tcPr>
          <w:p w14:paraId="72A433AF" w14:textId="5231F327" w:rsidR="00945EBD" w:rsidRPr="00330B89" w:rsidRDefault="00BD087B"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0.941</w:t>
            </w:r>
          </w:p>
        </w:tc>
        <w:tc>
          <w:tcPr>
            <w:tcW w:w="720" w:type="dxa"/>
            <w:vAlign w:val="center"/>
          </w:tcPr>
          <w:p w14:paraId="3609F7FA" w14:textId="54645C74" w:rsidR="00945EBD" w:rsidRPr="00330B89" w:rsidRDefault="00BD087B"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0.908</w:t>
            </w:r>
          </w:p>
        </w:tc>
        <w:tc>
          <w:tcPr>
            <w:tcW w:w="990" w:type="dxa"/>
            <w:vAlign w:val="center"/>
          </w:tcPr>
          <w:p w14:paraId="205FB05F" w14:textId="1610960C" w:rsidR="00945EBD" w:rsidRPr="00330B89" w:rsidRDefault="00BD087B"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0.120</w:t>
            </w:r>
          </w:p>
        </w:tc>
        <w:tc>
          <w:tcPr>
            <w:tcW w:w="900" w:type="dxa"/>
            <w:vAlign w:val="center"/>
          </w:tcPr>
          <w:p w14:paraId="153C4CA5" w14:textId="25725423" w:rsidR="00945EBD" w:rsidRPr="00330B89" w:rsidRDefault="00BD087B"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0.050</w:t>
            </w:r>
          </w:p>
        </w:tc>
        <w:tc>
          <w:tcPr>
            <w:tcW w:w="720" w:type="dxa"/>
            <w:vAlign w:val="center"/>
          </w:tcPr>
          <w:p w14:paraId="11FDE04A" w14:textId="46C0F8A9" w:rsidR="00945EBD" w:rsidRPr="00330B89" w:rsidRDefault="00BD087B"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5712</w:t>
            </w:r>
          </w:p>
        </w:tc>
        <w:tc>
          <w:tcPr>
            <w:tcW w:w="720" w:type="dxa"/>
            <w:vAlign w:val="center"/>
          </w:tcPr>
          <w:p w14:paraId="53923E10" w14:textId="3B1C7EEA" w:rsidR="00945EBD" w:rsidRPr="00330B89" w:rsidRDefault="00BD087B"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5827</w:t>
            </w:r>
          </w:p>
        </w:tc>
        <w:tc>
          <w:tcPr>
            <w:tcW w:w="455" w:type="dxa"/>
            <w:vAlign w:val="center"/>
          </w:tcPr>
          <w:p w14:paraId="2C63DB15" w14:textId="720B4335" w:rsidR="00945EBD" w:rsidRPr="00330B89" w:rsidRDefault="00BD087B"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18</w:t>
            </w:r>
          </w:p>
        </w:tc>
        <w:tc>
          <w:tcPr>
            <w:tcW w:w="1435" w:type="dxa"/>
            <w:vAlign w:val="center"/>
          </w:tcPr>
          <w:p w14:paraId="0DD8845B" w14:textId="4A523BED" w:rsidR="00945EBD" w:rsidRPr="00330B89" w:rsidRDefault="00BD087B" w:rsidP="00BD087B">
            <w:pPr>
              <w:ind w:left="-106" w:right="-113"/>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97.67 (18.34)</w:t>
            </w:r>
          </w:p>
        </w:tc>
        <w:tc>
          <w:tcPr>
            <w:tcW w:w="900" w:type="dxa"/>
            <w:vAlign w:val="center"/>
          </w:tcPr>
          <w:p w14:paraId="465A54B9" w14:textId="37CD76B2" w:rsidR="00945EBD" w:rsidRPr="00330B89" w:rsidRDefault="00BD087B"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0.030</w:t>
            </w:r>
          </w:p>
        </w:tc>
      </w:tr>
      <w:tr w:rsidR="00330B89" w:rsidRPr="00330B89" w14:paraId="5A075D97" w14:textId="77777777" w:rsidTr="00886C9D">
        <w:trPr>
          <w:trHeight w:val="341"/>
        </w:trPr>
        <w:tc>
          <w:tcPr>
            <w:tcW w:w="715" w:type="dxa"/>
            <w:vMerge/>
          </w:tcPr>
          <w:p w14:paraId="1F43266D" w14:textId="77777777" w:rsidR="00945EBD" w:rsidRPr="00330B89" w:rsidRDefault="00945EBD" w:rsidP="00945EBD">
            <w:pPr>
              <w:rPr>
                <w:rFonts w:ascii="Times New Roman" w:hAnsi="Times New Roman" w:cs="Times New Roman"/>
                <w:bCs/>
                <w:color w:val="000000" w:themeColor="text1"/>
                <w:sz w:val="22"/>
                <w:szCs w:val="22"/>
              </w:rPr>
            </w:pPr>
          </w:p>
        </w:tc>
        <w:tc>
          <w:tcPr>
            <w:tcW w:w="1260" w:type="dxa"/>
            <w:vAlign w:val="center"/>
          </w:tcPr>
          <w:p w14:paraId="6E25EED3" w14:textId="7F999600"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Gender</w:t>
            </w:r>
          </w:p>
        </w:tc>
        <w:tc>
          <w:tcPr>
            <w:tcW w:w="720" w:type="dxa"/>
            <w:vAlign w:val="center"/>
          </w:tcPr>
          <w:p w14:paraId="4047FC94" w14:textId="2E1DE4E0"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0.938</w:t>
            </w:r>
          </w:p>
        </w:tc>
        <w:tc>
          <w:tcPr>
            <w:tcW w:w="720" w:type="dxa"/>
            <w:vAlign w:val="center"/>
          </w:tcPr>
          <w:p w14:paraId="06CE8052" w14:textId="7C5B0A1E"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0.903</w:t>
            </w:r>
          </w:p>
        </w:tc>
        <w:tc>
          <w:tcPr>
            <w:tcW w:w="990" w:type="dxa"/>
            <w:vAlign w:val="center"/>
          </w:tcPr>
          <w:p w14:paraId="24B19135" w14:textId="7E30EEE6"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0.125</w:t>
            </w:r>
          </w:p>
        </w:tc>
        <w:tc>
          <w:tcPr>
            <w:tcW w:w="900" w:type="dxa"/>
            <w:vAlign w:val="center"/>
          </w:tcPr>
          <w:p w14:paraId="69238D61" w14:textId="0D289BFC"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0.049</w:t>
            </w:r>
          </w:p>
        </w:tc>
        <w:tc>
          <w:tcPr>
            <w:tcW w:w="720" w:type="dxa"/>
            <w:vAlign w:val="center"/>
          </w:tcPr>
          <w:p w14:paraId="4B1C771E" w14:textId="04309741"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5725</w:t>
            </w:r>
          </w:p>
        </w:tc>
        <w:tc>
          <w:tcPr>
            <w:tcW w:w="720" w:type="dxa"/>
            <w:vAlign w:val="center"/>
          </w:tcPr>
          <w:p w14:paraId="1E12A413" w14:textId="16F59958"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5839</w:t>
            </w:r>
          </w:p>
        </w:tc>
        <w:tc>
          <w:tcPr>
            <w:tcW w:w="455" w:type="dxa"/>
            <w:vAlign w:val="center"/>
          </w:tcPr>
          <w:p w14:paraId="4C2D2F23" w14:textId="4A8304C7"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18</w:t>
            </w:r>
          </w:p>
        </w:tc>
        <w:tc>
          <w:tcPr>
            <w:tcW w:w="1435" w:type="dxa"/>
            <w:vAlign w:val="center"/>
          </w:tcPr>
          <w:p w14:paraId="7C76416E" w14:textId="19D96213" w:rsidR="00945EBD" w:rsidRPr="00330B89" w:rsidRDefault="00886C9D" w:rsidP="00BD087B">
            <w:pPr>
              <w:ind w:left="-106" w:right="-113"/>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102.88 (23.66)</w:t>
            </w:r>
          </w:p>
        </w:tc>
        <w:tc>
          <w:tcPr>
            <w:tcW w:w="900" w:type="dxa"/>
            <w:vAlign w:val="center"/>
          </w:tcPr>
          <w:p w14:paraId="5FB9127E" w14:textId="5AE79FA9"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0.005</w:t>
            </w:r>
          </w:p>
        </w:tc>
      </w:tr>
      <w:tr w:rsidR="00330B89" w:rsidRPr="00330B89" w14:paraId="785E674C" w14:textId="77777777" w:rsidTr="00886C9D">
        <w:trPr>
          <w:trHeight w:val="350"/>
        </w:trPr>
        <w:tc>
          <w:tcPr>
            <w:tcW w:w="715" w:type="dxa"/>
            <w:vMerge/>
          </w:tcPr>
          <w:p w14:paraId="1A5F7893" w14:textId="77777777" w:rsidR="00945EBD" w:rsidRPr="00330B89" w:rsidRDefault="00945EBD" w:rsidP="00945EBD">
            <w:pPr>
              <w:rPr>
                <w:rFonts w:ascii="Times New Roman" w:hAnsi="Times New Roman" w:cs="Times New Roman"/>
                <w:bCs/>
                <w:color w:val="000000" w:themeColor="text1"/>
                <w:sz w:val="22"/>
                <w:szCs w:val="22"/>
              </w:rPr>
            </w:pPr>
          </w:p>
        </w:tc>
        <w:tc>
          <w:tcPr>
            <w:tcW w:w="1260" w:type="dxa"/>
            <w:vAlign w:val="center"/>
          </w:tcPr>
          <w:p w14:paraId="5BA153DA" w14:textId="0CFDCB39"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Generation</w:t>
            </w:r>
          </w:p>
        </w:tc>
        <w:tc>
          <w:tcPr>
            <w:tcW w:w="720" w:type="dxa"/>
            <w:vAlign w:val="center"/>
          </w:tcPr>
          <w:p w14:paraId="571AB1BA" w14:textId="5BB62613"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0.951</w:t>
            </w:r>
          </w:p>
        </w:tc>
        <w:tc>
          <w:tcPr>
            <w:tcW w:w="720" w:type="dxa"/>
            <w:vAlign w:val="center"/>
          </w:tcPr>
          <w:p w14:paraId="74A093C7" w14:textId="34114EDF"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0.923</w:t>
            </w:r>
          </w:p>
        </w:tc>
        <w:tc>
          <w:tcPr>
            <w:tcW w:w="990" w:type="dxa"/>
            <w:vAlign w:val="center"/>
          </w:tcPr>
          <w:p w14:paraId="36211D1D" w14:textId="7EA14C47"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0.110</w:t>
            </w:r>
          </w:p>
        </w:tc>
        <w:tc>
          <w:tcPr>
            <w:tcW w:w="900" w:type="dxa"/>
            <w:vAlign w:val="center"/>
          </w:tcPr>
          <w:p w14:paraId="067D7CFF" w14:textId="7887A2B7"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0.048</w:t>
            </w:r>
          </w:p>
        </w:tc>
        <w:tc>
          <w:tcPr>
            <w:tcW w:w="720" w:type="dxa"/>
            <w:vAlign w:val="center"/>
          </w:tcPr>
          <w:p w14:paraId="2F66B4A2" w14:textId="0373199B"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5758</w:t>
            </w:r>
          </w:p>
        </w:tc>
        <w:tc>
          <w:tcPr>
            <w:tcW w:w="720" w:type="dxa"/>
            <w:vAlign w:val="center"/>
          </w:tcPr>
          <w:p w14:paraId="122C6F30" w14:textId="041B50F0"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5872</w:t>
            </w:r>
          </w:p>
        </w:tc>
        <w:tc>
          <w:tcPr>
            <w:tcW w:w="455" w:type="dxa"/>
            <w:vAlign w:val="center"/>
          </w:tcPr>
          <w:p w14:paraId="4DB25117" w14:textId="3E3A4A7E"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18</w:t>
            </w:r>
          </w:p>
        </w:tc>
        <w:tc>
          <w:tcPr>
            <w:tcW w:w="1435" w:type="dxa"/>
            <w:vAlign w:val="center"/>
          </w:tcPr>
          <w:p w14:paraId="4CDDB23A" w14:textId="6E02412D" w:rsidR="00945EBD" w:rsidRPr="00330B89" w:rsidRDefault="00886C9D" w:rsidP="00BD087B">
            <w:pPr>
              <w:ind w:left="-106" w:right="-113"/>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84.41 (5.19)</w:t>
            </w:r>
          </w:p>
        </w:tc>
        <w:tc>
          <w:tcPr>
            <w:tcW w:w="900" w:type="dxa"/>
            <w:vAlign w:val="center"/>
          </w:tcPr>
          <w:p w14:paraId="700B30DC" w14:textId="553F8D6C"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0.818</w:t>
            </w:r>
          </w:p>
        </w:tc>
      </w:tr>
      <w:tr w:rsidR="00330B89" w:rsidRPr="00330B89" w14:paraId="65ED2CC9" w14:textId="77777777" w:rsidTr="00886C9D">
        <w:trPr>
          <w:trHeight w:val="359"/>
        </w:trPr>
        <w:tc>
          <w:tcPr>
            <w:tcW w:w="715" w:type="dxa"/>
            <w:vMerge w:val="restart"/>
            <w:textDirection w:val="btLr"/>
            <w:vAlign w:val="center"/>
          </w:tcPr>
          <w:p w14:paraId="58ADC6B8" w14:textId="36ADED63" w:rsidR="00945EBD" w:rsidRPr="00330B89" w:rsidRDefault="00945EBD" w:rsidP="006017CF">
            <w:pPr>
              <w:ind w:left="113" w:right="113"/>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Fixed Mindset</w:t>
            </w:r>
          </w:p>
        </w:tc>
        <w:tc>
          <w:tcPr>
            <w:tcW w:w="1260" w:type="dxa"/>
            <w:vAlign w:val="center"/>
          </w:tcPr>
          <w:p w14:paraId="1DAD6147" w14:textId="571D4B8B"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Null</w:t>
            </w:r>
          </w:p>
        </w:tc>
        <w:tc>
          <w:tcPr>
            <w:tcW w:w="720" w:type="dxa"/>
            <w:vAlign w:val="center"/>
          </w:tcPr>
          <w:p w14:paraId="1F79B1DE" w14:textId="28A86E8E"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0.967</w:t>
            </w:r>
          </w:p>
        </w:tc>
        <w:tc>
          <w:tcPr>
            <w:tcW w:w="720" w:type="dxa"/>
            <w:vAlign w:val="center"/>
          </w:tcPr>
          <w:p w14:paraId="204970C0" w14:textId="332818AD"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0.949</w:t>
            </w:r>
          </w:p>
        </w:tc>
        <w:tc>
          <w:tcPr>
            <w:tcW w:w="990" w:type="dxa"/>
            <w:vAlign w:val="center"/>
          </w:tcPr>
          <w:p w14:paraId="1AA959A8" w14:textId="1E683EDE"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0.087</w:t>
            </w:r>
          </w:p>
        </w:tc>
        <w:tc>
          <w:tcPr>
            <w:tcW w:w="900" w:type="dxa"/>
            <w:vAlign w:val="center"/>
          </w:tcPr>
          <w:p w14:paraId="4EFC4A13" w14:textId="491FCAA8"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0.047</w:t>
            </w:r>
          </w:p>
        </w:tc>
        <w:tc>
          <w:tcPr>
            <w:tcW w:w="720" w:type="dxa"/>
            <w:vAlign w:val="center"/>
          </w:tcPr>
          <w:p w14:paraId="6DE14ADC" w14:textId="79A1190A"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6391</w:t>
            </w:r>
          </w:p>
        </w:tc>
        <w:tc>
          <w:tcPr>
            <w:tcW w:w="720" w:type="dxa"/>
            <w:vAlign w:val="center"/>
          </w:tcPr>
          <w:p w14:paraId="7701C90A" w14:textId="2B88A151"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6450</w:t>
            </w:r>
          </w:p>
        </w:tc>
        <w:tc>
          <w:tcPr>
            <w:tcW w:w="455" w:type="dxa"/>
            <w:vAlign w:val="center"/>
          </w:tcPr>
          <w:p w14:paraId="1A8A6CDC" w14:textId="3AFFD59E"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9</w:t>
            </w:r>
          </w:p>
        </w:tc>
        <w:tc>
          <w:tcPr>
            <w:tcW w:w="1435" w:type="dxa"/>
            <w:vAlign w:val="center"/>
          </w:tcPr>
          <w:p w14:paraId="4B7F00DF" w14:textId="3D45BAD4" w:rsidR="00945EBD" w:rsidRPr="00330B89" w:rsidRDefault="00945EBD" w:rsidP="00BD087B">
            <w:pPr>
              <w:ind w:left="-106" w:right="-113"/>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53.61 (NA)</w:t>
            </w:r>
          </w:p>
        </w:tc>
        <w:tc>
          <w:tcPr>
            <w:tcW w:w="900" w:type="dxa"/>
            <w:vAlign w:val="center"/>
          </w:tcPr>
          <w:p w14:paraId="625159C1" w14:textId="77777777"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NA</w:t>
            </w:r>
          </w:p>
        </w:tc>
      </w:tr>
      <w:tr w:rsidR="00330B89" w:rsidRPr="00330B89" w14:paraId="1D620495" w14:textId="77777777" w:rsidTr="00886C9D">
        <w:trPr>
          <w:trHeight w:val="278"/>
        </w:trPr>
        <w:tc>
          <w:tcPr>
            <w:tcW w:w="715" w:type="dxa"/>
            <w:vMerge/>
          </w:tcPr>
          <w:p w14:paraId="56DBF588" w14:textId="77777777" w:rsidR="00945EBD" w:rsidRPr="00330B89" w:rsidRDefault="00945EBD" w:rsidP="00945EBD">
            <w:pPr>
              <w:rPr>
                <w:rFonts w:ascii="Times New Roman" w:hAnsi="Times New Roman" w:cs="Times New Roman"/>
                <w:bCs/>
                <w:color w:val="000000" w:themeColor="text1"/>
                <w:sz w:val="22"/>
                <w:szCs w:val="22"/>
              </w:rPr>
            </w:pPr>
          </w:p>
        </w:tc>
        <w:tc>
          <w:tcPr>
            <w:tcW w:w="1260" w:type="dxa"/>
            <w:vAlign w:val="center"/>
          </w:tcPr>
          <w:p w14:paraId="4F674C6E" w14:textId="26BFBC1D"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Race</w:t>
            </w:r>
          </w:p>
        </w:tc>
        <w:tc>
          <w:tcPr>
            <w:tcW w:w="720" w:type="dxa"/>
            <w:vAlign w:val="center"/>
          </w:tcPr>
          <w:p w14:paraId="48EBF2A0" w14:textId="532D98C2" w:rsidR="00945EBD" w:rsidRPr="00330B89" w:rsidRDefault="00BD087B"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0.969</w:t>
            </w:r>
          </w:p>
        </w:tc>
        <w:tc>
          <w:tcPr>
            <w:tcW w:w="720" w:type="dxa"/>
            <w:vAlign w:val="center"/>
          </w:tcPr>
          <w:p w14:paraId="45E7E00A" w14:textId="7900DD94" w:rsidR="00945EBD" w:rsidRPr="00330B89" w:rsidRDefault="00BD087B"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0.952</w:t>
            </w:r>
          </w:p>
        </w:tc>
        <w:tc>
          <w:tcPr>
            <w:tcW w:w="990" w:type="dxa"/>
            <w:vAlign w:val="center"/>
          </w:tcPr>
          <w:p w14:paraId="1EC7B5B9" w14:textId="4D2CD395" w:rsidR="00945EBD" w:rsidRPr="00330B89" w:rsidRDefault="00BD087B"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0.087</w:t>
            </w:r>
          </w:p>
        </w:tc>
        <w:tc>
          <w:tcPr>
            <w:tcW w:w="900" w:type="dxa"/>
            <w:vAlign w:val="center"/>
          </w:tcPr>
          <w:p w14:paraId="40C4B169" w14:textId="026AA467" w:rsidR="00945EBD" w:rsidRPr="00330B89" w:rsidRDefault="00BD087B"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0.050</w:t>
            </w:r>
          </w:p>
        </w:tc>
        <w:tc>
          <w:tcPr>
            <w:tcW w:w="720" w:type="dxa"/>
            <w:vAlign w:val="center"/>
          </w:tcPr>
          <w:p w14:paraId="6E934CA0" w14:textId="0388A305" w:rsidR="00945EBD" w:rsidRPr="00330B89" w:rsidRDefault="00BD087B"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6087</w:t>
            </w:r>
          </w:p>
        </w:tc>
        <w:tc>
          <w:tcPr>
            <w:tcW w:w="720" w:type="dxa"/>
            <w:vAlign w:val="center"/>
          </w:tcPr>
          <w:p w14:paraId="23EF8ED6" w14:textId="4C2941C6" w:rsidR="00945EBD" w:rsidRPr="00330B89" w:rsidRDefault="00BD087B"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6202</w:t>
            </w:r>
          </w:p>
        </w:tc>
        <w:tc>
          <w:tcPr>
            <w:tcW w:w="455" w:type="dxa"/>
            <w:vAlign w:val="center"/>
          </w:tcPr>
          <w:p w14:paraId="38477332" w14:textId="5FBFFC32"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18</w:t>
            </w:r>
          </w:p>
        </w:tc>
        <w:tc>
          <w:tcPr>
            <w:tcW w:w="1435" w:type="dxa"/>
            <w:vAlign w:val="center"/>
          </w:tcPr>
          <w:p w14:paraId="281B1BA2" w14:textId="31D03038" w:rsidR="00945EBD" w:rsidRPr="00330B89" w:rsidRDefault="00BD087B" w:rsidP="00BD087B">
            <w:pPr>
              <w:ind w:left="-106" w:right="-113"/>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59.57 (5.91)</w:t>
            </w:r>
          </w:p>
        </w:tc>
        <w:tc>
          <w:tcPr>
            <w:tcW w:w="900" w:type="dxa"/>
            <w:vAlign w:val="center"/>
          </w:tcPr>
          <w:p w14:paraId="32FFE0DB" w14:textId="2B5E2F7E" w:rsidR="00945EBD" w:rsidRPr="00330B89" w:rsidRDefault="00BD087B"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0.749</w:t>
            </w:r>
          </w:p>
        </w:tc>
      </w:tr>
      <w:tr w:rsidR="00330B89" w:rsidRPr="00330B89" w14:paraId="2C04A5C2" w14:textId="77777777" w:rsidTr="00886C9D">
        <w:trPr>
          <w:trHeight w:val="287"/>
        </w:trPr>
        <w:tc>
          <w:tcPr>
            <w:tcW w:w="715" w:type="dxa"/>
            <w:vMerge/>
          </w:tcPr>
          <w:p w14:paraId="63BA7838" w14:textId="77777777" w:rsidR="00945EBD" w:rsidRPr="00330B89" w:rsidRDefault="00945EBD" w:rsidP="00945EBD">
            <w:pPr>
              <w:rPr>
                <w:rFonts w:ascii="Times New Roman" w:hAnsi="Times New Roman" w:cs="Times New Roman"/>
                <w:bCs/>
                <w:color w:val="000000" w:themeColor="text1"/>
                <w:sz w:val="22"/>
                <w:szCs w:val="22"/>
              </w:rPr>
            </w:pPr>
          </w:p>
        </w:tc>
        <w:tc>
          <w:tcPr>
            <w:tcW w:w="1260" w:type="dxa"/>
            <w:vAlign w:val="center"/>
          </w:tcPr>
          <w:p w14:paraId="03A2EBC4" w14:textId="0A80C009"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Gender</w:t>
            </w:r>
          </w:p>
        </w:tc>
        <w:tc>
          <w:tcPr>
            <w:tcW w:w="720" w:type="dxa"/>
            <w:vAlign w:val="center"/>
          </w:tcPr>
          <w:p w14:paraId="1C3B7581" w14:textId="3806D710"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0.967</w:t>
            </w:r>
          </w:p>
        </w:tc>
        <w:tc>
          <w:tcPr>
            <w:tcW w:w="720" w:type="dxa"/>
            <w:vAlign w:val="center"/>
          </w:tcPr>
          <w:p w14:paraId="440887FB" w14:textId="34E7CEF9"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0.949</w:t>
            </w:r>
          </w:p>
        </w:tc>
        <w:tc>
          <w:tcPr>
            <w:tcW w:w="990" w:type="dxa"/>
            <w:vAlign w:val="center"/>
          </w:tcPr>
          <w:p w14:paraId="30178B4A" w14:textId="6B440B1F"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0.089</w:t>
            </w:r>
          </w:p>
        </w:tc>
        <w:tc>
          <w:tcPr>
            <w:tcW w:w="900" w:type="dxa"/>
            <w:vAlign w:val="center"/>
          </w:tcPr>
          <w:p w14:paraId="5435FF0D" w14:textId="2BDB6AD4"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0.052</w:t>
            </w:r>
          </w:p>
        </w:tc>
        <w:tc>
          <w:tcPr>
            <w:tcW w:w="720" w:type="dxa"/>
            <w:vAlign w:val="center"/>
          </w:tcPr>
          <w:p w14:paraId="12475CEB" w14:textId="462E26C8"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6083</w:t>
            </w:r>
          </w:p>
        </w:tc>
        <w:tc>
          <w:tcPr>
            <w:tcW w:w="720" w:type="dxa"/>
            <w:vAlign w:val="center"/>
          </w:tcPr>
          <w:p w14:paraId="56C45E57" w14:textId="1AF75A1A"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6198</w:t>
            </w:r>
          </w:p>
        </w:tc>
        <w:tc>
          <w:tcPr>
            <w:tcW w:w="455" w:type="dxa"/>
            <w:vAlign w:val="center"/>
          </w:tcPr>
          <w:p w14:paraId="46640792" w14:textId="1900EA08"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18</w:t>
            </w:r>
          </w:p>
        </w:tc>
        <w:tc>
          <w:tcPr>
            <w:tcW w:w="1435" w:type="dxa"/>
            <w:vAlign w:val="center"/>
          </w:tcPr>
          <w:p w14:paraId="06834F53" w14:textId="742DCF70" w:rsidR="00945EBD" w:rsidRPr="00330B89" w:rsidRDefault="00886C9D" w:rsidP="00BD087B">
            <w:pPr>
              <w:ind w:left="-106" w:right="-113"/>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61.43 (7.79)</w:t>
            </w:r>
          </w:p>
        </w:tc>
        <w:tc>
          <w:tcPr>
            <w:tcW w:w="900" w:type="dxa"/>
            <w:vAlign w:val="center"/>
          </w:tcPr>
          <w:p w14:paraId="7686CA1D" w14:textId="2E722FE9"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0.555</w:t>
            </w:r>
          </w:p>
        </w:tc>
      </w:tr>
      <w:tr w:rsidR="00330B89" w:rsidRPr="00330B89" w14:paraId="3029BC99" w14:textId="77777777" w:rsidTr="00886C9D">
        <w:trPr>
          <w:trHeight w:val="296"/>
        </w:trPr>
        <w:tc>
          <w:tcPr>
            <w:tcW w:w="715" w:type="dxa"/>
            <w:vMerge/>
          </w:tcPr>
          <w:p w14:paraId="5456857F" w14:textId="77777777" w:rsidR="00945EBD" w:rsidRPr="00330B89" w:rsidRDefault="00945EBD" w:rsidP="00945EBD">
            <w:pPr>
              <w:rPr>
                <w:rFonts w:ascii="Times New Roman" w:hAnsi="Times New Roman" w:cs="Times New Roman"/>
                <w:bCs/>
                <w:color w:val="000000" w:themeColor="text1"/>
                <w:sz w:val="22"/>
                <w:szCs w:val="22"/>
              </w:rPr>
            </w:pPr>
          </w:p>
        </w:tc>
        <w:tc>
          <w:tcPr>
            <w:tcW w:w="1260" w:type="dxa"/>
            <w:vAlign w:val="center"/>
          </w:tcPr>
          <w:p w14:paraId="164C29EA" w14:textId="34A9B73C" w:rsidR="00945EBD" w:rsidRPr="00330B89" w:rsidRDefault="00945EB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Generation</w:t>
            </w:r>
          </w:p>
        </w:tc>
        <w:tc>
          <w:tcPr>
            <w:tcW w:w="720" w:type="dxa"/>
            <w:vAlign w:val="center"/>
          </w:tcPr>
          <w:p w14:paraId="02F0A225" w14:textId="36F11092"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0.964</w:t>
            </w:r>
          </w:p>
        </w:tc>
        <w:tc>
          <w:tcPr>
            <w:tcW w:w="720" w:type="dxa"/>
            <w:vAlign w:val="center"/>
          </w:tcPr>
          <w:p w14:paraId="6C04D3D8" w14:textId="5F398CA4"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0.944</w:t>
            </w:r>
          </w:p>
        </w:tc>
        <w:tc>
          <w:tcPr>
            <w:tcW w:w="990" w:type="dxa"/>
            <w:vAlign w:val="center"/>
          </w:tcPr>
          <w:p w14:paraId="64891864" w14:textId="407BF68E"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0.094</w:t>
            </w:r>
          </w:p>
        </w:tc>
        <w:tc>
          <w:tcPr>
            <w:tcW w:w="900" w:type="dxa"/>
            <w:vAlign w:val="center"/>
          </w:tcPr>
          <w:p w14:paraId="61ABB3DE" w14:textId="19EA93D9"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0.048</w:t>
            </w:r>
          </w:p>
        </w:tc>
        <w:tc>
          <w:tcPr>
            <w:tcW w:w="720" w:type="dxa"/>
            <w:vAlign w:val="center"/>
          </w:tcPr>
          <w:p w14:paraId="7A79A1F3" w14:textId="5CED49B5"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6114</w:t>
            </w:r>
          </w:p>
        </w:tc>
        <w:tc>
          <w:tcPr>
            <w:tcW w:w="720" w:type="dxa"/>
            <w:vAlign w:val="center"/>
          </w:tcPr>
          <w:p w14:paraId="2746CE28" w14:textId="46A2191F"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6229</w:t>
            </w:r>
          </w:p>
        </w:tc>
        <w:tc>
          <w:tcPr>
            <w:tcW w:w="455" w:type="dxa"/>
            <w:vAlign w:val="center"/>
          </w:tcPr>
          <w:p w14:paraId="625F9724" w14:textId="386FB7F9"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18</w:t>
            </w:r>
          </w:p>
        </w:tc>
        <w:tc>
          <w:tcPr>
            <w:tcW w:w="1435" w:type="dxa"/>
            <w:vAlign w:val="center"/>
          </w:tcPr>
          <w:p w14:paraId="08362C47" w14:textId="4025F3CA" w:rsidR="00945EBD" w:rsidRPr="00330B89" w:rsidRDefault="00886C9D" w:rsidP="00BD087B">
            <w:pPr>
              <w:ind w:left="-106" w:right="-113"/>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66.30 (12.64)</w:t>
            </w:r>
          </w:p>
        </w:tc>
        <w:tc>
          <w:tcPr>
            <w:tcW w:w="900" w:type="dxa"/>
            <w:vAlign w:val="center"/>
          </w:tcPr>
          <w:p w14:paraId="214D5E5C" w14:textId="2DC3EA54" w:rsidR="00945EBD" w:rsidRPr="00330B89" w:rsidRDefault="00886C9D" w:rsidP="00BD087B">
            <w:pPr>
              <w:jc w:val="center"/>
              <w:rPr>
                <w:rFonts w:ascii="Times New Roman" w:hAnsi="Times New Roman" w:cs="Times New Roman"/>
                <w:bCs/>
                <w:color w:val="000000" w:themeColor="text1"/>
                <w:sz w:val="22"/>
                <w:szCs w:val="22"/>
              </w:rPr>
            </w:pPr>
            <w:r w:rsidRPr="00330B89">
              <w:rPr>
                <w:rFonts w:ascii="Times New Roman" w:hAnsi="Times New Roman" w:cs="Times New Roman"/>
                <w:bCs/>
                <w:color w:val="000000" w:themeColor="text1"/>
                <w:sz w:val="22"/>
                <w:szCs w:val="22"/>
              </w:rPr>
              <w:t>0.180</w:t>
            </w:r>
          </w:p>
        </w:tc>
      </w:tr>
    </w:tbl>
    <w:p w14:paraId="31C753F8" w14:textId="496B0BF8" w:rsidR="003A1F19" w:rsidRPr="00330B89" w:rsidRDefault="00F929F6">
      <w:pPr>
        <w:rPr>
          <w:rFonts w:ascii="Times New Roman" w:hAnsi="Times New Roman" w:cs="Times New Roman"/>
          <w:bCs/>
          <w:color w:val="000000" w:themeColor="text1"/>
        </w:rPr>
      </w:pPr>
      <w:r w:rsidRPr="00330B89">
        <w:rPr>
          <w:rFonts w:ascii="Times New Roman" w:hAnsi="Times New Roman" w:cs="Times New Roman"/>
          <w:bCs/>
          <w:color w:val="000000" w:themeColor="text1"/>
        </w:rPr>
        <w:t>Note: All chi</w:t>
      </w:r>
      <w:r w:rsidR="00223779" w:rsidRPr="00330B89">
        <w:rPr>
          <w:rFonts w:ascii="Times New Roman" w:hAnsi="Times New Roman" w:cs="Times New Roman"/>
          <w:bCs/>
          <w:color w:val="000000" w:themeColor="text1"/>
        </w:rPr>
        <w:t xml:space="preserve"> </w:t>
      </w:r>
      <w:r w:rsidRPr="00330B89">
        <w:rPr>
          <w:rFonts w:ascii="Times New Roman" w:hAnsi="Times New Roman" w:cs="Times New Roman"/>
          <w:bCs/>
          <w:color w:val="000000" w:themeColor="text1"/>
        </w:rPr>
        <w:t>sq</w:t>
      </w:r>
      <w:r w:rsidR="00223779" w:rsidRPr="00330B89">
        <w:rPr>
          <w:rFonts w:ascii="Times New Roman" w:hAnsi="Times New Roman" w:cs="Times New Roman"/>
          <w:bCs/>
          <w:color w:val="000000" w:themeColor="text1"/>
        </w:rPr>
        <w:t>uare</w:t>
      </w:r>
      <w:r w:rsidRPr="00330B89">
        <w:rPr>
          <w:rFonts w:ascii="Times New Roman" w:hAnsi="Times New Roman" w:cs="Times New Roman"/>
          <w:bCs/>
          <w:color w:val="000000" w:themeColor="text1"/>
        </w:rPr>
        <w:t xml:space="preserve"> tests are comparing the target model to the null</w:t>
      </w:r>
      <w:r w:rsidR="00A14A33" w:rsidRPr="00330B89">
        <w:rPr>
          <w:rFonts w:ascii="Times New Roman" w:hAnsi="Times New Roman" w:cs="Times New Roman"/>
          <w:bCs/>
          <w:color w:val="000000" w:themeColor="text1"/>
        </w:rPr>
        <w:t>.</w:t>
      </w:r>
    </w:p>
    <w:p w14:paraId="59AB0E73" w14:textId="55CE520E" w:rsidR="00D9521E" w:rsidRPr="00330B89" w:rsidRDefault="00D9521E">
      <w:pPr>
        <w:rPr>
          <w:rFonts w:ascii="Times New Roman" w:hAnsi="Times New Roman" w:cs="Times New Roman"/>
          <w:bCs/>
          <w:color w:val="000000" w:themeColor="text1"/>
        </w:rPr>
      </w:pPr>
      <w:r w:rsidRPr="00330B89">
        <w:rPr>
          <w:rFonts w:ascii="Times New Roman" w:hAnsi="Times New Roman" w:cs="Times New Roman"/>
          <w:bCs/>
          <w:color w:val="000000" w:themeColor="text1"/>
        </w:rPr>
        <w:t xml:space="preserve">Table S3. Results from multiple group comparisons for both growth and fixed mindset. </w:t>
      </w:r>
    </w:p>
    <w:p w14:paraId="1019CC97" w14:textId="77777777" w:rsidR="003A1F19" w:rsidRPr="00330B89" w:rsidRDefault="003A1F19">
      <w:pPr>
        <w:rPr>
          <w:rFonts w:ascii="Times New Roman" w:hAnsi="Times New Roman" w:cs="Times New Roman"/>
          <w:bCs/>
          <w:color w:val="000000" w:themeColor="text1"/>
        </w:rPr>
      </w:pPr>
    </w:p>
    <w:p w14:paraId="1AEDAB6A" w14:textId="77777777" w:rsidR="003A1F19" w:rsidRPr="00330B89" w:rsidRDefault="003A1F19">
      <w:pPr>
        <w:rPr>
          <w:rFonts w:ascii="Times New Roman" w:hAnsi="Times New Roman" w:cs="Times New Roman"/>
          <w:b/>
          <w:color w:val="000000" w:themeColor="text1"/>
        </w:rPr>
        <w:sectPr w:rsidR="003A1F19" w:rsidRPr="00330B89" w:rsidSect="00E47E40">
          <w:headerReference w:type="default" r:id="rId17"/>
          <w:pgSz w:w="12240" w:h="15840"/>
          <w:pgMar w:top="1440" w:right="1440" w:bottom="1440" w:left="1440" w:header="720" w:footer="720" w:gutter="0"/>
          <w:cols w:space="720"/>
          <w:noEndnote/>
        </w:sectPr>
      </w:pPr>
    </w:p>
    <w:p w14:paraId="069396C7" w14:textId="2F14477E" w:rsidR="00404EE7" w:rsidRPr="00330B89" w:rsidRDefault="003A1F19">
      <w:pPr>
        <w:rPr>
          <w:rFonts w:ascii="Times New Roman" w:hAnsi="Times New Roman" w:cs="Times New Roman"/>
          <w:bCs/>
          <w:color w:val="000000" w:themeColor="text1"/>
        </w:rPr>
      </w:pPr>
      <w:r w:rsidRPr="00330B89">
        <w:rPr>
          <w:rFonts w:ascii="Times New Roman" w:hAnsi="Times New Roman" w:cs="Times New Roman"/>
          <w:b/>
          <w:bCs/>
          <w:color w:val="000000" w:themeColor="text1"/>
          <w:sz w:val="28"/>
        </w:rPr>
        <w:lastRenderedPageBreak/>
        <w:t xml:space="preserve">Supplemental Material Section </w:t>
      </w:r>
      <w:r w:rsidR="00BC3998" w:rsidRPr="00330B89">
        <w:rPr>
          <w:rFonts w:ascii="Times New Roman" w:hAnsi="Times New Roman" w:cs="Times New Roman"/>
          <w:b/>
          <w:bCs/>
          <w:color w:val="000000" w:themeColor="text1"/>
          <w:sz w:val="28"/>
        </w:rPr>
        <w:t>7</w:t>
      </w:r>
      <w:r w:rsidRPr="00330B89">
        <w:rPr>
          <w:rFonts w:ascii="Times New Roman" w:hAnsi="Times New Roman" w:cs="Times New Roman"/>
          <w:b/>
          <w:bCs/>
          <w:color w:val="000000" w:themeColor="text1"/>
          <w:sz w:val="28"/>
        </w:rPr>
        <w:t>: Complete Case Analyses</w:t>
      </w:r>
    </w:p>
    <w:p w14:paraId="1AE9C847" w14:textId="77777777" w:rsidR="00530D7B" w:rsidRPr="00330B89" w:rsidRDefault="00530D7B">
      <w:pPr>
        <w:rPr>
          <w:rFonts w:ascii="Times New Roman" w:hAnsi="Times New Roman" w:cs="Times New Roman"/>
          <w:bCs/>
          <w:color w:val="000000" w:themeColor="text1"/>
        </w:rPr>
      </w:pPr>
    </w:p>
    <w:p w14:paraId="2A77E30B" w14:textId="5BAE1F68" w:rsidR="00530D7B" w:rsidRPr="00330B89" w:rsidRDefault="00530D7B">
      <w:pPr>
        <w:rPr>
          <w:rFonts w:ascii="Times New Roman" w:hAnsi="Times New Roman" w:cs="Times New Roman"/>
          <w:bCs/>
          <w:color w:val="000000" w:themeColor="text1"/>
        </w:rPr>
      </w:pPr>
      <w:r w:rsidRPr="00330B89">
        <w:rPr>
          <w:rFonts w:ascii="Times New Roman" w:hAnsi="Times New Roman" w:cs="Times New Roman"/>
          <w:bCs/>
          <w:color w:val="000000" w:themeColor="text1"/>
        </w:rPr>
        <w:t xml:space="preserve">We </w:t>
      </w:r>
      <w:r w:rsidR="00223779" w:rsidRPr="00330B89">
        <w:rPr>
          <w:rFonts w:ascii="Times New Roman" w:hAnsi="Times New Roman" w:cs="Times New Roman"/>
          <w:bCs/>
          <w:color w:val="000000" w:themeColor="text1"/>
        </w:rPr>
        <w:t>estimated</w:t>
      </w:r>
      <w:r w:rsidRPr="00330B89">
        <w:rPr>
          <w:rFonts w:ascii="Times New Roman" w:hAnsi="Times New Roman" w:cs="Times New Roman"/>
          <w:bCs/>
          <w:color w:val="000000" w:themeColor="text1"/>
        </w:rPr>
        <w:t xml:space="preserve"> all models using only complete cases to ensure that using Full Information Maximum Likelihood to handle missing data did not substantially impact our results. The growth mindset models were based on 399 complete observations and the fixed mindset models were based on 421 complete observations. </w:t>
      </w:r>
    </w:p>
    <w:p w14:paraId="179B6794" w14:textId="3FE16964" w:rsidR="00530D7B" w:rsidRPr="00330B89" w:rsidRDefault="00530D7B">
      <w:pPr>
        <w:rPr>
          <w:rFonts w:ascii="Times New Roman" w:hAnsi="Times New Roman" w:cs="Times New Roman"/>
          <w:bCs/>
          <w:color w:val="000000" w:themeColor="text1"/>
        </w:rPr>
      </w:pPr>
    </w:p>
    <w:p w14:paraId="17756C32" w14:textId="4D75A068" w:rsidR="001F6587" w:rsidRPr="00330B89" w:rsidRDefault="00404EE7">
      <w:pPr>
        <w:rPr>
          <w:rFonts w:ascii="Times New Roman" w:hAnsi="Times New Roman" w:cs="Times New Roman"/>
          <w:bCs/>
          <w:color w:val="000000" w:themeColor="text1"/>
        </w:rPr>
      </w:pPr>
      <w:r w:rsidRPr="00330B89">
        <w:rPr>
          <w:rFonts w:ascii="Times New Roman" w:hAnsi="Times New Roman" w:cs="Times New Roman"/>
          <w:bCs/>
          <w:color w:val="000000" w:themeColor="text1"/>
        </w:rPr>
        <w:t xml:space="preserve">The fixed mindset slope model </w:t>
      </w:r>
      <w:r w:rsidR="001F6587" w:rsidRPr="00330B89">
        <w:rPr>
          <w:rFonts w:ascii="Times New Roman" w:hAnsi="Times New Roman" w:cs="Times New Roman"/>
          <w:bCs/>
          <w:color w:val="000000" w:themeColor="text1"/>
        </w:rPr>
        <w:t>could not be estimated because it resulted in a not positive definite covariance matrix</w:t>
      </w:r>
      <w:r w:rsidRPr="00330B89">
        <w:rPr>
          <w:rFonts w:ascii="Times New Roman" w:hAnsi="Times New Roman" w:cs="Times New Roman"/>
          <w:bCs/>
          <w:color w:val="000000" w:themeColor="text1"/>
        </w:rPr>
        <w:t xml:space="preserve">. </w:t>
      </w:r>
      <w:r w:rsidR="001F6587" w:rsidRPr="00330B89">
        <w:rPr>
          <w:rFonts w:ascii="Times New Roman" w:hAnsi="Times New Roman" w:cs="Times New Roman"/>
          <w:bCs/>
          <w:color w:val="000000" w:themeColor="text1"/>
        </w:rPr>
        <w:t>To circumvent this, we</w:t>
      </w:r>
      <w:r w:rsidR="009428CF">
        <w:rPr>
          <w:rFonts w:ascii="Times New Roman" w:hAnsi="Times New Roman" w:cs="Times New Roman"/>
          <w:bCs/>
          <w:color w:val="000000" w:themeColor="text1"/>
        </w:rPr>
        <w:t xml:space="preserve"> also estimated models using</w:t>
      </w:r>
      <w:r w:rsidR="001F6587" w:rsidRPr="00330B89">
        <w:rPr>
          <w:rFonts w:ascii="Times New Roman" w:hAnsi="Times New Roman" w:cs="Times New Roman"/>
          <w:bCs/>
          <w:color w:val="000000" w:themeColor="text1"/>
        </w:rPr>
        <w:t xml:space="preserve"> mean-centered data to eliminate multicollinearity. Chi-square tests comparing the intercept, slope, and full models estimated based on mean-centered data resulted in the expected pattern; the full model was the best fit to the data. </w:t>
      </w:r>
      <w:r w:rsidRPr="00330B89">
        <w:rPr>
          <w:rFonts w:ascii="Times New Roman" w:hAnsi="Times New Roman" w:cs="Times New Roman"/>
          <w:bCs/>
          <w:color w:val="000000" w:themeColor="text1"/>
        </w:rPr>
        <w:t xml:space="preserve">Thus, we conclude that when using complete cases only, the full model is the best fit to the data and has acceptable model fit for both the growth and fixed mindset models. </w:t>
      </w:r>
    </w:p>
    <w:p w14:paraId="6B771DC6" w14:textId="77777777" w:rsidR="002D5FC3" w:rsidRPr="00330B89" w:rsidRDefault="002D5FC3" w:rsidP="00530D7B">
      <w:pPr>
        <w:rPr>
          <w:rFonts w:ascii="Times" w:hAnsi="Times" w:cstheme="majorHAnsi"/>
          <w:i/>
          <w:iCs/>
          <w:color w:val="000000" w:themeColor="text1"/>
        </w:rPr>
      </w:pPr>
    </w:p>
    <w:p w14:paraId="422EB4ED" w14:textId="77777777" w:rsidR="002D5FC3" w:rsidRPr="00330B89" w:rsidRDefault="002D5FC3" w:rsidP="00530D7B">
      <w:pPr>
        <w:rPr>
          <w:rFonts w:ascii="Times" w:hAnsi="Times" w:cstheme="majorHAnsi"/>
          <w:i/>
          <w:iCs/>
          <w:color w:val="000000" w:themeColor="text1"/>
        </w:rPr>
      </w:pPr>
    </w:p>
    <w:tbl>
      <w:tblPr>
        <w:tblStyle w:val="TableGrid"/>
        <w:tblW w:w="9181" w:type="dxa"/>
        <w:tblLook w:val="04A0" w:firstRow="1" w:lastRow="0" w:firstColumn="1" w:lastColumn="0" w:noHBand="0" w:noVBand="1"/>
      </w:tblPr>
      <w:tblGrid>
        <w:gridCol w:w="1072"/>
        <w:gridCol w:w="998"/>
        <w:gridCol w:w="733"/>
        <w:gridCol w:w="716"/>
        <w:gridCol w:w="845"/>
        <w:gridCol w:w="982"/>
        <w:gridCol w:w="656"/>
        <w:gridCol w:w="656"/>
        <w:gridCol w:w="1527"/>
        <w:gridCol w:w="996"/>
      </w:tblGrid>
      <w:tr w:rsidR="00330B89" w:rsidRPr="00330B89" w14:paraId="33FFD71C" w14:textId="77777777" w:rsidTr="00695040">
        <w:tc>
          <w:tcPr>
            <w:tcW w:w="1072" w:type="dxa"/>
            <w:vAlign w:val="center"/>
          </w:tcPr>
          <w:p w14:paraId="0DC254BA" w14:textId="77777777" w:rsidR="002D5FC3" w:rsidRPr="00330B89" w:rsidRDefault="002D5FC3" w:rsidP="003C2799">
            <w:pPr>
              <w:jc w:val="center"/>
              <w:rPr>
                <w:rFonts w:ascii="Times" w:hAnsi="Times" w:cstheme="majorHAnsi"/>
                <w:color w:val="000000" w:themeColor="text1"/>
                <w:sz w:val="22"/>
                <w:szCs w:val="22"/>
              </w:rPr>
            </w:pPr>
            <w:r w:rsidRPr="00330B89">
              <w:rPr>
                <w:rFonts w:ascii="Times" w:hAnsi="Times" w:cstheme="majorHAnsi"/>
                <w:color w:val="000000" w:themeColor="text1"/>
                <w:sz w:val="22"/>
                <w:szCs w:val="22"/>
              </w:rPr>
              <w:t>Construct</w:t>
            </w:r>
          </w:p>
        </w:tc>
        <w:tc>
          <w:tcPr>
            <w:tcW w:w="998" w:type="dxa"/>
            <w:vAlign w:val="center"/>
          </w:tcPr>
          <w:p w14:paraId="73392C19" w14:textId="77777777" w:rsidR="002D5FC3" w:rsidRPr="00330B89" w:rsidRDefault="002D5FC3" w:rsidP="003C2799">
            <w:pPr>
              <w:jc w:val="center"/>
              <w:rPr>
                <w:rFonts w:ascii="Times" w:hAnsi="Times" w:cstheme="majorHAnsi"/>
                <w:color w:val="000000" w:themeColor="text1"/>
                <w:sz w:val="22"/>
                <w:szCs w:val="22"/>
              </w:rPr>
            </w:pPr>
            <w:r w:rsidRPr="00330B89">
              <w:rPr>
                <w:rFonts w:ascii="Times" w:hAnsi="Times" w:cstheme="majorHAnsi"/>
                <w:color w:val="000000" w:themeColor="text1"/>
                <w:sz w:val="22"/>
                <w:szCs w:val="22"/>
              </w:rPr>
              <w:t>Model</w:t>
            </w:r>
          </w:p>
        </w:tc>
        <w:tc>
          <w:tcPr>
            <w:tcW w:w="733" w:type="dxa"/>
            <w:vAlign w:val="center"/>
          </w:tcPr>
          <w:p w14:paraId="735DB4B0" w14:textId="77777777" w:rsidR="002D5FC3" w:rsidRPr="00330B89" w:rsidRDefault="002D5FC3" w:rsidP="003C2799">
            <w:pPr>
              <w:jc w:val="center"/>
              <w:rPr>
                <w:rFonts w:ascii="Times" w:hAnsi="Times" w:cstheme="majorHAnsi"/>
                <w:color w:val="000000" w:themeColor="text1"/>
                <w:sz w:val="22"/>
                <w:szCs w:val="22"/>
              </w:rPr>
            </w:pPr>
            <w:r w:rsidRPr="00330B89">
              <w:rPr>
                <w:rFonts w:ascii="Times" w:hAnsi="Times" w:cstheme="majorHAnsi"/>
                <w:color w:val="000000" w:themeColor="text1"/>
                <w:sz w:val="22"/>
                <w:szCs w:val="22"/>
              </w:rPr>
              <w:t>CFI</w:t>
            </w:r>
          </w:p>
        </w:tc>
        <w:tc>
          <w:tcPr>
            <w:tcW w:w="716" w:type="dxa"/>
            <w:vAlign w:val="center"/>
          </w:tcPr>
          <w:p w14:paraId="6CE9BCA5" w14:textId="77777777" w:rsidR="002D5FC3" w:rsidRPr="00330B89" w:rsidRDefault="002D5FC3" w:rsidP="003C2799">
            <w:pPr>
              <w:jc w:val="center"/>
              <w:rPr>
                <w:rFonts w:ascii="Times" w:hAnsi="Times" w:cstheme="majorHAnsi"/>
                <w:color w:val="000000" w:themeColor="text1"/>
                <w:sz w:val="22"/>
                <w:szCs w:val="22"/>
              </w:rPr>
            </w:pPr>
            <w:r w:rsidRPr="00330B89">
              <w:rPr>
                <w:rFonts w:ascii="Times" w:hAnsi="Times" w:cstheme="majorHAnsi"/>
                <w:color w:val="000000" w:themeColor="text1"/>
                <w:sz w:val="22"/>
                <w:szCs w:val="22"/>
              </w:rPr>
              <w:t>TLI</w:t>
            </w:r>
          </w:p>
        </w:tc>
        <w:tc>
          <w:tcPr>
            <w:tcW w:w="845" w:type="dxa"/>
            <w:vAlign w:val="center"/>
          </w:tcPr>
          <w:p w14:paraId="5DF6F7C2" w14:textId="77777777" w:rsidR="002D5FC3" w:rsidRPr="00330B89" w:rsidRDefault="002D5FC3" w:rsidP="003C2799">
            <w:pPr>
              <w:jc w:val="center"/>
              <w:rPr>
                <w:rFonts w:ascii="Times" w:hAnsi="Times" w:cstheme="majorHAnsi"/>
                <w:color w:val="000000" w:themeColor="text1"/>
                <w:sz w:val="22"/>
                <w:szCs w:val="22"/>
              </w:rPr>
            </w:pPr>
            <w:r w:rsidRPr="00330B89">
              <w:rPr>
                <w:rFonts w:ascii="Times" w:hAnsi="Times" w:cstheme="majorHAnsi"/>
                <w:color w:val="000000" w:themeColor="text1"/>
                <w:sz w:val="22"/>
                <w:szCs w:val="22"/>
              </w:rPr>
              <w:t>SRMR</w:t>
            </w:r>
          </w:p>
        </w:tc>
        <w:tc>
          <w:tcPr>
            <w:tcW w:w="982" w:type="dxa"/>
            <w:vAlign w:val="center"/>
          </w:tcPr>
          <w:p w14:paraId="668BA404" w14:textId="77777777" w:rsidR="002D5FC3" w:rsidRPr="00330B89" w:rsidRDefault="002D5FC3" w:rsidP="003C2799">
            <w:pPr>
              <w:jc w:val="center"/>
              <w:rPr>
                <w:rFonts w:ascii="Times" w:hAnsi="Times" w:cstheme="majorHAnsi"/>
                <w:color w:val="000000" w:themeColor="text1"/>
                <w:sz w:val="22"/>
                <w:szCs w:val="22"/>
              </w:rPr>
            </w:pPr>
            <w:r w:rsidRPr="00330B89">
              <w:rPr>
                <w:rFonts w:ascii="Times" w:hAnsi="Times" w:cstheme="majorHAnsi"/>
                <w:color w:val="000000" w:themeColor="text1"/>
                <w:sz w:val="22"/>
                <w:szCs w:val="22"/>
              </w:rPr>
              <w:t>RMSEA</w:t>
            </w:r>
          </w:p>
        </w:tc>
        <w:tc>
          <w:tcPr>
            <w:tcW w:w="656" w:type="dxa"/>
          </w:tcPr>
          <w:p w14:paraId="162025CA" w14:textId="77777777" w:rsidR="002D5FC3" w:rsidRPr="00330B89" w:rsidRDefault="002D5FC3" w:rsidP="003C2799">
            <w:pPr>
              <w:jc w:val="center"/>
              <w:rPr>
                <w:rFonts w:ascii="Times" w:hAnsi="Times" w:cstheme="majorHAnsi"/>
                <w:color w:val="000000" w:themeColor="text1"/>
                <w:sz w:val="22"/>
                <w:szCs w:val="22"/>
              </w:rPr>
            </w:pPr>
            <w:r w:rsidRPr="00330B89">
              <w:rPr>
                <w:rFonts w:ascii="Times" w:hAnsi="Times" w:cstheme="majorHAnsi"/>
                <w:color w:val="000000" w:themeColor="text1"/>
                <w:sz w:val="22"/>
                <w:szCs w:val="22"/>
              </w:rPr>
              <w:t>AIC</w:t>
            </w:r>
          </w:p>
        </w:tc>
        <w:tc>
          <w:tcPr>
            <w:tcW w:w="656" w:type="dxa"/>
          </w:tcPr>
          <w:p w14:paraId="6A568548" w14:textId="77777777" w:rsidR="002D5FC3" w:rsidRPr="00330B89" w:rsidRDefault="002D5FC3" w:rsidP="003C2799">
            <w:pPr>
              <w:jc w:val="center"/>
              <w:rPr>
                <w:rFonts w:ascii="Times" w:hAnsi="Times" w:cstheme="majorHAnsi"/>
                <w:color w:val="000000" w:themeColor="text1"/>
                <w:sz w:val="22"/>
                <w:szCs w:val="22"/>
              </w:rPr>
            </w:pPr>
            <w:r w:rsidRPr="00330B89">
              <w:rPr>
                <w:rFonts w:ascii="Times" w:hAnsi="Times" w:cstheme="majorHAnsi"/>
                <w:color w:val="000000" w:themeColor="text1"/>
                <w:sz w:val="22"/>
                <w:szCs w:val="22"/>
              </w:rPr>
              <w:t>BIC</w:t>
            </w:r>
          </w:p>
        </w:tc>
        <w:tc>
          <w:tcPr>
            <w:tcW w:w="1527" w:type="dxa"/>
            <w:vAlign w:val="center"/>
          </w:tcPr>
          <w:p w14:paraId="1443FF43" w14:textId="77777777" w:rsidR="002D5FC3" w:rsidRPr="00330B89" w:rsidRDefault="002D5FC3" w:rsidP="003C2799">
            <w:pPr>
              <w:jc w:val="center"/>
              <w:rPr>
                <w:rFonts w:ascii="Symbol" w:hAnsi="Symbol" w:cstheme="majorHAnsi"/>
                <w:color w:val="000000" w:themeColor="text1"/>
                <w:sz w:val="22"/>
                <w:szCs w:val="22"/>
              </w:rPr>
            </w:pPr>
            <w:r w:rsidRPr="00330B89">
              <w:rPr>
                <w:rFonts w:ascii="Symbol" w:hAnsi="Symbol" w:cstheme="majorHAnsi"/>
                <w:color w:val="000000" w:themeColor="text1"/>
                <w:sz w:val="22"/>
                <w:szCs w:val="22"/>
              </w:rPr>
              <w:t></w:t>
            </w:r>
            <w:r w:rsidRPr="00330B89">
              <w:rPr>
                <w:rFonts w:ascii="Times" w:hAnsi="Times" w:cstheme="majorHAnsi"/>
                <w:color w:val="000000" w:themeColor="text1"/>
                <w:sz w:val="22"/>
                <w:szCs w:val="22"/>
                <w:vertAlign w:val="superscript"/>
              </w:rPr>
              <w:t xml:space="preserve">2 </w:t>
            </w:r>
            <w:r w:rsidRPr="00330B89">
              <w:rPr>
                <w:rFonts w:ascii="Times" w:hAnsi="Times" w:cstheme="majorHAnsi"/>
                <w:color w:val="000000" w:themeColor="text1"/>
                <w:sz w:val="22"/>
                <w:szCs w:val="22"/>
              </w:rPr>
              <w:t>(</w:t>
            </w:r>
            <w:r w:rsidRPr="00330B89">
              <w:rPr>
                <w:rFonts w:ascii="Symbol" w:hAnsi="Symbol" w:cstheme="majorHAnsi"/>
                <w:color w:val="000000" w:themeColor="text1"/>
                <w:sz w:val="22"/>
                <w:szCs w:val="22"/>
              </w:rPr>
              <w:t></w:t>
            </w:r>
            <w:r w:rsidRPr="00330B89">
              <w:rPr>
                <w:rFonts w:ascii="Symbol" w:hAnsi="Symbol" w:cstheme="majorHAnsi"/>
                <w:color w:val="000000" w:themeColor="text1"/>
                <w:sz w:val="22"/>
                <w:szCs w:val="22"/>
              </w:rPr>
              <w:t></w:t>
            </w:r>
            <w:r w:rsidRPr="00330B89">
              <w:rPr>
                <w:rFonts w:ascii="Times" w:hAnsi="Times" w:cstheme="majorHAnsi"/>
                <w:color w:val="000000" w:themeColor="text1"/>
                <w:sz w:val="22"/>
                <w:szCs w:val="22"/>
                <w:vertAlign w:val="superscript"/>
              </w:rPr>
              <w:t>2</w:t>
            </w:r>
            <w:r w:rsidRPr="00330B89">
              <w:rPr>
                <w:rFonts w:ascii="Times" w:hAnsi="Times" w:cstheme="majorHAnsi"/>
                <w:color w:val="000000" w:themeColor="text1"/>
                <w:sz w:val="22"/>
                <w:szCs w:val="22"/>
              </w:rPr>
              <w:t>)</w:t>
            </w:r>
          </w:p>
        </w:tc>
        <w:tc>
          <w:tcPr>
            <w:tcW w:w="996" w:type="dxa"/>
            <w:vAlign w:val="center"/>
          </w:tcPr>
          <w:p w14:paraId="0FA47A98" w14:textId="484D735A" w:rsidR="002D5FC3" w:rsidRPr="00330B89" w:rsidRDefault="002D5FC3" w:rsidP="003C2799">
            <w:pPr>
              <w:jc w:val="center"/>
              <w:rPr>
                <w:rFonts w:ascii="Symbol" w:hAnsi="Symbol" w:cstheme="majorHAnsi"/>
                <w:color w:val="000000" w:themeColor="text1"/>
                <w:sz w:val="22"/>
                <w:szCs w:val="22"/>
              </w:rPr>
            </w:pPr>
            <w:r w:rsidRPr="00330B89">
              <w:rPr>
                <w:rFonts w:ascii="Times" w:hAnsi="Times" w:cstheme="majorHAnsi"/>
                <w:i/>
                <w:iCs/>
                <w:color w:val="000000" w:themeColor="text1"/>
                <w:sz w:val="22"/>
                <w:szCs w:val="22"/>
              </w:rPr>
              <w:t>df (</w:t>
            </w:r>
            <w:r w:rsidRPr="00330B89">
              <w:rPr>
                <w:rFonts w:ascii="Symbol" w:hAnsi="Symbol" w:cstheme="majorHAnsi"/>
                <w:color w:val="000000" w:themeColor="text1"/>
                <w:sz w:val="22"/>
                <w:szCs w:val="22"/>
              </w:rPr>
              <w:t></w:t>
            </w:r>
            <w:r w:rsidR="00695040" w:rsidRPr="00330B89">
              <w:rPr>
                <w:rFonts w:ascii="Times" w:hAnsi="Times" w:cstheme="majorHAnsi"/>
                <w:i/>
                <w:iCs/>
                <w:color w:val="000000" w:themeColor="text1"/>
                <w:sz w:val="22"/>
                <w:szCs w:val="22"/>
              </w:rPr>
              <w:t>df</w:t>
            </w:r>
            <w:r w:rsidR="00695040" w:rsidRPr="00330B89">
              <w:rPr>
                <w:rFonts w:ascii="Symbol" w:hAnsi="Symbol" w:cstheme="majorHAnsi"/>
                <w:color w:val="000000" w:themeColor="text1"/>
                <w:sz w:val="22"/>
                <w:szCs w:val="22"/>
              </w:rPr>
              <w:t></w:t>
            </w:r>
            <w:r w:rsidRPr="00330B89">
              <w:rPr>
                <w:rFonts w:ascii="Symbol" w:hAnsi="Symbol" w:cstheme="majorHAnsi"/>
                <w:color w:val="000000" w:themeColor="text1"/>
                <w:sz w:val="22"/>
                <w:szCs w:val="22"/>
              </w:rPr>
              <w:t></w:t>
            </w:r>
          </w:p>
        </w:tc>
      </w:tr>
      <w:tr w:rsidR="00330B89" w:rsidRPr="00330B89" w14:paraId="2EEB662E" w14:textId="77777777" w:rsidTr="00695040">
        <w:tc>
          <w:tcPr>
            <w:tcW w:w="1072" w:type="dxa"/>
            <w:vMerge w:val="restart"/>
            <w:vAlign w:val="center"/>
          </w:tcPr>
          <w:p w14:paraId="78EC285B" w14:textId="77777777" w:rsidR="002D5FC3" w:rsidRPr="00330B89" w:rsidRDefault="002D5FC3" w:rsidP="003C2799">
            <w:pPr>
              <w:jc w:val="center"/>
              <w:rPr>
                <w:rFonts w:ascii="Times" w:hAnsi="Times" w:cstheme="majorHAnsi"/>
                <w:color w:val="000000" w:themeColor="text1"/>
                <w:sz w:val="22"/>
                <w:szCs w:val="22"/>
              </w:rPr>
            </w:pPr>
            <w:r w:rsidRPr="00330B89">
              <w:rPr>
                <w:rFonts w:ascii="Times" w:hAnsi="Times" w:cstheme="majorHAnsi"/>
                <w:color w:val="000000" w:themeColor="text1"/>
                <w:sz w:val="22"/>
                <w:szCs w:val="22"/>
              </w:rPr>
              <w:t>Growth mindset</w:t>
            </w:r>
          </w:p>
        </w:tc>
        <w:tc>
          <w:tcPr>
            <w:tcW w:w="998" w:type="dxa"/>
          </w:tcPr>
          <w:p w14:paraId="16D52D70" w14:textId="77777777"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Intercept</w:t>
            </w:r>
          </w:p>
        </w:tc>
        <w:tc>
          <w:tcPr>
            <w:tcW w:w="733" w:type="dxa"/>
          </w:tcPr>
          <w:p w14:paraId="0B3CD744" w14:textId="214FC7E7"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0.8</w:t>
            </w:r>
            <w:r w:rsidR="00C27F16" w:rsidRPr="00330B89">
              <w:rPr>
                <w:rFonts w:ascii="Times" w:hAnsi="Times" w:cstheme="majorHAnsi"/>
                <w:color w:val="000000" w:themeColor="text1"/>
                <w:sz w:val="22"/>
                <w:szCs w:val="22"/>
              </w:rPr>
              <w:t>39</w:t>
            </w:r>
          </w:p>
        </w:tc>
        <w:tc>
          <w:tcPr>
            <w:tcW w:w="716" w:type="dxa"/>
          </w:tcPr>
          <w:p w14:paraId="381AFA4F" w14:textId="7DF41674"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0.8</w:t>
            </w:r>
            <w:r w:rsidR="00C27F16" w:rsidRPr="00330B89">
              <w:rPr>
                <w:rFonts w:ascii="Times" w:hAnsi="Times" w:cstheme="majorHAnsi"/>
                <w:color w:val="000000" w:themeColor="text1"/>
                <w:sz w:val="22"/>
                <w:szCs w:val="22"/>
              </w:rPr>
              <w:t>59</w:t>
            </w:r>
          </w:p>
        </w:tc>
        <w:tc>
          <w:tcPr>
            <w:tcW w:w="845" w:type="dxa"/>
          </w:tcPr>
          <w:p w14:paraId="7E0181C9" w14:textId="6074AF1D"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0.1</w:t>
            </w:r>
            <w:r w:rsidR="00C27F16" w:rsidRPr="00330B89">
              <w:rPr>
                <w:rFonts w:ascii="Times" w:hAnsi="Times" w:cstheme="majorHAnsi"/>
                <w:color w:val="000000" w:themeColor="text1"/>
                <w:sz w:val="22"/>
                <w:szCs w:val="22"/>
              </w:rPr>
              <w:t>36</w:t>
            </w:r>
          </w:p>
        </w:tc>
        <w:tc>
          <w:tcPr>
            <w:tcW w:w="982" w:type="dxa"/>
          </w:tcPr>
          <w:p w14:paraId="1ADCFB1A" w14:textId="5CBF52C6"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0.1</w:t>
            </w:r>
            <w:r w:rsidR="00C27F16" w:rsidRPr="00330B89">
              <w:rPr>
                <w:rFonts w:ascii="Times" w:hAnsi="Times" w:cstheme="majorHAnsi"/>
                <w:color w:val="000000" w:themeColor="text1"/>
                <w:sz w:val="22"/>
                <w:szCs w:val="22"/>
              </w:rPr>
              <w:t>66</w:t>
            </w:r>
          </w:p>
        </w:tc>
        <w:tc>
          <w:tcPr>
            <w:tcW w:w="656" w:type="dxa"/>
          </w:tcPr>
          <w:p w14:paraId="2A99CA52" w14:textId="3DB70270" w:rsidR="002D5FC3" w:rsidRPr="00330B89" w:rsidRDefault="00E87C52"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4309</w:t>
            </w:r>
          </w:p>
        </w:tc>
        <w:tc>
          <w:tcPr>
            <w:tcW w:w="656" w:type="dxa"/>
          </w:tcPr>
          <w:p w14:paraId="68F37644" w14:textId="3C765CF7" w:rsidR="002D5FC3" w:rsidRPr="00330B89" w:rsidRDefault="00E87C52"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4333</w:t>
            </w:r>
          </w:p>
        </w:tc>
        <w:tc>
          <w:tcPr>
            <w:tcW w:w="1527" w:type="dxa"/>
          </w:tcPr>
          <w:p w14:paraId="5F0CFDAC" w14:textId="1269E1F7" w:rsidR="002D5FC3" w:rsidRPr="00330B89" w:rsidRDefault="00E87C52" w:rsidP="003C2799">
            <w:pPr>
              <w:ind w:right="-233"/>
              <w:rPr>
                <w:rFonts w:ascii="Times" w:hAnsi="Times" w:cstheme="majorHAnsi"/>
                <w:color w:val="000000" w:themeColor="text1"/>
                <w:sz w:val="22"/>
                <w:szCs w:val="22"/>
              </w:rPr>
            </w:pPr>
            <w:r w:rsidRPr="00330B89">
              <w:rPr>
                <w:rFonts w:ascii="Times" w:hAnsi="Times" w:cstheme="majorHAnsi"/>
                <w:color w:val="000000" w:themeColor="text1"/>
                <w:sz w:val="22"/>
                <w:szCs w:val="22"/>
              </w:rPr>
              <w:t xml:space="preserve">191.89 </w:t>
            </w:r>
            <w:r w:rsidR="002D5FC3" w:rsidRPr="00330B89">
              <w:rPr>
                <w:rFonts w:ascii="Times" w:hAnsi="Times" w:cstheme="majorHAnsi"/>
                <w:color w:val="000000" w:themeColor="text1"/>
                <w:sz w:val="22"/>
                <w:szCs w:val="22"/>
              </w:rPr>
              <w:t>(NA)</w:t>
            </w:r>
          </w:p>
        </w:tc>
        <w:tc>
          <w:tcPr>
            <w:tcW w:w="996" w:type="dxa"/>
          </w:tcPr>
          <w:p w14:paraId="106C89B4" w14:textId="16A23537"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16 (N</w:t>
            </w:r>
            <w:r w:rsidR="00695040" w:rsidRPr="00330B89">
              <w:rPr>
                <w:rFonts w:ascii="Times" w:hAnsi="Times" w:cstheme="majorHAnsi"/>
                <w:color w:val="000000" w:themeColor="text1"/>
                <w:sz w:val="22"/>
                <w:szCs w:val="22"/>
              </w:rPr>
              <w:t>A</w:t>
            </w:r>
            <w:r w:rsidRPr="00330B89">
              <w:rPr>
                <w:rFonts w:ascii="Times" w:hAnsi="Times" w:cstheme="majorHAnsi"/>
                <w:color w:val="000000" w:themeColor="text1"/>
                <w:sz w:val="22"/>
                <w:szCs w:val="22"/>
              </w:rPr>
              <w:t>)</w:t>
            </w:r>
          </w:p>
        </w:tc>
      </w:tr>
      <w:tr w:rsidR="00330B89" w:rsidRPr="00330B89" w14:paraId="0E44151A" w14:textId="77777777" w:rsidTr="00695040">
        <w:tc>
          <w:tcPr>
            <w:tcW w:w="1072" w:type="dxa"/>
            <w:vMerge/>
            <w:vAlign w:val="center"/>
          </w:tcPr>
          <w:p w14:paraId="17BBB77F" w14:textId="77777777" w:rsidR="002D5FC3" w:rsidRPr="00330B89" w:rsidRDefault="002D5FC3" w:rsidP="003C2799">
            <w:pPr>
              <w:jc w:val="center"/>
              <w:rPr>
                <w:rFonts w:ascii="Times" w:hAnsi="Times" w:cstheme="majorHAnsi"/>
                <w:color w:val="000000" w:themeColor="text1"/>
                <w:sz w:val="22"/>
                <w:szCs w:val="22"/>
              </w:rPr>
            </w:pPr>
          </w:p>
        </w:tc>
        <w:tc>
          <w:tcPr>
            <w:tcW w:w="998" w:type="dxa"/>
          </w:tcPr>
          <w:p w14:paraId="177B533D" w14:textId="77777777"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Slope</w:t>
            </w:r>
          </w:p>
        </w:tc>
        <w:tc>
          <w:tcPr>
            <w:tcW w:w="733" w:type="dxa"/>
          </w:tcPr>
          <w:p w14:paraId="7135054D" w14:textId="7B625144"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0.9</w:t>
            </w:r>
            <w:r w:rsidR="00C27F16" w:rsidRPr="00330B89">
              <w:rPr>
                <w:rFonts w:ascii="Times" w:hAnsi="Times" w:cstheme="majorHAnsi"/>
                <w:color w:val="000000" w:themeColor="text1"/>
                <w:sz w:val="22"/>
                <w:szCs w:val="22"/>
              </w:rPr>
              <w:t>15</w:t>
            </w:r>
          </w:p>
        </w:tc>
        <w:tc>
          <w:tcPr>
            <w:tcW w:w="716" w:type="dxa"/>
          </w:tcPr>
          <w:p w14:paraId="1A195961" w14:textId="1557D9D6"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0.9</w:t>
            </w:r>
            <w:r w:rsidR="00C27F16" w:rsidRPr="00330B89">
              <w:rPr>
                <w:rFonts w:ascii="Times" w:hAnsi="Times" w:cstheme="majorHAnsi"/>
                <w:color w:val="000000" w:themeColor="text1"/>
                <w:sz w:val="22"/>
                <w:szCs w:val="22"/>
              </w:rPr>
              <w:t>09</w:t>
            </w:r>
          </w:p>
        </w:tc>
        <w:tc>
          <w:tcPr>
            <w:tcW w:w="845" w:type="dxa"/>
          </w:tcPr>
          <w:p w14:paraId="5986A232" w14:textId="47F67F80"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0.0</w:t>
            </w:r>
            <w:r w:rsidR="00C27F16" w:rsidRPr="00330B89">
              <w:rPr>
                <w:rFonts w:ascii="Times" w:hAnsi="Times" w:cstheme="majorHAnsi"/>
                <w:color w:val="000000" w:themeColor="text1"/>
                <w:sz w:val="22"/>
                <w:szCs w:val="22"/>
              </w:rPr>
              <w:t>74</w:t>
            </w:r>
          </w:p>
        </w:tc>
        <w:tc>
          <w:tcPr>
            <w:tcW w:w="982" w:type="dxa"/>
          </w:tcPr>
          <w:p w14:paraId="1D094EB4" w14:textId="4BB25BEC"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0.1</w:t>
            </w:r>
            <w:r w:rsidR="00E87C52" w:rsidRPr="00330B89">
              <w:rPr>
                <w:rFonts w:ascii="Times" w:hAnsi="Times" w:cstheme="majorHAnsi"/>
                <w:color w:val="000000" w:themeColor="text1"/>
                <w:sz w:val="22"/>
                <w:szCs w:val="22"/>
              </w:rPr>
              <w:t>3</w:t>
            </w:r>
            <w:r w:rsidRPr="00330B89">
              <w:rPr>
                <w:rFonts w:ascii="Times" w:hAnsi="Times" w:cstheme="majorHAnsi"/>
                <w:color w:val="000000" w:themeColor="text1"/>
                <w:sz w:val="22"/>
                <w:szCs w:val="22"/>
              </w:rPr>
              <w:t>4</w:t>
            </w:r>
          </w:p>
        </w:tc>
        <w:tc>
          <w:tcPr>
            <w:tcW w:w="656" w:type="dxa"/>
          </w:tcPr>
          <w:p w14:paraId="091D1082" w14:textId="71E3373E" w:rsidR="002D5FC3" w:rsidRPr="00330B89" w:rsidRDefault="001655AC"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4229</w:t>
            </w:r>
          </w:p>
        </w:tc>
        <w:tc>
          <w:tcPr>
            <w:tcW w:w="656" w:type="dxa"/>
          </w:tcPr>
          <w:p w14:paraId="3B0EF8C9" w14:textId="0E90D417" w:rsidR="002D5FC3" w:rsidRPr="00330B89" w:rsidRDefault="001655AC"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4264</w:t>
            </w:r>
          </w:p>
        </w:tc>
        <w:tc>
          <w:tcPr>
            <w:tcW w:w="1527" w:type="dxa"/>
          </w:tcPr>
          <w:p w14:paraId="486AFB47" w14:textId="2495D8C0" w:rsidR="002D5FC3" w:rsidRPr="00330B89" w:rsidRDefault="001655AC" w:rsidP="003C2799">
            <w:pPr>
              <w:ind w:right="-23"/>
              <w:rPr>
                <w:rFonts w:ascii="Times" w:hAnsi="Times" w:cstheme="majorHAnsi"/>
                <w:color w:val="000000" w:themeColor="text1"/>
                <w:sz w:val="22"/>
                <w:szCs w:val="22"/>
              </w:rPr>
            </w:pPr>
            <w:r w:rsidRPr="00330B89">
              <w:rPr>
                <w:rFonts w:ascii="Times" w:hAnsi="Times" w:cstheme="majorHAnsi"/>
                <w:color w:val="000000" w:themeColor="text1"/>
                <w:sz w:val="22"/>
                <w:szCs w:val="22"/>
              </w:rPr>
              <w:t xml:space="preserve">105.82 </w:t>
            </w:r>
            <w:r w:rsidR="002D5FC3" w:rsidRPr="00330B89">
              <w:rPr>
                <w:rFonts w:ascii="Times" w:hAnsi="Times" w:cstheme="majorHAnsi"/>
                <w:color w:val="000000" w:themeColor="text1"/>
                <w:sz w:val="22"/>
                <w:szCs w:val="22"/>
              </w:rPr>
              <w:t>(</w:t>
            </w:r>
            <w:r w:rsidR="00C27F16" w:rsidRPr="00330B89">
              <w:rPr>
                <w:rFonts w:ascii="Times" w:hAnsi="Times" w:cstheme="majorHAnsi"/>
                <w:color w:val="000000" w:themeColor="text1"/>
                <w:sz w:val="22"/>
                <w:szCs w:val="22"/>
              </w:rPr>
              <w:t>86.0</w:t>
            </w:r>
            <w:r w:rsidR="002D5FC3" w:rsidRPr="00330B89">
              <w:rPr>
                <w:rFonts w:ascii="Times" w:hAnsi="Times" w:cstheme="majorHAnsi"/>
                <w:color w:val="000000" w:themeColor="text1"/>
                <w:sz w:val="22"/>
                <w:szCs w:val="22"/>
              </w:rPr>
              <w:t>7)</w:t>
            </w:r>
          </w:p>
        </w:tc>
        <w:tc>
          <w:tcPr>
            <w:tcW w:w="996" w:type="dxa"/>
          </w:tcPr>
          <w:p w14:paraId="4B36BED7" w14:textId="77777777"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13 (3)</w:t>
            </w:r>
          </w:p>
        </w:tc>
      </w:tr>
      <w:tr w:rsidR="00330B89" w:rsidRPr="00330B89" w14:paraId="24FA8D46" w14:textId="77777777" w:rsidTr="00695040">
        <w:tc>
          <w:tcPr>
            <w:tcW w:w="1072" w:type="dxa"/>
            <w:vMerge/>
            <w:vAlign w:val="center"/>
          </w:tcPr>
          <w:p w14:paraId="64EA3580" w14:textId="77777777" w:rsidR="002D5FC3" w:rsidRPr="00330B89" w:rsidRDefault="002D5FC3" w:rsidP="003C2799">
            <w:pPr>
              <w:jc w:val="center"/>
              <w:rPr>
                <w:rFonts w:ascii="Times" w:hAnsi="Times" w:cstheme="majorHAnsi"/>
                <w:color w:val="000000" w:themeColor="text1"/>
                <w:sz w:val="22"/>
                <w:szCs w:val="22"/>
              </w:rPr>
            </w:pPr>
          </w:p>
        </w:tc>
        <w:tc>
          <w:tcPr>
            <w:tcW w:w="998" w:type="dxa"/>
          </w:tcPr>
          <w:p w14:paraId="08134C0A" w14:textId="77777777"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Full</w:t>
            </w:r>
          </w:p>
        </w:tc>
        <w:tc>
          <w:tcPr>
            <w:tcW w:w="733" w:type="dxa"/>
          </w:tcPr>
          <w:p w14:paraId="6758DB9F" w14:textId="4D5B5462"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0.9</w:t>
            </w:r>
            <w:r w:rsidR="00C27F16" w:rsidRPr="00330B89">
              <w:rPr>
                <w:rFonts w:ascii="Times" w:hAnsi="Times" w:cstheme="majorHAnsi"/>
                <w:color w:val="000000" w:themeColor="text1"/>
                <w:sz w:val="22"/>
                <w:szCs w:val="22"/>
              </w:rPr>
              <w:t>35</w:t>
            </w:r>
          </w:p>
        </w:tc>
        <w:tc>
          <w:tcPr>
            <w:tcW w:w="716" w:type="dxa"/>
          </w:tcPr>
          <w:p w14:paraId="56EE413F" w14:textId="3682E402"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w:t>
            </w:r>
            <w:r w:rsidR="00C27F16" w:rsidRPr="00330B89">
              <w:rPr>
                <w:rFonts w:ascii="Times" w:hAnsi="Times" w:cstheme="majorHAnsi"/>
                <w:color w:val="000000" w:themeColor="text1"/>
                <w:sz w:val="22"/>
                <w:szCs w:val="22"/>
              </w:rPr>
              <w:t>898</w:t>
            </w:r>
          </w:p>
        </w:tc>
        <w:tc>
          <w:tcPr>
            <w:tcW w:w="845" w:type="dxa"/>
          </w:tcPr>
          <w:p w14:paraId="0D49E99A" w14:textId="67FA3E85"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0.0</w:t>
            </w:r>
            <w:r w:rsidR="00C27F16" w:rsidRPr="00330B89">
              <w:rPr>
                <w:rFonts w:ascii="Times" w:hAnsi="Times" w:cstheme="majorHAnsi"/>
                <w:color w:val="000000" w:themeColor="text1"/>
                <w:sz w:val="22"/>
                <w:szCs w:val="22"/>
              </w:rPr>
              <w:t>56</w:t>
            </w:r>
          </w:p>
        </w:tc>
        <w:tc>
          <w:tcPr>
            <w:tcW w:w="982" w:type="dxa"/>
          </w:tcPr>
          <w:p w14:paraId="67937902" w14:textId="609B014F"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0.1</w:t>
            </w:r>
            <w:r w:rsidR="00C27F16" w:rsidRPr="00330B89">
              <w:rPr>
                <w:rFonts w:ascii="Times" w:hAnsi="Times" w:cstheme="majorHAnsi"/>
                <w:color w:val="000000" w:themeColor="text1"/>
                <w:sz w:val="22"/>
                <w:szCs w:val="22"/>
              </w:rPr>
              <w:t>41</w:t>
            </w:r>
          </w:p>
        </w:tc>
        <w:tc>
          <w:tcPr>
            <w:tcW w:w="656" w:type="dxa"/>
          </w:tcPr>
          <w:p w14:paraId="1F96272F" w14:textId="4E58CF2F" w:rsidR="002D5FC3" w:rsidRPr="00330B89" w:rsidRDefault="00695040"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4211</w:t>
            </w:r>
          </w:p>
        </w:tc>
        <w:tc>
          <w:tcPr>
            <w:tcW w:w="656" w:type="dxa"/>
          </w:tcPr>
          <w:p w14:paraId="5E69E74D" w14:textId="1349EAD7" w:rsidR="002D5FC3" w:rsidRPr="00330B89" w:rsidRDefault="00695040"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4263</w:t>
            </w:r>
          </w:p>
        </w:tc>
        <w:tc>
          <w:tcPr>
            <w:tcW w:w="1527" w:type="dxa"/>
          </w:tcPr>
          <w:p w14:paraId="1FDB5BC7" w14:textId="4598BF8B" w:rsidR="002D5FC3" w:rsidRPr="00330B89" w:rsidRDefault="00695040"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 xml:space="preserve">80.34 </w:t>
            </w:r>
            <w:r w:rsidR="002D5FC3" w:rsidRPr="00330B89">
              <w:rPr>
                <w:rFonts w:ascii="Times" w:hAnsi="Times" w:cstheme="majorHAnsi"/>
                <w:color w:val="000000" w:themeColor="text1"/>
                <w:sz w:val="22"/>
                <w:szCs w:val="22"/>
              </w:rPr>
              <w:t>(</w:t>
            </w:r>
            <w:r w:rsidR="00C27F16" w:rsidRPr="00330B89">
              <w:rPr>
                <w:rFonts w:ascii="Times" w:hAnsi="Times" w:cstheme="majorHAnsi"/>
                <w:color w:val="000000" w:themeColor="text1"/>
                <w:sz w:val="22"/>
                <w:szCs w:val="22"/>
              </w:rPr>
              <w:t>25.48</w:t>
            </w:r>
            <w:r w:rsidR="002D5FC3" w:rsidRPr="00330B89">
              <w:rPr>
                <w:rFonts w:ascii="Times" w:hAnsi="Times" w:cstheme="majorHAnsi"/>
                <w:color w:val="000000" w:themeColor="text1"/>
                <w:sz w:val="22"/>
                <w:szCs w:val="22"/>
              </w:rPr>
              <w:t>)</w:t>
            </w:r>
          </w:p>
        </w:tc>
        <w:tc>
          <w:tcPr>
            <w:tcW w:w="996" w:type="dxa"/>
          </w:tcPr>
          <w:p w14:paraId="3D5C9CDD" w14:textId="77777777"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9 (4)</w:t>
            </w:r>
          </w:p>
        </w:tc>
      </w:tr>
      <w:tr w:rsidR="00330B89" w:rsidRPr="00330B89" w14:paraId="5E739DFD" w14:textId="77777777" w:rsidTr="00695040">
        <w:tc>
          <w:tcPr>
            <w:tcW w:w="1072" w:type="dxa"/>
            <w:vMerge w:val="restart"/>
            <w:vAlign w:val="center"/>
          </w:tcPr>
          <w:p w14:paraId="3B0A78BE" w14:textId="77777777" w:rsidR="002D5FC3" w:rsidRPr="00330B89" w:rsidRDefault="002D5FC3" w:rsidP="003C2799">
            <w:pPr>
              <w:jc w:val="center"/>
              <w:rPr>
                <w:rFonts w:ascii="Times" w:hAnsi="Times" w:cstheme="majorHAnsi"/>
                <w:color w:val="000000" w:themeColor="text1"/>
                <w:sz w:val="22"/>
                <w:szCs w:val="22"/>
              </w:rPr>
            </w:pPr>
            <w:r w:rsidRPr="00330B89">
              <w:rPr>
                <w:rFonts w:ascii="Times" w:hAnsi="Times" w:cstheme="majorHAnsi"/>
                <w:color w:val="000000" w:themeColor="text1"/>
                <w:sz w:val="22"/>
                <w:szCs w:val="22"/>
              </w:rPr>
              <w:t>Fixed mindset</w:t>
            </w:r>
          </w:p>
        </w:tc>
        <w:tc>
          <w:tcPr>
            <w:tcW w:w="998" w:type="dxa"/>
          </w:tcPr>
          <w:p w14:paraId="1BC6E159" w14:textId="77777777"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Intercept</w:t>
            </w:r>
          </w:p>
        </w:tc>
        <w:tc>
          <w:tcPr>
            <w:tcW w:w="733" w:type="dxa"/>
          </w:tcPr>
          <w:p w14:paraId="37BFE262" w14:textId="4BEB5446"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0.8</w:t>
            </w:r>
            <w:r w:rsidR="00C27F16" w:rsidRPr="00330B89">
              <w:rPr>
                <w:rFonts w:ascii="Times" w:hAnsi="Times" w:cstheme="majorHAnsi"/>
                <w:color w:val="000000" w:themeColor="text1"/>
                <w:sz w:val="22"/>
                <w:szCs w:val="22"/>
              </w:rPr>
              <w:t>46</w:t>
            </w:r>
          </w:p>
        </w:tc>
        <w:tc>
          <w:tcPr>
            <w:tcW w:w="716" w:type="dxa"/>
          </w:tcPr>
          <w:p w14:paraId="575C9547" w14:textId="59BA1922"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0.8</w:t>
            </w:r>
            <w:r w:rsidR="00C27F16" w:rsidRPr="00330B89">
              <w:rPr>
                <w:rFonts w:ascii="Times" w:hAnsi="Times" w:cstheme="majorHAnsi"/>
                <w:color w:val="000000" w:themeColor="text1"/>
                <w:sz w:val="22"/>
                <w:szCs w:val="22"/>
              </w:rPr>
              <w:t>65</w:t>
            </w:r>
          </w:p>
        </w:tc>
        <w:tc>
          <w:tcPr>
            <w:tcW w:w="845" w:type="dxa"/>
          </w:tcPr>
          <w:p w14:paraId="15D7B02B" w14:textId="52CA1738"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0.1</w:t>
            </w:r>
            <w:r w:rsidR="00C27F16" w:rsidRPr="00330B89">
              <w:rPr>
                <w:rFonts w:ascii="Times" w:hAnsi="Times" w:cstheme="majorHAnsi"/>
                <w:color w:val="000000" w:themeColor="text1"/>
                <w:sz w:val="22"/>
                <w:szCs w:val="22"/>
              </w:rPr>
              <w:t>46</w:t>
            </w:r>
          </w:p>
        </w:tc>
        <w:tc>
          <w:tcPr>
            <w:tcW w:w="982" w:type="dxa"/>
          </w:tcPr>
          <w:p w14:paraId="0E8E2044" w14:textId="75D74F8B"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0.1</w:t>
            </w:r>
            <w:r w:rsidR="00C27F16" w:rsidRPr="00330B89">
              <w:rPr>
                <w:rFonts w:ascii="Times" w:hAnsi="Times" w:cstheme="majorHAnsi"/>
                <w:color w:val="000000" w:themeColor="text1"/>
                <w:sz w:val="22"/>
                <w:szCs w:val="22"/>
              </w:rPr>
              <w:t>6</w:t>
            </w:r>
            <w:r w:rsidRPr="00330B89">
              <w:rPr>
                <w:rFonts w:ascii="Times" w:hAnsi="Times" w:cstheme="majorHAnsi"/>
                <w:color w:val="000000" w:themeColor="text1"/>
                <w:sz w:val="22"/>
                <w:szCs w:val="22"/>
              </w:rPr>
              <w:t>0</w:t>
            </w:r>
          </w:p>
        </w:tc>
        <w:tc>
          <w:tcPr>
            <w:tcW w:w="656" w:type="dxa"/>
          </w:tcPr>
          <w:p w14:paraId="7D787E7B" w14:textId="4776B76E" w:rsidR="002D5FC3" w:rsidRPr="00330B89" w:rsidRDefault="001655AC"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4684</w:t>
            </w:r>
          </w:p>
        </w:tc>
        <w:tc>
          <w:tcPr>
            <w:tcW w:w="656" w:type="dxa"/>
          </w:tcPr>
          <w:p w14:paraId="12993437" w14:textId="697EDCDB" w:rsidR="002D5FC3" w:rsidRPr="00330B89" w:rsidRDefault="001655AC"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4708</w:t>
            </w:r>
          </w:p>
        </w:tc>
        <w:tc>
          <w:tcPr>
            <w:tcW w:w="1527" w:type="dxa"/>
          </w:tcPr>
          <w:p w14:paraId="1A74DB74" w14:textId="482D11B9" w:rsidR="002D5FC3" w:rsidRPr="00330B89" w:rsidRDefault="001655AC"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 xml:space="preserve">187.96 </w:t>
            </w:r>
            <w:r w:rsidR="002D5FC3" w:rsidRPr="00330B89">
              <w:rPr>
                <w:rFonts w:ascii="Times" w:hAnsi="Times" w:cstheme="majorHAnsi"/>
                <w:color w:val="000000" w:themeColor="text1"/>
                <w:sz w:val="22"/>
                <w:szCs w:val="22"/>
              </w:rPr>
              <w:t>(NA)</w:t>
            </w:r>
          </w:p>
        </w:tc>
        <w:tc>
          <w:tcPr>
            <w:tcW w:w="996" w:type="dxa"/>
          </w:tcPr>
          <w:p w14:paraId="1013B0D5" w14:textId="77777777"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16 (NA)</w:t>
            </w:r>
          </w:p>
        </w:tc>
      </w:tr>
      <w:tr w:rsidR="00330B89" w:rsidRPr="00330B89" w14:paraId="41235F3E" w14:textId="77777777" w:rsidTr="00695040">
        <w:tc>
          <w:tcPr>
            <w:tcW w:w="1072" w:type="dxa"/>
            <w:vMerge/>
          </w:tcPr>
          <w:p w14:paraId="1480DF1C" w14:textId="77777777" w:rsidR="00C27F16" w:rsidRPr="00330B89" w:rsidRDefault="00C27F16" w:rsidP="003C2799">
            <w:pPr>
              <w:rPr>
                <w:rFonts w:ascii="Times" w:hAnsi="Times" w:cstheme="majorHAnsi"/>
                <w:color w:val="000000" w:themeColor="text1"/>
                <w:sz w:val="22"/>
                <w:szCs w:val="22"/>
              </w:rPr>
            </w:pPr>
          </w:p>
        </w:tc>
        <w:tc>
          <w:tcPr>
            <w:tcW w:w="998" w:type="dxa"/>
          </w:tcPr>
          <w:p w14:paraId="2EFBF3BD" w14:textId="77777777" w:rsidR="00C27F16" w:rsidRPr="00330B89" w:rsidRDefault="00C27F16"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Slope</w:t>
            </w:r>
          </w:p>
        </w:tc>
        <w:tc>
          <w:tcPr>
            <w:tcW w:w="7111" w:type="dxa"/>
            <w:gridSpan w:val="8"/>
          </w:tcPr>
          <w:p w14:paraId="1B810ED9" w14:textId="49B398FA" w:rsidR="00C27F16" w:rsidRPr="00330B89" w:rsidRDefault="00E87C52"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NA – this model could not be estimated</w:t>
            </w:r>
          </w:p>
        </w:tc>
      </w:tr>
      <w:tr w:rsidR="00330B89" w:rsidRPr="00330B89" w14:paraId="7A7C37C6" w14:textId="77777777" w:rsidTr="00695040">
        <w:tc>
          <w:tcPr>
            <w:tcW w:w="1072" w:type="dxa"/>
            <w:vMerge/>
          </w:tcPr>
          <w:p w14:paraId="0509A126" w14:textId="77777777" w:rsidR="002D5FC3" w:rsidRPr="00330B89" w:rsidRDefault="002D5FC3" w:rsidP="003C2799">
            <w:pPr>
              <w:rPr>
                <w:rFonts w:ascii="Times" w:hAnsi="Times" w:cstheme="majorHAnsi"/>
                <w:color w:val="000000" w:themeColor="text1"/>
                <w:sz w:val="22"/>
                <w:szCs w:val="22"/>
              </w:rPr>
            </w:pPr>
          </w:p>
        </w:tc>
        <w:tc>
          <w:tcPr>
            <w:tcW w:w="998" w:type="dxa"/>
          </w:tcPr>
          <w:p w14:paraId="5D77D731" w14:textId="77777777"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Full</w:t>
            </w:r>
          </w:p>
        </w:tc>
        <w:tc>
          <w:tcPr>
            <w:tcW w:w="733" w:type="dxa"/>
          </w:tcPr>
          <w:p w14:paraId="598748F8" w14:textId="5FD72ED2"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0.9</w:t>
            </w:r>
            <w:r w:rsidR="00E87C52" w:rsidRPr="00330B89">
              <w:rPr>
                <w:rFonts w:ascii="Times" w:hAnsi="Times" w:cstheme="majorHAnsi"/>
                <w:color w:val="000000" w:themeColor="text1"/>
                <w:sz w:val="22"/>
                <w:szCs w:val="22"/>
              </w:rPr>
              <w:t>59</w:t>
            </w:r>
          </w:p>
        </w:tc>
        <w:tc>
          <w:tcPr>
            <w:tcW w:w="716" w:type="dxa"/>
          </w:tcPr>
          <w:p w14:paraId="36072796" w14:textId="099A37FE"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0.9</w:t>
            </w:r>
            <w:r w:rsidR="00E87C52" w:rsidRPr="00330B89">
              <w:rPr>
                <w:rFonts w:ascii="Times" w:hAnsi="Times" w:cstheme="majorHAnsi"/>
                <w:color w:val="000000" w:themeColor="text1"/>
                <w:sz w:val="22"/>
                <w:szCs w:val="22"/>
              </w:rPr>
              <w:t>36</w:t>
            </w:r>
          </w:p>
        </w:tc>
        <w:tc>
          <w:tcPr>
            <w:tcW w:w="845" w:type="dxa"/>
          </w:tcPr>
          <w:p w14:paraId="4B8688FF" w14:textId="363E6587"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0.0</w:t>
            </w:r>
            <w:r w:rsidR="00E87C52" w:rsidRPr="00330B89">
              <w:rPr>
                <w:rFonts w:ascii="Times" w:hAnsi="Times" w:cstheme="majorHAnsi"/>
                <w:color w:val="000000" w:themeColor="text1"/>
                <w:sz w:val="22"/>
                <w:szCs w:val="22"/>
              </w:rPr>
              <w:t>60</w:t>
            </w:r>
          </w:p>
        </w:tc>
        <w:tc>
          <w:tcPr>
            <w:tcW w:w="982" w:type="dxa"/>
          </w:tcPr>
          <w:p w14:paraId="034280DF" w14:textId="0FD5B93D"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0.</w:t>
            </w:r>
            <w:r w:rsidR="00E87C52" w:rsidRPr="00330B89">
              <w:rPr>
                <w:rFonts w:ascii="Times" w:hAnsi="Times" w:cstheme="majorHAnsi"/>
                <w:color w:val="000000" w:themeColor="text1"/>
                <w:sz w:val="22"/>
                <w:szCs w:val="22"/>
              </w:rPr>
              <w:t>110</w:t>
            </w:r>
          </w:p>
        </w:tc>
        <w:tc>
          <w:tcPr>
            <w:tcW w:w="656" w:type="dxa"/>
          </w:tcPr>
          <w:p w14:paraId="2956A382" w14:textId="19A89C4B" w:rsidR="002D5FC3" w:rsidRPr="00330B89" w:rsidRDefault="00695040"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4565</w:t>
            </w:r>
          </w:p>
        </w:tc>
        <w:tc>
          <w:tcPr>
            <w:tcW w:w="656" w:type="dxa"/>
          </w:tcPr>
          <w:p w14:paraId="7BCB8A6B" w14:textId="6385894B" w:rsidR="002D5FC3" w:rsidRPr="00330B89" w:rsidRDefault="00695040"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4617</w:t>
            </w:r>
          </w:p>
        </w:tc>
        <w:tc>
          <w:tcPr>
            <w:tcW w:w="1527" w:type="dxa"/>
          </w:tcPr>
          <w:p w14:paraId="4A8A13B2" w14:textId="4C7682C6" w:rsidR="002D5FC3" w:rsidRPr="00330B89" w:rsidRDefault="00695040"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 xml:space="preserve">55.16 </w:t>
            </w:r>
            <w:r w:rsidR="002D5FC3" w:rsidRPr="00330B89">
              <w:rPr>
                <w:rFonts w:ascii="Times" w:hAnsi="Times" w:cstheme="majorHAnsi"/>
                <w:color w:val="000000" w:themeColor="text1"/>
                <w:sz w:val="22"/>
                <w:szCs w:val="22"/>
              </w:rPr>
              <w:t>(</w:t>
            </w:r>
            <w:r w:rsidR="00E87C52" w:rsidRPr="00330B89">
              <w:rPr>
                <w:rFonts w:ascii="Times" w:hAnsi="Times" w:cstheme="majorHAnsi"/>
                <w:color w:val="000000" w:themeColor="text1"/>
                <w:sz w:val="22"/>
                <w:szCs w:val="22"/>
              </w:rPr>
              <w:t>NA</w:t>
            </w:r>
            <w:r w:rsidR="002D5FC3" w:rsidRPr="00330B89">
              <w:rPr>
                <w:rFonts w:ascii="Times" w:hAnsi="Times" w:cstheme="majorHAnsi"/>
                <w:color w:val="000000" w:themeColor="text1"/>
                <w:sz w:val="22"/>
                <w:szCs w:val="22"/>
              </w:rPr>
              <w:t>)</w:t>
            </w:r>
          </w:p>
        </w:tc>
        <w:tc>
          <w:tcPr>
            <w:tcW w:w="996" w:type="dxa"/>
          </w:tcPr>
          <w:p w14:paraId="2E227200" w14:textId="67C31B39" w:rsidR="002D5FC3" w:rsidRPr="00330B89" w:rsidRDefault="002D5FC3" w:rsidP="003C2799">
            <w:pPr>
              <w:rPr>
                <w:rFonts w:ascii="Times" w:hAnsi="Times" w:cstheme="majorHAnsi"/>
                <w:color w:val="000000" w:themeColor="text1"/>
                <w:sz w:val="22"/>
                <w:szCs w:val="22"/>
              </w:rPr>
            </w:pPr>
            <w:r w:rsidRPr="00330B89">
              <w:rPr>
                <w:rFonts w:ascii="Times" w:hAnsi="Times" w:cstheme="majorHAnsi"/>
                <w:color w:val="000000" w:themeColor="text1"/>
                <w:sz w:val="22"/>
                <w:szCs w:val="22"/>
              </w:rPr>
              <w:t>9 (</w:t>
            </w:r>
            <w:r w:rsidR="00E87C52" w:rsidRPr="00330B89">
              <w:rPr>
                <w:rFonts w:ascii="Times" w:hAnsi="Times" w:cstheme="majorHAnsi"/>
                <w:color w:val="000000" w:themeColor="text1"/>
                <w:sz w:val="22"/>
                <w:szCs w:val="22"/>
              </w:rPr>
              <w:t>NA</w:t>
            </w:r>
            <w:r w:rsidRPr="00330B89">
              <w:rPr>
                <w:rFonts w:ascii="Times" w:hAnsi="Times" w:cstheme="majorHAnsi"/>
                <w:color w:val="000000" w:themeColor="text1"/>
                <w:sz w:val="22"/>
                <w:szCs w:val="22"/>
              </w:rPr>
              <w:t>)</w:t>
            </w:r>
          </w:p>
        </w:tc>
      </w:tr>
    </w:tbl>
    <w:p w14:paraId="38F7FA33" w14:textId="14DFCEC1" w:rsidR="00530D7B" w:rsidRPr="00330B89" w:rsidRDefault="00530D7B" w:rsidP="00530D7B">
      <w:pPr>
        <w:rPr>
          <w:rFonts w:ascii="Times" w:hAnsi="Times" w:cstheme="majorHAnsi"/>
          <w:color w:val="000000" w:themeColor="text1"/>
        </w:rPr>
      </w:pPr>
      <w:r w:rsidRPr="00330B89">
        <w:rPr>
          <w:rFonts w:ascii="Times" w:hAnsi="Times" w:cstheme="majorHAnsi"/>
          <w:i/>
          <w:iCs/>
          <w:color w:val="000000" w:themeColor="text1"/>
        </w:rPr>
        <w:t xml:space="preserve">Note: </w:t>
      </w:r>
      <w:r w:rsidRPr="00330B89">
        <w:rPr>
          <w:rFonts w:ascii="Times" w:hAnsi="Times" w:cstheme="majorHAnsi"/>
          <w:color w:val="000000" w:themeColor="text1"/>
        </w:rPr>
        <w:t xml:space="preserve">All </w:t>
      </w:r>
      <w:r w:rsidRPr="00330B89">
        <w:rPr>
          <w:rFonts w:ascii="Symbol" w:hAnsi="Symbol" w:cstheme="majorHAnsi"/>
          <w:color w:val="000000" w:themeColor="text1"/>
        </w:rPr>
        <w:t></w:t>
      </w:r>
      <w:r w:rsidRPr="00330B89">
        <w:rPr>
          <w:rFonts w:ascii="Times" w:hAnsi="Times" w:cstheme="majorHAnsi"/>
          <w:color w:val="000000" w:themeColor="text1"/>
          <w:vertAlign w:val="superscript"/>
        </w:rPr>
        <w:t>2</w:t>
      </w:r>
      <w:r w:rsidRPr="00330B89">
        <w:rPr>
          <w:rFonts w:ascii="Times" w:hAnsi="Times" w:cstheme="majorHAnsi"/>
          <w:color w:val="000000" w:themeColor="text1"/>
        </w:rPr>
        <w:t xml:space="preserve"> and </w:t>
      </w:r>
      <w:r w:rsidRPr="00330B89">
        <w:rPr>
          <w:rFonts w:ascii="Symbol" w:hAnsi="Symbol" w:cstheme="majorHAnsi"/>
          <w:color w:val="000000" w:themeColor="text1"/>
        </w:rPr>
        <w:t></w:t>
      </w:r>
      <w:r w:rsidRPr="00330B89">
        <w:rPr>
          <w:rFonts w:ascii="Symbol" w:hAnsi="Symbol" w:cstheme="majorHAnsi"/>
          <w:color w:val="000000" w:themeColor="text1"/>
        </w:rPr>
        <w:t></w:t>
      </w:r>
      <w:r w:rsidRPr="00330B89">
        <w:rPr>
          <w:rFonts w:ascii="Times" w:hAnsi="Times" w:cstheme="majorHAnsi"/>
          <w:color w:val="000000" w:themeColor="text1"/>
          <w:vertAlign w:val="superscript"/>
        </w:rPr>
        <w:t>2</w:t>
      </w:r>
      <w:r w:rsidRPr="00330B89">
        <w:rPr>
          <w:rFonts w:ascii="Times" w:hAnsi="Times" w:cstheme="majorHAnsi"/>
          <w:color w:val="000000" w:themeColor="text1"/>
        </w:rPr>
        <w:t xml:space="preserve"> differences are p&lt;0.001.</w:t>
      </w:r>
    </w:p>
    <w:p w14:paraId="1C465B29" w14:textId="14BFF3A3" w:rsidR="00530D7B" w:rsidRPr="00330B89" w:rsidRDefault="00530D7B" w:rsidP="00530D7B">
      <w:pPr>
        <w:rPr>
          <w:rFonts w:ascii="Times" w:hAnsi="Times" w:cstheme="majorHAnsi"/>
          <w:color w:val="000000" w:themeColor="text1"/>
        </w:rPr>
      </w:pPr>
      <w:r w:rsidRPr="00330B89">
        <w:rPr>
          <w:rFonts w:ascii="Times" w:hAnsi="Times" w:cstheme="majorHAnsi"/>
          <w:color w:val="000000" w:themeColor="text1"/>
        </w:rPr>
        <w:t>Supplemental Table 1. Model fit statistics and chi-square tests comparing three nested latent growth models for growth and fixed mindset using only complete cases.</w:t>
      </w:r>
    </w:p>
    <w:p w14:paraId="22F26632" w14:textId="2C6D029C" w:rsidR="006B7D34" w:rsidRPr="00330B89" w:rsidRDefault="006B7D34" w:rsidP="00530D7B">
      <w:pPr>
        <w:rPr>
          <w:rFonts w:ascii="Times" w:hAnsi="Times" w:cstheme="majorHAnsi"/>
          <w:color w:val="000000" w:themeColor="text1"/>
        </w:rPr>
      </w:pPr>
    </w:p>
    <w:p w14:paraId="5D41A646" w14:textId="77777777" w:rsidR="003A1F19" w:rsidRPr="00330B89" w:rsidRDefault="0062475C" w:rsidP="007E60D6">
      <w:pPr>
        <w:rPr>
          <w:rFonts w:ascii="Times" w:hAnsi="Times" w:cstheme="majorHAnsi"/>
          <w:color w:val="000000" w:themeColor="text1"/>
        </w:rPr>
      </w:pPr>
      <w:r w:rsidRPr="00330B89">
        <w:rPr>
          <w:rFonts w:ascii="Times" w:hAnsi="Times" w:cstheme="majorHAnsi"/>
          <w:noProof/>
          <w:color w:val="000000" w:themeColor="text1"/>
        </w:rPr>
        <w:lastRenderedPageBreak/>
        <w:drawing>
          <wp:anchor distT="0" distB="0" distL="114300" distR="114300" simplePos="0" relativeHeight="251662336" behindDoc="0" locked="0" layoutInCell="1" allowOverlap="1" wp14:anchorId="7D8AE356" wp14:editId="0CBC2FD2">
            <wp:simplePos x="0" y="0"/>
            <wp:positionH relativeFrom="column">
              <wp:posOffset>0</wp:posOffset>
            </wp:positionH>
            <wp:positionV relativeFrom="paragraph">
              <wp:posOffset>0</wp:posOffset>
            </wp:positionV>
            <wp:extent cx="3907155" cy="7722235"/>
            <wp:effectExtent l="0" t="0" r="444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S1 SEM models for complete cases.png"/>
                    <pic:cNvPicPr/>
                  </pic:nvPicPr>
                  <pic:blipFill>
                    <a:blip r:embed="rId18">
                      <a:extLst>
                        <a:ext uri="{28A0092B-C50C-407E-A947-70E740481C1C}">
                          <a14:useLocalDpi xmlns:a14="http://schemas.microsoft.com/office/drawing/2010/main" val="0"/>
                        </a:ext>
                      </a:extLst>
                    </a:blip>
                    <a:stretch>
                      <a:fillRect/>
                    </a:stretch>
                  </pic:blipFill>
                  <pic:spPr>
                    <a:xfrm>
                      <a:off x="0" y="0"/>
                      <a:ext cx="3907155" cy="7722235"/>
                    </a:xfrm>
                    <a:prstGeom prst="rect">
                      <a:avLst/>
                    </a:prstGeom>
                  </pic:spPr>
                </pic:pic>
              </a:graphicData>
            </a:graphic>
            <wp14:sizeRelH relativeFrom="margin">
              <wp14:pctWidth>0</wp14:pctWidth>
            </wp14:sizeRelH>
            <wp14:sizeRelV relativeFrom="margin">
              <wp14:pctHeight>0</wp14:pctHeight>
            </wp14:sizeRelV>
          </wp:anchor>
        </w:drawing>
      </w:r>
    </w:p>
    <w:p w14:paraId="1DA3C494" w14:textId="58CB3591" w:rsidR="00D865F6" w:rsidRPr="00330B89" w:rsidRDefault="003A1F19" w:rsidP="007E60D6">
      <w:pPr>
        <w:rPr>
          <w:rFonts w:ascii="Times" w:hAnsi="Times" w:cstheme="majorHAnsi"/>
          <w:color w:val="000000" w:themeColor="text1"/>
        </w:rPr>
        <w:sectPr w:rsidR="00D865F6" w:rsidRPr="00330B89" w:rsidSect="00E47E40">
          <w:headerReference w:type="default" r:id="rId19"/>
          <w:pgSz w:w="12240" w:h="15840"/>
          <w:pgMar w:top="1440" w:right="1440" w:bottom="1440" w:left="1440" w:header="720" w:footer="720" w:gutter="0"/>
          <w:cols w:space="720"/>
          <w:noEndnote/>
        </w:sectPr>
      </w:pPr>
      <w:r w:rsidRPr="00330B89">
        <w:rPr>
          <w:rFonts w:ascii="Times" w:hAnsi="Times" w:cstheme="majorHAnsi"/>
          <w:color w:val="000000" w:themeColor="text1"/>
        </w:rPr>
        <w:t>F</w:t>
      </w:r>
      <w:r w:rsidR="0062475C" w:rsidRPr="00330B89">
        <w:rPr>
          <w:rFonts w:ascii="Times" w:hAnsi="Times" w:cstheme="majorHAnsi"/>
          <w:color w:val="000000" w:themeColor="text1"/>
        </w:rPr>
        <w:t xml:space="preserve">igure </w:t>
      </w:r>
      <w:r w:rsidRPr="00330B89">
        <w:rPr>
          <w:rFonts w:ascii="Times" w:hAnsi="Times" w:cstheme="majorHAnsi"/>
          <w:color w:val="000000" w:themeColor="text1"/>
        </w:rPr>
        <w:t>S</w:t>
      </w:r>
      <w:r w:rsidR="0062475C" w:rsidRPr="00330B89">
        <w:rPr>
          <w:rFonts w:ascii="Times" w:hAnsi="Times" w:cstheme="majorHAnsi"/>
          <w:color w:val="000000" w:themeColor="text1"/>
        </w:rPr>
        <w:t>1. Results of the full models for g</w:t>
      </w:r>
      <w:r w:rsidR="00223779" w:rsidRPr="00330B89">
        <w:rPr>
          <w:rFonts w:ascii="Times" w:hAnsi="Times" w:cstheme="majorHAnsi"/>
          <w:color w:val="000000" w:themeColor="text1"/>
        </w:rPr>
        <w:t>r</w:t>
      </w:r>
      <w:r w:rsidR="0062475C" w:rsidRPr="00330B89">
        <w:rPr>
          <w:rFonts w:ascii="Times" w:hAnsi="Times" w:cstheme="majorHAnsi"/>
          <w:color w:val="000000" w:themeColor="text1"/>
        </w:rPr>
        <w:t>owth and fixed mindset using complete case analysi</w:t>
      </w:r>
      <w:r w:rsidRPr="00330B89">
        <w:rPr>
          <w:rFonts w:ascii="Times" w:hAnsi="Times" w:cstheme="majorHAnsi"/>
          <w:color w:val="000000" w:themeColor="text1"/>
        </w:rPr>
        <w:t>s.</w:t>
      </w:r>
      <w:r w:rsidR="00D865F6" w:rsidRPr="00330B89">
        <w:rPr>
          <w:rFonts w:ascii="Times" w:hAnsi="Times" w:cstheme="majorHAnsi"/>
          <w:color w:val="000000" w:themeColor="text1"/>
        </w:rPr>
        <w:t xml:space="preserve"> </w:t>
      </w:r>
    </w:p>
    <w:p w14:paraId="2FF164CA" w14:textId="12233976" w:rsidR="00D865F6" w:rsidRPr="00330B89" w:rsidRDefault="00D865F6" w:rsidP="00D865F6">
      <w:pPr>
        <w:rPr>
          <w:rFonts w:ascii="Times New Roman" w:hAnsi="Times New Roman" w:cs="Times New Roman"/>
          <w:bCs/>
          <w:color w:val="000000" w:themeColor="text1"/>
        </w:rPr>
      </w:pPr>
      <w:r w:rsidRPr="00330B89">
        <w:rPr>
          <w:rFonts w:ascii="Times New Roman" w:hAnsi="Times New Roman" w:cs="Times New Roman"/>
          <w:b/>
          <w:bCs/>
          <w:color w:val="000000" w:themeColor="text1"/>
          <w:sz w:val="28"/>
        </w:rPr>
        <w:lastRenderedPageBreak/>
        <w:t xml:space="preserve">Supplemental Material Section </w:t>
      </w:r>
      <w:r w:rsidR="00BC3998" w:rsidRPr="00330B89">
        <w:rPr>
          <w:rFonts w:ascii="Times New Roman" w:hAnsi="Times New Roman" w:cs="Times New Roman"/>
          <w:b/>
          <w:bCs/>
          <w:color w:val="000000" w:themeColor="text1"/>
          <w:sz w:val="28"/>
        </w:rPr>
        <w:t>8</w:t>
      </w:r>
      <w:r w:rsidRPr="00330B89">
        <w:rPr>
          <w:rFonts w:ascii="Times New Roman" w:hAnsi="Times New Roman" w:cs="Times New Roman"/>
          <w:b/>
          <w:bCs/>
          <w:color w:val="000000" w:themeColor="text1"/>
          <w:sz w:val="28"/>
        </w:rPr>
        <w:t>: References</w:t>
      </w:r>
    </w:p>
    <w:p w14:paraId="5592FBF3" w14:textId="77777777" w:rsidR="00D865F6" w:rsidRPr="00330B89" w:rsidRDefault="00D865F6" w:rsidP="007E60D6">
      <w:pPr>
        <w:rPr>
          <w:rFonts w:ascii="Times" w:hAnsi="Times" w:cstheme="majorHAnsi"/>
          <w:color w:val="000000" w:themeColor="text1"/>
        </w:rPr>
      </w:pPr>
    </w:p>
    <w:p w14:paraId="1973DDBF" w14:textId="77777777" w:rsidR="00D928EF" w:rsidRPr="00330B89" w:rsidRDefault="00D865F6" w:rsidP="00D928EF">
      <w:pPr>
        <w:pStyle w:val="Bibliography"/>
        <w:rPr>
          <w:rFonts w:ascii="Times" w:hAnsi="Times"/>
          <w:color w:val="000000" w:themeColor="text1"/>
        </w:rPr>
      </w:pPr>
      <w:r w:rsidRPr="00330B89">
        <w:rPr>
          <w:rFonts w:ascii="Times" w:hAnsi="Times" w:cstheme="majorHAnsi"/>
          <w:color w:val="000000" w:themeColor="text1"/>
        </w:rPr>
        <w:fldChar w:fldCharType="begin"/>
      </w:r>
      <w:r w:rsidR="00D928EF" w:rsidRPr="00330B89">
        <w:rPr>
          <w:rFonts w:ascii="Times" w:hAnsi="Times" w:cstheme="majorHAnsi"/>
          <w:color w:val="000000" w:themeColor="text1"/>
        </w:rPr>
        <w:instrText xml:space="preserve"> ADDIN ZOTERO_BIBL {"uncited":[],"omitted":[],"custom":[]} CSL_BIBLIOGRAPHY </w:instrText>
      </w:r>
      <w:r w:rsidRPr="00330B89">
        <w:rPr>
          <w:rFonts w:ascii="Times" w:hAnsi="Times" w:cstheme="majorHAnsi"/>
          <w:color w:val="000000" w:themeColor="text1"/>
        </w:rPr>
        <w:fldChar w:fldCharType="separate"/>
      </w:r>
      <w:r w:rsidR="00D928EF" w:rsidRPr="00330B89">
        <w:rPr>
          <w:rFonts w:ascii="Times" w:hAnsi="Times"/>
          <w:color w:val="000000" w:themeColor="text1"/>
        </w:rPr>
        <w:t xml:space="preserve">Dweck, C. S. (1999). </w:t>
      </w:r>
      <w:r w:rsidR="00D928EF" w:rsidRPr="00330B89">
        <w:rPr>
          <w:rFonts w:ascii="Times" w:hAnsi="Times"/>
          <w:i/>
          <w:iCs/>
          <w:color w:val="000000" w:themeColor="text1"/>
        </w:rPr>
        <w:t>Self-theories: Their role in motivation, personality, and development</w:t>
      </w:r>
      <w:r w:rsidR="00D928EF" w:rsidRPr="00330B89">
        <w:rPr>
          <w:rFonts w:ascii="Times" w:hAnsi="Times"/>
          <w:color w:val="000000" w:themeColor="text1"/>
        </w:rPr>
        <w:t>. Psychology Press.</w:t>
      </w:r>
    </w:p>
    <w:p w14:paraId="0D0EAD8D" w14:textId="77777777" w:rsidR="00D928EF" w:rsidRPr="00330B89" w:rsidRDefault="00D928EF" w:rsidP="00D928EF">
      <w:pPr>
        <w:pStyle w:val="Bibliography"/>
        <w:rPr>
          <w:rFonts w:ascii="Times" w:hAnsi="Times"/>
          <w:color w:val="000000" w:themeColor="text1"/>
        </w:rPr>
      </w:pPr>
      <w:r w:rsidRPr="00330B89">
        <w:rPr>
          <w:rFonts w:ascii="Times" w:hAnsi="Times"/>
          <w:color w:val="000000" w:themeColor="text1"/>
        </w:rPr>
        <w:t xml:space="preserve">Hu, L., &amp; Bentler, P. M. (1999). Cutoff criteria for fit indexes in covariance structure analysis: Conventional criteria versus new alternatives. </w:t>
      </w:r>
      <w:r w:rsidRPr="00330B89">
        <w:rPr>
          <w:rFonts w:ascii="Times" w:hAnsi="Times"/>
          <w:i/>
          <w:iCs/>
          <w:color w:val="000000" w:themeColor="text1"/>
        </w:rPr>
        <w:t>Structural Equation Modeling: A Multidisciplinary Journal</w:t>
      </w:r>
      <w:r w:rsidRPr="00330B89">
        <w:rPr>
          <w:rFonts w:ascii="Times" w:hAnsi="Times"/>
          <w:color w:val="000000" w:themeColor="text1"/>
        </w:rPr>
        <w:t xml:space="preserve">, </w:t>
      </w:r>
      <w:r w:rsidRPr="00330B89">
        <w:rPr>
          <w:rFonts w:ascii="Times" w:hAnsi="Times"/>
          <w:i/>
          <w:iCs/>
          <w:color w:val="000000" w:themeColor="text1"/>
        </w:rPr>
        <w:t>6</w:t>
      </w:r>
      <w:r w:rsidRPr="00330B89">
        <w:rPr>
          <w:rFonts w:ascii="Times" w:hAnsi="Times"/>
          <w:color w:val="000000" w:themeColor="text1"/>
        </w:rPr>
        <w:t>(1), 1–55. https://doi.org/10.1080/10705519909540118</w:t>
      </w:r>
    </w:p>
    <w:p w14:paraId="0724A071" w14:textId="77777777" w:rsidR="00D928EF" w:rsidRPr="00330B89" w:rsidRDefault="00D928EF" w:rsidP="00D928EF">
      <w:pPr>
        <w:pStyle w:val="Bibliography"/>
        <w:rPr>
          <w:rFonts w:ascii="Times" w:hAnsi="Times"/>
          <w:color w:val="000000" w:themeColor="text1"/>
        </w:rPr>
      </w:pPr>
      <w:r w:rsidRPr="00330B89">
        <w:rPr>
          <w:rFonts w:ascii="Times" w:hAnsi="Times"/>
          <w:color w:val="000000" w:themeColor="text1"/>
        </w:rPr>
        <w:t xml:space="preserve">Kenny, D. A., Kaniskan, B., &amp; McCoach, D. B. (2015). The performance of RMSEA in models with small degrees of freedom. </w:t>
      </w:r>
      <w:r w:rsidRPr="00330B89">
        <w:rPr>
          <w:rFonts w:ascii="Times" w:hAnsi="Times"/>
          <w:i/>
          <w:iCs/>
          <w:color w:val="000000" w:themeColor="text1"/>
        </w:rPr>
        <w:t>Sociological Methods &amp; Research</w:t>
      </w:r>
      <w:r w:rsidRPr="00330B89">
        <w:rPr>
          <w:rFonts w:ascii="Times" w:hAnsi="Times"/>
          <w:color w:val="000000" w:themeColor="text1"/>
        </w:rPr>
        <w:t xml:space="preserve">, </w:t>
      </w:r>
      <w:r w:rsidRPr="00330B89">
        <w:rPr>
          <w:rFonts w:ascii="Times" w:hAnsi="Times"/>
          <w:i/>
          <w:iCs/>
          <w:color w:val="000000" w:themeColor="text1"/>
        </w:rPr>
        <w:t>44</w:t>
      </w:r>
      <w:r w:rsidRPr="00330B89">
        <w:rPr>
          <w:rFonts w:ascii="Times" w:hAnsi="Times"/>
          <w:color w:val="000000" w:themeColor="text1"/>
        </w:rPr>
        <w:t>(3), 486–507. https://doi.org/10.1177/0049124114543236</w:t>
      </w:r>
    </w:p>
    <w:p w14:paraId="232BB498" w14:textId="77777777" w:rsidR="00D928EF" w:rsidRPr="00330B89" w:rsidRDefault="00D928EF" w:rsidP="00D928EF">
      <w:pPr>
        <w:pStyle w:val="Bibliography"/>
        <w:rPr>
          <w:rFonts w:ascii="Times" w:hAnsi="Times"/>
          <w:color w:val="000000" w:themeColor="text1"/>
        </w:rPr>
      </w:pPr>
      <w:r w:rsidRPr="00330B89">
        <w:rPr>
          <w:rFonts w:ascii="Times" w:hAnsi="Times"/>
          <w:color w:val="000000" w:themeColor="text1"/>
        </w:rPr>
        <w:t xml:space="preserve">Schermelleh-Engel, K., Moosbrugger, H., &amp; Müller, H. (2003). Evaluating the fit of structural equation models: Tests of significance and descriptive goodness-of-fit measures. </w:t>
      </w:r>
      <w:r w:rsidRPr="00330B89">
        <w:rPr>
          <w:rFonts w:ascii="Times" w:hAnsi="Times"/>
          <w:i/>
          <w:iCs/>
          <w:color w:val="000000" w:themeColor="text1"/>
        </w:rPr>
        <w:t>Methods of Psychological Research</w:t>
      </w:r>
      <w:r w:rsidRPr="00330B89">
        <w:rPr>
          <w:rFonts w:ascii="Times" w:hAnsi="Times"/>
          <w:color w:val="000000" w:themeColor="text1"/>
        </w:rPr>
        <w:t>, 23–74.</w:t>
      </w:r>
    </w:p>
    <w:p w14:paraId="08F00DBD" w14:textId="6038FA92" w:rsidR="00D865F6" w:rsidRPr="00330B89" w:rsidRDefault="00D865F6" w:rsidP="007E60D6">
      <w:pPr>
        <w:rPr>
          <w:rFonts w:ascii="Times" w:hAnsi="Times" w:cstheme="majorHAnsi"/>
          <w:color w:val="000000" w:themeColor="text1"/>
        </w:rPr>
      </w:pPr>
      <w:r w:rsidRPr="00330B89">
        <w:rPr>
          <w:rFonts w:ascii="Times" w:hAnsi="Times" w:cstheme="majorHAnsi"/>
          <w:color w:val="000000" w:themeColor="text1"/>
        </w:rPr>
        <w:fldChar w:fldCharType="end"/>
      </w:r>
    </w:p>
    <w:sectPr w:rsidR="00D865F6" w:rsidRPr="00330B89" w:rsidSect="00E47E40">
      <w:headerReference w:type="default" r:id="rId2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6471B" w14:textId="77777777" w:rsidR="003B6BAA" w:rsidRDefault="003B6BAA" w:rsidP="00856F48">
      <w:r>
        <w:separator/>
      </w:r>
    </w:p>
  </w:endnote>
  <w:endnote w:type="continuationSeparator" w:id="0">
    <w:p w14:paraId="3F65660B" w14:textId="77777777" w:rsidR="003B6BAA" w:rsidRDefault="003B6BAA" w:rsidP="00856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56742308"/>
      <w:docPartObj>
        <w:docPartGallery w:val="Page Numbers (Bottom of Page)"/>
        <w:docPartUnique/>
      </w:docPartObj>
    </w:sdtPr>
    <w:sdtContent>
      <w:p w14:paraId="4EABE55F" w14:textId="04705483" w:rsidR="002A0E17" w:rsidRDefault="002A0E17" w:rsidP="008920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5D705F" w14:textId="77777777" w:rsidR="002A0E17" w:rsidRDefault="002A0E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08236387"/>
      <w:docPartObj>
        <w:docPartGallery w:val="Page Numbers (Bottom of Page)"/>
        <w:docPartUnique/>
      </w:docPartObj>
    </w:sdtPr>
    <w:sdtContent>
      <w:p w14:paraId="1A9749DD" w14:textId="77777777" w:rsidR="002A0E17" w:rsidRDefault="002A0E17" w:rsidP="008920D6">
        <w:pPr>
          <w:pStyle w:val="Footer"/>
          <w:framePr w:wrap="none" w:vAnchor="text" w:hAnchor="margin" w:xAlign="center" w:y="1"/>
          <w:rPr>
            <w:rStyle w:val="PageNumber"/>
          </w:rPr>
        </w:pPr>
        <w:r>
          <w:rPr>
            <w:rStyle w:val="PageNumber"/>
          </w:rPr>
          <w:t>S</w:t>
        </w:r>
        <w:r>
          <w:rPr>
            <w:rStyle w:val="PageNumber"/>
          </w:rPr>
          <w:fldChar w:fldCharType="begin"/>
        </w:r>
        <w:r w:rsidRPr="00856F48">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DF24C3" w14:textId="77777777" w:rsidR="002A0E17" w:rsidRDefault="002A0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A2853" w14:textId="77777777" w:rsidR="003B6BAA" w:rsidRDefault="003B6BAA" w:rsidP="00856F48">
      <w:r>
        <w:separator/>
      </w:r>
    </w:p>
  </w:footnote>
  <w:footnote w:type="continuationSeparator" w:id="0">
    <w:p w14:paraId="2B7476C7" w14:textId="77777777" w:rsidR="003B6BAA" w:rsidRDefault="003B6BAA" w:rsidP="00856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2787C" w14:textId="702F345F" w:rsidR="002A0E17" w:rsidRPr="004259CB" w:rsidRDefault="002A0E17">
    <w:pPr>
      <w:pStyle w:val="Header"/>
      <w:rPr>
        <w:rFonts w:ascii="Times New Roman" w:hAnsi="Times New Roman" w:cs="Times New Roman"/>
        <w:sz w:val="22"/>
        <w:szCs w:val="22"/>
      </w:rPr>
    </w:pPr>
    <w:r w:rsidRPr="004259CB">
      <w:rPr>
        <w:rFonts w:ascii="Times New Roman" w:hAnsi="Times New Roman" w:cs="Times New Roman"/>
        <w:sz w:val="22"/>
        <w:szCs w:val="22"/>
      </w:rPr>
      <w:t xml:space="preserve">Supplemental Material for Limeri et al. </w:t>
    </w:r>
    <w:r w:rsidRPr="004259CB">
      <w:rPr>
        <w:rFonts w:ascii="Times New Roman" w:hAnsi="Times New Roman" w:cs="Times New Roman"/>
        <w:b/>
        <w:bCs/>
        <w:i/>
        <w:iCs/>
        <w:sz w:val="22"/>
        <w:szCs w:val="22"/>
      </w:rPr>
      <w:t>Growing a growth mindset</w:t>
    </w:r>
  </w:p>
  <w:p w14:paraId="1D506644" w14:textId="4DE112A6" w:rsidR="002A0E17" w:rsidRPr="004259CB" w:rsidRDefault="002A0E17">
    <w:pPr>
      <w:pStyle w:val="Header"/>
      <w:rPr>
        <w:rFonts w:ascii="Times New Roman" w:hAnsi="Times New Roman" w:cs="Times New Roman"/>
        <w:sz w:val="22"/>
        <w:szCs w:val="22"/>
      </w:rPr>
    </w:pPr>
    <w:proofErr w:type="spellStart"/>
    <w:r>
      <w:rPr>
        <w:rFonts w:ascii="Times New Roman" w:hAnsi="Times New Roman" w:cs="Times New Roman"/>
        <w:sz w:val="22"/>
        <w:szCs w:val="22"/>
      </w:rPr>
      <w:t>Inerview</w:t>
    </w:r>
    <w:proofErr w:type="spellEnd"/>
    <w:r>
      <w:rPr>
        <w:rFonts w:ascii="Times New Roman" w:hAnsi="Times New Roman" w:cs="Times New Roman"/>
        <w:sz w:val="22"/>
        <w:szCs w:val="22"/>
      </w:rPr>
      <w:t xml:space="preserv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C7CB6" w14:textId="77777777" w:rsidR="002A0E17" w:rsidRPr="004259CB" w:rsidRDefault="002A0E17">
    <w:pPr>
      <w:pStyle w:val="Header"/>
      <w:rPr>
        <w:rFonts w:ascii="Times New Roman" w:hAnsi="Times New Roman" w:cs="Times New Roman"/>
        <w:sz w:val="22"/>
        <w:szCs w:val="22"/>
      </w:rPr>
    </w:pPr>
    <w:r w:rsidRPr="004259CB">
      <w:rPr>
        <w:rFonts w:ascii="Times New Roman" w:hAnsi="Times New Roman" w:cs="Times New Roman"/>
        <w:sz w:val="22"/>
        <w:szCs w:val="22"/>
      </w:rPr>
      <w:t xml:space="preserve">Supplemental Material for Limeri et al. </w:t>
    </w:r>
    <w:r w:rsidRPr="004259CB">
      <w:rPr>
        <w:rFonts w:ascii="Times New Roman" w:hAnsi="Times New Roman" w:cs="Times New Roman"/>
        <w:b/>
        <w:bCs/>
        <w:i/>
        <w:iCs/>
        <w:sz w:val="22"/>
        <w:szCs w:val="22"/>
      </w:rPr>
      <w:t>Growing a growth mindset</w:t>
    </w:r>
  </w:p>
  <w:p w14:paraId="38F91388" w14:textId="0B4E1A16" w:rsidR="002A0E17" w:rsidRPr="004259CB" w:rsidRDefault="002A0E17">
    <w:pPr>
      <w:pStyle w:val="Header"/>
      <w:rPr>
        <w:rFonts w:ascii="Times New Roman" w:hAnsi="Times New Roman" w:cs="Times New Roman"/>
        <w:sz w:val="22"/>
        <w:szCs w:val="22"/>
      </w:rPr>
    </w:pPr>
    <w:r>
      <w:rPr>
        <w:rFonts w:ascii="Times New Roman" w:hAnsi="Times New Roman" w:cs="Times New Roman"/>
        <w:sz w:val="22"/>
        <w:szCs w:val="22"/>
      </w:rPr>
      <w:t>Survey Questions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A1C79" w14:textId="77777777" w:rsidR="002A0E17" w:rsidRPr="004259CB" w:rsidRDefault="002A0E17">
    <w:pPr>
      <w:pStyle w:val="Header"/>
      <w:rPr>
        <w:rFonts w:ascii="Times New Roman" w:hAnsi="Times New Roman" w:cs="Times New Roman"/>
        <w:sz w:val="22"/>
        <w:szCs w:val="22"/>
      </w:rPr>
    </w:pPr>
    <w:r w:rsidRPr="004259CB">
      <w:rPr>
        <w:rFonts w:ascii="Times New Roman" w:hAnsi="Times New Roman" w:cs="Times New Roman"/>
        <w:sz w:val="22"/>
        <w:szCs w:val="22"/>
      </w:rPr>
      <w:t xml:space="preserve">Supplemental Material for Limeri et al. </w:t>
    </w:r>
    <w:r w:rsidRPr="004259CB">
      <w:rPr>
        <w:rFonts w:ascii="Times New Roman" w:hAnsi="Times New Roman" w:cs="Times New Roman"/>
        <w:b/>
        <w:bCs/>
        <w:i/>
        <w:iCs/>
        <w:sz w:val="22"/>
        <w:szCs w:val="22"/>
      </w:rPr>
      <w:t>Growing a growth mindset</w:t>
    </w:r>
  </w:p>
  <w:p w14:paraId="6FF2F00C" w14:textId="296C3303" w:rsidR="002A0E17" w:rsidRPr="004259CB" w:rsidRDefault="002A0E17">
    <w:pPr>
      <w:pStyle w:val="Header"/>
      <w:rPr>
        <w:rFonts w:ascii="Times New Roman" w:hAnsi="Times New Roman" w:cs="Times New Roman"/>
        <w:sz w:val="22"/>
        <w:szCs w:val="22"/>
      </w:rPr>
    </w:pPr>
    <w:r>
      <w:rPr>
        <w:rFonts w:ascii="Times New Roman" w:hAnsi="Times New Roman" w:cs="Times New Roman"/>
        <w:sz w:val="22"/>
        <w:szCs w:val="22"/>
      </w:rPr>
      <w:t>Interview Methods and Guide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49E2C" w14:textId="77777777" w:rsidR="002A0E17" w:rsidRPr="004259CB" w:rsidRDefault="002A0E17">
    <w:pPr>
      <w:pStyle w:val="Header"/>
      <w:rPr>
        <w:rFonts w:ascii="Times New Roman" w:hAnsi="Times New Roman" w:cs="Times New Roman"/>
        <w:sz w:val="22"/>
        <w:szCs w:val="22"/>
      </w:rPr>
    </w:pPr>
    <w:r w:rsidRPr="004259CB">
      <w:rPr>
        <w:rFonts w:ascii="Times New Roman" w:hAnsi="Times New Roman" w:cs="Times New Roman"/>
        <w:sz w:val="22"/>
        <w:szCs w:val="22"/>
      </w:rPr>
      <w:t xml:space="preserve">Supplemental Material for Limeri et al. </w:t>
    </w:r>
    <w:r w:rsidRPr="004259CB">
      <w:rPr>
        <w:rFonts w:ascii="Times New Roman" w:hAnsi="Times New Roman" w:cs="Times New Roman"/>
        <w:b/>
        <w:bCs/>
        <w:i/>
        <w:iCs/>
        <w:sz w:val="22"/>
        <w:szCs w:val="22"/>
      </w:rPr>
      <w:t>Growing a growth mindset</w:t>
    </w:r>
  </w:p>
  <w:p w14:paraId="2DB4DF2B" w14:textId="5F4BCC10" w:rsidR="002A0E17" w:rsidRPr="004259CB" w:rsidRDefault="002A0E17">
    <w:pPr>
      <w:pStyle w:val="Header"/>
      <w:rPr>
        <w:rFonts w:ascii="Times New Roman" w:hAnsi="Times New Roman" w:cs="Times New Roman"/>
        <w:sz w:val="22"/>
        <w:szCs w:val="22"/>
      </w:rPr>
    </w:pPr>
    <w:r>
      <w:rPr>
        <w:rFonts w:ascii="Times New Roman" w:hAnsi="Times New Roman" w:cs="Times New Roman"/>
        <w:sz w:val="22"/>
        <w:szCs w:val="22"/>
      </w:rPr>
      <w:t xml:space="preserve">Model Fit Indices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EE606" w14:textId="77777777" w:rsidR="002A0E17" w:rsidRPr="004259CB" w:rsidRDefault="002A0E17">
    <w:pPr>
      <w:pStyle w:val="Header"/>
      <w:rPr>
        <w:rFonts w:ascii="Times New Roman" w:hAnsi="Times New Roman" w:cs="Times New Roman"/>
        <w:sz w:val="22"/>
        <w:szCs w:val="22"/>
      </w:rPr>
    </w:pPr>
    <w:r w:rsidRPr="004259CB">
      <w:rPr>
        <w:rFonts w:ascii="Times New Roman" w:hAnsi="Times New Roman" w:cs="Times New Roman"/>
        <w:sz w:val="22"/>
        <w:szCs w:val="22"/>
      </w:rPr>
      <w:t xml:space="preserve">Supplemental Material for Limeri et al. </w:t>
    </w:r>
    <w:r w:rsidRPr="004259CB">
      <w:rPr>
        <w:rFonts w:ascii="Times New Roman" w:hAnsi="Times New Roman" w:cs="Times New Roman"/>
        <w:b/>
        <w:bCs/>
        <w:i/>
        <w:iCs/>
        <w:sz w:val="22"/>
        <w:szCs w:val="22"/>
      </w:rPr>
      <w:t>Growing a growth mindset</w:t>
    </w:r>
  </w:p>
  <w:p w14:paraId="134B2449" w14:textId="5BFE5EEE" w:rsidR="002A0E17" w:rsidRPr="004259CB" w:rsidRDefault="002A0E17">
    <w:pPr>
      <w:pStyle w:val="Header"/>
      <w:rPr>
        <w:rFonts w:ascii="Times New Roman" w:hAnsi="Times New Roman" w:cs="Times New Roman"/>
        <w:sz w:val="22"/>
        <w:szCs w:val="22"/>
      </w:rPr>
    </w:pPr>
    <w:r>
      <w:rPr>
        <w:rFonts w:ascii="Times New Roman" w:hAnsi="Times New Roman" w:cs="Times New Roman"/>
        <w:sz w:val="22"/>
        <w:szCs w:val="22"/>
      </w:rPr>
      <w:t>Confirmatory Factor Analyses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E90C0" w14:textId="77777777" w:rsidR="002A0E17" w:rsidRPr="004259CB" w:rsidRDefault="002A0E17">
    <w:pPr>
      <w:pStyle w:val="Header"/>
      <w:rPr>
        <w:rFonts w:ascii="Times New Roman" w:hAnsi="Times New Roman" w:cs="Times New Roman"/>
        <w:sz w:val="22"/>
        <w:szCs w:val="22"/>
      </w:rPr>
    </w:pPr>
    <w:r w:rsidRPr="004259CB">
      <w:rPr>
        <w:rFonts w:ascii="Times New Roman" w:hAnsi="Times New Roman" w:cs="Times New Roman"/>
        <w:sz w:val="22"/>
        <w:szCs w:val="22"/>
      </w:rPr>
      <w:t xml:space="preserve">Supplemental Material for Limeri et al. </w:t>
    </w:r>
    <w:r w:rsidRPr="004259CB">
      <w:rPr>
        <w:rFonts w:ascii="Times New Roman" w:hAnsi="Times New Roman" w:cs="Times New Roman"/>
        <w:b/>
        <w:bCs/>
        <w:i/>
        <w:iCs/>
        <w:sz w:val="22"/>
        <w:szCs w:val="22"/>
      </w:rPr>
      <w:t>Growing a growth mindset</w:t>
    </w:r>
  </w:p>
  <w:p w14:paraId="36440E29" w14:textId="7AF76ADA" w:rsidR="002A0E17" w:rsidRPr="004259CB" w:rsidRDefault="002A0E17">
    <w:pPr>
      <w:pStyle w:val="Header"/>
      <w:rPr>
        <w:rFonts w:ascii="Times New Roman" w:hAnsi="Times New Roman" w:cs="Times New Roman"/>
        <w:sz w:val="22"/>
        <w:szCs w:val="22"/>
      </w:rPr>
    </w:pPr>
    <w:r>
      <w:rPr>
        <w:rFonts w:ascii="Times New Roman" w:hAnsi="Times New Roman" w:cs="Times New Roman"/>
        <w:sz w:val="22"/>
        <w:szCs w:val="22"/>
      </w:rPr>
      <w:t>Measurement Invariance Analyses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96094" w14:textId="77777777" w:rsidR="002A0E17" w:rsidRPr="004259CB" w:rsidRDefault="002A0E17">
    <w:pPr>
      <w:pStyle w:val="Header"/>
      <w:rPr>
        <w:rFonts w:ascii="Times New Roman" w:hAnsi="Times New Roman" w:cs="Times New Roman"/>
        <w:sz w:val="22"/>
        <w:szCs w:val="22"/>
      </w:rPr>
    </w:pPr>
    <w:r w:rsidRPr="004259CB">
      <w:rPr>
        <w:rFonts w:ascii="Times New Roman" w:hAnsi="Times New Roman" w:cs="Times New Roman"/>
        <w:sz w:val="22"/>
        <w:szCs w:val="22"/>
      </w:rPr>
      <w:t xml:space="preserve">Supplemental Material for Limeri et al. </w:t>
    </w:r>
    <w:r w:rsidRPr="004259CB">
      <w:rPr>
        <w:rFonts w:ascii="Times New Roman" w:hAnsi="Times New Roman" w:cs="Times New Roman"/>
        <w:b/>
        <w:bCs/>
        <w:i/>
        <w:iCs/>
        <w:sz w:val="22"/>
        <w:szCs w:val="22"/>
      </w:rPr>
      <w:t>Growing a growth mindset</w:t>
    </w:r>
  </w:p>
  <w:p w14:paraId="191AEBF4" w14:textId="0A05DD35" w:rsidR="002A0E17" w:rsidRPr="004259CB" w:rsidRDefault="002A0E17">
    <w:pPr>
      <w:pStyle w:val="Header"/>
      <w:rPr>
        <w:rFonts w:ascii="Times New Roman" w:hAnsi="Times New Roman" w:cs="Times New Roman"/>
        <w:sz w:val="22"/>
        <w:szCs w:val="22"/>
      </w:rPr>
    </w:pPr>
    <w:r>
      <w:rPr>
        <w:rFonts w:ascii="Times New Roman" w:hAnsi="Times New Roman" w:cs="Times New Roman"/>
        <w:sz w:val="22"/>
        <w:szCs w:val="22"/>
      </w:rPr>
      <w:t>Multiple Group Analyses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6413B" w14:textId="77777777" w:rsidR="002A0E17" w:rsidRPr="004259CB" w:rsidRDefault="002A0E17">
    <w:pPr>
      <w:pStyle w:val="Header"/>
      <w:rPr>
        <w:rFonts w:ascii="Times New Roman" w:hAnsi="Times New Roman" w:cs="Times New Roman"/>
        <w:sz w:val="22"/>
        <w:szCs w:val="22"/>
      </w:rPr>
    </w:pPr>
    <w:r w:rsidRPr="004259CB">
      <w:rPr>
        <w:rFonts w:ascii="Times New Roman" w:hAnsi="Times New Roman" w:cs="Times New Roman"/>
        <w:sz w:val="22"/>
        <w:szCs w:val="22"/>
      </w:rPr>
      <w:t xml:space="preserve">Supplemental Material for Limeri et al. </w:t>
    </w:r>
    <w:r w:rsidRPr="004259CB">
      <w:rPr>
        <w:rFonts w:ascii="Times New Roman" w:hAnsi="Times New Roman" w:cs="Times New Roman"/>
        <w:b/>
        <w:bCs/>
        <w:i/>
        <w:iCs/>
        <w:sz w:val="22"/>
        <w:szCs w:val="22"/>
      </w:rPr>
      <w:t>Growing a growth mindset</w:t>
    </w:r>
  </w:p>
  <w:p w14:paraId="5861632D" w14:textId="3B5E8985" w:rsidR="002A0E17" w:rsidRPr="004259CB" w:rsidRDefault="002A0E17">
    <w:pPr>
      <w:pStyle w:val="Header"/>
      <w:rPr>
        <w:rFonts w:ascii="Times New Roman" w:hAnsi="Times New Roman" w:cs="Times New Roman"/>
        <w:sz w:val="22"/>
        <w:szCs w:val="22"/>
      </w:rPr>
    </w:pPr>
    <w:r>
      <w:rPr>
        <w:rFonts w:ascii="Times New Roman" w:hAnsi="Times New Roman" w:cs="Times New Roman"/>
        <w:sz w:val="22"/>
        <w:szCs w:val="22"/>
      </w:rPr>
      <w:t>Complete Case Analyses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09ECC" w14:textId="77777777" w:rsidR="002A0E17" w:rsidRPr="004259CB" w:rsidRDefault="002A0E17">
    <w:pPr>
      <w:pStyle w:val="Header"/>
      <w:rPr>
        <w:rFonts w:ascii="Times New Roman" w:hAnsi="Times New Roman" w:cs="Times New Roman"/>
        <w:sz w:val="22"/>
        <w:szCs w:val="22"/>
      </w:rPr>
    </w:pPr>
    <w:r w:rsidRPr="004259CB">
      <w:rPr>
        <w:rFonts w:ascii="Times New Roman" w:hAnsi="Times New Roman" w:cs="Times New Roman"/>
        <w:sz w:val="22"/>
        <w:szCs w:val="22"/>
      </w:rPr>
      <w:t xml:space="preserve">Supplemental Material for Limeri et al. </w:t>
    </w:r>
    <w:r w:rsidRPr="004259CB">
      <w:rPr>
        <w:rFonts w:ascii="Times New Roman" w:hAnsi="Times New Roman" w:cs="Times New Roman"/>
        <w:b/>
        <w:bCs/>
        <w:i/>
        <w:iCs/>
        <w:sz w:val="22"/>
        <w:szCs w:val="22"/>
      </w:rPr>
      <w:t>Growing a growth mindset</w:t>
    </w:r>
  </w:p>
  <w:p w14:paraId="5928BB2B" w14:textId="1471E0FA" w:rsidR="002A0E17" w:rsidRPr="004259CB" w:rsidRDefault="002A0E17">
    <w:pPr>
      <w:pStyle w:val="Header"/>
      <w:rPr>
        <w:rFonts w:ascii="Times New Roman" w:hAnsi="Times New Roman" w:cs="Times New Roman"/>
        <w:sz w:val="22"/>
        <w:szCs w:val="22"/>
      </w:rPr>
    </w:pPr>
    <w:r>
      <w:rPr>
        <w:rFonts w:ascii="Times New Roman" w:hAnsi="Times New Roman" w:cs="Times New Roman"/>
        <w:sz w:val="22"/>
        <w:szCs w:val="22"/>
      </w:rPr>
      <w:t>References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E602E"/>
    <w:multiLevelType w:val="hybridMultilevel"/>
    <w:tmpl w:val="FA5C5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A59EE"/>
    <w:multiLevelType w:val="hybridMultilevel"/>
    <w:tmpl w:val="8390A5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97651"/>
    <w:multiLevelType w:val="hybridMultilevel"/>
    <w:tmpl w:val="AAE23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A0BF6"/>
    <w:multiLevelType w:val="multilevel"/>
    <w:tmpl w:val="0409001D"/>
    <w:numStyleLink w:val="Singlepunch"/>
  </w:abstractNum>
  <w:abstractNum w:abstractNumId="4" w15:restartNumberingAfterBreak="0">
    <w:nsid w:val="0E062BC0"/>
    <w:multiLevelType w:val="hybridMultilevel"/>
    <w:tmpl w:val="1FBCC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CD2DE"/>
    <w:multiLevelType w:val="multilevel"/>
    <w:tmpl w:val="5462C89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6" w15:restartNumberingAfterBreak="0">
    <w:nsid w:val="1C116346"/>
    <w:multiLevelType w:val="hybridMultilevel"/>
    <w:tmpl w:val="A0D488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26550"/>
    <w:multiLevelType w:val="hybridMultilevel"/>
    <w:tmpl w:val="D91EED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C25872"/>
    <w:multiLevelType w:val="hybridMultilevel"/>
    <w:tmpl w:val="8C8A0298"/>
    <w:lvl w:ilvl="0" w:tplc="15B87E4A">
      <w:start w:val="1"/>
      <w:numFmt w:val="bullet"/>
      <w:lvlText w:val="o"/>
      <w:lvlJc w:val="left"/>
      <w:pPr>
        <w:ind w:left="1440" w:hanging="432"/>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36544"/>
    <w:multiLevelType w:val="hybridMultilevel"/>
    <w:tmpl w:val="7882B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352906"/>
    <w:multiLevelType w:val="hybridMultilevel"/>
    <w:tmpl w:val="12E418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9F61AF"/>
    <w:multiLevelType w:val="hybridMultilevel"/>
    <w:tmpl w:val="BFDA9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B226ABE"/>
    <w:multiLevelType w:val="hybridMultilevel"/>
    <w:tmpl w:val="6EEEF7D4"/>
    <w:lvl w:ilvl="0" w:tplc="15B87E4A">
      <w:start w:val="1"/>
      <w:numFmt w:val="bullet"/>
      <w:lvlText w:val="o"/>
      <w:lvlJc w:val="left"/>
      <w:pPr>
        <w:ind w:left="1440" w:hanging="432"/>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DC3E94"/>
    <w:multiLevelType w:val="hybridMultilevel"/>
    <w:tmpl w:val="0C128E34"/>
    <w:lvl w:ilvl="0" w:tplc="15B87E4A">
      <w:start w:val="1"/>
      <w:numFmt w:val="bullet"/>
      <w:lvlText w:val="o"/>
      <w:lvlJc w:val="left"/>
      <w:pPr>
        <w:ind w:left="1440" w:hanging="432"/>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DA6C3F"/>
    <w:multiLevelType w:val="hybridMultilevel"/>
    <w:tmpl w:val="FA22B7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55655D"/>
    <w:multiLevelType w:val="hybridMultilevel"/>
    <w:tmpl w:val="F21CC63C"/>
    <w:lvl w:ilvl="0" w:tplc="15B87E4A">
      <w:start w:val="1"/>
      <w:numFmt w:val="bullet"/>
      <w:lvlText w:val="o"/>
      <w:lvlJc w:val="left"/>
      <w:pPr>
        <w:ind w:left="1440" w:hanging="432"/>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D82D54"/>
    <w:multiLevelType w:val="hybridMultilevel"/>
    <w:tmpl w:val="35E875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287823"/>
    <w:multiLevelType w:val="hybridMultilevel"/>
    <w:tmpl w:val="71D09646"/>
    <w:lvl w:ilvl="0" w:tplc="15B87E4A">
      <w:start w:val="1"/>
      <w:numFmt w:val="bullet"/>
      <w:lvlText w:val="o"/>
      <w:lvlJc w:val="left"/>
      <w:pPr>
        <w:ind w:left="1440" w:hanging="432"/>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AD509C"/>
    <w:multiLevelType w:val="hybridMultilevel"/>
    <w:tmpl w:val="6B342A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755010"/>
    <w:multiLevelType w:val="hybridMultilevel"/>
    <w:tmpl w:val="6F186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5913EB"/>
    <w:multiLevelType w:val="hybridMultilevel"/>
    <w:tmpl w:val="C83C3EBE"/>
    <w:lvl w:ilvl="0" w:tplc="15B87E4A">
      <w:start w:val="1"/>
      <w:numFmt w:val="bullet"/>
      <w:lvlText w:val="o"/>
      <w:lvlJc w:val="left"/>
      <w:pPr>
        <w:ind w:left="1440" w:hanging="432"/>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2A0E15"/>
    <w:multiLevelType w:val="hybridMultilevel"/>
    <w:tmpl w:val="495E0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E87A80"/>
    <w:multiLevelType w:val="hybridMultilevel"/>
    <w:tmpl w:val="C5C23728"/>
    <w:lvl w:ilvl="0" w:tplc="15B87E4A">
      <w:start w:val="1"/>
      <w:numFmt w:val="bullet"/>
      <w:lvlText w:val="o"/>
      <w:lvlJc w:val="left"/>
      <w:pPr>
        <w:ind w:left="1440" w:hanging="432"/>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0FE58E9"/>
    <w:multiLevelType w:val="hybridMultilevel"/>
    <w:tmpl w:val="3F783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6573B9"/>
    <w:multiLevelType w:val="hybridMultilevel"/>
    <w:tmpl w:val="7DFE07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626B8F"/>
    <w:multiLevelType w:val="hybridMultilevel"/>
    <w:tmpl w:val="321A9E62"/>
    <w:lvl w:ilvl="0" w:tplc="15B87E4A">
      <w:start w:val="1"/>
      <w:numFmt w:val="bullet"/>
      <w:lvlText w:val="o"/>
      <w:lvlJc w:val="left"/>
      <w:pPr>
        <w:ind w:left="1440" w:hanging="432"/>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522A7C"/>
    <w:multiLevelType w:val="hybridMultilevel"/>
    <w:tmpl w:val="E3804ACC"/>
    <w:lvl w:ilvl="0" w:tplc="2338936A">
      <w:numFmt w:val="bullet"/>
      <w:lvlText w:val="-"/>
      <w:lvlJc w:val="left"/>
      <w:pPr>
        <w:ind w:left="1368"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125F91"/>
    <w:multiLevelType w:val="hybridMultilevel"/>
    <w:tmpl w:val="CB6A49F2"/>
    <w:lvl w:ilvl="0" w:tplc="15B87E4A">
      <w:start w:val="1"/>
      <w:numFmt w:val="bullet"/>
      <w:lvlText w:val="o"/>
      <w:lvlJc w:val="left"/>
      <w:pPr>
        <w:ind w:left="1440" w:hanging="432"/>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D22A0C"/>
    <w:multiLevelType w:val="hybridMultilevel"/>
    <w:tmpl w:val="7436E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DF7C5D"/>
    <w:multiLevelType w:val="hybridMultilevel"/>
    <w:tmpl w:val="B928E6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AB12E4"/>
    <w:multiLevelType w:val="hybridMultilevel"/>
    <w:tmpl w:val="D5A81FC6"/>
    <w:lvl w:ilvl="0" w:tplc="15B87E4A">
      <w:start w:val="1"/>
      <w:numFmt w:val="bullet"/>
      <w:lvlText w:val="o"/>
      <w:lvlJc w:val="left"/>
      <w:pPr>
        <w:ind w:left="1440" w:hanging="432"/>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551560"/>
    <w:multiLevelType w:val="hybridMultilevel"/>
    <w:tmpl w:val="4DA8758C"/>
    <w:lvl w:ilvl="0" w:tplc="15B87E4A">
      <w:start w:val="1"/>
      <w:numFmt w:val="bullet"/>
      <w:lvlText w:val="o"/>
      <w:lvlJc w:val="left"/>
      <w:pPr>
        <w:ind w:left="1440" w:hanging="432"/>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4"/>
  </w:num>
  <w:num w:numId="4">
    <w:abstractNumId w:val="20"/>
  </w:num>
  <w:num w:numId="5">
    <w:abstractNumId w:val="30"/>
  </w:num>
  <w:num w:numId="6">
    <w:abstractNumId w:val="25"/>
  </w:num>
  <w:num w:numId="7">
    <w:abstractNumId w:val="22"/>
  </w:num>
  <w:num w:numId="8">
    <w:abstractNumId w:val="12"/>
  </w:num>
  <w:num w:numId="9">
    <w:abstractNumId w:val="24"/>
  </w:num>
  <w:num w:numId="10">
    <w:abstractNumId w:val="3"/>
    <w:lvlOverride w:ilvl="0">
      <w:lvl w:ilvl="0">
        <w:start w:val="1"/>
        <w:numFmt w:val="bullet"/>
        <w:lvlText w:val="o"/>
        <w:lvlJc w:val="left"/>
        <w:pPr>
          <w:spacing w:before="120"/>
          <w:ind w:left="360"/>
        </w:pPr>
        <w:rPr>
          <w:rFonts w:ascii="Courier New" w:eastAsia="Courier New" w:hAnsi="Courier New" w:cs="Courier New"/>
          <w:color w:val="BFBFBF"/>
          <w:sz w:val="52"/>
        </w:rPr>
      </w:lvl>
    </w:lvlOverride>
  </w:num>
  <w:num w:numId="11">
    <w:abstractNumId w:val="1"/>
  </w:num>
  <w:num w:numId="12">
    <w:abstractNumId w:val="19"/>
  </w:num>
  <w:num w:numId="13">
    <w:abstractNumId w:val="6"/>
  </w:num>
  <w:num w:numId="14">
    <w:abstractNumId w:val="10"/>
  </w:num>
  <w:num w:numId="15">
    <w:abstractNumId w:val="31"/>
  </w:num>
  <w:num w:numId="16">
    <w:abstractNumId w:val="17"/>
  </w:num>
  <w:num w:numId="17">
    <w:abstractNumId w:val="26"/>
  </w:num>
  <w:num w:numId="18">
    <w:abstractNumId w:val="15"/>
  </w:num>
  <w:num w:numId="19">
    <w:abstractNumId w:val="9"/>
  </w:num>
  <w:num w:numId="20">
    <w:abstractNumId w:val="7"/>
  </w:num>
  <w:num w:numId="21">
    <w:abstractNumId w:val="5"/>
  </w:num>
  <w:num w:numId="22">
    <w:abstractNumId w:val="32"/>
  </w:num>
  <w:num w:numId="23">
    <w:abstractNumId w:val="27"/>
  </w:num>
  <w:num w:numId="24">
    <w:abstractNumId w:val="8"/>
  </w:num>
  <w:num w:numId="25">
    <w:abstractNumId w:val="18"/>
  </w:num>
  <w:num w:numId="26">
    <w:abstractNumId w:val="0"/>
  </w:num>
  <w:num w:numId="27">
    <w:abstractNumId w:val="33"/>
  </w:num>
  <w:num w:numId="28">
    <w:abstractNumId w:val="13"/>
  </w:num>
  <w:num w:numId="29">
    <w:abstractNumId w:val="23"/>
  </w:num>
  <w:num w:numId="30">
    <w:abstractNumId w:val="21"/>
  </w:num>
  <w:num w:numId="31">
    <w:abstractNumId w:val="14"/>
  </w:num>
  <w:num w:numId="32">
    <w:abstractNumId w:val="29"/>
  </w:num>
  <w:num w:numId="33">
    <w:abstractNumId w:val="16"/>
  </w:num>
  <w:num w:numId="34">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F92"/>
    <w:rsid w:val="000249C1"/>
    <w:rsid w:val="00024C38"/>
    <w:rsid w:val="000401B9"/>
    <w:rsid w:val="000424E1"/>
    <w:rsid w:val="000463CF"/>
    <w:rsid w:val="00072C28"/>
    <w:rsid w:val="00080A10"/>
    <w:rsid w:val="0009640D"/>
    <w:rsid w:val="000A3EBE"/>
    <w:rsid w:val="000B40A7"/>
    <w:rsid w:val="000C5846"/>
    <w:rsid w:val="000E1450"/>
    <w:rsid w:val="00107D15"/>
    <w:rsid w:val="00115486"/>
    <w:rsid w:val="00122296"/>
    <w:rsid w:val="00141226"/>
    <w:rsid w:val="00143CB0"/>
    <w:rsid w:val="00146C44"/>
    <w:rsid w:val="001655AC"/>
    <w:rsid w:val="00176243"/>
    <w:rsid w:val="00184BFC"/>
    <w:rsid w:val="001863F3"/>
    <w:rsid w:val="00191613"/>
    <w:rsid w:val="00191C95"/>
    <w:rsid w:val="001D2CAB"/>
    <w:rsid w:val="001E1E1E"/>
    <w:rsid w:val="001F6587"/>
    <w:rsid w:val="0022156D"/>
    <w:rsid w:val="00223779"/>
    <w:rsid w:val="00233AA3"/>
    <w:rsid w:val="002371DA"/>
    <w:rsid w:val="002555C2"/>
    <w:rsid w:val="00282121"/>
    <w:rsid w:val="00282843"/>
    <w:rsid w:val="00295781"/>
    <w:rsid w:val="002A0E17"/>
    <w:rsid w:val="002B1580"/>
    <w:rsid w:val="002D1863"/>
    <w:rsid w:val="002D1954"/>
    <w:rsid w:val="002D5FC3"/>
    <w:rsid w:val="002F13A4"/>
    <w:rsid w:val="003174ED"/>
    <w:rsid w:val="00330B89"/>
    <w:rsid w:val="0033214E"/>
    <w:rsid w:val="00367EB1"/>
    <w:rsid w:val="003729EB"/>
    <w:rsid w:val="003A1F19"/>
    <w:rsid w:val="003A2E0D"/>
    <w:rsid w:val="003B6BAA"/>
    <w:rsid w:val="003C2799"/>
    <w:rsid w:val="003C7A5C"/>
    <w:rsid w:val="003E1E33"/>
    <w:rsid w:val="003F4572"/>
    <w:rsid w:val="00404EE7"/>
    <w:rsid w:val="004259CB"/>
    <w:rsid w:val="00445F94"/>
    <w:rsid w:val="00460E69"/>
    <w:rsid w:val="00473857"/>
    <w:rsid w:val="00474BCE"/>
    <w:rsid w:val="004869BB"/>
    <w:rsid w:val="00496553"/>
    <w:rsid w:val="004A2ED9"/>
    <w:rsid w:val="004C2E8A"/>
    <w:rsid w:val="004D33E9"/>
    <w:rsid w:val="004D65A2"/>
    <w:rsid w:val="004F618A"/>
    <w:rsid w:val="00504496"/>
    <w:rsid w:val="005111E3"/>
    <w:rsid w:val="005152FA"/>
    <w:rsid w:val="00530AA2"/>
    <w:rsid w:val="00530D7B"/>
    <w:rsid w:val="00547467"/>
    <w:rsid w:val="0055315C"/>
    <w:rsid w:val="00553919"/>
    <w:rsid w:val="00571F20"/>
    <w:rsid w:val="005877EA"/>
    <w:rsid w:val="005917ED"/>
    <w:rsid w:val="00593A47"/>
    <w:rsid w:val="005A6E9F"/>
    <w:rsid w:val="005C7425"/>
    <w:rsid w:val="005D630F"/>
    <w:rsid w:val="005E061C"/>
    <w:rsid w:val="005E2F55"/>
    <w:rsid w:val="005F131A"/>
    <w:rsid w:val="005F6DC7"/>
    <w:rsid w:val="006017CF"/>
    <w:rsid w:val="00610A01"/>
    <w:rsid w:val="00620BA0"/>
    <w:rsid w:val="006217A8"/>
    <w:rsid w:val="0062475C"/>
    <w:rsid w:val="006328B5"/>
    <w:rsid w:val="006412E2"/>
    <w:rsid w:val="0064673B"/>
    <w:rsid w:val="00654872"/>
    <w:rsid w:val="006626F7"/>
    <w:rsid w:val="00677CA6"/>
    <w:rsid w:val="00695040"/>
    <w:rsid w:val="006A14F2"/>
    <w:rsid w:val="006B3017"/>
    <w:rsid w:val="006B7D34"/>
    <w:rsid w:val="006C017B"/>
    <w:rsid w:val="006E1881"/>
    <w:rsid w:val="006F69B1"/>
    <w:rsid w:val="007079DB"/>
    <w:rsid w:val="00723B66"/>
    <w:rsid w:val="00763D00"/>
    <w:rsid w:val="0078403C"/>
    <w:rsid w:val="00784CA8"/>
    <w:rsid w:val="007B026E"/>
    <w:rsid w:val="007B0D2D"/>
    <w:rsid w:val="007B3165"/>
    <w:rsid w:val="007E60D6"/>
    <w:rsid w:val="00845296"/>
    <w:rsid w:val="008461E1"/>
    <w:rsid w:val="00856F48"/>
    <w:rsid w:val="008803E3"/>
    <w:rsid w:val="008805E5"/>
    <w:rsid w:val="00886C9D"/>
    <w:rsid w:val="008920D6"/>
    <w:rsid w:val="00896057"/>
    <w:rsid w:val="00897BCF"/>
    <w:rsid w:val="008A374F"/>
    <w:rsid w:val="008B4EB7"/>
    <w:rsid w:val="008E2F52"/>
    <w:rsid w:val="008F646F"/>
    <w:rsid w:val="0090223A"/>
    <w:rsid w:val="00905937"/>
    <w:rsid w:val="009266CD"/>
    <w:rsid w:val="009428CF"/>
    <w:rsid w:val="00945EBD"/>
    <w:rsid w:val="0095572B"/>
    <w:rsid w:val="009650F2"/>
    <w:rsid w:val="00976AD3"/>
    <w:rsid w:val="00977F92"/>
    <w:rsid w:val="00993880"/>
    <w:rsid w:val="009B289F"/>
    <w:rsid w:val="009C40D6"/>
    <w:rsid w:val="009D0F5E"/>
    <w:rsid w:val="009D1A07"/>
    <w:rsid w:val="009D3ABF"/>
    <w:rsid w:val="009E02A7"/>
    <w:rsid w:val="00A07053"/>
    <w:rsid w:val="00A14A33"/>
    <w:rsid w:val="00A162D2"/>
    <w:rsid w:val="00A513E5"/>
    <w:rsid w:val="00A52944"/>
    <w:rsid w:val="00A57011"/>
    <w:rsid w:val="00A86467"/>
    <w:rsid w:val="00A927C5"/>
    <w:rsid w:val="00AA3282"/>
    <w:rsid w:val="00AC25C1"/>
    <w:rsid w:val="00AF4B66"/>
    <w:rsid w:val="00B011F0"/>
    <w:rsid w:val="00B061D7"/>
    <w:rsid w:val="00B14AEC"/>
    <w:rsid w:val="00B26150"/>
    <w:rsid w:val="00B378F5"/>
    <w:rsid w:val="00B43FB7"/>
    <w:rsid w:val="00B63704"/>
    <w:rsid w:val="00BA4D6D"/>
    <w:rsid w:val="00BC3998"/>
    <w:rsid w:val="00BD087B"/>
    <w:rsid w:val="00BE3813"/>
    <w:rsid w:val="00BE7998"/>
    <w:rsid w:val="00C01392"/>
    <w:rsid w:val="00C265A3"/>
    <w:rsid w:val="00C27F16"/>
    <w:rsid w:val="00C34DFA"/>
    <w:rsid w:val="00C569E9"/>
    <w:rsid w:val="00C752E4"/>
    <w:rsid w:val="00C8752B"/>
    <w:rsid w:val="00C957EE"/>
    <w:rsid w:val="00CB3484"/>
    <w:rsid w:val="00CC11F5"/>
    <w:rsid w:val="00CC5EB1"/>
    <w:rsid w:val="00CD5DB3"/>
    <w:rsid w:val="00CE002D"/>
    <w:rsid w:val="00CE34CD"/>
    <w:rsid w:val="00CE443F"/>
    <w:rsid w:val="00D00765"/>
    <w:rsid w:val="00D06F64"/>
    <w:rsid w:val="00D14170"/>
    <w:rsid w:val="00D20FFE"/>
    <w:rsid w:val="00D22001"/>
    <w:rsid w:val="00D30BFC"/>
    <w:rsid w:val="00D42F88"/>
    <w:rsid w:val="00D67D1F"/>
    <w:rsid w:val="00D67F29"/>
    <w:rsid w:val="00D746BA"/>
    <w:rsid w:val="00D8475C"/>
    <w:rsid w:val="00D865F6"/>
    <w:rsid w:val="00D928EF"/>
    <w:rsid w:val="00D9521E"/>
    <w:rsid w:val="00DA3E96"/>
    <w:rsid w:val="00DB64F0"/>
    <w:rsid w:val="00DC30AE"/>
    <w:rsid w:val="00DE47C3"/>
    <w:rsid w:val="00DF2786"/>
    <w:rsid w:val="00E061C2"/>
    <w:rsid w:val="00E244BE"/>
    <w:rsid w:val="00E35984"/>
    <w:rsid w:val="00E37E0B"/>
    <w:rsid w:val="00E43A4F"/>
    <w:rsid w:val="00E47E40"/>
    <w:rsid w:val="00E5662A"/>
    <w:rsid w:val="00E61294"/>
    <w:rsid w:val="00E83D43"/>
    <w:rsid w:val="00E87C52"/>
    <w:rsid w:val="00EA769E"/>
    <w:rsid w:val="00EA77B0"/>
    <w:rsid w:val="00EC1838"/>
    <w:rsid w:val="00ED6F32"/>
    <w:rsid w:val="00EF5A86"/>
    <w:rsid w:val="00F02621"/>
    <w:rsid w:val="00F172A8"/>
    <w:rsid w:val="00F30F1C"/>
    <w:rsid w:val="00F32722"/>
    <w:rsid w:val="00F438B1"/>
    <w:rsid w:val="00F567CE"/>
    <w:rsid w:val="00F57B97"/>
    <w:rsid w:val="00F92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5B7C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BodyText"/>
    <w:link w:val="Heading1Char"/>
    <w:uiPriority w:val="9"/>
    <w:qFormat/>
    <w:rsid w:val="00547467"/>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paragraph" w:styleId="Heading2">
    <w:name w:val="heading 2"/>
    <w:basedOn w:val="Normal"/>
    <w:next w:val="BodyText"/>
    <w:link w:val="Heading2Char"/>
    <w:uiPriority w:val="9"/>
    <w:unhideWhenUsed/>
    <w:qFormat/>
    <w:rsid w:val="00547467"/>
    <w:pPr>
      <w:keepNext/>
      <w:keepLines/>
      <w:spacing w:before="200"/>
      <w:outlineLvl w:val="1"/>
    </w:pPr>
    <w:rPr>
      <w:rFonts w:asciiTheme="majorHAnsi" w:eastAsiaTheme="majorEastAsia" w:hAnsiTheme="majorHAnsi" w:cstheme="majorBidi"/>
      <w:b/>
      <w:bCs/>
      <w:color w:val="4472C4" w:themeColor="accent1"/>
      <w:sz w:val="32"/>
      <w:szCs w:val="32"/>
    </w:rPr>
  </w:style>
  <w:style w:type="paragraph" w:styleId="Heading3">
    <w:name w:val="heading 3"/>
    <w:basedOn w:val="Normal"/>
    <w:next w:val="BodyText"/>
    <w:link w:val="Heading3Char"/>
    <w:uiPriority w:val="9"/>
    <w:unhideWhenUsed/>
    <w:qFormat/>
    <w:rsid w:val="00547467"/>
    <w:pPr>
      <w:keepNext/>
      <w:keepLines/>
      <w:spacing w:before="200"/>
      <w:outlineLvl w:val="2"/>
    </w:pPr>
    <w:rPr>
      <w:rFonts w:asciiTheme="majorHAnsi" w:eastAsiaTheme="majorEastAsia" w:hAnsiTheme="majorHAnsi" w:cstheme="majorBidi"/>
      <w:b/>
      <w:bCs/>
      <w:color w:val="4472C4" w:themeColor="accent1"/>
      <w:sz w:val="28"/>
      <w:szCs w:val="28"/>
    </w:rPr>
  </w:style>
  <w:style w:type="paragraph" w:styleId="Heading4">
    <w:name w:val="heading 4"/>
    <w:basedOn w:val="Normal"/>
    <w:next w:val="BodyText"/>
    <w:link w:val="Heading4Char"/>
    <w:uiPriority w:val="9"/>
    <w:unhideWhenUsed/>
    <w:qFormat/>
    <w:rsid w:val="00547467"/>
    <w:pPr>
      <w:keepNext/>
      <w:keepLines/>
      <w:spacing w:before="200"/>
      <w:outlineLvl w:val="3"/>
    </w:pPr>
    <w:rPr>
      <w:rFonts w:asciiTheme="majorHAnsi" w:eastAsiaTheme="majorEastAsia" w:hAnsiTheme="majorHAnsi" w:cstheme="majorBidi"/>
      <w:b/>
      <w:bCs/>
      <w:color w:val="4472C4" w:themeColor="accent1"/>
    </w:rPr>
  </w:style>
  <w:style w:type="paragraph" w:styleId="Heading5">
    <w:name w:val="heading 5"/>
    <w:basedOn w:val="Normal"/>
    <w:next w:val="BodyText"/>
    <w:link w:val="Heading5Char"/>
    <w:uiPriority w:val="9"/>
    <w:unhideWhenUsed/>
    <w:qFormat/>
    <w:rsid w:val="00547467"/>
    <w:pPr>
      <w:keepNext/>
      <w:keepLines/>
      <w:spacing w:before="200"/>
      <w:outlineLvl w:val="4"/>
    </w:pPr>
    <w:rPr>
      <w:rFonts w:asciiTheme="majorHAnsi" w:eastAsiaTheme="majorEastAsia" w:hAnsiTheme="majorHAnsi" w:cstheme="majorBidi"/>
      <w:i/>
      <w:iCs/>
      <w:color w:val="4472C4" w:themeColor="accent1"/>
    </w:rPr>
  </w:style>
  <w:style w:type="paragraph" w:styleId="Heading6">
    <w:name w:val="heading 6"/>
    <w:basedOn w:val="Normal"/>
    <w:next w:val="BodyText"/>
    <w:link w:val="Heading6Char"/>
    <w:uiPriority w:val="9"/>
    <w:unhideWhenUsed/>
    <w:qFormat/>
    <w:rsid w:val="00547467"/>
    <w:pPr>
      <w:keepNext/>
      <w:keepLines/>
      <w:spacing w:before="200"/>
      <w:outlineLvl w:val="5"/>
    </w:pPr>
    <w:rPr>
      <w:rFonts w:asciiTheme="majorHAnsi" w:eastAsiaTheme="majorEastAsia" w:hAnsiTheme="majorHAnsi" w:cstheme="majorBidi"/>
      <w:color w:val="4472C4" w:themeColor="accent1"/>
    </w:rPr>
  </w:style>
  <w:style w:type="paragraph" w:styleId="Heading7">
    <w:name w:val="heading 7"/>
    <w:basedOn w:val="Normal"/>
    <w:next w:val="BodyText"/>
    <w:link w:val="Heading7Char"/>
    <w:uiPriority w:val="9"/>
    <w:unhideWhenUsed/>
    <w:qFormat/>
    <w:rsid w:val="00547467"/>
    <w:pPr>
      <w:keepNext/>
      <w:keepLines/>
      <w:spacing w:before="200"/>
      <w:outlineLvl w:val="6"/>
    </w:pPr>
    <w:rPr>
      <w:rFonts w:asciiTheme="majorHAnsi" w:eastAsiaTheme="majorEastAsia" w:hAnsiTheme="majorHAnsi" w:cstheme="majorBidi"/>
      <w:color w:val="4472C4" w:themeColor="accent1"/>
    </w:rPr>
  </w:style>
  <w:style w:type="paragraph" w:styleId="Heading8">
    <w:name w:val="heading 8"/>
    <w:basedOn w:val="Normal"/>
    <w:next w:val="BodyText"/>
    <w:link w:val="Heading8Char"/>
    <w:uiPriority w:val="9"/>
    <w:unhideWhenUsed/>
    <w:qFormat/>
    <w:rsid w:val="00547467"/>
    <w:pPr>
      <w:keepNext/>
      <w:keepLines/>
      <w:spacing w:before="200"/>
      <w:outlineLvl w:val="7"/>
    </w:pPr>
    <w:rPr>
      <w:rFonts w:asciiTheme="majorHAnsi" w:eastAsiaTheme="majorEastAsia" w:hAnsiTheme="majorHAnsi" w:cstheme="majorBidi"/>
      <w:color w:val="4472C4" w:themeColor="accent1"/>
    </w:rPr>
  </w:style>
  <w:style w:type="paragraph" w:styleId="Heading9">
    <w:name w:val="heading 9"/>
    <w:basedOn w:val="Normal"/>
    <w:next w:val="BodyText"/>
    <w:link w:val="Heading9Char"/>
    <w:uiPriority w:val="9"/>
    <w:unhideWhenUsed/>
    <w:qFormat/>
    <w:rsid w:val="00547467"/>
    <w:pPr>
      <w:keepNext/>
      <w:keepLines/>
      <w:spacing w:before="200"/>
      <w:outlineLvl w:val="8"/>
    </w:pPr>
    <w:rPr>
      <w:rFonts w:asciiTheme="majorHAnsi" w:eastAsiaTheme="majorEastAsia" w:hAnsiTheme="majorHAnsi" w:cstheme="majorBidi"/>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4170"/>
    <w:pPr>
      <w:ind w:left="720"/>
      <w:contextualSpacing/>
    </w:pPr>
  </w:style>
  <w:style w:type="paragraph" w:styleId="BalloonText">
    <w:name w:val="Balloon Text"/>
    <w:basedOn w:val="Normal"/>
    <w:link w:val="BalloonTextChar"/>
    <w:semiHidden/>
    <w:unhideWhenUsed/>
    <w:rsid w:val="006B3017"/>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6B3017"/>
    <w:rPr>
      <w:rFonts w:ascii="Times New Roman" w:eastAsiaTheme="minorEastAsia" w:hAnsi="Times New Roman" w:cs="Times New Roman"/>
      <w:sz w:val="18"/>
      <w:szCs w:val="18"/>
    </w:rPr>
  </w:style>
  <w:style w:type="character" w:styleId="CommentReference">
    <w:name w:val="annotation reference"/>
    <w:basedOn w:val="DefaultParagraphFont"/>
    <w:uiPriority w:val="99"/>
    <w:semiHidden/>
    <w:unhideWhenUsed/>
    <w:rsid w:val="008805E5"/>
    <w:rPr>
      <w:sz w:val="18"/>
      <w:szCs w:val="18"/>
    </w:rPr>
  </w:style>
  <w:style w:type="paragraph" w:styleId="CommentText">
    <w:name w:val="annotation text"/>
    <w:basedOn w:val="Normal"/>
    <w:link w:val="CommentTextChar"/>
    <w:uiPriority w:val="99"/>
    <w:unhideWhenUsed/>
    <w:rsid w:val="008805E5"/>
  </w:style>
  <w:style w:type="character" w:customStyle="1" w:styleId="CommentTextChar">
    <w:name w:val="Comment Text Char"/>
    <w:basedOn w:val="DefaultParagraphFont"/>
    <w:link w:val="CommentText"/>
    <w:uiPriority w:val="99"/>
    <w:rsid w:val="008805E5"/>
    <w:rPr>
      <w:rFonts w:eastAsiaTheme="minorEastAsia"/>
    </w:rPr>
  </w:style>
  <w:style w:type="paragraph" w:styleId="CommentSubject">
    <w:name w:val="annotation subject"/>
    <w:basedOn w:val="CommentText"/>
    <w:next w:val="CommentText"/>
    <w:link w:val="CommentSubjectChar"/>
    <w:uiPriority w:val="99"/>
    <w:semiHidden/>
    <w:unhideWhenUsed/>
    <w:rsid w:val="008805E5"/>
    <w:rPr>
      <w:b/>
      <w:bCs/>
      <w:sz w:val="20"/>
      <w:szCs w:val="20"/>
    </w:rPr>
  </w:style>
  <w:style w:type="character" w:customStyle="1" w:styleId="CommentSubjectChar">
    <w:name w:val="Comment Subject Char"/>
    <w:basedOn w:val="CommentTextChar"/>
    <w:link w:val="CommentSubject"/>
    <w:uiPriority w:val="99"/>
    <w:semiHidden/>
    <w:rsid w:val="008805E5"/>
    <w:rPr>
      <w:rFonts w:eastAsiaTheme="minorEastAsia"/>
      <w:b/>
      <w:bCs/>
      <w:sz w:val="20"/>
      <w:szCs w:val="20"/>
    </w:rPr>
  </w:style>
  <w:style w:type="table" w:styleId="TableGrid">
    <w:name w:val="Table Grid"/>
    <w:basedOn w:val="TableNormal"/>
    <w:uiPriority w:val="39"/>
    <w:rsid w:val="00F57B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53919"/>
    <w:rPr>
      <w:i/>
      <w:iCs/>
    </w:rPr>
  </w:style>
  <w:style w:type="paragraph" w:styleId="Header">
    <w:name w:val="header"/>
    <w:basedOn w:val="Normal"/>
    <w:link w:val="HeaderChar"/>
    <w:uiPriority w:val="99"/>
    <w:unhideWhenUsed/>
    <w:rsid w:val="00856F48"/>
    <w:pPr>
      <w:tabs>
        <w:tab w:val="center" w:pos="4680"/>
        <w:tab w:val="right" w:pos="9360"/>
      </w:tabs>
    </w:pPr>
  </w:style>
  <w:style w:type="character" w:customStyle="1" w:styleId="HeaderChar">
    <w:name w:val="Header Char"/>
    <w:basedOn w:val="DefaultParagraphFont"/>
    <w:link w:val="Header"/>
    <w:uiPriority w:val="99"/>
    <w:rsid w:val="00856F48"/>
    <w:rPr>
      <w:rFonts w:eastAsiaTheme="minorEastAsia"/>
    </w:rPr>
  </w:style>
  <w:style w:type="paragraph" w:styleId="Footer">
    <w:name w:val="footer"/>
    <w:basedOn w:val="Normal"/>
    <w:link w:val="FooterChar"/>
    <w:uiPriority w:val="99"/>
    <w:unhideWhenUsed/>
    <w:rsid w:val="00856F48"/>
    <w:pPr>
      <w:tabs>
        <w:tab w:val="center" w:pos="4680"/>
        <w:tab w:val="right" w:pos="9360"/>
      </w:tabs>
    </w:pPr>
  </w:style>
  <w:style w:type="character" w:customStyle="1" w:styleId="FooterChar">
    <w:name w:val="Footer Char"/>
    <w:basedOn w:val="DefaultParagraphFont"/>
    <w:link w:val="Footer"/>
    <w:uiPriority w:val="99"/>
    <w:rsid w:val="00856F48"/>
    <w:rPr>
      <w:rFonts w:eastAsiaTheme="minorEastAsia"/>
    </w:rPr>
  </w:style>
  <w:style w:type="character" w:styleId="PageNumber">
    <w:name w:val="page number"/>
    <w:basedOn w:val="DefaultParagraphFont"/>
    <w:uiPriority w:val="99"/>
    <w:semiHidden/>
    <w:unhideWhenUsed/>
    <w:rsid w:val="00856F48"/>
  </w:style>
  <w:style w:type="character" w:styleId="Hyperlink">
    <w:name w:val="Hyperlink"/>
    <w:basedOn w:val="DefaultParagraphFont"/>
    <w:unhideWhenUsed/>
    <w:rsid w:val="00107D15"/>
    <w:rPr>
      <w:color w:val="0563C1" w:themeColor="hyperlink"/>
      <w:u w:val="single"/>
    </w:rPr>
  </w:style>
  <w:style w:type="character" w:styleId="UnresolvedMention">
    <w:name w:val="Unresolved Mention"/>
    <w:basedOn w:val="DefaultParagraphFont"/>
    <w:uiPriority w:val="99"/>
    <w:rsid w:val="00107D15"/>
    <w:rPr>
      <w:color w:val="605E5C"/>
      <w:shd w:val="clear" w:color="auto" w:fill="E1DFDD"/>
    </w:rPr>
  </w:style>
  <w:style w:type="table" w:styleId="PlainTable3">
    <w:name w:val="Plain Table 3"/>
    <w:basedOn w:val="TableNormal"/>
    <w:uiPriority w:val="43"/>
    <w:rsid w:val="00107D1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107D1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107D1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107D1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07D1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QQuestionTable">
    <w:name w:val="QQuestionTable"/>
    <w:uiPriority w:val="99"/>
    <w:qFormat/>
    <w:rsid w:val="008461E1"/>
    <w:pPr>
      <w:jc w:val="center"/>
    </w:pPr>
    <w:rPr>
      <w:rFonts w:asciiTheme="minorHAnsi" w:eastAsiaTheme="minorEastAsia" w:hAnsiTheme="minorHAnsi"/>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IconTable">
    <w:name w:val="QQuestionIconTable"/>
    <w:uiPriority w:val="99"/>
    <w:qFormat/>
    <w:rsid w:val="008461E1"/>
    <w:pPr>
      <w:jc w:val="center"/>
    </w:pPr>
    <w:rPr>
      <w:rFonts w:asciiTheme="minorHAnsi" w:eastAsiaTheme="minorEastAsia" w:hAnsiTheme="minorHAnsi"/>
      <w:sz w:val="22"/>
      <w:szCs w:val="22"/>
    </w:rPr>
    <w:tblPr>
      <w:tblInd w:w="0" w:type="dxa"/>
      <w:tblCellMar>
        <w:top w:w="0" w:type="dxa"/>
        <w:left w:w="10" w:type="dxa"/>
        <w:bottom w:w="0" w:type="dxa"/>
        <w:right w:w="10" w:type="dxa"/>
      </w:tblCellMar>
    </w:tblPr>
    <w:tcPr>
      <w:shd w:val="clear" w:color="auto" w:fill="auto"/>
      <w:vAlign w:val="center"/>
    </w:tcPr>
  </w:style>
  <w:style w:type="numbering" w:customStyle="1" w:styleId="Multipunch">
    <w:name w:val="Multi punch"/>
    <w:rsid w:val="008461E1"/>
    <w:pPr>
      <w:numPr>
        <w:numId w:val="8"/>
      </w:numPr>
    </w:pPr>
  </w:style>
  <w:style w:type="numbering" w:customStyle="1" w:styleId="Singlepunch">
    <w:name w:val="Single punch"/>
    <w:rsid w:val="008461E1"/>
    <w:pPr>
      <w:numPr>
        <w:numId w:val="9"/>
      </w:numPr>
    </w:pPr>
  </w:style>
  <w:style w:type="paragraph" w:customStyle="1" w:styleId="QuestionSeparator">
    <w:name w:val="QuestionSeparator"/>
    <w:basedOn w:val="Normal"/>
    <w:qFormat/>
    <w:rsid w:val="008461E1"/>
    <w:pPr>
      <w:pBdr>
        <w:top w:val="dashed" w:sz="8" w:space="0" w:color="CCCCCC"/>
      </w:pBdr>
      <w:spacing w:before="120" w:after="120" w:line="120" w:lineRule="auto"/>
    </w:pPr>
    <w:rPr>
      <w:rFonts w:asciiTheme="minorHAnsi" w:hAnsiTheme="minorHAnsi"/>
      <w:sz w:val="22"/>
      <w:szCs w:val="22"/>
    </w:rPr>
  </w:style>
  <w:style w:type="paragraph" w:customStyle="1" w:styleId="QDisplayLogic">
    <w:name w:val="QDisplayLogic"/>
    <w:basedOn w:val="Normal"/>
    <w:qFormat/>
    <w:rsid w:val="00D42F88"/>
    <w:pPr>
      <w:shd w:val="clear" w:color="auto" w:fill="6898BB"/>
      <w:spacing w:before="120" w:after="120"/>
    </w:pPr>
    <w:rPr>
      <w:rFonts w:asciiTheme="minorHAnsi" w:hAnsiTheme="minorHAnsi"/>
      <w:i/>
      <w:color w:val="FFFFFF"/>
      <w:sz w:val="20"/>
      <w:szCs w:val="22"/>
    </w:rPr>
  </w:style>
  <w:style w:type="paragraph" w:customStyle="1" w:styleId="TextEntryLine">
    <w:name w:val="TextEntryLine"/>
    <w:basedOn w:val="Normal"/>
    <w:qFormat/>
    <w:rsid w:val="00D42F88"/>
    <w:pPr>
      <w:spacing w:before="240"/>
    </w:pPr>
    <w:rPr>
      <w:rFonts w:asciiTheme="minorHAnsi" w:hAnsiTheme="minorHAnsi"/>
      <w:sz w:val="22"/>
      <w:szCs w:val="22"/>
    </w:rPr>
  </w:style>
  <w:style w:type="character" w:customStyle="1" w:styleId="Heading1Char">
    <w:name w:val="Heading 1 Char"/>
    <w:basedOn w:val="DefaultParagraphFont"/>
    <w:link w:val="Heading1"/>
    <w:uiPriority w:val="9"/>
    <w:rsid w:val="00547467"/>
    <w:rPr>
      <w:rFonts w:asciiTheme="majorHAnsi" w:eastAsiaTheme="majorEastAsia" w:hAnsiTheme="majorHAnsi" w:cstheme="majorBidi"/>
      <w:b/>
      <w:bCs/>
      <w:color w:val="2D4F8E" w:themeColor="accent1" w:themeShade="B5"/>
      <w:sz w:val="32"/>
      <w:szCs w:val="32"/>
    </w:rPr>
  </w:style>
  <w:style w:type="character" w:customStyle="1" w:styleId="Heading2Char">
    <w:name w:val="Heading 2 Char"/>
    <w:basedOn w:val="DefaultParagraphFont"/>
    <w:link w:val="Heading2"/>
    <w:uiPriority w:val="9"/>
    <w:rsid w:val="00547467"/>
    <w:rPr>
      <w:rFonts w:asciiTheme="majorHAnsi" w:eastAsiaTheme="majorEastAsia" w:hAnsiTheme="majorHAnsi" w:cstheme="majorBidi"/>
      <w:b/>
      <w:bCs/>
      <w:color w:val="4472C4" w:themeColor="accent1"/>
      <w:sz w:val="32"/>
      <w:szCs w:val="32"/>
    </w:rPr>
  </w:style>
  <w:style w:type="character" w:customStyle="1" w:styleId="Heading3Char">
    <w:name w:val="Heading 3 Char"/>
    <w:basedOn w:val="DefaultParagraphFont"/>
    <w:link w:val="Heading3"/>
    <w:uiPriority w:val="9"/>
    <w:rsid w:val="00547467"/>
    <w:rPr>
      <w:rFonts w:asciiTheme="majorHAnsi" w:eastAsiaTheme="majorEastAsia" w:hAnsiTheme="majorHAnsi" w:cstheme="majorBidi"/>
      <w:b/>
      <w:bCs/>
      <w:color w:val="4472C4" w:themeColor="accent1"/>
      <w:sz w:val="28"/>
      <w:szCs w:val="28"/>
    </w:rPr>
  </w:style>
  <w:style w:type="character" w:customStyle="1" w:styleId="Heading4Char">
    <w:name w:val="Heading 4 Char"/>
    <w:basedOn w:val="DefaultParagraphFont"/>
    <w:link w:val="Heading4"/>
    <w:uiPriority w:val="9"/>
    <w:rsid w:val="00547467"/>
    <w:rPr>
      <w:rFonts w:asciiTheme="majorHAnsi" w:eastAsiaTheme="majorEastAsia" w:hAnsiTheme="majorHAnsi" w:cstheme="majorBidi"/>
      <w:b/>
      <w:bCs/>
      <w:color w:val="4472C4" w:themeColor="accent1"/>
    </w:rPr>
  </w:style>
  <w:style w:type="character" w:customStyle="1" w:styleId="Heading5Char">
    <w:name w:val="Heading 5 Char"/>
    <w:basedOn w:val="DefaultParagraphFont"/>
    <w:link w:val="Heading5"/>
    <w:uiPriority w:val="9"/>
    <w:rsid w:val="00547467"/>
    <w:rPr>
      <w:rFonts w:asciiTheme="majorHAnsi" w:eastAsiaTheme="majorEastAsia" w:hAnsiTheme="majorHAnsi" w:cstheme="majorBidi"/>
      <w:i/>
      <w:iCs/>
      <w:color w:val="4472C4" w:themeColor="accent1"/>
    </w:rPr>
  </w:style>
  <w:style w:type="character" w:customStyle="1" w:styleId="Heading6Char">
    <w:name w:val="Heading 6 Char"/>
    <w:basedOn w:val="DefaultParagraphFont"/>
    <w:link w:val="Heading6"/>
    <w:uiPriority w:val="9"/>
    <w:rsid w:val="00547467"/>
    <w:rPr>
      <w:rFonts w:asciiTheme="majorHAnsi" w:eastAsiaTheme="majorEastAsia" w:hAnsiTheme="majorHAnsi" w:cstheme="majorBidi"/>
      <w:color w:val="4472C4" w:themeColor="accent1"/>
    </w:rPr>
  </w:style>
  <w:style w:type="character" w:customStyle="1" w:styleId="Heading7Char">
    <w:name w:val="Heading 7 Char"/>
    <w:basedOn w:val="DefaultParagraphFont"/>
    <w:link w:val="Heading7"/>
    <w:uiPriority w:val="9"/>
    <w:rsid w:val="00547467"/>
    <w:rPr>
      <w:rFonts w:asciiTheme="majorHAnsi" w:eastAsiaTheme="majorEastAsia" w:hAnsiTheme="majorHAnsi" w:cstheme="majorBidi"/>
      <w:color w:val="4472C4" w:themeColor="accent1"/>
    </w:rPr>
  </w:style>
  <w:style w:type="character" w:customStyle="1" w:styleId="Heading8Char">
    <w:name w:val="Heading 8 Char"/>
    <w:basedOn w:val="DefaultParagraphFont"/>
    <w:link w:val="Heading8"/>
    <w:uiPriority w:val="9"/>
    <w:rsid w:val="00547467"/>
    <w:rPr>
      <w:rFonts w:asciiTheme="majorHAnsi" w:eastAsiaTheme="majorEastAsia" w:hAnsiTheme="majorHAnsi" w:cstheme="majorBidi"/>
      <w:color w:val="4472C4" w:themeColor="accent1"/>
    </w:rPr>
  </w:style>
  <w:style w:type="character" w:customStyle="1" w:styleId="Heading9Char">
    <w:name w:val="Heading 9 Char"/>
    <w:basedOn w:val="DefaultParagraphFont"/>
    <w:link w:val="Heading9"/>
    <w:uiPriority w:val="9"/>
    <w:rsid w:val="00547467"/>
    <w:rPr>
      <w:rFonts w:asciiTheme="majorHAnsi" w:eastAsiaTheme="majorEastAsia" w:hAnsiTheme="majorHAnsi" w:cstheme="majorBidi"/>
      <w:color w:val="4472C4" w:themeColor="accent1"/>
    </w:rPr>
  </w:style>
  <w:style w:type="paragraph" w:styleId="BodyText">
    <w:name w:val="Body Text"/>
    <w:basedOn w:val="Normal"/>
    <w:link w:val="BodyTextChar"/>
    <w:qFormat/>
    <w:rsid w:val="00547467"/>
    <w:pPr>
      <w:spacing w:before="180" w:after="180"/>
    </w:pPr>
    <w:rPr>
      <w:rFonts w:asciiTheme="minorHAnsi" w:eastAsiaTheme="minorHAnsi" w:hAnsiTheme="minorHAnsi"/>
    </w:rPr>
  </w:style>
  <w:style w:type="character" w:customStyle="1" w:styleId="BodyTextChar">
    <w:name w:val="Body Text Char"/>
    <w:basedOn w:val="DefaultParagraphFont"/>
    <w:link w:val="BodyText"/>
    <w:rsid w:val="00547467"/>
    <w:rPr>
      <w:rFonts w:asciiTheme="minorHAnsi" w:hAnsiTheme="minorHAnsi"/>
    </w:rPr>
  </w:style>
  <w:style w:type="paragraph" w:customStyle="1" w:styleId="FirstParagraph">
    <w:name w:val="First Paragraph"/>
    <w:basedOn w:val="BodyText"/>
    <w:next w:val="BodyText"/>
    <w:qFormat/>
    <w:rsid w:val="00547467"/>
  </w:style>
  <w:style w:type="paragraph" w:customStyle="1" w:styleId="Compact">
    <w:name w:val="Compact"/>
    <w:basedOn w:val="BodyText"/>
    <w:qFormat/>
    <w:rsid w:val="00547467"/>
    <w:pPr>
      <w:spacing w:before="36" w:after="36"/>
    </w:pPr>
  </w:style>
  <w:style w:type="paragraph" w:styleId="Title">
    <w:name w:val="Title"/>
    <w:basedOn w:val="Normal"/>
    <w:next w:val="BodyText"/>
    <w:link w:val="TitleChar"/>
    <w:qFormat/>
    <w:rsid w:val="00547467"/>
    <w:pPr>
      <w:keepNext/>
      <w:keepLines/>
      <w:spacing w:before="480" w:after="240"/>
      <w:jc w:val="center"/>
    </w:pPr>
    <w:rPr>
      <w:rFonts w:asciiTheme="majorHAnsi" w:eastAsiaTheme="majorEastAsia" w:hAnsiTheme="majorHAnsi" w:cstheme="majorBidi"/>
      <w:b/>
      <w:bCs/>
      <w:color w:val="2D4F8E" w:themeColor="accent1" w:themeShade="B5"/>
      <w:sz w:val="36"/>
      <w:szCs w:val="36"/>
    </w:rPr>
  </w:style>
  <w:style w:type="character" w:customStyle="1" w:styleId="TitleChar">
    <w:name w:val="Title Char"/>
    <w:basedOn w:val="DefaultParagraphFont"/>
    <w:link w:val="Title"/>
    <w:rsid w:val="00547467"/>
    <w:rPr>
      <w:rFonts w:asciiTheme="majorHAnsi" w:eastAsiaTheme="majorEastAsia" w:hAnsiTheme="majorHAnsi" w:cstheme="majorBidi"/>
      <w:b/>
      <w:bCs/>
      <w:color w:val="2D4F8E" w:themeColor="accent1" w:themeShade="B5"/>
      <w:sz w:val="36"/>
      <w:szCs w:val="36"/>
    </w:rPr>
  </w:style>
  <w:style w:type="paragraph" w:styleId="Subtitle">
    <w:name w:val="Subtitle"/>
    <w:basedOn w:val="Title"/>
    <w:next w:val="BodyText"/>
    <w:link w:val="SubtitleChar"/>
    <w:qFormat/>
    <w:rsid w:val="00547467"/>
    <w:pPr>
      <w:spacing w:before="240"/>
    </w:pPr>
    <w:rPr>
      <w:sz w:val="30"/>
      <w:szCs w:val="30"/>
    </w:rPr>
  </w:style>
  <w:style w:type="character" w:customStyle="1" w:styleId="SubtitleChar">
    <w:name w:val="Subtitle Char"/>
    <w:basedOn w:val="DefaultParagraphFont"/>
    <w:link w:val="Subtitle"/>
    <w:rsid w:val="00547467"/>
    <w:rPr>
      <w:rFonts w:asciiTheme="majorHAnsi" w:eastAsiaTheme="majorEastAsia" w:hAnsiTheme="majorHAnsi" w:cstheme="majorBidi"/>
      <w:b/>
      <w:bCs/>
      <w:color w:val="2D4F8E" w:themeColor="accent1" w:themeShade="B5"/>
      <w:sz w:val="30"/>
      <w:szCs w:val="30"/>
    </w:rPr>
  </w:style>
  <w:style w:type="paragraph" w:customStyle="1" w:styleId="Author">
    <w:name w:val="Author"/>
    <w:next w:val="BodyText"/>
    <w:qFormat/>
    <w:rsid w:val="00547467"/>
    <w:pPr>
      <w:keepNext/>
      <w:keepLines/>
      <w:spacing w:after="200"/>
      <w:jc w:val="center"/>
    </w:pPr>
    <w:rPr>
      <w:rFonts w:asciiTheme="minorHAnsi" w:hAnsiTheme="minorHAnsi"/>
    </w:rPr>
  </w:style>
  <w:style w:type="paragraph" w:styleId="Date">
    <w:name w:val="Date"/>
    <w:next w:val="BodyText"/>
    <w:link w:val="DateChar"/>
    <w:qFormat/>
    <w:rsid w:val="00547467"/>
    <w:pPr>
      <w:keepNext/>
      <w:keepLines/>
      <w:spacing w:after="200"/>
      <w:jc w:val="center"/>
    </w:pPr>
    <w:rPr>
      <w:rFonts w:asciiTheme="minorHAnsi" w:hAnsiTheme="minorHAnsi"/>
    </w:rPr>
  </w:style>
  <w:style w:type="character" w:customStyle="1" w:styleId="DateChar">
    <w:name w:val="Date Char"/>
    <w:basedOn w:val="DefaultParagraphFont"/>
    <w:link w:val="Date"/>
    <w:rsid w:val="00547467"/>
    <w:rPr>
      <w:rFonts w:asciiTheme="minorHAnsi" w:hAnsiTheme="minorHAnsi"/>
    </w:rPr>
  </w:style>
  <w:style w:type="paragraph" w:customStyle="1" w:styleId="Abstract">
    <w:name w:val="Abstract"/>
    <w:basedOn w:val="Normal"/>
    <w:next w:val="BodyText"/>
    <w:qFormat/>
    <w:rsid w:val="00547467"/>
    <w:pPr>
      <w:keepNext/>
      <w:keepLines/>
      <w:spacing w:before="300" w:after="300"/>
    </w:pPr>
    <w:rPr>
      <w:rFonts w:asciiTheme="minorHAnsi" w:eastAsiaTheme="minorHAnsi" w:hAnsiTheme="minorHAnsi"/>
      <w:sz w:val="20"/>
      <w:szCs w:val="20"/>
    </w:rPr>
  </w:style>
  <w:style w:type="paragraph" w:styleId="Bibliography">
    <w:name w:val="Bibliography"/>
    <w:basedOn w:val="Normal"/>
    <w:qFormat/>
    <w:rsid w:val="00547467"/>
    <w:pPr>
      <w:spacing w:line="480" w:lineRule="auto"/>
      <w:ind w:left="720" w:hanging="720"/>
    </w:pPr>
    <w:rPr>
      <w:rFonts w:asciiTheme="minorHAnsi" w:eastAsiaTheme="minorHAnsi" w:hAnsiTheme="minorHAnsi"/>
    </w:rPr>
  </w:style>
  <w:style w:type="paragraph" w:styleId="BlockText">
    <w:name w:val="Block Text"/>
    <w:basedOn w:val="BodyText"/>
    <w:next w:val="BodyText"/>
    <w:uiPriority w:val="9"/>
    <w:unhideWhenUsed/>
    <w:qFormat/>
    <w:rsid w:val="00547467"/>
    <w:pPr>
      <w:spacing w:before="100" w:after="100"/>
    </w:pPr>
    <w:rPr>
      <w:rFonts w:asciiTheme="majorHAnsi" w:eastAsiaTheme="majorEastAsia" w:hAnsiTheme="majorHAnsi" w:cstheme="majorBidi"/>
      <w:bCs/>
      <w:sz w:val="20"/>
      <w:szCs w:val="20"/>
    </w:rPr>
  </w:style>
  <w:style w:type="paragraph" w:styleId="FootnoteText">
    <w:name w:val="footnote text"/>
    <w:basedOn w:val="Normal"/>
    <w:link w:val="FootnoteTextChar"/>
    <w:uiPriority w:val="9"/>
    <w:unhideWhenUsed/>
    <w:qFormat/>
    <w:rsid w:val="00547467"/>
    <w:pPr>
      <w:spacing w:after="200"/>
    </w:pPr>
    <w:rPr>
      <w:rFonts w:asciiTheme="minorHAnsi" w:eastAsiaTheme="minorHAnsi" w:hAnsiTheme="minorHAnsi"/>
    </w:rPr>
  </w:style>
  <w:style w:type="character" w:customStyle="1" w:styleId="FootnoteTextChar">
    <w:name w:val="Footnote Text Char"/>
    <w:basedOn w:val="DefaultParagraphFont"/>
    <w:link w:val="FootnoteText"/>
    <w:uiPriority w:val="9"/>
    <w:rsid w:val="00547467"/>
    <w:rPr>
      <w:rFonts w:asciiTheme="minorHAnsi" w:hAnsiTheme="minorHAnsi"/>
    </w:rPr>
  </w:style>
  <w:style w:type="table" w:customStyle="1" w:styleId="Table">
    <w:name w:val="Table"/>
    <w:semiHidden/>
    <w:unhideWhenUsed/>
    <w:qFormat/>
    <w:rsid w:val="00547467"/>
    <w:pPr>
      <w:spacing w:after="200"/>
    </w:pPr>
    <w:rPr>
      <w:rFonts w:asciiTheme="minorHAnsi" w:hAnsiTheme="minorHAnsi"/>
    </w:rPr>
    <w:tblPr>
      <w:tblInd w:w="0" w:type="dxa"/>
      <w:tblCellMar>
        <w:top w:w="0" w:type="dxa"/>
        <w:left w:w="108" w:type="dxa"/>
        <w:bottom w:w="0" w:type="dxa"/>
        <w:right w:w="108" w:type="dxa"/>
      </w:tblCellMar>
    </w:tblPr>
  </w:style>
  <w:style w:type="paragraph" w:customStyle="1" w:styleId="DefinitionTerm">
    <w:name w:val="Definition Term"/>
    <w:basedOn w:val="Normal"/>
    <w:next w:val="Definition"/>
    <w:rsid w:val="00547467"/>
    <w:pPr>
      <w:keepNext/>
      <w:keepLines/>
    </w:pPr>
    <w:rPr>
      <w:rFonts w:asciiTheme="minorHAnsi" w:eastAsiaTheme="minorHAnsi" w:hAnsiTheme="minorHAnsi"/>
      <w:b/>
    </w:rPr>
  </w:style>
  <w:style w:type="paragraph" w:customStyle="1" w:styleId="Definition">
    <w:name w:val="Definition"/>
    <w:basedOn w:val="Normal"/>
    <w:rsid w:val="00547467"/>
    <w:pPr>
      <w:spacing w:after="200"/>
    </w:pPr>
    <w:rPr>
      <w:rFonts w:asciiTheme="minorHAnsi" w:eastAsiaTheme="minorHAnsi" w:hAnsiTheme="minorHAnsi"/>
    </w:rPr>
  </w:style>
  <w:style w:type="paragraph" w:styleId="Caption">
    <w:name w:val="caption"/>
    <w:basedOn w:val="Normal"/>
    <w:link w:val="CaptionChar"/>
    <w:rsid w:val="00547467"/>
    <w:pPr>
      <w:spacing w:after="120"/>
    </w:pPr>
    <w:rPr>
      <w:rFonts w:asciiTheme="minorHAnsi" w:eastAsiaTheme="minorHAnsi" w:hAnsiTheme="minorHAnsi"/>
      <w:i/>
    </w:rPr>
  </w:style>
  <w:style w:type="paragraph" w:customStyle="1" w:styleId="TableCaption">
    <w:name w:val="Table Caption"/>
    <w:basedOn w:val="Caption"/>
    <w:rsid w:val="00547467"/>
    <w:pPr>
      <w:keepNext/>
    </w:pPr>
  </w:style>
  <w:style w:type="paragraph" w:customStyle="1" w:styleId="ImageCaption">
    <w:name w:val="Image Caption"/>
    <w:basedOn w:val="Caption"/>
    <w:rsid w:val="00547467"/>
  </w:style>
  <w:style w:type="paragraph" w:customStyle="1" w:styleId="Figure">
    <w:name w:val="Figure"/>
    <w:basedOn w:val="Normal"/>
    <w:rsid w:val="00547467"/>
    <w:pPr>
      <w:spacing w:after="200"/>
    </w:pPr>
    <w:rPr>
      <w:rFonts w:asciiTheme="minorHAnsi" w:eastAsiaTheme="minorHAnsi" w:hAnsiTheme="minorHAnsi"/>
    </w:rPr>
  </w:style>
  <w:style w:type="paragraph" w:customStyle="1" w:styleId="CaptionedFigure">
    <w:name w:val="Captioned Figure"/>
    <w:basedOn w:val="Figure"/>
    <w:rsid w:val="00547467"/>
    <w:pPr>
      <w:keepNext/>
    </w:pPr>
  </w:style>
  <w:style w:type="character" w:customStyle="1" w:styleId="CaptionChar">
    <w:name w:val="Caption Char"/>
    <w:basedOn w:val="DefaultParagraphFont"/>
    <w:link w:val="Caption"/>
    <w:rsid w:val="00547467"/>
    <w:rPr>
      <w:rFonts w:asciiTheme="minorHAnsi" w:hAnsiTheme="minorHAnsi"/>
      <w:i/>
    </w:rPr>
  </w:style>
  <w:style w:type="character" w:customStyle="1" w:styleId="VerbatimChar">
    <w:name w:val="Verbatim Char"/>
    <w:basedOn w:val="CaptionChar"/>
    <w:link w:val="SourceCode"/>
    <w:rsid w:val="00547467"/>
    <w:rPr>
      <w:rFonts w:ascii="Consolas" w:hAnsi="Consolas"/>
      <w:i/>
      <w:sz w:val="22"/>
      <w:shd w:val="clear" w:color="auto" w:fill="F8F8F8"/>
    </w:rPr>
  </w:style>
  <w:style w:type="character" w:styleId="FootnoteReference">
    <w:name w:val="footnote reference"/>
    <w:basedOn w:val="CaptionChar"/>
    <w:rsid w:val="00547467"/>
    <w:rPr>
      <w:rFonts w:asciiTheme="minorHAnsi" w:hAnsiTheme="minorHAnsi"/>
      <w:i/>
      <w:vertAlign w:val="superscript"/>
    </w:rPr>
  </w:style>
  <w:style w:type="paragraph" w:styleId="TOCHeading">
    <w:name w:val="TOC Heading"/>
    <w:basedOn w:val="Heading1"/>
    <w:next w:val="BodyText"/>
    <w:uiPriority w:val="39"/>
    <w:unhideWhenUsed/>
    <w:qFormat/>
    <w:rsid w:val="00547467"/>
    <w:pPr>
      <w:spacing w:before="240" w:line="259" w:lineRule="auto"/>
      <w:outlineLvl w:val="9"/>
    </w:pPr>
    <w:rPr>
      <w:b w:val="0"/>
      <w:bCs w:val="0"/>
      <w:color w:val="2F5496" w:themeColor="accent1" w:themeShade="BF"/>
    </w:rPr>
  </w:style>
  <w:style w:type="paragraph" w:customStyle="1" w:styleId="SourceCode">
    <w:name w:val="Source Code"/>
    <w:basedOn w:val="Normal"/>
    <w:link w:val="VerbatimChar"/>
    <w:rsid w:val="00547467"/>
    <w:pPr>
      <w:shd w:val="clear" w:color="auto" w:fill="F8F8F8"/>
      <w:wordWrap w:val="0"/>
      <w:spacing w:after="200"/>
    </w:pPr>
    <w:rPr>
      <w:rFonts w:ascii="Consolas" w:eastAsiaTheme="minorHAnsi" w:hAnsi="Consolas"/>
      <w:i/>
      <w:sz w:val="22"/>
    </w:rPr>
  </w:style>
  <w:style w:type="character" w:customStyle="1" w:styleId="KeywordTok">
    <w:name w:val="KeywordTok"/>
    <w:basedOn w:val="VerbatimChar"/>
    <w:rsid w:val="00547467"/>
    <w:rPr>
      <w:rFonts w:ascii="Consolas" w:hAnsi="Consolas"/>
      <w:b/>
      <w:i/>
      <w:color w:val="204A87"/>
      <w:sz w:val="22"/>
      <w:shd w:val="clear" w:color="auto" w:fill="F8F8F8"/>
    </w:rPr>
  </w:style>
  <w:style w:type="character" w:customStyle="1" w:styleId="DataTypeTok">
    <w:name w:val="DataTypeTok"/>
    <w:basedOn w:val="VerbatimChar"/>
    <w:rsid w:val="00547467"/>
    <w:rPr>
      <w:rFonts w:ascii="Consolas" w:hAnsi="Consolas"/>
      <w:i/>
      <w:color w:val="204A87"/>
      <w:sz w:val="22"/>
      <w:shd w:val="clear" w:color="auto" w:fill="F8F8F8"/>
    </w:rPr>
  </w:style>
  <w:style w:type="character" w:customStyle="1" w:styleId="DecValTok">
    <w:name w:val="DecValTok"/>
    <w:basedOn w:val="VerbatimChar"/>
    <w:rsid w:val="00547467"/>
    <w:rPr>
      <w:rFonts w:ascii="Consolas" w:hAnsi="Consolas"/>
      <w:i/>
      <w:color w:val="0000CF"/>
      <w:sz w:val="22"/>
      <w:shd w:val="clear" w:color="auto" w:fill="F8F8F8"/>
    </w:rPr>
  </w:style>
  <w:style w:type="character" w:customStyle="1" w:styleId="BaseNTok">
    <w:name w:val="BaseNTok"/>
    <w:basedOn w:val="VerbatimChar"/>
    <w:rsid w:val="00547467"/>
    <w:rPr>
      <w:rFonts w:ascii="Consolas" w:hAnsi="Consolas"/>
      <w:i/>
      <w:color w:val="0000CF"/>
      <w:sz w:val="22"/>
      <w:shd w:val="clear" w:color="auto" w:fill="F8F8F8"/>
    </w:rPr>
  </w:style>
  <w:style w:type="character" w:customStyle="1" w:styleId="FloatTok">
    <w:name w:val="FloatTok"/>
    <w:basedOn w:val="VerbatimChar"/>
    <w:rsid w:val="00547467"/>
    <w:rPr>
      <w:rFonts w:ascii="Consolas" w:hAnsi="Consolas"/>
      <w:i/>
      <w:color w:val="0000CF"/>
      <w:sz w:val="22"/>
      <w:shd w:val="clear" w:color="auto" w:fill="F8F8F8"/>
    </w:rPr>
  </w:style>
  <w:style w:type="character" w:customStyle="1" w:styleId="ConstantTok">
    <w:name w:val="ConstantTok"/>
    <w:basedOn w:val="VerbatimChar"/>
    <w:rsid w:val="00547467"/>
    <w:rPr>
      <w:rFonts w:ascii="Consolas" w:hAnsi="Consolas"/>
      <w:i/>
      <w:color w:val="000000"/>
      <w:sz w:val="22"/>
      <w:shd w:val="clear" w:color="auto" w:fill="F8F8F8"/>
    </w:rPr>
  </w:style>
  <w:style w:type="character" w:customStyle="1" w:styleId="CharTok">
    <w:name w:val="CharTok"/>
    <w:basedOn w:val="VerbatimChar"/>
    <w:rsid w:val="00547467"/>
    <w:rPr>
      <w:rFonts w:ascii="Consolas" w:hAnsi="Consolas"/>
      <w:i/>
      <w:color w:val="4E9A06"/>
      <w:sz w:val="22"/>
      <w:shd w:val="clear" w:color="auto" w:fill="F8F8F8"/>
    </w:rPr>
  </w:style>
  <w:style w:type="character" w:customStyle="1" w:styleId="SpecialCharTok">
    <w:name w:val="SpecialCharTok"/>
    <w:basedOn w:val="VerbatimChar"/>
    <w:rsid w:val="00547467"/>
    <w:rPr>
      <w:rFonts w:ascii="Consolas" w:hAnsi="Consolas"/>
      <w:i/>
      <w:color w:val="000000"/>
      <w:sz w:val="22"/>
      <w:shd w:val="clear" w:color="auto" w:fill="F8F8F8"/>
    </w:rPr>
  </w:style>
  <w:style w:type="character" w:customStyle="1" w:styleId="StringTok">
    <w:name w:val="StringTok"/>
    <w:basedOn w:val="VerbatimChar"/>
    <w:rsid w:val="00547467"/>
    <w:rPr>
      <w:rFonts w:ascii="Consolas" w:hAnsi="Consolas"/>
      <w:i/>
      <w:color w:val="4E9A06"/>
      <w:sz w:val="22"/>
      <w:shd w:val="clear" w:color="auto" w:fill="F8F8F8"/>
    </w:rPr>
  </w:style>
  <w:style w:type="character" w:customStyle="1" w:styleId="VerbatimStringTok">
    <w:name w:val="VerbatimStringTok"/>
    <w:basedOn w:val="VerbatimChar"/>
    <w:rsid w:val="00547467"/>
    <w:rPr>
      <w:rFonts w:ascii="Consolas" w:hAnsi="Consolas"/>
      <w:i/>
      <w:color w:val="4E9A06"/>
      <w:sz w:val="22"/>
      <w:shd w:val="clear" w:color="auto" w:fill="F8F8F8"/>
    </w:rPr>
  </w:style>
  <w:style w:type="character" w:customStyle="1" w:styleId="SpecialStringTok">
    <w:name w:val="SpecialStringTok"/>
    <w:basedOn w:val="VerbatimChar"/>
    <w:rsid w:val="00547467"/>
    <w:rPr>
      <w:rFonts w:ascii="Consolas" w:hAnsi="Consolas"/>
      <w:i/>
      <w:color w:val="4E9A06"/>
      <w:sz w:val="22"/>
      <w:shd w:val="clear" w:color="auto" w:fill="F8F8F8"/>
    </w:rPr>
  </w:style>
  <w:style w:type="character" w:customStyle="1" w:styleId="ImportTok">
    <w:name w:val="ImportTok"/>
    <w:basedOn w:val="VerbatimChar"/>
    <w:rsid w:val="00547467"/>
    <w:rPr>
      <w:rFonts w:ascii="Consolas" w:hAnsi="Consolas"/>
      <w:i/>
      <w:sz w:val="22"/>
      <w:shd w:val="clear" w:color="auto" w:fill="F8F8F8"/>
    </w:rPr>
  </w:style>
  <w:style w:type="character" w:customStyle="1" w:styleId="CommentTok">
    <w:name w:val="CommentTok"/>
    <w:basedOn w:val="VerbatimChar"/>
    <w:rsid w:val="00547467"/>
    <w:rPr>
      <w:rFonts w:ascii="Consolas" w:hAnsi="Consolas"/>
      <w:i w:val="0"/>
      <w:color w:val="8F5902"/>
      <w:sz w:val="22"/>
      <w:shd w:val="clear" w:color="auto" w:fill="F8F8F8"/>
    </w:rPr>
  </w:style>
  <w:style w:type="character" w:customStyle="1" w:styleId="DocumentationTok">
    <w:name w:val="DocumentationTok"/>
    <w:basedOn w:val="VerbatimChar"/>
    <w:rsid w:val="00547467"/>
    <w:rPr>
      <w:rFonts w:ascii="Consolas" w:hAnsi="Consolas"/>
      <w:b/>
      <w:i w:val="0"/>
      <w:color w:val="8F5902"/>
      <w:sz w:val="22"/>
      <w:shd w:val="clear" w:color="auto" w:fill="F8F8F8"/>
    </w:rPr>
  </w:style>
  <w:style w:type="character" w:customStyle="1" w:styleId="AnnotationTok">
    <w:name w:val="AnnotationTok"/>
    <w:basedOn w:val="VerbatimChar"/>
    <w:rsid w:val="00547467"/>
    <w:rPr>
      <w:rFonts w:ascii="Consolas" w:hAnsi="Consolas"/>
      <w:b/>
      <w:i w:val="0"/>
      <w:color w:val="8F5902"/>
      <w:sz w:val="22"/>
      <w:shd w:val="clear" w:color="auto" w:fill="F8F8F8"/>
    </w:rPr>
  </w:style>
  <w:style w:type="character" w:customStyle="1" w:styleId="CommentVarTok">
    <w:name w:val="CommentVarTok"/>
    <w:basedOn w:val="VerbatimChar"/>
    <w:rsid w:val="00547467"/>
    <w:rPr>
      <w:rFonts w:ascii="Consolas" w:hAnsi="Consolas"/>
      <w:b/>
      <w:i w:val="0"/>
      <w:color w:val="8F5902"/>
      <w:sz w:val="22"/>
      <w:shd w:val="clear" w:color="auto" w:fill="F8F8F8"/>
    </w:rPr>
  </w:style>
  <w:style w:type="character" w:customStyle="1" w:styleId="OtherTok">
    <w:name w:val="OtherTok"/>
    <w:basedOn w:val="VerbatimChar"/>
    <w:rsid w:val="00547467"/>
    <w:rPr>
      <w:rFonts w:ascii="Consolas" w:hAnsi="Consolas"/>
      <w:i/>
      <w:color w:val="8F5902"/>
      <w:sz w:val="22"/>
      <w:shd w:val="clear" w:color="auto" w:fill="F8F8F8"/>
    </w:rPr>
  </w:style>
  <w:style w:type="character" w:customStyle="1" w:styleId="FunctionTok">
    <w:name w:val="FunctionTok"/>
    <w:basedOn w:val="VerbatimChar"/>
    <w:rsid w:val="00547467"/>
    <w:rPr>
      <w:rFonts w:ascii="Consolas" w:hAnsi="Consolas"/>
      <w:i/>
      <w:color w:val="000000"/>
      <w:sz w:val="22"/>
      <w:shd w:val="clear" w:color="auto" w:fill="F8F8F8"/>
    </w:rPr>
  </w:style>
  <w:style w:type="character" w:customStyle="1" w:styleId="VariableTok">
    <w:name w:val="VariableTok"/>
    <w:basedOn w:val="VerbatimChar"/>
    <w:rsid w:val="00547467"/>
    <w:rPr>
      <w:rFonts w:ascii="Consolas" w:hAnsi="Consolas"/>
      <w:i/>
      <w:color w:val="000000"/>
      <w:sz w:val="22"/>
      <w:shd w:val="clear" w:color="auto" w:fill="F8F8F8"/>
    </w:rPr>
  </w:style>
  <w:style w:type="character" w:customStyle="1" w:styleId="ControlFlowTok">
    <w:name w:val="ControlFlowTok"/>
    <w:basedOn w:val="VerbatimChar"/>
    <w:rsid w:val="00547467"/>
    <w:rPr>
      <w:rFonts w:ascii="Consolas" w:hAnsi="Consolas"/>
      <w:b/>
      <w:i/>
      <w:color w:val="204A87"/>
      <w:sz w:val="22"/>
      <w:shd w:val="clear" w:color="auto" w:fill="F8F8F8"/>
    </w:rPr>
  </w:style>
  <w:style w:type="character" w:customStyle="1" w:styleId="OperatorTok">
    <w:name w:val="OperatorTok"/>
    <w:basedOn w:val="VerbatimChar"/>
    <w:rsid w:val="00547467"/>
    <w:rPr>
      <w:rFonts w:ascii="Consolas" w:hAnsi="Consolas"/>
      <w:b/>
      <w:i/>
      <w:color w:val="CE5C00"/>
      <w:sz w:val="22"/>
      <w:shd w:val="clear" w:color="auto" w:fill="F8F8F8"/>
    </w:rPr>
  </w:style>
  <w:style w:type="character" w:customStyle="1" w:styleId="BuiltInTok">
    <w:name w:val="BuiltInTok"/>
    <w:basedOn w:val="VerbatimChar"/>
    <w:rsid w:val="00547467"/>
    <w:rPr>
      <w:rFonts w:ascii="Consolas" w:hAnsi="Consolas"/>
      <w:i/>
      <w:sz w:val="22"/>
      <w:shd w:val="clear" w:color="auto" w:fill="F8F8F8"/>
    </w:rPr>
  </w:style>
  <w:style w:type="character" w:customStyle="1" w:styleId="ExtensionTok">
    <w:name w:val="ExtensionTok"/>
    <w:basedOn w:val="VerbatimChar"/>
    <w:rsid w:val="00547467"/>
    <w:rPr>
      <w:rFonts w:ascii="Consolas" w:hAnsi="Consolas"/>
      <w:i/>
      <w:sz w:val="22"/>
      <w:shd w:val="clear" w:color="auto" w:fill="F8F8F8"/>
    </w:rPr>
  </w:style>
  <w:style w:type="character" w:customStyle="1" w:styleId="PreprocessorTok">
    <w:name w:val="PreprocessorTok"/>
    <w:basedOn w:val="VerbatimChar"/>
    <w:rsid w:val="00547467"/>
    <w:rPr>
      <w:rFonts w:ascii="Consolas" w:hAnsi="Consolas"/>
      <w:i w:val="0"/>
      <w:color w:val="8F5902"/>
      <w:sz w:val="22"/>
      <w:shd w:val="clear" w:color="auto" w:fill="F8F8F8"/>
    </w:rPr>
  </w:style>
  <w:style w:type="character" w:customStyle="1" w:styleId="AttributeTok">
    <w:name w:val="AttributeTok"/>
    <w:basedOn w:val="VerbatimChar"/>
    <w:rsid w:val="00547467"/>
    <w:rPr>
      <w:rFonts w:ascii="Consolas" w:hAnsi="Consolas"/>
      <w:i/>
      <w:color w:val="C4A000"/>
      <w:sz w:val="22"/>
      <w:shd w:val="clear" w:color="auto" w:fill="F8F8F8"/>
    </w:rPr>
  </w:style>
  <w:style w:type="character" w:customStyle="1" w:styleId="RegionMarkerTok">
    <w:name w:val="RegionMarkerTok"/>
    <w:basedOn w:val="VerbatimChar"/>
    <w:rsid w:val="00547467"/>
    <w:rPr>
      <w:rFonts w:ascii="Consolas" w:hAnsi="Consolas"/>
      <w:i/>
      <w:sz w:val="22"/>
      <w:shd w:val="clear" w:color="auto" w:fill="F8F8F8"/>
    </w:rPr>
  </w:style>
  <w:style w:type="character" w:customStyle="1" w:styleId="InformationTok">
    <w:name w:val="InformationTok"/>
    <w:basedOn w:val="VerbatimChar"/>
    <w:rsid w:val="00547467"/>
    <w:rPr>
      <w:rFonts w:ascii="Consolas" w:hAnsi="Consolas"/>
      <w:b/>
      <w:i w:val="0"/>
      <w:color w:val="8F5902"/>
      <w:sz w:val="22"/>
      <w:shd w:val="clear" w:color="auto" w:fill="F8F8F8"/>
    </w:rPr>
  </w:style>
  <w:style w:type="character" w:customStyle="1" w:styleId="WarningTok">
    <w:name w:val="WarningTok"/>
    <w:basedOn w:val="VerbatimChar"/>
    <w:rsid w:val="00547467"/>
    <w:rPr>
      <w:rFonts w:ascii="Consolas" w:hAnsi="Consolas"/>
      <w:b/>
      <w:i w:val="0"/>
      <w:color w:val="8F5902"/>
      <w:sz w:val="22"/>
      <w:shd w:val="clear" w:color="auto" w:fill="F8F8F8"/>
    </w:rPr>
  </w:style>
  <w:style w:type="character" w:customStyle="1" w:styleId="AlertTok">
    <w:name w:val="AlertTok"/>
    <w:basedOn w:val="VerbatimChar"/>
    <w:rsid w:val="00547467"/>
    <w:rPr>
      <w:rFonts w:ascii="Consolas" w:hAnsi="Consolas"/>
      <w:i/>
      <w:color w:val="EF2929"/>
      <w:sz w:val="22"/>
      <w:shd w:val="clear" w:color="auto" w:fill="F8F8F8"/>
    </w:rPr>
  </w:style>
  <w:style w:type="character" w:customStyle="1" w:styleId="ErrorTok">
    <w:name w:val="ErrorTok"/>
    <w:basedOn w:val="VerbatimChar"/>
    <w:rsid w:val="00547467"/>
    <w:rPr>
      <w:rFonts w:ascii="Consolas" w:hAnsi="Consolas"/>
      <w:b/>
      <w:i/>
      <w:color w:val="A40000"/>
      <w:sz w:val="22"/>
      <w:shd w:val="clear" w:color="auto" w:fill="F8F8F8"/>
    </w:rPr>
  </w:style>
  <w:style w:type="character" w:customStyle="1" w:styleId="NormalTok">
    <w:name w:val="NormalTok"/>
    <w:basedOn w:val="VerbatimChar"/>
    <w:rsid w:val="00547467"/>
    <w:rPr>
      <w:rFonts w:ascii="Consolas" w:hAnsi="Consolas"/>
      <w:i/>
      <w:sz w:val="22"/>
      <w:shd w:val="clear" w:color="auto" w:fill="F8F8F8"/>
    </w:rPr>
  </w:style>
  <w:style w:type="paragraph" w:styleId="HTMLPreformatted">
    <w:name w:val="HTML Preformatted"/>
    <w:basedOn w:val="Normal"/>
    <w:link w:val="HTMLPreformattedChar"/>
    <w:uiPriority w:val="99"/>
    <w:unhideWhenUsed/>
    <w:rsid w:val="00892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920D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041343">
      <w:bodyDiv w:val="1"/>
      <w:marLeft w:val="0"/>
      <w:marRight w:val="0"/>
      <w:marTop w:val="0"/>
      <w:marBottom w:val="0"/>
      <w:divBdr>
        <w:top w:val="none" w:sz="0" w:space="0" w:color="auto"/>
        <w:left w:val="none" w:sz="0" w:space="0" w:color="auto"/>
        <w:bottom w:val="none" w:sz="0" w:space="0" w:color="auto"/>
        <w:right w:val="none" w:sz="0" w:space="0" w:color="auto"/>
      </w:divBdr>
    </w:div>
    <w:div w:id="258680456">
      <w:bodyDiv w:val="1"/>
      <w:marLeft w:val="0"/>
      <w:marRight w:val="0"/>
      <w:marTop w:val="0"/>
      <w:marBottom w:val="0"/>
      <w:divBdr>
        <w:top w:val="none" w:sz="0" w:space="0" w:color="auto"/>
        <w:left w:val="none" w:sz="0" w:space="0" w:color="auto"/>
        <w:bottom w:val="none" w:sz="0" w:space="0" w:color="auto"/>
        <w:right w:val="none" w:sz="0" w:space="0" w:color="auto"/>
      </w:divBdr>
    </w:div>
    <w:div w:id="270749676">
      <w:bodyDiv w:val="1"/>
      <w:marLeft w:val="0"/>
      <w:marRight w:val="0"/>
      <w:marTop w:val="0"/>
      <w:marBottom w:val="0"/>
      <w:divBdr>
        <w:top w:val="none" w:sz="0" w:space="0" w:color="auto"/>
        <w:left w:val="none" w:sz="0" w:space="0" w:color="auto"/>
        <w:bottom w:val="none" w:sz="0" w:space="0" w:color="auto"/>
        <w:right w:val="none" w:sz="0" w:space="0" w:color="auto"/>
      </w:divBdr>
    </w:div>
    <w:div w:id="278032689">
      <w:bodyDiv w:val="1"/>
      <w:marLeft w:val="0"/>
      <w:marRight w:val="0"/>
      <w:marTop w:val="0"/>
      <w:marBottom w:val="0"/>
      <w:divBdr>
        <w:top w:val="none" w:sz="0" w:space="0" w:color="auto"/>
        <w:left w:val="none" w:sz="0" w:space="0" w:color="auto"/>
        <w:bottom w:val="none" w:sz="0" w:space="0" w:color="auto"/>
        <w:right w:val="none" w:sz="0" w:space="0" w:color="auto"/>
      </w:divBdr>
    </w:div>
    <w:div w:id="459808732">
      <w:bodyDiv w:val="1"/>
      <w:marLeft w:val="0"/>
      <w:marRight w:val="0"/>
      <w:marTop w:val="0"/>
      <w:marBottom w:val="0"/>
      <w:divBdr>
        <w:top w:val="none" w:sz="0" w:space="0" w:color="auto"/>
        <w:left w:val="none" w:sz="0" w:space="0" w:color="auto"/>
        <w:bottom w:val="none" w:sz="0" w:space="0" w:color="auto"/>
        <w:right w:val="none" w:sz="0" w:space="0" w:color="auto"/>
      </w:divBdr>
    </w:div>
    <w:div w:id="476459795">
      <w:bodyDiv w:val="1"/>
      <w:marLeft w:val="0"/>
      <w:marRight w:val="0"/>
      <w:marTop w:val="0"/>
      <w:marBottom w:val="0"/>
      <w:divBdr>
        <w:top w:val="none" w:sz="0" w:space="0" w:color="auto"/>
        <w:left w:val="none" w:sz="0" w:space="0" w:color="auto"/>
        <w:bottom w:val="none" w:sz="0" w:space="0" w:color="auto"/>
        <w:right w:val="none" w:sz="0" w:space="0" w:color="auto"/>
      </w:divBdr>
    </w:div>
    <w:div w:id="499933391">
      <w:bodyDiv w:val="1"/>
      <w:marLeft w:val="0"/>
      <w:marRight w:val="0"/>
      <w:marTop w:val="0"/>
      <w:marBottom w:val="0"/>
      <w:divBdr>
        <w:top w:val="none" w:sz="0" w:space="0" w:color="auto"/>
        <w:left w:val="none" w:sz="0" w:space="0" w:color="auto"/>
        <w:bottom w:val="none" w:sz="0" w:space="0" w:color="auto"/>
        <w:right w:val="none" w:sz="0" w:space="0" w:color="auto"/>
      </w:divBdr>
    </w:div>
    <w:div w:id="509025173">
      <w:bodyDiv w:val="1"/>
      <w:marLeft w:val="0"/>
      <w:marRight w:val="0"/>
      <w:marTop w:val="0"/>
      <w:marBottom w:val="0"/>
      <w:divBdr>
        <w:top w:val="none" w:sz="0" w:space="0" w:color="auto"/>
        <w:left w:val="none" w:sz="0" w:space="0" w:color="auto"/>
        <w:bottom w:val="none" w:sz="0" w:space="0" w:color="auto"/>
        <w:right w:val="none" w:sz="0" w:space="0" w:color="auto"/>
      </w:divBdr>
    </w:div>
    <w:div w:id="622810767">
      <w:bodyDiv w:val="1"/>
      <w:marLeft w:val="0"/>
      <w:marRight w:val="0"/>
      <w:marTop w:val="0"/>
      <w:marBottom w:val="0"/>
      <w:divBdr>
        <w:top w:val="none" w:sz="0" w:space="0" w:color="auto"/>
        <w:left w:val="none" w:sz="0" w:space="0" w:color="auto"/>
        <w:bottom w:val="none" w:sz="0" w:space="0" w:color="auto"/>
        <w:right w:val="none" w:sz="0" w:space="0" w:color="auto"/>
      </w:divBdr>
    </w:div>
    <w:div w:id="709113205">
      <w:bodyDiv w:val="1"/>
      <w:marLeft w:val="0"/>
      <w:marRight w:val="0"/>
      <w:marTop w:val="0"/>
      <w:marBottom w:val="0"/>
      <w:divBdr>
        <w:top w:val="none" w:sz="0" w:space="0" w:color="auto"/>
        <w:left w:val="none" w:sz="0" w:space="0" w:color="auto"/>
        <w:bottom w:val="none" w:sz="0" w:space="0" w:color="auto"/>
        <w:right w:val="none" w:sz="0" w:space="0" w:color="auto"/>
      </w:divBdr>
    </w:div>
    <w:div w:id="807551107">
      <w:bodyDiv w:val="1"/>
      <w:marLeft w:val="0"/>
      <w:marRight w:val="0"/>
      <w:marTop w:val="0"/>
      <w:marBottom w:val="0"/>
      <w:divBdr>
        <w:top w:val="none" w:sz="0" w:space="0" w:color="auto"/>
        <w:left w:val="none" w:sz="0" w:space="0" w:color="auto"/>
        <w:bottom w:val="none" w:sz="0" w:space="0" w:color="auto"/>
        <w:right w:val="none" w:sz="0" w:space="0" w:color="auto"/>
      </w:divBdr>
    </w:div>
    <w:div w:id="845091968">
      <w:bodyDiv w:val="1"/>
      <w:marLeft w:val="0"/>
      <w:marRight w:val="0"/>
      <w:marTop w:val="0"/>
      <w:marBottom w:val="0"/>
      <w:divBdr>
        <w:top w:val="none" w:sz="0" w:space="0" w:color="auto"/>
        <w:left w:val="none" w:sz="0" w:space="0" w:color="auto"/>
        <w:bottom w:val="none" w:sz="0" w:space="0" w:color="auto"/>
        <w:right w:val="none" w:sz="0" w:space="0" w:color="auto"/>
      </w:divBdr>
    </w:div>
    <w:div w:id="904681043">
      <w:bodyDiv w:val="1"/>
      <w:marLeft w:val="0"/>
      <w:marRight w:val="0"/>
      <w:marTop w:val="0"/>
      <w:marBottom w:val="0"/>
      <w:divBdr>
        <w:top w:val="none" w:sz="0" w:space="0" w:color="auto"/>
        <w:left w:val="none" w:sz="0" w:space="0" w:color="auto"/>
        <w:bottom w:val="none" w:sz="0" w:space="0" w:color="auto"/>
        <w:right w:val="none" w:sz="0" w:space="0" w:color="auto"/>
      </w:divBdr>
    </w:div>
    <w:div w:id="1030492578">
      <w:bodyDiv w:val="1"/>
      <w:marLeft w:val="0"/>
      <w:marRight w:val="0"/>
      <w:marTop w:val="0"/>
      <w:marBottom w:val="0"/>
      <w:divBdr>
        <w:top w:val="none" w:sz="0" w:space="0" w:color="auto"/>
        <w:left w:val="none" w:sz="0" w:space="0" w:color="auto"/>
        <w:bottom w:val="none" w:sz="0" w:space="0" w:color="auto"/>
        <w:right w:val="none" w:sz="0" w:space="0" w:color="auto"/>
      </w:divBdr>
    </w:div>
    <w:div w:id="1096361310">
      <w:bodyDiv w:val="1"/>
      <w:marLeft w:val="0"/>
      <w:marRight w:val="0"/>
      <w:marTop w:val="0"/>
      <w:marBottom w:val="0"/>
      <w:divBdr>
        <w:top w:val="none" w:sz="0" w:space="0" w:color="auto"/>
        <w:left w:val="none" w:sz="0" w:space="0" w:color="auto"/>
        <w:bottom w:val="none" w:sz="0" w:space="0" w:color="auto"/>
        <w:right w:val="none" w:sz="0" w:space="0" w:color="auto"/>
      </w:divBdr>
    </w:div>
    <w:div w:id="1138496588">
      <w:bodyDiv w:val="1"/>
      <w:marLeft w:val="0"/>
      <w:marRight w:val="0"/>
      <w:marTop w:val="0"/>
      <w:marBottom w:val="0"/>
      <w:divBdr>
        <w:top w:val="none" w:sz="0" w:space="0" w:color="auto"/>
        <w:left w:val="none" w:sz="0" w:space="0" w:color="auto"/>
        <w:bottom w:val="none" w:sz="0" w:space="0" w:color="auto"/>
        <w:right w:val="none" w:sz="0" w:space="0" w:color="auto"/>
      </w:divBdr>
    </w:div>
    <w:div w:id="1262644389">
      <w:bodyDiv w:val="1"/>
      <w:marLeft w:val="0"/>
      <w:marRight w:val="0"/>
      <w:marTop w:val="0"/>
      <w:marBottom w:val="0"/>
      <w:divBdr>
        <w:top w:val="none" w:sz="0" w:space="0" w:color="auto"/>
        <w:left w:val="none" w:sz="0" w:space="0" w:color="auto"/>
        <w:bottom w:val="none" w:sz="0" w:space="0" w:color="auto"/>
        <w:right w:val="none" w:sz="0" w:space="0" w:color="auto"/>
      </w:divBdr>
    </w:div>
    <w:div w:id="1399792492">
      <w:bodyDiv w:val="1"/>
      <w:marLeft w:val="0"/>
      <w:marRight w:val="0"/>
      <w:marTop w:val="0"/>
      <w:marBottom w:val="0"/>
      <w:divBdr>
        <w:top w:val="none" w:sz="0" w:space="0" w:color="auto"/>
        <w:left w:val="none" w:sz="0" w:space="0" w:color="auto"/>
        <w:bottom w:val="none" w:sz="0" w:space="0" w:color="auto"/>
        <w:right w:val="none" w:sz="0" w:space="0" w:color="auto"/>
      </w:divBdr>
    </w:div>
    <w:div w:id="1598902701">
      <w:bodyDiv w:val="1"/>
      <w:marLeft w:val="0"/>
      <w:marRight w:val="0"/>
      <w:marTop w:val="0"/>
      <w:marBottom w:val="0"/>
      <w:divBdr>
        <w:top w:val="none" w:sz="0" w:space="0" w:color="auto"/>
        <w:left w:val="none" w:sz="0" w:space="0" w:color="auto"/>
        <w:bottom w:val="none" w:sz="0" w:space="0" w:color="auto"/>
        <w:right w:val="none" w:sz="0" w:space="0" w:color="auto"/>
      </w:divBdr>
    </w:div>
    <w:div w:id="1688289150">
      <w:bodyDiv w:val="1"/>
      <w:marLeft w:val="0"/>
      <w:marRight w:val="0"/>
      <w:marTop w:val="0"/>
      <w:marBottom w:val="0"/>
      <w:divBdr>
        <w:top w:val="none" w:sz="0" w:space="0" w:color="auto"/>
        <w:left w:val="none" w:sz="0" w:space="0" w:color="auto"/>
        <w:bottom w:val="none" w:sz="0" w:space="0" w:color="auto"/>
        <w:right w:val="none" w:sz="0" w:space="0" w:color="auto"/>
      </w:divBdr>
    </w:div>
    <w:div w:id="1697464214">
      <w:bodyDiv w:val="1"/>
      <w:marLeft w:val="0"/>
      <w:marRight w:val="0"/>
      <w:marTop w:val="0"/>
      <w:marBottom w:val="0"/>
      <w:divBdr>
        <w:top w:val="none" w:sz="0" w:space="0" w:color="auto"/>
        <w:left w:val="none" w:sz="0" w:space="0" w:color="auto"/>
        <w:bottom w:val="none" w:sz="0" w:space="0" w:color="auto"/>
        <w:right w:val="none" w:sz="0" w:space="0" w:color="auto"/>
      </w:divBdr>
    </w:div>
    <w:div w:id="1779761582">
      <w:bodyDiv w:val="1"/>
      <w:marLeft w:val="0"/>
      <w:marRight w:val="0"/>
      <w:marTop w:val="0"/>
      <w:marBottom w:val="0"/>
      <w:divBdr>
        <w:top w:val="none" w:sz="0" w:space="0" w:color="auto"/>
        <w:left w:val="none" w:sz="0" w:space="0" w:color="auto"/>
        <w:bottom w:val="none" w:sz="0" w:space="0" w:color="auto"/>
        <w:right w:val="none" w:sz="0" w:space="0" w:color="auto"/>
      </w:divBdr>
    </w:div>
    <w:div w:id="1822500205">
      <w:bodyDiv w:val="1"/>
      <w:marLeft w:val="0"/>
      <w:marRight w:val="0"/>
      <w:marTop w:val="0"/>
      <w:marBottom w:val="0"/>
      <w:divBdr>
        <w:top w:val="none" w:sz="0" w:space="0" w:color="auto"/>
        <w:left w:val="none" w:sz="0" w:space="0" w:color="auto"/>
        <w:bottom w:val="none" w:sz="0" w:space="0" w:color="auto"/>
        <w:right w:val="none" w:sz="0" w:space="0" w:color="auto"/>
      </w:divBdr>
    </w:div>
    <w:div w:id="2054890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a.limeri@uga.edu" TargetMode="External"/><Relationship Id="rId13" Type="http://schemas.openxmlformats.org/officeDocument/2006/relationships/header" Target="header3.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EA3CCEC-E9DA-8745-BEF5-D9A97D628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21</Pages>
  <Words>7225</Words>
  <Characters>41184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Limeri</dc:creator>
  <cp:keywords/>
  <dc:description/>
  <cp:lastModifiedBy>Lisa Limeri</cp:lastModifiedBy>
  <cp:revision>13</cp:revision>
  <cp:lastPrinted>2017-08-16T11:50:00Z</cp:lastPrinted>
  <dcterms:created xsi:type="dcterms:W3CDTF">2020-03-20T14:02:00Z</dcterms:created>
  <dcterms:modified xsi:type="dcterms:W3CDTF">2020-06-01T23:18:00Z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zotero-version="5.0.80"&gt;&lt;session id="GF5QGEbR"/&gt;&lt;style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