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CB33B" w14:textId="4EA2027D" w:rsidR="00700909" w:rsidRPr="00682DB1" w:rsidRDefault="675BEC07" w:rsidP="675BEC07">
      <w:pPr>
        <w:rPr>
          <w:rFonts w:ascii="Times New Roman" w:eastAsia="Times New Roman" w:hAnsi="Times New Roman" w:cs="Times New Roman"/>
          <w:color w:val="000000" w:themeColor="text1"/>
          <w:sz w:val="24"/>
          <w:szCs w:val="24"/>
        </w:rPr>
      </w:pPr>
      <w:r w:rsidRPr="00682DB1">
        <w:rPr>
          <w:rFonts w:ascii="Times New Roman" w:eastAsia="Times New Roman" w:hAnsi="Times New Roman" w:cs="Times New Roman"/>
          <w:color w:val="000000" w:themeColor="text1"/>
          <w:sz w:val="24"/>
          <w:szCs w:val="24"/>
        </w:rPr>
        <w:t>Appendices:</w:t>
      </w:r>
    </w:p>
    <w:p w14:paraId="1113616A" w14:textId="77777777" w:rsidR="00A368FE" w:rsidRPr="00A368FE" w:rsidRDefault="675BEC07" w:rsidP="675BEC07">
      <w:pPr>
        <w:rPr>
          <w:rFonts w:ascii="Times New Roman" w:eastAsia="Times New Roman" w:hAnsi="Times New Roman" w:cs="Times New Roman"/>
          <w:b/>
          <w:bCs/>
          <w:color w:val="000000" w:themeColor="text1"/>
          <w:sz w:val="24"/>
          <w:szCs w:val="24"/>
        </w:rPr>
      </w:pPr>
      <w:r w:rsidRPr="00A368FE">
        <w:rPr>
          <w:rFonts w:ascii="Times New Roman" w:eastAsia="Times New Roman" w:hAnsi="Times New Roman" w:cs="Times New Roman"/>
          <w:b/>
          <w:bCs/>
          <w:color w:val="000000" w:themeColor="text1"/>
          <w:sz w:val="24"/>
          <w:szCs w:val="24"/>
        </w:rPr>
        <w:t xml:space="preserve">Appendix A </w:t>
      </w:r>
    </w:p>
    <w:p w14:paraId="6E4550C0" w14:textId="4CD48C33" w:rsidR="00700909" w:rsidRPr="00A368FE" w:rsidRDefault="675BEC07" w:rsidP="675BEC07">
      <w:pPr>
        <w:rPr>
          <w:rFonts w:ascii="Times New Roman" w:eastAsia="Times New Roman" w:hAnsi="Times New Roman" w:cs="Times New Roman"/>
          <w:i/>
          <w:iCs/>
          <w:color w:val="000000" w:themeColor="text1"/>
          <w:sz w:val="24"/>
          <w:szCs w:val="24"/>
        </w:rPr>
      </w:pPr>
      <w:r w:rsidRPr="00A368FE">
        <w:rPr>
          <w:rFonts w:ascii="Times New Roman" w:eastAsia="Times New Roman" w:hAnsi="Times New Roman" w:cs="Times New Roman"/>
          <w:i/>
          <w:iCs/>
          <w:color w:val="000000" w:themeColor="text1"/>
          <w:sz w:val="24"/>
          <w:szCs w:val="24"/>
        </w:rPr>
        <w:t xml:space="preserve">Search Terms </w:t>
      </w:r>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155"/>
        <w:gridCol w:w="8190"/>
      </w:tblGrid>
      <w:tr w:rsidR="69374909" w14:paraId="6356BB38" w14:textId="77777777" w:rsidTr="77530FBC">
        <w:tc>
          <w:tcPr>
            <w:tcW w:w="1155" w:type="dxa"/>
            <w:tcBorders>
              <w:bottom w:val="single" w:sz="4" w:space="0" w:color="auto"/>
            </w:tcBorders>
          </w:tcPr>
          <w:p w14:paraId="0877158C" w14:textId="6A447B0D" w:rsidR="69374909" w:rsidRDefault="77530FBC" w:rsidP="77530FBC">
            <w:pPr>
              <w:spacing w:line="259" w:lineRule="auto"/>
              <w:jc w:val="center"/>
              <w:rPr>
                <w:rFonts w:ascii="Times New Roman" w:eastAsia="Times New Roman" w:hAnsi="Times New Roman" w:cs="Times New Roman"/>
                <w:color w:val="000000" w:themeColor="text1"/>
              </w:rPr>
            </w:pPr>
            <w:r w:rsidRPr="77530FBC">
              <w:rPr>
                <w:rFonts w:ascii="Times New Roman" w:eastAsia="Times New Roman" w:hAnsi="Times New Roman" w:cs="Times New Roman"/>
                <w:color w:val="000000" w:themeColor="text1"/>
              </w:rPr>
              <w:t>Database</w:t>
            </w:r>
          </w:p>
        </w:tc>
        <w:tc>
          <w:tcPr>
            <w:tcW w:w="8190" w:type="dxa"/>
            <w:tcBorders>
              <w:bottom w:val="single" w:sz="4" w:space="0" w:color="auto"/>
            </w:tcBorders>
          </w:tcPr>
          <w:p w14:paraId="7699C3DB" w14:textId="627E71A9" w:rsidR="69374909" w:rsidRDefault="77530FBC" w:rsidP="77530FBC">
            <w:pPr>
              <w:spacing w:line="259" w:lineRule="auto"/>
              <w:jc w:val="center"/>
              <w:rPr>
                <w:rFonts w:ascii="Times New Roman" w:eastAsia="Times New Roman" w:hAnsi="Times New Roman" w:cs="Times New Roman"/>
                <w:color w:val="000000" w:themeColor="text1"/>
              </w:rPr>
            </w:pPr>
            <w:r w:rsidRPr="77530FBC">
              <w:rPr>
                <w:rFonts w:ascii="Times New Roman" w:eastAsia="Times New Roman" w:hAnsi="Times New Roman" w:cs="Times New Roman"/>
                <w:color w:val="000000" w:themeColor="text1"/>
              </w:rPr>
              <w:t xml:space="preserve">Search Terms (all limited to peer review, </w:t>
            </w:r>
            <w:proofErr w:type="spellStart"/>
            <w:r w:rsidRPr="77530FBC">
              <w:rPr>
                <w:rFonts w:ascii="Times New Roman" w:eastAsia="Times New Roman" w:hAnsi="Times New Roman" w:cs="Times New Roman"/>
                <w:color w:val="000000" w:themeColor="text1"/>
              </w:rPr>
              <w:t>english</w:t>
            </w:r>
            <w:proofErr w:type="spellEnd"/>
            <w:r w:rsidRPr="77530FBC">
              <w:rPr>
                <w:rFonts w:ascii="Times New Roman" w:eastAsia="Times New Roman" w:hAnsi="Times New Roman" w:cs="Times New Roman"/>
                <w:color w:val="000000" w:themeColor="text1"/>
              </w:rPr>
              <w:t xml:space="preserve">, and scholarly journal) </w:t>
            </w:r>
          </w:p>
        </w:tc>
      </w:tr>
      <w:tr w:rsidR="69374909" w14:paraId="6998E132" w14:textId="77777777" w:rsidTr="77530FBC">
        <w:tc>
          <w:tcPr>
            <w:tcW w:w="1155" w:type="dxa"/>
            <w:tcBorders>
              <w:top w:val="single" w:sz="4" w:space="0" w:color="auto"/>
              <w:bottom w:val="nil"/>
            </w:tcBorders>
          </w:tcPr>
          <w:p w14:paraId="1465B735" w14:textId="3AC51820"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 xml:space="preserve">ERIC on </w:t>
            </w:r>
            <w:proofErr w:type="spellStart"/>
            <w:r w:rsidRPr="675BEC07">
              <w:rPr>
                <w:rFonts w:ascii="Times New Roman" w:eastAsia="Times New Roman" w:hAnsi="Times New Roman" w:cs="Times New Roman"/>
                <w:color w:val="000000" w:themeColor="text1"/>
                <w:sz w:val="20"/>
                <w:szCs w:val="20"/>
              </w:rPr>
              <w:t>Ebscohost</w:t>
            </w:r>
            <w:proofErr w:type="spellEnd"/>
          </w:p>
        </w:tc>
        <w:tc>
          <w:tcPr>
            <w:tcW w:w="8190" w:type="dxa"/>
            <w:tcBorders>
              <w:top w:val="single" w:sz="4" w:space="0" w:color="auto"/>
              <w:bottom w:val="nil"/>
            </w:tcBorders>
          </w:tcPr>
          <w:p w14:paraId="6ADFFA4F" w14:textId="2B9DA513"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  AND (diversity OR demographic* OR equity OR equality) NOT (middle school OR k-12 OR elementary school or primary school or grade school) NOT (physics OR chemistry OR biology) NOT (</w:t>
            </w:r>
            <w:proofErr w:type="spellStart"/>
            <w:r w:rsidRPr="675BEC07">
              <w:rPr>
                <w:rFonts w:ascii="Times New Roman" w:eastAsia="Times New Roman" w:hAnsi="Times New Roman" w:cs="Times New Roman"/>
                <w:color w:val="000000" w:themeColor="text1"/>
                <w:sz w:val="20"/>
                <w:szCs w:val="20"/>
              </w:rPr>
              <w:t>austrailia</w:t>
            </w:r>
            <w:proofErr w:type="spellEnd"/>
            <w:r w:rsidRPr="675BEC07">
              <w:rPr>
                <w:rFonts w:ascii="Times New Roman" w:eastAsia="Times New Roman" w:hAnsi="Times New Roman" w:cs="Times New Roman"/>
                <w:color w:val="000000" w:themeColor="text1"/>
                <w:sz w:val="20"/>
                <w:szCs w:val="20"/>
              </w:rPr>
              <w:t xml:space="preserve"> OR turkey OR </w:t>
            </w:r>
            <w:proofErr w:type="spellStart"/>
            <w:r w:rsidRPr="675BEC07">
              <w:rPr>
                <w:rFonts w:ascii="Times New Roman" w:eastAsia="Times New Roman" w:hAnsi="Times New Roman" w:cs="Times New Roman"/>
                <w:color w:val="000000" w:themeColor="text1"/>
                <w:sz w:val="20"/>
                <w:szCs w:val="20"/>
              </w:rPr>
              <w:t>canada</w:t>
            </w:r>
            <w:proofErr w:type="spellEnd"/>
            <w:r w:rsidRPr="675BEC07">
              <w:rPr>
                <w:rFonts w:ascii="Times New Roman" w:eastAsia="Times New Roman" w:hAnsi="Times New Roman" w:cs="Times New Roman"/>
                <w:color w:val="000000" w:themeColor="text1"/>
                <w:sz w:val="20"/>
                <w:szCs w:val="20"/>
              </w:rPr>
              <w:t xml:space="preserve"> OR united kingdom OR south </w:t>
            </w:r>
            <w:proofErr w:type="spellStart"/>
            <w:r w:rsidRPr="675BEC07">
              <w:rPr>
                <w:rFonts w:ascii="Times New Roman" w:eastAsia="Times New Roman" w:hAnsi="Times New Roman" w:cs="Times New Roman"/>
                <w:color w:val="000000" w:themeColor="text1"/>
                <w:sz w:val="20"/>
                <w:szCs w:val="20"/>
              </w:rPr>
              <w:t>africa</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china</w:t>
            </w:r>
            <w:proofErr w:type="spellEnd"/>
            <w:r w:rsidRPr="675BEC07">
              <w:rPr>
                <w:rFonts w:ascii="Times New Roman" w:eastAsia="Times New Roman" w:hAnsi="Times New Roman" w:cs="Times New Roman"/>
                <w:color w:val="000000" w:themeColor="text1"/>
                <w:sz w:val="20"/>
                <w:szCs w:val="20"/>
              </w:rPr>
              <w:t xml:space="preserve"> OR new </w:t>
            </w:r>
            <w:proofErr w:type="spellStart"/>
            <w:r w:rsidRPr="675BEC07">
              <w:rPr>
                <w:rFonts w:ascii="Times New Roman" w:eastAsia="Times New Roman" w:hAnsi="Times New Roman" w:cs="Times New Roman"/>
                <w:color w:val="000000" w:themeColor="text1"/>
                <w:sz w:val="20"/>
                <w:szCs w:val="20"/>
              </w:rPr>
              <w:t>zealand</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spain</w:t>
            </w:r>
            <w:proofErr w:type="spellEnd"/>
            <w:r w:rsidRPr="675BEC07">
              <w:rPr>
                <w:rFonts w:ascii="Times New Roman" w:eastAsia="Times New Roman" w:hAnsi="Times New Roman" w:cs="Times New Roman"/>
                <w:color w:val="000000" w:themeColor="text1"/>
                <w:sz w:val="20"/>
                <w:szCs w:val="20"/>
              </w:rPr>
              <w:t>)- limited to peer reviewed</w:t>
            </w:r>
          </w:p>
        </w:tc>
      </w:tr>
      <w:tr w:rsidR="69374909" w14:paraId="7940ECE7" w14:textId="77777777" w:rsidTr="77530FBC">
        <w:tc>
          <w:tcPr>
            <w:tcW w:w="1155" w:type="dxa"/>
            <w:tcBorders>
              <w:bottom w:val="single" w:sz="4" w:space="0" w:color="auto"/>
            </w:tcBorders>
          </w:tcPr>
          <w:p w14:paraId="3B3D1EF6" w14:textId="6AA3110A"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bottom w:val="single" w:sz="4" w:space="0" w:color="auto"/>
            </w:tcBorders>
          </w:tcPr>
          <w:p w14:paraId="4FDE16E3" w14:textId="0A29B105"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("adult education" OR upskilling OR "professional development" OR "career change") AND (diversity OR demographic* OR equity OR equality) NOT k-12</w:t>
            </w:r>
          </w:p>
        </w:tc>
      </w:tr>
      <w:tr w:rsidR="69374909" w14:paraId="28BF6971" w14:textId="77777777" w:rsidTr="77530FBC">
        <w:tc>
          <w:tcPr>
            <w:tcW w:w="1155" w:type="dxa"/>
            <w:tcBorders>
              <w:top w:val="single" w:sz="4" w:space="0" w:color="auto"/>
              <w:bottom w:val="single" w:sz="4" w:space="0" w:color="auto"/>
            </w:tcBorders>
          </w:tcPr>
          <w:p w14:paraId="02326490" w14:textId="481E513B"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4B2658AA" w14:textId="350222BF"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  AND (race OR ethnicity OR black OR "</w:t>
            </w:r>
            <w:proofErr w:type="spellStart"/>
            <w:r w:rsidRPr="675BEC07">
              <w:rPr>
                <w:rFonts w:ascii="Times New Roman" w:eastAsia="Times New Roman" w:hAnsi="Times New Roman" w:cs="Times New Roman"/>
                <w:color w:val="000000" w:themeColor="text1"/>
                <w:sz w:val="20"/>
                <w:szCs w:val="20"/>
              </w:rPr>
              <w:t>african</w:t>
            </w:r>
            <w:proofErr w:type="spellEnd"/>
            <w:r w:rsidRPr="675BEC07">
              <w:rPr>
                <w:rFonts w:ascii="Times New Roman" w:eastAsia="Times New Roman" w:hAnsi="Times New Roman" w:cs="Times New Roman"/>
                <w:color w:val="000000" w:themeColor="text1"/>
                <w:sz w:val="20"/>
                <w:szCs w:val="20"/>
              </w:rPr>
              <w:t xml:space="preserve"> </w:t>
            </w:r>
            <w:proofErr w:type="spellStart"/>
            <w:r w:rsidRPr="675BEC07">
              <w:rPr>
                <w:rFonts w:ascii="Times New Roman" w:eastAsia="Times New Roman" w:hAnsi="Times New Roman" w:cs="Times New Roman"/>
                <w:color w:val="000000" w:themeColor="text1"/>
                <w:sz w:val="20"/>
                <w:szCs w:val="20"/>
              </w:rPr>
              <w:t>american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latin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hispanic</w:t>
            </w:r>
            <w:proofErr w:type="spellEnd"/>
            <w:r w:rsidRPr="675BEC07">
              <w:rPr>
                <w:rFonts w:ascii="Times New Roman" w:eastAsia="Times New Roman" w:hAnsi="Times New Roman" w:cs="Times New Roman"/>
                <w:color w:val="000000" w:themeColor="text1"/>
                <w:sz w:val="20"/>
                <w:szCs w:val="20"/>
              </w:rPr>
              <w:t xml:space="preserve"> OR BIPOC OR </w:t>
            </w:r>
            <w:proofErr w:type="spellStart"/>
            <w:r w:rsidRPr="675BEC07">
              <w:rPr>
                <w:rFonts w:ascii="Times New Roman" w:eastAsia="Times New Roman" w:hAnsi="Times New Roman" w:cs="Times New Roman"/>
                <w:color w:val="000000" w:themeColor="text1"/>
                <w:sz w:val="20"/>
                <w:szCs w:val="20"/>
              </w:rPr>
              <w:t>indiginous</w:t>
            </w:r>
            <w:proofErr w:type="spellEnd"/>
            <w:r w:rsidRPr="675BEC07">
              <w:rPr>
                <w:rFonts w:ascii="Times New Roman" w:eastAsia="Times New Roman" w:hAnsi="Times New Roman" w:cs="Times New Roman"/>
                <w:color w:val="000000" w:themeColor="text1"/>
                <w:sz w:val="20"/>
                <w:szCs w:val="20"/>
              </w:rPr>
              <w:t xml:space="preserve"> OR "of color") NOT (middle school OR k-12 OR elementary school or primary school or grade school) NOT (instructional technology OR </w:t>
            </w:r>
            <w:proofErr w:type="spellStart"/>
            <w:r w:rsidRPr="675BEC07">
              <w:rPr>
                <w:rFonts w:ascii="Times New Roman" w:eastAsia="Times New Roman" w:hAnsi="Times New Roman" w:cs="Times New Roman"/>
                <w:color w:val="000000" w:themeColor="text1"/>
                <w:sz w:val="20"/>
                <w:szCs w:val="20"/>
              </w:rPr>
              <w:t>eduational</w:t>
            </w:r>
            <w:proofErr w:type="spellEnd"/>
            <w:r w:rsidRPr="675BEC07">
              <w:rPr>
                <w:rFonts w:ascii="Times New Roman" w:eastAsia="Times New Roman" w:hAnsi="Times New Roman" w:cs="Times New Roman"/>
                <w:color w:val="000000" w:themeColor="text1"/>
                <w:sz w:val="20"/>
                <w:szCs w:val="20"/>
              </w:rPr>
              <w:t xml:space="preserve"> technology) NOT (chem* or physics or </w:t>
            </w:r>
            <w:proofErr w:type="spellStart"/>
            <w:r w:rsidRPr="675BEC07">
              <w:rPr>
                <w:rFonts w:ascii="Times New Roman" w:eastAsia="Times New Roman" w:hAnsi="Times New Roman" w:cs="Times New Roman"/>
                <w:color w:val="000000" w:themeColor="text1"/>
                <w:sz w:val="20"/>
                <w:szCs w:val="20"/>
              </w:rPr>
              <w:t>biolog</w:t>
            </w:r>
            <w:proofErr w:type="spellEnd"/>
            <w:r w:rsidRPr="675BEC07">
              <w:rPr>
                <w:rFonts w:ascii="Times New Roman" w:eastAsia="Times New Roman" w:hAnsi="Times New Roman" w:cs="Times New Roman"/>
                <w:color w:val="000000" w:themeColor="text1"/>
                <w:sz w:val="20"/>
                <w:szCs w:val="20"/>
              </w:rPr>
              <w:t>*) NOT (</w:t>
            </w:r>
            <w:proofErr w:type="spellStart"/>
            <w:r w:rsidRPr="675BEC07">
              <w:rPr>
                <w:rFonts w:ascii="Times New Roman" w:eastAsia="Times New Roman" w:hAnsi="Times New Roman" w:cs="Times New Roman"/>
                <w:color w:val="000000" w:themeColor="text1"/>
                <w:sz w:val="20"/>
                <w:szCs w:val="20"/>
              </w:rPr>
              <w:t>canada</w:t>
            </w:r>
            <w:proofErr w:type="spellEnd"/>
            <w:r w:rsidRPr="675BEC07">
              <w:rPr>
                <w:rFonts w:ascii="Times New Roman" w:eastAsia="Times New Roman" w:hAnsi="Times New Roman" w:cs="Times New Roman"/>
                <w:color w:val="000000" w:themeColor="text1"/>
                <w:sz w:val="20"/>
                <w:szCs w:val="20"/>
              </w:rPr>
              <w:t xml:space="preserve"> or united kingdom or turkey or </w:t>
            </w:r>
            <w:proofErr w:type="spellStart"/>
            <w:r w:rsidRPr="675BEC07">
              <w:rPr>
                <w:rFonts w:ascii="Times New Roman" w:eastAsia="Times New Roman" w:hAnsi="Times New Roman" w:cs="Times New Roman"/>
                <w:color w:val="000000" w:themeColor="text1"/>
                <w:sz w:val="20"/>
                <w:szCs w:val="20"/>
              </w:rPr>
              <w:t>pakistan</w:t>
            </w:r>
            <w:proofErr w:type="spellEnd"/>
            <w:r w:rsidRPr="675BEC07">
              <w:rPr>
                <w:rFonts w:ascii="Times New Roman" w:eastAsia="Times New Roman" w:hAnsi="Times New Roman" w:cs="Times New Roman"/>
                <w:color w:val="000000" w:themeColor="text1"/>
                <w:sz w:val="20"/>
                <w:szCs w:val="20"/>
              </w:rPr>
              <w:t xml:space="preserve"> or south </w:t>
            </w:r>
            <w:proofErr w:type="spellStart"/>
            <w:r w:rsidRPr="675BEC07">
              <w:rPr>
                <w:rFonts w:ascii="Times New Roman" w:eastAsia="Times New Roman" w:hAnsi="Times New Roman" w:cs="Times New Roman"/>
                <w:color w:val="000000" w:themeColor="text1"/>
                <w:sz w:val="20"/>
                <w:szCs w:val="20"/>
              </w:rPr>
              <w:t>africa</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mexico</w:t>
            </w:r>
            <w:proofErr w:type="spellEnd"/>
            <w:r w:rsidRPr="675BEC07">
              <w:rPr>
                <w:rFonts w:ascii="Times New Roman" w:eastAsia="Times New Roman" w:hAnsi="Times New Roman" w:cs="Times New Roman"/>
                <w:color w:val="000000" w:themeColor="text1"/>
                <w:sz w:val="20"/>
                <w:szCs w:val="20"/>
              </w:rPr>
              <w:t>) NOT (social media or active learning or problem based learning)</w:t>
            </w:r>
          </w:p>
        </w:tc>
      </w:tr>
      <w:tr w:rsidR="69374909" w14:paraId="115A8782" w14:textId="77777777" w:rsidTr="77530FBC">
        <w:tc>
          <w:tcPr>
            <w:tcW w:w="1155" w:type="dxa"/>
            <w:tcBorders>
              <w:top w:val="single" w:sz="4" w:space="0" w:color="auto"/>
              <w:bottom w:val="single" w:sz="4" w:space="0" w:color="auto"/>
            </w:tcBorders>
          </w:tcPr>
          <w:p w14:paraId="60352B7A" w14:textId="20A62626"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2A8AFFB1" w14:textId="3C4DA7C3"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w:t>
            </w:r>
            <w:r w:rsidR="00A368FE">
              <w:rPr>
                <w:rFonts w:ascii="Times New Roman" w:eastAsia="Times New Roman" w:hAnsi="Times New Roman" w:cs="Times New Roman"/>
                <w:color w:val="000000" w:themeColor="text1"/>
                <w:sz w:val="20"/>
                <w:szCs w:val="20"/>
              </w:rPr>
              <w:t xml:space="preserve"> </w:t>
            </w:r>
            <w:r w:rsidRPr="675BEC07">
              <w:rPr>
                <w:rFonts w:ascii="Times New Roman" w:eastAsia="Times New Roman" w:hAnsi="Times New Roman" w:cs="Times New Roman"/>
                <w:color w:val="000000" w:themeColor="text1"/>
                <w:sz w:val="20"/>
                <w:szCs w:val="20"/>
              </w:rPr>
              <w:t>("adult education" OR upskilling OR "professional development" OR "career change") AND (race OR ethnicity OR black OR "</w:t>
            </w:r>
            <w:proofErr w:type="spellStart"/>
            <w:r w:rsidRPr="675BEC07">
              <w:rPr>
                <w:rFonts w:ascii="Times New Roman" w:eastAsia="Times New Roman" w:hAnsi="Times New Roman" w:cs="Times New Roman"/>
                <w:color w:val="000000" w:themeColor="text1"/>
                <w:sz w:val="20"/>
                <w:szCs w:val="20"/>
              </w:rPr>
              <w:t>african</w:t>
            </w:r>
            <w:proofErr w:type="spellEnd"/>
            <w:r w:rsidRPr="675BEC07">
              <w:rPr>
                <w:rFonts w:ascii="Times New Roman" w:eastAsia="Times New Roman" w:hAnsi="Times New Roman" w:cs="Times New Roman"/>
                <w:color w:val="000000" w:themeColor="text1"/>
                <w:sz w:val="20"/>
                <w:szCs w:val="20"/>
              </w:rPr>
              <w:t xml:space="preserve"> </w:t>
            </w:r>
            <w:proofErr w:type="spellStart"/>
            <w:r w:rsidRPr="675BEC07">
              <w:rPr>
                <w:rFonts w:ascii="Times New Roman" w:eastAsia="Times New Roman" w:hAnsi="Times New Roman" w:cs="Times New Roman"/>
                <w:color w:val="000000" w:themeColor="text1"/>
                <w:sz w:val="20"/>
                <w:szCs w:val="20"/>
              </w:rPr>
              <w:t>american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latin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hispanic</w:t>
            </w:r>
            <w:proofErr w:type="spellEnd"/>
            <w:r w:rsidRPr="675BEC07">
              <w:rPr>
                <w:rFonts w:ascii="Times New Roman" w:eastAsia="Times New Roman" w:hAnsi="Times New Roman" w:cs="Times New Roman"/>
                <w:color w:val="000000" w:themeColor="text1"/>
                <w:sz w:val="20"/>
                <w:szCs w:val="20"/>
              </w:rPr>
              <w:t xml:space="preserve"> OR BIPOC OR </w:t>
            </w:r>
            <w:proofErr w:type="spellStart"/>
            <w:r w:rsidRPr="675BEC07">
              <w:rPr>
                <w:rFonts w:ascii="Times New Roman" w:eastAsia="Times New Roman" w:hAnsi="Times New Roman" w:cs="Times New Roman"/>
                <w:color w:val="000000" w:themeColor="text1"/>
                <w:sz w:val="20"/>
                <w:szCs w:val="20"/>
              </w:rPr>
              <w:t>indiginous</w:t>
            </w:r>
            <w:proofErr w:type="spellEnd"/>
            <w:r w:rsidRPr="675BEC07">
              <w:rPr>
                <w:rFonts w:ascii="Times New Roman" w:eastAsia="Times New Roman" w:hAnsi="Times New Roman" w:cs="Times New Roman"/>
                <w:color w:val="000000" w:themeColor="text1"/>
                <w:sz w:val="20"/>
                <w:szCs w:val="20"/>
              </w:rPr>
              <w:t xml:space="preserve"> OR "of color") NOT (middle school OR k-12 OR elementary school or primary school or grade school)</w:t>
            </w:r>
          </w:p>
        </w:tc>
      </w:tr>
      <w:tr w:rsidR="69374909" w14:paraId="3D24250A" w14:textId="77777777" w:rsidTr="77530FBC">
        <w:tc>
          <w:tcPr>
            <w:tcW w:w="1155" w:type="dxa"/>
            <w:tcBorders>
              <w:top w:val="single" w:sz="4" w:space="0" w:color="auto"/>
              <w:bottom w:val="single" w:sz="4" w:space="0" w:color="auto"/>
            </w:tcBorders>
          </w:tcPr>
          <w:p w14:paraId="71A90351" w14:textId="4E924936"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58917364" w14:textId="4A91714B"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  AND (gender OR female OR sex) NOT (middle school OR k-12 OR elementary school or primary school or grade school) NOT health NOT (teacher education OR teacher training OR teacher preparation) NOT (social media or blog* or "instructional technology" or "educational technology") NOT (</w:t>
            </w:r>
            <w:proofErr w:type="spellStart"/>
            <w:r w:rsidRPr="675BEC07">
              <w:rPr>
                <w:rFonts w:ascii="Times New Roman" w:eastAsia="Times New Roman" w:hAnsi="Times New Roman" w:cs="Times New Roman"/>
                <w:color w:val="000000" w:themeColor="text1"/>
                <w:sz w:val="20"/>
                <w:szCs w:val="20"/>
              </w:rPr>
              <w:t>chemi</w:t>
            </w:r>
            <w:proofErr w:type="spellEnd"/>
            <w:r w:rsidRPr="675BEC07">
              <w:rPr>
                <w:rFonts w:ascii="Times New Roman" w:eastAsia="Times New Roman" w:hAnsi="Times New Roman" w:cs="Times New Roman"/>
                <w:color w:val="000000" w:themeColor="text1"/>
                <w:sz w:val="20"/>
                <w:szCs w:val="20"/>
              </w:rPr>
              <w:t xml:space="preserve">* OR physics OR </w:t>
            </w:r>
            <w:proofErr w:type="spellStart"/>
            <w:r w:rsidRPr="675BEC07">
              <w:rPr>
                <w:rFonts w:ascii="Times New Roman" w:eastAsia="Times New Roman" w:hAnsi="Times New Roman" w:cs="Times New Roman"/>
                <w:color w:val="000000" w:themeColor="text1"/>
                <w:sz w:val="20"/>
                <w:szCs w:val="20"/>
              </w:rPr>
              <w:t>biolog</w:t>
            </w:r>
            <w:proofErr w:type="spellEnd"/>
            <w:r w:rsidRPr="675BEC07">
              <w:rPr>
                <w:rFonts w:ascii="Times New Roman" w:eastAsia="Times New Roman" w:hAnsi="Times New Roman" w:cs="Times New Roman"/>
                <w:color w:val="000000" w:themeColor="text1"/>
                <w:sz w:val="20"/>
                <w:szCs w:val="20"/>
              </w:rPr>
              <w:t>* OR biomed*)</w:t>
            </w:r>
          </w:p>
        </w:tc>
      </w:tr>
      <w:tr w:rsidR="69374909" w14:paraId="4D3A03C2" w14:textId="77777777" w:rsidTr="77530FBC">
        <w:tc>
          <w:tcPr>
            <w:tcW w:w="1155" w:type="dxa"/>
            <w:tcBorders>
              <w:top w:val="single" w:sz="4" w:space="0" w:color="auto"/>
              <w:bottom w:val="single" w:sz="4" w:space="0" w:color="auto"/>
            </w:tcBorders>
          </w:tcPr>
          <w:p w14:paraId="539BF169" w14:textId="06FFCD0F"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48E04A38" w14:textId="076156DA"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w:t>
            </w:r>
            <w:r w:rsidR="00A368FE">
              <w:rPr>
                <w:rFonts w:ascii="Times New Roman" w:eastAsia="Times New Roman" w:hAnsi="Times New Roman" w:cs="Times New Roman"/>
                <w:color w:val="000000" w:themeColor="text1"/>
                <w:sz w:val="20"/>
                <w:szCs w:val="20"/>
              </w:rPr>
              <w:t xml:space="preserve"> </w:t>
            </w:r>
            <w:r w:rsidRPr="675BEC07">
              <w:rPr>
                <w:rFonts w:ascii="Times New Roman" w:eastAsia="Times New Roman" w:hAnsi="Times New Roman" w:cs="Times New Roman"/>
                <w:color w:val="000000" w:themeColor="text1"/>
                <w:sz w:val="20"/>
                <w:szCs w:val="20"/>
              </w:rPr>
              <w:t>("adult education" OR upskilling OR "professional development" OR "career change") AND (gender OR female OR sex) NOT (middle school OR k-12 OR elementary school or primary school or grade school) NOT (teacher education or teacher training or teacher preparation)</w:t>
            </w:r>
          </w:p>
        </w:tc>
      </w:tr>
      <w:tr w:rsidR="69374909" w14:paraId="748BCB09" w14:textId="77777777" w:rsidTr="77530FBC">
        <w:tc>
          <w:tcPr>
            <w:tcW w:w="1155" w:type="dxa"/>
            <w:tcBorders>
              <w:top w:val="single" w:sz="4" w:space="0" w:color="auto"/>
              <w:bottom w:val="single" w:sz="4" w:space="0" w:color="auto"/>
            </w:tcBorders>
          </w:tcPr>
          <w:p w14:paraId="68EB8B84" w14:textId="4326EF0F"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73534335" w14:textId="626823DA"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w:t>
            </w:r>
            <w:proofErr w:type="gramStart"/>
            <w:r w:rsidRPr="675BEC07">
              <w:rPr>
                <w:rFonts w:ascii="Times New Roman" w:eastAsia="Times New Roman" w:hAnsi="Times New Roman" w:cs="Times New Roman"/>
                <w:color w:val="000000" w:themeColor="text1"/>
                <w:sz w:val="20"/>
                <w:szCs w:val="20"/>
              </w:rPr>
              <w:t>")  AND</w:t>
            </w:r>
            <w:proofErr w:type="gramEnd"/>
            <w:r w:rsidRPr="675BEC07">
              <w:rPr>
                <w:rFonts w:ascii="Times New Roman" w:eastAsia="Times New Roman" w:hAnsi="Times New Roman" w:cs="Times New Roman"/>
                <w:color w:val="000000" w:themeColor="text1"/>
                <w:sz w:val="20"/>
                <w:szCs w:val="20"/>
              </w:rPr>
              <w:t xml:space="preserve"> (underrepresented OR marginalized) NOT (middle school OR k-12 OR elementary school or primary school or grade school)</w:t>
            </w:r>
          </w:p>
        </w:tc>
      </w:tr>
      <w:tr w:rsidR="69374909" w14:paraId="1149CC52" w14:textId="77777777" w:rsidTr="77530FBC">
        <w:tc>
          <w:tcPr>
            <w:tcW w:w="1155" w:type="dxa"/>
            <w:tcBorders>
              <w:top w:val="single" w:sz="4" w:space="0" w:color="auto"/>
              <w:bottom w:val="single" w:sz="4" w:space="0" w:color="auto"/>
            </w:tcBorders>
          </w:tcPr>
          <w:p w14:paraId="318A71DF" w14:textId="24251F18"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54744ED4" w14:textId="6EA33CD3"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("adult education" OR upskilling OR "professional development" OR "career change") AND (underrepresented OR marginalized) NOT (middle school OR k-12 OR elementary school or primary school or grade school)</w:t>
            </w:r>
          </w:p>
        </w:tc>
      </w:tr>
      <w:tr w:rsidR="69374909" w14:paraId="0C8F2ED3" w14:textId="77777777" w:rsidTr="77530FBC">
        <w:tc>
          <w:tcPr>
            <w:tcW w:w="1155" w:type="dxa"/>
            <w:tcBorders>
              <w:top w:val="single" w:sz="4" w:space="0" w:color="auto"/>
              <w:bottom w:val="single" w:sz="4" w:space="0" w:color="auto"/>
            </w:tcBorders>
          </w:tcPr>
          <w:p w14:paraId="76B99D58" w14:textId="45CFDCE2"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05DFE105" w14:textId="25DB71A3"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(college OR university OR higher education OR postsecondary OR undergraduate OR graduate OR "bachelor* degree" OR "four-year") AND (indigenous OR "native </w:t>
            </w:r>
            <w:proofErr w:type="spellStart"/>
            <w:r w:rsidRPr="675BEC07">
              <w:rPr>
                <w:rFonts w:ascii="Times New Roman" w:eastAsia="Times New Roman" w:hAnsi="Times New Roman" w:cs="Times New Roman"/>
                <w:color w:val="000000" w:themeColor="text1"/>
                <w:sz w:val="20"/>
                <w:szCs w:val="20"/>
              </w:rPr>
              <w:t>american</w:t>
            </w:r>
            <w:proofErr w:type="spellEnd"/>
            <w:r w:rsidRPr="675BEC07">
              <w:rPr>
                <w:rFonts w:ascii="Times New Roman" w:eastAsia="Times New Roman" w:hAnsi="Times New Roman" w:cs="Times New Roman"/>
                <w:color w:val="000000" w:themeColor="text1"/>
                <w:sz w:val="20"/>
                <w:szCs w:val="20"/>
              </w:rPr>
              <w:t>" OR POC) NOT (middle school OR k-12 OR elementary school or primary school or grade school)</w:t>
            </w:r>
          </w:p>
        </w:tc>
      </w:tr>
      <w:tr w:rsidR="69374909" w14:paraId="3EC6B246" w14:textId="77777777" w:rsidTr="77530FBC">
        <w:tc>
          <w:tcPr>
            <w:tcW w:w="1155" w:type="dxa"/>
            <w:tcBorders>
              <w:top w:val="single" w:sz="4" w:space="0" w:color="auto"/>
              <w:bottom w:val="single" w:sz="4" w:space="0" w:color="auto"/>
            </w:tcBorders>
          </w:tcPr>
          <w:p w14:paraId="07C6F630" w14:textId="09C403CF"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7EAE463C" w14:textId="248B7818"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("adult education" OR upskilling OR "professional development" OR "career change") AND (LGBT* OR </w:t>
            </w:r>
            <w:r w:rsidRPr="675BEC07">
              <w:rPr>
                <w:rFonts w:ascii="Times New Roman" w:eastAsia="Times New Roman" w:hAnsi="Times New Roman" w:cs="Times New Roman"/>
                <w:color w:val="000000" w:themeColor="text1"/>
                <w:sz w:val="20"/>
                <w:szCs w:val="20"/>
              </w:rPr>
              <w:lastRenderedPageBreak/>
              <w:t>gay OR lesbian OR bisexuals OR transgender* OR "non-binary" OR fat OR overweight OR weight) NOT (middle school OR k-12 OR elementary school OR primary school OR grade school OR high school OR secondary school)</w:t>
            </w:r>
          </w:p>
        </w:tc>
      </w:tr>
      <w:tr w:rsidR="69374909" w14:paraId="11F97948" w14:textId="77777777" w:rsidTr="77530FBC">
        <w:tc>
          <w:tcPr>
            <w:tcW w:w="1155" w:type="dxa"/>
            <w:tcBorders>
              <w:top w:val="single" w:sz="4" w:space="0" w:color="auto"/>
              <w:bottom w:val="single" w:sz="4" w:space="0" w:color="auto"/>
            </w:tcBorders>
          </w:tcPr>
          <w:p w14:paraId="5263D828" w14:textId="51A8D5DD"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sz w:val="20"/>
                <w:szCs w:val="20"/>
              </w:rPr>
              <w:lastRenderedPageBreak/>
              <w:t xml:space="preserve">ERIC </w:t>
            </w:r>
            <w:r w:rsidRPr="675BEC07">
              <w:rPr>
                <w:rFonts w:ascii="Times New Roman" w:eastAsia="Times New Roman" w:hAnsi="Times New Roman" w:cs="Times New Roman"/>
                <w:color w:val="000000" w:themeColor="text1"/>
                <w:sz w:val="20"/>
                <w:szCs w:val="20"/>
              </w:rPr>
              <w:t xml:space="preserve">on </w:t>
            </w:r>
            <w:proofErr w:type="spellStart"/>
            <w:r w:rsidRPr="675BEC07">
              <w:rPr>
                <w:rFonts w:ascii="Times New Roman" w:eastAsia="Times New Roman" w:hAnsi="Times New Roman" w:cs="Times New Roman"/>
                <w:color w:val="000000" w:themeColor="text1"/>
                <w:sz w:val="20"/>
                <w:szCs w:val="20"/>
              </w:rPr>
              <w:t>Proquest</w:t>
            </w:r>
            <w:proofErr w:type="spellEnd"/>
          </w:p>
        </w:tc>
        <w:tc>
          <w:tcPr>
            <w:tcW w:w="8190" w:type="dxa"/>
            <w:tcBorders>
              <w:top w:val="single" w:sz="4" w:space="0" w:color="auto"/>
              <w:bottom w:val="single" w:sz="4" w:space="0" w:color="auto"/>
            </w:tcBorders>
          </w:tcPr>
          <w:p w14:paraId="10C519AD" w14:textId="0BC9434C"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 AND (diversity OR demographic* OR equity OR equality) NOT (middle school OR k-12 OR elementary school OR primary school OR grade school OR high school OR secondary school) NOT (physics OR chemistry OR biology) NOT (</w:t>
            </w:r>
            <w:proofErr w:type="spellStart"/>
            <w:r w:rsidRPr="675BEC07">
              <w:rPr>
                <w:rFonts w:ascii="Times New Roman" w:eastAsia="Times New Roman" w:hAnsi="Times New Roman" w:cs="Times New Roman"/>
                <w:color w:val="000000" w:themeColor="text1"/>
                <w:sz w:val="20"/>
                <w:szCs w:val="20"/>
              </w:rPr>
              <w:t>austrailia</w:t>
            </w:r>
            <w:proofErr w:type="spellEnd"/>
            <w:r w:rsidRPr="675BEC07">
              <w:rPr>
                <w:rFonts w:ascii="Times New Roman" w:eastAsia="Times New Roman" w:hAnsi="Times New Roman" w:cs="Times New Roman"/>
                <w:color w:val="000000" w:themeColor="text1"/>
                <w:sz w:val="20"/>
                <w:szCs w:val="20"/>
              </w:rPr>
              <w:t xml:space="preserve"> OR turkey OR </w:t>
            </w:r>
            <w:proofErr w:type="spellStart"/>
            <w:r w:rsidRPr="675BEC07">
              <w:rPr>
                <w:rFonts w:ascii="Times New Roman" w:eastAsia="Times New Roman" w:hAnsi="Times New Roman" w:cs="Times New Roman"/>
                <w:color w:val="000000" w:themeColor="text1"/>
                <w:sz w:val="20"/>
                <w:szCs w:val="20"/>
              </w:rPr>
              <w:t>canada</w:t>
            </w:r>
            <w:proofErr w:type="spellEnd"/>
            <w:r w:rsidRPr="675BEC07">
              <w:rPr>
                <w:rFonts w:ascii="Times New Roman" w:eastAsia="Times New Roman" w:hAnsi="Times New Roman" w:cs="Times New Roman"/>
                <w:color w:val="000000" w:themeColor="text1"/>
                <w:sz w:val="20"/>
                <w:szCs w:val="20"/>
              </w:rPr>
              <w:t xml:space="preserve"> OR united kingdom OR south </w:t>
            </w:r>
            <w:proofErr w:type="spellStart"/>
            <w:r w:rsidRPr="675BEC07">
              <w:rPr>
                <w:rFonts w:ascii="Times New Roman" w:eastAsia="Times New Roman" w:hAnsi="Times New Roman" w:cs="Times New Roman"/>
                <w:color w:val="000000" w:themeColor="text1"/>
                <w:sz w:val="20"/>
                <w:szCs w:val="20"/>
              </w:rPr>
              <w:t>africa</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china</w:t>
            </w:r>
            <w:proofErr w:type="spellEnd"/>
            <w:r w:rsidRPr="675BEC07">
              <w:rPr>
                <w:rFonts w:ascii="Times New Roman" w:eastAsia="Times New Roman" w:hAnsi="Times New Roman" w:cs="Times New Roman"/>
                <w:color w:val="000000" w:themeColor="text1"/>
                <w:sz w:val="20"/>
                <w:szCs w:val="20"/>
              </w:rPr>
              <w:t xml:space="preserve"> OR new </w:t>
            </w:r>
            <w:proofErr w:type="spellStart"/>
            <w:r w:rsidRPr="675BEC07">
              <w:rPr>
                <w:rFonts w:ascii="Times New Roman" w:eastAsia="Times New Roman" w:hAnsi="Times New Roman" w:cs="Times New Roman"/>
                <w:color w:val="000000" w:themeColor="text1"/>
                <w:sz w:val="20"/>
                <w:szCs w:val="20"/>
              </w:rPr>
              <w:t>zealand</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spain</w:t>
            </w:r>
            <w:proofErr w:type="spellEnd"/>
            <w:r w:rsidRPr="675BEC07">
              <w:rPr>
                <w:rFonts w:ascii="Times New Roman" w:eastAsia="Times New Roman" w:hAnsi="Times New Roman" w:cs="Times New Roman"/>
                <w:color w:val="000000" w:themeColor="text1"/>
                <w:sz w:val="20"/>
                <w:szCs w:val="20"/>
              </w:rPr>
              <w:t>) NOT (social media OR teacher education OR teacher preparation) NOT (instructional technology OR educational technology)</w:t>
            </w:r>
          </w:p>
        </w:tc>
      </w:tr>
      <w:tr w:rsidR="69374909" w14:paraId="46C017D4" w14:textId="77777777" w:rsidTr="77530FBC">
        <w:tc>
          <w:tcPr>
            <w:tcW w:w="1155" w:type="dxa"/>
            <w:tcBorders>
              <w:top w:val="single" w:sz="4" w:space="0" w:color="auto"/>
              <w:bottom w:val="single" w:sz="4" w:space="0" w:color="auto"/>
            </w:tcBorders>
          </w:tcPr>
          <w:p w14:paraId="37EF1A5E" w14:textId="27DCF6AB"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6F7BCB1A" w14:textId="7C78C3BC"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("adult education" OR upskilling OR "professional development" OR "career change") AND (diversity OR demographic* OR equity OR equality) NOT k-12</w:t>
            </w:r>
          </w:p>
        </w:tc>
      </w:tr>
      <w:tr w:rsidR="69374909" w14:paraId="4F9F7631" w14:textId="77777777" w:rsidTr="77530FBC">
        <w:tc>
          <w:tcPr>
            <w:tcW w:w="1155" w:type="dxa"/>
            <w:tcBorders>
              <w:top w:val="single" w:sz="4" w:space="0" w:color="auto"/>
              <w:bottom w:val="single" w:sz="4" w:space="0" w:color="auto"/>
            </w:tcBorders>
          </w:tcPr>
          <w:p w14:paraId="7DFBED9A" w14:textId="71BB2C9A"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23C2CC26" w14:textId="5002DC8D"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  AND (race OR ethnicity OR black OR "</w:t>
            </w:r>
            <w:proofErr w:type="spellStart"/>
            <w:r w:rsidRPr="675BEC07">
              <w:rPr>
                <w:rFonts w:ascii="Times New Roman" w:eastAsia="Times New Roman" w:hAnsi="Times New Roman" w:cs="Times New Roman"/>
                <w:color w:val="000000" w:themeColor="text1"/>
                <w:sz w:val="20"/>
                <w:szCs w:val="20"/>
              </w:rPr>
              <w:t>african</w:t>
            </w:r>
            <w:proofErr w:type="spellEnd"/>
            <w:r w:rsidRPr="675BEC07">
              <w:rPr>
                <w:rFonts w:ascii="Times New Roman" w:eastAsia="Times New Roman" w:hAnsi="Times New Roman" w:cs="Times New Roman"/>
                <w:color w:val="000000" w:themeColor="text1"/>
                <w:sz w:val="20"/>
                <w:szCs w:val="20"/>
              </w:rPr>
              <w:t xml:space="preserve"> </w:t>
            </w:r>
            <w:proofErr w:type="spellStart"/>
            <w:r w:rsidRPr="675BEC07">
              <w:rPr>
                <w:rFonts w:ascii="Times New Roman" w:eastAsia="Times New Roman" w:hAnsi="Times New Roman" w:cs="Times New Roman"/>
                <w:color w:val="000000" w:themeColor="text1"/>
                <w:sz w:val="20"/>
                <w:szCs w:val="20"/>
              </w:rPr>
              <w:t>american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latin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hispanic</w:t>
            </w:r>
            <w:proofErr w:type="spellEnd"/>
            <w:r w:rsidRPr="675BEC07">
              <w:rPr>
                <w:rFonts w:ascii="Times New Roman" w:eastAsia="Times New Roman" w:hAnsi="Times New Roman" w:cs="Times New Roman"/>
                <w:color w:val="000000" w:themeColor="text1"/>
                <w:sz w:val="20"/>
                <w:szCs w:val="20"/>
              </w:rPr>
              <w:t xml:space="preserve"> OR BIPOC OR indigenous OR "native </w:t>
            </w:r>
            <w:proofErr w:type="spellStart"/>
            <w:r w:rsidRPr="675BEC07">
              <w:rPr>
                <w:rFonts w:ascii="Times New Roman" w:eastAsia="Times New Roman" w:hAnsi="Times New Roman" w:cs="Times New Roman"/>
                <w:color w:val="000000" w:themeColor="text1"/>
                <w:sz w:val="20"/>
                <w:szCs w:val="20"/>
              </w:rPr>
              <w:t>american</w:t>
            </w:r>
            <w:proofErr w:type="spellEnd"/>
            <w:r w:rsidRPr="675BEC07">
              <w:rPr>
                <w:rFonts w:ascii="Times New Roman" w:eastAsia="Times New Roman" w:hAnsi="Times New Roman" w:cs="Times New Roman"/>
                <w:color w:val="000000" w:themeColor="text1"/>
                <w:sz w:val="20"/>
                <w:szCs w:val="20"/>
              </w:rPr>
              <w:t xml:space="preserve"> OR POC "of color") NOT (middle school OR k-12 OR elementary school or primary school or grade school) NOT (instructional technology OR </w:t>
            </w:r>
            <w:proofErr w:type="spellStart"/>
            <w:r w:rsidRPr="675BEC07">
              <w:rPr>
                <w:rFonts w:ascii="Times New Roman" w:eastAsia="Times New Roman" w:hAnsi="Times New Roman" w:cs="Times New Roman"/>
                <w:color w:val="000000" w:themeColor="text1"/>
                <w:sz w:val="20"/>
                <w:szCs w:val="20"/>
              </w:rPr>
              <w:t>eduational</w:t>
            </w:r>
            <w:proofErr w:type="spellEnd"/>
            <w:r w:rsidRPr="675BEC07">
              <w:rPr>
                <w:rFonts w:ascii="Times New Roman" w:eastAsia="Times New Roman" w:hAnsi="Times New Roman" w:cs="Times New Roman"/>
                <w:color w:val="000000" w:themeColor="text1"/>
                <w:sz w:val="20"/>
                <w:szCs w:val="20"/>
              </w:rPr>
              <w:t xml:space="preserve"> technology) NOT (chem* or physics or </w:t>
            </w:r>
            <w:proofErr w:type="spellStart"/>
            <w:r w:rsidRPr="675BEC07">
              <w:rPr>
                <w:rFonts w:ascii="Times New Roman" w:eastAsia="Times New Roman" w:hAnsi="Times New Roman" w:cs="Times New Roman"/>
                <w:color w:val="000000" w:themeColor="text1"/>
                <w:sz w:val="20"/>
                <w:szCs w:val="20"/>
              </w:rPr>
              <w:t>biolog</w:t>
            </w:r>
            <w:proofErr w:type="spellEnd"/>
            <w:r w:rsidRPr="675BEC07">
              <w:rPr>
                <w:rFonts w:ascii="Times New Roman" w:eastAsia="Times New Roman" w:hAnsi="Times New Roman" w:cs="Times New Roman"/>
                <w:color w:val="000000" w:themeColor="text1"/>
                <w:sz w:val="20"/>
                <w:szCs w:val="20"/>
              </w:rPr>
              <w:t>*) NOT (</w:t>
            </w:r>
            <w:proofErr w:type="spellStart"/>
            <w:r w:rsidRPr="675BEC07">
              <w:rPr>
                <w:rFonts w:ascii="Times New Roman" w:eastAsia="Times New Roman" w:hAnsi="Times New Roman" w:cs="Times New Roman"/>
                <w:color w:val="000000" w:themeColor="text1"/>
                <w:sz w:val="20"/>
                <w:szCs w:val="20"/>
              </w:rPr>
              <w:t>canada</w:t>
            </w:r>
            <w:proofErr w:type="spellEnd"/>
            <w:r w:rsidRPr="675BEC07">
              <w:rPr>
                <w:rFonts w:ascii="Times New Roman" w:eastAsia="Times New Roman" w:hAnsi="Times New Roman" w:cs="Times New Roman"/>
                <w:color w:val="000000" w:themeColor="text1"/>
                <w:sz w:val="20"/>
                <w:szCs w:val="20"/>
              </w:rPr>
              <w:t xml:space="preserve"> or united kingdom or turkey or </w:t>
            </w:r>
            <w:proofErr w:type="spellStart"/>
            <w:r w:rsidRPr="675BEC07">
              <w:rPr>
                <w:rFonts w:ascii="Times New Roman" w:eastAsia="Times New Roman" w:hAnsi="Times New Roman" w:cs="Times New Roman"/>
                <w:color w:val="000000" w:themeColor="text1"/>
                <w:sz w:val="20"/>
                <w:szCs w:val="20"/>
              </w:rPr>
              <w:t>pakistan</w:t>
            </w:r>
            <w:proofErr w:type="spellEnd"/>
            <w:r w:rsidRPr="675BEC07">
              <w:rPr>
                <w:rFonts w:ascii="Times New Roman" w:eastAsia="Times New Roman" w:hAnsi="Times New Roman" w:cs="Times New Roman"/>
                <w:color w:val="000000" w:themeColor="text1"/>
                <w:sz w:val="20"/>
                <w:szCs w:val="20"/>
              </w:rPr>
              <w:t xml:space="preserve"> or south </w:t>
            </w:r>
            <w:proofErr w:type="spellStart"/>
            <w:r w:rsidRPr="675BEC07">
              <w:rPr>
                <w:rFonts w:ascii="Times New Roman" w:eastAsia="Times New Roman" w:hAnsi="Times New Roman" w:cs="Times New Roman"/>
                <w:color w:val="000000" w:themeColor="text1"/>
                <w:sz w:val="20"/>
                <w:szCs w:val="20"/>
              </w:rPr>
              <w:t>africa</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mexico</w:t>
            </w:r>
            <w:proofErr w:type="spellEnd"/>
            <w:r w:rsidRPr="675BEC07">
              <w:rPr>
                <w:rFonts w:ascii="Times New Roman" w:eastAsia="Times New Roman" w:hAnsi="Times New Roman" w:cs="Times New Roman"/>
                <w:color w:val="000000" w:themeColor="text1"/>
                <w:sz w:val="20"/>
                <w:szCs w:val="20"/>
              </w:rPr>
              <w:t>) NOT (social media or active learning or problem based learning)</w:t>
            </w:r>
          </w:p>
        </w:tc>
      </w:tr>
      <w:tr w:rsidR="69374909" w14:paraId="290F8441" w14:textId="77777777" w:rsidTr="77530FBC">
        <w:tc>
          <w:tcPr>
            <w:tcW w:w="1155" w:type="dxa"/>
            <w:tcBorders>
              <w:top w:val="single" w:sz="4" w:space="0" w:color="auto"/>
              <w:bottom w:val="single" w:sz="4" w:space="0" w:color="auto"/>
            </w:tcBorders>
          </w:tcPr>
          <w:p w14:paraId="0D0F094A" w14:textId="221F99A7"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776B5352" w14:textId="69BD2537"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 xml:space="preserve">(stem OR engineering OR computer science OR technology) AND education </w:t>
            </w:r>
            <w:proofErr w:type="gramStart"/>
            <w:r w:rsidRPr="675BEC07">
              <w:rPr>
                <w:rFonts w:ascii="Times New Roman" w:eastAsia="Times New Roman" w:hAnsi="Times New Roman" w:cs="Times New Roman"/>
                <w:color w:val="000000" w:themeColor="text1"/>
                <w:sz w:val="20"/>
                <w:szCs w:val="20"/>
              </w:rPr>
              <w:t>AND(</w:t>
            </w:r>
            <w:proofErr w:type="gramEnd"/>
            <w:r w:rsidRPr="675BEC07">
              <w:rPr>
                <w:rFonts w:ascii="Times New Roman" w:eastAsia="Times New Roman" w:hAnsi="Times New Roman" w:cs="Times New Roman"/>
                <w:color w:val="000000" w:themeColor="text1"/>
                <w:sz w:val="20"/>
                <w:szCs w:val="20"/>
              </w:rPr>
              <w:t>"adult education" OR upskilling OR "professional development" OR "career change") AND (race OR ethnicity OR black OR "</w:t>
            </w:r>
            <w:proofErr w:type="spellStart"/>
            <w:r w:rsidRPr="675BEC07">
              <w:rPr>
                <w:rFonts w:ascii="Times New Roman" w:eastAsia="Times New Roman" w:hAnsi="Times New Roman" w:cs="Times New Roman"/>
                <w:color w:val="000000" w:themeColor="text1"/>
                <w:sz w:val="20"/>
                <w:szCs w:val="20"/>
              </w:rPr>
              <w:t>african</w:t>
            </w:r>
            <w:proofErr w:type="spellEnd"/>
            <w:r w:rsidRPr="675BEC07">
              <w:rPr>
                <w:rFonts w:ascii="Times New Roman" w:eastAsia="Times New Roman" w:hAnsi="Times New Roman" w:cs="Times New Roman"/>
                <w:color w:val="000000" w:themeColor="text1"/>
                <w:sz w:val="20"/>
                <w:szCs w:val="20"/>
              </w:rPr>
              <w:t xml:space="preserve"> </w:t>
            </w:r>
            <w:proofErr w:type="spellStart"/>
            <w:r w:rsidRPr="675BEC07">
              <w:rPr>
                <w:rFonts w:ascii="Times New Roman" w:eastAsia="Times New Roman" w:hAnsi="Times New Roman" w:cs="Times New Roman"/>
                <w:color w:val="000000" w:themeColor="text1"/>
                <w:sz w:val="20"/>
                <w:szCs w:val="20"/>
              </w:rPr>
              <w:t>american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latin</w:t>
            </w:r>
            <w:proofErr w:type="spellEnd"/>
            <w:r w:rsidRPr="675BEC07">
              <w:rPr>
                <w:rFonts w:ascii="Times New Roman" w:eastAsia="Times New Roman" w:hAnsi="Times New Roman" w:cs="Times New Roman"/>
                <w:color w:val="000000" w:themeColor="text1"/>
                <w:sz w:val="20"/>
                <w:szCs w:val="20"/>
              </w:rPr>
              <w:t xml:space="preserve">* OR </w:t>
            </w:r>
            <w:proofErr w:type="spellStart"/>
            <w:r w:rsidRPr="675BEC07">
              <w:rPr>
                <w:rFonts w:ascii="Times New Roman" w:eastAsia="Times New Roman" w:hAnsi="Times New Roman" w:cs="Times New Roman"/>
                <w:color w:val="000000" w:themeColor="text1"/>
                <w:sz w:val="20"/>
                <w:szCs w:val="20"/>
              </w:rPr>
              <w:t>hispanic</w:t>
            </w:r>
            <w:proofErr w:type="spellEnd"/>
            <w:r w:rsidRPr="675BEC07">
              <w:rPr>
                <w:rFonts w:ascii="Times New Roman" w:eastAsia="Times New Roman" w:hAnsi="Times New Roman" w:cs="Times New Roman"/>
                <w:color w:val="000000" w:themeColor="text1"/>
                <w:sz w:val="20"/>
                <w:szCs w:val="20"/>
              </w:rPr>
              <w:t xml:space="preserve"> OR BIPOC OR </w:t>
            </w:r>
            <w:proofErr w:type="spellStart"/>
            <w:r w:rsidRPr="675BEC07">
              <w:rPr>
                <w:rFonts w:ascii="Times New Roman" w:eastAsia="Times New Roman" w:hAnsi="Times New Roman" w:cs="Times New Roman"/>
                <w:color w:val="000000" w:themeColor="text1"/>
                <w:sz w:val="20"/>
                <w:szCs w:val="20"/>
              </w:rPr>
              <w:t>indiginous</w:t>
            </w:r>
            <w:proofErr w:type="spellEnd"/>
            <w:r w:rsidRPr="675BEC07">
              <w:rPr>
                <w:rFonts w:ascii="Times New Roman" w:eastAsia="Times New Roman" w:hAnsi="Times New Roman" w:cs="Times New Roman"/>
                <w:color w:val="000000" w:themeColor="text1"/>
                <w:sz w:val="20"/>
                <w:szCs w:val="20"/>
              </w:rPr>
              <w:t xml:space="preserve"> OR "of color" OR "native American" OR POC) NOT (middle school OR k-12 OR elementary school or primary school or grade school)</w:t>
            </w:r>
          </w:p>
        </w:tc>
      </w:tr>
      <w:tr w:rsidR="69374909" w14:paraId="59E5CF7F" w14:textId="77777777" w:rsidTr="77530FBC">
        <w:tc>
          <w:tcPr>
            <w:tcW w:w="1155" w:type="dxa"/>
            <w:tcBorders>
              <w:top w:val="single" w:sz="4" w:space="0" w:color="auto"/>
              <w:bottom w:val="single" w:sz="4" w:space="0" w:color="auto"/>
            </w:tcBorders>
          </w:tcPr>
          <w:p w14:paraId="09F23997" w14:textId="12DBBFE7"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14917DDD" w14:textId="06389582"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(stem OR engineering OR computer science OR technology) AND education AND (college OR university OR higher education OR postsecondary OR undergraduate OR graduate OR "bachelor* degree" OR "four-year")  AND (gender OR female OR sex) NOT (middle school OR k-12 OR elementary school or primary school or grade school OR high school OR secondary school) NOT health NOT (teacher education OR teacher training OR teacher preparation) NOT (social media or blog* or "instructional technology" or "educational technology") NOT (</w:t>
            </w:r>
            <w:proofErr w:type="spellStart"/>
            <w:r w:rsidRPr="675BEC07">
              <w:rPr>
                <w:rFonts w:ascii="Times New Roman" w:eastAsia="Times New Roman" w:hAnsi="Times New Roman" w:cs="Times New Roman"/>
                <w:color w:val="000000" w:themeColor="text1"/>
                <w:sz w:val="20"/>
                <w:szCs w:val="20"/>
              </w:rPr>
              <w:t>chemi</w:t>
            </w:r>
            <w:proofErr w:type="spellEnd"/>
            <w:r w:rsidRPr="675BEC07">
              <w:rPr>
                <w:rFonts w:ascii="Times New Roman" w:eastAsia="Times New Roman" w:hAnsi="Times New Roman" w:cs="Times New Roman"/>
                <w:color w:val="000000" w:themeColor="text1"/>
                <w:sz w:val="20"/>
                <w:szCs w:val="20"/>
              </w:rPr>
              <w:t xml:space="preserve">* OR physics OR </w:t>
            </w:r>
            <w:proofErr w:type="spellStart"/>
            <w:r w:rsidRPr="675BEC07">
              <w:rPr>
                <w:rFonts w:ascii="Times New Roman" w:eastAsia="Times New Roman" w:hAnsi="Times New Roman" w:cs="Times New Roman"/>
                <w:color w:val="000000" w:themeColor="text1"/>
                <w:sz w:val="20"/>
                <w:szCs w:val="20"/>
              </w:rPr>
              <w:t>biolog</w:t>
            </w:r>
            <w:proofErr w:type="spellEnd"/>
            <w:r w:rsidRPr="675BEC07">
              <w:rPr>
                <w:rFonts w:ascii="Times New Roman" w:eastAsia="Times New Roman" w:hAnsi="Times New Roman" w:cs="Times New Roman"/>
                <w:color w:val="000000" w:themeColor="text1"/>
                <w:sz w:val="20"/>
                <w:szCs w:val="20"/>
              </w:rPr>
              <w:t>* OR biomed*)</w:t>
            </w:r>
          </w:p>
        </w:tc>
      </w:tr>
      <w:tr w:rsidR="69374909" w14:paraId="2150F2A4" w14:textId="77777777" w:rsidTr="77530FBC">
        <w:tc>
          <w:tcPr>
            <w:tcW w:w="1155" w:type="dxa"/>
            <w:tcBorders>
              <w:top w:val="single" w:sz="4" w:space="0" w:color="auto"/>
              <w:bottom w:val="single" w:sz="4" w:space="0" w:color="auto"/>
            </w:tcBorders>
          </w:tcPr>
          <w:p w14:paraId="551FA583" w14:textId="3A385233"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67249357" w14:textId="3FFA08F8"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w:t>
            </w:r>
            <w:r w:rsidR="00A368FE">
              <w:rPr>
                <w:rFonts w:ascii="Times New Roman" w:eastAsia="Times New Roman" w:hAnsi="Times New Roman" w:cs="Times New Roman"/>
                <w:color w:val="000000" w:themeColor="text1"/>
                <w:sz w:val="20"/>
                <w:szCs w:val="20"/>
              </w:rPr>
              <w:t xml:space="preserve"> </w:t>
            </w:r>
            <w:r w:rsidRPr="675BEC07">
              <w:rPr>
                <w:rFonts w:ascii="Times New Roman" w:eastAsia="Times New Roman" w:hAnsi="Times New Roman" w:cs="Times New Roman"/>
                <w:color w:val="000000" w:themeColor="text1"/>
                <w:sz w:val="20"/>
                <w:szCs w:val="20"/>
              </w:rPr>
              <w:t>("adult education" OR upskilling OR "professional development" OR "career change") AND (gender OR female OR sex) NOT (middle school OR k-12 OR elementary school or primary school or grade school or high school or secondary school) NOT (teacher education or teacher training or teacher preparation)</w:t>
            </w:r>
          </w:p>
        </w:tc>
      </w:tr>
      <w:tr w:rsidR="69374909" w14:paraId="25F653BB" w14:textId="77777777" w:rsidTr="77530FBC">
        <w:tc>
          <w:tcPr>
            <w:tcW w:w="1155" w:type="dxa"/>
            <w:tcBorders>
              <w:top w:val="single" w:sz="4" w:space="0" w:color="auto"/>
              <w:bottom w:val="single" w:sz="4" w:space="0" w:color="auto"/>
            </w:tcBorders>
          </w:tcPr>
          <w:p w14:paraId="19B6F4B5" w14:textId="0E77E041"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bottom w:val="single" w:sz="4" w:space="0" w:color="auto"/>
            </w:tcBorders>
          </w:tcPr>
          <w:p w14:paraId="38A92A03" w14:textId="7636EDBA"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(college OR university OR higher education OR postsecondary OR undergraduate OR graduate OR "bachelor* degree" OR "four-year") AND (underrepresented OR marginalized) NOT (middle school OR k-12 OR elementary school or primary school or grade school or high school or secondary school)</w:t>
            </w:r>
          </w:p>
        </w:tc>
      </w:tr>
      <w:tr w:rsidR="69374909" w14:paraId="00CAEA09" w14:textId="77777777" w:rsidTr="77530FBC">
        <w:tc>
          <w:tcPr>
            <w:tcW w:w="1155" w:type="dxa"/>
            <w:tcBorders>
              <w:top w:val="single" w:sz="4" w:space="0" w:color="auto"/>
            </w:tcBorders>
          </w:tcPr>
          <w:p w14:paraId="4F4FE751" w14:textId="28DF5FB4" w:rsidR="69374909" w:rsidRDefault="69374909" w:rsidP="675BEC07">
            <w:pPr>
              <w:spacing w:line="259" w:lineRule="auto"/>
              <w:rPr>
                <w:rFonts w:ascii="Times New Roman" w:eastAsia="Times New Roman" w:hAnsi="Times New Roman" w:cs="Times New Roman"/>
                <w:color w:val="000000" w:themeColor="text1"/>
                <w:sz w:val="20"/>
                <w:szCs w:val="20"/>
              </w:rPr>
            </w:pPr>
          </w:p>
        </w:tc>
        <w:tc>
          <w:tcPr>
            <w:tcW w:w="8190" w:type="dxa"/>
            <w:tcBorders>
              <w:top w:val="single" w:sz="4" w:space="0" w:color="auto"/>
            </w:tcBorders>
          </w:tcPr>
          <w:p w14:paraId="63BBACEA" w14:textId="4671BF4E" w:rsidR="69374909" w:rsidRDefault="675BEC07" w:rsidP="675BEC07">
            <w:pPr>
              <w:spacing w:line="259" w:lineRule="auto"/>
              <w:rPr>
                <w:rFonts w:ascii="Times New Roman" w:eastAsia="Times New Roman" w:hAnsi="Times New Roman" w:cs="Times New Roman"/>
                <w:color w:val="000000" w:themeColor="text1"/>
                <w:sz w:val="20"/>
                <w:szCs w:val="20"/>
              </w:rPr>
            </w:pPr>
            <w:r w:rsidRPr="675BEC07">
              <w:rPr>
                <w:rFonts w:ascii="Times New Roman" w:eastAsia="Times New Roman" w:hAnsi="Times New Roman" w:cs="Times New Roman"/>
                <w:color w:val="000000" w:themeColor="text1"/>
                <w:sz w:val="20"/>
                <w:szCs w:val="20"/>
              </w:rPr>
              <w:t>(</w:t>
            </w:r>
            <w:proofErr w:type="gramStart"/>
            <w:r w:rsidRPr="675BEC07">
              <w:rPr>
                <w:rFonts w:ascii="Times New Roman" w:eastAsia="Times New Roman" w:hAnsi="Times New Roman" w:cs="Times New Roman"/>
                <w:color w:val="000000" w:themeColor="text1"/>
                <w:sz w:val="20"/>
                <w:szCs w:val="20"/>
              </w:rPr>
              <w:t>stem</w:t>
            </w:r>
            <w:proofErr w:type="gramEnd"/>
            <w:r w:rsidRPr="675BEC07">
              <w:rPr>
                <w:rFonts w:ascii="Times New Roman" w:eastAsia="Times New Roman" w:hAnsi="Times New Roman" w:cs="Times New Roman"/>
                <w:color w:val="000000" w:themeColor="text1"/>
                <w:sz w:val="20"/>
                <w:szCs w:val="20"/>
              </w:rPr>
              <w:t xml:space="preserve"> OR engineering OR computer science OR technology) AND education AND ("adult education" OR upskilling OR "professional development" OR "career change") AND (LGBT* OR gay OR lesbian OR bisexuals OR transgender* OR "non-binary" OR fat OR overweight OR weight) NOT (middle school OR k-12 OR elementary school OR primary school OR grade school OR high school OR secondary school)</w:t>
            </w:r>
          </w:p>
        </w:tc>
      </w:tr>
    </w:tbl>
    <w:p w14:paraId="03C7FF01" w14:textId="5EB0710B" w:rsidR="00700909" w:rsidRDefault="00700909" w:rsidP="675BEC07">
      <w:pPr>
        <w:rPr>
          <w:rFonts w:ascii="Times New Roman" w:eastAsia="Times New Roman" w:hAnsi="Times New Roman" w:cs="Times New Roman"/>
          <w:color w:val="000000" w:themeColor="text1"/>
          <w:sz w:val="24"/>
          <w:szCs w:val="24"/>
        </w:rPr>
      </w:pPr>
    </w:p>
    <w:p w14:paraId="714F1218" w14:textId="77777777" w:rsidR="00682DB1" w:rsidRDefault="00682DB1" w:rsidP="675BEC07">
      <w:pPr>
        <w:rPr>
          <w:rFonts w:ascii="Times New Roman" w:eastAsia="Times New Roman" w:hAnsi="Times New Roman" w:cs="Times New Roman"/>
          <w:color w:val="000000" w:themeColor="text1"/>
          <w:sz w:val="24"/>
          <w:szCs w:val="24"/>
        </w:rPr>
      </w:pPr>
    </w:p>
    <w:p w14:paraId="07F5E4A6" w14:textId="7F5169A6" w:rsidR="00682DB1" w:rsidRPr="00682DB1" w:rsidRDefault="675BEC07" w:rsidP="675BEC07">
      <w:pPr>
        <w:rPr>
          <w:rFonts w:ascii="Times New Roman" w:eastAsia="Times New Roman" w:hAnsi="Times New Roman" w:cs="Times New Roman"/>
          <w:b/>
          <w:bCs/>
          <w:color w:val="000000" w:themeColor="text1"/>
          <w:sz w:val="24"/>
          <w:szCs w:val="24"/>
        </w:rPr>
      </w:pPr>
      <w:r w:rsidRPr="00682DB1">
        <w:rPr>
          <w:rFonts w:ascii="Times New Roman" w:eastAsia="Times New Roman" w:hAnsi="Times New Roman" w:cs="Times New Roman"/>
          <w:b/>
          <w:bCs/>
          <w:color w:val="000000" w:themeColor="text1"/>
          <w:sz w:val="24"/>
          <w:szCs w:val="24"/>
        </w:rPr>
        <w:lastRenderedPageBreak/>
        <w:t xml:space="preserve">Appendix B </w:t>
      </w:r>
    </w:p>
    <w:p w14:paraId="2A4E8589" w14:textId="1A5D4A3E" w:rsidR="00700909" w:rsidRPr="00682DB1" w:rsidRDefault="675BEC07" w:rsidP="675BEC07">
      <w:pPr>
        <w:rPr>
          <w:rFonts w:ascii="Times New Roman" w:eastAsia="Times New Roman" w:hAnsi="Times New Roman" w:cs="Times New Roman"/>
          <w:i/>
          <w:iCs/>
          <w:color w:val="000000" w:themeColor="text1"/>
          <w:sz w:val="24"/>
          <w:szCs w:val="24"/>
        </w:rPr>
      </w:pPr>
      <w:r w:rsidRPr="00682DB1">
        <w:rPr>
          <w:rFonts w:ascii="Times New Roman" w:eastAsia="Times New Roman" w:hAnsi="Times New Roman" w:cs="Times New Roman"/>
          <w:i/>
          <w:iCs/>
          <w:color w:val="000000" w:themeColor="text1"/>
          <w:sz w:val="24"/>
          <w:szCs w:val="24"/>
        </w:rPr>
        <w:t>Studies Removed by Tag Function</w:t>
      </w:r>
    </w:p>
    <w:tbl>
      <w:tblPr>
        <w:tblStyle w:val="TableGrid"/>
        <w:tblW w:w="0" w:type="auto"/>
        <w:tblLayout w:type="fixed"/>
        <w:tblLook w:val="06A0" w:firstRow="1" w:lastRow="0" w:firstColumn="1" w:lastColumn="0" w:noHBand="1" w:noVBand="1"/>
      </w:tblPr>
      <w:tblGrid>
        <w:gridCol w:w="5760"/>
        <w:gridCol w:w="1440"/>
        <w:gridCol w:w="2115"/>
      </w:tblGrid>
      <w:tr w:rsidR="69374909" w14:paraId="60AB6725" w14:textId="77777777" w:rsidTr="623A0945">
        <w:tc>
          <w:tcPr>
            <w:tcW w:w="5760" w:type="dxa"/>
            <w:tcBorders>
              <w:top w:val="nil"/>
              <w:left w:val="nil"/>
              <w:bottom w:val="single" w:sz="4" w:space="0" w:color="auto"/>
              <w:right w:val="nil"/>
            </w:tcBorders>
          </w:tcPr>
          <w:p w14:paraId="6E8308AF" w14:textId="74EDE652" w:rsidR="69374909" w:rsidRDefault="675BEC07" w:rsidP="00A368FE">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Tag</w:t>
            </w:r>
          </w:p>
        </w:tc>
        <w:tc>
          <w:tcPr>
            <w:tcW w:w="1440" w:type="dxa"/>
            <w:tcBorders>
              <w:top w:val="nil"/>
              <w:left w:val="nil"/>
              <w:bottom w:val="single" w:sz="4" w:space="0" w:color="auto"/>
              <w:right w:val="nil"/>
            </w:tcBorders>
          </w:tcPr>
          <w:p w14:paraId="42B8CE29" w14:textId="4227D57D" w:rsidR="69374909" w:rsidRDefault="675BEC07" w:rsidP="00A368FE">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 Studies Deleted</w:t>
            </w:r>
          </w:p>
        </w:tc>
        <w:tc>
          <w:tcPr>
            <w:tcW w:w="2115" w:type="dxa"/>
            <w:tcBorders>
              <w:top w:val="nil"/>
              <w:left w:val="nil"/>
              <w:bottom w:val="single" w:sz="4" w:space="0" w:color="auto"/>
              <w:right w:val="nil"/>
            </w:tcBorders>
          </w:tcPr>
          <w:p w14:paraId="7C42505F" w14:textId="20EFED84" w:rsidR="69374909" w:rsidRDefault="675BEC07" w:rsidP="00A368FE">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 Studies Saved through Title Scan</w:t>
            </w:r>
          </w:p>
        </w:tc>
      </w:tr>
      <w:tr w:rsidR="69374909" w14:paraId="1051EB06" w14:textId="77777777" w:rsidTr="623A0945">
        <w:trPr>
          <w:trHeight w:val="555"/>
        </w:trPr>
        <w:tc>
          <w:tcPr>
            <w:tcW w:w="5760" w:type="dxa"/>
            <w:tcBorders>
              <w:top w:val="single" w:sz="4" w:space="0" w:color="auto"/>
              <w:left w:val="nil"/>
              <w:bottom w:val="nil"/>
              <w:right w:val="nil"/>
            </w:tcBorders>
          </w:tcPr>
          <w:p w14:paraId="62C95055" w14:textId="29CCB13E"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Australia</w:t>
            </w:r>
          </w:p>
        </w:tc>
        <w:tc>
          <w:tcPr>
            <w:tcW w:w="1440" w:type="dxa"/>
            <w:tcBorders>
              <w:top w:val="single" w:sz="4" w:space="0" w:color="auto"/>
              <w:left w:val="nil"/>
              <w:bottom w:val="nil"/>
              <w:right w:val="nil"/>
            </w:tcBorders>
          </w:tcPr>
          <w:p w14:paraId="0A0AB655" w14:textId="0CD12AA6" w:rsidR="69374909" w:rsidRDefault="623A0945" w:rsidP="00682DB1">
            <w:pPr>
              <w:spacing w:line="259" w:lineRule="auto"/>
              <w:jc w:val="center"/>
              <w:rPr>
                <w:rFonts w:ascii="Times New Roman" w:eastAsia="Times New Roman" w:hAnsi="Times New Roman" w:cs="Times New Roman"/>
                <w:color w:val="000000" w:themeColor="text1"/>
              </w:rPr>
            </w:pPr>
            <w:r w:rsidRPr="623A0945">
              <w:rPr>
                <w:rFonts w:ascii="Times New Roman" w:eastAsia="Times New Roman" w:hAnsi="Times New Roman" w:cs="Times New Roman"/>
                <w:color w:val="000000" w:themeColor="text1"/>
              </w:rPr>
              <w:t>344</w:t>
            </w:r>
          </w:p>
        </w:tc>
        <w:tc>
          <w:tcPr>
            <w:tcW w:w="2115" w:type="dxa"/>
            <w:tcBorders>
              <w:top w:val="single" w:sz="4" w:space="0" w:color="auto"/>
              <w:left w:val="nil"/>
              <w:bottom w:val="nil"/>
              <w:right w:val="nil"/>
            </w:tcBorders>
          </w:tcPr>
          <w:p w14:paraId="2AD414EB" w14:textId="70283E3A"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51E32342" w14:textId="77777777" w:rsidTr="623A0945">
        <w:tc>
          <w:tcPr>
            <w:tcW w:w="5760" w:type="dxa"/>
            <w:tcBorders>
              <w:top w:val="nil"/>
              <w:left w:val="nil"/>
              <w:bottom w:val="nil"/>
              <w:right w:val="nil"/>
            </w:tcBorders>
          </w:tcPr>
          <w:p w14:paraId="40C73285" w14:textId="7580EF71"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Child health, crime</w:t>
            </w:r>
          </w:p>
        </w:tc>
        <w:tc>
          <w:tcPr>
            <w:tcW w:w="1440" w:type="dxa"/>
            <w:tcBorders>
              <w:top w:val="nil"/>
              <w:left w:val="nil"/>
              <w:bottom w:val="nil"/>
              <w:right w:val="nil"/>
            </w:tcBorders>
          </w:tcPr>
          <w:p w14:paraId="50B43A7B" w14:textId="2191485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108</w:t>
            </w:r>
          </w:p>
        </w:tc>
        <w:tc>
          <w:tcPr>
            <w:tcW w:w="2115" w:type="dxa"/>
            <w:tcBorders>
              <w:top w:val="nil"/>
              <w:left w:val="nil"/>
              <w:bottom w:val="nil"/>
              <w:right w:val="nil"/>
            </w:tcBorders>
          </w:tcPr>
          <w:p w14:paraId="3B831107" w14:textId="78CB8FC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203E9DC3" w14:textId="77777777" w:rsidTr="623A0945">
        <w:tc>
          <w:tcPr>
            <w:tcW w:w="5760" w:type="dxa"/>
            <w:tcBorders>
              <w:top w:val="nil"/>
              <w:left w:val="nil"/>
              <w:bottom w:val="nil"/>
              <w:right w:val="nil"/>
            </w:tcBorders>
          </w:tcPr>
          <w:p w14:paraId="614280DC" w14:textId="726545E4"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Elementary secondary school</w:t>
            </w:r>
          </w:p>
        </w:tc>
        <w:tc>
          <w:tcPr>
            <w:tcW w:w="1440" w:type="dxa"/>
            <w:tcBorders>
              <w:top w:val="nil"/>
              <w:left w:val="nil"/>
              <w:bottom w:val="nil"/>
              <w:right w:val="nil"/>
            </w:tcBorders>
          </w:tcPr>
          <w:p w14:paraId="09A711DB" w14:textId="1638073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325</w:t>
            </w:r>
          </w:p>
        </w:tc>
        <w:tc>
          <w:tcPr>
            <w:tcW w:w="2115" w:type="dxa"/>
            <w:tcBorders>
              <w:top w:val="nil"/>
              <w:left w:val="nil"/>
              <w:bottom w:val="nil"/>
              <w:right w:val="nil"/>
            </w:tcBorders>
          </w:tcPr>
          <w:p w14:paraId="094E51DD" w14:textId="696043B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B240E76" w14:textId="77777777" w:rsidTr="623A0945">
        <w:tc>
          <w:tcPr>
            <w:tcW w:w="5760" w:type="dxa"/>
            <w:tcBorders>
              <w:top w:val="nil"/>
              <w:left w:val="nil"/>
              <w:bottom w:val="nil"/>
              <w:right w:val="nil"/>
            </w:tcBorders>
          </w:tcPr>
          <w:p w14:paraId="391AEBB0" w14:textId="15106CE4"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adolescent, adolescent development</w:t>
            </w:r>
          </w:p>
        </w:tc>
        <w:tc>
          <w:tcPr>
            <w:tcW w:w="1440" w:type="dxa"/>
            <w:tcBorders>
              <w:top w:val="nil"/>
              <w:left w:val="nil"/>
              <w:bottom w:val="nil"/>
              <w:right w:val="nil"/>
            </w:tcBorders>
          </w:tcPr>
          <w:p w14:paraId="049F0918" w14:textId="53666898"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39</w:t>
            </w:r>
          </w:p>
        </w:tc>
        <w:tc>
          <w:tcPr>
            <w:tcW w:w="2115" w:type="dxa"/>
            <w:tcBorders>
              <w:top w:val="nil"/>
              <w:left w:val="nil"/>
              <w:bottom w:val="nil"/>
              <w:right w:val="nil"/>
            </w:tcBorders>
          </w:tcPr>
          <w:p w14:paraId="36013DE3" w14:textId="7AA3291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4</w:t>
            </w:r>
          </w:p>
        </w:tc>
      </w:tr>
      <w:tr w:rsidR="69374909" w14:paraId="1B0110E1" w14:textId="77777777" w:rsidTr="623A0945">
        <w:tc>
          <w:tcPr>
            <w:tcW w:w="5760" w:type="dxa"/>
            <w:tcBorders>
              <w:top w:val="nil"/>
              <w:left w:val="nil"/>
              <w:bottom w:val="nil"/>
              <w:right w:val="nil"/>
            </w:tcBorders>
          </w:tcPr>
          <w:p w14:paraId="0DE5E24B" w14:textId="4BB17C55"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Canada</w:t>
            </w:r>
          </w:p>
        </w:tc>
        <w:tc>
          <w:tcPr>
            <w:tcW w:w="1440" w:type="dxa"/>
            <w:tcBorders>
              <w:top w:val="nil"/>
              <w:left w:val="nil"/>
              <w:bottom w:val="nil"/>
              <w:right w:val="nil"/>
            </w:tcBorders>
          </w:tcPr>
          <w:p w14:paraId="44FDBFE8" w14:textId="46C1C8A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110</w:t>
            </w:r>
          </w:p>
        </w:tc>
        <w:tc>
          <w:tcPr>
            <w:tcW w:w="2115" w:type="dxa"/>
            <w:tcBorders>
              <w:top w:val="nil"/>
              <w:left w:val="nil"/>
              <w:bottom w:val="nil"/>
              <w:right w:val="nil"/>
            </w:tcBorders>
          </w:tcPr>
          <w:p w14:paraId="48F42297" w14:textId="52D9BF35" w:rsidR="69374909" w:rsidRDefault="69374909" w:rsidP="00682DB1">
            <w:pPr>
              <w:spacing w:line="259" w:lineRule="auto"/>
              <w:jc w:val="center"/>
              <w:rPr>
                <w:rFonts w:ascii="Times New Roman" w:eastAsia="Times New Roman" w:hAnsi="Times New Roman" w:cs="Times New Roman"/>
                <w:color w:val="000000" w:themeColor="text1"/>
              </w:rPr>
            </w:pPr>
          </w:p>
        </w:tc>
      </w:tr>
      <w:tr w:rsidR="69374909" w14:paraId="40AFAA21" w14:textId="77777777" w:rsidTr="623A0945">
        <w:tc>
          <w:tcPr>
            <w:tcW w:w="5760" w:type="dxa"/>
            <w:tcBorders>
              <w:top w:val="nil"/>
              <w:left w:val="nil"/>
              <w:bottom w:val="nil"/>
              <w:right w:val="nil"/>
            </w:tcBorders>
          </w:tcPr>
          <w:p w14:paraId="5881B713" w14:textId="6ECE50A6"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language teachers, Japan, and China</w:t>
            </w:r>
          </w:p>
        </w:tc>
        <w:tc>
          <w:tcPr>
            <w:tcW w:w="1440" w:type="dxa"/>
            <w:tcBorders>
              <w:top w:val="nil"/>
              <w:left w:val="nil"/>
              <w:bottom w:val="nil"/>
              <w:right w:val="nil"/>
            </w:tcBorders>
          </w:tcPr>
          <w:p w14:paraId="7842B3F9" w14:textId="49D01FBC"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202</w:t>
            </w:r>
          </w:p>
        </w:tc>
        <w:tc>
          <w:tcPr>
            <w:tcW w:w="2115" w:type="dxa"/>
            <w:tcBorders>
              <w:top w:val="nil"/>
              <w:left w:val="nil"/>
              <w:bottom w:val="nil"/>
              <w:right w:val="nil"/>
            </w:tcBorders>
          </w:tcPr>
          <w:p w14:paraId="6BFE6C22" w14:textId="5CD6E5A9"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063F09BC" w14:textId="77777777" w:rsidTr="623A0945">
        <w:tc>
          <w:tcPr>
            <w:tcW w:w="5760" w:type="dxa"/>
            <w:tcBorders>
              <w:top w:val="nil"/>
              <w:left w:val="nil"/>
              <w:bottom w:val="nil"/>
              <w:right w:val="nil"/>
            </w:tcBorders>
          </w:tcPr>
          <w:p w14:paraId="5EDC377B" w14:textId="77A651BE"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Inservice teacher education, secondary school teachers, children, elementary education</w:t>
            </w:r>
          </w:p>
        </w:tc>
        <w:tc>
          <w:tcPr>
            <w:tcW w:w="1440" w:type="dxa"/>
            <w:tcBorders>
              <w:top w:val="nil"/>
              <w:left w:val="nil"/>
              <w:bottom w:val="nil"/>
              <w:right w:val="nil"/>
            </w:tcBorders>
          </w:tcPr>
          <w:p w14:paraId="3B43821A" w14:textId="3A33EB38"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307</w:t>
            </w:r>
          </w:p>
        </w:tc>
        <w:tc>
          <w:tcPr>
            <w:tcW w:w="2115" w:type="dxa"/>
            <w:tcBorders>
              <w:top w:val="nil"/>
              <w:left w:val="nil"/>
              <w:bottom w:val="nil"/>
              <w:right w:val="nil"/>
            </w:tcBorders>
          </w:tcPr>
          <w:p w14:paraId="5DFC7434" w14:textId="61345E9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51E3707" w14:textId="77777777" w:rsidTr="623A0945">
        <w:tc>
          <w:tcPr>
            <w:tcW w:w="5760" w:type="dxa"/>
            <w:tcBorders>
              <w:top w:val="nil"/>
              <w:left w:val="nil"/>
              <w:bottom w:val="nil"/>
              <w:right w:val="nil"/>
            </w:tcBorders>
          </w:tcPr>
          <w:p w14:paraId="454BDF6D" w14:textId="4252D8E6"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chemistry, organic chemistry, polymer chemistry</w:t>
            </w:r>
          </w:p>
        </w:tc>
        <w:tc>
          <w:tcPr>
            <w:tcW w:w="1440" w:type="dxa"/>
            <w:tcBorders>
              <w:top w:val="nil"/>
              <w:left w:val="nil"/>
              <w:bottom w:val="nil"/>
              <w:right w:val="nil"/>
            </w:tcBorders>
          </w:tcPr>
          <w:p w14:paraId="1E41D200" w14:textId="59AE31F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93</w:t>
            </w:r>
          </w:p>
        </w:tc>
        <w:tc>
          <w:tcPr>
            <w:tcW w:w="2115" w:type="dxa"/>
            <w:tcBorders>
              <w:top w:val="nil"/>
              <w:left w:val="nil"/>
              <w:bottom w:val="nil"/>
              <w:right w:val="nil"/>
            </w:tcBorders>
          </w:tcPr>
          <w:p w14:paraId="12F2334C" w14:textId="7ACC516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14</w:t>
            </w:r>
          </w:p>
        </w:tc>
      </w:tr>
      <w:tr w:rsidR="69374909" w14:paraId="27A13FC9" w14:textId="77777777" w:rsidTr="623A0945">
        <w:tc>
          <w:tcPr>
            <w:tcW w:w="5760" w:type="dxa"/>
            <w:tcBorders>
              <w:top w:val="nil"/>
              <w:left w:val="nil"/>
              <w:bottom w:val="nil"/>
              <w:right w:val="nil"/>
            </w:tcBorders>
          </w:tcPr>
          <w:p w14:paraId="0ED25BFC" w14:textId="7FA00D0A"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teacher workshops, adolescent attitudes, preschool education, early childhood education, New Zealand</w:t>
            </w:r>
          </w:p>
        </w:tc>
        <w:tc>
          <w:tcPr>
            <w:tcW w:w="1440" w:type="dxa"/>
            <w:tcBorders>
              <w:top w:val="nil"/>
              <w:left w:val="nil"/>
              <w:bottom w:val="nil"/>
              <w:right w:val="nil"/>
            </w:tcBorders>
          </w:tcPr>
          <w:p w14:paraId="21A02C9A" w14:textId="05E553B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100</w:t>
            </w:r>
          </w:p>
        </w:tc>
        <w:tc>
          <w:tcPr>
            <w:tcW w:w="2115" w:type="dxa"/>
            <w:tcBorders>
              <w:top w:val="nil"/>
              <w:left w:val="nil"/>
              <w:bottom w:val="nil"/>
              <w:right w:val="nil"/>
            </w:tcBorders>
          </w:tcPr>
          <w:p w14:paraId="52EDE609" w14:textId="0F2EF87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F272F5B" w14:textId="77777777" w:rsidTr="623A0945">
        <w:tc>
          <w:tcPr>
            <w:tcW w:w="5760" w:type="dxa"/>
            <w:tcBorders>
              <w:top w:val="nil"/>
              <w:left w:val="nil"/>
              <w:bottom w:val="nil"/>
              <w:right w:val="nil"/>
            </w:tcBorders>
          </w:tcPr>
          <w:p w14:paraId="3F3CAA4F" w14:textId="02D530D2"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Foreign countries</w:t>
            </w:r>
          </w:p>
        </w:tc>
        <w:tc>
          <w:tcPr>
            <w:tcW w:w="1440" w:type="dxa"/>
            <w:tcBorders>
              <w:top w:val="nil"/>
              <w:left w:val="nil"/>
              <w:bottom w:val="nil"/>
              <w:right w:val="nil"/>
            </w:tcBorders>
          </w:tcPr>
          <w:p w14:paraId="0099D4D5" w14:textId="6AC94021"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2008</w:t>
            </w:r>
          </w:p>
        </w:tc>
        <w:tc>
          <w:tcPr>
            <w:tcW w:w="2115" w:type="dxa"/>
            <w:tcBorders>
              <w:top w:val="nil"/>
              <w:left w:val="nil"/>
              <w:bottom w:val="nil"/>
              <w:right w:val="nil"/>
            </w:tcBorders>
          </w:tcPr>
          <w:p w14:paraId="4142F607" w14:textId="31E99C8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3AEFC7A5" w14:textId="77777777" w:rsidTr="623A0945">
        <w:tc>
          <w:tcPr>
            <w:tcW w:w="5760" w:type="dxa"/>
            <w:tcBorders>
              <w:top w:val="nil"/>
              <w:left w:val="nil"/>
              <w:bottom w:val="nil"/>
              <w:right w:val="nil"/>
            </w:tcBorders>
          </w:tcPr>
          <w:p w14:paraId="5466965B" w14:textId="280838C9"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teacher education, preservice teacher education</w:t>
            </w:r>
          </w:p>
        </w:tc>
        <w:tc>
          <w:tcPr>
            <w:tcW w:w="1440" w:type="dxa"/>
            <w:tcBorders>
              <w:top w:val="nil"/>
              <w:left w:val="nil"/>
              <w:bottom w:val="nil"/>
              <w:right w:val="nil"/>
            </w:tcBorders>
          </w:tcPr>
          <w:p w14:paraId="5586534C" w14:textId="396D5A2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126</w:t>
            </w:r>
          </w:p>
        </w:tc>
        <w:tc>
          <w:tcPr>
            <w:tcW w:w="2115" w:type="dxa"/>
            <w:tcBorders>
              <w:top w:val="nil"/>
              <w:left w:val="nil"/>
              <w:bottom w:val="nil"/>
              <w:right w:val="nil"/>
            </w:tcBorders>
          </w:tcPr>
          <w:p w14:paraId="4D06BEE4" w14:textId="3476B4A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718FBA08" w14:textId="77777777" w:rsidTr="623A0945">
        <w:tc>
          <w:tcPr>
            <w:tcW w:w="5760" w:type="dxa"/>
            <w:tcBorders>
              <w:top w:val="nil"/>
              <w:left w:val="nil"/>
              <w:bottom w:val="nil"/>
              <w:right w:val="nil"/>
            </w:tcBorders>
          </w:tcPr>
          <w:p w14:paraId="1DFB019D" w14:textId="212074B0"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Social media</w:t>
            </w:r>
          </w:p>
        </w:tc>
        <w:tc>
          <w:tcPr>
            <w:tcW w:w="1440" w:type="dxa"/>
            <w:tcBorders>
              <w:top w:val="nil"/>
              <w:left w:val="nil"/>
              <w:bottom w:val="nil"/>
              <w:right w:val="nil"/>
            </w:tcBorders>
          </w:tcPr>
          <w:p w14:paraId="5632B14B" w14:textId="4AEFC919"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56</w:t>
            </w:r>
          </w:p>
        </w:tc>
        <w:tc>
          <w:tcPr>
            <w:tcW w:w="2115" w:type="dxa"/>
            <w:tcBorders>
              <w:top w:val="nil"/>
              <w:left w:val="nil"/>
              <w:bottom w:val="nil"/>
              <w:right w:val="nil"/>
            </w:tcBorders>
          </w:tcPr>
          <w:p w14:paraId="798A27AC" w14:textId="1A478E35"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547D243E" w14:textId="77777777" w:rsidTr="623A0945">
        <w:trPr>
          <w:trHeight w:val="300"/>
        </w:trPr>
        <w:tc>
          <w:tcPr>
            <w:tcW w:w="5760" w:type="dxa"/>
            <w:tcBorders>
              <w:top w:val="nil"/>
              <w:left w:val="nil"/>
              <w:bottom w:val="nil"/>
              <w:right w:val="nil"/>
            </w:tcBorders>
          </w:tcPr>
          <w:p w14:paraId="1563290F" w14:textId="7BA340EB"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accounting, acoustics, adapted physical education</w:t>
            </w:r>
          </w:p>
        </w:tc>
        <w:tc>
          <w:tcPr>
            <w:tcW w:w="1440" w:type="dxa"/>
            <w:tcBorders>
              <w:top w:val="nil"/>
              <w:left w:val="nil"/>
              <w:bottom w:val="nil"/>
              <w:right w:val="nil"/>
            </w:tcBorders>
          </w:tcPr>
          <w:p w14:paraId="12E51B71" w14:textId="59BD9B88"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21</w:t>
            </w:r>
          </w:p>
        </w:tc>
        <w:tc>
          <w:tcPr>
            <w:tcW w:w="2115" w:type="dxa"/>
            <w:tcBorders>
              <w:top w:val="nil"/>
              <w:left w:val="nil"/>
              <w:bottom w:val="nil"/>
              <w:right w:val="nil"/>
            </w:tcBorders>
          </w:tcPr>
          <w:p w14:paraId="3C1EE4EB" w14:textId="4294305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70DCAC6" w14:textId="77777777" w:rsidTr="623A0945">
        <w:tc>
          <w:tcPr>
            <w:tcW w:w="5760" w:type="dxa"/>
            <w:tcBorders>
              <w:top w:val="nil"/>
              <w:left w:val="nil"/>
              <w:bottom w:val="nil"/>
              <w:right w:val="nil"/>
            </w:tcBorders>
          </w:tcPr>
          <w:p w14:paraId="065BAAF3" w14:textId="3B7449CD"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health education, physiology, anatomy, biology, biological sciences, biochemistry</w:t>
            </w:r>
          </w:p>
        </w:tc>
        <w:tc>
          <w:tcPr>
            <w:tcW w:w="1440" w:type="dxa"/>
            <w:tcBorders>
              <w:top w:val="nil"/>
              <w:left w:val="nil"/>
              <w:bottom w:val="nil"/>
              <w:right w:val="nil"/>
            </w:tcBorders>
          </w:tcPr>
          <w:p w14:paraId="56268C0E" w14:textId="1B7A560E"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207</w:t>
            </w:r>
          </w:p>
        </w:tc>
        <w:tc>
          <w:tcPr>
            <w:tcW w:w="2115" w:type="dxa"/>
            <w:tcBorders>
              <w:top w:val="nil"/>
              <w:left w:val="nil"/>
              <w:bottom w:val="nil"/>
              <w:right w:val="nil"/>
            </w:tcBorders>
          </w:tcPr>
          <w:p w14:paraId="272A310D" w14:textId="571CBCC9"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81D70B7" w14:textId="77777777" w:rsidTr="623A0945">
        <w:tc>
          <w:tcPr>
            <w:tcW w:w="5760" w:type="dxa"/>
            <w:tcBorders>
              <w:top w:val="nil"/>
              <w:left w:val="nil"/>
              <w:bottom w:val="nil"/>
              <w:right w:val="nil"/>
            </w:tcBorders>
          </w:tcPr>
          <w:p w14:paraId="58974AC5" w14:textId="3BC78A4C"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grammar, visual stimuli</w:t>
            </w:r>
          </w:p>
        </w:tc>
        <w:tc>
          <w:tcPr>
            <w:tcW w:w="1440" w:type="dxa"/>
            <w:tcBorders>
              <w:top w:val="nil"/>
              <w:left w:val="nil"/>
              <w:bottom w:val="nil"/>
              <w:right w:val="nil"/>
            </w:tcBorders>
          </w:tcPr>
          <w:p w14:paraId="51B6424C" w14:textId="42DD603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30</w:t>
            </w:r>
          </w:p>
        </w:tc>
        <w:tc>
          <w:tcPr>
            <w:tcW w:w="2115" w:type="dxa"/>
            <w:tcBorders>
              <w:top w:val="nil"/>
              <w:left w:val="nil"/>
              <w:bottom w:val="nil"/>
              <w:right w:val="nil"/>
            </w:tcBorders>
          </w:tcPr>
          <w:p w14:paraId="0B9B0E65" w14:textId="34E5D06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229C785B" w14:textId="77777777" w:rsidTr="623A0945">
        <w:tc>
          <w:tcPr>
            <w:tcW w:w="5760" w:type="dxa"/>
            <w:tcBorders>
              <w:top w:val="nil"/>
              <w:left w:val="nil"/>
              <w:bottom w:val="nil"/>
              <w:right w:val="nil"/>
            </w:tcBorders>
          </w:tcPr>
          <w:p w14:paraId="45EC7662" w14:textId="0C3E8D8A"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physics, physical education, physical education teachers, physical therapy, physician patient relationship, physicians</w:t>
            </w:r>
          </w:p>
        </w:tc>
        <w:tc>
          <w:tcPr>
            <w:tcW w:w="1440" w:type="dxa"/>
            <w:tcBorders>
              <w:top w:val="nil"/>
              <w:left w:val="nil"/>
              <w:bottom w:val="nil"/>
              <w:right w:val="nil"/>
            </w:tcBorders>
          </w:tcPr>
          <w:p w14:paraId="34354CD6" w14:textId="0BCCD20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91</w:t>
            </w:r>
          </w:p>
        </w:tc>
        <w:tc>
          <w:tcPr>
            <w:tcW w:w="2115" w:type="dxa"/>
            <w:tcBorders>
              <w:top w:val="nil"/>
              <w:left w:val="nil"/>
              <w:bottom w:val="nil"/>
              <w:right w:val="nil"/>
            </w:tcBorders>
          </w:tcPr>
          <w:p w14:paraId="1D140430" w14:textId="08F72B9C"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13</w:t>
            </w:r>
          </w:p>
        </w:tc>
      </w:tr>
      <w:tr w:rsidR="69374909" w14:paraId="29C50987" w14:textId="77777777" w:rsidTr="623A0945">
        <w:tc>
          <w:tcPr>
            <w:tcW w:w="5760" w:type="dxa"/>
            <w:tcBorders>
              <w:top w:val="nil"/>
              <w:left w:val="nil"/>
              <w:bottom w:val="nil"/>
              <w:right w:val="nil"/>
            </w:tcBorders>
          </w:tcPr>
          <w:p w14:paraId="7736ADC0" w14:textId="4812169F" w:rsidR="69374909" w:rsidRDefault="543211D5" w:rsidP="675BEC07">
            <w:pPr>
              <w:spacing w:line="259" w:lineRule="auto"/>
              <w:rPr>
                <w:rFonts w:ascii="Times New Roman" w:eastAsia="Times New Roman" w:hAnsi="Times New Roman" w:cs="Times New Roman"/>
                <w:color w:val="444444"/>
              </w:rPr>
            </w:pPr>
            <w:r w:rsidRPr="543211D5">
              <w:rPr>
                <w:rFonts w:ascii="Times New Roman" w:eastAsia="Times New Roman" w:hAnsi="Times New Roman" w:cs="Times New Roman"/>
                <w:color w:val="444444"/>
              </w:rPr>
              <w:t>turkey, Arab states, Saudi Arabia, India, South Africa, Nigeria</w:t>
            </w:r>
          </w:p>
        </w:tc>
        <w:tc>
          <w:tcPr>
            <w:tcW w:w="1440" w:type="dxa"/>
            <w:tcBorders>
              <w:top w:val="nil"/>
              <w:left w:val="nil"/>
              <w:bottom w:val="nil"/>
              <w:right w:val="nil"/>
            </w:tcBorders>
          </w:tcPr>
          <w:p w14:paraId="7A8C2973" w14:textId="4BB9C02B" w:rsidR="69374909" w:rsidRDefault="543211D5" w:rsidP="00682DB1">
            <w:pPr>
              <w:spacing w:line="259" w:lineRule="auto"/>
              <w:jc w:val="center"/>
              <w:rPr>
                <w:rFonts w:ascii="Times New Roman" w:eastAsia="Times New Roman" w:hAnsi="Times New Roman" w:cs="Times New Roman"/>
                <w:color w:val="000000" w:themeColor="text1"/>
              </w:rPr>
            </w:pPr>
            <w:r w:rsidRPr="543211D5">
              <w:rPr>
                <w:rFonts w:ascii="Times New Roman" w:eastAsia="Times New Roman" w:hAnsi="Times New Roman" w:cs="Times New Roman"/>
                <w:color w:val="000000" w:themeColor="text1"/>
              </w:rPr>
              <w:t>12</w:t>
            </w:r>
          </w:p>
        </w:tc>
        <w:tc>
          <w:tcPr>
            <w:tcW w:w="2115" w:type="dxa"/>
            <w:tcBorders>
              <w:top w:val="nil"/>
              <w:left w:val="nil"/>
              <w:bottom w:val="nil"/>
              <w:right w:val="nil"/>
            </w:tcBorders>
          </w:tcPr>
          <w:p w14:paraId="3D15D6F0" w14:textId="1E400368" w:rsidR="69374909" w:rsidRDefault="543211D5" w:rsidP="00682DB1">
            <w:pPr>
              <w:spacing w:line="259" w:lineRule="auto"/>
              <w:jc w:val="center"/>
              <w:rPr>
                <w:rFonts w:ascii="Times New Roman" w:eastAsia="Times New Roman" w:hAnsi="Times New Roman" w:cs="Times New Roman"/>
                <w:color w:val="000000" w:themeColor="text1"/>
              </w:rPr>
            </w:pPr>
            <w:r w:rsidRPr="543211D5">
              <w:rPr>
                <w:rFonts w:ascii="Times New Roman" w:eastAsia="Times New Roman" w:hAnsi="Times New Roman" w:cs="Times New Roman"/>
                <w:color w:val="000000" w:themeColor="text1"/>
              </w:rPr>
              <w:t>0</w:t>
            </w:r>
          </w:p>
        </w:tc>
      </w:tr>
      <w:tr w:rsidR="69374909" w14:paraId="0D447A0D" w14:textId="77777777" w:rsidTr="623A0945">
        <w:tc>
          <w:tcPr>
            <w:tcW w:w="5760" w:type="dxa"/>
            <w:tcBorders>
              <w:top w:val="nil"/>
              <w:left w:val="nil"/>
              <w:bottom w:val="nil"/>
              <w:right w:val="nil"/>
            </w:tcBorders>
          </w:tcPr>
          <w:p w14:paraId="26A896D8" w14:textId="1C267A39"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Calculus</w:t>
            </w:r>
          </w:p>
        </w:tc>
        <w:tc>
          <w:tcPr>
            <w:tcW w:w="1440" w:type="dxa"/>
            <w:tcBorders>
              <w:top w:val="nil"/>
              <w:left w:val="nil"/>
              <w:bottom w:val="nil"/>
              <w:right w:val="nil"/>
            </w:tcBorders>
          </w:tcPr>
          <w:p w14:paraId="37BE674C" w14:textId="4EF2D2BA"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16</w:t>
            </w:r>
          </w:p>
        </w:tc>
        <w:tc>
          <w:tcPr>
            <w:tcW w:w="2115" w:type="dxa"/>
            <w:tcBorders>
              <w:top w:val="nil"/>
              <w:left w:val="nil"/>
              <w:bottom w:val="nil"/>
              <w:right w:val="nil"/>
            </w:tcBorders>
          </w:tcPr>
          <w:p w14:paraId="6E6101FE" w14:textId="7D9F6E1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5</w:t>
            </w:r>
          </w:p>
        </w:tc>
      </w:tr>
      <w:tr w:rsidR="69374909" w14:paraId="60930688" w14:textId="77777777" w:rsidTr="623A0945">
        <w:tc>
          <w:tcPr>
            <w:tcW w:w="5760" w:type="dxa"/>
            <w:tcBorders>
              <w:top w:val="nil"/>
              <w:left w:val="nil"/>
              <w:bottom w:val="nil"/>
              <w:right w:val="nil"/>
            </w:tcBorders>
          </w:tcPr>
          <w:p w14:paraId="28DA11C5" w14:textId="74BD6509"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Blended learning</w:t>
            </w:r>
          </w:p>
        </w:tc>
        <w:tc>
          <w:tcPr>
            <w:tcW w:w="1440" w:type="dxa"/>
            <w:tcBorders>
              <w:top w:val="nil"/>
              <w:left w:val="nil"/>
              <w:bottom w:val="nil"/>
              <w:right w:val="nil"/>
            </w:tcBorders>
          </w:tcPr>
          <w:p w14:paraId="57D4FFDF" w14:textId="01DEA77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116</w:t>
            </w:r>
          </w:p>
        </w:tc>
        <w:tc>
          <w:tcPr>
            <w:tcW w:w="2115" w:type="dxa"/>
            <w:tcBorders>
              <w:top w:val="nil"/>
              <w:left w:val="nil"/>
              <w:bottom w:val="nil"/>
              <w:right w:val="nil"/>
            </w:tcBorders>
          </w:tcPr>
          <w:p w14:paraId="5E2EE1FD" w14:textId="531398D8"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5</w:t>
            </w:r>
          </w:p>
        </w:tc>
      </w:tr>
      <w:tr w:rsidR="69374909" w14:paraId="56747E77" w14:textId="77777777" w:rsidTr="623A0945">
        <w:tc>
          <w:tcPr>
            <w:tcW w:w="5760" w:type="dxa"/>
            <w:tcBorders>
              <w:top w:val="nil"/>
              <w:left w:val="nil"/>
              <w:bottom w:val="nil"/>
              <w:right w:val="nil"/>
            </w:tcBorders>
          </w:tcPr>
          <w:p w14:paraId="21A12CE3" w14:textId="098C3D89"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formative evaluation, geosciences</w:t>
            </w:r>
          </w:p>
        </w:tc>
        <w:tc>
          <w:tcPr>
            <w:tcW w:w="1440" w:type="dxa"/>
            <w:tcBorders>
              <w:top w:val="nil"/>
              <w:left w:val="nil"/>
              <w:bottom w:val="nil"/>
              <w:right w:val="nil"/>
            </w:tcBorders>
          </w:tcPr>
          <w:p w14:paraId="4C302F20" w14:textId="47888ED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44</w:t>
            </w:r>
          </w:p>
        </w:tc>
        <w:tc>
          <w:tcPr>
            <w:tcW w:w="2115" w:type="dxa"/>
            <w:tcBorders>
              <w:top w:val="nil"/>
              <w:left w:val="nil"/>
              <w:bottom w:val="nil"/>
              <w:right w:val="nil"/>
            </w:tcBorders>
          </w:tcPr>
          <w:p w14:paraId="1FA3109F" w14:textId="076F8DE1"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w:t>
            </w:r>
          </w:p>
        </w:tc>
      </w:tr>
      <w:tr w:rsidR="69374909" w14:paraId="142D9946" w14:textId="77777777" w:rsidTr="623A0945">
        <w:tc>
          <w:tcPr>
            <w:tcW w:w="5760" w:type="dxa"/>
            <w:tcBorders>
              <w:top w:val="nil"/>
              <w:left w:val="nil"/>
              <w:bottom w:val="nil"/>
              <w:right w:val="nil"/>
            </w:tcBorders>
          </w:tcPr>
          <w:p w14:paraId="0EA3F6EB" w14:textId="4EF7BC2E"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21st century skills, art education, boarding schools</w:t>
            </w:r>
          </w:p>
        </w:tc>
        <w:tc>
          <w:tcPr>
            <w:tcW w:w="1440" w:type="dxa"/>
            <w:tcBorders>
              <w:top w:val="nil"/>
              <w:left w:val="nil"/>
              <w:bottom w:val="nil"/>
              <w:right w:val="nil"/>
            </w:tcBorders>
          </w:tcPr>
          <w:p w14:paraId="1FB487E0" w14:textId="6DCA4CF7"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83</w:t>
            </w:r>
          </w:p>
        </w:tc>
        <w:tc>
          <w:tcPr>
            <w:tcW w:w="2115" w:type="dxa"/>
            <w:tcBorders>
              <w:top w:val="nil"/>
              <w:left w:val="nil"/>
              <w:bottom w:val="nil"/>
              <w:right w:val="nil"/>
            </w:tcBorders>
          </w:tcPr>
          <w:p w14:paraId="30BD8182" w14:textId="2BA76EF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52E2DD21" w14:textId="77777777" w:rsidTr="623A0945">
        <w:tc>
          <w:tcPr>
            <w:tcW w:w="5760" w:type="dxa"/>
            <w:tcBorders>
              <w:top w:val="nil"/>
              <w:left w:val="nil"/>
              <w:bottom w:val="nil"/>
              <w:right w:val="nil"/>
            </w:tcBorders>
          </w:tcPr>
          <w:p w14:paraId="358203AA" w14:textId="2307E0ED"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High schools</w:t>
            </w:r>
          </w:p>
        </w:tc>
        <w:tc>
          <w:tcPr>
            <w:tcW w:w="1440" w:type="dxa"/>
            <w:tcBorders>
              <w:top w:val="nil"/>
              <w:left w:val="nil"/>
              <w:bottom w:val="nil"/>
              <w:right w:val="nil"/>
            </w:tcBorders>
          </w:tcPr>
          <w:p w14:paraId="7232BCC0" w14:textId="0EBE0386"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183</w:t>
            </w:r>
          </w:p>
        </w:tc>
        <w:tc>
          <w:tcPr>
            <w:tcW w:w="2115" w:type="dxa"/>
            <w:tcBorders>
              <w:top w:val="nil"/>
              <w:left w:val="nil"/>
              <w:bottom w:val="nil"/>
              <w:right w:val="nil"/>
            </w:tcBorders>
          </w:tcPr>
          <w:p w14:paraId="3B3E0F44" w14:textId="24EFA00E"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1178B8B0" w14:textId="77777777" w:rsidTr="623A0945">
        <w:tc>
          <w:tcPr>
            <w:tcW w:w="5760" w:type="dxa"/>
            <w:tcBorders>
              <w:top w:val="nil"/>
              <w:left w:val="nil"/>
              <w:bottom w:val="nil"/>
              <w:right w:val="nil"/>
            </w:tcBorders>
          </w:tcPr>
          <w:p w14:paraId="4546452D" w14:textId="67811B1A"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middle school students, middle schools</w:t>
            </w:r>
          </w:p>
        </w:tc>
        <w:tc>
          <w:tcPr>
            <w:tcW w:w="1440" w:type="dxa"/>
            <w:tcBorders>
              <w:top w:val="nil"/>
              <w:left w:val="nil"/>
              <w:bottom w:val="nil"/>
              <w:right w:val="nil"/>
            </w:tcBorders>
          </w:tcPr>
          <w:p w14:paraId="53C5AB7D" w14:textId="34587038"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19</w:t>
            </w:r>
          </w:p>
        </w:tc>
        <w:tc>
          <w:tcPr>
            <w:tcW w:w="2115" w:type="dxa"/>
            <w:tcBorders>
              <w:top w:val="nil"/>
              <w:left w:val="nil"/>
              <w:bottom w:val="nil"/>
              <w:right w:val="nil"/>
            </w:tcBorders>
          </w:tcPr>
          <w:p w14:paraId="55E7D925" w14:textId="1DD6A07E"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70BA609" w14:textId="77777777" w:rsidTr="623A0945">
        <w:tc>
          <w:tcPr>
            <w:tcW w:w="5760" w:type="dxa"/>
            <w:tcBorders>
              <w:top w:val="nil"/>
              <w:left w:val="nil"/>
              <w:bottom w:val="nil"/>
              <w:right w:val="nil"/>
            </w:tcBorders>
          </w:tcPr>
          <w:p w14:paraId="46B74358" w14:textId="40EBF185"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medicine, early intervention, medical education, medical schools, medical services, emergency medical technicians, nurses</w:t>
            </w:r>
          </w:p>
        </w:tc>
        <w:tc>
          <w:tcPr>
            <w:tcW w:w="1440" w:type="dxa"/>
            <w:tcBorders>
              <w:top w:val="nil"/>
              <w:left w:val="nil"/>
              <w:bottom w:val="nil"/>
              <w:right w:val="nil"/>
            </w:tcBorders>
          </w:tcPr>
          <w:p w14:paraId="0BD8BF02" w14:textId="29834C0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55</w:t>
            </w:r>
          </w:p>
        </w:tc>
        <w:tc>
          <w:tcPr>
            <w:tcW w:w="2115" w:type="dxa"/>
            <w:tcBorders>
              <w:top w:val="nil"/>
              <w:left w:val="nil"/>
              <w:bottom w:val="nil"/>
              <w:right w:val="nil"/>
            </w:tcBorders>
          </w:tcPr>
          <w:p w14:paraId="5972B6BF" w14:textId="2555F040"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8011F3D" w14:textId="77777777" w:rsidTr="623A0945">
        <w:tc>
          <w:tcPr>
            <w:tcW w:w="5760" w:type="dxa"/>
            <w:tcBorders>
              <w:top w:val="nil"/>
              <w:left w:val="nil"/>
              <w:bottom w:val="nil"/>
              <w:right w:val="nil"/>
            </w:tcBorders>
          </w:tcPr>
          <w:p w14:paraId="45570CDE" w14:textId="27EFD191" w:rsidR="69374909" w:rsidRDefault="675BEC07" w:rsidP="675BEC07">
            <w:pPr>
              <w:spacing w:line="259" w:lineRule="auto"/>
              <w:rPr>
                <w:rFonts w:ascii="Times New Roman" w:eastAsia="Times New Roman" w:hAnsi="Times New Roman" w:cs="Times New Roman"/>
                <w:color w:val="444444"/>
              </w:rPr>
            </w:pPr>
            <w:r w:rsidRPr="675BEC07">
              <w:rPr>
                <w:rFonts w:ascii="Times New Roman" w:eastAsia="Times New Roman" w:hAnsi="Times New Roman" w:cs="Times New Roman"/>
                <w:color w:val="444444"/>
              </w:rPr>
              <w:t>preschool children, early adolescence, infants, attachment behavior</w:t>
            </w:r>
          </w:p>
        </w:tc>
        <w:tc>
          <w:tcPr>
            <w:tcW w:w="1440" w:type="dxa"/>
            <w:tcBorders>
              <w:top w:val="nil"/>
              <w:left w:val="nil"/>
              <w:bottom w:val="nil"/>
              <w:right w:val="nil"/>
            </w:tcBorders>
          </w:tcPr>
          <w:p w14:paraId="70218889" w14:textId="0F4D053C"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12</w:t>
            </w:r>
          </w:p>
        </w:tc>
        <w:tc>
          <w:tcPr>
            <w:tcW w:w="2115" w:type="dxa"/>
            <w:tcBorders>
              <w:top w:val="nil"/>
              <w:left w:val="nil"/>
              <w:bottom w:val="nil"/>
              <w:right w:val="nil"/>
            </w:tcBorders>
          </w:tcPr>
          <w:p w14:paraId="60258E31" w14:textId="6958BC35"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00C37D20" w14:textId="77777777" w:rsidTr="623A0945">
        <w:tc>
          <w:tcPr>
            <w:tcW w:w="5760" w:type="dxa"/>
            <w:tcBorders>
              <w:top w:val="nil"/>
              <w:left w:val="nil"/>
              <w:bottom w:val="nil"/>
              <w:right w:val="nil"/>
            </w:tcBorders>
          </w:tcPr>
          <w:p w14:paraId="2546F22B" w14:textId="05DDEC14"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teacher certification, teacher education curriculum, teacher education programs, teacher educators, teacher employment, teacher evaluation, teacher exchange program, teacher improvement, beginning teachers, English teachers, elementary school teachers, experienced teachers, high school teachers, music teachers, national teacher examination, parents as teachers, preservice teachers, public school teachers, special education teachers, writing teachers</w:t>
            </w:r>
          </w:p>
        </w:tc>
        <w:tc>
          <w:tcPr>
            <w:tcW w:w="1440" w:type="dxa"/>
            <w:tcBorders>
              <w:top w:val="nil"/>
              <w:left w:val="nil"/>
              <w:bottom w:val="nil"/>
              <w:right w:val="nil"/>
            </w:tcBorders>
          </w:tcPr>
          <w:p w14:paraId="6B23F4A1" w14:textId="0CD516C3"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115</w:t>
            </w:r>
          </w:p>
        </w:tc>
        <w:tc>
          <w:tcPr>
            <w:tcW w:w="2115" w:type="dxa"/>
            <w:tcBorders>
              <w:top w:val="nil"/>
              <w:left w:val="nil"/>
              <w:bottom w:val="nil"/>
              <w:right w:val="nil"/>
            </w:tcBorders>
          </w:tcPr>
          <w:p w14:paraId="63A9521F" w14:textId="0A1029D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73717077" w14:textId="77777777" w:rsidTr="623A0945">
        <w:tc>
          <w:tcPr>
            <w:tcW w:w="5760" w:type="dxa"/>
            <w:tcBorders>
              <w:top w:val="nil"/>
              <w:left w:val="nil"/>
              <w:bottom w:val="nil"/>
              <w:right w:val="nil"/>
            </w:tcBorders>
            <w:vAlign w:val="bottom"/>
          </w:tcPr>
          <w:p w14:paraId="3CE6A88F" w14:textId="58FB4723"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lastRenderedPageBreak/>
              <w:t>Second language instruction</w:t>
            </w:r>
          </w:p>
        </w:tc>
        <w:tc>
          <w:tcPr>
            <w:tcW w:w="1440" w:type="dxa"/>
            <w:tcBorders>
              <w:top w:val="nil"/>
              <w:left w:val="nil"/>
              <w:bottom w:val="nil"/>
              <w:right w:val="nil"/>
            </w:tcBorders>
            <w:vAlign w:val="bottom"/>
          </w:tcPr>
          <w:p w14:paraId="2DB24AC0" w14:textId="1E170D25"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32</w:t>
            </w:r>
          </w:p>
        </w:tc>
        <w:tc>
          <w:tcPr>
            <w:tcW w:w="2115" w:type="dxa"/>
            <w:tcBorders>
              <w:top w:val="nil"/>
              <w:left w:val="nil"/>
              <w:bottom w:val="nil"/>
              <w:right w:val="nil"/>
            </w:tcBorders>
            <w:vAlign w:val="bottom"/>
          </w:tcPr>
          <w:p w14:paraId="77796E0B" w14:textId="518B634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40252467" w14:textId="77777777" w:rsidTr="623A0945">
        <w:tc>
          <w:tcPr>
            <w:tcW w:w="5760" w:type="dxa"/>
            <w:tcBorders>
              <w:top w:val="nil"/>
              <w:left w:val="nil"/>
              <w:bottom w:val="nil"/>
              <w:right w:val="nil"/>
            </w:tcBorders>
            <w:vAlign w:val="bottom"/>
          </w:tcPr>
          <w:p w14:paraId="0FF529F3" w14:textId="490CE643"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 xml:space="preserve">Electronic </w:t>
            </w:r>
            <w:proofErr w:type="spellStart"/>
            <w:r w:rsidRPr="675BEC07">
              <w:rPr>
                <w:rFonts w:ascii="Times New Roman" w:eastAsia="Times New Roman" w:hAnsi="Times New Roman" w:cs="Times New Roman"/>
                <w:color w:val="000000" w:themeColor="text1"/>
              </w:rPr>
              <w:t>publishiing</w:t>
            </w:r>
            <w:proofErr w:type="spellEnd"/>
          </w:p>
        </w:tc>
        <w:tc>
          <w:tcPr>
            <w:tcW w:w="1440" w:type="dxa"/>
            <w:tcBorders>
              <w:top w:val="nil"/>
              <w:left w:val="nil"/>
              <w:bottom w:val="nil"/>
              <w:right w:val="nil"/>
            </w:tcBorders>
            <w:vAlign w:val="bottom"/>
          </w:tcPr>
          <w:p w14:paraId="62457049" w14:textId="55484911"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61</w:t>
            </w:r>
          </w:p>
        </w:tc>
        <w:tc>
          <w:tcPr>
            <w:tcW w:w="2115" w:type="dxa"/>
            <w:tcBorders>
              <w:top w:val="nil"/>
              <w:left w:val="nil"/>
              <w:bottom w:val="nil"/>
              <w:right w:val="nil"/>
            </w:tcBorders>
            <w:vAlign w:val="bottom"/>
          </w:tcPr>
          <w:p w14:paraId="7335F584" w14:textId="6FB9C04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1360A541" w14:textId="77777777" w:rsidTr="623A0945">
        <w:tc>
          <w:tcPr>
            <w:tcW w:w="5760" w:type="dxa"/>
            <w:tcBorders>
              <w:top w:val="nil"/>
              <w:left w:val="nil"/>
              <w:bottom w:val="nil"/>
              <w:right w:val="nil"/>
            </w:tcBorders>
            <w:vAlign w:val="bottom"/>
          </w:tcPr>
          <w:p w14:paraId="39409B67" w14:textId="0A08C2F4"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Open education</w:t>
            </w:r>
          </w:p>
        </w:tc>
        <w:tc>
          <w:tcPr>
            <w:tcW w:w="1440" w:type="dxa"/>
            <w:tcBorders>
              <w:top w:val="nil"/>
              <w:left w:val="nil"/>
              <w:bottom w:val="nil"/>
              <w:right w:val="nil"/>
            </w:tcBorders>
            <w:vAlign w:val="bottom"/>
          </w:tcPr>
          <w:p w14:paraId="313955BF" w14:textId="7C7C3DC8"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14</w:t>
            </w:r>
          </w:p>
        </w:tc>
        <w:tc>
          <w:tcPr>
            <w:tcW w:w="2115" w:type="dxa"/>
            <w:tcBorders>
              <w:top w:val="nil"/>
              <w:left w:val="nil"/>
              <w:bottom w:val="nil"/>
              <w:right w:val="nil"/>
            </w:tcBorders>
            <w:vAlign w:val="bottom"/>
          </w:tcPr>
          <w:p w14:paraId="1F0C2F74" w14:textId="6F84694F"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7E9C245B" w14:textId="77777777" w:rsidTr="623A0945">
        <w:tc>
          <w:tcPr>
            <w:tcW w:w="5760" w:type="dxa"/>
            <w:tcBorders>
              <w:top w:val="nil"/>
              <w:left w:val="nil"/>
              <w:bottom w:val="nil"/>
              <w:right w:val="nil"/>
            </w:tcBorders>
            <w:vAlign w:val="bottom"/>
          </w:tcPr>
          <w:p w14:paraId="74D6124F" w14:textId="61E21057"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Open educational resources</w:t>
            </w:r>
          </w:p>
        </w:tc>
        <w:tc>
          <w:tcPr>
            <w:tcW w:w="1440" w:type="dxa"/>
            <w:tcBorders>
              <w:top w:val="nil"/>
              <w:left w:val="nil"/>
              <w:bottom w:val="nil"/>
              <w:right w:val="nil"/>
            </w:tcBorders>
            <w:vAlign w:val="bottom"/>
          </w:tcPr>
          <w:p w14:paraId="7675AAAE" w14:textId="06088AA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9</w:t>
            </w:r>
          </w:p>
        </w:tc>
        <w:tc>
          <w:tcPr>
            <w:tcW w:w="2115" w:type="dxa"/>
            <w:tcBorders>
              <w:top w:val="nil"/>
              <w:left w:val="nil"/>
              <w:bottom w:val="nil"/>
              <w:right w:val="nil"/>
            </w:tcBorders>
            <w:vAlign w:val="bottom"/>
          </w:tcPr>
          <w:p w14:paraId="7E4CADD5" w14:textId="0026E42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09E849C9" w14:textId="77777777" w:rsidTr="623A0945">
        <w:tc>
          <w:tcPr>
            <w:tcW w:w="5760" w:type="dxa"/>
            <w:tcBorders>
              <w:top w:val="nil"/>
              <w:left w:val="nil"/>
              <w:bottom w:val="nil"/>
              <w:right w:val="nil"/>
            </w:tcBorders>
            <w:vAlign w:val="bottom"/>
          </w:tcPr>
          <w:p w14:paraId="11183831" w14:textId="7B89F1A9"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Open universities</w:t>
            </w:r>
          </w:p>
        </w:tc>
        <w:tc>
          <w:tcPr>
            <w:tcW w:w="1440" w:type="dxa"/>
            <w:tcBorders>
              <w:top w:val="nil"/>
              <w:left w:val="nil"/>
              <w:bottom w:val="nil"/>
              <w:right w:val="nil"/>
            </w:tcBorders>
            <w:vAlign w:val="bottom"/>
          </w:tcPr>
          <w:p w14:paraId="4488842B" w14:textId="2833CDF7"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w:t>
            </w:r>
          </w:p>
        </w:tc>
        <w:tc>
          <w:tcPr>
            <w:tcW w:w="2115" w:type="dxa"/>
            <w:tcBorders>
              <w:top w:val="nil"/>
              <w:left w:val="nil"/>
              <w:bottom w:val="nil"/>
              <w:right w:val="nil"/>
            </w:tcBorders>
            <w:vAlign w:val="bottom"/>
          </w:tcPr>
          <w:p w14:paraId="0987D5FF" w14:textId="0A9BC12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7314C708" w14:textId="77777777" w:rsidTr="623A0945">
        <w:tc>
          <w:tcPr>
            <w:tcW w:w="5760" w:type="dxa"/>
            <w:tcBorders>
              <w:top w:val="nil"/>
              <w:left w:val="nil"/>
              <w:bottom w:val="nil"/>
              <w:right w:val="nil"/>
            </w:tcBorders>
            <w:vAlign w:val="bottom"/>
          </w:tcPr>
          <w:p w14:paraId="5BD08AFF" w14:textId="208C165B"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title search - social media</w:t>
            </w:r>
          </w:p>
        </w:tc>
        <w:tc>
          <w:tcPr>
            <w:tcW w:w="1440" w:type="dxa"/>
            <w:tcBorders>
              <w:top w:val="nil"/>
              <w:left w:val="nil"/>
              <w:bottom w:val="nil"/>
              <w:right w:val="nil"/>
            </w:tcBorders>
            <w:vAlign w:val="bottom"/>
          </w:tcPr>
          <w:p w14:paraId="72D21D83" w14:textId="61CD5941"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41</w:t>
            </w:r>
          </w:p>
        </w:tc>
        <w:tc>
          <w:tcPr>
            <w:tcW w:w="2115" w:type="dxa"/>
            <w:tcBorders>
              <w:top w:val="nil"/>
              <w:left w:val="nil"/>
              <w:bottom w:val="nil"/>
              <w:right w:val="nil"/>
            </w:tcBorders>
            <w:vAlign w:val="bottom"/>
          </w:tcPr>
          <w:p w14:paraId="48751A7C" w14:textId="47370973"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1D4FECD0" w14:textId="77777777" w:rsidTr="623A0945">
        <w:tc>
          <w:tcPr>
            <w:tcW w:w="5760" w:type="dxa"/>
            <w:tcBorders>
              <w:top w:val="nil"/>
              <w:left w:val="nil"/>
              <w:bottom w:val="nil"/>
              <w:right w:val="nil"/>
            </w:tcBorders>
            <w:vAlign w:val="bottom"/>
          </w:tcPr>
          <w:p w14:paraId="07D99BAE" w14:textId="6D9C3785"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political science</w:t>
            </w:r>
          </w:p>
        </w:tc>
        <w:tc>
          <w:tcPr>
            <w:tcW w:w="1440" w:type="dxa"/>
            <w:tcBorders>
              <w:top w:val="nil"/>
              <w:left w:val="nil"/>
              <w:bottom w:val="nil"/>
              <w:right w:val="nil"/>
            </w:tcBorders>
            <w:vAlign w:val="bottom"/>
          </w:tcPr>
          <w:p w14:paraId="00F1FF40" w14:textId="6F64A5C7"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8</w:t>
            </w:r>
          </w:p>
        </w:tc>
        <w:tc>
          <w:tcPr>
            <w:tcW w:w="2115" w:type="dxa"/>
            <w:tcBorders>
              <w:top w:val="nil"/>
              <w:left w:val="nil"/>
              <w:bottom w:val="nil"/>
              <w:right w:val="nil"/>
            </w:tcBorders>
            <w:vAlign w:val="bottom"/>
          </w:tcPr>
          <w:p w14:paraId="1FA9BECE" w14:textId="42B3B68C"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5C5E7464" w14:textId="77777777" w:rsidTr="623A0945">
        <w:tc>
          <w:tcPr>
            <w:tcW w:w="5760" w:type="dxa"/>
            <w:tcBorders>
              <w:top w:val="nil"/>
              <w:left w:val="nil"/>
              <w:bottom w:val="nil"/>
              <w:right w:val="nil"/>
            </w:tcBorders>
            <w:vAlign w:val="bottom"/>
          </w:tcPr>
          <w:p w14:paraId="436EAD5A" w14:textId="647FE5F6"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elementary school</w:t>
            </w:r>
          </w:p>
        </w:tc>
        <w:tc>
          <w:tcPr>
            <w:tcW w:w="1440" w:type="dxa"/>
            <w:tcBorders>
              <w:top w:val="nil"/>
              <w:left w:val="nil"/>
              <w:bottom w:val="nil"/>
              <w:right w:val="nil"/>
            </w:tcBorders>
            <w:vAlign w:val="bottom"/>
          </w:tcPr>
          <w:p w14:paraId="31F9A69F" w14:textId="1E69CC9B"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23</w:t>
            </w:r>
          </w:p>
        </w:tc>
        <w:tc>
          <w:tcPr>
            <w:tcW w:w="2115" w:type="dxa"/>
            <w:tcBorders>
              <w:top w:val="nil"/>
              <w:left w:val="nil"/>
              <w:bottom w:val="nil"/>
              <w:right w:val="nil"/>
            </w:tcBorders>
            <w:vAlign w:val="bottom"/>
          </w:tcPr>
          <w:p w14:paraId="59C9B86F" w14:textId="0B0BB8FA"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7BCECC75" w14:textId="77777777" w:rsidTr="623A0945">
        <w:tc>
          <w:tcPr>
            <w:tcW w:w="5760" w:type="dxa"/>
            <w:tcBorders>
              <w:top w:val="nil"/>
              <w:left w:val="nil"/>
              <w:bottom w:val="nil"/>
              <w:right w:val="nil"/>
            </w:tcBorders>
            <w:vAlign w:val="bottom"/>
          </w:tcPr>
          <w:p w14:paraId="5C9B262E" w14:textId="339C91D5"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athletics</w:t>
            </w:r>
          </w:p>
        </w:tc>
        <w:tc>
          <w:tcPr>
            <w:tcW w:w="1440" w:type="dxa"/>
            <w:tcBorders>
              <w:top w:val="nil"/>
              <w:left w:val="nil"/>
              <w:bottom w:val="nil"/>
              <w:right w:val="nil"/>
            </w:tcBorders>
            <w:vAlign w:val="bottom"/>
          </w:tcPr>
          <w:p w14:paraId="3F608403" w14:textId="09E14DF6"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14</w:t>
            </w:r>
          </w:p>
        </w:tc>
        <w:tc>
          <w:tcPr>
            <w:tcW w:w="2115" w:type="dxa"/>
            <w:tcBorders>
              <w:top w:val="nil"/>
              <w:left w:val="nil"/>
              <w:bottom w:val="nil"/>
              <w:right w:val="nil"/>
            </w:tcBorders>
            <w:vAlign w:val="bottom"/>
          </w:tcPr>
          <w:p w14:paraId="2A0D97A0" w14:textId="1275EF92"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w:t>
            </w:r>
          </w:p>
        </w:tc>
      </w:tr>
      <w:tr w:rsidR="69374909" w14:paraId="053BBF46" w14:textId="77777777" w:rsidTr="623A0945">
        <w:tc>
          <w:tcPr>
            <w:tcW w:w="5760" w:type="dxa"/>
            <w:tcBorders>
              <w:top w:val="nil"/>
              <w:left w:val="nil"/>
              <w:bottom w:val="nil"/>
              <w:right w:val="nil"/>
            </w:tcBorders>
            <w:vAlign w:val="bottom"/>
          </w:tcPr>
          <w:p w14:paraId="1BB86DE9" w14:textId="6893B18D"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biomedicine</w:t>
            </w:r>
          </w:p>
        </w:tc>
        <w:tc>
          <w:tcPr>
            <w:tcW w:w="1440" w:type="dxa"/>
            <w:tcBorders>
              <w:top w:val="nil"/>
              <w:left w:val="nil"/>
              <w:bottom w:val="nil"/>
              <w:right w:val="nil"/>
            </w:tcBorders>
            <w:vAlign w:val="bottom"/>
          </w:tcPr>
          <w:p w14:paraId="2A9196F9" w14:textId="7B45009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14</w:t>
            </w:r>
          </w:p>
        </w:tc>
        <w:tc>
          <w:tcPr>
            <w:tcW w:w="2115" w:type="dxa"/>
            <w:tcBorders>
              <w:top w:val="nil"/>
              <w:left w:val="nil"/>
              <w:bottom w:val="nil"/>
              <w:right w:val="nil"/>
            </w:tcBorders>
            <w:vAlign w:val="bottom"/>
          </w:tcPr>
          <w:p w14:paraId="58893038" w14:textId="6FA15A9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2E8FE9A1" w14:textId="77777777" w:rsidTr="623A0945">
        <w:tc>
          <w:tcPr>
            <w:tcW w:w="5760" w:type="dxa"/>
            <w:tcBorders>
              <w:top w:val="nil"/>
              <w:left w:val="nil"/>
              <w:bottom w:val="nil"/>
              <w:right w:val="nil"/>
            </w:tcBorders>
            <w:vAlign w:val="bottom"/>
          </w:tcPr>
          <w:p w14:paraId="45A0C556" w14:textId="7A83B27E"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agricultural education</w:t>
            </w:r>
          </w:p>
        </w:tc>
        <w:tc>
          <w:tcPr>
            <w:tcW w:w="1440" w:type="dxa"/>
            <w:tcBorders>
              <w:top w:val="nil"/>
              <w:left w:val="nil"/>
              <w:bottom w:val="nil"/>
              <w:right w:val="nil"/>
            </w:tcBorders>
            <w:vAlign w:val="bottom"/>
          </w:tcPr>
          <w:p w14:paraId="41E230F8" w14:textId="6D61CDEE"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11</w:t>
            </w:r>
          </w:p>
        </w:tc>
        <w:tc>
          <w:tcPr>
            <w:tcW w:w="2115" w:type="dxa"/>
            <w:tcBorders>
              <w:top w:val="nil"/>
              <w:left w:val="nil"/>
              <w:bottom w:val="nil"/>
              <w:right w:val="nil"/>
            </w:tcBorders>
            <w:vAlign w:val="bottom"/>
          </w:tcPr>
          <w:p w14:paraId="571F96C0" w14:textId="09776525"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0</w:t>
            </w:r>
          </w:p>
        </w:tc>
      </w:tr>
      <w:tr w:rsidR="69374909" w14:paraId="1B534262" w14:textId="77777777" w:rsidTr="623A0945">
        <w:tc>
          <w:tcPr>
            <w:tcW w:w="5760" w:type="dxa"/>
            <w:tcBorders>
              <w:top w:val="nil"/>
              <w:left w:val="nil"/>
              <w:bottom w:val="nil"/>
              <w:right w:val="nil"/>
            </w:tcBorders>
            <w:vAlign w:val="bottom"/>
          </w:tcPr>
          <w:p w14:paraId="4166E205" w14:textId="1A352D97"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Faculty development</w:t>
            </w:r>
          </w:p>
        </w:tc>
        <w:tc>
          <w:tcPr>
            <w:tcW w:w="1440" w:type="dxa"/>
            <w:tcBorders>
              <w:top w:val="nil"/>
              <w:left w:val="nil"/>
              <w:bottom w:val="nil"/>
              <w:right w:val="nil"/>
            </w:tcBorders>
            <w:vAlign w:val="bottom"/>
          </w:tcPr>
          <w:p w14:paraId="03F49D92" w14:textId="027AB3CE"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53</w:t>
            </w:r>
          </w:p>
        </w:tc>
        <w:tc>
          <w:tcPr>
            <w:tcW w:w="2115" w:type="dxa"/>
            <w:tcBorders>
              <w:top w:val="nil"/>
              <w:left w:val="nil"/>
              <w:bottom w:val="nil"/>
              <w:right w:val="nil"/>
            </w:tcBorders>
            <w:vAlign w:val="bottom"/>
          </w:tcPr>
          <w:p w14:paraId="74F224B9" w14:textId="6F5E5421"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3</w:t>
            </w:r>
          </w:p>
        </w:tc>
      </w:tr>
      <w:tr w:rsidR="69374909" w14:paraId="6EF757B6" w14:textId="77777777" w:rsidTr="623A0945">
        <w:tc>
          <w:tcPr>
            <w:tcW w:w="5760" w:type="dxa"/>
            <w:tcBorders>
              <w:top w:val="nil"/>
              <w:left w:val="nil"/>
              <w:bottom w:val="nil"/>
              <w:right w:val="nil"/>
            </w:tcBorders>
            <w:vAlign w:val="bottom"/>
          </w:tcPr>
          <w:p w14:paraId="5458C9DE" w14:textId="05F8243F"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Distance Education</w:t>
            </w:r>
          </w:p>
        </w:tc>
        <w:tc>
          <w:tcPr>
            <w:tcW w:w="1440" w:type="dxa"/>
            <w:tcBorders>
              <w:top w:val="nil"/>
              <w:left w:val="nil"/>
              <w:bottom w:val="nil"/>
              <w:right w:val="nil"/>
            </w:tcBorders>
            <w:vAlign w:val="bottom"/>
          </w:tcPr>
          <w:p w14:paraId="355AAB0F" w14:textId="1172ECE4"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80</w:t>
            </w:r>
          </w:p>
        </w:tc>
        <w:tc>
          <w:tcPr>
            <w:tcW w:w="2115" w:type="dxa"/>
            <w:tcBorders>
              <w:top w:val="nil"/>
              <w:left w:val="nil"/>
              <w:bottom w:val="nil"/>
              <w:right w:val="nil"/>
            </w:tcBorders>
            <w:vAlign w:val="bottom"/>
          </w:tcPr>
          <w:p w14:paraId="49A41C66" w14:textId="291207AD"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6</w:t>
            </w:r>
          </w:p>
        </w:tc>
      </w:tr>
      <w:tr w:rsidR="69374909" w14:paraId="22ADC5AE" w14:textId="77777777" w:rsidTr="623A0945">
        <w:tc>
          <w:tcPr>
            <w:tcW w:w="5760" w:type="dxa"/>
            <w:tcBorders>
              <w:top w:val="nil"/>
              <w:left w:val="nil"/>
              <w:bottom w:val="nil"/>
              <w:right w:val="nil"/>
            </w:tcBorders>
            <w:vAlign w:val="bottom"/>
          </w:tcPr>
          <w:p w14:paraId="4CF7C3D2" w14:textId="7B404C29" w:rsidR="69374909" w:rsidRDefault="675BEC07" w:rsidP="675BEC07">
            <w:pPr>
              <w:spacing w:line="259" w:lineRule="auto"/>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Instructional Design</w:t>
            </w:r>
          </w:p>
        </w:tc>
        <w:tc>
          <w:tcPr>
            <w:tcW w:w="1440" w:type="dxa"/>
            <w:tcBorders>
              <w:top w:val="nil"/>
              <w:left w:val="nil"/>
              <w:bottom w:val="nil"/>
              <w:right w:val="nil"/>
            </w:tcBorders>
            <w:vAlign w:val="bottom"/>
          </w:tcPr>
          <w:p w14:paraId="1B98A53F" w14:textId="78CD83A6"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26</w:t>
            </w:r>
          </w:p>
        </w:tc>
        <w:tc>
          <w:tcPr>
            <w:tcW w:w="2115" w:type="dxa"/>
            <w:tcBorders>
              <w:top w:val="nil"/>
              <w:left w:val="nil"/>
              <w:bottom w:val="nil"/>
              <w:right w:val="nil"/>
            </w:tcBorders>
            <w:vAlign w:val="bottom"/>
          </w:tcPr>
          <w:p w14:paraId="6F5A9D79" w14:textId="465D7063"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color w:val="000000" w:themeColor="text1"/>
              </w:rPr>
              <w:t>4</w:t>
            </w:r>
          </w:p>
        </w:tc>
      </w:tr>
      <w:tr w:rsidR="69374909" w14:paraId="292F8FCB" w14:textId="77777777" w:rsidTr="623A0945">
        <w:tc>
          <w:tcPr>
            <w:tcW w:w="5760" w:type="dxa"/>
            <w:tcBorders>
              <w:top w:val="nil"/>
              <w:left w:val="nil"/>
              <w:bottom w:val="nil"/>
              <w:right w:val="nil"/>
            </w:tcBorders>
          </w:tcPr>
          <w:p w14:paraId="51E1F63F" w14:textId="10782207" w:rsidR="69374909" w:rsidRDefault="7131DD65" w:rsidP="7131DD65">
            <w:pPr>
              <w:spacing w:line="259" w:lineRule="auto"/>
              <w:rPr>
                <w:rFonts w:ascii="Times New Roman" w:eastAsia="Times New Roman" w:hAnsi="Times New Roman" w:cs="Times New Roman"/>
                <w:color w:val="000000" w:themeColor="text1"/>
              </w:rPr>
            </w:pPr>
            <w:r w:rsidRPr="7131DD65">
              <w:rPr>
                <w:rFonts w:ascii="Times New Roman" w:eastAsia="Times New Roman" w:hAnsi="Times New Roman" w:cs="Times New Roman"/>
                <w:b/>
                <w:bCs/>
                <w:color w:val="000000" w:themeColor="text1"/>
              </w:rPr>
              <w:t>Total Deleted Using Tag Function and Total Saved Via Title Scan</w:t>
            </w:r>
          </w:p>
        </w:tc>
        <w:tc>
          <w:tcPr>
            <w:tcW w:w="1440" w:type="dxa"/>
            <w:tcBorders>
              <w:top w:val="nil"/>
              <w:left w:val="nil"/>
              <w:bottom w:val="nil"/>
              <w:right w:val="nil"/>
            </w:tcBorders>
          </w:tcPr>
          <w:p w14:paraId="6CF45FE0" w14:textId="074741EC" w:rsidR="69374909" w:rsidRDefault="675BEC07" w:rsidP="00682DB1">
            <w:pPr>
              <w:spacing w:line="259" w:lineRule="auto"/>
              <w:jc w:val="center"/>
              <w:rPr>
                <w:rFonts w:ascii="Times New Roman" w:eastAsia="Times New Roman" w:hAnsi="Times New Roman" w:cs="Times New Roman"/>
                <w:color w:val="000000" w:themeColor="text1"/>
              </w:rPr>
            </w:pPr>
            <w:r w:rsidRPr="675BEC07">
              <w:rPr>
                <w:rFonts w:ascii="Times New Roman" w:eastAsia="Times New Roman" w:hAnsi="Times New Roman" w:cs="Times New Roman"/>
                <w:b/>
                <w:bCs/>
                <w:color w:val="000000" w:themeColor="text1"/>
              </w:rPr>
              <w:t>5,211</w:t>
            </w:r>
          </w:p>
        </w:tc>
        <w:tc>
          <w:tcPr>
            <w:tcW w:w="2115" w:type="dxa"/>
            <w:tcBorders>
              <w:top w:val="nil"/>
              <w:left w:val="nil"/>
              <w:bottom w:val="nil"/>
              <w:right w:val="nil"/>
            </w:tcBorders>
          </w:tcPr>
          <w:p w14:paraId="71CE32EE" w14:textId="4CA5D860" w:rsidR="69374909" w:rsidRDefault="7131DD65" w:rsidP="00682DB1">
            <w:pPr>
              <w:spacing w:line="259" w:lineRule="auto"/>
              <w:jc w:val="center"/>
              <w:rPr>
                <w:rFonts w:ascii="Times New Roman" w:eastAsia="Times New Roman" w:hAnsi="Times New Roman" w:cs="Times New Roman"/>
                <w:b/>
                <w:bCs/>
                <w:color w:val="000000" w:themeColor="text1"/>
              </w:rPr>
            </w:pPr>
            <w:r w:rsidRPr="7131DD65">
              <w:rPr>
                <w:rFonts w:ascii="Times New Roman" w:eastAsia="Times New Roman" w:hAnsi="Times New Roman" w:cs="Times New Roman"/>
                <w:b/>
                <w:bCs/>
                <w:color w:val="000000" w:themeColor="text1"/>
              </w:rPr>
              <w:t>58</w:t>
            </w:r>
          </w:p>
        </w:tc>
      </w:tr>
      <w:tr w:rsidR="69374909" w14:paraId="71EB44F4" w14:textId="77777777" w:rsidTr="623A0945">
        <w:tc>
          <w:tcPr>
            <w:tcW w:w="5760" w:type="dxa"/>
            <w:tcBorders>
              <w:top w:val="nil"/>
              <w:left w:val="nil"/>
              <w:bottom w:val="nil"/>
              <w:right w:val="nil"/>
            </w:tcBorders>
          </w:tcPr>
          <w:p w14:paraId="1B978A57" w14:textId="3AEFE6B2" w:rsidR="69374909" w:rsidRDefault="69374909" w:rsidP="675BEC07">
            <w:pPr>
              <w:spacing w:line="259" w:lineRule="auto"/>
              <w:rPr>
                <w:rFonts w:ascii="Times New Roman" w:eastAsia="Times New Roman" w:hAnsi="Times New Roman" w:cs="Times New Roman"/>
                <w:color w:val="000000" w:themeColor="text1"/>
              </w:rPr>
            </w:pPr>
          </w:p>
        </w:tc>
        <w:tc>
          <w:tcPr>
            <w:tcW w:w="1440" w:type="dxa"/>
            <w:tcBorders>
              <w:top w:val="nil"/>
              <w:left w:val="nil"/>
              <w:bottom w:val="nil"/>
              <w:right w:val="nil"/>
            </w:tcBorders>
          </w:tcPr>
          <w:p w14:paraId="387F3CF6" w14:textId="409B590F" w:rsidR="69374909" w:rsidRDefault="69374909" w:rsidP="675BEC07">
            <w:pPr>
              <w:spacing w:line="259" w:lineRule="auto"/>
              <w:rPr>
                <w:rFonts w:ascii="Times New Roman" w:eastAsia="Times New Roman" w:hAnsi="Times New Roman" w:cs="Times New Roman"/>
                <w:color w:val="000000" w:themeColor="text1"/>
              </w:rPr>
            </w:pPr>
          </w:p>
        </w:tc>
        <w:tc>
          <w:tcPr>
            <w:tcW w:w="2115" w:type="dxa"/>
            <w:tcBorders>
              <w:top w:val="nil"/>
              <w:left w:val="nil"/>
              <w:bottom w:val="nil"/>
              <w:right w:val="nil"/>
            </w:tcBorders>
          </w:tcPr>
          <w:p w14:paraId="6DDFF3A5" w14:textId="180E9064" w:rsidR="69374909" w:rsidRDefault="69374909" w:rsidP="675BEC07">
            <w:pPr>
              <w:spacing w:line="259" w:lineRule="auto"/>
              <w:rPr>
                <w:rFonts w:ascii="Times New Roman" w:eastAsia="Times New Roman" w:hAnsi="Times New Roman" w:cs="Times New Roman"/>
                <w:color w:val="000000" w:themeColor="text1"/>
              </w:rPr>
            </w:pPr>
          </w:p>
        </w:tc>
      </w:tr>
    </w:tbl>
    <w:p w14:paraId="39703898" w14:textId="0389D2F8" w:rsidR="00682DB1" w:rsidRDefault="00682DB1" w:rsidP="675BEC07">
      <w:pPr>
        <w:rPr>
          <w:rFonts w:ascii="Times New Roman" w:eastAsia="Times New Roman" w:hAnsi="Times New Roman" w:cs="Times New Roman"/>
          <w:color w:val="000000" w:themeColor="text1"/>
          <w:sz w:val="24"/>
          <w:szCs w:val="24"/>
        </w:rPr>
      </w:pPr>
    </w:p>
    <w:p w14:paraId="1D626A53" w14:textId="3638EF0E" w:rsidR="00700909" w:rsidRPr="00682DB1" w:rsidRDefault="00700909" w:rsidP="54B3A3D3">
      <w:pPr>
        <w:rPr>
          <w:rFonts w:ascii="Times New Roman" w:eastAsia="Times New Roman" w:hAnsi="Times New Roman" w:cs="Times New Roman"/>
          <w:color w:val="000000" w:themeColor="text1"/>
          <w:sz w:val="24"/>
          <w:szCs w:val="24"/>
        </w:rPr>
      </w:pPr>
    </w:p>
    <w:tbl>
      <w:tblPr>
        <w:tblpPr w:leftFromText="187" w:rightFromText="187" w:horzAnchor="margin" w:tblpXSpec="center" w:tblpYSpec="top"/>
        <w:tblW w:w="9540" w:type="dxa"/>
        <w:tblLook w:val="04A0" w:firstRow="1" w:lastRow="0" w:firstColumn="1" w:lastColumn="0" w:noHBand="0" w:noVBand="1"/>
      </w:tblPr>
      <w:tblGrid>
        <w:gridCol w:w="1890"/>
        <w:gridCol w:w="1216"/>
        <w:gridCol w:w="1141"/>
        <w:gridCol w:w="612"/>
        <w:gridCol w:w="612"/>
        <w:gridCol w:w="612"/>
        <w:gridCol w:w="612"/>
        <w:gridCol w:w="612"/>
        <w:gridCol w:w="612"/>
        <w:gridCol w:w="612"/>
        <w:gridCol w:w="612"/>
        <w:gridCol w:w="612"/>
        <w:gridCol w:w="612"/>
      </w:tblGrid>
      <w:tr w:rsidR="00702B00" w:rsidRPr="00065065" w14:paraId="55A490CB" w14:textId="77777777" w:rsidTr="623A0945">
        <w:trPr>
          <w:trHeight w:val="300"/>
        </w:trPr>
        <w:tc>
          <w:tcPr>
            <w:tcW w:w="1890" w:type="dxa"/>
            <w:tcBorders>
              <w:top w:val="nil"/>
              <w:left w:val="nil"/>
              <w:bottom w:val="nil"/>
              <w:right w:val="nil"/>
            </w:tcBorders>
            <w:shd w:val="clear" w:color="auto" w:fill="auto"/>
          </w:tcPr>
          <w:p w14:paraId="375B4330" w14:textId="403F8288" w:rsidR="00682DB1" w:rsidRPr="00682DB1" w:rsidRDefault="00682DB1" w:rsidP="00682DB1">
            <w:pPr>
              <w:rPr>
                <w:rFonts w:ascii="Times New Roman" w:eastAsia="Times New Roman" w:hAnsi="Times New Roman" w:cs="Times New Roman"/>
                <w:color w:val="000000" w:themeColor="text1"/>
                <w:sz w:val="24"/>
                <w:szCs w:val="24"/>
              </w:rPr>
            </w:pPr>
            <w:r w:rsidRPr="00682DB1">
              <w:rPr>
                <w:rFonts w:ascii="Times New Roman" w:eastAsia="Times New Roman" w:hAnsi="Times New Roman" w:cs="Times New Roman"/>
                <w:b/>
                <w:bCs/>
                <w:color w:val="000000" w:themeColor="text1"/>
                <w:sz w:val="24"/>
                <w:szCs w:val="24"/>
              </w:rPr>
              <w:lastRenderedPageBreak/>
              <w:t>Appendix C</w:t>
            </w:r>
            <w:r w:rsidRPr="6402C060">
              <w:rPr>
                <w:rFonts w:ascii="Times New Roman" w:eastAsia="Times New Roman" w:hAnsi="Times New Roman" w:cs="Times New Roman"/>
                <w:color w:val="000000" w:themeColor="text1"/>
                <w:sz w:val="24"/>
                <w:szCs w:val="24"/>
              </w:rPr>
              <w:t xml:space="preserve"> </w:t>
            </w:r>
            <w:r w:rsidRPr="00682DB1">
              <w:rPr>
                <w:rFonts w:ascii="Times New Roman" w:eastAsia="Times New Roman" w:hAnsi="Times New Roman" w:cs="Times New Roman"/>
                <w:i/>
                <w:iCs/>
                <w:color w:val="000000" w:themeColor="text1"/>
                <w:sz w:val="24"/>
                <w:szCs w:val="24"/>
              </w:rPr>
              <w:t>Article Details</w:t>
            </w:r>
          </w:p>
          <w:p w14:paraId="5F15A584" w14:textId="77777777" w:rsidR="00702B00" w:rsidRPr="00065065" w:rsidRDefault="00702B00" w:rsidP="00BC2338">
            <w:pPr>
              <w:rPr>
                <w:rFonts w:ascii="Times New Roman" w:eastAsia="Times New Roman" w:hAnsi="Times New Roman" w:cs="Times New Roman"/>
                <w:b/>
                <w:bCs/>
                <w:color w:val="000000" w:themeColor="text1"/>
                <w:sz w:val="18"/>
                <w:szCs w:val="18"/>
              </w:rPr>
            </w:pPr>
          </w:p>
        </w:tc>
        <w:tc>
          <w:tcPr>
            <w:tcW w:w="1216" w:type="dxa"/>
            <w:tcBorders>
              <w:top w:val="nil"/>
              <w:left w:val="nil"/>
              <w:bottom w:val="nil"/>
              <w:right w:val="nil"/>
            </w:tcBorders>
          </w:tcPr>
          <w:p w14:paraId="5C7BB329" w14:textId="77777777" w:rsidR="00702B00" w:rsidRPr="00065065" w:rsidRDefault="00702B00" w:rsidP="00BC2338">
            <w:pPr>
              <w:rPr>
                <w:rFonts w:ascii="Times New Roman" w:eastAsia="Times New Roman" w:hAnsi="Times New Roman" w:cs="Times New Roman"/>
                <w:b/>
                <w:bCs/>
                <w:color w:val="000000" w:themeColor="text1"/>
                <w:sz w:val="18"/>
                <w:szCs w:val="18"/>
              </w:rPr>
            </w:pPr>
          </w:p>
        </w:tc>
        <w:tc>
          <w:tcPr>
            <w:tcW w:w="1390" w:type="dxa"/>
            <w:tcBorders>
              <w:top w:val="nil"/>
              <w:left w:val="nil"/>
              <w:bottom w:val="nil"/>
              <w:right w:val="nil"/>
            </w:tcBorders>
          </w:tcPr>
          <w:p w14:paraId="10950F8D" w14:textId="77777777" w:rsidR="00702B00" w:rsidRPr="00065065" w:rsidRDefault="00702B00" w:rsidP="00BC2338">
            <w:pPr>
              <w:rPr>
                <w:rFonts w:ascii="Times New Roman" w:eastAsia="Times New Roman" w:hAnsi="Times New Roman" w:cs="Times New Roman"/>
                <w:b/>
                <w:bCs/>
                <w:color w:val="000000" w:themeColor="text1"/>
                <w:sz w:val="18"/>
                <w:szCs w:val="18"/>
              </w:rPr>
            </w:pPr>
          </w:p>
        </w:tc>
        <w:tc>
          <w:tcPr>
            <w:tcW w:w="3230" w:type="dxa"/>
            <w:gridSpan w:val="6"/>
            <w:tcBorders>
              <w:top w:val="nil"/>
              <w:left w:val="nil"/>
              <w:bottom w:val="nil"/>
              <w:right w:val="nil"/>
            </w:tcBorders>
            <w:shd w:val="clear" w:color="auto" w:fill="auto"/>
          </w:tcPr>
          <w:p w14:paraId="41825E07" w14:textId="77777777" w:rsidR="00702B00" w:rsidRPr="00065065" w:rsidRDefault="00702B00" w:rsidP="00BC2338">
            <w:pPr>
              <w:jc w:val="center"/>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Program Features</w:t>
            </w:r>
          </w:p>
        </w:tc>
        <w:tc>
          <w:tcPr>
            <w:tcW w:w="1814" w:type="dxa"/>
            <w:gridSpan w:val="4"/>
            <w:tcBorders>
              <w:top w:val="nil"/>
              <w:left w:val="nil"/>
              <w:bottom w:val="nil"/>
              <w:right w:val="nil"/>
            </w:tcBorders>
          </w:tcPr>
          <w:p w14:paraId="415E0929" w14:textId="77777777" w:rsidR="00702B00" w:rsidRPr="00065065" w:rsidRDefault="00702B00" w:rsidP="00BC2338">
            <w:pPr>
              <w:jc w:val="center"/>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Outcomes</w:t>
            </w:r>
          </w:p>
          <w:p w14:paraId="7AAE2AE8" w14:textId="77777777" w:rsidR="00BC2338" w:rsidRDefault="00702B00" w:rsidP="00BC2338">
            <w:pPr>
              <w:rPr>
                <w:rFonts w:ascii="Times New Roman" w:eastAsia="Times New Roman" w:hAnsi="Times New Roman" w:cs="Times New Roman"/>
                <w:color w:val="000000" w:themeColor="text1"/>
                <w:sz w:val="18"/>
                <w:szCs w:val="18"/>
              </w:rPr>
            </w:pPr>
            <w:r w:rsidRPr="00BC2338">
              <w:rPr>
                <w:rFonts w:ascii="Times New Roman" w:eastAsia="Times New Roman" w:hAnsi="Times New Roman" w:cs="Times New Roman"/>
                <w:color w:val="000000" w:themeColor="text1"/>
                <w:sz w:val="18"/>
                <w:szCs w:val="18"/>
              </w:rPr>
              <w:t xml:space="preserve">(^ Measured significance, no significant relationship </w:t>
            </w:r>
          </w:p>
          <w:p w14:paraId="391AD685" w14:textId="5DBEC591" w:rsidR="00702B00" w:rsidRPr="00BC2338" w:rsidRDefault="00702B00" w:rsidP="00BC2338">
            <w:pPr>
              <w:rPr>
                <w:rFonts w:ascii="Times New Roman" w:eastAsia="Times New Roman" w:hAnsi="Times New Roman" w:cs="Times New Roman"/>
                <w:color w:val="000000" w:themeColor="text1"/>
                <w:sz w:val="18"/>
                <w:szCs w:val="18"/>
              </w:rPr>
            </w:pPr>
            <w:r w:rsidRPr="00BC2338">
              <w:rPr>
                <w:rFonts w:ascii="Times New Roman" w:eastAsia="Times New Roman" w:hAnsi="Times New Roman" w:cs="Times New Roman"/>
                <w:color w:val="000000" w:themeColor="text1"/>
                <w:sz w:val="18"/>
                <w:szCs w:val="18"/>
              </w:rPr>
              <w:t>* Measured significance, positive significant relationship)</w:t>
            </w:r>
          </w:p>
        </w:tc>
      </w:tr>
      <w:tr w:rsidR="00BC2338" w:rsidRPr="00065065" w14:paraId="6696272E" w14:textId="77777777" w:rsidTr="623A0945">
        <w:trPr>
          <w:cantSplit/>
          <w:trHeight w:val="1395"/>
        </w:trPr>
        <w:tc>
          <w:tcPr>
            <w:tcW w:w="1890" w:type="dxa"/>
            <w:tcBorders>
              <w:top w:val="nil"/>
              <w:left w:val="nil"/>
              <w:bottom w:val="nil"/>
              <w:right w:val="nil"/>
            </w:tcBorders>
            <w:shd w:val="clear" w:color="auto" w:fill="auto"/>
            <w:hideMark/>
          </w:tcPr>
          <w:p w14:paraId="2553ABD7" w14:textId="77777777" w:rsidR="00702B00" w:rsidRPr="00065065" w:rsidRDefault="00702B00" w:rsidP="00BC2338">
            <w:pPr>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Citation</w:t>
            </w:r>
          </w:p>
        </w:tc>
        <w:tc>
          <w:tcPr>
            <w:tcW w:w="1216" w:type="dxa"/>
            <w:tcBorders>
              <w:top w:val="nil"/>
              <w:left w:val="nil"/>
              <w:bottom w:val="nil"/>
              <w:right w:val="nil"/>
            </w:tcBorders>
          </w:tcPr>
          <w:p w14:paraId="15F426C2" w14:textId="77777777" w:rsidR="00702B00" w:rsidRPr="00065065" w:rsidRDefault="00702B00" w:rsidP="00BC2338">
            <w:pPr>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Target Pop.</w:t>
            </w:r>
          </w:p>
        </w:tc>
        <w:tc>
          <w:tcPr>
            <w:tcW w:w="1390" w:type="dxa"/>
            <w:tcBorders>
              <w:top w:val="nil"/>
              <w:left w:val="nil"/>
              <w:bottom w:val="nil"/>
              <w:right w:val="nil"/>
            </w:tcBorders>
          </w:tcPr>
          <w:p w14:paraId="527F972C" w14:textId="77777777" w:rsidR="00702B00" w:rsidRPr="00065065" w:rsidRDefault="00702B00" w:rsidP="00BC2338">
            <w:pPr>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Program Type</w:t>
            </w:r>
          </w:p>
        </w:tc>
        <w:tc>
          <w:tcPr>
            <w:tcW w:w="538" w:type="dxa"/>
            <w:tcBorders>
              <w:top w:val="nil"/>
              <w:left w:val="nil"/>
              <w:bottom w:val="nil"/>
              <w:right w:val="nil"/>
            </w:tcBorders>
            <w:shd w:val="clear" w:color="auto" w:fill="auto"/>
            <w:textDirection w:val="btLr"/>
          </w:tcPr>
          <w:p w14:paraId="03D763C1"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Mentorship</w:t>
            </w:r>
          </w:p>
        </w:tc>
        <w:tc>
          <w:tcPr>
            <w:tcW w:w="627" w:type="dxa"/>
            <w:tcBorders>
              <w:top w:val="nil"/>
              <w:left w:val="nil"/>
              <w:bottom w:val="nil"/>
              <w:right w:val="nil"/>
            </w:tcBorders>
            <w:shd w:val="clear" w:color="auto" w:fill="auto"/>
            <w:textDirection w:val="btLr"/>
          </w:tcPr>
          <w:p w14:paraId="791AA4BF"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Supplemental Learning</w:t>
            </w:r>
          </w:p>
        </w:tc>
        <w:tc>
          <w:tcPr>
            <w:tcW w:w="627" w:type="dxa"/>
            <w:tcBorders>
              <w:top w:val="nil"/>
              <w:left w:val="nil"/>
              <w:bottom w:val="nil"/>
              <w:right w:val="nil"/>
            </w:tcBorders>
            <w:shd w:val="clear" w:color="auto" w:fill="auto"/>
            <w:textDirection w:val="btLr"/>
          </w:tcPr>
          <w:p w14:paraId="0E2F3817"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Bridge Program</w:t>
            </w:r>
          </w:p>
        </w:tc>
        <w:tc>
          <w:tcPr>
            <w:tcW w:w="538" w:type="dxa"/>
            <w:tcBorders>
              <w:top w:val="nil"/>
              <w:left w:val="nil"/>
              <w:bottom w:val="nil"/>
              <w:right w:val="nil"/>
            </w:tcBorders>
            <w:shd w:val="clear" w:color="auto" w:fill="auto"/>
            <w:textDirection w:val="btLr"/>
          </w:tcPr>
          <w:p w14:paraId="448771D8"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Socializing</w:t>
            </w:r>
          </w:p>
        </w:tc>
        <w:tc>
          <w:tcPr>
            <w:tcW w:w="450" w:type="dxa"/>
            <w:tcBorders>
              <w:top w:val="nil"/>
              <w:left w:val="nil"/>
              <w:bottom w:val="nil"/>
              <w:right w:val="nil"/>
            </w:tcBorders>
            <w:shd w:val="clear" w:color="auto" w:fill="auto"/>
            <w:textDirection w:val="btLr"/>
          </w:tcPr>
          <w:p w14:paraId="1B273ABF"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Financial Aid</w:t>
            </w:r>
          </w:p>
        </w:tc>
        <w:tc>
          <w:tcPr>
            <w:tcW w:w="450" w:type="dxa"/>
            <w:tcBorders>
              <w:top w:val="nil"/>
              <w:left w:val="nil"/>
              <w:bottom w:val="nil"/>
              <w:right w:val="nil"/>
            </w:tcBorders>
            <w:shd w:val="clear" w:color="auto" w:fill="auto"/>
            <w:textDirection w:val="btLr"/>
          </w:tcPr>
          <w:p w14:paraId="4B056B9B"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Skill Building</w:t>
            </w:r>
          </w:p>
        </w:tc>
        <w:tc>
          <w:tcPr>
            <w:tcW w:w="450" w:type="dxa"/>
            <w:tcBorders>
              <w:top w:val="nil"/>
              <w:left w:val="nil"/>
              <w:bottom w:val="nil"/>
              <w:right w:val="nil"/>
            </w:tcBorders>
            <w:textDirection w:val="btLr"/>
          </w:tcPr>
          <w:p w14:paraId="29FDF852"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Retention</w:t>
            </w:r>
          </w:p>
        </w:tc>
        <w:tc>
          <w:tcPr>
            <w:tcW w:w="429" w:type="dxa"/>
            <w:tcBorders>
              <w:top w:val="nil"/>
              <w:left w:val="nil"/>
              <w:bottom w:val="nil"/>
              <w:right w:val="nil"/>
            </w:tcBorders>
            <w:textDirection w:val="btLr"/>
          </w:tcPr>
          <w:p w14:paraId="0F2C218E"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Academic</w:t>
            </w:r>
          </w:p>
        </w:tc>
        <w:tc>
          <w:tcPr>
            <w:tcW w:w="485" w:type="dxa"/>
            <w:tcBorders>
              <w:top w:val="nil"/>
              <w:left w:val="nil"/>
              <w:bottom w:val="nil"/>
              <w:right w:val="nil"/>
            </w:tcBorders>
            <w:textDirection w:val="btLr"/>
          </w:tcPr>
          <w:p w14:paraId="2B100E2B"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Psych</w:t>
            </w:r>
          </w:p>
        </w:tc>
        <w:tc>
          <w:tcPr>
            <w:tcW w:w="450" w:type="dxa"/>
            <w:tcBorders>
              <w:top w:val="nil"/>
              <w:left w:val="nil"/>
              <w:bottom w:val="nil"/>
              <w:right w:val="nil"/>
            </w:tcBorders>
            <w:textDirection w:val="btLr"/>
          </w:tcPr>
          <w:p w14:paraId="21FC4956" w14:textId="77777777" w:rsidR="00702B00" w:rsidRPr="00065065" w:rsidRDefault="00702B00" w:rsidP="00BC2338">
            <w:pPr>
              <w:ind w:left="113" w:right="113"/>
              <w:rPr>
                <w:rFonts w:ascii="Times New Roman" w:eastAsia="Times New Roman" w:hAnsi="Times New Roman" w:cs="Times New Roman"/>
                <w:b/>
                <w:bCs/>
                <w:color w:val="000000" w:themeColor="text1"/>
                <w:sz w:val="18"/>
                <w:szCs w:val="18"/>
              </w:rPr>
            </w:pPr>
            <w:r w:rsidRPr="00065065">
              <w:rPr>
                <w:rFonts w:ascii="Times New Roman" w:eastAsia="Times New Roman" w:hAnsi="Times New Roman" w:cs="Times New Roman"/>
                <w:b/>
                <w:bCs/>
                <w:color w:val="000000" w:themeColor="text1"/>
                <w:sz w:val="18"/>
                <w:szCs w:val="18"/>
              </w:rPr>
              <w:t>Grad School</w:t>
            </w:r>
          </w:p>
        </w:tc>
      </w:tr>
      <w:tr w:rsidR="00702B00" w:rsidRPr="005928B0" w14:paraId="4F68F5D1" w14:textId="77777777" w:rsidTr="623A0945">
        <w:trPr>
          <w:trHeight w:val="320"/>
        </w:trPr>
        <w:tc>
          <w:tcPr>
            <w:tcW w:w="1890" w:type="dxa"/>
            <w:tcBorders>
              <w:top w:val="nil"/>
              <w:left w:val="nil"/>
              <w:bottom w:val="nil"/>
              <w:right w:val="nil"/>
            </w:tcBorders>
            <w:shd w:val="clear" w:color="auto" w:fill="auto"/>
            <w:hideMark/>
          </w:tcPr>
          <w:p w14:paraId="2969FFB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Allen, 1999</w:t>
            </w:r>
          </w:p>
        </w:tc>
        <w:tc>
          <w:tcPr>
            <w:tcW w:w="1216" w:type="dxa"/>
            <w:tcBorders>
              <w:top w:val="nil"/>
              <w:left w:val="nil"/>
              <w:bottom w:val="nil"/>
              <w:right w:val="nil"/>
            </w:tcBorders>
          </w:tcPr>
          <w:p w14:paraId="6284719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0E07753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w:t>
            </w:r>
          </w:p>
        </w:tc>
        <w:tc>
          <w:tcPr>
            <w:tcW w:w="538" w:type="dxa"/>
            <w:tcBorders>
              <w:top w:val="nil"/>
              <w:left w:val="nil"/>
              <w:bottom w:val="nil"/>
              <w:right w:val="nil"/>
            </w:tcBorders>
            <w:shd w:val="clear" w:color="auto" w:fill="auto"/>
          </w:tcPr>
          <w:p w14:paraId="4F28AF5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66DCBB0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3D0014D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472C94B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452CA3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4724524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774833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2BDBD67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2BC041A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09A30E51"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252FBB9" w14:textId="77777777" w:rsidTr="623A0945">
        <w:trPr>
          <w:trHeight w:val="640"/>
        </w:trPr>
        <w:tc>
          <w:tcPr>
            <w:tcW w:w="1890" w:type="dxa"/>
            <w:tcBorders>
              <w:top w:val="nil"/>
              <w:left w:val="nil"/>
              <w:bottom w:val="nil"/>
              <w:right w:val="nil"/>
            </w:tcBorders>
            <w:shd w:val="clear" w:color="auto" w:fill="auto"/>
            <w:hideMark/>
          </w:tcPr>
          <w:p w14:paraId="08AB3C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Anderson-Rowland et al., 1999</w:t>
            </w:r>
          </w:p>
        </w:tc>
        <w:tc>
          <w:tcPr>
            <w:tcW w:w="1216" w:type="dxa"/>
            <w:tcBorders>
              <w:top w:val="nil"/>
              <w:left w:val="nil"/>
              <w:bottom w:val="nil"/>
              <w:right w:val="nil"/>
            </w:tcBorders>
          </w:tcPr>
          <w:p w14:paraId="2C31523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w:t>
            </w:r>
          </w:p>
        </w:tc>
        <w:tc>
          <w:tcPr>
            <w:tcW w:w="1390" w:type="dxa"/>
            <w:tcBorders>
              <w:top w:val="nil"/>
              <w:left w:val="nil"/>
              <w:bottom w:val="nil"/>
              <w:right w:val="nil"/>
            </w:tcBorders>
          </w:tcPr>
          <w:p w14:paraId="7B2C9C3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w:t>
            </w:r>
          </w:p>
        </w:tc>
        <w:tc>
          <w:tcPr>
            <w:tcW w:w="538" w:type="dxa"/>
            <w:tcBorders>
              <w:top w:val="nil"/>
              <w:left w:val="nil"/>
              <w:bottom w:val="nil"/>
              <w:right w:val="nil"/>
            </w:tcBorders>
            <w:shd w:val="clear" w:color="auto" w:fill="auto"/>
          </w:tcPr>
          <w:p w14:paraId="7972C53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430404E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0C3BED0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71FFFAD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044785F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46EA350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202575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4EDE7F9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8D1F13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39209723"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58E05526" w14:textId="77777777" w:rsidTr="623A0945">
        <w:trPr>
          <w:trHeight w:val="640"/>
        </w:trPr>
        <w:tc>
          <w:tcPr>
            <w:tcW w:w="1890" w:type="dxa"/>
            <w:tcBorders>
              <w:top w:val="nil"/>
              <w:left w:val="nil"/>
              <w:bottom w:val="nil"/>
              <w:right w:val="nil"/>
            </w:tcBorders>
            <w:shd w:val="clear" w:color="auto" w:fill="auto"/>
            <w:hideMark/>
          </w:tcPr>
          <w:p w14:paraId="348FB22A"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Archat</w:t>
            </w:r>
            <w:proofErr w:type="spellEnd"/>
            <w:r w:rsidRPr="005928B0">
              <w:rPr>
                <w:rFonts w:ascii="Times New Roman" w:eastAsia="Times New Roman" w:hAnsi="Times New Roman" w:cs="Times New Roman"/>
                <w:color w:val="000000" w:themeColor="text1"/>
                <w:sz w:val="18"/>
                <w:szCs w:val="18"/>
              </w:rPr>
              <w:t>-Mendez et al., 2019</w:t>
            </w:r>
          </w:p>
        </w:tc>
        <w:tc>
          <w:tcPr>
            <w:tcW w:w="1216" w:type="dxa"/>
            <w:tcBorders>
              <w:top w:val="nil"/>
              <w:left w:val="nil"/>
              <w:bottom w:val="nil"/>
              <w:right w:val="nil"/>
            </w:tcBorders>
          </w:tcPr>
          <w:p w14:paraId="07B2B37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6D9B137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Other</w:t>
            </w:r>
          </w:p>
        </w:tc>
        <w:tc>
          <w:tcPr>
            <w:tcW w:w="538" w:type="dxa"/>
            <w:tcBorders>
              <w:top w:val="nil"/>
              <w:left w:val="nil"/>
              <w:bottom w:val="nil"/>
              <w:right w:val="nil"/>
            </w:tcBorders>
            <w:shd w:val="clear" w:color="auto" w:fill="auto"/>
          </w:tcPr>
          <w:p w14:paraId="7146FAD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B12344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146C020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E967A8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DE8029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8B7F10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13A6B71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7DCBD35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0F786BF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9D343E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632360E7" w14:textId="77777777" w:rsidTr="623A0945">
        <w:trPr>
          <w:trHeight w:val="320"/>
        </w:trPr>
        <w:tc>
          <w:tcPr>
            <w:tcW w:w="1890" w:type="dxa"/>
            <w:tcBorders>
              <w:top w:val="nil"/>
              <w:left w:val="nil"/>
              <w:bottom w:val="nil"/>
              <w:right w:val="nil"/>
            </w:tcBorders>
            <w:shd w:val="clear" w:color="auto" w:fill="auto"/>
            <w:hideMark/>
          </w:tcPr>
          <w:p w14:paraId="312F6C0C" w14:textId="77777777" w:rsidR="00702B00" w:rsidRPr="005928B0" w:rsidRDefault="6402C060" w:rsidP="00BC2338">
            <w:pPr>
              <w:rPr>
                <w:rFonts w:ascii="Times New Roman" w:eastAsia="Times New Roman" w:hAnsi="Times New Roman" w:cs="Times New Roman"/>
                <w:color w:val="000000" w:themeColor="text1"/>
                <w:sz w:val="18"/>
                <w:szCs w:val="18"/>
              </w:rPr>
            </w:pPr>
            <w:r w:rsidRPr="6402C060">
              <w:rPr>
                <w:rFonts w:ascii="Times New Roman" w:eastAsia="Times New Roman" w:hAnsi="Times New Roman" w:cs="Times New Roman"/>
                <w:color w:val="000000" w:themeColor="text1"/>
                <w:sz w:val="18"/>
                <w:szCs w:val="18"/>
              </w:rPr>
              <w:t>Banks et al., 2018</w:t>
            </w:r>
          </w:p>
        </w:tc>
        <w:tc>
          <w:tcPr>
            <w:tcW w:w="1216" w:type="dxa"/>
            <w:tcBorders>
              <w:top w:val="nil"/>
              <w:left w:val="nil"/>
              <w:bottom w:val="nil"/>
              <w:right w:val="nil"/>
            </w:tcBorders>
          </w:tcPr>
          <w:p w14:paraId="0350C8A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4D2E5C4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0697C13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06DBC07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377316C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53EAF8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0E1C8C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50E1681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726331B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627720E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0F354B0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0A8D2078" w14:textId="2BA6FCF4" w:rsidR="00702B00" w:rsidRPr="005928B0" w:rsidRDefault="00C949F3" w:rsidP="00BC2338">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w:t>
            </w:r>
          </w:p>
        </w:tc>
      </w:tr>
      <w:tr w:rsidR="00702B00" w:rsidRPr="005928B0" w14:paraId="3B7219E8" w14:textId="77777777" w:rsidTr="623A0945">
        <w:trPr>
          <w:trHeight w:val="320"/>
        </w:trPr>
        <w:tc>
          <w:tcPr>
            <w:tcW w:w="1890" w:type="dxa"/>
            <w:tcBorders>
              <w:top w:val="nil"/>
              <w:left w:val="nil"/>
              <w:bottom w:val="nil"/>
              <w:right w:val="nil"/>
            </w:tcBorders>
            <w:shd w:val="clear" w:color="auto" w:fill="auto"/>
            <w:hideMark/>
          </w:tcPr>
          <w:p w14:paraId="5F49586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Baron, 2020</w:t>
            </w:r>
          </w:p>
        </w:tc>
        <w:tc>
          <w:tcPr>
            <w:tcW w:w="1216" w:type="dxa"/>
            <w:tcBorders>
              <w:top w:val="nil"/>
              <w:left w:val="nil"/>
              <w:bottom w:val="nil"/>
              <w:right w:val="nil"/>
            </w:tcBorders>
          </w:tcPr>
          <w:p w14:paraId="1BD25DF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706C673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09C0543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326B947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642BE5A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315657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6E2A2D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F8D90F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4FFE89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388AC8E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3F4A8D9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A27298F"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61420507" w14:textId="77777777" w:rsidTr="623A0945">
        <w:trPr>
          <w:trHeight w:val="504"/>
        </w:trPr>
        <w:tc>
          <w:tcPr>
            <w:tcW w:w="1890" w:type="dxa"/>
            <w:tcBorders>
              <w:top w:val="nil"/>
              <w:left w:val="nil"/>
              <w:bottom w:val="nil"/>
              <w:right w:val="nil"/>
            </w:tcBorders>
            <w:shd w:val="clear" w:color="auto" w:fill="auto"/>
            <w:hideMark/>
          </w:tcPr>
          <w:p w14:paraId="2358B3A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Brainard et al., 1995</w:t>
            </w:r>
          </w:p>
        </w:tc>
        <w:tc>
          <w:tcPr>
            <w:tcW w:w="1216" w:type="dxa"/>
            <w:tcBorders>
              <w:top w:val="nil"/>
              <w:left w:val="nil"/>
              <w:bottom w:val="nil"/>
              <w:right w:val="nil"/>
            </w:tcBorders>
          </w:tcPr>
          <w:p w14:paraId="1CF09D0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55C4F87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007C24A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3595E79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2E2610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1B202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3522F6A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95C24C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7EFBB92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19FB560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A2109D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40824947"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1EA8B9D3" w14:textId="77777777" w:rsidTr="623A0945">
        <w:trPr>
          <w:trHeight w:val="640"/>
        </w:trPr>
        <w:tc>
          <w:tcPr>
            <w:tcW w:w="1890" w:type="dxa"/>
            <w:tcBorders>
              <w:top w:val="nil"/>
              <w:left w:val="nil"/>
              <w:bottom w:val="nil"/>
              <w:right w:val="nil"/>
            </w:tcBorders>
            <w:shd w:val="clear" w:color="auto" w:fill="auto"/>
            <w:hideMark/>
          </w:tcPr>
          <w:p w14:paraId="3CC7CE6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Brazziel &amp; Brazziel, 1997</w:t>
            </w:r>
          </w:p>
        </w:tc>
        <w:tc>
          <w:tcPr>
            <w:tcW w:w="1216" w:type="dxa"/>
            <w:tcBorders>
              <w:top w:val="nil"/>
              <w:left w:val="nil"/>
              <w:bottom w:val="nil"/>
              <w:right w:val="nil"/>
            </w:tcBorders>
          </w:tcPr>
          <w:p w14:paraId="5845749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7B95DF4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w:t>
            </w:r>
          </w:p>
        </w:tc>
        <w:tc>
          <w:tcPr>
            <w:tcW w:w="538" w:type="dxa"/>
            <w:tcBorders>
              <w:top w:val="nil"/>
              <w:left w:val="nil"/>
              <w:bottom w:val="nil"/>
              <w:right w:val="nil"/>
            </w:tcBorders>
            <w:shd w:val="clear" w:color="auto" w:fill="auto"/>
          </w:tcPr>
          <w:p w14:paraId="3FA28EC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A4BBA1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262DCEE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46666A2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202260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077A345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7637886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4B78051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6676BE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8A3CAD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76DED824" w14:textId="77777777" w:rsidTr="623A0945">
        <w:trPr>
          <w:trHeight w:val="320"/>
        </w:trPr>
        <w:tc>
          <w:tcPr>
            <w:tcW w:w="1890" w:type="dxa"/>
            <w:tcBorders>
              <w:top w:val="nil"/>
              <w:left w:val="nil"/>
              <w:bottom w:val="nil"/>
              <w:right w:val="nil"/>
            </w:tcBorders>
            <w:shd w:val="clear" w:color="auto" w:fill="auto"/>
            <w:hideMark/>
          </w:tcPr>
          <w:p w14:paraId="49ED9DD5"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Burkette</w:t>
            </w:r>
            <w:proofErr w:type="spellEnd"/>
            <w:r w:rsidRPr="005928B0">
              <w:rPr>
                <w:rFonts w:ascii="Times New Roman" w:eastAsia="Times New Roman" w:hAnsi="Times New Roman" w:cs="Times New Roman"/>
                <w:color w:val="000000" w:themeColor="text1"/>
                <w:sz w:val="18"/>
                <w:szCs w:val="18"/>
              </w:rPr>
              <w:t xml:space="preserve"> et al., 2015</w:t>
            </w:r>
          </w:p>
        </w:tc>
        <w:tc>
          <w:tcPr>
            <w:tcW w:w="1216" w:type="dxa"/>
            <w:tcBorders>
              <w:top w:val="nil"/>
              <w:left w:val="nil"/>
              <w:bottom w:val="nil"/>
              <w:right w:val="nil"/>
            </w:tcBorders>
          </w:tcPr>
          <w:p w14:paraId="3BCCC77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 </w:t>
            </w:r>
          </w:p>
        </w:tc>
        <w:tc>
          <w:tcPr>
            <w:tcW w:w="1390" w:type="dxa"/>
            <w:tcBorders>
              <w:top w:val="nil"/>
              <w:left w:val="nil"/>
              <w:bottom w:val="nil"/>
              <w:right w:val="nil"/>
            </w:tcBorders>
          </w:tcPr>
          <w:p w14:paraId="3A0D57A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w:t>
            </w:r>
          </w:p>
        </w:tc>
        <w:tc>
          <w:tcPr>
            <w:tcW w:w="538" w:type="dxa"/>
            <w:tcBorders>
              <w:top w:val="nil"/>
              <w:left w:val="nil"/>
              <w:bottom w:val="nil"/>
              <w:right w:val="nil"/>
            </w:tcBorders>
            <w:shd w:val="clear" w:color="auto" w:fill="auto"/>
          </w:tcPr>
          <w:p w14:paraId="2CE894A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719CD07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27F57B3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F84795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82FFDA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423FED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43F33C0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65533A9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4FC002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29EF30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28A7D34C" w14:textId="77777777" w:rsidTr="623A0945">
        <w:trPr>
          <w:trHeight w:val="320"/>
        </w:trPr>
        <w:tc>
          <w:tcPr>
            <w:tcW w:w="1890" w:type="dxa"/>
            <w:tcBorders>
              <w:top w:val="nil"/>
              <w:left w:val="nil"/>
              <w:bottom w:val="nil"/>
              <w:right w:val="nil"/>
            </w:tcBorders>
            <w:shd w:val="clear" w:color="auto" w:fill="auto"/>
            <w:hideMark/>
          </w:tcPr>
          <w:p w14:paraId="5E16D38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Carter et al., 2009</w:t>
            </w:r>
          </w:p>
        </w:tc>
        <w:tc>
          <w:tcPr>
            <w:tcW w:w="1216" w:type="dxa"/>
            <w:tcBorders>
              <w:top w:val="nil"/>
              <w:left w:val="nil"/>
              <w:bottom w:val="nil"/>
              <w:right w:val="nil"/>
            </w:tcBorders>
          </w:tcPr>
          <w:p w14:paraId="2CBE35B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181F8C7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0D5D7D8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56A5E0B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34AA8E3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E1DD31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29387C7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70BA9E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58230D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3E97FF1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6823146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4D208C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74B53EEA" w14:textId="77777777" w:rsidTr="623A0945">
        <w:trPr>
          <w:trHeight w:val="320"/>
        </w:trPr>
        <w:tc>
          <w:tcPr>
            <w:tcW w:w="1890" w:type="dxa"/>
            <w:tcBorders>
              <w:top w:val="nil"/>
              <w:left w:val="nil"/>
              <w:bottom w:val="nil"/>
              <w:right w:val="nil"/>
            </w:tcBorders>
            <w:shd w:val="clear" w:color="auto" w:fill="auto"/>
            <w:hideMark/>
          </w:tcPr>
          <w:p w14:paraId="4961E10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Casey et al., 2019</w:t>
            </w:r>
          </w:p>
        </w:tc>
        <w:tc>
          <w:tcPr>
            <w:tcW w:w="1216" w:type="dxa"/>
            <w:tcBorders>
              <w:top w:val="nil"/>
              <w:left w:val="nil"/>
              <w:bottom w:val="nil"/>
              <w:right w:val="nil"/>
            </w:tcBorders>
          </w:tcPr>
          <w:p w14:paraId="4B01A76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197FCB3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56A3208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4B23629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278AE1C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1604406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3C26556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25A62E0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3416AF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2FB128B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3A74147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1241786A"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04D7D470" w14:textId="77777777" w:rsidTr="623A0945">
        <w:trPr>
          <w:trHeight w:val="320"/>
        </w:trPr>
        <w:tc>
          <w:tcPr>
            <w:tcW w:w="1890" w:type="dxa"/>
            <w:tcBorders>
              <w:top w:val="nil"/>
              <w:left w:val="nil"/>
              <w:bottom w:val="nil"/>
              <w:right w:val="nil"/>
            </w:tcBorders>
            <w:shd w:val="clear" w:color="auto" w:fill="auto"/>
            <w:hideMark/>
          </w:tcPr>
          <w:p w14:paraId="683B90F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Chambers et al 2019</w:t>
            </w:r>
          </w:p>
        </w:tc>
        <w:tc>
          <w:tcPr>
            <w:tcW w:w="1216" w:type="dxa"/>
            <w:tcBorders>
              <w:top w:val="nil"/>
              <w:left w:val="nil"/>
              <w:bottom w:val="nil"/>
              <w:right w:val="nil"/>
            </w:tcBorders>
          </w:tcPr>
          <w:p w14:paraId="50362F0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49B6CF5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w:t>
            </w:r>
          </w:p>
        </w:tc>
        <w:tc>
          <w:tcPr>
            <w:tcW w:w="538" w:type="dxa"/>
            <w:tcBorders>
              <w:top w:val="nil"/>
              <w:left w:val="nil"/>
              <w:bottom w:val="nil"/>
              <w:right w:val="nil"/>
            </w:tcBorders>
            <w:shd w:val="clear" w:color="auto" w:fill="auto"/>
          </w:tcPr>
          <w:p w14:paraId="053D5ED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1E6BA82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231EE8C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73D45FB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5682E3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8C1EC3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4290CE7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484D205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1DF830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06B264F6"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94037A1" w14:textId="77777777" w:rsidTr="623A0945">
        <w:trPr>
          <w:trHeight w:val="640"/>
        </w:trPr>
        <w:tc>
          <w:tcPr>
            <w:tcW w:w="1890" w:type="dxa"/>
            <w:tcBorders>
              <w:top w:val="nil"/>
              <w:left w:val="nil"/>
              <w:bottom w:val="nil"/>
              <w:right w:val="nil"/>
            </w:tcBorders>
            <w:shd w:val="clear" w:color="auto" w:fill="auto"/>
            <w:hideMark/>
          </w:tcPr>
          <w:p w14:paraId="66FD8076"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Chelberg</w:t>
            </w:r>
            <w:proofErr w:type="spellEnd"/>
            <w:r w:rsidRPr="005928B0">
              <w:rPr>
                <w:rFonts w:ascii="Times New Roman" w:eastAsia="Times New Roman" w:hAnsi="Times New Roman" w:cs="Times New Roman"/>
                <w:color w:val="000000" w:themeColor="text1"/>
                <w:sz w:val="18"/>
                <w:szCs w:val="18"/>
              </w:rPr>
              <w:t xml:space="preserve"> &amp; Bosman, 2019</w:t>
            </w:r>
          </w:p>
        </w:tc>
        <w:tc>
          <w:tcPr>
            <w:tcW w:w="1216" w:type="dxa"/>
            <w:tcBorders>
              <w:top w:val="nil"/>
              <w:left w:val="nil"/>
              <w:bottom w:val="nil"/>
              <w:right w:val="nil"/>
            </w:tcBorders>
          </w:tcPr>
          <w:p w14:paraId="26361C6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04ECD76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0D10CD3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89E347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84F7F8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2CDBACF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2875A8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DA9660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06BC0B1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7702351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2ABB94F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94F7B75"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D9996DE" w14:textId="77777777" w:rsidTr="623A0945">
        <w:trPr>
          <w:trHeight w:val="320"/>
        </w:trPr>
        <w:tc>
          <w:tcPr>
            <w:tcW w:w="1890" w:type="dxa"/>
            <w:tcBorders>
              <w:top w:val="nil"/>
              <w:left w:val="nil"/>
              <w:bottom w:val="nil"/>
              <w:right w:val="nil"/>
            </w:tcBorders>
            <w:shd w:val="clear" w:color="auto" w:fill="auto"/>
            <w:hideMark/>
          </w:tcPr>
          <w:p w14:paraId="2FA30CB5"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Dagley</w:t>
            </w:r>
            <w:proofErr w:type="spellEnd"/>
            <w:r w:rsidRPr="005928B0">
              <w:rPr>
                <w:rFonts w:ascii="Times New Roman" w:eastAsia="Times New Roman" w:hAnsi="Times New Roman" w:cs="Times New Roman"/>
                <w:color w:val="000000" w:themeColor="text1"/>
                <w:sz w:val="18"/>
                <w:szCs w:val="18"/>
              </w:rPr>
              <w:t xml:space="preserve"> et al., 2016</w:t>
            </w:r>
          </w:p>
        </w:tc>
        <w:tc>
          <w:tcPr>
            <w:tcW w:w="1216" w:type="dxa"/>
            <w:tcBorders>
              <w:top w:val="nil"/>
              <w:left w:val="nil"/>
              <w:bottom w:val="nil"/>
              <w:right w:val="nil"/>
            </w:tcBorders>
          </w:tcPr>
          <w:p w14:paraId="1D2B40E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 At-</w:t>
            </w:r>
            <w:r w:rsidRPr="005928B0">
              <w:rPr>
                <w:rFonts w:ascii="Times New Roman" w:eastAsia="Times New Roman" w:hAnsi="Times New Roman" w:cs="Times New Roman"/>
                <w:color w:val="000000" w:themeColor="text1"/>
                <w:sz w:val="18"/>
                <w:szCs w:val="18"/>
              </w:rPr>
              <w:lastRenderedPageBreak/>
              <w:t>risk of attrition</w:t>
            </w:r>
          </w:p>
        </w:tc>
        <w:tc>
          <w:tcPr>
            <w:tcW w:w="1390" w:type="dxa"/>
            <w:tcBorders>
              <w:top w:val="nil"/>
              <w:left w:val="nil"/>
              <w:bottom w:val="nil"/>
              <w:right w:val="nil"/>
            </w:tcBorders>
          </w:tcPr>
          <w:p w14:paraId="1F661D9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lastRenderedPageBreak/>
              <w:t>STEM </w:t>
            </w:r>
          </w:p>
        </w:tc>
        <w:tc>
          <w:tcPr>
            <w:tcW w:w="538" w:type="dxa"/>
            <w:tcBorders>
              <w:top w:val="nil"/>
              <w:left w:val="nil"/>
              <w:bottom w:val="nil"/>
              <w:right w:val="nil"/>
            </w:tcBorders>
            <w:shd w:val="clear" w:color="auto" w:fill="auto"/>
          </w:tcPr>
          <w:p w14:paraId="2B89CF6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60E62F9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9BD25F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6865B08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2032B99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55076BD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8C0EC9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3C418D1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39CE673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3E5AD491"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4157FF67" w14:textId="77777777" w:rsidTr="623A0945">
        <w:trPr>
          <w:trHeight w:val="320"/>
        </w:trPr>
        <w:tc>
          <w:tcPr>
            <w:tcW w:w="1890" w:type="dxa"/>
            <w:tcBorders>
              <w:top w:val="nil"/>
              <w:left w:val="nil"/>
              <w:bottom w:val="nil"/>
              <w:right w:val="nil"/>
            </w:tcBorders>
            <w:shd w:val="clear" w:color="auto" w:fill="auto"/>
            <w:hideMark/>
          </w:tcPr>
          <w:p w14:paraId="483D947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Dahlberg et al., 2010</w:t>
            </w:r>
          </w:p>
        </w:tc>
        <w:tc>
          <w:tcPr>
            <w:tcW w:w="1216" w:type="dxa"/>
            <w:tcBorders>
              <w:top w:val="nil"/>
              <w:left w:val="nil"/>
              <w:bottom w:val="nil"/>
              <w:right w:val="nil"/>
            </w:tcBorders>
          </w:tcPr>
          <w:p w14:paraId="7D75A6E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259171B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w:t>
            </w:r>
          </w:p>
        </w:tc>
        <w:tc>
          <w:tcPr>
            <w:tcW w:w="538" w:type="dxa"/>
            <w:tcBorders>
              <w:top w:val="nil"/>
              <w:left w:val="nil"/>
              <w:bottom w:val="nil"/>
              <w:right w:val="nil"/>
            </w:tcBorders>
            <w:shd w:val="clear" w:color="auto" w:fill="auto"/>
          </w:tcPr>
          <w:p w14:paraId="57C46C7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2583170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31167D8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46DA305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B7CFEA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4541207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6E87FF2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7254474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263FF71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7EF61386"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286B813" w14:textId="77777777" w:rsidTr="623A0945">
        <w:trPr>
          <w:trHeight w:val="320"/>
        </w:trPr>
        <w:tc>
          <w:tcPr>
            <w:tcW w:w="1890" w:type="dxa"/>
            <w:tcBorders>
              <w:top w:val="nil"/>
              <w:left w:val="nil"/>
              <w:bottom w:val="nil"/>
              <w:right w:val="nil"/>
            </w:tcBorders>
            <w:shd w:val="clear" w:color="auto" w:fill="auto"/>
            <w:hideMark/>
          </w:tcPr>
          <w:p w14:paraId="67EDF8D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Daniels et al., 2019</w:t>
            </w:r>
          </w:p>
        </w:tc>
        <w:tc>
          <w:tcPr>
            <w:tcW w:w="1216" w:type="dxa"/>
            <w:tcBorders>
              <w:top w:val="nil"/>
              <w:left w:val="nil"/>
              <w:bottom w:val="nil"/>
              <w:right w:val="nil"/>
            </w:tcBorders>
          </w:tcPr>
          <w:p w14:paraId="2F705BE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&amp; Women</w:t>
            </w:r>
          </w:p>
        </w:tc>
        <w:tc>
          <w:tcPr>
            <w:tcW w:w="1390" w:type="dxa"/>
            <w:tcBorders>
              <w:top w:val="nil"/>
              <w:left w:val="nil"/>
              <w:bottom w:val="nil"/>
              <w:right w:val="nil"/>
            </w:tcBorders>
          </w:tcPr>
          <w:p w14:paraId="0483445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3AE10AF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666E149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28180E6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DECD4A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41A667E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27ECD7F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442610C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035E40F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1EE1C3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36BC57F2"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2839C98" w14:textId="77777777" w:rsidTr="623A0945">
        <w:trPr>
          <w:trHeight w:val="320"/>
        </w:trPr>
        <w:tc>
          <w:tcPr>
            <w:tcW w:w="1890" w:type="dxa"/>
            <w:tcBorders>
              <w:top w:val="nil"/>
              <w:left w:val="nil"/>
              <w:bottom w:val="nil"/>
              <w:right w:val="nil"/>
            </w:tcBorders>
            <w:shd w:val="clear" w:color="auto" w:fill="auto"/>
            <w:hideMark/>
          </w:tcPr>
          <w:p w14:paraId="3550B6F3"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Doerschuk</w:t>
            </w:r>
            <w:proofErr w:type="spellEnd"/>
            <w:r w:rsidRPr="005928B0">
              <w:rPr>
                <w:rFonts w:ascii="Times New Roman" w:eastAsia="Times New Roman" w:hAnsi="Times New Roman" w:cs="Times New Roman"/>
                <w:color w:val="000000" w:themeColor="text1"/>
                <w:sz w:val="18"/>
                <w:szCs w:val="18"/>
              </w:rPr>
              <w:t xml:space="preserve"> et al., 2016</w:t>
            </w:r>
          </w:p>
        </w:tc>
        <w:tc>
          <w:tcPr>
            <w:tcW w:w="1216" w:type="dxa"/>
            <w:tcBorders>
              <w:top w:val="nil"/>
              <w:left w:val="nil"/>
              <w:bottom w:val="nil"/>
              <w:right w:val="nil"/>
            </w:tcBorders>
          </w:tcPr>
          <w:p w14:paraId="7487607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 At-risk of attrition, Low-income, First-generation</w:t>
            </w:r>
          </w:p>
        </w:tc>
        <w:tc>
          <w:tcPr>
            <w:tcW w:w="1390" w:type="dxa"/>
            <w:tcBorders>
              <w:top w:val="nil"/>
              <w:left w:val="nil"/>
              <w:bottom w:val="nil"/>
              <w:right w:val="nil"/>
            </w:tcBorders>
          </w:tcPr>
          <w:p w14:paraId="088CAD6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Other</w:t>
            </w:r>
          </w:p>
        </w:tc>
        <w:tc>
          <w:tcPr>
            <w:tcW w:w="538" w:type="dxa"/>
            <w:tcBorders>
              <w:top w:val="nil"/>
              <w:left w:val="nil"/>
              <w:bottom w:val="nil"/>
              <w:right w:val="nil"/>
            </w:tcBorders>
            <w:shd w:val="clear" w:color="auto" w:fill="auto"/>
          </w:tcPr>
          <w:p w14:paraId="17E5A2D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FA4B1B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4C42F91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405A12D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A9179C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9F99F9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86B09B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5D617AD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7FB35D0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F03DEB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6FF20CAC" w14:textId="77777777" w:rsidTr="623A0945">
        <w:trPr>
          <w:trHeight w:val="320"/>
        </w:trPr>
        <w:tc>
          <w:tcPr>
            <w:tcW w:w="1890" w:type="dxa"/>
            <w:tcBorders>
              <w:top w:val="nil"/>
              <w:left w:val="nil"/>
              <w:bottom w:val="nil"/>
              <w:right w:val="nil"/>
            </w:tcBorders>
            <w:shd w:val="clear" w:color="auto" w:fill="auto"/>
            <w:hideMark/>
          </w:tcPr>
          <w:p w14:paraId="3E1B611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D'Souza et al., 2018</w:t>
            </w:r>
          </w:p>
        </w:tc>
        <w:tc>
          <w:tcPr>
            <w:tcW w:w="1216" w:type="dxa"/>
            <w:tcBorders>
              <w:top w:val="nil"/>
              <w:left w:val="nil"/>
              <w:bottom w:val="nil"/>
              <w:right w:val="nil"/>
            </w:tcBorders>
          </w:tcPr>
          <w:p w14:paraId="3B6787B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0DCF51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656AEED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25880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2854C6A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755ADC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0CF7FB6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2074E8B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4010EB8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6428909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033F653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321BCF7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49491DBA" w14:textId="77777777" w:rsidTr="623A0945">
        <w:trPr>
          <w:trHeight w:val="300"/>
        </w:trPr>
        <w:tc>
          <w:tcPr>
            <w:tcW w:w="1890" w:type="dxa"/>
            <w:tcBorders>
              <w:top w:val="nil"/>
              <w:left w:val="nil"/>
              <w:bottom w:val="nil"/>
              <w:right w:val="nil"/>
            </w:tcBorders>
            <w:shd w:val="clear" w:color="auto" w:fill="auto"/>
            <w:noWrap/>
            <w:hideMark/>
          </w:tcPr>
          <w:p w14:paraId="33DD258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Dunn et al., 2018</w:t>
            </w:r>
          </w:p>
        </w:tc>
        <w:tc>
          <w:tcPr>
            <w:tcW w:w="1216" w:type="dxa"/>
            <w:tcBorders>
              <w:top w:val="nil"/>
              <w:left w:val="nil"/>
              <w:bottom w:val="nil"/>
              <w:right w:val="nil"/>
            </w:tcBorders>
          </w:tcPr>
          <w:p w14:paraId="45F5C6C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Students with disabilities </w:t>
            </w:r>
          </w:p>
        </w:tc>
        <w:tc>
          <w:tcPr>
            <w:tcW w:w="1390" w:type="dxa"/>
            <w:tcBorders>
              <w:top w:val="nil"/>
              <w:left w:val="nil"/>
              <w:bottom w:val="nil"/>
              <w:right w:val="nil"/>
            </w:tcBorders>
          </w:tcPr>
          <w:p w14:paraId="00D750C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5F42BAA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1DFEB89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4FFD233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D3D006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8460A5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207CD6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605EBBE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2D5C946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3B6A97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2190C102"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4B772324" w14:textId="77777777" w:rsidTr="623A0945">
        <w:trPr>
          <w:trHeight w:val="320"/>
        </w:trPr>
        <w:tc>
          <w:tcPr>
            <w:tcW w:w="1890" w:type="dxa"/>
            <w:tcBorders>
              <w:top w:val="nil"/>
              <w:left w:val="nil"/>
              <w:bottom w:val="nil"/>
              <w:right w:val="nil"/>
            </w:tcBorders>
            <w:shd w:val="clear" w:color="auto" w:fill="auto"/>
            <w:hideMark/>
          </w:tcPr>
          <w:p w14:paraId="150644A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Eagan et al., 2013</w:t>
            </w:r>
          </w:p>
        </w:tc>
        <w:tc>
          <w:tcPr>
            <w:tcW w:w="1216" w:type="dxa"/>
            <w:tcBorders>
              <w:top w:val="nil"/>
              <w:left w:val="nil"/>
              <w:bottom w:val="nil"/>
              <w:right w:val="nil"/>
            </w:tcBorders>
          </w:tcPr>
          <w:p w14:paraId="2C84C3F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7C5D9F0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2EAAF5B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6FA202A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354C232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44ED2D1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9E6AAD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13590E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7F05366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0605D02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280E9A5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342F9D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56450280" w14:textId="77777777" w:rsidTr="623A0945">
        <w:trPr>
          <w:trHeight w:val="320"/>
        </w:trPr>
        <w:tc>
          <w:tcPr>
            <w:tcW w:w="1890" w:type="dxa"/>
            <w:tcBorders>
              <w:top w:val="nil"/>
              <w:left w:val="nil"/>
              <w:bottom w:val="nil"/>
              <w:right w:val="nil"/>
            </w:tcBorders>
            <w:shd w:val="clear" w:color="auto" w:fill="auto"/>
            <w:hideMark/>
          </w:tcPr>
          <w:p w14:paraId="348BEFD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Estrada et al., 2018</w:t>
            </w:r>
          </w:p>
        </w:tc>
        <w:tc>
          <w:tcPr>
            <w:tcW w:w="1216" w:type="dxa"/>
            <w:tcBorders>
              <w:top w:val="nil"/>
              <w:left w:val="nil"/>
              <w:bottom w:val="nil"/>
              <w:right w:val="nil"/>
            </w:tcBorders>
          </w:tcPr>
          <w:p w14:paraId="777D348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Students with disabilities</w:t>
            </w:r>
          </w:p>
        </w:tc>
        <w:tc>
          <w:tcPr>
            <w:tcW w:w="1390" w:type="dxa"/>
            <w:tcBorders>
              <w:top w:val="nil"/>
              <w:left w:val="nil"/>
              <w:bottom w:val="nil"/>
              <w:right w:val="nil"/>
            </w:tcBorders>
          </w:tcPr>
          <w:p w14:paraId="1954A03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 </w:t>
            </w:r>
          </w:p>
        </w:tc>
        <w:tc>
          <w:tcPr>
            <w:tcW w:w="538" w:type="dxa"/>
            <w:tcBorders>
              <w:top w:val="nil"/>
              <w:left w:val="nil"/>
              <w:bottom w:val="nil"/>
              <w:right w:val="nil"/>
            </w:tcBorders>
            <w:shd w:val="clear" w:color="auto" w:fill="auto"/>
          </w:tcPr>
          <w:p w14:paraId="5E9440C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8857BA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33E6082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1AD32FC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2DC07C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E23697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F928E1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6462E71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148679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1BB374B"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423D933B" w14:textId="77777777" w:rsidTr="623A0945">
        <w:trPr>
          <w:trHeight w:val="320"/>
        </w:trPr>
        <w:tc>
          <w:tcPr>
            <w:tcW w:w="1890" w:type="dxa"/>
            <w:tcBorders>
              <w:top w:val="nil"/>
              <w:left w:val="nil"/>
              <w:bottom w:val="nil"/>
              <w:right w:val="nil"/>
            </w:tcBorders>
            <w:shd w:val="clear" w:color="auto" w:fill="auto"/>
            <w:hideMark/>
          </w:tcPr>
          <w:p w14:paraId="307DC29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Eubanks-Turner, 2018</w:t>
            </w:r>
          </w:p>
        </w:tc>
        <w:tc>
          <w:tcPr>
            <w:tcW w:w="1216" w:type="dxa"/>
            <w:tcBorders>
              <w:top w:val="nil"/>
              <w:left w:val="nil"/>
              <w:bottom w:val="nil"/>
              <w:right w:val="nil"/>
            </w:tcBorders>
          </w:tcPr>
          <w:p w14:paraId="639DF4E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3DC89BD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540FEFE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02737ED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23D58C4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272F33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EE9155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EE38ED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2AEB430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1E76CEC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EE7E92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31E892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72711BCF" w14:textId="77777777" w:rsidTr="623A0945">
        <w:trPr>
          <w:trHeight w:val="320"/>
        </w:trPr>
        <w:tc>
          <w:tcPr>
            <w:tcW w:w="1890" w:type="dxa"/>
            <w:tcBorders>
              <w:top w:val="nil"/>
              <w:left w:val="nil"/>
              <w:bottom w:val="nil"/>
              <w:right w:val="nil"/>
            </w:tcBorders>
            <w:shd w:val="clear" w:color="auto" w:fill="auto"/>
            <w:hideMark/>
          </w:tcPr>
          <w:p w14:paraId="4F461D11"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Fakayode</w:t>
            </w:r>
            <w:proofErr w:type="spellEnd"/>
            <w:r w:rsidRPr="005928B0">
              <w:rPr>
                <w:rFonts w:ascii="Times New Roman" w:eastAsia="Times New Roman" w:hAnsi="Times New Roman" w:cs="Times New Roman"/>
                <w:color w:val="000000" w:themeColor="text1"/>
                <w:sz w:val="18"/>
                <w:szCs w:val="18"/>
              </w:rPr>
              <w:t xml:space="preserve"> et al., 2014</w:t>
            </w:r>
          </w:p>
        </w:tc>
        <w:tc>
          <w:tcPr>
            <w:tcW w:w="1216" w:type="dxa"/>
            <w:tcBorders>
              <w:top w:val="nil"/>
              <w:left w:val="nil"/>
              <w:bottom w:val="nil"/>
              <w:right w:val="nil"/>
            </w:tcBorders>
          </w:tcPr>
          <w:p w14:paraId="4FD5FED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Racial/ethnic minority</w:t>
            </w:r>
          </w:p>
        </w:tc>
        <w:tc>
          <w:tcPr>
            <w:tcW w:w="1390" w:type="dxa"/>
            <w:tcBorders>
              <w:top w:val="nil"/>
              <w:left w:val="nil"/>
              <w:bottom w:val="nil"/>
              <w:right w:val="nil"/>
            </w:tcBorders>
          </w:tcPr>
          <w:p w14:paraId="5F9DC2D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STEM, Other</w:t>
            </w:r>
          </w:p>
        </w:tc>
        <w:tc>
          <w:tcPr>
            <w:tcW w:w="538" w:type="dxa"/>
            <w:tcBorders>
              <w:top w:val="nil"/>
              <w:left w:val="nil"/>
              <w:bottom w:val="nil"/>
              <w:right w:val="nil"/>
            </w:tcBorders>
            <w:shd w:val="clear" w:color="auto" w:fill="auto"/>
          </w:tcPr>
          <w:p w14:paraId="424871F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048217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1A388FD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6F2511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91EBFF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4BB75F4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54CF7DB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3715A0A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3C2019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54C3B12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07F5DE65" w14:textId="77777777" w:rsidTr="623A0945">
        <w:trPr>
          <w:trHeight w:val="320"/>
        </w:trPr>
        <w:tc>
          <w:tcPr>
            <w:tcW w:w="1890" w:type="dxa"/>
            <w:tcBorders>
              <w:top w:val="nil"/>
              <w:left w:val="nil"/>
              <w:bottom w:val="nil"/>
              <w:right w:val="nil"/>
            </w:tcBorders>
            <w:shd w:val="clear" w:color="auto" w:fill="auto"/>
            <w:hideMark/>
          </w:tcPr>
          <w:p w14:paraId="7844B5D4"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Fifolt</w:t>
            </w:r>
            <w:proofErr w:type="spellEnd"/>
            <w:r w:rsidRPr="005928B0">
              <w:rPr>
                <w:rFonts w:ascii="Times New Roman" w:eastAsia="Times New Roman" w:hAnsi="Times New Roman" w:cs="Times New Roman"/>
                <w:color w:val="000000" w:themeColor="text1"/>
                <w:sz w:val="18"/>
                <w:szCs w:val="18"/>
              </w:rPr>
              <w:t>, 2014</w:t>
            </w:r>
          </w:p>
        </w:tc>
        <w:tc>
          <w:tcPr>
            <w:tcW w:w="1216" w:type="dxa"/>
            <w:tcBorders>
              <w:top w:val="nil"/>
              <w:left w:val="nil"/>
              <w:bottom w:val="nil"/>
              <w:right w:val="nil"/>
            </w:tcBorders>
          </w:tcPr>
          <w:p w14:paraId="7F0079E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5052794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070450B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4B99833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5B4B2BF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6DE3A1C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0C1A4A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2FD6B3B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5ABA83B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405D1CA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4F217D4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2CFC64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5FCA49D5" w14:textId="77777777" w:rsidTr="623A0945">
        <w:trPr>
          <w:trHeight w:val="320"/>
        </w:trPr>
        <w:tc>
          <w:tcPr>
            <w:tcW w:w="1890" w:type="dxa"/>
            <w:tcBorders>
              <w:top w:val="nil"/>
              <w:left w:val="nil"/>
              <w:bottom w:val="nil"/>
              <w:right w:val="nil"/>
            </w:tcBorders>
            <w:shd w:val="clear" w:color="auto" w:fill="auto"/>
            <w:hideMark/>
          </w:tcPr>
          <w:p w14:paraId="7E618B4D"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Fisler</w:t>
            </w:r>
            <w:proofErr w:type="spellEnd"/>
            <w:r w:rsidRPr="005928B0">
              <w:rPr>
                <w:rFonts w:ascii="Times New Roman" w:eastAsia="Times New Roman" w:hAnsi="Times New Roman" w:cs="Times New Roman"/>
                <w:color w:val="000000" w:themeColor="text1"/>
                <w:sz w:val="18"/>
                <w:szCs w:val="18"/>
              </w:rPr>
              <w:t xml:space="preserve"> et al., 2000</w:t>
            </w:r>
          </w:p>
        </w:tc>
        <w:tc>
          <w:tcPr>
            <w:tcW w:w="1216" w:type="dxa"/>
            <w:tcBorders>
              <w:top w:val="nil"/>
              <w:left w:val="nil"/>
              <w:bottom w:val="nil"/>
              <w:right w:val="nil"/>
            </w:tcBorders>
          </w:tcPr>
          <w:p w14:paraId="7F29F52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07AF578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6CBE897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64ACCB3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3FCB1F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2043C79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34CBF8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25D59F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2250449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7C64777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354756C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0CD8448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6A9A5CED" w14:textId="77777777" w:rsidTr="623A0945">
        <w:trPr>
          <w:trHeight w:val="320"/>
        </w:trPr>
        <w:tc>
          <w:tcPr>
            <w:tcW w:w="1890" w:type="dxa"/>
            <w:tcBorders>
              <w:top w:val="nil"/>
              <w:left w:val="nil"/>
              <w:bottom w:val="nil"/>
              <w:right w:val="nil"/>
            </w:tcBorders>
            <w:shd w:val="clear" w:color="auto" w:fill="auto"/>
            <w:hideMark/>
          </w:tcPr>
          <w:p w14:paraId="6E7F593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Fox et al., 2009</w:t>
            </w:r>
          </w:p>
        </w:tc>
        <w:tc>
          <w:tcPr>
            <w:tcW w:w="1216" w:type="dxa"/>
            <w:tcBorders>
              <w:top w:val="nil"/>
              <w:left w:val="nil"/>
              <w:bottom w:val="nil"/>
              <w:right w:val="nil"/>
            </w:tcBorders>
          </w:tcPr>
          <w:p w14:paraId="268DFE2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305BE52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5071D6F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3A5183F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6441B08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471E955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7B542A6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6ECB98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295EB0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6C66187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23C6BFB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1AB69C64"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DC3719B" w14:textId="77777777" w:rsidTr="623A0945">
        <w:trPr>
          <w:trHeight w:val="320"/>
        </w:trPr>
        <w:tc>
          <w:tcPr>
            <w:tcW w:w="1890" w:type="dxa"/>
            <w:tcBorders>
              <w:top w:val="nil"/>
              <w:left w:val="nil"/>
              <w:bottom w:val="nil"/>
              <w:right w:val="nil"/>
            </w:tcBorders>
            <w:shd w:val="clear" w:color="auto" w:fill="auto"/>
            <w:hideMark/>
          </w:tcPr>
          <w:p w14:paraId="3EEBDD9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Franchetti et al., 2010</w:t>
            </w:r>
          </w:p>
        </w:tc>
        <w:tc>
          <w:tcPr>
            <w:tcW w:w="1216" w:type="dxa"/>
            <w:tcBorders>
              <w:top w:val="nil"/>
              <w:left w:val="nil"/>
              <w:bottom w:val="nil"/>
              <w:right w:val="nil"/>
            </w:tcBorders>
          </w:tcPr>
          <w:p w14:paraId="799FEBF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072CA9A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w:t>
            </w:r>
          </w:p>
        </w:tc>
        <w:tc>
          <w:tcPr>
            <w:tcW w:w="538" w:type="dxa"/>
            <w:tcBorders>
              <w:top w:val="nil"/>
              <w:left w:val="nil"/>
              <w:bottom w:val="nil"/>
              <w:right w:val="nil"/>
            </w:tcBorders>
            <w:shd w:val="clear" w:color="auto" w:fill="auto"/>
          </w:tcPr>
          <w:p w14:paraId="5775C27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BB3062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E010B9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925B95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07449F5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EA0B64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67E739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5C24B2E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06EF51D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6232808"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1F603F47" w14:textId="77777777" w:rsidTr="623A0945">
        <w:trPr>
          <w:trHeight w:val="320"/>
        </w:trPr>
        <w:tc>
          <w:tcPr>
            <w:tcW w:w="1890" w:type="dxa"/>
            <w:tcBorders>
              <w:top w:val="nil"/>
              <w:left w:val="nil"/>
              <w:bottom w:val="nil"/>
              <w:right w:val="nil"/>
            </w:tcBorders>
            <w:shd w:val="clear" w:color="auto" w:fill="auto"/>
            <w:hideMark/>
          </w:tcPr>
          <w:p w14:paraId="3DEA11B6" w14:textId="77777777" w:rsidR="00702B00" w:rsidRPr="00766916" w:rsidRDefault="00702B00" w:rsidP="00BC2338">
            <w:pPr>
              <w:rPr>
                <w:rFonts w:ascii="Times New Roman" w:eastAsia="Times New Roman" w:hAnsi="Times New Roman" w:cs="Times New Roman"/>
                <w:color w:val="000000" w:themeColor="text1"/>
                <w:sz w:val="18"/>
                <w:szCs w:val="18"/>
              </w:rPr>
            </w:pPr>
            <w:r w:rsidRPr="00766916">
              <w:rPr>
                <w:rFonts w:ascii="Times New Roman" w:eastAsia="Times New Roman" w:hAnsi="Times New Roman" w:cs="Times New Roman"/>
                <w:color w:val="000000" w:themeColor="text1"/>
                <w:sz w:val="18"/>
                <w:szCs w:val="18"/>
              </w:rPr>
              <w:t>Freeman et al., 2008</w:t>
            </w:r>
          </w:p>
        </w:tc>
        <w:tc>
          <w:tcPr>
            <w:tcW w:w="1216" w:type="dxa"/>
            <w:tcBorders>
              <w:top w:val="nil"/>
              <w:left w:val="nil"/>
              <w:bottom w:val="nil"/>
              <w:right w:val="nil"/>
            </w:tcBorders>
          </w:tcPr>
          <w:p w14:paraId="57B65B1E" w14:textId="77777777" w:rsidR="00702B00" w:rsidRPr="00766916" w:rsidRDefault="00702B00" w:rsidP="00BC2338">
            <w:pPr>
              <w:rPr>
                <w:rFonts w:ascii="Times New Roman" w:eastAsia="Times New Roman" w:hAnsi="Times New Roman" w:cs="Times New Roman"/>
                <w:color w:val="000000" w:themeColor="text1"/>
                <w:sz w:val="18"/>
                <w:szCs w:val="18"/>
              </w:rPr>
            </w:pPr>
            <w:r w:rsidRPr="00766916">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09D26C3D" w14:textId="77777777" w:rsidR="00702B00" w:rsidRPr="00766916" w:rsidRDefault="00702B00" w:rsidP="00BC2338">
            <w:pPr>
              <w:rPr>
                <w:rFonts w:ascii="Times New Roman" w:eastAsia="Times New Roman" w:hAnsi="Times New Roman" w:cs="Times New Roman"/>
                <w:color w:val="000000" w:themeColor="text1"/>
                <w:sz w:val="18"/>
                <w:szCs w:val="18"/>
              </w:rPr>
            </w:pPr>
            <w:r w:rsidRPr="00766916">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688F0792"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52225AB5"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AFEB676"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68AA8523"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0C2795C"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FB6C2F8"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1628A5F" w14:textId="77777777" w:rsidR="00702B00" w:rsidRPr="00766916"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4C63361A" w14:textId="77777777" w:rsidR="00702B00" w:rsidRPr="00766916" w:rsidRDefault="00702B00" w:rsidP="00BC2338">
            <w:pPr>
              <w:rPr>
                <w:rFonts w:ascii="Times New Roman" w:eastAsia="Times New Roman" w:hAnsi="Times New Roman" w:cs="Times New Roman"/>
                <w:color w:val="000000" w:themeColor="text1"/>
                <w:sz w:val="18"/>
                <w:szCs w:val="18"/>
              </w:rPr>
            </w:pPr>
            <w:r w:rsidRPr="00766916">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151F6A40" w14:textId="77777777" w:rsidR="00702B00" w:rsidRPr="00766916" w:rsidRDefault="00702B00" w:rsidP="00BC2338">
            <w:pPr>
              <w:rPr>
                <w:rFonts w:ascii="Times New Roman" w:eastAsia="Times New Roman" w:hAnsi="Times New Roman" w:cs="Times New Roman"/>
                <w:color w:val="000000" w:themeColor="text1"/>
                <w:sz w:val="18"/>
                <w:szCs w:val="18"/>
              </w:rPr>
            </w:pPr>
            <w:r w:rsidRPr="00766916">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713BD4D1" w14:textId="77777777" w:rsidR="00702B00" w:rsidRPr="005928B0" w:rsidRDefault="00702B00" w:rsidP="00BC2338">
            <w:pPr>
              <w:rPr>
                <w:rFonts w:ascii="Times New Roman" w:eastAsia="Times New Roman" w:hAnsi="Times New Roman" w:cs="Times New Roman"/>
                <w:color w:val="000000" w:themeColor="text1"/>
                <w:sz w:val="18"/>
                <w:szCs w:val="18"/>
              </w:rPr>
            </w:pPr>
            <w:r w:rsidRPr="00766916">
              <w:rPr>
                <w:rFonts w:ascii="Times New Roman" w:eastAsia="Times New Roman" w:hAnsi="Times New Roman" w:cs="Times New Roman"/>
                <w:color w:val="000000" w:themeColor="text1"/>
                <w:sz w:val="18"/>
                <w:szCs w:val="18"/>
              </w:rPr>
              <w:t>1</w:t>
            </w:r>
          </w:p>
        </w:tc>
      </w:tr>
      <w:tr w:rsidR="00702B00" w:rsidRPr="005928B0" w14:paraId="409BA8DE" w14:textId="77777777" w:rsidTr="623A0945">
        <w:trPr>
          <w:trHeight w:val="320"/>
        </w:trPr>
        <w:tc>
          <w:tcPr>
            <w:tcW w:w="1890" w:type="dxa"/>
            <w:tcBorders>
              <w:top w:val="nil"/>
              <w:left w:val="nil"/>
              <w:bottom w:val="nil"/>
              <w:right w:val="nil"/>
            </w:tcBorders>
            <w:shd w:val="clear" w:color="auto" w:fill="auto"/>
            <w:hideMark/>
          </w:tcPr>
          <w:p w14:paraId="4A68494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Gibson et al., 2019</w:t>
            </w:r>
          </w:p>
        </w:tc>
        <w:tc>
          <w:tcPr>
            <w:tcW w:w="1216" w:type="dxa"/>
            <w:tcBorders>
              <w:top w:val="nil"/>
              <w:left w:val="nil"/>
              <w:bottom w:val="nil"/>
              <w:right w:val="nil"/>
            </w:tcBorders>
          </w:tcPr>
          <w:p w14:paraId="1DCF20E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 xml:space="preserve">URM, Racial/ethnic minority, </w:t>
            </w:r>
            <w:r w:rsidRPr="005928B0">
              <w:rPr>
                <w:rFonts w:ascii="Times New Roman" w:eastAsia="Times New Roman" w:hAnsi="Times New Roman" w:cs="Times New Roman"/>
                <w:color w:val="000000" w:themeColor="text1"/>
                <w:sz w:val="18"/>
                <w:szCs w:val="18"/>
              </w:rPr>
              <w:lastRenderedPageBreak/>
              <w:t>Women, First-generation</w:t>
            </w:r>
          </w:p>
        </w:tc>
        <w:tc>
          <w:tcPr>
            <w:tcW w:w="1390" w:type="dxa"/>
            <w:tcBorders>
              <w:top w:val="nil"/>
              <w:left w:val="nil"/>
              <w:bottom w:val="nil"/>
              <w:right w:val="nil"/>
            </w:tcBorders>
          </w:tcPr>
          <w:p w14:paraId="2E2CF82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lastRenderedPageBreak/>
              <w:t xml:space="preserve">Engineering, Computer </w:t>
            </w:r>
            <w:r w:rsidRPr="005928B0">
              <w:rPr>
                <w:rFonts w:ascii="Times New Roman" w:eastAsia="Times New Roman" w:hAnsi="Times New Roman" w:cs="Times New Roman"/>
                <w:color w:val="000000" w:themeColor="text1"/>
                <w:sz w:val="18"/>
                <w:szCs w:val="18"/>
              </w:rPr>
              <w:lastRenderedPageBreak/>
              <w:t>Science, Other</w:t>
            </w:r>
          </w:p>
        </w:tc>
        <w:tc>
          <w:tcPr>
            <w:tcW w:w="538" w:type="dxa"/>
            <w:tcBorders>
              <w:top w:val="nil"/>
              <w:left w:val="nil"/>
              <w:bottom w:val="nil"/>
              <w:right w:val="nil"/>
            </w:tcBorders>
            <w:shd w:val="clear" w:color="auto" w:fill="auto"/>
          </w:tcPr>
          <w:p w14:paraId="0E39EF8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lastRenderedPageBreak/>
              <w:t>1</w:t>
            </w:r>
          </w:p>
        </w:tc>
        <w:tc>
          <w:tcPr>
            <w:tcW w:w="627" w:type="dxa"/>
            <w:tcBorders>
              <w:top w:val="nil"/>
              <w:left w:val="nil"/>
              <w:bottom w:val="nil"/>
              <w:right w:val="nil"/>
            </w:tcBorders>
            <w:shd w:val="clear" w:color="auto" w:fill="auto"/>
          </w:tcPr>
          <w:p w14:paraId="5FA5E5D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A6ED82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0967E7E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723758C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055094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6950E95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29" w:type="dxa"/>
            <w:tcBorders>
              <w:top w:val="nil"/>
              <w:left w:val="nil"/>
              <w:bottom w:val="nil"/>
              <w:right w:val="nil"/>
            </w:tcBorders>
          </w:tcPr>
          <w:p w14:paraId="6014899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85" w:type="dxa"/>
            <w:tcBorders>
              <w:top w:val="nil"/>
              <w:left w:val="nil"/>
              <w:bottom w:val="nil"/>
              <w:right w:val="nil"/>
            </w:tcBorders>
          </w:tcPr>
          <w:p w14:paraId="0EEE6D2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50" w:type="dxa"/>
            <w:tcBorders>
              <w:top w:val="nil"/>
              <w:left w:val="nil"/>
              <w:bottom w:val="nil"/>
              <w:right w:val="nil"/>
            </w:tcBorders>
          </w:tcPr>
          <w:p w14:paraId="6BDE0CBD"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58FC7AA8" w14:textId="77777777" w:rsidTr="623A0945">
        <w:trPr>
          <w:trHeight w:val="320"/>
        </w:trPr>
        <w:tc>
          <w:tcPr>
            <w:tcW w:w="1890" w:type="dxa"/>
            <w:tcBorders>
              <w:top w:val="nil"/>
              <w:left w:val="nil"/>
              <w:bottom w:val="nil"/>
              <w:right w:val="nil"/>
            </w:tcBorders>
            <w:shd w:val="clear" w:color="auto" w:fill="auto"/>
            <w:hideMark/>
          </w:tcPr>
          <w:p w14:paraId="2EAA306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Goh et al., 2007</w:t>
            </w:r>
          </w:p>
        </w:tc>
        <w:tc>
          <w:tcPr>
            <w:tcW w:w="1216" w:type="dxa"/>
            <w:tcBorders>
              <w:top w:val="nil"/>
              <w:left w:val="nil"/>
              <w:bottom w:val="nil"/>
              <w:right w:val="nil"/>
            </w:tcBorders>
          </w:tcPr>
          <w:p w14:paraId="520ECA0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 </w:t>
            </w:r>
          </w:p>
        </w:tc>
        <w:tc>
          <w:tcPr>
            <w:tcW w:w="1390" w:type="dxa"/>
            <w:tcBorders>
              <w:top w:val="nil"/>
              <w:left w:val="nil"/>
              <w:bottom w:val="nil"/>
              <w:right w:val="nil"/>
            </w:tcBorders>
          </w:tcPr>
          <w:p w14:paraId="1C68A79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w:t>
            </w:r>
          </w:p>
        </w:tc>
        <w:tc>
          <w:tcPr>
            <w:tcW w:w="538" w:type="dxa"/>
            <w:tcBorders>
              <w:top w:val="nil"/>
              <w:left w:val="nil"/>
              <w:bottom w:val="nil"/>
              <w:right w:val="nil"/>
            </w:tcBorders>
            <w:shd w:val="clear" w:color="auto" w:fill="auto"/>
          </w:tcPr>
          <w:p w14:paraId="75F1FEC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FC9127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3FD5E27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B5D4EB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5A17C6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F2E3E8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C229DD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370DE2E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2AC6685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50" w:type="dxa"/>
            <w:tcBorders>
              <w:top w:val="nil"/>
              <w:left w:val="nil"/>
              <w:bottom w:val="nil"/>
              <w:right w:val="nil"/>
            </w:tcBorders>
          </w:tcPr>
          <w:p w14:paraId="189CF8AB"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A814286" w14:textId="77777777" w:rsidTr="623A0945">
        <w:trPr>
          <w:trHeight w:val="320"/>
        </w:trPr>
        <w:tc>
          <w:tcPr>
            <w:tcW w:w="1890" w:type="dxa"/>
            <w:tcBorders>
              <w:top w:val="nil"/>
              <w:left w:val="nil"/>
              <w:bottom w:val="nil"/>
              <w:right w:val="nil"/>
            </w:tcBorders>
            <w:shd w:val="clear" w:color="auto" w:fill="auto"/>
            <w:hideMark/>
          </w:tcPr>
          <w:p w14:paraId="68FA644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Good et al., 2000</w:t>
            </w:r>
          </w:p>
        </w:tc>
        <w:tc>
          <w:tcPr>
            <w:tcW w:w="1216" w:type="dxa"/>
            <w:tcBorders>
              <w:top w:val="nil"/>
              <w:left w:val="nil"/>
              <w:bottom w:val="nil"/>
              <w:right w:val="nil"/>
            </w:tcBorders>
          </w:tcPr>
          <w:p w14:paraId="68E5210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3930D65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w:t>
            </w:r>
          </w:p>
        </w:tc>
        <w:tc>
          <w:tcPr>
            <w:tcW w:w="538" w:type="dxa"/>
            <w:tcBorders>
              <w:top w:val="nil"/>
              <w:left w:val="nil"/>
              <w:bottom w:val="nil"/>
              <w:right w:val="nil"/>
            </w:tcBorders>
            <w:shd w:val="clear" w:color="auto" w:fill="auto"/>
          </w:tcPr>
          <w:p w14:paraId="219BCEC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15875D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69ADB93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48A7FDA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FBAB4C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8B515B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060F2A4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0ED6D2D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6263808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E45E57A"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1AFE745E" w14:textId="77777777" w:rsidTr="623A0945">
        <w:trPr>
          <w:trHeight w:val="320"/>
        </w:trPr>
        <w:tc>
          <w:tcPr>
            <w:tcW w:w="1890" w:type="dxa"/>
            <w:tcBorders>
              <w:top w:val="nil"/>
              <w:left w:val="nil"/>
              <w:bottom w:val="nil"/>
              <w:right w:val="nil"/>
            </w:tcBorders>
            <w:shd w:val="clear" w:color="auto" w:fill="auto"/>
            <w:hideMark/>
          </w:tcPr>
          <w:p w14:paraId="4BE1FA4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Good et al., 2002</w:t>
            </w:r>
          </w:p>
        </w:tc>
        <w:tc>
          <w:tcPr>
            <w:tcW w:w="1216" w:type="dxa"/>
            <w:tcBorders>
              <w:top w:val="nil"/>
              <w:left w:val="nil"/>
              <w:bottom w:val="nil"/>
              <w:right w:val="nil"/>
            </w:tcBorders>
          </w:tcPr>
          <w:p w14:paraId="374B495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5E49566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w:t>
            </w:r>
          </w:p>
        </w:tc>
        <w:tc>
          <w:tcPr>
            <w:tcW w:w="538" w:type="dxa"/>
            <w:tcBorders>
              <w:top w:val="nil"/>
              <w:left w:val="nil"/>
              <w:bottom w:val="nil"/>
              <w:right w:val="nil"/>
            </w:tcBorders>
            <w:shd w:val="clear" w:color="auto" w:fill="auto"/>
          </w:tcPr>
          <w:p w14:paraId="3E83EE4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665808B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A53D4F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D1DB1D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573C621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428BF62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0E6F224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29" w:type="dxa"/>
            <w:tcBorders>
              <w:top w:val="nil"/>
              <w:left w:val="nil"/>
              <w:bottom w:val="nil"/>
              <w:right w:val="nil"/>
            </w:tcBorders>
          </w:tcPr>
          <w:p w14:paraId="58834ED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85" w:type="dxa"/>
            <w:tcBorders>
              <w:top w:val="nil"/>
              <w:left w:val="nil"/>
              <w:bottom w:val="nil"/>
              <w:right w:val="nil"/>
            </w:tcBorders>
          </w:tcPr>
          <w:p w14:paraId="407485C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513C8D1D"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74CE458" w14:textId="77777777" w:rsidTr="623A0945">
        <w:trPr>
          <w:trHeight w:val="640"/>
        </w:trPr>
        <w:tc>
          <w:tcPr>
            <w:tcW w:w="1890" w:type="dxa"/>
            <w:tcBorders>
              <w:top w:val="nil"/>
              <w:left w:val="nil"/>
              <w:bottom w:val="nil"/>
              <w:right w:val="nil"/>
            </w:tcBorders>
            <w:shd w:val="clear" w:color="auto" w:fill="auto"/>
            <w:hideMark/>
          </w:tcPr>
          <w:p w14:paraId="2EC3040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Goonewardene et al., 2016</w:t>
            </w:r>
          </w:p>
        </w:tc>
        <w:tc>
          <w:tcPr>
            <w:tcW w:w="1216" w:type="dxa"/>
            <w:tcBorders>
              <w:top w:val="nil"/>
              <w:left w:val="nil"/>
              <w:bottom w:val="nil"/>
              <w:right w:val="nil"/>
            </w:tcBorders>
          </w:tcPr>
          <w:p w14:paraId="0A7E5E2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 First-generation, Low-income</w:t>
            </w:r>
          </w:p>
        </w:tc>
        <w:tc>
          <w:tcPr>
            <w:tcW w:w="1390" w:type="dxa"/>
            <w:tcBorders>
              <w:top w:val="nil"/>
              <w:left w:val="nil"/>
              <w:bottom w:val="nil"/>
              <w:right w:val="nil"/>
            </w:tcBorders>
          </w:tcPr>
          <w:p w14:paraId="2CEDECC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Other</w:t>
            </w:r>
          </w:p>
        </w:tc>
        <w:tc>
          <w:tcPr>
            <w:tcW w:w="538" w:type="dxa"/>
            <w:tcBorders>
              <w:top w:val="nil"/>
              <w:left w:val="nil"/>
              <w:bottom w:val="nil"/>
              <w:right w:val="nil"/>
            </w:tcBorders>
            <w:shd w:val="clear" w:color="auto" w:fill="auto"/>
          </w:tcPr>
          <w:p w14:paraId="3EA28C5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CEF39A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0083972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34AAB2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293E36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2E8810F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34FF4A5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40D4B6F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85" w:type="dxa"/>
            <w:tcBorders>
              <w:top w:val="nil"/>
              <w:left w:val="nil"/>
              <w:bottom w:val="nil"/>
              <w:right w:val="nil"/>
            </w:tcBorders>
          </w:tcPr>
          <w:p w14:paraId="3B7AF74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76CE2F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r>
      <w:tr w:rsidR="00702B00" w:rsidRPr="005928B0" w14:paraId="3FEFC220" w14:textId="77777777" w:rsidTr="623A0945">
        <w:trPr>
          <w:trHeight w:val="640"/>
        </w:trPr>
        <w:tc>
          <w:tcPr>
            <w:tcW w:w="1890" w:type="dxa"/>
            <w:tcBorders>
              <w:top w:val="nil"/>
              <w:left w:val="nil"/>
              <w:bottom w:val="nil"/>
              <w:right w:val="nil"/>
            </w:tcBorders>
            <w:shd w:val="clear" w:color="auto" w:fill="auto"/>
            <w:hideMark/>
          </w:tcPr>
          <w:p w14:paraId="4BE0D51E"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Hartness</w:t>
            </w:r>
            <w:proofErr w:type="spellEnd"/>
            <w:r w:rsidRPr="005928B0">
              <w:rPr>
                <w:rFonts w:ascii="Times New Roman" w:eastAsia="Times New Roman" w:hAnsi="Times New Roman" w:cs="Times New Roman"/>
                <w:color w:val="000000" w:themeColor="text1"/>
                <w:sz w:val="18"/>
                <w:szCs w:val="18"/>
              </w:rPr>
              <w:t xml:space="preserve"> &amp; Shannon, 2011</w:t>
            </w:r>
          </w:p>
        </w:tc>
        <w:tc>
          <w:tcPr>
            <w:tcW w:w="1216" w:type="dxa"/>
            <w:tcBorders>
              <w:top w:val="nil"/>
              <w:left w:val="nil"/>
              <w:bottom w:val="nil"/>
              <w:right w:val="nil"/>
            </w:tcBorders>
          </w:tcPr>
          <w:p w14:paraId="0B5CAEE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 </w:t>
            </w:r>
          </w:p>
        </w:tc>
        <w:tc>
          <w:tcPr>
            <w:tcW w:w="1390" w:type="dxa"/>
            <w:tcBorders>
              <w:top w:val="nil"/>
              <w:left w:val="nil"/>
              <w:bottom w:val="nil"/>
              <w:right w:val="nil"/>
            </w:tcBorders>
          </w:tcPr>
          <w:p w14:paraId="7DAD8C1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w:t>
            </w:r>
          </w:p>
        </w:tc>
        <w:tc>
          <w:tcPr>
            <w:tcW w:w="538" w:type="dxa"/>
            <w:tcBorders>
              <w:top w:val="nil"/>
              <w:left w:val="nil"/>
              <w:bottom w:val="nil"/>
              <w:right w:val="nil"/>
            </w:tcBorders>
            <w:shd w:val="clear" w:color="auto" w:fill="auto"/>
          </w:tcPr>
          <w:p w14:paraId="05E3F12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14A616E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2C9007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424CF8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33AE54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57BCB1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929E39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570D840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3C8E92E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50" w:type="dxa"/>
            <w:tcBorders>
              <w:top w:val="nil"/>
              <w:left w:val="nil"/>
              <w:bottom w:val="nil"/>
              <w:right w:val="nil"/>
            </w:tcBorders>
          </w:tcPr>
          <w:p w14:paraId="44A66EA6"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555AC50" w14:textId="77777777" w:rsidTr="623A0945">
        <w:trPr>
          <w:trHeight w:val="320"/>
        </w:trPr>
        <w:tc>
          <w:tcPr>
            <w:tcW w:w="1890" w:type="dxa"/>
            <w:tcBorders>
              <w:top w:val="nil"/>
              <w:left w:val="nil"/>
              <w:bottom w:val="nil"/>
              <w:right w:val="nil"/>
            </w:tcBorders>
            <w:shd w:val="clear" w:color="auto" w:fill="auto"/>
            <w:hideMark/>
          </w:tcPr>
          <w:p w14:paraId="6BF72E1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Hathaway et al, 2002</w:t>
            </w:r>
          </w:p>
        </w:tc>
        <w:tc>
          <w:tcPr>
            <w:tcW w:w="1216" w:type="dxa"/>
            <w:tcBorders>
              <w:top w:val="nil"/>
              <w:left w:val="nil"/>
              <w:bottom w:val="nil"/>
              <w:right w:val="nil"/>
            </w:tcBorders>
          </w:tcPr>
          <w:p w14:paraId="04AF70B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w:t>
            </w:r>
          </w:p>
        </w:tc>
        <w:tc>
          <w:tcPr>
            <w:tcW w:w="1390" w:type="dxa"/>
            <w:tcBorders>
              <w:top w:val="nil"/>
              <w:left w:val="nil"/>
              <w:bottom w:val="nil"/>
              <w:right w:val="nil"/>
            </w:tcBorders>
          </w:tcPr>
          <w:p w14:paraId="5982C50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08CEC85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FE856B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0F52C12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74C8008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7C835D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16C594E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34EF278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55CD5C2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255681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187E47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r>
      <w:tr w:rsidR="00702B00" w:rsidRPr="005928B0" w14:paraId="22671A0C" w14:textId="77777777" w:rsidTr="623A0945">
        <w:trPr>
          <w:trHeight w:val="640"/>
        </w:trPr>
        <w:tc>
          <w:tcPr>
            <w:tcW w:w="1890" w:type="dxa"/>
            <w:tcBorders>
              <w:top w:val="nil"/>
              <w:left w:val="nil"/>
              <w:bottom w:val="nil"/>
              <w:right w:val="nil"/>
            </w:tcBorders>
            <w:shd w:val="clear" w:color="auto" w:fill="auto"/>
            <w:hideMark/>
          </w:tcPr>
          <w:p w14:paraId="32C03A2D"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Hrabrowski</w:t>
            </w:r>
            <w:proofErr w:type="spellEnd"/>
            <w:r w:rsidRPr="005928B0">
              <w:rPr>
                <w:rFonts w:ascii="Times New Roman" w:eastAsia="Times New Roman" w:hAnsi="Times New Roman" w:cs="Times New Roman"/>
                <w:color w:val="000000" w:themeColor="text1"/>
                <w:sz w:val="18"/>
                <w:szCs w:val="18"/>
              </w:rPr>
              <w:t xml:space="preserve"> &amp; </w:t>
            </w:r>
            <w:proofErr w:type="spellStart"/>
            <w:r w:rsidRPr="005928B0">
              <w:rPr>
                <w:rFonts w:ascii="Times New Roman" w:eastAsia="Times New Roman" w:hAnsi="Times New Roman" w:cs="Times New Roman"/>
                <w:color w:val="000000" w:themeColor="text1"/>
                <w:sz w:val="18"/>
                <w:szCs w:val="18"/>
              </w:rPr>
              <w:t>Maton</w:t>
            </w:r>
            <w:proofErr w:type="spellEnd"/>
            <w:r w:rsidRPr="005928B0">
              <w:rPr>
                <w:rFonts w:ascii="Times New Roman" w:eastAsia="Times New Roman" w:hAnsi="Times New Roman" w:cs="Times New Roman"/>
                <w:color w:val="000000" w:themeColor="text1"/>
                <w:sz w:val="18"/>
                <w:szCs w:val="18"/>
              </w:rPr>
              <w:t>, 1995</w:t>
            </w:r>
          </w:p>
        </w:tc>
        <w:tc>
          <w:tcPr>
            <w:tcW w:w="1216" w:type="dxa"/>
            <w:tcBorders>
              <w:top w:val="nil"/>
              <w:left w:val="nil"/>
              <w:bottom w:val="nil"/>
              <w:right w:val="nil"/>
            </w:tcBorders>
          </w:tcPr>
          <w:p w14:paraId="1384A44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629EAF5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7CB8EF3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DBD4E8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427A19C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613CFDB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7BDDC49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05CCE6A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20B83A1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5699D7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85" w:type="dxa"/>
            <w:tcBorders>
              <w:top w:val="nil"/>
              <w:left w:val="nil"/>
              <w:bottom w:val="nil"/>
              <w:right w:val="nil"/>
            </w:tcBorders>
          </w:tcPr>
          <w:p w14:paraId="66E1C4F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E4E718D"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13FE1DF1" w14:textId="77777777" w:rsidTr="623A0945">
        <w:trPr>
          <w:trHeight w:val="640"/>
        </w:trPr>
        <w:tc>
          <w:tcPr>
            <w:tcW w:w="1890" w:type="dxa"/>
            <w:tcBorders>
              <w:top w:val="nil"/>
              <w:left w:val="nil"/>
              <w:bottom w:val="nil"/>
              <w:right w:val="nil"/>
            </w:tcBorders>
            <w:shd w:val="clear" w:color="auto" w:fill="auto"/>
            <w:hideMark/>
          </w:tcPr>
          <w:p w14:paraId="685F0085" w14:textId="77777777" w:rsidR="00702B00" w:rsidRPr="005928B0" w:rsidRDefault="6402C060" w:rsidP="00BC2338">
            <w:pPr>
              <w:rPr>
                <w:rFonts w:ascii="Times New Roman" w:eastAsia="Times New Roman" w:hAnsi="Times New Roman" w:cs="Times New Roman"/>
                <w:color w:val="000000" w:themeColor="text1"/>
                <w:sz w:val="18"/>
                <w:szCs w:val="18"/>
              </w:rPr>
            </w:pPr>
            <w:proofErr w:type="spellStart"/>
            <w:r w:rsidRPr="6402C060">
              <w:rPr>
                <w:rFonts w:ascii="Times New Roman" w:eastAsia="Times New Roman" w:hAnsi="Times New Roman" w:cs="Times New Roman"/>
                <w:color w:val="000000" w:themeColor="text1"/>
                <w:sz w:val="18"/>
                <w:szCs w:val="18"/>
              </w:rPr>
              <w:t>Hrabrowski</w:t>
            </w:r>
            <w:proofErr w:type="spellEnd"/>
            <w:r w:rsidRPr="6402C060">
              <w:rPr>
                <w:rFonts w:ascii="Times New Roman" w:eastAsia="Times New Roman" w:hAnsi="Times New Roman" w:cs="Times New Roman"/>
                <w:color w:val="000000" w:themeColor="text1"/>
                <w:sz w:val="18"/>
                <w:szCs w:val="18"/>
              </w:rPr>
              <w:t xml:space="preserve"> &amp; Pearson, 1993</w:t>
            </w:r>
          </w:p>
        </w:tc>
        <w:tc>
          <w:tcPr>
            <w:tcW w:w="1216" w:type="dxa"/>
            <w:tcBorders>
              <w:top w:val="nil"/>
              <w:left w:val="nil"/>
              <w:bottom w:val="nil"/>
              <w:right w:val="nil"/>
            </w:tcBorders>
          </w:tcPr>
          <w:p w14:paraId="1FA3D71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w:t>
            </w:r>
          </w:p>
        </w:tc>
        <w:tc>
          <w:tcPr>
            <w:tcW w:w="1390" w:type="dxa"/>
            <w:tcBorders>
              <w:top w:val="nil"/>
              <w:left w:val="nil"/>
              <w:bottom w:val="nil"/>
              <w:right w:val="nil"/>
            </w:tcBorders>
          </w:tcPr>
          <w:p w14:paraId="6B7E7E7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Other</w:t>
            </w:r>
          </w:p>
        </w:tc>
        <w:tc>
          <w:tcPr>
            <w:tcW w:w="538" w:type="dxa"/>
            <w:tcBorders>
              <w:top w:val="nil"/>
              <w:left w:val="nil"/>
              <w:bottom w:val="nil"/>
              <w:right w:val="nil"/>
            </w:tcBorders>
            <w:shd w:val="clear" w:color="auto" w:fill="auto"/>
          </w:tcPr>
          <w:p w14:paraId="6EC68C8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209BCB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A9A39D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69AA844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4DA1DCC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559FAC9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69ACDEB7" w14:textId="299CC756"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27E905B9" w14:textId="353D9FDC" w:rsidR="00702B00" w:rsidRPr="005928B0" w:rsidRDefault="00C949F3" w:rsidP="00BC2338">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318D4B9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149ADC32" w14:textId="7E97E6E2"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E4F9FCF" w14:textId="77777777" w:rsidTr="623A0945">
        <w:trPr>
          <w:trHeight w:val="640"/>
        </w:trPr>
        <w:tc>
          <w:tcPr>
            <w:tcW w:w="1890" w:type="dxa"/>
            <w:tcBorders>
              <w:top w:val="nil"/>
              <w:left w:val="nil"/>
              <w:bottom w:val="nil"/>
              <w:right w:val="nil"/>
            </w:tcBorders>
            <w:shd w:val="clear" w:color="auto" w:fill="auto"/>
            <w:hideMark/>
          </w:tcPr>
          <w:p w14:paraId="16CF6DBC"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Huziak</w:t>
            </w:r>
            <w:proofErr w:type="spellEnd"/>
            <w:r w:rsidRPr="005928B0">
              <w:rPr>
                <w:rFonts w:ascii="Times New Roman" w:eastAsia="Times New Roman" w:hAnsi="Times New Roman" w:cs="Times New Roman"/>
                <w:color w:val="000000" w:themeColor="text1"/>
                <w:sz w:val="18"/>
                <w:szCs w:val="18"/>
              </w:rPr>
              <w:t>-Clark et al., 2015</w:t>
            </w:r>
          </w:p>
        </w:tc>
        <w:tc>
          <w:tcPr>
            <w:tcW w:w="1216" w:type="dxa"/>
            <w:tcBorders>
              <w:top w:val="nil"/>
              <w:left w:val="nil"/>
              <w:bottom w:val="nil"/>
              <w:right w:val="nil"/>
            </w:tcBorders>
          </w:tcPr>
          <w:p w14:paraId="2EB18E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 </w:t>
            </w:r>
          </w:p>
        </w:tc>
        <w:tc>
          <w:tcPr>
            <w:tcW w:w="1390" w:type="dxa"/>
            <w:tcBorders>
              <w:top w:val="nil"/>
              <w:left w:val="nil"/>
              <w:bottom w:val="nil"/>
              <w:right w:val="nil"/>
            </w:tcBorders>
          </w:tcPr>
          <w:p w14:paraId="6CA9309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31BADB1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6872E18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1A430DC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1973557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78A1AFF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6DE8370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0093C61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4023ED6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3D582C7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50" w:type="dxa"/>
            <w:tcBorders>
              <w:top w:val="nil"/>
              <w:left w:val="nil"/>
              <w:bottom w:val="nil"/>
              <w:right w:val="nil"/>
            </w:tcBorders>
          </w:tcPr>
          <w:p w14:paraId="7AAF9E0F"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570B4A3" w14:textId="77777777" w:rsidTr="623A0945">
        <w:trPr>
          <w:trHeight w:val="320"/>
        </w:trPr>
        <w:tc>
          <w:tcPr>
            <w:tcW w:w="1890" w:type="dxa"/>
            <w:tcBorders>
              <w:top w:val="nil"/>
              <w:left w:val="nil"/>
              <w:bottom w:val="none" w:sz="4" w:space="0" w:color="BFBFBF" w:themeColor="background1" w:themeShade="BF"/>
              <w:right w:val="nil"/>
            </w:tcBorders>
            <w:shd w:val="clear" w:color="auto" w:fill="auto"/>
            <w:hideMark/>
          </w:tcPr>
          <w:p w14:paraId="0FB29381"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Ikuma</w:t>
            </w:r>
            <w:proofErr w:type="spellEnd"/>
            <w:r w:rsidRPr="005928B0">
              <w:rPr>
                <w:rFonts w:ascii="Times New Roman" w:eastAsia="Times New Roman" w:hAnsi="Times New Roman" w:cs="Times New Roman"/>
                <w:color w:val="000000" w:themeColor="text1"/>
                <w:sz w:val="18"/>
                <w:szCs w:val="18"/>
              </w:rPr>
              <w:t xml:space="preserve"> et al., 2019</w:t>
            </w:r>
          </w:p>
        </w:tc>
        <w:tc>
          <w:tcPr>
            <w:tcW w:w="1216" w:type="dxa"/>
            <w:tcBorders>
              <w:top w:val="nil"/>
              <w:left w:val="nil"/>
              <w:bottom w:val="none" w:sz="4" w:space="0" w:color="BFBFBF" w:themeColor="background1" w:themeShade="BF"/>
              <w:right w:val="nil"/>
            </w:tcBorders>
          </w:tcPr>
          <w:p w14:paraId="50D1846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 </w:t>
            </w:r>
          </w:p>
        </w:tc>
        <w:tc>
          <w:tcPr>
            <w:tcW w:w="1390" w:type="dxa"/>
            <w:tcBorders>
              <w:top w:val="nil"/>
              <w:left w:val="nil"/>
              <w:bottom w:val="none" w:sz="4" w:space="0" w:color="BFBFBF" w:themeColor="background1" w:themeShade="BF"/>
              <w:right w:val="nil"/>
            </w:tcBorders>
          </w:tcPr>
          <w:p w14:paraId="10D0E9F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 </w:t>
            </w:r>
          </w:p>
        </w:tc>
        <w:tc>
          <w:tcPr>
            <w:tcW w:w="538" w:type="dxa"/>
            <w:tcBorders>
              <w:top w:val="nil"/>
              <w:left w:val="nil"/>
              <w:bottom w:val="none" w:sz="4" w:space="0" w:color="BFBFBF" w:themeColor="background1" w:themeShade="BF"/>
              <w:right w:val="nil"/>
            </w:tcBorders>
            <w:shd w:val="clear" w:color="auto" w:fill="auto"/>
          </w:tcPr>
          <w:p w14:paraId="39AB6E7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one" w:sz="4" w:space="0" w:color="BFBFBF" w:themeColor="background1" w:themeShade="BF"/>
              <w:right w:val="nil"/>
            </w:tcBorders>
            <w:shd w:val="clear" w:color="auto" w:fill="auto"/>
          </w:tcPr>
          <w:p w14:paraId="00B9694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one" w:sz="4" w:space="0" w:color="BFBFBF" w:themeColor="background1" w:themeShade="BF"/>
              <w:right w:val="nil"/>
            </w:tcBorders>
            <w:shd w:val="clear" w:color="auto" w:fill="auto"/>
          </w:tcPr>
          <w:p w14:paraId="64089C6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one" w:sz="4" w:space="0" w:color="BFBFBF" w:themeColor="background1" w:themeShade="BF"/>
              <w:right w:val="nil"/>
            </w:tcBorders>
            <w:shd w:val="clear" w:color="auto" w:fill="auto"/>
          </w:tcPr>
          <w:p w14:paraId="39655D4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one" w:sz="4" w:space="0" w:color="BFBFBF" w:themeColor="background1" w:themeShade="BF"/>
              <w:right w:val="nil"/>
            </w:tcBorders>
            <w:shd w:val="clear" w:color="auto" w:fill="auto"/>
          </w:tcPr>
          <w:p w14:paraId="00B78E9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one" w:sz="4" w:space="0" w:color="BFBFBF" w:themeColor="background1" w:themeShade="BF"/>
              <w:right w:val="nil"/>
            </w:tcBorders>
            <w:shd w:val="clear" w:color="auto" w:fill="auto"/>
          </w:tcPr>
          <w:p w14:paraId="1CE6C42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one" w:sz="4" w:space="0" w:color="BFBFBF" w:themeColor="background1" w:themeShade="BF"/>
              <w:right w:val="nil"/>
            </w:tcBorders>
          </w:tcPr>
          <w:p w14:paraId="5BFFB89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29" w:type="dxa"/>
            <w:tcBorders>
              <w:top w:val="nil"/>
              <w:left w:val="nil"/>
              <w:bottom w:val="none" w:sz="4" w:space="0" w:color="BFBFBF" w:themeColor="background1" w:themeShade="BF"/>
              <w:right w:val="nil"/>
            </w:tcBorders>
          </w:tcPr>
          <w:p w14:paraId="7C59C64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one" w:sz="4" w:space="0" w:color="BFBFBF" w:themeColor="background1" w:themeShade="BF"/>
              <w:right w:val="nil"/>
            </w:tcBorders>
          </w:tcPr>
          <w:p w14:paraId="1B1830D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one" w:sz="4" w:space="0" w:color="BFBFBF" w:themeColor="background1" w:themeShade="BF"/>
              <w:right w:val="nil"/>
            </w:tcBorders>
          </w:tcPr>
          <w:p w14:paraId="0A157D33"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1CFF1A80" w14:textId="77777777" w:rsidTr="623A0945">
        <w:trPr>
          <w:trHeight w:val="640"/>
        </w:trPr>
        <w:tc>
          <w:tcPr>
            <w:tcW w:w="1890"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hideMark/>
          </w:tcPr>
          <w:p w14:paraId="7FCECA5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Johnson, 2016</w:t>
            </w:r>
          </w:p>
        </w:tc>
        <w:tc>
          <w:tcPr>
            <w:tcW w:w="1216"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14:paraId="3B3693C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14:paraId="37CFF71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tcPr>
          <w:p w14:paraId="4047C16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tcPr>
          <w:p w14:paraId="1BD2F977" w14:textId="77777777" w:rsidR="00702B00" w:rsidRPr="005928B0" w:rsidRDefault="00702B00" w:rsidP="00BC2338">
            <w:pPr>
              <w:rPr>
                <w:rFonts w:ascii="Times New Roman" w:eastAsia="Times New Roman" w:hAnsi="Times New Roman" w:cs="Times New Roman"/>
                <w:sz w:val="18"/>
                <w:szCs w:val="18"/>
              </w:rPr>
            </w:pPr>
            <w:r w:rsidRPr="005928B0">
              <w:rPr>
                <w:rFonts w:ascii="Times New Roman" w:eastAsia="Times New Roman" w:hAnsi="Times New Roman" w:cs="Times New Roman"/>
                <w:sz w:val="18"/>
                <w:szCs w:val="18"/>
              </w:rPr>
              <w:t>1</w:t>
            </w:r>
          </w:p>
        </w:tc>
        <w:tc>
          <w:tcPr>
            <w:tcW w:w="627"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tcPr>
          <w:p w14:paraId="07B8FF6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tcPr>
          <w:p w14:paraId="5F2BF77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tcPr>
          <w:p w14:paraId="34C0E47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shd w:val="clear" w:color="auto" w:fill="auto"/>
          </w:tcPr>
          <w:p w14:paraId="6709CCC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14:paraId="7E029BF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14:paraId="4525C46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14:paraId="54ED228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14:paraId="2853415B"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575CDE5E" w14:textId="77777777" w:rsidTr="623A0945">
        <w:trPr>
          <w:trHeight w:val="320"/>
        </w:trPr>
        <w:tc>
          <w:tcPr>
            <w:tcW w:w="1890" w:type="dxa"/>
            <w:tcBorders>
              <w:top w:val="none" w:sz="4" w:space="0" w:color="BFBFBF" w:themeColor="background1" w:themeShade="BF"/>
              <w:left w:val="nil"/>
              <w:bottom w:val="nil"/>
              <w:right w:val="nil"/>
            </w:tcBorders>
            <w:shd w:val="clear" w:color="auto" w:fill="auto"/>
            <w:hideMark/>
          </w:tcPr>
          <w:p w14:paraId="01A85D3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Jones &amp; Cleaver, 2020</w:t>
            </w:r>
          </w:p>
        </w:tc>
        <w:tc>
          <w:tcPr>
            <w:tcW w:w="1216" w:type="dxa"/>
            <w:tcBorders>
              <w:top w:val="none" w:sz="4" w:space="0" w:color="BFBFBF" w:themeColor="background1" w:themeShade="BF"/>
              <w:left w:val="nil"/>
              <w:bottom w:val="nil"/>
              <w:right w:val="nil"/>
            </w:tcBorders>
          </w:tcPr>
          <w:p w14:paraId="330BFF9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&amp; Rural </w:t>
            </w:r>
          </w:p>
        </w:tc>
        <w:tc>
          <w:tcPr>
            <w:tcW w:w="1390" w:type="dxa"/>
            <w:tcBorders>
              <w:top w:val="none" w:sz="4" w:space="0" w:color="BFBFBF" w:themeColor="background1" w:themeShade="BF"/>
              <w:left w:val="nil"/>
              <w:bottom w:val="nil"/>
              <w:right w:val="nil"/>
            </w:tcBorders>
          </w:tcPr>
          <w:p w14:paraId="6E58EEB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one" w:sz="4" w:space="0" w:color="BFBFBF" w:themeColor="background1" w:themeShade="BF"/>
              <w:left w:val="nil"/>
              <w:bottom w:val="nil"/>
              <w:right w:val="nil"/>
            </w:tcBorders>
            <w:shd w:val="clear" w:color="auto" w:fill="auto"/>
          </w:tcPr>
          <w:p w14:paraId="64CAC3E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one" w:sz="4" w:space="0" w:color="BFBFBF" w:themeColor="background1" w:themeShade="BF"/>
              <w:left w:val="nil"/>
              <w:bottom w:val="nil"/>
              <w:right w:val="nil"/>
            </w:tcBorders>
            <w:shd w:val="clear" w:color="auto" w:fill="auto"/>
          </w:tcPr>
          <w:p w14:paraId="51CB2A7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one" w:sz="4" w:space="0" w:color="BFBFBF" w:themeColor="background1" w:themeShade="BF"/>
              <w:left w:val="nil"/>
              <w:bottom w:val="nil"/>
              <w:right w:val="nil"/>
            </w:tcBorders>
            <w:shd w:val="clear" w:color="auto" w:fill="auto"/>
          </w:tcPr>
          <w:p w14:paraId="7A283EF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one" w:sz="4" w:space="0" w:color="BFBFBF" w:themeColor="background1" w:themeShade="BF"/>
              <w:left w:val="nil"/>
              <w:bottom w:val="nil"/>
              <w:right w:val="nil"/>
            </w:tcBorders>
            <w:shd w:val="clear" w:color="auto" w:fill="auto"/>
          </w:tcPr>
          <w:p w14:paraId="7504649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one" w:sz="4" w:space="0" w:color="BFBFBF" w:themeColor="background1" w:themeShade="BF"/>
              <w:left w:val="nil"/>
              <w:bottom w:val="nil"/>
              <w:right w:val="nil"/>
            </w:tcBorders>
            <w:shd w:val="clear" w:color="auto" w:fill="auto"/>
          </w:tcPr>
          <w:p w14:paraId="4494E7F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one" w:sz="4" w:space="0" w:color="BFBFBF" w:themeColor="background1" w:themeShade="BF"/>
              <w:left w:val="nil"/>
              <w:bottom w:val="nil"/>
              <w:right w:val="nil"/>
            </w:tcBorders>
            <w:shd w:val="clear" w:color="auto" w:fill="auto"/>
          </w:tcPr>
          <w:p w14:paraId="1F942EE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one" w:sz="4" w:space="0" w:color="BFBFBF" w:themeColor="background1" w:themeShade="BF"/>
              <w:left w:val="nil"/>
              <w:bottom w:val="nil"/>
              <w:right w:val="nil"/>
            </w:tcBorders>
          </w:tcPr>
          <w:p w14:paraId="12D8EA0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one" w:sz="4" w:space="0" w:color="BFBFBF" w:themeColor="background1" w:themeShade="BF"/>
              <w:left w:val="nil"/>
              <w:bottom w:val="nil"/>
              <w:right w:val="nil"/>
            </w:tcBorders>
          </w:tcPr>
          <w:p w14:paraId="2697D82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one" w:sz="4" w:space="0" w:color="BFBFBF" w:themeColor="background1" w:themeShade="BF"/>
              <w:left w:val="nil"/>
              <w:bottom w:val="nil"/>
              <w:right w:val="nil"/>
            </w:tcBorders>
          </w:tcPr>
          <w:p w14:paraId="2A4C2B6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one" w:sz="4" w:space="0" w:color="BFBFBF" w:themeColor="background1" w:themeShade="BF"/>
              <w:left w:val="nil"/>
              <w:bottom w:val="nil"/>
              <w:right w:val="nil"/>
            </w:tcBorders>
          </w:tcPr>
          <w:p w14:paraId="472AFDF1"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DC33466" w14:textId="77777777" w:rsidTr="623A0945">
        <w:trPr>
          <w:trHeight w:val="320"/>
        </w:trPr>
        <w:tc>
          <w:tcPr>
            <w:tcW w:w="1890" w:type="dxa"/>
            <w:tcBorders>
              <w:top w:val="nil"/>
              <w:left w:val="nil"/>
              <w:bottom w:val="nil"/>
              <w:right w:val="nil"/>
            </w:tcBorders>
            <w:shd w:val="clear" w:color="auto" w:fill="auto"/>
            <w:hideMark/>
          </w:tcPr>
          <w:p w14:paraId="20CB917E"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Kahveci</w:t>
            </w:r>
            <w:proofErr w:type="spellEnd"/>
            <w:r w:rsidRPr="005928B0">
              <w:rPr>
                <w:rFonts w:ascii="Times New Roman" w:eastAsia="Times New Roman" w:hAnsi="Times New Roman" w:cs="Times New Roman"/>
                <w:color w:val="000000" w:themeColor="text1"/>
                <w:sz w:val="18"/>
                <w:szCs w:val="18"/>
              </w:rPr>
              <w:t xml:space="preserve"> et al., 2006</w:t>
            </w:r>
          </w:p>
        </w:tc>
        <w:tc>
          <w:tcPr>
            <w:tcW w:w="1216" w:type="dxa"/>
            <w:tcBorders>
              <w:top w:val="nil"/>
              <w:left w:val="nil"/>
              <w:bottom w:val="nil"/>
              <w:right w:val="nil"/>
            </w:tcBorders>
          </w:tcPr>
          <w:p w14:paraId="3C99645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63AB481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3CF9056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3850131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72F9EDD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792634A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49C006D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6D3949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5DF9267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29" w:type="dxa"/>
            <w:tcBorders>
              <w:top w:val="nil"/>
              <w:left w:val="nil"/>
              <w:bottom w:val="nil"/>
              <w:right w:val="nil"/>
            </w:tcBorders>
          </w:tcPr>
          <w:p w14:paraId="3A44D45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85" w:type="dxa"/>
            <w:tcBorders>
              <w:top w:val="nil"/>
              <w:left w:val="nil"/>
              <w:bottom w:val="nil"/>
              <w:right w:val="nil"/>
            </w:tcBorders>
          </w:tcPr>
          <w:p w14:paraId="7D92907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50" w:type="dxa"/>
            <w:tcBorders>
              <w:top w:val="nil"/>
              <w:left w:val="nil"/>
              <w:bottom w:val="nil"/>
              <w:right w:val="nil"/>
            </w:tcBorders>
          </w:tcPr>
          <w:p w14:paraId="7ABC883B"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0330EDD" w14:textId="77777777" w:rsidTr="623A0945">
        <w:trPr>
          <w:trHeight w:val="320"/>
        </w:trPr>
        <w:tc>
          <w:tcPr>
            <w:tcW w:w="1890" w:type="dxa"/>
            <w:tcBorders>
              <w:top w:val="nil"/>
              <w:left w:val="nil"/>
              <w:bottom w:val="nil"/>
              <w:right w:val="nil"/>
            </w:tcBorders>
            <w:shd w:val="clear" w:color="auto" w:fill="auto"/>
            <w:hideMark/>
          </w:tcPr>
          <w:p w14:paraId="34BDF55D"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Kassaee</w:t>
            </w:r>
            <w:proofErr w:type="spellEnd"/>
            <w:r w:rsidRPr="005928B0">
              <w:rPr>
                <w:rFonts w:ascii="Times New Roman" w:eastAsia="Times New Roman" w:hAnsi="Times New Roman" w:cs="Times New Roman"/>
                <w:color w:val="000000" w:themeColor="text1"/>
                <w:sz w:val="18"/>
                <w:szCs w:val="18"/>
              </w:rPr>
              <w:t xml:space="preserve"> &amp; Rowell, 2016</w:t>
            </w:r>
          </w:p>
        </w:tc>
        <w:tc>
          <w:tcPr>
            <w:tcW w:w="1216" w:type="dxa"/>
            <w:tcBorders>
              <w:top w:val="nil"/>
              <w:left w:val="nil"/>
              <w:bottom w:val="nil"/>
              <w:right w:val="nil"/>
            </w:tcBorders>
          </w:tcPr>
          <w:p w14:paraId="767AAF1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Academically at-risk</w:t>
            </w:r>
          </w:p>
        </w:tc>
        <w:tc>
          <w:tcPr>
            <w:tcW w:w="1390" w:type="dxa"/>
            <w:tcBorders>
              <w:top w:val="nil"/>
              <w:left w:val="nil"/>
              <w:bottom w:val="nil"/>
              <w:right w:val="nil"/>
            </w:tcBorders>
          </w:tcPr>
          <w:p w14:paraId="5B9D3D4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3A43F6B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5C5C162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3CBC4C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538" w:type="dxa"/>
            <w:tcBorders>
              <w:top w:val="nil"/>
              <w:left w:val="nil"/>
              <w:bottom w:val="nil"/>
              <w:right w:val="nil"/>
            </w:tcBorders>
            <w:shd w:val="clear" w:color="auto" w:fill="auto"/>
          </w:tcPr>
          <w:p w14:paraId="4B4970A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B74308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37788A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6BC2836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2037CF4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85" w:type="dxa"/>
            <w:tcBorders>
              <w:top w:val="nil"/>
              <w:left w:val="nil"/>
              <w:bottom w:val="nil"/>
              <w:right w:val="nil"/>
            </w:tcBorders>
          </w:tcPr>
          <w:p w14:paraId="1816930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50" w:type="dxa"/>
            <w:tcBorders>
              <w:top w:val="nil"/>
              <w:left w:val="nil"/>
              <w:bottom w:val="nil"/>
              <w:right w:val="nil"/>
            </w:tcBorders>
          </w:tcPr>
          <w:p w14:paraId="35127584"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F0EF472" w14:textId="77777777" w:rsidTr="623A0945">
        <w:trPr>
          <w:trHeight w:val="320"/>
        </w:trPr>
        <w:tc>
          <w:tcPr>
            <w:tcW w:w="1890" w:type="dxa"/>
            <w:tcBorders>
              <w:top w:val="nil"/>
              <w:left w:val="nil"/>
              <w:bottom w:val="nil"/>
              <w:right w:val="nil"/>
            </w:tcBorders>
            <w:shd w:val="clear" w:color="auto" w:fill="auto"/>
            <w:hideMark/>
          </w:tcPr>
          <w:p w14:paraId="61CDF9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Kendricks et al., 2013</w:t>
            </w:r>
          </w:p>
        </w:tc>
        <w:tc>
          <w:tcPr>
            <w:tcW w:w="1216" w:type="dxa"/>
            <w:tcBorders>
              <w:top w:val="nil"/>
              <w:left w:val="nil"/>
              <w:bottom w:val="nil"/>
              <w:right w:val="nil"/>
            </w:tcBorders>
          </w:tcPr>
          <w:p w14:paraId="35F5B65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2E612BA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 xml:space="preserve">Engineering, Computer </w:t>
            </w:r>
            <w:r w:rsidRPr="005928B0">
              <w:rPr>
                <w:rFonts w:ascii="Times New Roman" w:eastAsia="Times New Roman" w:hAnsi="Times New Roman" w:cs="Times New Roman"/>
                <w:color w:val="000000" w:themeColor="text1"/>
                <w:sz w:val="18"/>
                <w:szCs w:val="18"/>
              </w:rPr>
              <w:lastRenderedPageBreak/>
              <w:t>Science, Other</w:t>
            </w:r>
          </w:p>
        </w:tc>
        <w:tc>
          <w:tcPr>
            <w:tcW w:w="538" w:type="dxa"/>
            <w:tcBorders>
              <w:top w:val="nil"/>
              <w:left w:val="nil"/>
              <w:bottom w:val="nil"/>
              <w:right w:val="nil"/>
            </w:tcBorders>
            <w:shd w:val="clear" w:color="auto" w:fill="auto"/>
          </w:tcPr>
          <w:p w14:paraId="60D39B4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lastRenderedPageBreak/>
              <w:t>1</w:t>
            </w:r>
          </w:p>
        </w:tc>
        <w:tc>
          <w:tcPr>
            <w:tcW w:w="627" w:type="dxa"/>
            <w:tcBorders>
              <w:top w:val="nil"/>
              <w:left w:val="nil"/>
              <w:bottom w:val="nil"/>
              <w:right w:val="nil"/>
            </w:tcBorders>
            <w:shd w:val="clear" w:color="auto" w:fill="auto"/>
          </w:tcPr>
          <w:p w14:paraId="30F8B9D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627" w:type="dxa"/>
            <w:tcBorders>
              <w:top w:val="nil"/>
              <w:left w:val="nil"/>
              <w:bottom w:val="nil"/>
              <w:right w:val="nil"/>
            </w:tcBorders>
            <w:shd w:val="clear" w:color="auto" w:fill="auto"/>
          </w:tcPr>
          <w:p w14:paraId="50FDB4F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014FF8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309B27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shd w:val="clear" w:color="auto" w:fill="auto"/>
          </w:tcPr>
          <w:p w14:paraId="4B55635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25D0C57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29" w:type="dxa"/>
            <w:tcBorders>
              <w:top w:val="nil"/>
              <w:left w:val="nil"/>
              <w:bottom w:val="nil"/>
              <w:right w:val="nil"/>
            </w:tcBorders>
          </w:tcPr>
          <w:p w14:paraId="55343D4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r>
              <w:rPr>
                <w:rFonts w:eastAsia="Times New Roman"/>
                <w:color w:val="000000" w:themeColor="text1"/>
                <w:sz w:val="18"/>
                <w:szCs w:val="18"/>
              </w:rPr>
              <w:t>*</w:t>
            </w:r>
          </w:p>
        </w:tc>
        <w:tc>
          <w:tcPr>
            <w:tcW w:w="485" w:type="dxa"/>
            <w:tcBorders>
              <w:top w:val="nil"/>
              <w:left w:val="nil"/>
              <w:bottom w:val="nil"/>
              <w:right w:val="nil"/>
            </w:tcBorders>
          </w:tcPr>
          <w:p w14:paraId="502068F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0668D70E"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2FCF3C0" w14:textId="77777777" w:rsidTr="623A0945">
        <w:trPr>
          <w:trHeight w:val="405"/>
        </w:trPr>
        <w:tc>
          <w:tcPr>
            <w:tcW w:w="1890" w:type="dxa"/>
            <w:tcBorders>
              <w:top w:val="nil"/>
              <w:left w:val="nil"/>
              <w:bottom w:val="nil"/>
              <w:right w:val="nil"/>
            </w:tcBorders>
            <w:shd w:val="clear" w:color="auto" w:fill="auto"/>
            <w:hideMark/>
          </w:tcPr>
          <w:p w14:paraId="7BC4BAB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Kim et al., 2011</w:t>
            </w:r>
          </w:p>
        </w:tc>
        <w:tc>
          <w:tcPr>
            <w:tcW w:w="1216" w:type="dxa"/>
            <w:tcBorders>
              <w:top w:val="nil"/>
              <w:left w:val="nil"/>
              <w:bottom w:val="nil"/>
              <w:right w:val="nil"/>
            </w:tcBorders>
          </w:tcPr>
          <w:p w14:paraId="453CD24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495BE41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&amp; Computer Science </w:t>
            </w:r>
          </w:p>
        </w:tc>
        <w:tc>
          <w:tcPr>
            <w:tcW w:w="538" w:type="dxa"/>
            <w:tcBorders>
              <w:top w:val="nil"/>
              <w:left w:val="nil"/>
              <w:bottom w:val="nil"/>
              <w:right w:val="nil"/>
            </w:tcBorders>
            <w:shd w:val="clear" w:color="auto" w:fill="auto"/>
          </w:tcPr>
          <w:p w14:paraId="654AB26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7DAA138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0BBBED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D94282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7D60E6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9F46D3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10F06D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1886257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6D59463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1</w:t>
            </w:r>
          </w:p>
        </w:tc>
        <w:tc>
          <w:tcPr>
            <w:tcW w:w="450" w:type="dxa"/>
            <w:tcBorders>
              <w:top w:val="nil"/>
              <w:left w:val="nil"/>
              <w:bottom w:val="nil"/>
              <w:right w:val="nil"/>
            </w:tcBorders>
          </w:tcPr>
          <w:p w14:paraId="14E8687B"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5CB95EBA" w14:textId="77777777" w:rsidTr="623A0945">
        <w:trPr>
          <w:trHeight w:val="320"/>
        </w:trPr>
        <w:tc>
          <w:tcPr>
            <w:tcW w:w="1890" w:type="dxa"/>
            <w:tcBorders>
              <w:top w:val="nil"/>
              <w:left w:val="nil"/>
              <w:bottom w:val="nil"/>
              <w:right w:val="nil"/>
            </w:tcBorders>
            <w:shd w:val="clear" w:color="auto" w:fill="auto"/>
            <w:hideMark/>
          </w:tcPr>
          <w:p w14:paraId="2D1FE80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Lam et al., 1997</w:t>
            </w:r>
          </w:p>
        </w:tc>
        <w:tc>
          <w:tcPr>
            <w:tcW w:w="1216" w:type="dxa"/>
            <w:tcBorders>
              <w:top w:val="nil"/>
              <w:left w:val="nil"/>
              <w:bottom w:val="nil"/>
              <w:right w:val="nil"/>
            </w:tcBorders>
          </w:tcPr>
          <w:p w14:paraId="3C149E1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7E00F05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w:t>
            </w:r>
          </w:p>
        </w:tc>
        <w:tc>
          <w:tcPr>
            <w:tcW w:w="538" w:type="dxa"/>
            <w:tcBorders>
              <w:top w:val="nil"/>
              <w:left w:val="nil"/>
              <w:bottom w:val="nil"/>
              <w:right w:val="nil"/>
            </w:tcBorders>
            <w:shd w:val="clear" w:color="auto" w:fill="auto"/>
          </w:tcPr>
          <w:p w14:paraId="0511A86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1764D1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027729E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308EE9D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5ACD68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2AF2DE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15817CC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239D4B3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645B7B2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490A93D"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6B038E4" w14:textId="77777777" w:rsidTr="623A0945">
        <w:trPr>
          <w:trHeight w:val="320"/>
        </w:trPr>
        <w:tc>
          <w:tcPr>
            <w:tcW w:w="1890" w:type="dxa"/>
            <w:tcBorders>
              <w:top w:val="nil"/>
              <w:left w:val="nil"/>
              <w:bottom w:val="nil"/>
              <w:right w:val="nil"/>
            </w:tcBorders>
            <w:shd w:val="clear" w:color="auto" w:fill="auto"/>
            <w:hideMark/>
          </w:tcPr>
          <w:p w14:paraId="4E73F00B"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eastAsia="Times New Roman" w:hAnsi="Times New Roman" w:cs="Times New Roman"/>
                <w:color w:val="000000" w:themeColor="text1"/>
                <w:sz w:val="18"/>
                <w:szCs w:val="18"/>
              </w:rPr>
              <w:t>Lane, 2016</w:t>
            </w:r>
          </w:p>
        </w:tc>
        <w:tc>
          <w:tcPr>
            <w:tcW w:w="1216" w:type="dxa"/>
            <w:tcBorders>
              <w:top w:val="nil"/>
              <w:left w:val="nil"/>
              <w:bottom w:val="nil"/>
              <w:right w:val="nil"/>
            </w:tcBorders>
          </w:tcPr>
          <w:p w14:paraId="50CCB41B"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58264F0B"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eastAsia="Times New Roman" w:hAnsi="Times New Roman" w:cs="Times New Roman"/>
                <w:color w:val="000000" w:themeColor="text1"/>
                <w:sz w:val="18"/>
                <w:szCs w:val="18"/>
              </w:rPr>
              <w:t>Engineering, STEM, Other</w:t>
            </w:r>
          </w:p>
        </w:tc>
        <w:tc>
          <w:tcPr>
            <w:tcW w:w="538" w:type="dxa"/>
            <w:tcBorders>
              <w:top w:val="nil"/>
              <w:left w:val="nil"/>
              <w:bottom w:val="nil"/>
              <w:right w:val="nil"/>
            </w:tcBorders>
            <w:shd w:val="clear" w:color="auto" w:fill="auto"/>
          </w:tcPr>
          <w:p w14:paraId="50B32DAA"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04EBB657"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1BEEA71"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7434CBC9"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287ADCF3"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C7B24BB"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450" w:type="dxa"/>
            <w:tcBorders>
              <w:top w:val="nil"/>
              <w:left w:val="nil"/>
              <w:bottom w:val="nil"/>
              <w:right w:val="nil"/>
            </w:tcBorders>
          </w:tcPr>
          <w:p w14:paraId="6B3CD43A"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429" w:type="dxa"/>
            <w:tcBorders>
              <w:top w:val="nil"/>
              <w:left w:val="nil"/>
              <w:bottom w:val="nil"/>
              <w:right w:val="nil"/>
            </w:tcBorders>
          </w:tcPr>
          <w:p w14:paraId="17A69B0D"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 </w:t>
            </w:r>
          </w:p>
        </w:tc>
        <w:tc>
          <w:tcPr>
            <w:tcW w:w="485" w:type="dxa"/>
            <w:tcBorders>
              <w:top w:val="nil"/>
              <w:left w:val="nil"/>
              <w:bottom w:val="nil"/>
              <w:right w:val="nil"/>
            </w:tcBorders>
          </w:tcPr>
          <w:p w14:paraId="6D96FD70"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1</w:t>
            </w:r>
          </w:p>
        </w:tc>
        <w:tc>
          <w:tcPr>
            <w:tcW w:w="450" w:type="dxa"/>
            <w:tcBorders>
              <w:top w:val="nil"/>
              <w:left w:val="nil"/>
              <w:bottom w:val="nil"/>
              <w:right w:val="nil"/>
            </w:tcBorders>
          </w:tcPr>
          <w:p w14:paraId="5485A8F9" w14:textId="77777777" w:rsidR="00702B00" w:rsidRPr="001A7D02" w:rsidRDefault="00702B00" w:rsidP="00BC2338">
            <w:pPr>
              <w:rPr>
                <w:rFonts w:ascii="Times New Roman" w:eastAsia="Times New Roman" w:hAnsi="Times New Roman" w:cs="Times New Roman"/>
                <w:color w:val="000000" w:themeColor="text1"/>
                <w:sz w:val="18"/>
                <w:szCs w:val="18"/>
              </w:rPr>
            </w:pPr>
            <w:r w:rsidRPr="001A7D02">
              <w:rPr>
                <w:rFonts w:ascii="Times New Roman" w:hAnsi="Times New Roman" w:cs="Times New Roman"/>
                <w:color w:val="000000"/>
                <w:sz w:val="18"/>
                <w:szCs w:val="18"/>
              </w:rPr>
              <w:t> </w:t>
            </w:r>
          </w:p>
        </w:tc>
      </w:tr>
      <w:tr w:rsidR="00702B00" w:rsidRPr="005928B0" w14:paraId="1D756048" w14:textId="77777777" w:rsidTr="623A0945">
        <w:trPr>
          <w:trHeight w:val="320"/>
        </w:trPr>
        <w:tc>
          <w:tcPr>
            <w:tcW w:w="1890" w:type="dxa"/>
            <w:tcBorders>
              <w:top w:val="nil"/>
              <w:left w:val="nil"/>
              <w:bottom w:val="nil"/>
              <w:right w:val="nil"/>
            </w:tcBorders>
            <w:shd w:val="clear" w:color="auto" w:fill="auto"/>
            <w:hideMark/>
          </w:tcPr>
          <w:p w14:paraId="518353E6"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Liou</w:t>
            </w:r>
            <w:proofErr w:type="spellEnd"/>
            <w:r w:rsidRPr="005928B0">
              <w:rPr>
                <w:rFonts w:ascii="Times New Roman" w:eastAsia="Times New Roman" w:hAnsi="Times New Roman" w:cs="Times New Roman"/>
                <w:color w:val="000000" w:themeColor="text1"/>
                <w:sz w:val="18"/>
                <w:szCs w:val="18"/>
              </w:rPr>
              <w:t>-Mark et al., 2018</w:t>
            </w:r>
          </w:p>
        </w:tc>
        <w:tc>
          <w:tcPr>
            <w:tcW w:w="1216" w:type="dxa"/>
            <w:tcBorders>
              <w:top w:val="nil"/>
              <w:left w:val="nil"/>
              <w:bottom w:val="nil"/>
              <w:right w:val="nil"/>
            </w:tcBorders>
          </w:tcPr>
          <w:p w14:paraId="36368CE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65C928E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7133FB3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7239552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C83BF6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552F2B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5A35381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46B557E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35FAA77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6BF84D6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2FBF922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63570C0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r>
      <w:tr w:rsidR="00702B00" w:rsidRPr="005928B0" w14:paraId="04F32575" w14:textId="77777777" w:rsidTr="623A0945">
        <w:trPr>
          <w:trHeight w:val="320"/>
        </w:trPr>
        <w:tc>
          <w:tcPr>
            <w:tcW w:w="1890" w:type="dxa"/>
            <w:tcBorders>
              <w:top w:val="nil"/>
              <w:left w:val="nil"/>
              <w:bottom w:val="nil"/>
              <w:right w:val="nil"/>
            </w:tcBorders>
            <w:shd w:val="clear" w:color="auto" w:fill="auto"/>
            <w:hideMark/>
          </w:tcPr>
          <w:p w14:paraId="3AFB67AC"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Lisberg</w:t>
            </w:r>
            <w:proofErr w:type="spellEnd"/>
            <w:r w:rsidRPr="005928B0">
              <w:rPr>
                <w:rFonts w:ascii="Times New Roman" w:eastAsia="Times New Roman" w:hAnsi="Times New Roman" w:cs="Times New Roman"/>
                <w:color w:val="000000" w:themeColor="text1"/>
                <w:sz w:val="18"/>
                <w:szCs w:val="18"/>
              </w:rPr>
              <w:t xml:space="preserve"> &amp; Woods, 2018</w:t>
            </w:r>
          </w:p>
        </w:tc>
        <w:tc>
          <w:tcPr>
            <w:tcW w:w="1216" w:type="dxa"/>
            <w:tcBorders>
              <w:top w:val="nil"/>
              <w:left w:val="nil"/>
              <w:bottom w:val="nil"/>
              <w:right w:val="nil"/>
            </w:tcBorders>
          </w:tcPr>
          <w:p w14:paraId="59C5103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780B186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Other</w:t>
            </w:r>
          </w:p>
        </w:tc>
        <w:tc>
          <w:tcPr>
            <w:tcW w:w="538" w:type="dxa"/>
            <w:tcBorders>
              <w:top w:val="nil"/>
              <w:left w:val="nil"/>
              <w:bottom w:val="nil"/>
              <w:right w:val="nil"/>
            </w:tcBorders>
            <w:shd w:val="clear" w:color="auto" w:fill="auto"/>
          </w:tcPr>
          <w:p w14:paraId="5CB49AE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7A8A98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3C7D613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3106358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5640FDC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16554EF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1C2CA4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08D78F6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50A5AC2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EC92090"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4FFA1680" w14:textId="77777777" w:rsidTr="623A0945">
        <w:trPr>
          <w:trHeight w:val="640"/>
        </w:trPr>
        <w:tc>
          <w:tcPr>
            <w:tcW w:w="1890" w:type="dxa"/>
            <w:tcBorders>
              <w:top w:val="nil"/>
              <w:left w:val="nil"/>
              <w:bottom w:val="nil"/>
              <w:right w:val="nil"/>
            </w:tcBorders>
            <w:shd w:val="clear" w:color="auto" w:fill="auto"/>
            <w:hideMark/>
          </w:tcPr>
          <w:p w14:paraId="7EF0B7C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 xml:space="preserve">Machina &amp; </w:t>
            </w:r>
            <w:proofErr w:type="spellStart"/>
            <w:r w:rsidRPr="005928B0">
              <w:rPr>
                <w:rFonts w:ascii="Times New Roman" w:eastAsia="Times New Roman" w:hAnsi="Times New Roman" w:cs="Times New Roman"/>
                <w:color w:val="000000" w:themeColor="text1"/>
                <w:sz w:val="18"/>
                <w:szCs w:val="18"/>
              </w:rPr>
              <w:t>Gohkale</w:t>
            </w:r>
            <w:proofErr w:type="spellEnd"/>
            <w:r w:rsidRPr="005928B0">
              <w:rPr>
                <w:rFonts w:ascii="Times New Roman" w:eastAsia="Times New Roman" w:hAnsi="Times New Roman" w:cs="Times New Roman"/>
                <w:color w:val="000000" w:themeColor="text1"/>
                <w:sz w:val="18"/>
                <w:szCs w:val="18"/>
              </w:rPr>
              <w:t>, 2010</w:t>
            </w:r>
          </w:p>
        </w:tc>
        <w:tc>
          <w:tcPr>
            <w:tcW w:w="1216" w:type="dxa"/>
            <w:tcBorders>
              <w:top w:val="nil"/>
              <w:left w:val="nil"/>
              <w:bottom w:val="nil"/>
              <w:right w:val="nil"/>
            </w:tcBorders>
          </w:tcPr>
          <w:p w14:paraId="73C6D83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w:t>
            </w:r>
          </w:p>
        </w:tc>
        <w:tc>
          <w:tcPr>
            <w:tcW w:w="1390" w:type="dxa"/>
            <w:tcBorders>
              <w:top w:val="nil"/>
              <w:left w:val="nil"/>
              <w:bottom w:val="nil"/>
              <w:right w:val="nil"/>
            </w:tcBorders>
          </w:tcPr>
          <w:p w14:paraId="2E623D5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 Other</w:t>
            </w:r>
          </w:p>
        </w:tc>
        <w:tc>
          <w:tcPr>
            <w:tcW w:w="538" w:type="dxa"/>
            <w:tcBorders>
              <w:top w:val="nil"/>
              <w:left w:val="nil"/>
              <w:bottom w:val="nil"/>
              <w:right w:val="nil"/>
            </w:tcBorders>
            <w:shd w:val="clear" w:color="auto" w:fill="auto"/>
          </w:tcPr>
          <w:p w14:paraId="09D8918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54535D6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D331A3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4C80F1F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9CE751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06F5C6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B37F1B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0C40083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0F87011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4940A4AB"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4A8349C5" w14:textId="77777777" w:rsidTr="623A0945">
        <w:trPr>
          <w:trHeight w:val="320"/>
        </w:trPr>
        <w:tc>
          <w:tcPr>
            <w:tcW w:w="1890" w:type="dxa"/>
            <w:tcBorders>
              <w:top w:val="nil"/>
              <w:left w:val="nil"/>
              <w:bottom w:val="nil"/>
              <w:right w:val="nil"/>
            </w:tcBorders>
            <w:shd w:val="clear" w:color="auto" w:fill="auto"/>
            <w:hideMark/>
          </w:tcPr>
          <w:p w14:paraId="483E194C"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Maton</w:t>
            </w:r>
            <w:proofErr w:type="spellEnd"/>
            <w:r w:rsidRPr="005928B0">
              <w:rPr>
                <w:rFonts w:ascii="Times New Roman" w:eastAsia="Times New Roman" w:hAnsi="Times New Roman" w:cs="Times New Roman"/>
                <w:color w:val="000000" w:themeColor="text1"/>
                <w:sz w:val="18"/>
                <w:szCs w:val="18"/>
              </w:rPr>
              <w:t xml:space="preserve"> et al., 2000</w:t>
            </w:r>
          </w:p>
        </w:tc>
        <w:tc>
          <w:tcPr>
            <w:tcW w:w="1216" w:type="dxa"/>
            <w:tcBorders>
              <w:top w:val="nil"/>
              <w:left w:val="nil"/>
              <w:bottom w:val="nil"/>
              <w:right w:val="nil"/>
            </w:tcBorders>
          </w:tcPr>
          <w:p w14:paraId="115D489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42B5688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4477969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3AD9551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3EA1D6E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61BD3D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33F9711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37443F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1E61297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107F701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03FB603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DA6291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r>
      <w:tr w:rsidR="00702B00" w:rsidRPr="005928B0" w14:paraId="52ACBCB3" w14:textId="77777777" w:rsidTr="623A0945">
        <w:trPr>
          <w:trHeight w:val="320"/>
        </w:trPr>
        <w:tc>
          <w:tcPr>
            <w:tcW w:w="1890" w:type="dxa"/>
            <w:tcBorders>
              <w:top w:val="nil"/>
              <w:left w:val="nil"/>
              <w:bottom w:val="nil"/>
              <w:right w:val="nil"/>
            </w:tcBorders>
            <w:shd w:val="clear" w:color="auto" w:fill="auto"/>
            <w:hideMark/>
          </w:tcPr>
          <w:p w14:paraId="29B1F26B"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Maton</w:t>
            </w:r>
            <w:proofErr w:type="spellEnd"/>
            <w:r w:rsidRPr="005928B0">
              <w:rPr>
                <w:rFonts w:ascii="Times New Roman" w:eastAsia="Times New Roman" w:hAnsi="Times New Roman" w:cs="Times New Roman"/>
                <w:color w:val="000000" w:themeColor="text1"/>
                <w:sz w:val="18"/>
                <w:szCs w:val="18"/>
              </w:rPr>
              <w:t xml:space="preserve"> et al., 2016</w:t>
            </w:r>
          </w:p>
        </w:tc>
        <w:tc>
          <w:tcPr>
            <w:tcW w:w="1216" w:type="dxa"/>
            <w:tcBorders>
              <w:top w:val="nil"/>
              <w:left w:val="nil"/>
              <w:bottom w:val="nil"/>
              <w:right w:val="nil"/>
            </w:tcBorders>
          </w:tcPr>
          <w:p w14:paraId="2AADC34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6729041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2B8E878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5F2F19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42BA8C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39F7334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5B77528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BA7060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219EF85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6AAAB5A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320734B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597E05A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r>
      <w:tr w:rsidR="00702B00" w:rsidRPr="005928B0" w14:paraId="07F7F9E9" w14:textId="77777777" w:rsidTr="623A0945">
        <w:trPr>
          <w:trHeight w:val="320"/>
        </w:trPr>
        <w:tc>
          <w:tcPr>
            <w:tcW w:w="1890" w:type="dxa"/>
            <w:tcBorders>
              <w:top w:val="nil"/>
              <w:left w:val="nil"/>
              <w:bottom w:val="nil"/>
              <w:right w:val="nil"/>
            </w:tcBorders>
            <w:shd w:val="clear" w:color="auto" w:fill="auto"/>
            <w:hideMark/>
          </w:tcPr>
          <w:p w14:paraId="47D00CB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Moore, 2005</w:t>
            </w:r>
          </w:p>
        </w:tc>
        <w:tc>
          <w:tcPr>
            <w:tcW w:w="1216" w:type="dxa"/>
            <w:tcBorders>
              <w:top w:val="nil"/>
              <w:left w:val="nil"/>
              <w:bottom w:val="nil"/>
              <w:right w:val="nil"/>
            </w:tcBorders>
          </w:tcPr>
          <w:p w14:paraId="1384EC0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6D6076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w:t>
            </w:r>
          </w:p>
        </w:tc>
        <w:tc>
          <w:tcPr>
            <w:tcW w:w="538" w:type="dxa"/>
            <w:tcBorders>
              <w:top w:val="nil"/>
              <w:left w:val="nil"/>
              <w:bottom w:val="nil"/>
              <w:right w:val="nil"/>
            </w:tcBorders>
            <w:shd w:val="clear" w:color="auto" w:fill="auto"/>
          </w:tcPr>
          <w:p w14:paraId="28A38DA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257EBEC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A6A849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336E08C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F526A7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7CA4FD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76595F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3F36FAA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3B3B7F7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494B530"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D33B373" w14:textId="77777777" w:rsidTr="623A0945">
        <w:trPr>
          <w:trHeight w:val="320"/>
        </w:trPr>
        <w:tc>
          <w:tcPr>
            <w:tcW w:w="1890" w:type="dxa"/>
            <w:tcBorders>
              <w:top w:val="nil"/>
              <w:left w:val="nil"/>
              <w:bottom w:val="nil"/>
              <w:right w:val="nil"/>
            </w:tcBorders>
            <w:shd w:val="clear" w:color="auto" w:fill="auto"/>
            <w:hideMark/>
          </w:tcPr>
          <w:p w14:paraId="4F3B22B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Murphy et al., 2010</w:t>
            </w:r>
          </w:p>
        </w:tc>
        <w:tc>
          <w:tcPr>
            <w:tcW w:w="1216" w:type="dxa"/>
            <w:tcBorders>
              <w:top w:val="nil"/>
              <w:left w:val="nil"/>
              <w:bottom w:val="nil"/>
              <w:right w:val="nil"/>
            </w:tcBorders>
          </w:tcPr>
          <w:p w14:paraId="2AAF430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20AB7C7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6DD2FD6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524F60C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A3FC95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0C1B164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63239D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4FE1F91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2B1D0D1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148B23B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38E6C5F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0845EA21"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B1C449C" w14:textId="77777777" w:rsidTr="623A0945">
        <w:trPr>
          <w:trHeight w:val="640"/>
        </w:trPr>
        <w:tc>
          <w:tcPr>
            <w:tcW w:w="1890" w:type="dxa"/>
            <w:tcBorders>
              <w:top w:val="nil"/>
              <w:left w:val="nil"/>
              <w:bottom w:val="nil"/>
              <w:right w:val="nil"/>
            </w:tcBorders>
            <w:shd w:val="clear" w:color="auto" w:fill="auto"/>
            <w:hideMark/>
          </w:tcPr>
          <w:p w14:paraId="43783D36"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Mwaikinda</w:t>
            </w:r>
            <w:proofErr w:type="spellEnd"/>
            <w:r w:rsidRPr="005928B0">
              <w:rPr>
                <w:rFonts w:ascii="Times New Roman" w:eastAsia="Times New Roman" w:hAnsi="Times New Roman" w:cs="Times New Roman"/>
                <w:color w:val="000000" w:themeColor="text1"/>
                <w:sz w:val="18"/>
                <w:szCs w:val="18"/>
              </w:rPr>
              <w:t xml:space="preserve"> &amp; </w:t>
            </w:r>
            <w:proofErr w:type="spellStart"/>
            <w:r w:rsidRPr="005928B0">
              <w:rPr>
                <w:rFonts w:ascii="Times New Roman" w:eastAsia="Times New Roman" w:hAnsi="Times New Roman" w:cs="Times New Roman"/>
                <w:color w:val="000000" w:themeColor="text1"/>
                <w:sz w:val="18"/>
                <w:szCs w:val="18"/>
              </w:rPr>
              <w:t>Aruguete</w:t>
            </w:r>
            <w:proofErr w:type="spellEnd"/>
            <w:r w:rsidRPr="005928B0">
              <w:rPr>
                <w:rFonts w:ascii="Times New Roman" w:eastAsia="Times New Roman" w:hAnsi="Times New Roman" w:cs="Times New Roman"/>
                <w:color w:val="000000" w:themeColor="text1"/>
                <w:sz w:val="18"/>
                <w:szCs w:val="18"/>
              </w:rPr>
              <w:t>, 2016</w:t>
            </w:r>
          </w:p>
        </w:tc>
        <w:tc>
          <w:tcPr>
            <w:tcW w:w="1216" w:type="dxa"/>
            <w:tcBorders>
              <w:top w:val="nil"/>
              <w:left w:val="nil"/>
              <w:bottom w:val="nil"/>
              <w:right w:val="nil"/>
            </w:tcBorders>
          </w:tcPr>
          <w:p w14:paraId="76D112F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4DD1591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735456D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593935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0988AE4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B919CD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7C3A20B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D070DE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2AD8B4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06C4B7E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3D0BB4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39ACF413"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6F09981" w14:textId="77777777" w:rsidTr="623A0945">
        <w:trPr>
          <w:trHeight w:val="320"/>
        </w:trPr>
        <w:tc>
          <w:tcPr>
            <w:tcW w:w="1890" w:type="dxa"/>
            <w:tcBorders>
              <w:top w:val="nil"/>
              <w:left w:val="nil"/>
              <w:bottom w:val="nil"/>
              <w:right w:val="nil"/>
            </w:tcBorders>
            <w:shd w:val="clear" w:color="auto" w:fill="auto"/>
            <w:hideMark/>
          </w:tcPr>
          <w:p w14:paraId="4680E7FE"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Nagda</w:t>
            </w:r>
            <w:proofErr w:type="spellEnd"/>
            <w:r w:rsidRPr="005928B0">
              <w:rPr>
                <w:rFonts w:ascii="Times New Roman" w:eastAsia="Times New Roman" w:hAnsi="Times New Roman" w:cs="Times New Roman"/>
                <w:color w:val="000000" w:themeColor="text1"/>
                <w:sz w:val="18"/>
                <w:szCs w:val="18"/>
              </w:rPr>
              <w:t xml:space="preserve"> et al, 1998</w:t>
            </w:r>
          </w:p>
        </w:tc>
        <w:tc>
          <w:tcPr>
            <w:tcW w:w="1216" w:type="dxa"/>
            <w:tcBorders>
              <w:top w:val="nil"/>
              <w:left w:val="nil"/>
              <w:bottom w:val="nil"/>
              <w:right w:val="nil"/>
            </w:tcBorders>
          </w:tcPr>
          <w:p w14:paraId="5A50D48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Women</w:t>
            </w:r>
          </w:p>
        </w:tc>
        <w:tc>
          <w:tcPr>
            <w:tcW w:w="1390" w:type="dxa"/>
            <w:tcBorders>
              <w:top w:val="nil"/>
              <w:left w:val="nil"/>
              <w:bottom w:val="nil"/>
              <w:right w:val="nil"/>
            </w:tcBorders>
          </w:tcPr>
          <w:p w14:paraId="69F58C3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0C11FA8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8C48B8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72A3B6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4A36759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264A66D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F58346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45DF154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1A40380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2CB272A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54E66D0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455741B5" w14:textId="77777777" w:rsidTr="623A0945">
        <w:trPr>
          <w:trHeight w:val="300"/>
        </w:trPr>
        <w:tc>
          <w:tcPr>
            <w:tcW w:w="1890" w:type="dxa"/>
            <w:tcBorders>
              <w:top w:val="nil"/>
              <w:left w:val="nil"/>
              <w:bottom w:val="nil"/>
              <w:right w:val="nil"/>
            </w:tcBorders>
            <w:shd w:val="clear" w:color="auto" w:fill="auto"/>
            <w:noWrap/>
            <w:hideMark/>
          </w:tcPr>
          <w:p w14:paraId="773DB10B"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Ononye</w:t>
            </w:r>
            <w:proofErr w:type="spellEnd"/>
            <w:r w:rsidRPr="005928B0">
              <w:rPr>
                <w:rFonts w:ascii="Times New Roman" w:eastAsia="Times New Roman" w:hAnsi="Times New Roman" w:cs="Times New Roman"/>
                <w:color w:val="000000" w:themeColor="text1"/>
                <w:sz w:val="18"/>
                <w:szCs w:val="18"/>
              </w:rPr>
              <w:t xml:space="preserve"> &amp; Bong, 2018</w:t>
            </w:r>
          </w:p>
        </w:tc>
        <w:tc>
          <w:tcPr>
            <w:tcW w:w="1216" w:type="dxa"/>
            <w:tcBorders>
              <w:top w:val="nil"/>
              <w:left w:val="nil"/>
              <w:bottom w:val="nil"/>
              <w:right w:val="nil"/>
            </w:tcBorders>
          </w:tcPr>
          <w:p w14:paraId="14BDE24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 First-generation, Low-income</w:t>
            </w:r>
          </w:p>
        </w:tc>
        <w:tc>
          <w:tcPr>
            <w:tcW w:w="1390" w:type="dxa"/>
            <w:tcBorders>
              <w:top w:val="nil"/>
              <w:left w:val="nil"/>
              <w:bottom w:val="nil"/>
              <w:right w:val="nil"/>
            </w:tcBorders>
          </w:tcPr>
          <w:p w14:paraId="539E1A8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736B8B7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7FD36FA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D6F8F3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6BD635A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13D6221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18E58F2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39B1FF7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7CA1934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5D9CD77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5032960"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3BB20A49" w14:textId="77777777" w:rsidTr="623A0945">
        <w:trPr>
          <w:trHeight w:val="320"/>
        </w:trPr>
        <w:tc>
          <w:tcPr>
            <w:tcW w:w="1890" w:type="dxa"/>
            <w:tcBorders>
              <w:top w:val="nil"/>
              <w:left w:val="nil"/>
              <w:bottom w:val="nil"/>
              <w:right w:val="nil"/>
            </w:tcBorders>
            <w:shd w:val="clear" w:color="auto" w:fill="auto"/>
            <w:hideMark/>
          </w:tcPr>
          <w:p w14:paraId="3F80A3E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Palmer et al, 2010</w:t>
            </w:r>
          </w:p>
        </w:tc>
        <w:tc>
          <w:tcPr>
            <w:tcW w:w="1216" w:type="dxa"/>
            <w:tcBorders>
              <w:top w:val="nil"/>
              <w:left w:val="nil"/>
              <w:bottom w:val="nil"/>
              <w:right w:val="nil"/>
            </w:tcBorders>
          </w:tcPr>
          <w:p w14:paraId="451DBF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2156A2C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13AEB0A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FBC287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069851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4B22D89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2DBAC3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1069820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3AAE498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4B473A4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069369C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604E6CD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5C24C80E" w14:textId="77777777" w:rsidTr="623A0945">
        <w:trPr>
          <w:trHeight w:val="320"/>
        </w:trPr>
        <w:tc>
          <w:tcPr>
            <w:tcW w:w="1890" w:type="dxa"/>
            <w:tcBorders>
              <w:top w:val="nil"/>
              <w:left w:val="nil"/>
              <w:bottom w:val="nil"/>
              <w:right w:val="nil"/>
            </w:tcBorders>
            <w:shd w:val="clear" w:color="auto" w:fill="auto"/>
            <w:hideMark/>
          </w:tcPr>
          <w:p w14:paraId="3841635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Pender et al., 2010</w:t>
            </w:r>
          </w:p>
        </w:tc>
        <w:tc>
          <w:tcPr>
            <w:tcW w:w="1216" w:type="dxa"/>
            <w:tcBorders>
              <w:top w:val="nil"/>
              <w:left w:val="nil"/>
              <w:bottom w:val="nil"/>
              <w:right w:val="nil"/>
            </w:tcBorders>
          </w:tcPr>
          <w:p w14:paraId="3F8DE69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t>
            </w:r>
          </w:p>
        </w:tc>
        <w:tc>
          <w:tcPr>
            <w:tcW w:w="1390" w:type="dxa"/>
            <w:tcBorders>
              <w:top w:val="nil"/>
              <w:left w:val="nil"/>
              <w:bottom w:val="nil"/>
              <w:right w:val="nil"/>
            </w:tcBorders>
          </w:tcPr>
          <w:p w14:paraId="41D4EA3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202AA11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1E71D58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1019796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C534AB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265662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670DD28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1853048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43E257D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5D50729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248565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r>
      <w:tr w:rsidR="00702B00" w:rsidRPr="005928B0" w14:paraId="0BFA13B5" w14:textId="77777777" w:rsidTr="623A0945">
        <w:trPr>
          <w:trHeight w:val="640"/>
        </w:trPr>
        <w:tc>
          <w:tcPr>
            <w:tcW w:w="1890" w:type="dxa"/>
            <w:tcBorders>
              <w:top w:val="nil"/>
              <w:left w:val="nil"/>
              <w:bottom w:val="nil"/>
              <w:right w:val="nil"/>
            </w:tcBorders>
            <w:shd w:val="clear" w:color="auto" w:fill="auto"/>
            <w:hideMark/>
          </w:tcPr>
          <w:p w14:paraId="0A1B9E86"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lastRenderedPageBreak/>
              <w:t>Peterfreund</w:t>
            </w:r>
            <w:proofErr w:type="spellEnd"/>
            <w:r w:rsidRPr="005928B0">
              <w:rPr>
                <w:rFonts w:ascii="Times New Roman" w:eastAsia="Times New Roman" w:hAnsi="Times New Roman" w:cs="Times New Roman"/>
                <w:color w:val="000000" w:themeColor="text1"/>
                <w:sz w:val="18"/>
                <w:szCs w:val="18"/>
              </w:rPr>
              <w:t xml:space="preserve"> et al., 2008</w:t>
            </w:r>
          </w:p>
        </w:tc>
        <w:tc>
          <w:tcPr>
            <w:tcW w:w="1216" w:type="dxa"/>
            <w:tcBorders>
              <w:top w:val="nil"/>
              <w:left w:val="nil"/>
              <w:bottom w:val="nil"/>
              <w:right w:val="nil"/>
            </w:tcBorders>
          </w:tcPr>
          <w:p w14:paraId="609D418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0BE904B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056673F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67B86E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BF2F9ED"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036AC0C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173722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4EF41C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9BB093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775D7D5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589E3DD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49B6FC4E"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6860669D" w14:textId="77777777" w:rsidTr="623A0945">
        <w:trPr>
          <w:trHeight w:val="320"/>
        </w:trPr>
        <w:tc>
          <w:tcPr>
            <w:tcW w:w="1890" w:type="dxa"/>
            <w:tcBorders>
              <w:top w:val="nil"/>
              <w:left w:val="nil"/>
              <w:bottom w:val="nil"/>
              <w:right w:val="nil"/>
            </w:tcBorders>
            <w:shd w:val="clear" w:color="auto" w:fill="auto"/>
            <w:hideMark/>
          </w:tcPr>
          <w:p w14:paraId="13D2B24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Poor &amp; Brown, 2013</w:t>
            </w:r>
          </w:p>
        </w:tc>
        <w:tc>
          <w:tcPr>
            <w:tcW w:w="1216" w:type="dxa"/>
            <w:tcBorders>
              <w:top w:val="nil"/>
              <w:left w:val="nil"/>
              <w:bottom w:val="nil"/>
              <w:right w:val="nil"/>
            </w:tcBorders>
          </w:tcPr>
          <w:p w14:paraId="150E88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69A37BC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w:t>
            </w:r>
          </w:p>
        </w:tc>
        <w:tc>
          <w:tcPr>
            <w:tcW w:w="538" w:type="dxa"/>
            <w:tcBorders>
              <w:top w:val="nil"/>
              <w:left w:val="nil"/>
              <w:bottom w:val="nil"/>
              <w:right w:val="nil"/>
            </w:tcBorders>
            <w:shd w:val="clear" w:color="auto" w:fill="auto"/>
          </w:tcPr>
          <w:p w14:paraId="3FD0C14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4692E8C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CF7FD8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20C697A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7DB40F6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FBF84F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15CA12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099FB35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EAF8D1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3FC44A3A"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6A3B076F" w14:textId="77777777" w:rsidTr="623A0945">
        <w:trPr>
          <w:trHeight w:val="320"/>
        </w:trPr>
        <w:tc>
          <w:tcPr>
            <w:tcW w:w="1890" w:type="dxa"/>
            <w:tcBorders>
              <w:top w:val="nil"/>
              <w:left w:val="nil"/>
              <w:bottom w:val="nil"/>
              <w:right w:val="nil"/>
            </w:tcBorders>
            <w:shd w:val="clear" w:color="auto" w:fill="auto"/>
            <w:hideMark/>
          </w:tcPr>
          <w:p w14:paraId="554D832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Ramsey et al., 2013</w:t>
            </w:r>
          </w:p>
        </w:tc>
        <w:tc>
          <w:tcPr>
            <w:tcW w:w="1216" w:type="dxa"/>
            <w:tcBorders>
              <w:top w:val="nil"/>
              <w:left w:val="nil"/>
              <w:bottom w:val="nil"/>
              <w:right w:val="nil"/>
            </w:tcBorders>
          </w:tcPr>
          <w:p w14:paraId="19AE560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5026131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5FB84CE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3C6BF09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3F8EE0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4FD045F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41973F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5F81C28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100FECE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4DFF9D6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62454EB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17E93FA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72B9D1D0" w14:textId="77777777" w:rsidTr="623A0945">
        <w:trPr>
          <w:trHeight w:val="320"/>
        </w:trPr>
        <w:tc>
          <w:tcPr>
            <w:tcW w:w="1890" w:type="dxa"/>
            <w:tcBorders>
              <w:top w:val="nil"/>
              <w:left w:val="nil"/>
              <w:bottom w:val="nil"/>
              <w:right w:val="nil"/>
            </w:tcBorders>
            <w:shd w:val="clear" w:color="auto" w:fill="auto"/>
            <w:hideMark/>
          </w:tcPr>
          <w:p w14:paraId="75992881"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Rheingens</w:t>
            </w:r>
            <w:proofErr w:type="spellEnd"/>
            <w:r w:rsidRPr="005928B0">
              <w:rPr>
                <w:rFonts w:ascii="Times New Roman" w:eastAsia="Times New Roman" w:hAnsi="Times New Roman" w:cs="Times New Roman"/>
                <w:color w:val="000000" w:themeColor="text1"/>
                <w:sz w:val="18"/>
                <w:szCs w:val="18"/>
              </w:rPr>
              <w:t xml:space="preserve"> et al., 2011</w:t>
            </w:r>
          </w:p>
        </w:tc>
        <w:tc>
          <w:tcPr>
            <w:tcW w:w="1216" w:type="dxa"/>
            <w:tcBorders>
              <w:top w:val="nil"/>
              <w:left w:val="nil"/>
              <w:bottom w:val="nil"/>
              <w:right w:val="nil"/>
            </w:tcBorders>
          </w:tcPr>
          <w:p w14:paraId="0FB3CE6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0001404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w:t>
            </w:r>
          </w:p>
        </w:tc>
        <w:tc>
          <w:tcPr>
            <w:tcW w:w="538" w:type="dxa"/>
            <w:tcBorders>
              <w:top w:val="nil"/>
              <w:left w:val="nil"/>
              <w:bottom w:val="nil"/>
              <w:right w:val="nil"/>
            </w:tcBorders>
            <w:shd w:val="clear" w:color="auto" w:fill="auto"/>
          </w:tcPr>
          <w:p w14:paraId="4B0B798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241D71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02E51A5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2A2F7F8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7B3C194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4BA3F68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6C35FC4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6E1CEC9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66AD35C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1DF59DF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7672D2A7" w14:textId="77777777" w:rsidTr="623A0945">
        <w:trPr>
          <w:trHeight w:val="320"/>
        </w:trPr>
        <w:tc>
          <w:tcPr>
            <w:tcW w:w="1890" w:type="dxa"/>
            <w:tcBorders>
              <w:top w:val="nil"/>
              <w:left w:val="nil"/>
              <w:bottom w:val="nil"/>
              <w:right w:val="nil"/>
            </w:tcBorders>
            <w:shd w:val="clear" w:color="auto" w:fill="auto"/>
            <w:hideMark/>
          </w:tcPr>
          <w:p w14:paraId="5DB30488"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Schnieder</w:t>
            </w:r>
            <w:proofErr w:type="spellEnd"/>
            <w:r w:rsidRPr="005928B0">
              <w:rPr>
                <w:rFonts w:ascii="Times New Roman" w:eastAsia="Times New Roman" w:hAnsi="Times New Roman" w:cs="Times New Roman"/>
                <w:color w:val="000000" w:themeColor="text1"/>
                <w:sz w:val="18"/>
                <w:szCs w:val="18"/>
              </w:rPr>
              <w:t xml:space="preserve"> et al., 2015</w:t>
            </w:r>
          </w:p>
        </w:tc>
        <w:tc>
          <w:tcPr>
            <w:tcW w:w="1216" w:type="dxa"/>
            <w:tcBorders>
              <w:top w:val="nil"/>
              <w:left w:val="nil"/>
              <w:bottom w:val="nil"/>
              <w:right w:val="nil"/>
            </w:tcBorders>
          </w:tcPr>
          <w:p w14:paraId="37C1CBD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&amp; First-Generation </w:t>
            </w:r>
          </w:p>
        </w:tc>
        <w:tc>
          <w:tcPr>
            <w:tcW w:w="1390" w:type="dxa"/>
            <w:tcBorders>
              <w:top w:val="nil"/>
              <w:left w:val="nil"/>
              <w:bottom w:val="nil"/>
              <w:right w:val="nil"/>
            </w:tcBorders>
          </w:tcPr>
          <w:p w14:paraId="20B6E42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235BAA9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0EAB8D4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658191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CC74C9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64D2106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69CC073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533D09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67AE6C0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2973C90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9F3BBA7"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11249944" w14:textId="77777777" w:rsidTr="623A0945">
        <w:trPr>
          <w:trHeight w:val="300"/>
        </w:trPr>
        <w:tc>
          <w:tcPr>
            <w:tcW w:w="1890" w:type="dxa"/>
            <w:tcBorders>
              <w:top w:val="nil"/>
              <w:left w:val="nil"/>
              <w:bottom w:val="nil"/>
              <w:right w:val="nil"/>
            </w:tcBorders>
            <w:shd w:val="clear" w:color="auto" w:fill="auto"/>
            <w:noWrap/>
            <w:hideMark/>
          </w:tcPr>
          <w:p w14:paraId="2E083A7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Scott et al., 2017</w:t>
            </w:r>
          </w:p>
        </w:tc>
        <w:tc>
          <w:tcPr>
            <w:tcW w:w="1216" w:type="dxa"/>
            <w:tcBorders>
              <w:top w:val="nil"/>
              <w:left w:val="nil"/>
              <w:bottom w:val="nil"/>
              <w:right w:val="nil"/>
            </w:tcBorders>
          </w:tcPr>
          <w:p w14:paraId="0CB7D35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Transfer </w:t>
            </w:r>
          </w:p>
        </w:tc>
        <w:tc>
          <w:tcPr>
            <w:tcW w:w="1390" w:type="dxa"/>
            <w:tcBorders>
              <w:top w:val="nil"/>
              <w:left w:val="nil"/>
              <w:bottom w:val="nil"/>
              <w:right w:val="nil"/>
            </w:tcBorders>
          </w:tcPr>
          <w:p w14:paraId="033401A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7D305B5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432C826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D94898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666C0801"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597C0F04"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758E19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7D2851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6247ADA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72DD967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39E13E6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r>
      <w:tr w:rsidR="00702B00" w:rsidRPr="005928B0" w14:paraId="45CACCED" w14:textId="77777777" w:rsidTr="623A0945">
        <w:trPr>
          <w:trHeight w:val="300"/>
        </w:trPr>
        <w:tc>
          <w:tcPr>
            <w:tcW w:w="1890" w:type="dxa"/>
            <w:tcBorders>
              <w:top w:val="nil"/>
              <w:left w:val="nil"/>
              <w:bottom w:val="nil"/>
              <w:right w:val="nil"/>
            </w:tcBorders>
            <w:shd w:val="clear" w:color="auto" w:fill="auto"/>
            <w:noWrap/>
            <w:hideMark/>
          </w:tcPr>
          <w:p w14:paraId="44188BFC"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Sezelenyi</w:t>
            </w:r>
            <w:proofErr w:type="spellEnd"/>
            <w:r w:rsidRPr="005928B0">
              <w:rPr>
                <w:rFonts w:ascii="Times New Roman" w:eastAsia="Times New Roman" w:hAnsi="Times New Roman" w:cs="Times New Roman"/>
                <w:color w:val="000000" w:themeColor="text1"/>
                <w:sz w:val="18"/>
                <w:szCs w:val="18"/>
              </w:rPr>
              <w:t xml:space="preserve"> &amp; </w:t>
            </w:r>
            <w:proofErr w:type="spellStart"/>
            <w:r w:rsidRPr="005928B0">
              <w:rPr>
                <w:rFonts w:ascii="Times New Roman" w:eastAsia="Times New Roman" w:hAnsi="Times New Roman" w:cs="Times New Roman"/>
                <w:color w:val="000000" w:themeColor="text1"/>
                <w:sz w:val="18"/>
                <w:szCs w:val="18"/>
              </w:rPr>
              <w:t>Inkelas</w:t>
            </w:r>
            <w:proofErr w:type="spellEnd"/>
            <w:r w:rsidRPr="005928B0">
              <w:rPr>
                <w:rFonts w:ascii="Times New Roman" w:eastAsia="Times New Roman" w:hAnsi="Times New Roman" w:cs="Times New Roman"/>
                <w:color w:val="000000" w:themeColor="text1"/>
                <w:sz w:val="18"/>
                <w:szCs w:val="18"/>
              </w:rPr>
              <w:t>, 2011</w:t>
            </w:r>
          </w:p>
        </w:tc>
        <w:tc>
          <w:tcPr>
            <w:tcW w:w="1216" w:type="dxa"/>
            <w:tcBorders>
              <w:top w:val="nil"/>
              <w:left w:val="nil"/>
              <w:bottom w:val="nil"/>
              <w:right w:val="nil"/>
            </w:tcBorders>
          </w:tcPr>
          <w:p w14:paraId="7CBF2AE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4CDE7A8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0E102C6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1D83E8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889861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7EEAA48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AB5DBE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7DC119A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74032B5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38A2574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6FB6BA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365DC13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r>
      <w:tr w:rsidR="00702B00" w:rsidRPr="005928B0" w14:paraId="6DC1E59F" w14:textId="77777777" w:rsidTr="623A0945">
        <w:trPr>
          <w:trHeight w:val="300"/>
        </w:trPr>
        <w:tc>
          <w:tcPr>
            <w:tcW w:w="1890" w:type="dxa"/>
            <w:tcBorders>
              <w:top w:val="nil"/>
              <w:left w:val="nil"/>
              <w:bottom w:val="nil"/>
              <w:right w:val="nil"/>
            </w:tcBorders>
            <w:shd w:val="clear" w:color="auto" w:fill="auto"/>
            <w:noWrap/>
            <w:hideMark/>
          </w:tcPr>
          <w:p w14:paraId="1024676F"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Sezelenyi</w:t>
            </w:r>
            <w:proofErr w:type="spellEnd"/>
            <w:r w:rsidRPr="005928B0">
              <w:rPr>
                <w:rFonts w:ascii="Times New Roman" w:eastAsia="Times New Roman" w:hAnsi="Times New Roman" w:cs="Times New Roman"/>
                <w:color w:val="000000" w:themeColor="text1"/>
                <w:sz w:val="18"/>
                <w:szCs w:val="18"/>
              </w:rPr>
              <w:t xml:space="preserve"> et al., 2013</w:t>
            </w:r>
          </w:p>
        </w:tc>
        <w:tc>
          <w:tcPr>
            <w:tcW w:w="1216" w:type="dxa"/>
            <w:tcBorders>
              <w:top w:val="nil"/>
              <w:left w:val="nil"/>
              <w:bottom w:val="nil"/>
              <w:right w:val="nil"/>
            </w:tcBorders>
          </w:tcPr>
          <w:p w14:paraId="5FA0BDC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349E4F5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3855BB3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BFB9F7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0F228A4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3B208A8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6A6F661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4EAC3C4C"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4092157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3F4D3DC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11470DA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6DE46349"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27EEE143" w14:textId="77777777" w:rsidTr="623A0945">
        <w:trPr>
          <w:trHeight w:val="320"/>
        </w:trPr>
        <w:tc>
          <w:tcPr>
            <w:tcW w:w="1890" w:type="dxa"/>
            <w:tcBorders>
              <w:top w:val="nil"/>
              <w:left w:val="nil"/>
              <w:bottom w:val="nil"/>
              <w:right w:val="nil"/>
            </w:tcBorders>
            <w:shd w:val="clear" w:color="auto" w:fill="auto"/>
            <w:hideMark/>
          </w:tcPr>
          <w:p w14:paraId="4292F993"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Slovacek</w:t>
            </w:r>
            <w:proofErr w:type="spellEnd"/>
            <w:r w:rsidRPr="005928B0">
              <w:rPr>
                <w:rFonts w:ascii="Times New Roman" w:eastAsia="Times New Roman" w:hAnsi="Times New Roman" w:cs="Times New Roman"/>
                <w:color w:val="000000" w:themeColor="text1"/>
                <w:sz w:val="18"/>
                <w:szCs w:val="18"/>
              </w:rPr>
              <w:t xml:space="preserve"> et al., 2012</w:t>
            </w:r>
          </w:p>
        </w:tc>
        <w:tc>
          <w:tcPr>
            <w:tcW w:w="1216" w:type="dxa"/>
            <w:tcBorders>
              <w:top w:val="nil"/>
              <w:left w:val="nil"/>
              <w:bottom w:val="nil"/>
              <w:right w:val="nil"/>
            </w:tcBorders>
          </w:tcPr>
          <w:p w14:paraId="1B7D5D2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336ACE4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2379177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77872D7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7E80F4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3C9E5F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22D0C26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3DBDF14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3ADF370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204E940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85" w:type="dxa"/>
            <w:tcBorders>
              <w:top w:val="nil"/>
              <w:left w:val="nil"/>
              <w:bottom w:val="nil"/>
              <w:right w:val="nil"/>
            </w:tcBorders>
          </w:tcPr>
          <w:p w14:paraId="0192C3B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766BFDA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r>
      <w:tr w:rsidR="00702B00" w:rsidRPr="005928B0" w14:paraId="0F92F489" w14:textId="77777777" w:rsidTr="623A0945">
        <w:trPr>
          <w:trHeight w:val="320"/>
        </w:trPr>
        <w:tc>
          <w:tcPr>
            <w:tcW w:w="1890" w:type="dxa"/>
            <w:tcBorders>
              <w:top w:val="nil"/>
              <w:left w:val="nil"/>
              <w:bottom w:val="nil"/>
              <w:right w:val="nil"/>
            </w:tcBorders>
            <w:shd w:val="clear" w:color="auto" w:fill="auto"/>
            <w:hideMark/>
          </w:tcPr>
          <w:p w14:paraId="1244947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Smith et al., 2020</w:t>
            </w:r>
          </w:p>
        </w:tc>
        <w:tc>
          <w:tcPr>
            <w:tcW w:w="1216" w:type="dxa"/>
            <w:tcBorders>
              <w:top w:val="nil"/>
              <w:left w:val="nil"/>
              <w:bottom w:val="nil"/>
              <w:right w:val="nil"/>
            </w:tcBorders>
          </w:tcPr>
          <w:p w14:paraId="6BFF895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Transfer</w:t>
            </w:r>
          </w:p>
        </w:tc>
        <w:tc>
          <w:tcPr>
            <w:tcW w:w="1390" w:type="dxa"/>
            <w:tcBorders>
              <w:top w:val="nil"/>
              <w:left w:val="nil"/>
              <w:bottom w:val="nil"/>
              <w:right w:val="nil"/>
            </w:tcBorders>
          </w:tcPr>
          <w:p w14:paraId="4545BE9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w:t>
            </w:r>
          </w:p>
        </w:tc>
        <w:tc>
          <w:tcPr>
            <w:tcW w:w="538" w:type="dxa"/>
            <w:tcBorders>
              <w:top w:val="nil"/>
              <w:left w:val="nil"/>
              <w:bottom w:val="nil"/>
              <w:right w:val="nil"/>
            </w:tcBorders>
            <w:shd w:val="clear" w:color="auto" w:fill="auto"/>
          </w:tcPr>
          <w:p w14:paraId="1FAD0F1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D29426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42E4F063"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63E6DBA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2A869A9F"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8E69BA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11ED4F7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580EA295"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44800ED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7FC6FADD"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D1257B1" w14:textId="77777777" w:rsidTr="623A0945">
        <w:trPr>
          <w:trHeight w:val="640"/>
        </w:trPr>
        <w:tc>
          <w:tcPr>
            <w:tcW w:w="1890" w:type="dxa"/>
            <w:tcBorders>
              <w:top w:val="nil"/>
              <w:left w:val="nil"/>
              <w:bottom w:val="nil"/>
              <w:right w:val="nil"/>
            </w:tcBorders>
            <w:shd w:val="clear" w:color="auto" w:fill="auto"/>
            <w:hideMark/>
          </w:tcPr>
          <w:p w14:paraId="13BBF62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Stolle-McAllister et al., 2011</w:t>
            </w:r>
          </w:p>
        </w:tc>
        <w:tc>
          <w:tcPr>
            <w:tcW w:w="1216" w:type="dxa"/>
            <w:tcBorders>
              <w:top w:val="nil"/>
              <w:left w:val="nil"/>
              <w:bottom w:val="nil"/>
              <w:right w:val="nil"/>
            </w:tcBorders>
          </w:tcPr>
          <w:p w14:paraId="2CDFDDF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2353EAE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6566ADE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F29590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049DFB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0D17B4A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617AA10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3881012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481727E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3B630C8E"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61E5878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3D8D9ED0"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7424950F" w14:textId="77777777" w:rsidTr="623A0945">
        <w:trPr>
          <w:trHeight w:val="320"/>
        </w:trPr>
        <w:tc>
          <w:tcPr>
            <w:tcW w:w="1890" w:type="dxa"/>
            <w:tcBorders>
              <w:top w:val="nil"/>
              <w:left w:val="nil"/>
              <w:bottom w:val="nil"/>
              <w:right w:val="nil"/>
            </w:tcBorders>
            <w:shd w:val="clear" w:color="auto" w:fill="auto"/>
            <w:hideMark/>
          </w:tcPr>
          <w:p w14:paraId="43BB221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Stolle-McAllister, 2011</w:t>
            </w:r>
          </w:p>
        </w:tc>
        <w:tc>
          <w:tcPr>
            <w:tcW w:w="1216" w:type="dxa"/>
            <w:tcBorders>
              <w:top w:val="nil"/>
              <w:left w:val="nil"/>
              <w:bottom w:val="nil"/>
              <w:right w:val="nil"/>
            </w:tcBorders>
          </w:tcPr>
          <w:p w14:paraId="7D18229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21F3472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0CFD96C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627" w:type="dxa"/>
            <w:tcBorders>
              <w:top w:val="nil"/>
              <w:left w:val="nil"/>
              <w:bottom w:val="nil"/>
              <w:right w:val="nil"/>
            </w:tcBorders>
            <w:shd w:val="clear" w:color="auto" w:fill="auto"/>
          </w:tcPr>
          <w:p w14:paraId="778E5AE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B4277D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2FFC027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71F77222"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3CE27990"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575E62DA"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5B03215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222389E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486F628D" w14:textId="77777777" w:rsidR="00702B00" w:rsidRPr="005928B0" w:rsidRDefault="00702B00" w:rsidP="00BC2338">
            <w:pPr>
              <w:rPr>
                <w:rFonts w:ascii="Times New Roman" w:eastAsia="Times New Roman" w:hAnsi="Times New Roman" w:cs="Times New Roman"/>
                <w:color w:val="000000" w:themeColor="text1"/>
                <w:sz w:val="18"/>
                <w:szCs w:val="18"/>
              </w:rPr>
            </w:pPr>
          </w:p>
        </w:tc>
      </w:tr>
      <w:tr w:rsidR="00702B00" w:rsidRPr="005928B0" w14:paraId="0B9A71FD" w14:textId="77777777" w:rsidTr="623A0945">
        <w:trPr>
          <w:trHeight w:val="320"/>
        </w:trPr>
        <w:tc>
          <w:tcPr>
            <w:tcW w:w="1890" w:type="dxa"/>
            <w:tcBorders>
              <w:top w:val="nil"/>
              <w:left w:val="nil"/>
              <w:bottom w:val="nil"/>
              <w:right w:val="nil"/>
            </w:tcBorders>
            <w:shd w:val="clear" w:color="auto" w:fill="auto"/>
            <w:hideMark/>
          </w:tcPr>
          <w:p w14:paraId="3A77587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Tan-Wilson et al., 2020</w:t>
            </w:r>
          </w:p>
        </w:tc>
        <w:tc>
          <w:tcPr>
            <w:tcW w:w="1216" w:type="dxa"/>
            <w:tcBorders>
              <w:top w:val="nil"/>
              <w:left w:val="nil"/>
              <w:bottom w:val="nil"/>
              <w:right w:val="nil"/>
            </w:tcBorders>
          </w:tcPr>
          <w:p w14:paraId="0F8A669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w:t>
            </w:r>
          </w:p>
        </w:tc>
        <w:tc>
          <w:tcPr>
            <w:tcW w:w="1390" w:type="dxa"/>
            <w:tcBorders>
              <w:top w:val="nil"/>
              <w:left w:val="nil"/>
              <w:bottom w:val="nil"/>
              <w:right w:val="nil"/>
            </w:tcBorders>
          </w:tcPr>
          <w:p w14:paraId="4B8E64A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30B8448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82A553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7B14458B"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538" w:type="dxa"/>
            <w:tcBorders>
              <w:top w:val="nil"/>
              <w:left w:val="nil"/>
              <w:bottom w:val="nil"/>
              <w:right w:val="nil"/>
            </w:tcBorders>
            <w:shd w:val="clear" w:color="auto" w:fill="auto"/>
          </w:tcPr>
          <w:p w14:paraId="53BCDD88"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shd w:val="clear" w:color="auto" w:fill="auto"/>
          </w:tcPr>
          <w:p w14:paraId="0F8B83F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7651B71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37E93DC7"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29" w:type="dxa"/>
            <w:tcBorders>
              <w:top w:val="nil"/>
              <w:left w:val="nil"/>
              <w:bottom w:val="nil"/>
              <w:right w:val="nil"/>
            </w:tcBorders>
          </w:tcPr>
          <w:p w14:paraId="09F3C819"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85" w:type="dxa"/>
            <w:tcBorders>
              <w:top w:val="nil"/>
              <w:left w:val="nil"/>
              <w:bottom w:val="nil"/>
              <w:right w:val="nil"/>
            </w:tcBorders>
          </w:tcPr>
          <w:p w14:paraId="68502186" w14:textId="77777777" w:rsidR="00702B00" w:rsidRPr="005928B0" w:rsidRDefault="00702B00" w:rsidP="00BC2338">
            <w:pPr>
              <w:rPr>
                <w:rFonts w:ascii="Times New Roman" w:eastAsia="Times New Roman" w:hAnsi="Times New Roman" w:cs="Times New Roman"/>
                <w:color w:val="000000" w:themeColor="text1"/>
                <w:sz w:val="18"/>
                <w:szCs w:val="18"/>
              </w:rPr>
            </w:pPr>
          </w:p>
        </w:tc>
        <w:tc>
          <w:tcPr>
            <w:tcW w:w="450" w:type="dxa"/>
            <w:tcBorders>
              <w:top w:val="nil"/>
              <w:left w:val="nil"/>
              <w:bottom w:val="nil"/>
              <w:right w:val="nil"/>
            </w:tcBorders>
          </w:tcPr>
          <w:p w14:paraId="6523059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r>
      <w:tr w:rsidR="00702B00" w:rsidRPr="005928B0" w14:paraId="023F2162" w14:textId="77777777" w:rsidTr="623A0945">
        <w:trPr>
          <w:trHeight w:val="320"/>
        </w:trPr>
        <w:tc>
          <w:tcPr>
            <w:tcW w:w="1890" w:type="dxa"/>
            <w:tcBorders>
              <w:top w:val="nil"/>
              <w:left w:val="nil"/>
              <w:bottom w:val="nil"/>
              <w:right w:val="nil"/>
            </w:tcBorders>
            <w:shd w:val="clear" w:color="auto" w:fill="auto"/>
            <w:hideMark/>
          </w:tcPr>
          <w:p w14:paraId="3F139B4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Ticknor et al., 2014</w:t>
            </w:r>
          </w:p>
        </w:tc>
        <w:tc>
          <w:tcPr>
            <w:tcW w:w="1216" w:type="dxa"/>
            <w:tcBorders>
              <w:top w:val="nil"/>
              <w:left w:val="nil"/>
              <w:bottom w:val="nil"/>
              <w:right w:val="nil"/>
            </w:tcBorders>
          </w:tcPr>
          <w:p w14:paraId="6E37C3C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w:t>
            </w:r>
          </w:p>
        </w:tc>
        <w:tc>
          <w:tcPr>
            <w:tcW w:w="1390" w:type="dxa"/>
            <w:tcBorders>
              <w:top w:val="nil"/>
              <w:left w:val="nil"/>
              <w:bottom w:val="nil"/>
              <w:right w:val="nil"/>
            </w:tcBorders>
          </w:tcPr>
          <w:p w14:paraId="6C5DDDB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680E9EA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13E92DE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7393E55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0BD136C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743069B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00541BA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35B663E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3124A87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66606B0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1BF7889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45DAC29C" w14:textId="77777777" w:rsidTr="623A0945">
        <w:trPr>
          <w:trHeight w:val="360"/>
        </w:trPr>
        <w:tc>
          <w:tcPr>
            <w:tcW w:w="1890" w:type="dxa"/>
            <w:tcBorders>
              <w:top w:val="nil"/>
              <w:left w:val="nil"/>
              <w:bottom w:val="nil"/>
              <w:right w:val="nil"/>
            </w:tcBorders>
            <w:shd w:val="clear" w:color="auto" w:fill="auto"/>
            <w:hideMark/>
          </w:tcPr>
          <w:p w14:paraId="4AF065FF"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Tomasko</w:t>
            </w:r>
            <w:proofErr w:type="spellEnd"/>
            <w:r w:rsidRPr="005928B0">
              <w:rPr>
                <w:rFonts w:ascii="Times New Roman" w:eastAsia="Times New Roman" w:hAnsi="Times New Roman" w:cs="Times New Roman"/>
                <w:color w:val="000000" w:themeColor="text1"/>
                <w:sz w:val="18"/>
                <w:szCs w:val="18"/>
              </w:rPr>
              <w:t xml:space="preserve"> et al., 2016</w:t>
            </w:r>
          </w:p>
        </w:tc>
        <w:tc>
          <w:tcPr>
            <w:tcW w:w="1216" w:type="dxa"/>
            <w:tcBorders>
              <w:top w:val="nil"/>
              <w:left w:val="nil"/>
              <w:bottom w:val="nil"/>
              <w:right w:val="nil"/>
            </w:tcBorders>
          </w:tcPr>
          <w:p w14:paraId="0385C6B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First-generation, Appalachian</w:t>
            </w:r>
          </w:p>
        </w:tc>
        <w:tc>
          <w:tcPr>
            <w:tcW w:w="1390" w:type="dxa"/>
            <w:tcBorders>
              <w:top w:val="nil"/>
              <w:left w:val="nil"/>
              <w:bottom w:val="nil"/>
              <w:right w:val="nil"/>
            </w:tcBorders>
          </w:tcPr>
          <w:p w14:paraId="3E2584F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 </w:t>
            </w:r>
          </w:p>
        </w:tc>
        <w:tc>
          <w:tcPr>
            <w:tcW w:w="538" w:type="dxa"/>
            <w:tcBorders>
              <w:top w:val="nil"/>
              <w:left w:val="nil"/>
              <w:bottom w:val="nil"/>
              <w:right w:val="nil"/>
            </w:tcBorders>
            <w:shd w:val="clear" w:color="auto" w:fill="auto"/>
          </w:tcPr>
          <w:p w14:paraId="4069F44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3BCE3D9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721E6B6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140A3CA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67C6D45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51CC4A5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254C014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6FDA0AA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1AD7D7A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6577F40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34C158C5" w14:textId="77777777" w:rsidTr="623A0945">
        <w:trPr>
          <w:trHeight w:val="390"/>
        </w:trPr>
        <w:tc>
          <w:tcPr>
            <w:tcW w:w="1890" w:type="dxa"/>
            <w:tcBorders>
              <w:top w:val="nil"/>
              <w:left w:val="nil"/>
              <w:bottom w:val="nil"/>
              <w:right w:val="nil"/>
            </w:tcBorders>
            <w:shd w:val="clear" w:color="auto" w:fill="auto"/>
            <w:noWrap/>
            <w:hideMark/>
          </w:tcPr>
          <w:p w14:paraId="7468A85F" w14:textId="77777777" w:rsidR="00702B00" w:rsidRPr="005928B0" w:rsidRDefault="00702B00" w:rsidP="00BC2338">
            <w:pPr>
              <w:rPr>
                <w:rFonts w:ascii="Times New Roman" w:eastAsia="Times New Roman" w:hAnsi="Times New Roman" w:cs="Times New Roman"/>
                <w:color w:val="000000" w:themeColor="text1"/>
                <w:sz w:val="18"/>
                <w:szCs w:val="18"/>
              </w:rPr>
            </w:pPr>
            <w:proofErr w:type="spellStart"/>
            <w:r w:rsidRPr="005928B0">
              <w:rPr>
                <w:rFonts w:ascii="Times New Roman" w:eastAsia="Times New Roman" w:hAnsi="Times New Roman" w:cs="Times New Roman"/>
                <w:color w:val="000000" w:themeColor="text1"/>
                <w:sz w:val="18"/>
                <w:szCs w:val="18"/>
              </w:rPr>
              <w:t>Toven</w:t>
            </w:r>
            <w:proofErr w:type="spellEnd"/>
            <w:r w:rsidRPr="005928B0">
              <w:rPr>
                <w:rFonts w:ascii="Times New Roman" w:eastAsia="Times New Roman" w:hAnsi="Times New Roman" w:cs="Times New Roman"/>
                <w:color w:val="000000" w:themeColor="text1"/>
                <w:sz w:val="18"/>
                <w:szCs w:val="18"/>
              </w:rPr>
              <w:t>-Lindsey et al., 2015</w:t>
            </w:r>
          </w:p>
        </w:tc>
        <w:tc>
          <w:tcPr>
            <w:tcW w:w="1216" w:type="dxa"/>
            <w:tcBorders>
              <w:top w:val="nil"/>
              <w:left w:val="nil"/>
              <w:bottom w:val="nil"/>
              <w:right w:val="nil"/>
            </w:tcBorders>
          </w:tcPr>
          <w:p w14:paraId="6E102C3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URM </w:t>
            </w:r>
          </w:p>
        </w:tc>
        <w:tc>
          <w:tcPr>
            <w:tcW w:w="1390" w:type="dxa"/>
            <w:tcBorders>
              <w:top w:val="nil"/>
              <w:left w:val="nil"/>
              <w:bottom w:val="nil"/>
              <w:right w:val="nil"/>
            </w:tcBorders>
          </w:tcPr>
          <w:p w14:paraId="7D7CFC7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Other</w:t>
            </w:r>
          </w:p>
        </w:tc>
        <w:tc>
          <w:tcPr>
            <w:tcW w:w="538" w:type="dxa"/>
            <w:tcBorders>
              <w:top w:val="nil"/>
              <w:left w:val="nil"/>
              <w:bottom w:val="nil"/>
              <w:right w:val="nil"/>
            </w:tcBorders>
            <w:shd w:val="clear" w:color="auto" w:fill="auto"/>
          </w:tcPr>
          <w:p w14:paraId="3EED596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328AF8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1878393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57373A1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7CBD232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7EFB81D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11B0DEC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495EA79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4F505A5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58A7B46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147DE2DA" w14:textId="77777777" w:rsidTr="623A0945">
        <w:trPr>
          <w:trHeight w:val="360"/>
        </w:trPr>
        <w:tc>
          <w:tcPr>
            <w:tcW w:w="1890" w:type="dxa"/>
            <w:tcBorders>
              <w:top w:val="nil"/>
              <w:left w:val="nil"/>
              <w:bottom w:val="nil"/>
              <w:right w:val="nil"/>
            </w:tcBorders>
            <w:shd w:val="clear" w:color="auto" w:fill="auto"/>
            <w:noWrap/>
            <w:hideMark/>
          </w:tcPr>
          <w:p w14:paraId="7877469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Van Camp et al., 2019</w:t>
            </w:r>
          </w:p>
        </w:tc>
        <w:tc>
          <w:tcPr>
            <w:tcW w:w="1216" w:type="dxa"/>
            <w:tcBorders>
              <w:top w:val="nil"/>
              <w:left w:val="nil"/>
              <w:bottom w:val="nil"/>
              <w:right w:val="nil"/>
            </w:tcBorders>
          </w:tcPr>
          <w:p w14:paraId="12DD1F6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480B4E2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Other</w:t>
            </w:r>
          </w:p>
        </w:tc>
        <w:tc>
          <w:tcPr>
            <w:tcW w:w="538" w:type="dxa"/>
            <w:tcBorders>
              <w:top w:val="nil"/>
              <w:left w:val="nil"/>
              <w:bottom w:val="nil"/>
              <w:right w:val="nil"/>
            </w:tcBorders>
            <w:shd w:val="clear" w:color="auto" w:fill="auto"/>
          </w:tcPr>
          <w:p w14:paraId="74C2C2F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6EBDE3B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05D655B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0AA37D7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3D11F1B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7473A48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137B596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7E20E12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4E69E21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4F1284C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4D413365" w14:textId="77777777" w:rsidTr="623A0945">
        <w:trPr>
          <w:trHeight w:val="315"/>
        </w:trPr>
        <w:tc>
          <w:tcPr>
            <w:tcW w:w="1890" w:type="dxa"/>
            <w:tcBorders>
              <w:top w:val="nil"/>
              <w:left w:val="nil"/>
              <w:bottom w:val="nil"/>
              <w:right w:val="nil"/>
            </w:tcBorders>
            <w:shd w:val="clear" w:color="auto" w:fill="auto"/>
            <w:noWrap/>
            <w:hideMark/>
          </w:tcPr>
          <w:p w14:paraId="3C747D0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Van Sickle et al., 2020</w:t>
            </w:r>
          </w:p>
        </w:tc>
        <w:tc>
          <w:tcPr>
            <w:tcW w:w="1216" w:type="dxa"/>
            <w:tcBorders>
              <w:top w:val="nil"/>
              <w:left w:val="nil"/>
              <w:bottom w:val="nil"/>
              <w:right w:val="nil"/>
            </w:tcBorders>
          </w:tcPr>
          <w:p w14:paraId="5BECE8A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 xml:space="preserve">URM, Women, </w:t>
            </w:r>
            <w:r w:rsidRPr="005928B0">
              <w:rPr>
                <w:rFonts w:ascii="Times New Roman" w:eastAsia="Times New Roman" w:hAnsi="Times New Roman" w:cs="Times New Roman"/>
                <w:color w:val="000000" w:themeColor="text1"/>
                <w:sz w:val="18"/>
                <w:szCs w:val="18"/>
              </w:rPr>
              <w:lastRenderedPageBreak/>
              <w:t>First-generation</w:t>
            </w:r>
          </w:p>
        </w:tc>
        <w:tc>
          <w:tcPr>
            <w:tcW w:w="1390" w:type="dxa"/>
            <w:tcBorders>
              <w:top w:val="nil"/>
              <w:left w:val="nil"/>
              <w:bottom w:val="nil"/>
              <w:right w:val="nil"/>
            </w:tcBorders>
          </w:tcPr>
          <w:p w14:paraId="2AA6459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lastRenderedPageBreak/>
              <w:t>Other</w:t>
            </w:r>
          </w:p>
        </w:tc>
        <w:tc>
          <w:tcPr>
            <w:tcW w:w="538" w:type="dxa"/>
            <w:tcBorders>
              <w:top w:val="nil"/>
              <w:left w:val="nil"/>
              <w:bottom w:val="nil"/>
              <w:right w:val="nil"/>
            </w:tcBorders>
            <w:shd w:val="clear" w:color="auto" w:fill="auto"/>
          </w:tcPr>
          <w:p w14:paraId="47C822B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63E8D28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75E124C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594E1A0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2448552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5F6B8B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651A1E1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360287F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1A260BF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40A6777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024419E1" w14:textId="77777777" w:rsidTr="623A0945">
        <w:trPr>
          <w:trHeight w:val="640"/>
        </w:trPr>
        <w:tc>
          <w:tcPr>
            <w:tcW w:w="1890" w:type="dxa"/>
            <w:tcBorders>
              <w:top w:val="nil"/>
              <w:left w:val="nil"/>
              <w:bottom w:val="nil"/>
              <w:right w:val="nil"/>
            </w:tcBorders>
            <w:shd w:val="clear" w:color="auto" w:fill="auto"/>
            <w:hideMark/>
          </w:tcPr>
          <w:p w14:paraId="595D818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Washburn &amp; Miller, 2008</w:t>
            </w:r>
          </w:p>
        </w:tc>
        <w:tc>
          <w:tcPr>
            <w:tcW w:w="1216" w:type="dxa"/>
            <w:tcBorders>
              <w:top w:val="nil"/>
              <w:left w:val="nil"/>
              <w:bottom w:val="nil"/>
              <w:right w:val="nil"/>
            </w:tcBorders>
          </w:tcPr>
          <w:p w14:paraId="733E2D9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Women </w:t>
            </w:r>
          </w:p>
        </w:tc>
        <w:tc>
          <w:tcPr>
            <w:tcW w:w="1390" w:type="dxa"/>
            <w:tcBorders>
              <w:top w:val="nil"/>
              <w:left w:val="nil"/>
              <w:bottom w:val="nil"/>
              <w:right w:val="nil"/>
            </w:tcBorders>
          </w:tcPr>
          <w:p w14:paraId="33670F9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13CE97E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77A7718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6DBA5F3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21E3BCD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38D0415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2866CFF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0B45F7A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163A73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5B7C004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3F24CFC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5541ABD2" w14:textId="77777777" w:rsidTr="623A0945">
        <w:trPr>
          <w:trHeight w:val="390"/>
        </w:trPr>
        <w:tc>
          <w:tcPr>
            <w:tcW w:w="1890" w:type="dxa"/>
            <w:tcBorders>
              <w:top w:val="nil"/>
              <w:left w:val="nil"/>
              <w:bottom w:val="nil"/>
              <w:right w:val="nil"/>
            </w:tcBorders>
            <w:shd w:val="clear" w:color="auto" w:fill="auto"/>
            <w:hideMark/>
          </w:tcPr>
          <w:p w14:paraId="09A187A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Wilson et al., 2012</w:t>
            </w:r>
          </w:p>
        </w:tc>
        <w:tc>
          <w:tcPr>
            <w:tcW w:w="1216" w:type="dxa"/>
            <w:tcBorders>
              <w:top w:val="nil"/>
              <w:left w:val="nil"/>
              <w:bottom w:val="nil"/>
              <w:right w:val="nil"/>
            </w:tcBorders>
          </w:tcPr>
          <w:p w14:paraId="14DD22D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Academically at-risk</w:t>
            </w:r>
          </w:p>
        </w:tc>
        <w:tc>
          <w:tcPr>
            <w:tcW w:w="1390" w:type="dxa"/>
            <w:tcBorders>
              <w:top w:val="nil"/>
              <w:left w:val="nil"/>
              <w:bottom w:val="nil"/>
              <w:right w:val="nil"/>
            </w:tcBorders>
          </w:tcPr>
          <w:p w14:paraId="028EDD3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STEM </w:t>
            </w:r>
          </w:p>
        </w:tc>
        <w:tc>
          <w:tcPr>
            <w:tcW w:w="538" w:type="dxa"/>
            <w:tcBorders>
              <w:top w:val="nil"/>
              <w:left w:val="nil"/>
              <w:bottom w:val="nil"/>
              <w:right w:val="nil"/>
            </w:tcBorders>
            <w:shd w:val="clear" w:color="auto" w:fill="auto"/>
          </w:tcPr>
          <w:p w14:paraId="3DC9D51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02FFF15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2FD9741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44474AA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7E07F7A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12B3CB3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1687838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29" w:type="dxa"/>
            <w:tcBorders>
              <w:top w:val="nil"/>
              <w:left w:val="nil"/>
              <w:bottom w:val="nil"/>
              <w:right w:val="nil"/>
            </w:tcBorders>
          </w:tcPr>
          <w:p w14:paraId="67CC97C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2EE74B5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7A421C3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41305825" w14:textId="77777777" w:rsidTr="623A0945">
        <w:trPr>
          <w:trHeight w:val="555"/>
        </w:trPr>
        <w:tc>
          <w:tcPr>
            <w:tcW w:w="1890" w:type="dxa"/>
            <w:tcBorders>
              <w:top w:val="nil"/>
              <w:left w:val="nil"/>
              <w:bottom w:val="nil"/>
              <w:right w:val="nil"/>
            </w:tcBorders>
            <w:shd w:val="clear" w:color="auto" w:fill="auto"/>
            <w:hideMark/>
          </w:tcPr>
          <w:p w14:paraId="53696D8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Windsor et al., 2015</w:t>
            </w:r>
          </w:p>
        </w:tc>
        <w:tc>
          <w:tcPr>
            <w:tcW w:w="1216" w:type="dxa"/>
            <w:tcBorders>
              <w:top w:val="nil"/>
              <w:left w:val="nil"/>
              <w:bottom w:val="nil"/>
              <w:right w:val="nil"/>
            </w:tcBorders>
          </w:tcPr>
          <w:p w14:paraId="0E9BD6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w:t>
            </w:r>
          </w:p>
        </w:tc>
        <w:tc>
          <w:tcPr>
            <w:tcW w:w="1390" w:type="dxa"/>
            <w:tcBorders>
              <w:top w:val="nil"/>
              <w:left w:val="nil"/>
              <w:bottom w:val="nil"/>
              <w:right w:val="nil"/>
            </w:tcBorders>
          </w:tcPr>
          <w:p w14:paraId="0B8EE20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03822F8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34658FE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627" w:type="dxa"/>
            <w:tcBorders>
              <w:top w:val="nil"/>
              <w:left w:val="nil"/>
              <w:bottom w:val="nil"/>
              <w:right w:val="nil"/>
            </w:tcBorders>
            <w:shd w:val="clear" w:color="auto" w:fill="auto"/>
          </w:tcPr>
          <w:p w14:paraId="374F610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538" w:type="dxa"/>
            <w:tcBorders>
              <w:top w:val="nil"/>
              <w:left w:val="nil"/>
              <w:bottom w:val="nil"/>
              <w:right w:val="nil"/>
            </w:tcBorders>
            <w:shd w:val="clear" w:color="auto" w:fill="auto"/>
          </w:tcPr>
          <w:p w14:paraId="7B4ADD0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020F37C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1CDCABE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58BAD2F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123C6B15"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85" w:type="dxa"/>
            <w:tcBorders>
              <w:top w:val="nil"/>
              <w:left w:val="nil"/>
              <w:bottom w:val="nil"/>
              <w:right w:val="nil"/>
            </w:tcBorders>
          </w:tcPr>
          <w:p w14:paraId="32E4C93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0E0717F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3530C70C" w14:textId="77777777" w:rsidTr="623A0945">
        <w:trPr>
          <w:trHeight w:val="320"/>
        </w:trPr>
        <w:tc>
          <w:tcPr>
            <w:tcW w:w="1890" w:type="dxa"/>
            <w:tcBorders>
              <w:top w:val="nil"/>
              <w:left w:val="nil"/>
              <w:bottom w:val="nil"/>
              <w:right w:val="nil"/>
            </w:tcBorders>
            <w:shd w:val="clear" w:color="auto" w:fill="auto"/>
            <w:hideMark/>
          </w:tcPr>
          <w:p w14:paraId="76B25A5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Yang et al., 2019</w:t>
            </w:r>
          </w:p>
        </w:tc>
        <w:tc>
          <w:tcPr>
            <w:tcW w:w="1216" w:type="dxa"/>
            <w:tcBorders>
              <w:top w:val="nil"/>
              <w:left w:val="nil"/>
              <w:bottom w:val="nil"/>
              <w:right w:val="nil"/>
            </w:tcBorders>
          </w:tcPr>
          <w:p w14:paraId="334149D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 Women, Limited research opportunity</w:t>
            </w:r>
          </w:p>
        </w:tc>
        <w:tc>
          <w:tcPr>
            <w:tcW w:w="1390" w:type="dxa"/>
            <w:tcBorders>
              <w:top w:val="nil"/>
              <w:left w:val="nil"/>
              <w:bottom w:val="nil"/>
              <w:right w:val="nil"/>
            </w:tcBorders>
          </w:tcPr>
          <w:p w14:paraId="6ABBD0B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w:t>
            </w:r>
          </w:p>
        </w:tc>
        <w:tc>
          <w:tcPr>
            <w:tcW w:w="538" w:type="dxa"/>
            <w:tcBorders>
              <w:top w:val="nil"/>
              <w:left w:val="nil"/>
              <w:bottom w:val="nil"/>
              <w:right w:val="nil"/>
            </w:tcBorders>
            <w:shd w:val="clear" w:color="auto" w:fill="auto"/>
          </w:tcPr>
          <w:p w14:paraId="4243F5F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444008F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67A54F8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4BE8359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265DF73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7DE1ECBE"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5F44273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54A13BE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4884CFDC"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50" w:type="dxa"/>
            <w:tcBorders>
              <w:top w:val="nil"/>
              <w:left w:val="nil"/>
              <w:bottom w:val="nil"/>
              <w:right w:val="nil"/>
            </w:tcBorders>
          </w:tcPr>
          <w:p w14:paraId="2A26FFD1"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3D34B363" w14:textId="77777777" w:rsidTr="623A0945">
        <w:trPr>
          <w:trHeight w:val="375"/>
        </w:trPr>
        <w:tc>
          <w:tcPr>
            <w:tcW w:w="1890" w:type="dxa"/>
            <w:tcBorders>
              <w:top w:val="nil"/>
              <w:left w:val="nil"/>
              <w:bottom w:val="nil"/>
              <w:right w:val="nil"/>
            </w:tcBorders>
            <w:shd w:val="clear" w:color="auto" w:fill="auto"/>
            <w:hideMark/>
          </w:tcPr>
          <w:p w14:paraId="2B50F43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Zhang, 2011</w:t>
            </w:r>
          </w:p>
        </w:tc>
        <w:tc>
          <w:tcPr>
            <w:tcW w:w="1216" w:type="dxa"/>
            <w:tcBorders>
              <w:top w:val="nil"/>
              <w:left w:val="nil"/>
              <w:bottom w:val="nil"/>
              <w:right w:val="nil"/>
            </w:tcBorders>
          </w:tcPr>
          <w:p w14:paraId="5BB4FE0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General </w:t>
            </w:r>
          </w:p>
        </w:tc>
        <w:tc>
          <w:tcPr>
            <w:tcW w:w="1390" w:type="dxa"/>
            <w:tcBorders>
              <w:top w:val="nil"/>
              <w:left w:val="nil"/>
              <w:bottom w:val="nil"/>
              <w:right w:val="nil"/>
            </w:tcBorders>
          </w:tcPr>
          <w:p w14:paraId="4982208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Engineering, Computer Science, Other</w:t>
            </w:r>
          </w:p>
        </w:tc>
        <w:tc>
          <w:tcPr>
            <w:tcW w:w="538" w:type="dxa"/>
            <w:tcBorders>
              <w:top w:val="nil"/>
              <w:left w:val="nil"/>
              <w:bottom w:val="nil"/>
              <w:right w:val="nil"/>
            </w:tcBorders>
            <w:shd w:val="clear" w:color="auto" w:fill="auto"/>
          </w:tcPr>
          <w:p w14:paraId="202751B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1F76651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1C11297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59710C67"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60F5B88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shd w:val="clear" w:color="auto" w:fill="auto"/>
          </w:tcPr>
          <w:p w14:paraId="4DB4656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1CA3559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r>
              <w:rPr>
                <w:color w:val="000000"/>
                <w:sz w:val="18"/>
                <w:szCs w:val="18"/>
              </w:rPr>
              <w:t>*</w:t>
            </w:r>
          </w:p>
        </w:tc>
        <w:tc>
          <w:tcPr>
            <w:tcW w:w="429" w:type="dxa"/>
            <w:tcBorders>
              <w:top w:val="nil"/>
              <w:left w:val="nil"/>
              <w:bottom w:val="nil"/>
              <w:right w:val="nil"/>
            </w:tcBorders>
          </w:tcPr>
          <w:p w14:paraId="41178A0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3F15FD6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49A79610"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r w:rsidR="00702B00" w:rsidRPr="005928B0" w14:paraId="1D108F1F" w14:textId="77777777" w:rsidTr="623A0945">
        <w:trPr>
          <w:trHeight w:val="320"/>
        </w:trPr>
        <w:tc>
          <w:tcPr>
            <w:tcW w:w="1890" w:type="dxa"/>
            <w:tcBorders>
              <w:top w:val="nil"/>
              <w:left w:val="nil"/>
              <w:bottom w:val="nil"/>
              <w:right w:val="nil"/>
            </w:tcBorders>
            <w:shd w:val="clear" w:color="auto" w:fill="auto"/>
            <w:hideMark/>
          </w:tcPr>
          <w:p w14:paraId="29D2B30F"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 xml:space="preserve">Zhang &amp; </w:t>
            </w:r>
            <w:proofErr w:type="spellStart"/>
            <w:r w:rsidRPr="005928B0">
              <w:rPr>
                <w:rFonts w:ascii="Times New Roman" w:eastAsia="Times New Roman" w:hAnsi="Times New Roman" w:cs="Times New Roman"/>
                <w:color w:val="000000" w:themeColor="text1"/>
                <w:sz w:val="18"/>
                <w:szCs w:val="18"/>
              </w:rPr>
              <w:t>Swaid</w:t>
            </w:r>
            <w:proofErr w:type="spellEnd"/>
            <w:r w:rsidRPr="005928B0">
              <w:rPr>
                <w:rFonts w:ascii="Times New Roman" w:eastAsia="Times New Roman" w:hAnsi="Times New Roman" w:cs="Times New Roman"/>
                <w:color w:val="000000" w:themeColor="text1"/>
                <w:sz w:val="18"/>
                <w:szCs w:val="18"/>
              </w:rPr>
              <w:t>, 2017</w:t>
            </w:r>
          </w:p>
        </w:tc>
        <w:tc>
          <w:tcPr>
            <w:tcW w:w="1216" w:type="dxa"/>
            <w:tcBorders>
              <w:top w:val="nil"/>
              <w:left w:val="nil"/>
              <w:bottom w:val="nil"/>
              <w:right w:val="nil"/>
            </w:tcBorders>
          </w:tcPr>
          <w:p w14:paraId="132C14F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Racial/ethnic minority</w:t>
            </w:r>
          </w:p>
        </w:tc>
        <w:tc>
          <w:tcPr>
            <w:tcW w:w="1390" w:type="dxa"/>
            <w:tcBorders>
              <w:top w:val="nil"/>
              <w:left w:val="nil"/>
              <w:bottom w:val="nil"/>
              <w:right w:val="nil"/>
            </w:tcBorders>
          </w:tcPr>
          <w:p w14:paraId="1D2D7C16"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eastAsia="Times New Roman" w:hAnsi="Times New Roman" w:cs="Times New Roman"/>
                <w:color w:val="000000" w:themeColor="text1"/>
                <w:sz w:val="18"/>
                <w:szCs w:val="18"/>
              </w:rPr>
              <w:t>Computer Science</w:t>
            </w:r>
          </w:p>
        </w:tc>
        <w:tc>
          <w:tcPr>
            <w:tcW w:w="538" w:type="dxa"/>
            <w:tcBorders>
              <w:top w:val="nil"/>
              <w:left w:val="nil"/>
              <w:bottom w:val="nil"/>
              <w:right w:val="nil"/>
            </w:tcBorders>
            <w:shd w:val="clear" w:color="auto" w:fill="auto"/>
          </w:tcPr>
          <w:p w14:paraId="74FE137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523E5E6D"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627" w:type="dxa"/>
            <w:tcBorders>
              <w:top w:val="nil"/>
              <w:left w:val="nil"/>
              <w:bottom w:val="nil"/>
              <w:right w:val="nil"/>
            </w:tcBorders>
            <w:shd w:val="clear" w:color="auto" w:fill="auto"/>
          </w:tcPr>
          <w:p w14:paraId="3DB96878"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538" w:type="dxa"/>
            <w:tcBorders>
              <w:top w:val="nil"/>
              <w:left w:val="nil"/>
              <w:bottom w:val="nil"/>
              <w:right w:val="nil"/>
            </w:tcBorders>
            <w:shd w:val="clear" w:color="auto" w:fill="auto"/>
          </w:tcPr>
          <w:p w14:paraId="0CE99A84"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78D96209"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shd w:val="clear" w:color="auto" w:fill="auto"/>
          </w:tcPr>
          <w:p w14:paraId="4692FA4A"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50" w:type="dxa"/>
            <w:tcBorders>
              <w:top w:val="nil"/>
              <w:left w:val="nil"/>
              <w:bottom w:val="nil"/>
              <w:right w:val="nil"/>
            </w:tcBorders>
          </w:tcPr>
          <w:p w14:paraId="0F98CF03"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29" w:type="dxa"/>
            <w:tcBorders>
              <w:top w:val="nil"/>
              <w:left w:val="nil"/>
              <w:bottom w:val="nil"/>
              <w:right w:val="nil"/>
            </w:tcBorders>
          </w:tcPr>
          <w:p w14:paraId="744A6FA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c>
          <w:tcPr>
            <w:tcW w:w="485" w:type="dxa"/>
            <w:tcBorders>
              <w:top w:val="nil"/>
              <w:left w:val="nil"/>
              <w:bottom w:val="nil"/>
              <w:right w:val="nil"/>
            </w:tcBorders>
          </w:tcPr>
          <w:p w14:paraId="66AADB32"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1</w:t>
            </w:r>
          </w:p>
        </w:tc>
        <w:tc>
          <w:tcPr>
            <w:tcW w:w="450" w:type="dxa"/>
            <w:tcBorders>
              <w:top w:val="nil"/>
              <w:left w:val="nil"/>
              <w:bottom w:val="nil"/>
              <w:right w:val="nil"/>
            </w:tcBorders>
          </w:tcPr>
          <w:p w14:paraId="43A7F28B" w14:textId="77777777" w:rsidR="00702B00" w:rsidRPr="005928B0" w:rsidRDefault="00702B00" w:rsidP="00BC2338">
            <w:pPr>
              <w:rPr>
                <w:rFonts w:ascii="Times New Roman" w:eastAsia="Times New Roman" w:hAnsi="Times New Roman" w:cs="Times New Roman"/>
                <w:color w:val="000000" w:themeColor="text1"/>
                <w:sz w:val="18"/>
                <w:szCs w:val="18"/>
              </w:rPr>
            </w:pPr>
            <w:r w:rsidRPr="005928B0">
              <w:rPr>
                <w:rFonts w:ascii="Times New Roman" w:hAnsi="Times New Roman" w:cs="Times New Roman"/>
                <w:color w:val="000000"/>
                <w:sz w:val="18"/>
                <w:szCs w:val="18"/>
              </w:rPr>
              <w:t> </w:t>
            </w:r>
          </w:p>
        </w:tc>
      </w:tr>
    </w:tbl>
    <w:p w14:paraId="7AC47DA9" w14:textId="77777777" w:rsidR="00702B00" w:rsidRDefault="00702B00" w:rsidP="54B3A3D3">
      <w:pPr>
        <w:rPr>
          <w:rFonts w:ascii="Times New Roman" w:eastAsia="Times New Roman" w:hAnsi="Times New Roman" w:cs="Times New Roman"/>
          <w:color w:val="000000" w:themeColor="text1"/>
        </w:rPr>
      </w:pPr>
    </w:p>
    <w:p w14:paraId="2A6134A1" w14:textId="55621639" w:rsidR="2D9F0D5F" w:rsidRDefault="2D9F0D5F">
      <w:r w:rsidRPr="2D9F0D5F">
        <w:rPr>
          <w:rFonts w:ascii="Times New Roman" w:eastAsia="Times New Roman" w:hAnsi="Times New Roman" w:cs="Times New Roman"/>
          <w:color w:val="000000" w:themeColor="text1"/>
          <w:sz w:val="18"/>
          <w:szCs w:val="18"/>
        </w:rPr>
        <w:t>Notes: Target Population was categorized as URM (“Under-represented minority”) if the program targeted underrepresented students but did not list underrepresented populations specifically. Program Type was categorized as STEM if the program targeted STEM (“Science, Technology, Engineering, and Mathematics”) students but did not specify subject areas. Program Type was categorized as Other if the subject areas targeted included a STEM subject other than Engineering or Computer Science (</w:t>
      </w:r>
      <w:proofErr w:type="gramStart"/>
      <w:r w:rsidRPr="2D9F0D5F">
        <w:rPr>
          <w:rFonts w:ascii="Times New Roman" w:eastAsia="Times New Roman" w:hAnsi="Times New Roman" w:cs="Times New Roman"/>
          <w:color w:val="000000" w:themeColor="text1"/>
          <w:sz w:val="18"/>
          <w:szCs w:val="18"/>
        </w:rPr>
        <w:t>e.g.</w:t>
      </w:r>
      <w:proofErr w:type="gramEnd"/>
      <w:r w:rsidRPr="2D9F0D5F">
        <w:rPr>
          <w:rFonts w:ascii="Times New Roman" w:eastAsia="Times New Roman" w:hAnsi="Times New Roman" w:cs="Times New Roman"/>
          <w:color w:val="000000" w:themeColor="text1"/>
          <w:sz w:val="18"/>
          <w:szCs w:val="18"/>
        </w:rPr>
        <w:t xml:space="preserve"> Biology, Chemistry, Calculus).</w:t>
      </w:r>
    </w:p>
    <w:p w14:paraId="0676676A" w14:textId="3DBA85A7" w:rsidR="10936DFE" w:rsidRDefault="10936DFE" w:rsidP="10936DFE">
      <w:pPr>
        <w:rPr>
          <w:rFonts w:ascii="Times New Roman" w:eastAsia="Times New Roman" w:hAnsi="Times New Roman" w:cs="Times New Roman"/>
          <w:color w:val="000000" w:themeColor="text1"/>
        </w:rPr>
      </w:pPr>
    </w:p>
    <w:p w14:paraId="7DC03760" w14:textId="77777777" w:rsidR="00682DB1" w:rsidRPr="00682DB1" w:rsidRDefault="54B3A3D3" w:rsidP="54B3A3D3">
      <w:pPr>
        <w:rPr>
          <w:rFonts w:ascii="Times New Roman" w:eastAsia="Times New Roman" w:hAnsi="Times New Roman" w:cs="Times New Roman"/>
          <w:b/>
          <w:bCs/>
          <w:color w:val="000000" w:themeColor="text1"/>
          <w:sz w:val="24"/>
          <w:szCs w:val="24"/>
        </w:rPr>
      </w:pPr>
      <w:r w:rsidRPr="00682DB1">
        <w:rPr>
          <w:rFonts w:ascii="Times New Roman" w:eastAsia="Times New Roman" w:hAnsi="Times New Roman" w:cs="Times New Roman"/>
          <w:b/>
          <w:bCs/>
          <w:color w:val="000000" w:themeColor="text1"/>
          <w:sz w:val="24"/>
          <w:szCs w:val="24"/>
        </w:rPr>
        <w:t xml:space="preserve">Appendix D </w:t>
      </w:r>
    </w:p>
    <w:p w14:paraId="25A1B44D" w14:textId="66203C8F" w:rsidR="675BEC07" w:rsidRPr="00682DB1" w:rsidRDefault="54B3A3D3" w:rsidP="54B3A3D3">
      <w:pPr>
        <w:rPr>
          <w:rFonts w:ascii="Times New Roman" w:eastAsia="Times New Roman" w:hAnsi="Times New Roman" w:cs="Times New Roman"/>
          <w:i/>
          <w:iCs/>
          <w:color w:val="000000" w:themeColor="text1"/>
        </w:rPr>
      </w:pPr>
      <w:r w:rsidRPr="00682DB1">
        <w:rPr>
          <w:rFonts w:ascii="Times New Roman" w:eastAsia="Times New Roman" w:hAnsi="Times New Roman" w:cs="Times New Roman"/>
          <w:i/>
          <w:iCs/>
          <w:color w:val="000000" w:themeColor="text1"/>
          <w:sz w:val="24"/>
          <w:szCs w:val="24"/>
        </w:rPr>
        <w:t xml:space="preserve">Categorization of Study Outcomes </w:t>
      </w:r>
    </w:p>
    <w:tbl>
      <w:tblPr>
        <w:tblW w:w="0" w:type="auto"/>
        <w:tblLayout w:type="fixed"/>
        <w:tblLook w:val="04A0" w:firstRow="1" w:lastRow="0" w:firstColumn="1" w:lastColumn="0" w:noHBand="0" w:noVBand="1"/>
      </w:tblPr>
      <w:tblGrid>
        <w:gridCol w:w="4680"/>
        <w:gridCol w:w="4680"/>
      </w:tblGrid>
      <w:tr w:rsidR="675BEC07" w14:paraId="15FE7B4F" w14:textId="77777777" w:rsidTr="623A0945">
        <w:tc>
          <w:tcPr>
            <w:tcW w:w="4680" w:type="dxa"/>
            <w:tcBorders>
              <w:bottom w:val="single" w:sz="4" w:space="0" w:color="auto"/>
            </w:tcBorders>
          </w:tcPr>
          <w:p w14:paraId="16CE8E84" w14:textId="352A0415" w:rsidR="675BEC07" w:rsidRPr="00682DB1" w:rsidRDefault="675BEC07" w:rsidP="00682DB1">
            <w:pPr>
              <w:jc w:val="center"/>
              <w:rPr>
                <w:rFonts w:ascii="Times New Roman" w:eastAsia="Times New Roman" w:hAnsi="Times New Roman" w:cs="Times New Roman"/>
                <w:sz w:val="24"/>
                <w:szCs w:val="24"/>
              </w:rPr>
            </w:pPr>
            <w:r w:rsidRPr="00682DB1">
              <w:rPr>
                <w:rFonts w:ascii="Times New Roman" w:eastAsia="Times New Roman" w:hAnsi="Times New Roman" w:cs="Times New Roman"/>
                <w:sz w:val="24"/>
                <w:szCs w:val="24"/>
              </w:rPr>
              <w:t>Outcome Category</w:t>
            </w:r>
          </w:p>
        </w:tc>
        <w:tc>
          <w:tcPr>
            <w:tcW w:w="4680" w:type="dxa"/>
            <w:tcBorders>
              <w:bottom w:val="single" w:sz="4" w:space="0" w:color="auto"/>
            </w:tcBorders>
          </w:tcPr>
          <w:p w14:paraId="335B44AC" w14:textId="2BB11AFD" w:rsidR="675BEC07" w:rsidRPr="00682DB1" w:rsidRDefault="675BEC07" w:rsidP="00682DB1">
            <w:pPr>
              <w:jc w:val="center"/>
              <w:rPr>
                <w:rFonts w:ascii="Times New Roman" w:eastAsia="Times New Roman" w:hAnsi="Times New Roman" w:cs="Times New Roman"/>
                <w:sz w:val="24"/>
                <w:szCs w:val="24"/>
              </w:rPr>
            </w:pPr>
            <w:r w:rsidRPr="00682DB1">
              <w:rPr>
                <w:rFonts w:ascii="Times New Roman" w:eastAsia="Times New Roman" w:hAnsi="Times New Roman" w:cs="Times New Roman"/>
                <w:sz w:val="24"/>
                <w:szCs w:val="24"/>
              </w:rPr>
              <w:t>Original Coding Categories</w:t>
            </w:r>
          </w:p>
        </w:tc>
      </w:tr>
      <w:tr w:rsidR="675BEC07" w14:paraId="3C76ECF2" w14:textId="77777777" w:rsidTr="623A0945">
        <w:tc>
          <w:tcPr>
            <w:tcW w:w="4680" w:type="dxa"/>
            <w:tcBorders>
              <w:top w:val="single" w:sz="4" w:space="0" w:color="auto"/>
            </w:tcBorders>
          </w:tcPr>
          <w:p w14:paraId="29A2E593" w14:textId="06FF8C88"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Retention/Graduation Rate</w:t>
            </w:r>
          </w:p>
        </w:tc>
        <w:tc>
          <w:tcPr>
            <w:tcW w:w="4680" w:type="dxa"/>
            <w:tcBorders>
              <w:top w:val="single" w:sz="4" w:space="0" w:color="auto"/>
            </w:tcBorders>
          </w:tcPr>
          <w:p w14:paraId="53A96EE9" w14:textId="7193A1D5"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Retention, Graduation Rate</w:t>
            </w:r>
          </w:p>
        </w:tc>
      </w:tr>
      <w:tr w:rsidR="675BEC07" w14:paraId="0F49604E" w14:textId="77777777" w:rsidTr="623A0945">
        <w:tc>
          <w:tcPr>
            <w:tcW w:w="4680" w:type="dxa"/>
          </w:tcPr>
          <w:p w14:paraId="13BD7A96" w14:textId="6CCFC163"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Academic Outcomes</w:t>
            </w:r>
          </w:p>
        </w:tc>
        <w:tc>
          <w:tcPr>
            <w:tcW w:w="4680" w:type="dxa"/>
          </w:tcPr>
          <w:p w14:paraId="24129252" w14:textId="0CA0F22F"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GPA, Grades, Test Scores, Other</w:t>
            </w:r>
          </w:p>
        </w:tc>
      </w:tr>
      <w:tr w:rsidR="675BEC07" w14:paraId="1621474B" w14:textId="77777777" w:rsidTr="623A0945">
        <w:tc>
          <w:tcPr>
            <w:tcW w:w="4680" w:type="dxa"/>
          </w:tcPr>
          <w:p w14:paraId="2B10E39C" w14:textId="49CDE569"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Psychological</w:t>
            </w:r>
          </w:p>
        </w:tc>
        <w:tc>
          <w:tcPr>
            <w:tcW w:w="4680" w:type="dxa"/>
          </w:tcPr>
          <w:p w14:paraId="69E31778" w14:textId="4836C3D0"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Self-Efficacy, Sense of Belonging</w:t>
            </w:r>
          </w:p>
        </w:tc>
      </w:tr>
      <w:tr w:rsidR="675BEC07" w14:paraId="5B77DF84" w14:textId="77777777" w:rsidTr="623A0945">
        <w:tc>
          <w:tcPr>
            <w:tcW w:w="4680" w:type="dxa"/>
          </w:tcPr>
          <w:p w14:paraId="7218A5BE" w14:textId="2BDD2792"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Grad School</w:t>
            </w:r>
          </w:p>
        </w:tc>
        <w:tc>
          <w:tcPr>
            <w:tcW w:w="4680" w:type="dxa"/>
          </w:tcPr>
          <w:p w14:paraId="493AEB08" w14:textId="3B3F3CAE" w:rsidR="675BEC07" w:rsidRDefault="623A0945" w:rsidP="675BEC07">
            <w:pPr>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Grad School Enrollment, Grad School Intent</w:t>
            </w:r>
          </w:p>
        </w:tc>
      </w:tr>
      <w:tr w:rsidR="675BEC07" w14:paraId="50EEDF3B" w14:textId="77777777" w:rsidTr="623A0945">
        <w:tc>
          <w:tcPr>
            <w:tcW w:w="4680" w:type="dxa"/>
          </w:tcPr>
          <w:p w14:paraId="3869CCE5" w14:textId="197DD3FE"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Employment</w:t>
            </w:r>
          </w:p>
        </w:tc>
        <w:tc>
          <w:tcPr>
            <w:tcW w:w="4680" w:type="dxa"/>
          </w:tcPr>
          <w:p w14:paraId="4633A0C7" w14:textId="5E82793B" w:rsidR="675BEC07" w:rsidRDefault="675BEC07" w:rsidP="675BEC07">
            <w:pPr>
              <w:rPr>
                <w:rFonts w:ascii="Times New Roman" w:eastAsia="Times New Roman" w:hAnsi="Times New Roman" w:cs="Times New Roman"/>
                <w:sz w:val="24"/>
                <w:szCs w:val="24"/>
              </w:rPr>
            </w:pPr>
            <w:r w:rsidRPr="675BEC07">
              <w:rPr>
                <w:rFonts w:ascii="Times New Roman" w:eastAsia="Times New Roman" w:hAnsi="Times New Roman" w:cs="Times New Roman"/>
                <w:sz w:val="24"/>
                <w:szCs w:val="24"/>
              </w:rPr>
              <w:t>Employment</w:t>
            </w:r>
          </w:p>
        </w:tc>
      </w:tr>
    </w:tbl>
    <w:p w14:paraId="1FF3DEC6" w14:textId="28200D68" w:rsidR="675BEC07" w:rsidRDefault="675BEC07" w:rsidP="675BEC07">
      <w:pPr>
        <w:rPr>
          <w:rFonts w:ascii="Times New Roman" w:eastAsia="Times New Roman" w:hAnsi="Times New Roman" w:cs="Times New Roman"/>
          <w:color w:val="000000" w:themeColor="text1"/>
          <w:sz w:val="24"/>
          <w:szCs w:val="24"/>
        </w:rPr>
      </w:pPr>
    </w:p>
    <w:p w14:paraId="06132BB1" w14:textId="64BA616D" w:rsidR="623A0945" w:rsidRDefault="623A0945" w:rsidP="623A0945">
      <w:pPr>
        <w:rPr>
          <w:rFonts w:ascii="Times New Roman" w:eastAsia="Times New Roman" w:hAnsi="Times New Roman" w:cs="Times New Roman"/>
          <w:b/>
          <w:bCs/>
          <w:color w:val="000000" w:themeColor="text1"/>
          <w:sz w:val="24"/>
          <w:szCs w:val="24"/>
        </w:rPr>
      </w:pPr>
      <w:r w:rsidRPr="623A0945">
        <w:rPr>
          <w:rFonts w:ascii="Times New Roman" w:eastAsia="Times New Roman" w:hAnsi="Times New Roman" w:cs="Times New Roman"/>
          <w:b/>
          <w:bCs/>
          <w:color w:val="000000" w:themeColor="text1"/>
          <w:sz w:val="24"/>
          <w:szCs w:val="24"/>
        </w:rPr>
        <w:lastRenderedPageBreak/>
        <w:t>Appendix E</w:t>
      </w:r>
    </w:p>
    <w:p w14:paraId="5E581B34" w14:textId="4D18F3CE" w:rsidR="623A0945" w:rsidRDefault="623A0945" w:rsidP="623A0945">
      <w:pPr>
        <w:rPr>
          <w:rFonts w:ascii="Times New Roman" w:eastAsia="Times New Roman" w:hAnsi="Times New Roman" w:cs="Times New Roman"/>
          <w:sz w:val="24"/>
          <w:szCs w:val="24"/>
        </w:rPr>
      </w:pPr>
      <w:r w:rsidRPr="623A0945">
        <w:rPr>
          <w:rFonts w:ascii="Times New Roman" w:eastAsia="Times New Roman" w:hAnsi="Times New Roman" w:cs="Times New Roman"/>
          <w:i/>
          <w:iCs/>
          <w:sz w:val="24"/>
          <w:szCs w:val="24"/>
        </w:rPr>
        <w:t>The Percentage of Positively Significant Findings for Each Outcome by Feature Included in the Program</w:t>
      </w:r>
      <w:r w:rsidR="005464AF">
        <w:rPr>
          <w:rFonts w:ascii="Times New Roman" w:eastAsia="Times New Roman" w:hAnsi="Times New Roman" w:cs="Times New Roman"/>
          <w:i/>
          <w:iCs/>
          <w:sz w:val="24"/>
          <w:szCs w:val="24"/>
        </w:rPr>
        <w:t xml:space="preserve"> </w:t>
      </w:r>
    </w:p>
    <w:tbl>
      <w:tblPr>
        <w:tblStyle w:val="TableGrid"/>
        <w:tblW w:w="0" w:type="auto"/>
        <w:tblLayout w:type="fixed"/>
        <w:tblLook w:val="06A0" w:firstRow="1" w:lastRow="0" w:firstColumn="1" w:lastColumn="0" w:noHBand="1" w:noVBand="1"/>
      </w:tblPr>
      <w:tblGrid>
        <w:gridCol w:w="2730"/>
        <w:gridCol w:w="1530"/>
        <w:gridCol w:w="1665"/>
        <w:gridCol w:w="2055"/>
      </w:tblGrid>
      <w:tr w:rsidR="623A0945" w14:paraId="2B3B2323" w14:textId="77777777" w:rsidTr="00605CCE">
        <w:trPr>
          <w:trHeight w:val="615"/>
        </w:trPr>
        <w:tc>
          <w:tcPr>
            <w:tcW w:w="2730" w:type="dxa"/>
            <w:tcBorders>
              <w:top w:val="nil"/>
              <w:left w:val="nil"/>
              <w:bottom w:val="single" w:sz="4" w:space="0" w:color="auto"/>
              <w:right w:val="nil"/>
            </w:tcBorders>
            <w:vAlign w:val="bottom"/>
          </w:tcPr>
          <w:p w14:paraId="3F340A35" w14:textId="0925BF1D" w:rsidR="623A0945" w:rsidRDefault="623A0945" w:rsidP="623A0945">
            <w:pPr>
              <w:spacing w:line="259" w:lineRule="auto"/>
              <w:rPr>
                <w:rFonts w:ascii="Times New Roman" w:eastAsia="Times New Roman" w:hAnsi="Times New Roman" w:cs="Times New Roman"/>
                <w:sz w:val="24"/>
                <w:szCs w:val="24"/>
              </w:rPr>
            </w:pPr>
          </w:p>
        </w:tc>
        <w:tc>
          <w:tcPr>
            <w:tcW w:w="1530" w:type="dxa"/>
            <w:tcBorders>
              <w:top w:val="nil"/>
              <w:left w:val="nil"/>
              <w:bottom w:val="single" w:sz="4" w:space="0" w:color="auto"/>
              <w:right w:val="nil"/>
            </w:tcBorders>
            <w:vAlign w:val="bottom"/>
          </w:tcPr>
          <w:p w14:paraId="6B758DB7" w14:textId="77CB827C"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Retention Outcomes</w:t>
            </w:r>
          </w:p>
        </w:tc>
        <w:tc>
          <w:tcPr>
            <w:tcW w:w="1665" w:type="dxa"/>
            <w:tcBorders>
              <w:top w:val="nil"/>
              <w:left w:val="nil"/>
              <w:bottom w:val="single" w:sz="4" w:space="0" w:color="auto"/>
              <w:right w:val="nil"/>
            </w:tcBorders>
            <w:vAlign w:val="bottom"/>
          </w:tcPr>
          <w:p w14:paraId="02A5BA12" w14:textId="757AF4F5"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Academic Outcomes</w:t>
            </w:r>
          </w:p>
        </w:tc>
        <w:tc>
          <w:tcPr>
            <w:tcW w:w="2055" w:type="dxa"/>
            <w:tcBorders>
              <w:top w:val="nil"/>
              <w:left w:val="nil"/>
              <w:bottom w:val="single" w:sz="4" w:space="0" w:color="auto"/>
              <w:right w:val="nil"/>
            </w:tcBorders>
            <w:vAlign w:val="bottom"/>
          </w:tcPr>
          <w:p w14:paraId="592064A1" w14:textId="4464B389"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Psychological Outcomes</w:t>
            </w:r>
          </w:p>
        </w:tc>
      </w:tr>
      <w:tr w:rsidR="623A0945" w14:paraId="22C80BD3" w14:textId="77777777" w:rsidTr="00605CCE">
        <w:trPr>
          <w:trHeight w:val="300"/>
        </w:trPr>
        <w:tc>
          <w:tcPr>
            <w:tcW w:w="2730" w:type="dxa"/>
            <w:tcBorders>
              <w:top w:val="single" w:sz="4" w:space="0" w:color="auto"/>
              <w:left w:val="nil"/>
              <w:bottom w:val="nil"/>
              <w:right w:val="nil"/>
            </w:tcBorders>
            <w:vAlign w:val="bottom"/>
          </w:tcPr>
          <w:p w14:paraId="56635C5B" w14:textId="27309833"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Mentoring</w:t>
            </w:r>
          </w:p>
        </w:tc>
        <w:tc>
          <w:tcPr>
            <w:tcW w:w="1530" w:type="dxa"/>
            <w:tcBorders>
              <w:top w:val="single" w:sz="4" w:space="0" w:color="auto"/>
              <w:left w:val="nil"/>
              <w:bottom w:val="nil"/>
              <w:right w:val="nil"/>
            </w:tcBorders>
            <w:vAlign w:val="bottom"/>
          </w:tcPr>
          <w:p w14:paraId="09B10411" w14:textId="27876A6E"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93%</w:t>
            </w:r>
          </w:p>
        </w:tc>
        <w:tc>
          <w:tcPr>
            <w:tcW w:w="1665" w:type="dxa"/>
            <w:tcBorders>
              <w:top w:val="single" w:sz="4" w:space="0" w:color="auto"/>
              <w:left w:val="nil"/>
              <w:bottom w:val="nil"/>
              <w:right w:val="nil"/>
            </w:tcBorders>
            <w:vAlign w:val="bottom"/>
          </w:tcPr>
          <w:p w14:paraId="759E37DE" w14:textId="40BA74CE"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77%</w:t>
            </w:r>
          </w:p>
        </w:tc>
        <w:tc>
          <w:tcPr>
            <w:tcW w:w="2055" w:type="dxa"/>
            <w:tcBorders>
              <w:top w:val="single" w:sz="4" w:space="0" w:color="auto"/>
              <w:left w:val="nil"/>
              <w:bottom w:val="nil"/>
              <w:right w:val="nil"/>
            </w:tcBorders>
            <w:vAlign w:val="bottom"/>
          </w:tcPr>
          <w:p w14:paraId="0C66B58D" w14:textId="34FDAAEC"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83%</w:t>
            </w:r>
          </w:p>
        </w:tc>
      </w:tr>
      <w:tr w:rsidR="623A0945" w14:paraId="33436875" w14:textId="77777777" w:rsidTr="623A0945">
        <w:trPr>
          <w:trHeight w:val="270"/>
        </w:trPr>
        <w:tc>
          <w:tcPr>
            <w:tcW w:w="2730" w:type="dxa"/>
            <w:tcBorders>
              <w:top w:val="nil"/>
              <w:left w:val="nil"/>
              <w:bottom w:val="nil"/>
              <w:right w:val="nil"/>
            </w:tcBorders>
            <w:vAlign w:val="bottom"/>
          </w:tcPr>
          <w:p w14:paraId="5DB3F2F3" w14:textId="2BCB64E8"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Supplemental Learning</w:t>
            </w:r>
          </w:p>
        </w:tc>
        <w:tc>
          <w:tcPr>
            <w:tcW w:w="1530" w:type="dxa"/>
            <w:tcBorders>
              <w:top w:val="nil"/>
              <w:left w:val="nil"/>
              <w:bottom w:val="nil"/>
              <w:right w:val="nil"/>
            </w:tcBorders>
            <w:vAlign w:val="bottom"/>
          </w:tcPr>
          <w:p w14:paraId="3BDC6EA3" w14:textId="0DDA3EA8"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94%</w:t>
            </w:r>
          </w:p>
        </w:tc>
        <w:tc>
          <w:tcPr>
            <w:tcW w:w="1665" w:type="dxa"/>
            <w:tcBorders>
              <w:top w:val="nil"/>
              <w:left w:val="nil"/>
              <w:bottom w:val="nil"/>
              <w:right w:val="nil"/>
            </w:tcBorders>
            <w:vAlign w:val="bottom"/>
          </w:tcPr>
          <w:p w14:paraId="4DDE742A" w14:textId="11BAE11C"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81%</w:t>
            </w:r>
          </w:p>
        </w:tc>
        <w:tc>
          <w:tcPr>
            <w:tcW w:w="2055" w:type="dxa"/>
            <w:tcBorders>
              <w:top w:val="nil"/>
              <w:left w:val="nil"/>
              <w:bottom w:val="nil"/>
              <w:right w:val="nil"/>
            </w:tcBorders>
            <w:vAlign w:val="bottom"/>
          </w:tcPr>
          <w:p w14:paraId="02DEBBED" w14:textId="2D7EAF2C"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69%</w:t>
            </w:r>
          </w:p>
        </w:tc>
      </w:tr>
      <w:tr w:rsidR="623A0945" w14:paraId="2FF11E7D" w14:textId="77777777" w:rsidTr="623A0945">
        <w:trPr>
          <w:trHeight w:val="270"/>
        </w:trPr>
        <w:tc>
          <w:tcPr>
            <w:tcW w:w="2730" w:type="dxa"/>
            <w:tcBorders>
              <w:top w:val="nil"/>
              <w:left w:val="nil"/>
              <w:bottom w:val="nil"/>
              <w:right w:val="nil"/>
            </w:tcBorders>
            <w:vAlign w:val="bottom"/>
          </w:tcPr>
          <w:p w14:paraId="5628555C" w14:textId="52AE840F"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Bridge Programs</w:t>
            </w:r>
          </w:p>
        </w:tc>
        <w:tc>
          <w:tcPr>
            <w:tcW w:w="1530" w:type="dxa"/>
            <w:tcBorders>
              <w:top w:val="nil"/>
              <w:left w:val="nil"/>
              <w:bottom w:val="nil"/>
              <w:right w:val="nil"/>
            </w:tcBorders>
            <w:vAlign w:val="bottom"/>
          </w:tcPr>
          <w:p w14:paraId="655F6989" w14:textId="4556E9D4"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100%</w:t>
            </w:r>
          </w:p>
        </w:tc>
        <w:tc>
          <w:tcPr>
            <w:tcW w:w="1665" w:type="dxa"/>
            <w:tcBorders>
              <w:top w:val="nil"/>
              <w:left w:val="nil"/>
              <w:bottom w:val="nil"/>
              <w:right w:val="nil"/>
            </w:tcBorders>
            <w:vAlign w:val="bottom"/>
          </w:tcPr>
          <w:p w14:paraId="6284DF6B" w14:textId="0A360F7D"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86%</w:t>
            </w:r>
          </w:p>
        </w:tc>
        <w:tc>
          <w:tcPr>
            <w:tcW w:w="2055" w:type="dxa"/>
            <w:tcBorders>
              <w:top w:val="nil"/>
              <w:left w:val="nil"/>
              <w:bottom w:val="nil"/>
              <w:right w:val="nil"/>
            </w:tcBorders>
            <w:vAlign w:val="bottom"/>
          </w:tcPr>
          <w:p w14:paraId="73D17360" w14:textId="15835946"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75%</w:t>
            </w:r>
          </w:p>
        </w:tc>
      </w:tr>
      <w:tr w:rsidR="623A0945" w14:paraId="0F3ADC27" w14:textId="77777777" w:rsidTr="623A0945">
        <w:trPr>
          <w:trHeight w:val="270"/>
        </w:trPr>
        <w:tc>
          <w:tcPr>
            <w:tcW w:w="2730" w:type="dxa"/>
            <w:tcBorders>
              <w:top w:val="nil"/>
              <w:left w:val="nil"/>
              <w:bottom w:val="nil"/>
              <w:right w:val="nil"/>
            </w:tcBorders>
            <w:vAlign w:val="bottom"/>
          </w:tcPr>
          <w:p w14:paraId="339DB095" w14:textId="2E2357C4"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Socializing</w:t>
            </w:r>
          </w:p>
        </w:tc>
        <w:tc>
          <w:tcPr>
            <w:tcW w:w="1530" w:type="dxa"/>
            <w:tcBorders>
              <w:top w:val="nil"/>
              <w:left w:val="nil"/>
              <w:bottom w:val="nil"/>
              <w:right w:val="nil"/>
            </w:tcBorders>
            <w:vAlign w:val="bottom"/>
          </w:tcPr>
          <w:p w14:paraId="264C1272" w14:textId="58C4344E"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100%</w:t>
            </w:r>
          </w:p>
        </w:tc>
        <w:tc>
          <w:tcPr>
            <w:tcW w:w="1665" w:type="dxa"/>
            <w:tcBorders>
              <w:top w:val="nil"/>
              <w:left w:val="nil"/>
              <w:bottom w:val="nil"/>
              <w:right w:val="nil"/>
            </w:tcBorders>
            <w:vAlign w:val="bottom"/>
          </w:tcPr>
          <w:p w14:paraId="1BC00EB7" w14:textId="25B416EF"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73%</w:t>
            </w:r>
          </w:p>
        </w:tc>
        <w:tc>
          <w:tcPr>
            <w:tcW w:w="2055" w:type="dxa"/>
            <w:tcBorders>
              <w:top w:val="nil"/>
              <w:left w:val="nil"/>
              <w:bottom w:val="nil"/>
              <w:right w:val="nil"/>
            </w:tcBorders>
            <w:vAlign w:val="bottom"/>
          </w:tcPr>
          <w:p w14:paraId="0D6244C0" w14:textId="6A10BB85"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60%</w:t>
            </w:r>
          </w:p>
        </w:tc>
      </w:tr>
      <w:tr w:rsidR="623A0945" w14:paraId="732497A7" w14:textId="77777777" w:rsidTr="623A0945">
        <w:trPr>
          <w:trHeight w:val="270"/>
        </w:trPr>
        <w:tc>
          <w:tcPr>
            <w:tcW w:w="2730" w:type="dxa"/>
            <w:tcBorders>
              <w:top w:val="nil"/>
              <w:left w:val="nil"/>
              <w:bottom w:val="nil"/>
              <w:right w:val="nil"/>
            </w:tcBorders>
            <w:vAlign w:val="bottom"/>
          </w:tcPr>
          <w:p w14:paraId="58C40F16" w14:textId="12E73372"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Financial Aid</w:t>
            </w:r>
          </w:p>
        </w:tc>
        <w:tc>
          <w:tcPr>
            <w:tcW w:w="1530" w:type="dxa"/>
            <w:tcBorders>
              <w:top w:val="nil"/>
              <w:left w:val="nil"/>
              <w:bottom w:val="nil"/>
              <w:right w:val="nil"/>
            </w:tcBorders>
            <w:vAlign w:val="bottom"/>
          </w:tcPr>
          <w:p w14:paraId="5E994932" w14:textId="5BB5BE7D"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92%</w:t>
            </w:r>
          </w:p>
        </w:tc>
        <w:tc>
          <w:tcPr>
            <w:tcW w:w="1665" w:type="dxa"/>
            <w:tcBorders>
              <w:top w:val="nil"/>
              <w:left w:val="nil"/>
              <w:bottom w:val="nil"/>
              <w:right w:val="nil"/>
            </w:tcBorders>
            <w:vAlign w:val="bottom"/>
          </w:tcPr>
          <w:p w14:paraId="69514717" w14:textId="030505D0"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100%</w:t>
            </w:r>
          </w:p>
        </w:tc>
        <w:tc>
          <w:tcPr>
            <w:tcW w:w="2055" w:type="dxa"/>
            <w:tcBorders>
              <w:top w:val="nil"/>
              <w:left w:val="nil"/>
              <w:bottom w:val="nil"/>
              <w:right w:val="nil"/>
            </w:tcBorders>
            <w:vAlign w:val="bottom"/>
          </w:tcPr>
          <w:p w14:paraId="78F546FA" w14:textId="63C69E12"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100%</w:t>
            </w:r>
          </w:p>
        </w:tc>
      </w:tr>
      <w:tr w:rsidR="623A0945" w14:paraId="5B54824E" w14:textId="77777777" w:rsidTr="623A0945">
        <w:trPr>
          <w:trHeight w:val="270"/>
        </w:trPr>
        <w:tc>
          <w:tcPr>
            <w:tcW w:w="2730" w:type="dxa"/>
            <w:tcBorders>
              <w:top w:val="nil"/>
              <w:left w:val="nil"/>
              <w:bottom w:val="nil"/>
              <w:right w:val="nil"/>
            </w:tcBorders>
            <w:vAlign w:val="bottom"/>
          </w:tcPr>
          <w:p w14:paraId="3BE2D157" w14:textId="0F41E914"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Skill Building</w:t>
            </w:r>
          </w:p>
        </w:tc>
        <w:tc>
          <w:tcPr>
            <w:tcW w:w="1530" w:type="dxa"/>
            <w:tcBorders>
              <w:top w:val="nil"/>
              <w:left w:val="nil"/>
              <w:bottom w:val="nil"/>
              <w:right w:val="nil"/>
            </w:tcBorders>
            <w:vAlign w:val="bottom"/>
          </w:tcPr>
          <w:p w14:paraId="3CD118F8" w14:textId="34136FD6"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89%</w:t>
            </w:r>
          </w:p>
        </w:tc>
        <w:tc>
          <w:tcPr>
            <w:tcW w:w="1665" w:type="dxa"/>
            <w:tcBorders>
              <w:top w:val="nil"/>
              <w:left w:val="nil"/>
              <w:bottom w:val="nil"/>
              <w:right w:val="nil"/>
            </w:tcBorders>
            <w:vAlign w:val="bottom"/>
          </w:tcPr>
          <w:p w14:paraId="62B3C820" w14:textId="7700CDC4"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70%</w:t>
            </w:r>
          </w:p>
        </w:tc>
        <w:tc>
          <w:tcPr>
            <w:tcW w:w="2055" w:type="dxa"/>
            <w:tcBorders>
              <w:top w:val="nil"/>
              <w:left w:val="nil"/>
              <w:bottom w:val="nil"/>
              <w:right w:val="nil"/>
            </w:tcBorders>
            <w:vAlign w:val="bottom"/>
          </w:tcPr>
          <w:p w14:paraId="7B0BC25A" w14:textId="4A22A7B0" w:rsidR="623A0945" w:rsidRDefault="623A0945" w:rsidP="623A0945">
            <w:pPr>
              <w:spacing w:line="259" w:lineRule="auto"/>
              <w:rPr>
                <w:rFonts w:ascii="Times New Roman" w:eastAsia="Times New Roman" w:hAnsi="Times New Roman" w:cs="Times New Roman"/>
                <w:sz w:val="24"/>
                <w:szCs w:val="24"/>
              </w:rPr>
            </w:pPr>
            <w:r w:rsidRPr="623A0945">
              <w:rPr>
                <w:rFonts w:ascii="Times New Roman" w:eastAsia="Times New Roman" w:hAnsi="Times New Roman" w:cs="Times New Roman"/>
                <w:sz w:val="24"/>
                <w:szCs w:val="24"/>
              </w:rPr>
              <w:t>85%</w:t>
            </w:r>
          </w:p>
        </w:tc>
      </w:tr>
    </w:tbl>
    <w:p w14:paraId="314FB61F" w14:textId="5D2D6FD3" w:rsidR="623A0945" w:rsidRDefault="623A0945" w:rsidP="623A0945">
      <w:pPr>
        <w:rPr>
          <w:rFonts w:ascii="Times New Roman" w:eastAsia="Times New Roman" w:hAnsi="Times New Roman" w:cs="Times New Roman"/>
          <w:color w:val="000000" w:themeColor="text1"/>
          <w:sz w:val="24"/>
          <w:szCs w:val="24"/>
        </w:rPr>
      </w:pPr>
    </w:p>
    <w:sectPr w:rsidR="623A0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2B02"/>
    <w:multiLevelType w:val="hybridMultilevel"/>
    <w:tmpl w:val="99B4159C"/>
    <w:lvl w:ilvl="0" w:tplc="33F00502">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452B6F"/>
    <w:rsid w:val="000E6E71"/>
    <w:rsid w:val="005464AF"/>
    <w:rsid w:val="005E7E8C"/>
    <w:rsid w:val="00605CCE"/>
    <w:rsid w:val="00682DB1"/>
    <w:rsid w:val="00700909"/>
    <w:rsid w:val="00702B00"/>
    <w:rsid w:val="00A368FE"/>
    <w:rsid w:val="00BC2338"/>
    <w:rsid w:val="00C949F3"/>
    <w:rsid w:val="10936DFE"/>
    <w:rsid w:val="16A500B3"/>
    <w:rsid w:val="2D9F0D5F"/>
    <w:rsid w:val="36452B6F"/>
    <w:rsid w:val="36808D8D"/>
    <w:rsid w:val="543211D5"/>
    <w:rsid w:val="54B3A3D3"/>
    <w:rsid w:val="623A0945"/>
    <w:rsid w:val="6402C060"/>
    <w:rsid w:val="675BEC07"/>
    <w:rsid w:val="69374909"/>
    <w:rsid w:val="7131DD65"/>
    <w:rsid w:val="77530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52B6F"/>
  <w15:chartTrackingRefBased/>
  <w15:docId w15:val="{B28CA1EA-9AAB-4AA9-BC1C-FAC891CFE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702B00"/>
    <w:pPr>
      <w:spacing w:after="0" w:line="240" w:lineRule="auto"/>
      <w:ind w:left="720"/>
      <w:contextualSpacing/>
    </w:pPr>
    <w:rPr>
      <w:rFonts w:ascii="Times New Roman" w:eastAsiaTheme="minorEastAsia" w:hAnsi="Times New Roman" w:cs="Times New Roman"/>
      <w:sz w:val="24"/>
      <w:szCs w:val="24"/>
    </w:rPr>
  </w:style>
  <w:style w:type="paragraph" w:styleId="Revision">
    <w:name w:val="Revision"/>
    <w:hidden/>
    <w:uiPriority w:val="99"/>
    <w:semiHidden/>
    <w:rsid w:val="00C949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2672</Words>
  <Characters>15235</Characters>
  <Application>Microsoft Office Word</Application>
  <DocSecurity>0</DocSecurity>
  <Lines>126</Lines>
  <Paragraphs>35</Paragraphs>
  <ScaleCrop>false</ScaleCrop>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Palid</dc:creator>
  <cp:keywords/>
  <dc:description/>
  <cp:lastModifiedBy>Palid, Olivia</cp:lastModifiedBy>
  <cp:revision>14</cp:revision>
  <dcterms:created xsi:type="dcterms:W3CDTF">2021-11-17T16:22:00Z</dcterms:created>
  <dcterms:modified xsi:type="dcterms:W3CDTF">2022-09-26T13:58:00Z</dcterms:modified>
</cp:coreProperties>
</file>