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38D" w:rsidRDefault="002E538D"/>
    <w:p w:rsidR="00C109AC" w:rsidRPr="00727805" w:rsidRDefault="00C109AC" w:rsidP="00C109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bookmarkStart w:id="0" w:name="_GoBack"/>
      <w:r w:rsidRPr="00727805">
        <w:rPr>
          <w:rFonts w:ascii="Times New Roman" w:hAnsi="Times New Roman" w:cs="Times New Roman"/>
          <w:i/>
          <w:sz w:val="24"/>
          <w:szCs w:val="24"/>
          <w:lang w:val="en-US"/>
        </w:rPr>
        <w:t xml:space="preserve">Figure 1: Parents’ perceptions of appropriate responses to unhealthy food advertising </w:t>
      </w:r>
    </w:p>
    <w:bookmarkEnd w:id="0"/>
    <w:p w:rsidR="00C109AC" w:rsidRPr="00727805" w:rsidRDefault="00C109AC" w:rsidP="00C109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6"/>
        <w:gridCol w:w="3181"/>
        <w:gridCol w:w="3229"/>
        <w:gridCol w:w="1416"/>
      </w:tblGrid>
      <w:tr w:rsidR="00C109AC" w:rsidRPr="00727805" w:rsidTr="0055016B">
        <w:tc>
          <w:tcPr>
            <w:tcW w:w="9242" w:type="dxa"/>
            <w:gridSpan w:val="4"/>
          </w:tcPr>
          <w:p w:rsidR="00C109AC" w:rsidRPr="00727805" w:rsidRDefault="00C109AC" w:rsidP="00550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High locus of control</w:t>
            </w:r>
          </w:p>
          <w:p w:rsidR="00C109AC" w:rsidRPr="00727805" w:rsidRDefault="00C109AC" w:rsidP="00550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09AC" w:rsidRPr="00727805" w:rsidTr="0055016B">
        <w:tc>
          <w:tcPr>
            <w:tcW w:w="1384" w:type="dxa"/>
            <w:vMerge w:val="restart"/>
            <w:vAlign w:val="center"/>
          </w:tcPr>
          <w:p w:rsidR="00C109AC" w:rsidRPr="00727805" w:rsidRDefault="00C109AC" w:rsidP="00550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Advertising as negative</w:t>
            </w:r>
          </w:p>
        </w:tc>
        <w:tc>
          <w:tcPr>
            <w:tcW w:w="3236" w:type="dxa"/>
          </w:tcPr>
          <w:p w:rsidR="00C109AC" w:rsidRPr="00727805" w:rsidRDefault="00C109AC" w:rsidP="005501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Quadrant 1: Parents need to exert control (35%)</w:t>
            </w:r>
          </w:p>
          <w:p w:rsidR="00C109AC" w:rsidRPr="00727805" w:rsidRDefault="00C109AC" w:rsidP="0055016B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Watch commercial-free TV channels</w:t>
            </w: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 channels during ad breaks</w:t>
            </w: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Just say no</w:t>
            </w: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Avoid using food as a reward</w:t>
            </w: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healthy eating behavio</w:t>
            </w: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</w:t>
            </w: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 children to understand the purpose of advertising</w:t>
            </w: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Profile: Normal weight parents with lower levels of television viewing</w:t>
            </w:r>
          </w:p>
          <w:p w:rsidR="00C109AC" w:rsidRPr="00727805" w:rsidRDefault="00C109AC" w:rsidP="0055016B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85" w:type="dxa"/>
          </w:tcPr>
          <w:p w:rsidR="00C109AC" w:rsidRPr="00727805" w:rsidRDefault="00C109AC" w:rsidP="005501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Quadrant 2: Everything is okay (13%)</w:t>
            </w: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Everything in moderation</w:t>
            </w: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Unhealthy foods used for treating </w:t>
            </w: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Physical activity can counteract unhealthy food consumption</w:t>
            </w: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Profile: females of normal weight with one child</w:t>
            </w:r>
          </w:p>
        </w:tc>
        <w:tc>
          <w:tcPr>
            <w:tcW w:w="1337" w:type="dxa"/>
            <w:vMerge w:val="restart"/>
            <w:vAlign w:val="center"/>
          </w:tcPr>
          <w:p w:rsidR="00C109AC" w:rsidRPr="00727805" w:rsidRDefault="00C109AC" w:rsidP="00550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Advertising as neutral</w:t>
            </w:r>
          </w:p>
        </w:tc>
      </w:tr>
      <w:tr w:rsidR="00C109AC" w:rsidRPr="00727805" w:rsidTr="0055016B">
        <w:tc>
          <w:tcPr>
            <w:tcW w:w="1384" w:type="dxa"/>
            <w:vMerge/>
          </w:tcPr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36" w:type="dxa"/>
          </w:tcPr>
          <w:p w:rsidR="00C109AC" w:rsidRPr="00727805" w:rsidRDefault="00C109AC" w:rsidP="005501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Quadrant 4: Something should be done (43%)</w:t>
            </w:r>
          </w:p>
          <w:p w:rsidR="00C109AC" w:rsidRPr="00727805" w:rsidRDefault="00C109AC" w:rsidP="0055016B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 advertisements</w:t>
            </w: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 content of advertisements</w:t>
            </w: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 timing of advertisements</w:t>
            </w: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Profile: Overweight or obese parents who are heavy television viewers</w:t>
            </w: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85" w:type="dxa"/>
          </w:tcPr>
          <w:p w:rsidR="00C109AC" w:rsidRPr="00727805" w:rsidRDefault="00C109AC" w:rsidP="0055016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Quadrant 3: </w:t>
            </w:r>
            <w:r w:rsidRPr="0072780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Ambivalence</w:t>
            </w:r>
            <w:r w:rsidRPr="007278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72780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(9%)</w:t>
            </w: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More advertisements for healthy foods</w:t>
            </w: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Better advertisements for healthy foods</w:t>
            </w:r>
          </w:p>
          <w:p w:rsidR="00C109AC" w:rsidRPr="00727805" w:rsidRDefault="00C109AC" w:rsidP="00C109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power of peers</w:t>
            </w:r>
          </w:p>
          <w:p w:rsidR="00C109AC" w:rsidRPr="00727805" w:rsidRDefault="00C109AC" w:rsidP="0055016B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Profile: Overweight parents with lower education levels and 2+ children</w:t>
            </w:r>
          </w:p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37" w:type="dxa"/>
            <w:vMerge/>
          </w:tcPr>
          <w:p w:rsidR="00C109AC" w:rsidRPr="00727805" w:rsidRDefault="00C109AC" w:rsidP="00550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09AC" w:rsidRPr="00727805" w:rsidTr="0055016B">
        <w:tc>
          <w:tcPr>
            <w:tcW w:w="9242" w:type="dxa"/>
            <w:gridSpan w:val="4"/>
          </w:tcPr>
          <w:p w:rsidR="00C109AC" w:rsidRPr="00727805" w:rsidRDefault="00C109AC" w:rsidP="00550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09AC" w:rsidRPr="00727805" w:rsidRDefault="00C109AC" w:rsidP="00550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278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Low locus of control</w:t>
            </w:r>
          </w:p>
          <w:p w:rsidR="00C109AC" w:rsidRPr="00727805" w:rsidRDefault="00C109AC" w:rsidP="00550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C109AC" w:rsidRPr="00727805" w:rsidRDefault="00C109AC" w:rsidP="00C109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109AC" w:rsidRPr="00727805" w:rsidRDefault="00C109AC" w:rsidP="00C109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109AC" w:rsidRDefault="00C109AC"/>
    <w:sectPr w:rsidR="00C10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858CC"/>
    <w:multiLevelType w:val="hybridMultilevel"/>
    <w:tmpl w:val="A3E2C136"/>
    <w:lvl w:ilvl="0" w:tplc="7DA824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9AC"/>
    <w:rsid w:val="002E538D"/>
    <w:rsid w:val="00C1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9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09AC"/>
    <w:pPr>
      <w:ind w:left="720"/>
      <w:contextualSpacing/>
    </w:pPr>
  </w:style>
  <w:style w:type="table" w:styleId="TableGrid">
    <w:name w:val="Table Grid"/>
    <w:basedOn w:val="TableNormal"/>
    <w:uiPriority w:val="59"/>
    <w:rsid w:val="00C10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9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09AC"/>
    <w:pPr>
      <w:ind w:left="720"/>
      <w:contextualSpacing/>
    </w:pPr>
  </w:style>
  <w:style w:type="table" w:styleId="TableGrid">
    <w:name w:val="Table Grid"/>
    <w:basedOn w:val="TableNormal"/>
    <w:uiPriority w:val="59"/>
    <w:rsid w:val="00C10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964</Characters>
  <Application>Microsoft Office Word</Application>
  <DocSecurity>0</DocSecurity>
  <Lines>8</Lines>
  <Paragraphs>2</Paragraphs>
  <ScaleCrop>false</ScaleCrop>
  <Company>Curtin University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Pettigrew</dc:creator>
  <cp:lastModifiedBy>Simone Pettigrew</cp:lastModifiedBy>
  <cp:revision>1</cp:revision>
  <dcterms:created xsi:type="dcterms:W3CDTF">2014-08-01T23:18:00Z</dcterms:created>
  <dcterms:modified xsi:type="dcterms:W3CDTF">2014-08-01T23:18:00Z</dcterms:modified>
</cp:coreProperties>
</file>