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D8411B" w14:textId="42D6DE1A" w:rsidR="00893659" w:rsidRPr="00F93C0E" w:rsidRDefault="00893659" w:rsidP="00893659">
      <w:pPr>
        <w:spacing w:after="0" w:line="240" w:lineRule="auto"/>
        <w:rPr>
          <w:rFonts w:cstheme="minorHAnsi"/>
        </w:rPr>
      </w:pPr>
      <w:r w:rsidRPr="00F93C0E">
        <w:rPr>
          <w:rFonts w:cstheme="minorHAnsi"/>
        </w:rPr>
        <w:t xml:space="preserve">Additional File 7. Component </w:t>
      </w:r>
      <w:r w:rsidR="00FF44E4" w:rsidRPr="00F93C0E">
        <w:rPr>
          <w:rFonts w:cstheme="minorHAnsi"/>
        </w:rPr>
        <w:t xml:space="preserve">Average </w:t>
      </w:r>
      <w:r w:rsidR="00467DD0" w:rsidRPr="00F93C0E">
        <w:rPr>
          <w:rFonts w:cstheme="minorHAnsi"/>
        </w:rPr>
        <w:t xml:space="preserve">Annual Suicide </w:t>
      </w:r>
      <w:r w:rsidRPr="00F93C0E">
        <w:rPr>
          <w:rFonts w:cstheme="minorHAnsi"/>
        </w:rPr>
        <w:t>Rates with 95% CIs</w:t>
      </w:r>
    </w:p>
    <w:tbl>
      <w:tblPr>
        <w:tblStyle w:val="TableGrid"/>
        <w:tblW w:w="14935" w:type="dxa"/>
        <w:tblInd w:w="0" w:type="dxa"/>
        <w:tblLook w:val="04A0" w:firstRow="1" w:lastRow="0" w:firstColumn="1" w:lastColumn="0" w:noHBand="0" w:noVBand="1"/>
      </w:tblPr>
      <w:tblGrid>
        <w:gridCol w:w="1403"/>
        <w:gridCol w:w="1344"/>
        <w:gridCol w:w="1344"/>
        <w:gridCol w:w="1344"/>
        <w:gridCol w:w="1344"/>
        <w:gridCol w:w="1260"/>
        <w:gridCol w:w="1350"/>
        <w:gridCol w:w="1344"/>
        <w:gridCol w:w="1344"/>
        <w:gridCol w:w="1262"/>
        <w:gridCol w:w="1596"/>
      </w:tblGrid>
      <w:tr w:rsidR="00893659" w:rsidRPr="00F93C0E" w14:paraId="1F608A94" w14:textId="77777777" w:rsidTr="00F12F77">
        <w:trPr>
          <w:trHeight w:val="332"/>
        </w:trPr>
        <w:tc>
          <w:tcPr>
            <w:tcW w:w="1403" w:type="dxa"/>
          </w:tcPr>
          <w:p w14:paraId="244665BA" w14:textId="77777777" w:rsidR="00893659" w:rsidRPr="00F93C0E" w:rsidRDefault="00893659" w:rsidP="00F12F77">
            <w:pPr>
              <w:rPr>
                <w:rFonts w:cstheme="minorHAnsi"/>
              </w:rPr>
            </w:pPr>
            <w:bookmarkStart w:id="0" w:name="_GoBack" w:colFirst="1" w:colLast="1"/>
          </w:p>
        </w:tc>
        <w:tc>
          <w:tcPr>
            <w:tcW w:w="11936" w:type="dxa"/>
            <w:gridSpan w:val="9"/>
          </w:tcPr>
          <w:p w14:paraId="3BB95DE6" w14:textId="77777777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Years Since End of Index Deployment</w:t>
            </w:r>
          </w:p>
        </w:tc>
        <w:tc>
          <w:tcPr>
            <w:tcW w:w="1596" w:type="dxa"/>
          </w:tcPr>
          <w:p w14:paraId="5154056A" w14:textId="77777777" w:rsidR="00893659" w:rsidRPr="00F93C0E" w:rsidRDefault="00893659" w:rsidP="00F12F77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bookmarkEnd w:id="0"/>
      <w:tr w:rsidR="00893659" w:rsidRPr="00F93C0E" w14:paraId="1D3F6B63" w14:textId="77777777" w:rsidTr="00F12F77">
        <w:trPr>
          <w:trHeight w:val="732"/>
        </w:trPr>
        <w:tc>
          <w:tcPr>
            <w:tcW w:w="1403" w:type="dxa"/>
            <w:vAlign w:val="center"/>
          </w:tcPr>
          <w:p w14:paraId="55B105CA" w14:textId="77777777" w:rsidR="00893659" w:rsidRPr="00F93C0E" w:rsidRDefault="00893659" w:rsidP="00F12F77">
            <w:pPr>
              <w:rPr>
                <w:rFonts w:cstheme="minorHAnsi"/>
              </w:rPr>
            </w:pPr>
          </w:p>
        </w:tc>
        <w:tc>
          <w:tcPr>
            <w:tcW w:w="1344" w:type="dxa"/>
            <w:vAlign w:val="center"/>
          </w:tcPr>
          <w:p w14:paraId="0337EECD" w14:textId="77777777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0-1 Year</w:t>
            </w:r>
          </w:p>
        </w:tc>
        <w:tc>
          <w:tcPr>
            <w:tcW w:w="1344" w:type="dxa"/>
            <w:vAlign w:val="center"/>
          </w:tcPr>
          <w:p w14:paraId="13D0EED7" w14:textId="77777777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1-2 Years</w:t>
            </w:r>
          </w:p>
        </w:tc>
        <w:tc>
          <w:tcPr>
            <w:tcW w:w="1344" w:type="dxa"/>
            <w:vAlign w:val="center"/>
          </w:tcPr>
          <w:p w14:paraId="516762B5" w14:textId="77777777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2-3 Years</w:t>
            </w:r>
          </w:p>
        </w:tc>
        <w:tc>
          <w:tcPr>
            <w:tcW w:w="1344" w:type="dxa"/>
            <w:vAlign w:val="center"/>
          </w:tcPr>
          <w:p w14:paraId="064297DE" w14:textId="77777777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3-4 Years</w:t>
            </w:r>
          </w:p>
        </w:tc>
        <w:tc>
          <w:tcPr>
            <w:tcW w:w="1260" w:type="dxa"/>
            <w:vAlign w:val="center"/>
          </w:tcPr>
          <w:p w14:paraId="43C8D885" w14:textId="77777777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4-5 Years</w:t>
            </w:r>
          </w:p>
        </w:tc>
        <w:tc>
          <w:tcPr>
            <w:tcW w:w="1350" w:type="dxa"/>
            <w:vAlign w:val="center"/>
          </w:tcPr>
          <w:p w14:paraId="0B273AFD" w14:textId="77777777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5-6 Years</w:t>
            </w:r>
          </w:p>
        </w:tc>
        <w:tc>
          <w:tcPr>
            <w:tcW w:w="1344" w:type="dxa"/>
            <w:vAlign w:val="center"/>
          </w:tcPr>
          <w:p w14:paraId="7B0EB920" w14:textId="77777777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6-7 Years</w:t>
            </w:r>
          </w:p>
        </w:tc>
        <w:tc>
          <w:tcPr>
            <w:tcW w:w="1344" w:type="dxa"/>
            <w:vAlign w:val="center"/>
          </w:tcPr>
          <w:p w14:paraId="7EE0E9D2" w14:textId="77777777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7-8 Years</w:t>
            </w:r>
          </w:p>
        </w:tc>
        <w:tc>
          <w:tcPr>
            <w:tcW w:w="1262" w:type="dxa"/>
            <w:vAlign w:val="center"/>
          </w:tcPr>
          <w:p w14:paraId="15771E65" w14:textId="77777777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8-11 Years</w:t>
            </w:r>
          </w:p>
        </w:tc>
        <w:tc>
          <w:tcPr>
            <w:tcW w:w="1596" w:type="dxa"/>
            <w:vAlign w:val="center"/>
          </w:tcPr>
          <w:p w14:paraId="15D5BAF9" w14:textId="77777777" w:rsidR="00893659" w:rsidRPr="00F93C0E" w:rsidRDefault="00893659" w:rsidP="00F12F77">
            <w:pPr>
              <w:jc w:val="center"/>
              <w:rPr>
                <w:rFonts w:cstheme="minorHAnsi"/>
              </w:rPr>
            </w:pPr>
            <w:proofErr w:type="spellStart"/>
            <w:r w:rsidRPr="00F93C0E">
              <w:rPr>
                <w:rFonts w:cstheme="minorHAnsi"/>
              </w:rPr>
              <w:t>APC</w:t>
            </w:r>
            <w:r w:rsidRPr="00F93C0E">
              <w:rPr>
                <w:rFonts w:cstheme="minorHAnsi"/>
                <w:vertAlign w:val="superscript"/>
              </w:rPr>
              <w:t>b</w:t>
            </w:r>
            <w:proofErr w:type="spellEnd"/>
            <w:r w:rsidRPr="00F93C0E">
              <w:rPr>
                <w:rFonts w:cstheme="minorHAnsi"/>
              </w:rPr>
              <w:t xml:space="preserve"> </w:t>
            </w:r>
          </w:p>
          <w:p w14:paraId="4372915D" w14:textId="77777777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(95% CI)</w:t>
            </w:r>
          </w:p>
        </w:tc>
      </w:tr>
      <w:tr w:rsidR="00893659" w:rsidRPr="00F93C0E" w14:paraId="40CEA20C" w14:textId="77777777" w:rsidTr="00F12F77">
        <w:tc>
          <w:tcPr>
            <w:tcW w:w="1403" w:type="dxa"/>
            <w:vAlign w:val="center"/>
          </w:tcPr>
          <w:p w14:paraId="25077D33" w14:textId="77777777" w:rsidR="00893659" w:rsidRPr="00F93C0E" w:rsidRDefault="00893659" w:rsidP="00F12F77">
            <w:pPr>
              <w:rPr>
                <w:rFonts w:cstheme="minorHAnsi"/>
              </w:rPr>
            </w:pPr>
            <w:r w:rsidRPr="00F93C0E">
              <w:rPr>
                <w:rFonts w:cstheme="minorHAnsi"/>
              </w:rPr>
              <w:t xml:space="preserve">Active Duty </w:t>
            </w:r>
          </w:p>
        </w:tc>
        <w:tc>
          <w:tcPr>
            <w:tcW w:w="1344" w:type="dxa"/>
            <w:vAlign w:val="center"/>
          </w:tcPr>
          <w:p w14:paraId="2B5AC4E7" w14:textId="48136A14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34.0</w:t>
            </w:r>
            <w:r w:rsidR="00512711" w:rsidRPr="00F93C0E">
              <w:rPr>
                <w:rFonts w:cstheme="minorHAnsi"/>
              </w:rPr>
              <w:t>3</w:t>
            </w:r>
          </w:p>
          <w:p w14:paraId="54408E4F" w14:textId="2BD96AEB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(29.</w:t>
            </w:r>
            <w:r w:rsidR="00B5241F" w:rsidRPr="00F93C0E">
              <w:rPr>
                <w:rFonts w:cstheme="minorHAnsi"/>
              </w:rPr>
              <w:t>3</w:t>
            </w:r>
            <w:r w:rsidRPr="00F93C0E">
              <w:rPr>
                <w:rFonts w:cstheme="minorHAnsi"/>
              </w:rPr>
              <w:t>, 38.8)</w:t>
            </w:r>
          </w:p>
        </w:tc>
        <w:tc>
          <w:tcPr>
            <w:tcW w:w="1344" w:type="dxa"/>
            <w:vAlign w:val="center"/>
          </w:tcPr>
          <w:p w14:paraId="4BA055F9" w14:textId="4EE77131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36.5</w:t>
            </w:r>
            <w:r w:rsidR="00B5241F" w:rsidRPr="00F93C0E">
              <w:rPr>
                <w:rFonts w:cstheme="minorHAnsi"/>
              </w:rPr>
              <w:t>1</w:t>
            </w:r>
          </w:p>
          <w:p w14:paraId="610F1329" w14:textId="77777777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(31.6, 41.5)</w:t>
            </w:r>
          </w:p>
        </w:tc>
        <w:tc>
          <w:tcPr>
            <w:tcW w:w="1344" w:type="dxa"/>
            <w:vAlign w:val="center"/>
          </w:tcPr>
          <w:p w14:paraId="1A5F06B4" w14:textId="77777777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36.74</w:t>
            </w:r>
          </w:p>
          <w:p w14:paraId="4A90F611" w14:textId="77777777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(31.8, 41.7)</w:t>
            </w:r>
          </w:p>
        </w:tc>
        <w:tc>
          <w:tcPr>
            <w:tcW w:w="1344" w:type="dxa"/>
            <w:vAlign w:val="center"/>
          </w:tcPr>
          <w:p w14:paraId="363CB960" w14:textId="77777777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39.59</w:t>
            </w:r>
          </w:p>
          <w:p w14:paraId="52A0717D" w14:textId="77777777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(34.4, 44.8)</w:t>
            </w:r>
          </w:p>
        </w:tc>
        <w:tc>
          <w:tcPr>
            <w:tcW w:w="1260" w:type="dxa"/>
            <w:vAlign w:val="center"/>
          </w:tcPr>
          <w:p w14:paraId="702EAB8A" w14:textId="1FEE4B01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42.</w:t>
            </w:r>
            <w:r w:rsidR="00B5241F" w:rsidRPr="00F93C0E">
              <w:rPr>
                <w:rFonts w:cstheme="minorHAnsi"/>
              </w:rPr>
              <w:t>50</w:t>
            </w:r>
          </w:p>
          <w:p w14:paraId="4977B2E3" w14:textId="4FE10F99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(37.</w:t>
            </w:r>
            <w:r w:rsidR="00B5241F" w:rsidRPr="00F93C0E">
              <w:rPr>
                <w:rFonts w:cstheme="minorHAnsi"/>
              </w:rPr>
              <w:t>1</w:t>
            </w:r>
            <w:r w:rsidRPr="00F93C0E">
              <w:rPr>
                <w:rFonts w:cstheme="minorHAnsi"/>
              </w:rPr>
              <w:t>, 4</w:t>
            </w:r>
            <w:r w:rsidR="00B5241F" w:rsidRPr="00F93C0E">
              <w:rPr>
                <w:rFonts w:cstheme="minorHAnsi"/>
              </w:rPr>
              <w:t>7.9</w:t>
            </w:r>
            <w:r w:rsidRPr="00F93C0E">
              <w:rPr>
                <w:rFonts w:cstheme="minorHAnsi"/>
              </w:rPr>
              <w:t>)</w:t>
            </w:r>
          </w:p>
        </w:tc>
        <w:tc>
          <w:tcPr>
            <w:tcW w:w="1350" w:type="dxa"/>
            <w:vAlign w:val="center"/>
          </w:tcPr>
          <w:p w14:paraId="10167BB8" w14:textId="08204643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40.2</w:t>
            </w:r>
            <w:r w:rsidR="00B5241F" w:rsidRPr="00F93C0E">
              <w:rPr>
                <w:rFonts w:cstheme="minorHAnsi"/>
              </w:rPr>
              <w:t>0</w:t>
            </w:r>
          </w:p>
          <w:p w14:paraId="4994FFBC" w14:textId="77777777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(34.8, 45.6)</w:t>
            </w:r>
          </w:p>
        </w:tc>
        <w:tc>
          <w:tcPr>
            <w:tcW w:w="1344" w:type="dxa"/>
            <w:vAlign w:val="center"/>
          </w:tcPr>
          <w:p w14:paraId="7423AA7B" w14:textId="59343E79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44.</w:t>
            </w:r>
            <w:r w:rsidR="00B5241F" w:rsidRPr="00F93C0E">
              <w:rPr>
                <w:rFonts w:cstheme="minorHAnsi"/>
              </w:rPr>
              <w:t>68</w:t>
            </w:r>
          </w:p>
          <w:p w14:paraId="17503310" w14:textId="6C903FBF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(38.</w:t>
            </w:r>
            <w:r w:rsidR="00B5241F" w:rsidRPr="00F93C0E">
              <w:rPr>
                <w:rFonts w:cstheme="minorHAnsi"/>
              </w:rPr>
              <w:t>7</w:t>
            </w:r>
            <w:r w:rsidRPr="00F93C0E">
              <w:rPr>
                <w:rFonts w:cstheme="minorHAnsi"/>
              </w:rPr>
              <w:t>, 50.</w:t>
            </w:r>
            <w:r w:rsidR="00B5241F" w:rsidRPr="00F93C0E">
              <w:rPr>
                <w:rFonts w:cstheme="minorHAnsi"/>
              </w:rPr>
              <w:t>7</w:t>
            </w:r>
            <w:r w:rsidRPr="00F93C0E">
              <w:rPr>
                <w:rFonts w:cstheme="minorHAnsi"/>
              </w:rPr>
              <w:t>)</w:t>
            </w:r>
          </w:p>
        </w:tc>
        <w:tc>
          <w:tcPr>
            <w:tcW w:w="1344" w:type="dxa"/>
            <w:vAlign w:val="center"/>
          </w:tcPr>
          <w:p w14:paraId="7AC3A262" w14:textId="74EA612B" w:rsidR="00893659" w:rsidRPr="00F93C0E" w:rsidRDefault="00B5241F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40.04</w:t>
            </w:r>
          </w:p>
          <w:p w14:paraId="3E3984EF" w14:textId="075DF525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(33.</w:t>
            </w:r>
            <w:r w:rsidR="00B5241F" w:rsidRPr="00F93C0E">
              <w:rPr>
                <w:rFonts w:cstheme="minorHAnsi"/>
              </w:rPr>
              <w:t>9</w:t>
            </w:r>
            <w:r w:rsidRPr="00F93C0E">
              <w:rPr>
                <w:rFonts w:cstheme="minorHAnsi"/>
              </w:rPr>
              <w:t>, 4</w:t>
            </w:r>
            <w:r w:rsidR="00B5241F" w:rsidRPr="00F93C0E">
              <w:rPr>
                <w:rFonts w:cstheme="minorHAnsi"/>
              </w:rPr>
              <w:t>6.2</w:t>
            </w:r>
            <w:r w:rsidRPr="00F93C0E">
              <w:rPr>
                <w:rFonts w:cstheme="minorHAnsi"/>
              </w:rPr>
              <w:t>)</w:t>
            </w:r>
          </w:p>
        </w:tc>
        <w:tc>
          <w:tcPr>
            <w:tcW w:w="1262" w:type="dxa"/>
            <w:vAlign w:val="center"/>
          </w:tcPr>
          <w:p w14:paraId="3FAD9E10" w14:textId="3A924FE1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3</w:t>
            </w:r>
            <w:r w:rsidR="00B5241F" w:rsidRPr="00F93C0E">
              <w:rPr>
                <w:rFonts w:cstheme="minorHAnsi"/>
              </w:rPr>
              <w:t>9.79</w:t>
            </w:r>
          </w:p>
          <w:p w14:paraId="0295B278" w14:textId="53C45619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(3</w:t>
            </w:r>
            <w:r w:rsidR="00B5241F" w:rsidRPr="00F93C0E">
              <w:rPr>
                <w:rFonts w:cstheme="minorHAnsi"/>
              </w:rPr>
              <w:t>4.6</w:t>
            </w:r>
            <w:r w:rsidRPr="00F93C0E">
              <w:rPr>
                <w:rFonts w:cstheme="minorHAnsi"/>
              </w:rPr>
              <w:t>, 4</w:t>
            </w:r>
            <w:r w:rsidR="00B5241F" w:rsidRPr="00F93C0E">
              <w:rPr>
                <w:rFonts w:cstheme="minorHAnsi"/>
              </w:rPr>
              <w:t>5.0</w:t>
            </w:r>
            <w:r w:rsidRPr="00F93C0E">
              <w:rPr>
                <w:rFonts w:cstheme="minorHAnsi"/>
              </w:rPr>
              <w:t>)</w:t>
            </w:r>
          </w:p>
        </w:tc>
        <w:tc>
          <w:tcPr>
            <w:tcW w:w="1596" w:type="dxa"/>
            <w:vAlign w:val="center"/>
          </w:tcPr>
          <w:p w14:paraId="43EC533A" w14:textId="77777777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 xml:space="preserve">Years 0-6.5: </w:t>
            </w:r>
          </w:p>
          <w:p w14:paraId="5C41A34D" w14:textId="578160A2" w:rsidR="00893659" w:rsidRPr="00F93C0E" w:rsidRDefault="00467DD0" w:rsidP="00F12F77">
            <w:pPr>
              <w:jc w:val="center"/>
              <w:rPr>
                <w:rFonts w:cstheme="minorHAnsi"/>
                <w:b/>
                <w:bCs/>
              </w:rPr>
            </w:pPr>
            <w:r w:rsidRPr="00F93C0E">
              <w:rPr>
                <w:rFonts w:cstheme="minorHAnsi"/>
                <w:b/>
                <w:bCs/>
              </w:rPr>
              <w:t>3.9</w:t>
            </w:r>
            <w:r w:rsidR="00893659" w:rsidRPr="00F93C0E">
              <w:rPr>
                <w:rFonts w:cstheme="minorHAnsi"/>
                <w:b/>
                <w:bCs/>
              </w:rPr>
              <w:t xml:space="preserve"> (1.</w:t>
            </w:r>
            <w:r w:rsidRPr="00F93C0E">
              <w:rPr>
                <w:rFonts w:cstheme="minorHAnsi"/>
                <w:b/>
                <w:bCs/>
              </w:rPr>
              <w:t>3</w:t>
            </w:r>
            <w:r w:rsidR="00893659" w:rsidRPr="00F93C0E">
              <w:rPr>
                <w:rFonts w:cstheme="minorHAnsi"/>
                <w:b/>
                <w:bCs/>
              </w:rPr>
              <w:t>, 6.</w:t>
            </w:r>
            <w:r w:rsidRPr="00F93C0E">
              <w:rPr>
                <w:rFonts w:cstheme="minorHAnsi"/>
                <w:b/>
                <w:bCs/>
              </w:rPr>
              <w:t>6</w:t>
            </w:r>
            <w:r w:rsidR="00893659" w:rsidRPr="00F93C0E">
              <w:rPr>
                <w:rFonts w:cstheme="minorHAnsi"/>
                <w:b/>
                <w:bCs/>
              </w:rPr>
              <w:t>)</w:t>
            </w:r>
          </w:p>
          <w:p w14:paraId="5D229989" w14:textId="77777777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 xml:space="preserve">Years 6.5-11: </w:t>
            </w:r>
          </w:p>
          <w:p w14:paraId="13691170" w14:textId="1CF17228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-</w:t>
            </w:r>
            <w:r w:rsidR="00467DD0" w:rsidRPr="00F93C0E">
              <w:rPr>
                <w:rFonts w:cstheme="minorHAnsi"/>
              </w:rPr>
              <w:t>3.5</w:t>
            </w:r>
            <w:r w:rsidRPr="00F93C0E">
              <w:rPr>
                <w:rFonts w:cstheme="minorHAnsi"/>
              </w:rPr>
              <w:t xml:space="preserve"> (-1</w:t>
            </w:r>
            <w:r w:rsidR="00467DD0" w:rsidRPr="00F93C0E">
              <w:rPr>
                <w:rFonts w:cstheme="minorHAnsi"/>
              </w:rPr>
              <w:t>0.9</w:t>
            </w:r>
            <w:r w:rsidRPr="00F93C0E">
              <w:rPr>
                <w:rFonts w:cstheme="minorHAnsi"/>
              </w:rPr>
              <w:t xml:space="preserve">, </w:t>
            </w:r>
            <w:r w:rsidR="00467DD0" w:rsidRPr="00F93C0E">
              <w:rPr>
                <w:rFonts w:cstheme="minorHAnsi"/>
              </w:rPr>
              <w:t>4.5</w:t>
            </w:r>
            <w:r w:rsidRPr="00F93C0E">
              <w:rPr>
                <w:rFonts w:cstheme="minorHAnsi"/>
              </w:rPr>
              <w:t>)</w:t>
            </w:r>
          </w:p>
        </w:tc>
      </w:tr>
      <w:tr w:rsidR="00893659" w:rsidRPr="00F93C0E" w14:paraId="089C42D2" w14:textId="77777777" w:rsidTr="00F12F77">
        <w:tc>
          <w:tcPr>
            <w:tcW w:w="1403" w:type="dxa"/>
            <w:vAlign w:val="center"/>
          </w:tcPr>
          <w:p w14:paraId="522B6E37" w14:textId="77777777" w:rsidR="00893659" w:rsidRPr="00F93C0E" w:rsidRDefault="00893659" w:rsidP="00F12F77">
            <w:pPr>
              <w:rPr>
                <w:rFonts w:cstheme="minorHAnsi"/>
              </w:rPr>
            </w:pPr>
            <w:r w:rsidRPr="00F93C0E">
              <w:rPr>
                <w:rFonts w:cstheme="minorHAnsi"/>
              </w:rPr>
              <w:t>National</w:t>
            </w:r>
          </w:p>
          <w:p w14:paraId="6730153C" w14:textId="77777777" w:rsidR="00893659" w:rsidRPr="00F93C0E" w:rsidRDefault="00893659" w:rsidP="00F12F77">
            <w:pPr>
              <w:rPr>
                <w:rFonts w:cstheme="minorHAnsi"/>
              </w:rPr>
            </w:pPr>
            <w:r w:rsidRPr="00F93C0E">
              <w:rPr>
                <w:rFonts w:cstheme="minorHAnsi"/>
              </w:rPr>
              <w:t>Guard</w:t>
            </w:r>
          </w:p>
        </w:tc>
        <w:tc>
          <w:tcPr>
            <w:tcW w:w="1344" w:type="dxa"/>
            <w:vAlign w:val="center"/>
          </w:tcPr>
          <w:p w14:paraId="3AAB9629" w14:textId="77777777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35.40</w:t>
            </w:r>
          </w:p>
          <w:p w14:paraId="63AC63EE" w14:textId="77777777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(27.3, 43.5)</w:t>
            </w:r>
          </w:p>
        </w:tc>
        <w:tc>
          <w:tcPr>
            <w:tcW w:w="1344" w:type="dxa"/>
            <w:vAlign w:val="center"/>
          </w:tcPr>
          <w:p w14:paraId="678294C6" w14:textId="75B533AE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35.9</w:t>
            </w:r>
            <w:r w:rsidR="00B5241F" w:rsidRPr="00F93C0E">
              <w:rPr>
                <w:rFonts w:cstheme="minorHAnsi"/>
              </w:rPr>
              <w:t>3</w:t>
            </w:r>
          </w:p>
          <w:p w14:paraId="17925EAD" w14:textId="77777777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(27.7, 44.1)</w:t>
            </w:r>
          </w:p>
        </w:tc>
        <w:tc>
          <w:tcPr>
            <w:tcW w:w="1344" w:type="dxa"/>
            <w:vAlign w:val="center"/>
          </w:tcPr>
          <w:p w14:paraId="6546D828" w14:textId="438CA188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34.5</w:t>
            </w:r>
            <w:r w:rsidR="00B5241F" w:rsidRPr="00F93C0E">
              <w:rPr>
                <w:rFonts w:cstheme="minorHAnsi"/>
              </w:rPr>
              <w:t>3</w:t>
            </w:r>
          </w:p>
          <w:p w14:paraId="69DF510B" w14:textId="77777777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(26.5, 42.6)</w:t>
            </w:r>
          </w:p>
        </w:tc>
        <w:tc>
          <w:tcPr>
            <w:tcW w:w="1344" w:type="dxa"/>
            <w:vAlign w:val="center"/>
          </w:tcPr>
          <w:p w14:paraId="3734FD05" w14:textId="051DBA0C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35.5</w:t>
            </w:r>
            <w:r w:rsidR="00B5241F" w:rsidRPr="00F93C0E">
              <w:rPr>
                <w:rFonts w:cstheme="minorHAnsi"/>
              </w:rPr>
              <w:t>4</w:t>
            </w:r>
          </w:p>
          <w:p w14:paraId="06DB837C" w14:textId="77777777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(27.4, 43.7)</w:t>
            </w:r>
          </w:p>
        </w:tc>
        <w:tc>
          <w:tcPr>
            <w:tcW w:w="1260" w:type="dxa"/>
            <w:vAlign w:val="center"/>
          </w:tcPr>
          <w:p w14:paraId="2E4FD748" w14:textId="60771774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3</w:t>
            </w:r>
            <w:r w:rsidR="00B5241F" w:rsidRPr="00F93C0E">
              <w:rPr>
                <w:rFonts w:cstheme="minorHAnsi"/>
              </w:rPr>
              <w:t>6.93</w:t>
            </w:r>
          </w:p>
          <w:p w14:paraId="4802B794" w14:textId="46C791B2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(28.</w:t>
            </w:r>
            <w:r w:rsidR="00B5241F" w:rsidRPr="00F93C0E">
              <w:rPr>
                <w:rFonts w:cstheme="minorHAnsi"/>
              </w:rPr>
              <w:t>6</w:t>
            </w:r>
            <w:r w:rsidRPr="00F93C0E">
              <w:rPr>
                <w:rFonts w:cstheme="minorHAnsi"/>
              </w:rPr>
              <w:t>, 45.</w:t>
            </w:r>
            <w:r w:rsidR="00B5241F" w:rsidRPr="00F93C0E">
              <w:rPr>
                <w:rFonts w:cstheme="minorHAnsi"/>
              </w:rPr>
              <w:t>3</w:t>
            </w:r>
            <w:r w:rsidRPr="00F93C0E">
              <w:rPr>
                <w:rFonts w:cstheme="minorHAnsi"/>
              </w:rPr>
              <w:t>)</w:t>
            </w:r>
          </w:p>
        </w:tc>
        <w:tc>
          <w:tcPr>
            <w:tcW w:w="1350" w:type="dxa"/>
            <w:vAlign w:val="center"/>
          </w:tcPr>
          <w:p w14:paraId="2B497B1D" w14:textId="712D43FC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39.</w:t>
            </w:r>
            <w:r w:rsidR="00B5241F" w:rsidRPr="00F93C0E">
              <w:rPr>
                <w:rFonts w:cstheme="minorHAnsi"/>
              </w:rPr>
              <w:t>57</w:t>
            </w:r>
          </w:p>
          <w:p w14:paraId="3D04D2EA" w14:textId="481A3A41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(30.</w:t>
            </w:r>
            <w:r w:rsidR="00B5241F" w:rsidRPr="00F93C0E">
              <w:rPr>
                <w:rFonts w:cstheme="minorHAnsi"/>
              </w:rPr>
              <w:t>6</w:t>
            </w:r>
            <w:r w:rsidRPr="00F93C0E">
              <w:rPr>
                <w:rFonts w:cstheme="minorHAnsi"/>
              </w:rPr>
              <w:t>, 48.</w:t>
            </w:r>
            <w:r w:rsidR="00B5241F" w:rsidRPr="00F93C0E">
              <w:rPr>
                <w:rFonts w:cstheme="minorHAnsi"/>
              </w:rPr>
              <w:t>5</w:t>
            </w:r>
            <w:r w:rsidRPr="00F93C0E">
              <w:rPr>
                <w:rFonts w:cstheme="minorHAnsi"/>
              </w:rPr>
              <w:t>)</w:t>
            </w:r>
          </w:p>
        </w:tc>
        <w:tc>
          <w:tcPr>
            <w:tcW w:w="1344" w:type="dxa"/>
            <w:vAlign w:val="center"/>
          </w:tcPr>
          <w:p w14:paraId="7D1C2A81" w14:textId="3139B18C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27.4</w:t>
            </w:r>
            <w:r w:rsidR="00B5241F" w:rsidRPr="00F93C0E">
              <w:rPr>
                <w:rFonts w:cstheme="minorHAnsi"/>
              </w:rPr>
              <w:t>6</w:t>
            </w:r>
          </w:p>
          <w:p w14:paraId="3C978C5A" w14:textId="77777777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(19.6, 35.3)</w:t>
            </w:r>
          </w:p>
        </w:tc>
        <w:tc>
          <w:tcPr>
            <w:tcW w:w="1344" w:type="dxa"/>
            <w:vAlign w:val="center"/>
          </w:tcPr>
          <w:p w14:paraId="1CF02B58" w14:textId="0D5D0AD9" w:rsidR="00893659" w:rsidRPr="00F93C0E" w:rsidRDefault="00B5241F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40.24</w:t>
            </w:r>
          </w:p>
          <w:p w14:paraId="44BB8FDB" w14:textId="577E00C3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(29.</w:t>
            </w:r>
            <w:r w:rsidR="00B5241F" w:rsidRPr="00F93C0E">
              <w:rPr>
                <w:rFonts w:cstheme="minorHAnsi"/>
              </w:rPr>
              <w:t>8</w:t>
            </w:r>
            <w:r w:rsidRPr="00F93C0E">
              <w:rPr>
                <w:rFonts w:cstheme="minorHAnsi"/>
              </w:rPr>
              <w:t xml:space="preserve">, </w:t>
            </w:r>
            <w:r w:rsidR="00B5241F" w:rsidRPr="00F93C0E">
              <w:rPr>
                <w:rFonts w:cstheme="minorHAnsi"/>
              </w:rPr>
              <w:t>50.7</w:t>
            </w:r>
            <w:r w:rsidRPr="00F93C0E">
              <w:rPr>
                <w:rFonts w:cstheme="minorHAnsi"/>
              </w:rPr>
              <w:t>)</w:t>
            </w:r>
          </w:p>
        </w:tc>
        <w:tc>
          <w:tcPr>
            <w:tcW w:w="1262" w:type="dxa"/>
            <w:vAlign w:val="center"/>
          </w:tcPr>
          <w:p w14:paraId="6A8AA9EF" w14:textId="17F02E41" w:rsidR="00893659" w:rsidRPr="00F93C0E" w:rsidRDefault="00B5241F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37.15</w:t>
            </w:r>
          </w:p>
          <w:p w14:paraId="64A62CCF" w14:textId="3A27E541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(2</w:t>
            </w:r>
            <w:r w:rsidR="00B5241F" w:rsidRPr="00F93C0E">
              <w:rPr>
                <w:rFonts w:cstheme="minorHAnsi"/>
              </w:rPr>
              <w:t>8.2</w:t>
            </w:r>
            <w:r w:rsidRPr="00F93C0E">
              <w:rPr>
                <w:rFonts w:cstheme="minorHAnsi"/>
              </w:rPr>
              <w:t>, 4</w:t>
            </w:r>
            <w:r w:rsidR="00B5241F" w:rsidRPr="00F93C0E">
              <w:rPr>
                <w:rFonts w:cstheme="minorHAnsi"/>
              </w:rPr>
              <w:t>6.1</w:t>
            </w:r>
            <w:r w:rsidRPr="00F93C0E">
              <w:rPr>
                <w:rFonts w:cstheme="minorHAnsi"/>
              </w:rPr>
              <w:t>)</w:t>
            </w:r>
          </w:p>
        </w:tc>
        <w:tc>
          <w:tcPr>
            <w:tcW w:w="1596" w:type="dxa"/>
            <w:vAlign w:val="center"/>
          </w:tcPr>
          <w:p w14:paraId="5611EC1F" w14:textId="5EF8C447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0.</w:t>
            </w:r>
            <w:r w:rsidR="00467DD0" w:rsidRPr="00F93C0E">
              <w:rPr>
                <w:rFonts w:cstheme="minorHAnsi"/>
              </w:rPr>
              <w:t>5</w:t>
            </w:r>
            <w:r w:rsidRPr="00F93C0E">
              <w:rPr>
                <w:rFonts w:cstheme="minorHAnsi"/>
              </w:rPr>
              <w:t xml:space="preserve"> (-</w:t>
            </w:r>
            <w:r w:rsidR="00467DD0" w:rsidRPr="00F93C0E">
              <w:rPr>
                <w:rFonts w:cstheme="minorHAnsi"/>
              </w:rPr>
              <w:t>2.4</w:t>
            </w:r>
            <w:r w:rsidRPr="00F93C0E">
              <w:rPr>
                <w:rFonts w:cstheme="minorHAnsi"/>
              </w:rPr>
              <w:t xml:space="preserve">, </w:t>
            </w:r>
            <w:r w:rsidR="00467DD0" w:rsidRPr="00F93C0E">
              <w:rPr>
                <w:rFonts w:cstheme="minorHAnsi"/>
              </w:rPr>
              <w:t>3.5</w:t>
            </w:r>
            <w:r w:rsidRPr="00F93C0E">
              <w:rPr>
                <w:rFonts w:cstheme="minorHAnsi"/>
              </w:rPr>
              <w:t>)</w:t>
            </w:r>
          </w:p>
        </w:tc>
      </w:tr>
      <w:tr w:rsidR="00893659" w:rsidRPr="00F93C0E" w14:paraId="64492815" w14:textId="77777777" w:rsidTr="00F12F77">
        <w:tc>
          <w:tcPr>
            <w:tcW w:w="1403" w:type="dxa"/>
            <w:vAlign w:val="center"/>
          </w:tcPr>
          <w:p w14:paraId="6DBC38CB" w14:textId="77777777" w:rsidR="00893659" w:rsidRPr="00F93C0E" w:rsidRDefault="00893659" w:rsidP="00F12F77">
            <w:pPr>
              <w:rPr>
                <w:rFonts w:cstheme="minorHAnsi"/>
              </w:rPr>
            </w:pPr>
            <w:r w:rsidRPr="00F93C0E">
              <w:rPr>
                <w:rFonts w:cstheme="minorHAnsi"/>
              </w:rPr>
              <w:t>Reserve</w:t>
            </w:r>
          </w:p>
        </w:tc>
        <w:tc>
          <w:tcPr>
            <w:tcW w:w="1344" w:type="dxa"/>
            <w:vAlign w:val="center"/>
          </w:tcPr>
          <w:p w14:paraId="68DBC106" w14:textId="77777777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25.92</w:t>
            </w:r>
          </w:p>
          <w:p w14:paraId="5188F7FE" w14:textId="77777777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(14.8, 37.0)</w:t>
            </w:r>
          </w:p>
        </w:tc>
        <w:tc>
          <w:tcPr>
            <w:tcW w:w="1344" w:type="dxa"/>
            <w:vAlign w:val="center"/>
          </w:tcPr>
          <w:p w14:paraId="0E9EABEF" w14:textId="77777777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33.35</w:t>
            </w:r>
          </w:p>
          <w:p w14:paraId="7836AF6F" w14:textId="088ED2C1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(20.8, 4</w:t>
            </w:r>
            <w:r w:rsidR="00B5241F" w:rsidRPr="00F93C0E">
              <w:rPr>
                <w:rFonts w:cstheme="minorHAnsi"/>
              </w:rPr>
              <w:t>6.0</w:t>
            </w:r>
            <w:r w:rsidRPr="00F93C0E">
              <w:rPr>
                <w:rFonts w:cstheme="minorHAnsi"/>
              </w:rPr>
              <w:t>)</w:t>
            </w:r>
          </w:p>
        </w:tc>
        <w:tc>
          <w:tcPr>
            <w:tcW w:w="1344" w:type="dxa"/>
            <w:vAlign w:val="center"/>
          </w:tcPr>
          <w:p w14:paraId="64F53DB1" w14:textId="77777777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33.39</w:t>
            </w:r>
          </w:p>
          <w:p w14:paraId="2F4C9F9F" w14:textId="77777777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(20.8, 46.0)</w:t>
            </w:r>
          </w:p>
        </w:tc>
        <w:tc>
          <w:tcPr>
            <w:tcW w:w="1344" w:type="dxa"/>
            <w:vAlign w:val="center"/>
          </w:tcPr>
          <w:p w14:paraId="299454F4" w14:textId="6A37EC5C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21.0</w:t>
            </w:r>
            <w:r w:rsidR="00B5241F" w:rsidRPr="00F93C0E">
              <w:rPr>
                <w:rFonts w:cstheme="minorHAnsi"/>
              </w:rPr>
              <w:t>5</w:t>
            </w:r>
          </w:p>
          <w:p w14:paraId="3A8BE557" w14:textId="77777777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(11.0, 31.0)</w:t>
            </w:r>
          </w:p>
        </w:tc>
        <w:tc>
          <w:tcPr>
            <w:tcW w:w="1260" w:type="dxa"/>
            <w:vAlign w:val="center"/>
          </w:tcPr>
          <w:p w14:paraId="23EA0623" w14:textId="7E7372BD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22.</w:t>
            </w:r>
            <w:r w:rsidR="00B5241F" w:rsidRPr="00F93C0E">
              <w:rPr>
                <w:rFonts w:cstheme="minorHAnsi"/>
              </w:rPr>
              <w:t>76</w:t>
            </w:r>
          </w:p>
          <w:p w14:paraId="63FA23C9" w14:textId="2D3F5B34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(12.</w:t>
            </w:r>
            <w:r w:rsidR="00B5241F" w:rsidRPr="00F93C0E">
              <w:rPr>
                <w:rFonts w:cstheme="minorHAnsi"/>
              </w:rPr>
              <w:t>2</w:t>
            </w:r>
            <w:r w:rsidRPr="00F93C0E">
              <w:rPr>
                <w:rFonts w:cstheme="minorHAnsi"/>
              </w:rPr>
              <w:t>, 33.</w:t>
            </w:r>
            <w:r w:rsidR="00B5241F" w:rsidRPr="00F93C0E">
              <w:rPr>
                <w:rFonts w:cstheme="minorHAnsi"/>
              </w:rPr>
              <w:t>3</w:t>
            </w:r>
            <w:r w:rsidRPr="00F93C0E">
              <w:rPr>
                <w:rFonts w:cstheme="minorHAnsi"/>
              </w:rPr>
              <w:t>)</w:t>
            </w:r>
          </w:p>
        </w:tc>
        <w:tc>
          <w:tcPr>
            <w:tcW w:w="1350" w:type="dxa"/>
            <w:vAlign w:val="center"/>
          </w:tcPr>
          <w:p w14:paraId="0E3BC345" w14:textId="729AA45E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34.1</w:t>
            </w:r>
            <w:r w:rsidR="00B5241F" w:rsidRPr="00F93C0E">
              <w:rPr>
                <w:rFonts w:cstheme="minorHAnsi"/>
              </w:rPr>
              <w:t>8</w:t>
            </w:r>
          </w:p>
          <w:p w14:paraId="25BEDB1A" w14:textId="77777777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(20.8, 47.6)</w:t>
            </w:r>
          </w:p>
        </w:tc>
        <w:tc>
          <w:tcPr>
            <w:tcW w:w="1344" w:type="dxa"/>
            <w:vAlign w:val="center"/>
          </w:tcPr>
          <w:p w14:paraId="25E82E4B" w14:textId="77777777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31.85</w:t>
            </w:r>
          </w:p>
          <w:p w14:paraId="5744AF6A" w14:textId="77777777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(18.2, 45.5)</w:t>
            </w:r>
          </w:p>
        </w:tc>
        <w:tc>
          <w:tcPr>
            <w:tcW w:w="1344" w:type="dxa"/>
            <w:vAlign w:val="center"/>
          </w:tcPr>
          <w:p w14:paraId="010A49E2" w14:textId="31A0991E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20.</w:t>
            </w:r>
            <w:r w:rsidR="00B5241F" w:rsidRPr="00F93C0E">
              <w:rPr>
                <w:rFonts w:cstheme="minorHAnsi"/>
              </w:rPr>
              <w:t>55</w:t>
            </w:r>
            <w:r w:rsidRPr="00F93C0E">
              <w:rPr>
                <w:rFonts w:cstheme="minorHAnsi"/>
                <w:vertAlign w:val="superscript"/>
              </w:rPr>
              <w:t>a</w:t>
            </w:r>
          </w:p>
          <w:p w14:paraId="02C10473" w14:textId="32A47C8F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(8.</w:t>
            </w:r>
            <w:r w:rsidR="00B5241F" w:rsidRPr="00F93C0E">
              <w:rPr>
                <w:rFonts w:cstheme="minorHAnsi"/>
              </w:rPr>
              <w:t>41</w:t>
            </w:r>
            <w:r w:rsidRPr="00F93C0E">
              <w:rPr>
                <w:rFonts w:cstheme="minorHAnsi"/>
              </w:rPr>
              <w:t>, 32.</w:t>
            </w:r>
            <w:r w:rsidR="00B5241F" w:rsidRPr="00F93C0E">
              <w:rPr>
                <w:rFonts w:cstheme="minorHAnsi"/>
              </w:rPr>
              <w:t>7</w:t>
            </w:r>
            <w:r w:rsidRPr="00F93C0E">
              <w:rPr>
                <w:rFonts w:cstheme="minorHAnsi"/>
              </w:rPr>
              <w:t>)</w:t>
            </w:r>
          </w:p>
        </w:tc>
        <w:tc>
          <w:tcPr>
            <w:tcW w:w="1262" w:type="dxa"/>
            <w:vAlign w:val="center"/>
          </w:tcPr>
          <w:p w14:paraId="41D45CBC" w14:textId="6B4B3A9C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2</w:t>
            </w:r>
            <w:r w:rsidR="00B5241F" w:rsidRPr="00F93C0E">
              <w:rPr>
                <w:rFonts w:cstheme="minorHAnsi"/>
              </w:rPr>
              <w:t>8.55</w:t>
            </w:r>
          </w:p>
          <w:p w14:paraId="0AF67D0A" w14:textId="6A207D5C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(1</w:t>
            </w:r>
            <w:r w:rsidR="00B5241F" w:rsidRPr="00F93C0E">
              <w:rPr>
                <w:rFonts w:cstheme="minorHAnsi"/>
              </w:rPr>
              <w:t>5.7</w:t>
            </w:r>
            <w:r w:rsidRPr="00F93C0E">
              <w:rPr>
                <w:rFonts w:cstheme="minorHAnsi"/>
              </w:rPr>
              <w:t xml:space="preserve">, </w:t>
            </w:r>
            <w:r w:rsidR="00B5241F" w:rsidRPr="00F93C0E">
              <w:rPr>
                <w:rFonts w:cstheme="minorHAnsi"/>
              </w:rPr>
              <w:t>41.4</w:t>
            </w:r>
            <w:r w:rsidRPr="00F93C0E">
              <w:rPr>
                <w:rFonts w:cstheme="minorHAnsi"/>
              </w:rPr>
              <w:t>)</w:t>
            </w:r>
          </w:p>
        </w:tc>
        <w:tc>
          <w:tcPr>
            <w:tcW w:w="1596" w:type="dxa"/>
            <w:vAlign w:val="center"/>
          </w:tcPr>
          <w:p w14:paraId="2D27A09B" w14:textId="414DAEEE" w:rsidR="00893659" w:rsidRPr="00F93C0E" w:rsidRDefault="00893659" w:rsidP="00F12F77">
            <w:pPr>
              <w:jc w:val="center"/>
              <w:rPr>
                <w:rFonts w:cstheme="minorHAnsi"/>
              </w:rPr>
            </w:pPr>
            <w:r w:rsidRPr="00F93C0E">
              <w:rPr>
                <w:rFonts w:cstheme="minorHAnsi"/>
              </w:rPr>
              <w:t>-</w:t>
            </w:r>
            <w:r w:rsidR="00467DD0" w:rsidRPr="00F93C0E">
              <w:rPr>
                <w:rFonts w:cstheme="minorHAnsi"/>
              </w:rPr>
              <w:t>0.7</w:t>
            </w:r>
            <w:r w:rsidRPr="00F93C0E">
              <w:rPr>
                <w:rFonts w:cstheme="minorHAnsi"/>
              </w:rPr>
              <w:t xml:space="preserve"> (-</w:t>
            </w:r>
            <w:r w:rsidR="00467DD0" w:rsidRPr="00F93C0E">
              <w:rPr>
                <w:rFonts w:cstheme="minorHAnsi"/>
              </w:rPr>
              <w:t>6.5</w:t>
            </w:r>
            <w:r w:rsidRPr="00F93C0E">
              <w:rPr>
                <w:rFonts w:cstheme="minorHAnsi"/>
              </w:rPr>
              <w:t xml:space="preserve">, </w:t>
            </w:r>
            <w:r w:rsidR="00467DD0" w:rsidRPr="00F93C0E">
              <w:rPr>
                <w:rFonts w:cstheme="minorHAnsi"/>
              </w:rPr>
              <w:t>5.5</w:t>
            </w:r>
            <w:r w:rsidRPr="00F93C0E">
              <w:rPr>
                <w:rFonts w:cstheme="minorHAnsi"/>
              </w:rPr>
              <w:t>)</w:t>
            </w:r>
          </w:p>
        </w:tc>
      </w:tr>
    </w:tbl>
    <w:p w14:paraId="65939C4C" w14:textId="46644FFD" w:rsidR="00893659" w:rsidRPr="00F93C0E" w:rsidRDefault="00893659" w:rsidP="00893659">
      <w:pPr>
        <w:spacing w:after="0" w:line="240" w:lineRule="auto"/>
        <w:rPr>
          <w:rFonts w:cstheme="minorHAnsi"/>
        </w:rPr>
      </w:pPr>
      <w:r w:rsidRPr="00F93C0E">
        <w:rPr>
          <w:rFonts w:cstheme="minorHAnsi"/>
          <w:i/>
          <w:iCs/>
        </w:rPr>
        <w:t>Note.</w:t>
      </w:r>
      <w:r w:rsidRPr="00F93C0E">
        <w:rPr>
          <w:rFonts w:cstheme="minorHAnsi"/>
        </w:rPr>
        <w:t xml:space="preserve"> </w:t>
      </w:r>
      <w:r w:rsidR="00467DD0" w:rsidRPr="00F93C0E">
        <w:rPr>
          <w:rFonts w:cstheme="minorHAnsi"/>
        </w:rPr>
        <w:t xml:space="preserve">Suicide </w:t>
      </w:r>
      <w:r w:rsidRPr="00F93C0E">
        <w:rPr>
          <w:rFonts w:cstheme="minorHAnsi"/>
        </w:rPr>
        <w:t>rates are per 100,000</w:t>
      </w:r>
      <w:r w:rsidR="00467DD0" w:rsidRPr="00F93C0E">
        <w:rPr>
          <w:rFonts w:cstheme="minorHAnsi"/>
        </w:rPr>
        <w:t xml:space="preserve"> person years</w:t>
      </w:r>
      <w:r w:rsidRPr="00F93C0E">
        <w:rPr>
          <w:rFonts w:cstheme="minorHAnsi"/>
        </w:rPr>
        <w:t xml:space="preserve">. </w:t>
      </w:r>
    </w:p>
    <w:p w14:paraId="6ADFF450" w14:textId="77777777" w:rsidR="00893659" w:rsidRPr="00F93C0E" w:rsidRDefault="00893659" w:rsidP="00893659">
      <w:pPr>
        <w:spacing w:after="0" w:line="240" w:lineRule="auto"/>
        <w:rPr>
          <w:rFonts w:cstheme="minorHAnsi"/>
        </w:rPr>
      </w:pPr>
      <w:proofErr w:type="spellStart"/>
      <w:r w:rsidRPr="00F93C0E">
        <w:rPr>
          <w:rFonts w:cstheme="minorHAnsi"/>
          <w:vertAlign w:val="superscript"/>
        </w:rPr>
        <w:t>a</w:t>
      </w:r>
      <w:r w:rsidRPr="00F93C0E">
        <w:rPr>
          <w:rFonts w:cstheme="minorHAnsi"/>
        </w:rPr>
        <w:t>Cell</w:t>
      </w:r>
      <w:proofErr w:type="spellEnd"/>
      <w:r w:rsidRPr="00F93C0E">
        <w:rPr>
          <w:rFonts w:cstheme="minorHAnsi"/>
        </w:rPr>
        <w:t xml:space="preserve"> size &lt;16, unreliable; </w:t>
      </w:r>
      <w:proofErr w:type="spellStart"/>
      <w:r w:rsidRPr="00F93C0E">
        <w:rPr>
          <w:rFonts w:cstheme="minorHAnsi"/>
          <w:vertAlign w:val="superscript"/>
        </w:rPr>
        <w:t>b</w:t>
      </w:r>
      <w:r w:rsidRPr="00F93C0E">
        <w:rPr>
          <w:rFonts w:cstheme="minorHAnsi"/>
        </w:rPr>
        <w:t>Annual</w:t>
      </w:r>
      <w:proofErr w:type="spellEnd"/>
      <w:r w:rsidRPr="00F93C0E">
        <w:rPr>
          <w:rFonts w:cstheme="minorHAnsi"/>
        </w:rPr>
        <w:t xml:space="preserve"> Percent Change estimated using trend analysis</w:t>
      </w:r>
    </w:p>
    <w:p w14:paraId="2CAC7FB3" w14:textId="77777777" w:rsidR="00893659" w:rsidRPr="0075736D" w:rsidRDefault="00893659" w:rsidP="00893659">
      <w:pPr>
        <w:spacing w:after="0" w:line="240" w:lineRule="auto"/>
        <w:rPr>
          <w:rFonts w:cstheme="minorHAnsi"/>
        </w:rPr>
      </w:pPr>
      <w:r w:rsidRPr="00F93C0E">
        <w:rPr>
          <w:rFonts w:cstheme="minorHAnsi"/>
        </w:rPr>
        <w:t>Boldface indicates statistical significance (p&lt;0.05).</w:t>
      </w:r>
    </w:p>
    <w:p w14:paraId="1BDAA7D3" w14:textId="77777777" w:rsidR="00DF5438" w:rsidRDefault="00F93C0E"/>
    <w:sectPr w:rsidR="00DF5438" w:rsidSect="00F93C0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659"/>
    <w:rsid w:val="00467DD0"/>
    <w:rsid w:val="00512711"/>
    <w:rsid w:val="007244F9"/>
    <w:rsid w:val="00893659"/>
    <w:rsid w:val="00993DCD"/>
    <w:rsid w:val="00B5241F"/>
    <w:rsid w:val="00D56FDB"/>
    <w:rsid w:val="00F93C0E"/>
    <w:rsid w:val="00FF4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48872"/>
  <w15:chartTrackingRefBased/>
  <w15:docId w15:val="{165CE5EC-5DD1-4DE4-8D0B-AE51481F5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36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365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56F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Forster, Jeri</dc:creator>
  <cp:keywords/>
  <dc:description/>
  <cp:lastModifiedBy>ALBAN CANDIDUS J</cp:lastModifiedBy>
  <cp:revision>6</cp:revision>
  <dcterms:created xsi:type="dcterms:W3CDTF">2022-11-13T21:18:00Z</dcterms:created>
  <dcterms:modified xsi:type="dcterms:W3CDTF">2022-12-10T13:50:00Z</dcterms:modified>
</cp:coreProperties>
</file>