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harts/chart10.xml" ContentType="application/vnd.openxmlformats-officedocument.drawingml.chart+xml"/>
  <Override PartName="/word/charts/chart20.xml" ContentType="application/vnd.openxmlformats-officedocument.drawingml.chart+xml"/>
  <Override PartName="/word/charts/chart30.xml" ContentType="application/vnd.openxmlformats-officedocument.drawingml.chart+xml"/>
  <Override PartName="/word/charts/chart40.xml" ContentType="application/vnd.openxmlformats-officedocument.drawingml.chart+xml"/>
  <Override PartName="/word/charts/colors10.xml" ContentType="application/vnd.ms-office.chartcolorstyle+xml"/>
  <Override PartName="/word/charts/style10.xml" ContentType="application/vnd.ms-office.chartstyle+xml"/>
  <Override PartName="/word/charts/colors20.xml" ContentType="application/vnd.ms-office.chartcolorstyle+xml"/>
  <Override PartName="/word/charts/style20.xml" ContentType="application/vnd.ms-office.chartstyle+xml"/>
  <Override PartName="/word/charts/colors30.xml" ContentType="application/vnd.ms-office.chartcolorstyle+xml"/>
  <Override PartName="/word/charts/style30.xml" ContentType="application/vnd.ms-office.chartstyle+xml"/>
  <Override PartName="/word/charts/colors40.xml" ContentType="application/vnd.ms-office.chartcolorstyle+xml"/>
  <Override PartName="/word/charts/style40.xml" ContentType="application/vnd.ms-office.chartstyl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E0EA2F" w14:textId="77777777" w:rsidR="00AE1054" w:rsidRPr="0019354D" w:rsidRDefault="00AE1054" w:rsidP="0019354D">
      <w:pPr>
        <w:spacing w:before="100" w:beforeAutospacing="1" w:after="100" w:afterAutospacing="1" w:line="480" w:lineRule="auto"/>
        <w:rPr>
          <w:rFonts w:ascii="Times New Roman" w:eastAsia="PMingLiU" w:hAnsi="Times New Roman" w:cs="Times New Roman"/>
          <w:vanish/>
          <w:kern w:val="0"/>
          <w:sz w:val="16"/>
          <w:szCs w:val="16"/>
        </w:rPr>
      </w:pPr>
    </w:p>
    <w:p w14:paraId="02F6E5DE" w14:textId="77777777" w:rsidR="00401F1C" w:rsidRPr="0019354D" w:rsidRDefault="00401F1C" w:rsidP="0019354D">
      <w:pPr>
        <w:spacing w:before="100" w:beforeAutospacing="1" w:after="100" w:afterAutospacing="1" w:line="480" w:lineRule="auto"/>
        <w:rPr>
          <w:rFonts w:ascii="Times New Roman" w:eastAsia="PMingLiU" w:hAnsi="Times New Roman" w:cs="Times New Roman"/>
          <w:vanish/>
          <w:kern w:val="0"/>
          <w:sz w:val="16"/>
          <w:szCs w:val="16"/>
        </w:rPr>
      </w:pPr>
      <w:bookmarkStart w:id="0" w:name="_GoBack"/>
      <w:bookmarkEnd w:id="0"/>
    </w:p>
    <w:p w14:paraId="29FCFEC5" w14:textId="77777777" w:rsidR="00401F1C" w:rsidRPr="0019354D" w:rsidRDefault="00401F1C" w:rsidP="0019354D">
      <w:pPr>
        <w:spacing w:before="100" w:beforeAutospacing="1" w:after="100" w:afterAutospacing="1" w:line="480" w:lineRule="auto"/>
        <w:rPr>
          <w:rFonts w:ascii="Times New Roman" w:eastAsia="PMingLiU" w:hAnsi="Times New Roman" w:cs="Times New Roman"/>
          <w:vanish/>
          <w:kern w:val="0"/>
          <w:sz w:val="16"/>
          <w:szCs w:val="16"/>
        </w:rPr>
      </w:pPr>
    </w:p>
    <w:p w14:paraId="6DF8C57C" w14:textId="77777777" w:rsidR="00401F1C" w:rsidRPr="0019354D" w:rsidRDefault="00401F1C" w:rsidP="0019354D">
      <w:pPr>
        <w:spacing w:before="100" w:beforeAutospacing="1" w:after="100" w:afterAutospacing="1" w:line="480" w:lineRule="auto"/>
        <w:rPr>
          <w:rFonts w:ascii="Times New Roman" w:eastAsia="PMingLiU" w:hAnsi="Times New Roman" w:cs="Times New Roman"/>
          <w:vanish/>
          <w:kern w:val="0"/>
          <w:sz w:val="16"/>
          <w:szCs w:val="16"/>
        </w:rPr>
      </w:pPr>
    </w:p>
    <w:p w14:paraId="47D39FB4" w14:textId="309E2505" w:rsidR="00A875FE" w:rsidRPr="0019354D" w:rsidRDefault="00A875FE" w:rsidP="00A875FE">
      <w:pPr>
        <w:tabs>
          <w:tab w:val="left" w:pos="2501"/>
        </w:tabs>
        <w:spacing w:line="480" w:lineRule="auto"/>
        <w:jc w:val="center"/>
        <w:rPr>
          <w:rFonts w:ascii="Times New Roman" w:hAnsi="Times New Roman" w:cs="Times New Roman"/>
          <w:b/>
          <w:bCs/>
        </w:rPr>
      </w:pPr>
      <w:r w:rsidRPr="0019354D">
        <w:rPr>
          <w:rFonts w:ascii="Times New Roman" w:hAnsi="Times New Roman" w:cs="Times New Roman"/>
          <w:b/>
          <w:bCs/>
        </w:rPr>
        <w:t xml:space="preserve">Supplemental </w:t>
      </w:r>
      <w:r>
        <w:rPr>
          <w:rFonts w:ascii="Times New Roman" w:hAnsi="Times New Roman" w:cs="Times New Roman"/>
          <w:b/>
          <w:bCs/>
        </w:rPr>
        <w:t>table</w:t>
      </w:r>
    </w:p>
    <w:p w14:paraId="05A42D85" w14:textId="327E4A68" w:rsidR="00A875FE" w:rsidRPr="00A875FE" w:rsidRDefault="00A875FE" w:rsidP="0019354D">
      <w:pPr>
        <w:tabs>
          <w:tab w:val="left" w:pos="2501"/>
        </w:tabs>
        <w:spacing w:line="480" w:lineRule="auto"/>
        <w:rPr>
          <w:rFonts w:ascii="Times New Roman" w:hAnsi="Times New Roman" w:cs="Times New Roman"/>
          <w:color w:val="0000CC"/>
        </w:rPr>
      </w:pPr>
      <w:bookmarkStart w:id="1" w:name="_Hlk148083153"/>
      <w:r w:rsidRPr="00A875FE">
        <w:rPr>
          <w:rFonts w:ascii="Times New Roman" w:hAnsi="Times New Roman" w:cs="Times New Roman" w:hint="eastAsia"/>
          <w:color w:val="0000CC"/>
        </w:rPr>
        <w:t>S</w:t>
      </w:r>
      <w:r w:rsidRPr="00A875FE">
        <w:rPr>
          <w:rFonts w:ascii="Times New Roman" w:hAnsi="Times New Roman" w:cs="Times New Roman"/>
          <w:color w:val="0000CC"/>
        </w:rPr>
        <w:t xml:space="preserve">upplemental table </w:t>
      </w:r>
      <w:r w:rsidR="00FA76F7">
        <w:rPr>
          <w:rFonts w:ascii="Times New Roman" w:hAnsi="Times New Roman" w:cs="Times New Roman"/>
          <w:color w:val="0000CC"/>
        </w:rPr>
        <w:t>A</w:t>
      </w:r>
      <w:r w:rsidRPr="00A875FE">
        <w:rPr>
          <w:rFonts w:ascii="Times New Roman" w:hAnsi="Times New Roman" w:cs="Times New Roman"/>
          <w:color w:val="0000CC"/>
        </w:rPr>
        <w:t>1</w:t>
      </w:r>
      <w:bookmarkEnd w:id="1"/>
      <w:r w:rsidRPr="00A875FE">
        <w:rPr>
          <w:rFonts w:ascii="Times New Roman" w:hAnsi="Times New Roman" w:cs="Times New Roman"/>
          <w:color w:val="0000CC"/>
        </w:rPr>
        <w:t>. The odds ratio of MVC occurrence in relation to maternal characteristics.</w:t>
      </w:r>
    </w:p>
    <w:p w14:paraId="1EB715B3" w14:textId="4948B713" w:rsidR="006822DD" w:rsidRPr="0019354D" w:rsidRDefault="00FC1535" w:rsidP="00A875FE">
      <w:pPr>
        <w:tabs>
          <w:tab w:val="left" w:pos="2501"/>
        </w:tabs>
        <w:spacing w:line="480" w:lineRule="auto"/>
        <w:jc w:val="center"/>
        <w:rPr>
          <w:rFonts w:ascii="Times New Roman" w:hAnsi="Times New Roman" w:cs="Times New Roman"/>
          <w:b/>
          <w:bCs/>
        </w:rPr>
      </w:pPr>
      <w:r w:rsidRPr="0019354D">
        <w:rPr>
          <w:rFonts w:ascii="Times New Roman" w:hAnsi="Times New Roman" w:cs="Times New Roman"/>
          <w:b/>
          <w:bCs/>
        </w:rPr>
        <w:t>Supp</w:t>
      </w:r>
      <w:r w:rsidR="00A55A23" w:rsidRPr="0019354D">
        <w:rPr>
          <w:rFonts w:ascii="Times New Roman" w:hAnsi="Times New Roman" w:cs="Times New Roman"/>
          <w:b/>
          <w:bCs/>
        </w:rPr>
        <w:t>le</w:t>
      </w:r>
      <w:r w:rsidRPr="0019354D">
        <w:rPr>
          <w:rFonts w:ascii="Times New Roman" w:hAnsi="Times New Roman" w:cs="Times New Roman"/>
          <w:b/>
          <w:bCs/>
        </w:rPr>
        <w:t xml:space="preserve">mental </w:t>
      </w:r>
      <w:r w:rsidR="00A55A23" w:rsidRPr="0019354D">
        <w:rPr>
          <w:rFonts w:ascii="Times New Roman" w:hAnsi="Times New Roman" w:cs="Times New Roman"/>
          <w:b/>
          <w:bCs/>
        </w:rPr>
        <w:t>figure</w:t>
      </w:r>
    </w:p>
    <w:p w14:paraId="08BD7E20" w14:textId="65A6EF3A" w:rsidR="0019354D" w:rsidRPr="0019354D" w:rsidRDefault="0019354D" w:rsidP="0019354D">
      <w:pPr>
        <w:widowControl/>
        <w:spacing w:line="480" w:lineRule="auto"/>
        <w:rPr>
          <w:rFonts w:ascii="Times New Roman" w:hAnsi="Times New Roman" w:cs="Times New Roman"/>
          <w:color w:val="000000" w:themeColor="text1"/>
          <w:szCs w:val="24"/>
        </w:rPr>
      </w:pPr>
      <w:r w:rsidRPr="0019354D">
        <w:rPr>
          <w:rFonts w:ascii="Times New Roman" w:hAnsi="Times New Roman" w:cs="Times New Roman"/>
          <w:color w:val="000000" w:themeColor="text1"/>
          <w:szCs w:val="24"/>
        </w:rPr>
        <w:t xml:space="preserve">Supplemental Figure </w:t>
      </w:r>
      <w:r w:rsidR="00FA76F7">
        <w:rPr>
          <w:rFonts w:ascii="Times New Roman" w:hAnsi="Times New Roman" w:cs="Times New Roman"/>
          <w:color w:val="000000" w:themeColor="text1"/>
          <w:szCs w:val="24"/>
        </w:rPr>
        <w:t>A</w:t>
      </w:r>
      <w:r w:rsidRPr="0019354D">
        <w:rPr>
          <w:rFonts w:ascii="Times New Roman" w:hAnsi="Times New Roman" w:cs="Times New Roman"/>
          <w:color w:val="000000" w:themeColor="text1"/>
          <w:szCs w:val="24"/>
        </w:rPr>
        <w:t>1. Gestational week specific numbers of MVC events during pregnancy according to (a) type of vehicle and (b) role of road user.</w:t>
      </w:r>
    </w:p>
    <w:p w14:paraId="0736831A" w14:textId="7773D1E0" w:rsidR="001E0702" w:rsidRDefault="0019354D" w:rsidP="0019354D">
      <w:pPr>
        <w:widowControl/>
        <w:spacing w:line="480" w:lineRule="auto"/>
        <w:rPr>
          <w:rFonts w:ascii="Times New Roman" w:hAnsi="Times New Roman" w:cs="Times New Roman"/>
          <w:color w:val="000000" w:themeColor="text1"/>
          <w:szCs w:val="24"/>
        </w:rPr>
      </w:pPr>
      <w:r w:rsidRPr="0019354D">
        <w:rPr>
          <w:rFonts w:ascii="Times New Roman" w:hAnsi="Times New Roman" w:cs="Times New Roman"/>
          <w:color w:val="000000" w:themeColor="text1"/>
          <w:szCs w:val="24"/>
        </w:rPr>
        <w:t xml:space="preserve">Supplemental Figure </w:t>
      </w:r>
      <w:r w:rsidR="00FA76F7">
        <w:rPr>
          <w:rFonts w:ascii="Times New Roman" w:hAnsi="Times New Roman" w:cs="Times New Roman"/>
          <w:color w:val="000000" w:themeColor="text1"/>
          <w:szCs w:val="24"/>
        </w:rPr>
        <w:t>A</w:t>
      </w:r>
      <w:r w:rsidRPr="0019354D">
        <w:rPr>
          <w:rFonts w:ascii="Times New Roman" w:hAnsi="Times New Roman" w:cs="Times New Roman"/>
          <w:color w:val="000000" w:themeColor="text1"/>
          <w:szCs w:val="24"/>
        </w:rPr>
        <w:t>2. Maternal age specific numbers of MVC events during pregnancy according to (a) type of vehicle and (b) road of user.</w:t>
      </w:r>
    </w:p>
    <w:p w14:paraId="4066DA2F" w14:textId="3D2ADC48" w:rsidR="00FA76F7" w:rsidRPr="00FA76F7" w:rsidRDefault="00FA76F7" w:rsidP="0019354D">
      <w:pPr>
        <w:widowControl/>
        <w:spacing w:line="480" w:lineRule="auto"/>
        <w:rPr>
          <w:rFonts w:ascii="Times New Roman" w:hAnsi="Times New Roman" w:cs="Times New Roman"/>
          <w:color w:val="000000" w:themeColor="text1"/>
          <w:szCs w:val="24"/>
        </w:rPr>
      </w:pPr>
      <w:r w:rsidRPr="00FA76F7">
        <w:rPr>
          <w:rFonts w:ascii="Times New Roman" w:hAnsi="Times New Roman" w:cs="Times New Roman"/>
          <w:color w:val="000000" w:themeColor="text1"/>
          <w:szCs w:val="24"/>
        </w:rPr>
        <w:t>Supplemental Figure A3. The four major (north, central, south, and east) geographic regions of Taiwan.</w:t>
      </w:r>
    </w:p>
    <w:p w14:paraId="7C4EBA1D" w14:textId="77777777" w:rsidR="001E0702" w:rsidRDefault="001E0702">
      <w:pPr>
        <w:widowControl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br w:type="page"/>
      </w:r>
    </w:p>
    <w:p w14:paraId="7346DE85" w14:textId="54CCA051" w:rsidR="001E0702" w:rsidRPr="007E07D9" w:rsidRDefault="001E0702" w:rsidP="001E0702">
      <w:pPr>
        <w:spacing w:before="100" w:beforeAutospacing="1"/>
        <w:jc w:val="both"/>
        <w:rPr>
          <w:rFonts w:ascii="Times New Roman" w:hAnsi="Times New Roman" w:cs="Times New Roman"/>
          <w:color w:val="0000CC"/>
        </w:rPr>
      </w:pPr>
      <w:r w:rsidRPr="007E07D9">
        <w:rPr>
          <w:rFonts w:ascii="Times New Roman" w:hAnsi="Times New Roman" w:cs="Times New Roman"/>
          <w:color w:val="0000CC"/>
        </w:rPr>
        <w:lastRenderedPageBreak/>
        <w:t xml:space="preserve">Supplemental table </w:t>
      </w:r>
      <w:r w:rsidR="00FA76F7">
        <w:rPr>
          <w:rFonts w:ascii="Times New Roman" w:hAnsi="Times New Roman" w:cs="Times New Roman"/>
          <w:color w:val="0000CC"/>
        </w:rPr>
        <w:t>A</w:t>
      </w:r>
      <w:r w:rsidRPr="007E07D9">
        <w:rPr>
          <w:rFonts w:ascii="Times New Roman" w:hAnsi="Times New Roman" w:cs="Times New Roman"/>
          <w:color w:val="0000CC"/>
        </w:rPr>
        <w:t xml:space="preserve">1. </w:t>
      </w:r>
      <w:bookmarkStart w:id="2" w:name="_Hlk148083163"/>
      <w:r>
        <w:rPr>
          <w:rFonts w:ascii="Times New Roman" w:hAnsi="Times New Roman" w:cs="Times New Roman"/>
          <w:color w:val="0000CC"/>
        </w:rPr>
        <w:t>The odds ratio of MVC occurrence in relation to maternal characteristics.</w:t>
      </w:r>
    </w:p>
    <w:bookmarkEnd w:id="2"/>
    <w:tbl>
      <w:tblPr>
        <w:tblW w:w="8293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317"/>
        <w:gridCol w:w="2488"/>
        <w:gridCol w:w="2488"/>
      </w:tblGrid>
      <w:tr w:rsidR="001E0702" w:rsidRPr="007E07D9" w14:paraId="69A95234" w14:textId="77777777" w:rsidTr="007E07D9">
        <w:trPr>
          <w:trHeight w:val="321"/>
        </w:trPr>
        <w:tc>
          <w:tcPr>
            <w:tcW w:w="3317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39B6B" w14:textId="77777777" w:rsidR="001E0702" w:rsidRPr="007E07D9" w:rsidRDefault="001E0702" w:rsidP="007E07D9">
            <w:pPr>
              <w:rPr>
                <w:rFonts w:ascii="Times New Roman" w:hAnsi="Times New Roman" w:cs="Times New Roman"/>
                <w:color w:val="0000CC"/>
                <w:szCs w:val="24"/>
              </w:rPr>
            </w:pPr>
          </w:p>
        </w:tc>
        <w:tc>
          <w:tcPr>
            <w:tcW w:w="248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0FDF82A" w14:textId="77777777" w:rsidR="001E0702" w:rsidRPr="007E07D9" w:rsidRDefault="001E0702" w:rsidP="007E07D9">
            <w:pPr>
              <w:jc w:val="center"/>
              <w:rPr>
                <w:rFonts w:ascii="Times New Roman" w:hAnsi="Times New Roman" w:cs="Times New Roman"/>
                <w:i/>
                <w:iCs/>
                <w:color w:val="0000CC"/>
                <w:szCs w:val="24"/>
              </w:rPr>
            </w:pPr>
            <w:r w:rsidRPr="007E07D9">
              <w:rPr>
                <w:rFonts w:ascii="Times New Roman" w:hAnsi="Times New Roman" w:cs="Times New Roman"/>
                <w:i/>
                <w:iCs/>
                <w:color w:val="0000CC"/>
                <w:szCs w:val="24"/>
              </w:rPr>
              <w:t xml:space="preserve">Crude </w:t>
            </w:r>
            <w:r w:rsidRPr="007E07D9">
              <w:rPr>
                <w:rFonts w:ascii="Times New Roman" w:hAnsi="Times New Roman" w:cs="Times New Roman" w:hint="eastAsia"/>
                <w:i/>
                <w:iCs/>
                <w:color w:val="0000CC"/>
                <w:szCs w:val="24"/>
              </w:rPr>
              <w:t>O</w:t>
            </w:r>
            <w:r w:rsidRPr="007E07D9">
              <w:rPr>
                <w:rFonts w:ascii="Times New Roman" w:hAnsi="Times New Roman" w:cs="Times New Roman"/>
                <w:i/>
                <w:iCs/>
                <w:color w:val="0000CC"/>
                <w:szCs w:val="24"/>
              </w:rPr>
              <w:t>R</w:t>
            </w:r>
          </w:p>
        </w:tc>
        <w:tc>
          <w:tcPr>
            <w:tcW w:w="248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A26481D" w14:textId="77777777" w:rsidR="001E0702" w:rsidRPr="007E07D9" w:rsidRDefault="001E0702" w:rsidP="007E07D9">
            <w:pPr>
              <w:jc w:val="center"/>
              <w:rPr>
                <w:rFonts w:ascii="Times New Roman" w:hAnsi="Times New Roman" w:cs="Times New Roman"/>
                <w:i/>
                <w:iCs/>
                <w:color w:val="0000CC"/>
                <w:szCs w:val="24"/>
              </w:rPr>
            </w:pPr>
            <w:r w:rsidRPr="007E07D9">
              <w:rPr>
                <w:rFonts w:ascii="Times New Roman" w:hAnsi="Times New Roman" w:cs="Times New Roman"/>
                <w:i/>
                <w:iCs/>
                <w:color w:val="0000CC"/>
                <w:szCs w:val="24"/>
              </w:rPr>
              <w:t>Adjusted OR</w:t>
            </w:r>
          </w:p>
        </w:tc>
      </w:tr>
      <w:tr w:rsidR="001E0702" w:rsidRPr="007E07D9" w14:paraId="307803DB" w14:textId="77777777" w:rsidTr="007E07D9">
        <w:trPr>
          <w:trHeight w:val="321"/>
        </w:trPr>
        <w:tc>
          <w:tcPr>
            <w:tcW w:w="33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394A5" w14:textId="77777777" w:rsidR="001E0702" w:rsidRPr="007E07D9" w:rsidRDefault="001E0702" w:rsidP="007E07D9">
            <w:pPr>
              <w:rPr>
                <w:rFonts w:ascii="Times New Roman" w:hAnsi="Times New Roman" w:cs="Times New Roman"/>
                <w:color w:val="0000CC"/>
                <w:szCs w:val="24"/>
              </w:rPr>
            </w:pPr>
            <w:r w:rsidRPr="007E07D9">
              <w:rPr>
                <w:rFonts w:ascii="Times New Roman" w:hAnsi="Times New Roman" w:cs="Times New Roman"/>
                <w:color w:val="0000CC"/>
                <w:szCs w:val="24"/>
              </w:rPr>
              <w:t>Maternal age at delivery (years)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2A4C2B" w14:textId="77777777" w:rsidR="001E0702" w:rsidRPr="007E07D9" w:rsidRDefault="001E0702" w:rsidP="007E07D9">
            <w:pPr>
              <w:jc w:val="right"/>
              <w:rPr>
                <w:rFonts w:ascii="Times New Roman" w:eastAsia="Times New Roman" w:hAnsi="Times New Roman" w:cs="Times New Roman"/>
                <w:color w:val="0000CC"/>
                <w:szCs w:val="24"/>
              </w:rPr>
            </w:pP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B8D960" w14:textId="77777777" w:rsidR="001E0702" w:rsidRPr="007E07D9" w:rsidRDefault="001E0702" w:rsidP="007E07D9">
            <w:pPr>
              <w:jc w:val="right"/>
              <w:rPr>
                <w:rFonts w:ascii="Times New Roman" w:eastAsia="Times New Roman" w:hAnsi="Times New Roman" w:cs="Times New Roman"/>
                <w:color w:val="0000CC"/>
                <w:szCs w:val="24"/>
              </w:rPr>
            </w:pPr>
          </w:p>
        </w:tc>
      </w:tr>
      <w:tr w:rsidR="001E0702" w:rsidRPr="007E07D9" w14:paraId="719FC2D5" w14:textId="77777777" w:rsidTr="007E07D9">
        <w:trPr>
          <w:trHeight w:val="321"/>
        </w:trPr>
        <w:tc>
          <w:tcPr>
            <w:tcW w:w="3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8A315" w14:textId="77777777" w:rsidR="001E0702" w:rsidRPr="007E07D9" w:rsidRDefault="001E0702" w:rsidP="007E07D9">
            <w:pPr>
              <w:ind w:firstLineChars="100" w:firstLine="240"/>
              <w:rPr>
                <w:rFonts w:ascii="Times New Roman" w:hAnsi="Times New Roman" w:cs="Times New Roman"/>
                <w:color w:val="0000CC"/>
                <w:szCs w:val="24"/>
              </w:rPr>
            </w:pPr>
            <w:r w:rsidRPr="007E07D9">
              <w:rPr>
                <w:rFonts w:ascii="Times New Roman" w:hAnsi="Times New Roman" w:cs="Times New Roman"/>
                <w:color w:val="0000CC"/>
                <w:szCs w:val="24"/>
              </w:rPr>
              <w:t>18-24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D50AC9" w14:textId="77777777" w:rsidR="001E0702" w:rsidRPr="007E07D9" w:rsidRDefault="001E0702" w:rsidP="007E07D9">
            <w:pPr>
              <w:jc w:val="right"/>
              <w:rPr>
                <w:rFonts w:ascii="Times New Roman" w:hAnsi="Times New Roman" w:cs="Times New Roman"/>
                <w:color w:val="0000CC"/>
                <w:szCs w:val="24"/>
              </w:rPr>
            </w:pPr>
            <w:r w:rsidRPr="007E07D9">
              <w:rPr>
                <w:rFonts w:ascii="Times New Roman" w:hAnsi="Times New Roman" w:cs="Times New Roman"/>
                <w:color w:val="0000CC"/>
                <w:szCs w:val="24"/>
              </w:rPr>
              <w:t>1.76 (1.68-1.83)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0B96A9" w14:textId="77777777" w:rsidR="001E0702" w:rsidRPr="007E07D9" w:rsidRDefault="001E0702" w:rsidP="007E07D9">
            <w:pPr>
              <w:jc w:val="right"/>
              <w:rPr>
                <w:rFonts w:ascii="Times New Roman" w:hAnsi="Times New Roman" w:cs="Times New Roman"/>
                <w:color w:val="0000CC"/>
                <w:szCs w:val="24"/>
              </w:rPr>
            </w:pPr>
            <w:r w:rsidRPr="007E07D9">
              <w:rPr>
                <w:rFonts w:ascii="Times New Roman" w:hAnsi="Times New Roman" w:cs="Times New Roman"/>
                <w:color w:val="0000CC"/>
                <w:szCs w:val="24"/>
              </w:rPr>
              <w:t>1.74</w:t>
            </w:r>
            <w:r w:rsidRPr="007E07D9">
              <w:rPr>
                <w:rFonts w:ascii="Times New Roman" w:hAnsi="Times New Roman" w:cs="Times New Roman" w:hint="eastAsia"/>
                <w:color w:val="0000CC"/>
                <w:szCs w:val="24"/>
              </w:rPr>
              <w:t xml:space="preserve"> </w:t>
            </w:r>
            <w:r w:rsidRPr="007E07D9">
              <w:rPr>
                <w:rFonts w:ascii="Times New Roman" w:hAnsi="Times New Roman" w:cs="Times New Roman"/>
                <w:color w:val="0000CC"/>
                <w:szCs w:val="24"/>
              </w:rPr>
              <w:t>(1.67-1.82)</w:t>
            </w:r>
          </w:p>
        </w:tc>
      </w:tr>
      <w:tr w:rsidR="001E0702" w:rsidRPr="007E07D9" w14:paraId="5D43A9CE" w14:textId="77777777" w:rsidTr="007E07D9">
        <w:trPr>
          <w:trHeight w:val="321"/>
        </w:trPr>
        <w:tc>
          <w:tcPr>
            <w:tcW w:w="3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265BC" w14:textId="77777777" w:rsidR="001E0702" w:rsidRPr="007E07D9" w:rsidRDefault="001E0702" w:rsidP="007E07D9">
            <w:pPr>
              <w:ind w:firstLineChars="100" w:firstLine="240"/>
              <w:rPr>
                <w:rFonts w:ascii="Times New Roman" w:hAnsi="Times New Roman" w:cs="Times New Roman"/>
                <w:color w:val="0000CC"/>
                <w:szCs w:val="24"/>
              </w:rPr>
            </w:pPr>
            <w:r w:rsidRPr="007E07D9">
              <w:rPr>
                <w:rFonts w:ascii="Times New Roman" w:hAnsi="Times New Roman" w:cs="Times New Roman"/>
                <w:color w:val="0000CC"/>
                <w:szCs w:val="24"/>
              </w:rPr>
              <w:t>25-29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05969F" w14:textId="77777777" w:rsidR="001E0702" w:rsidRPr="007E07D9" w:rsidRDefault="001E0702" w:rsidP="007E07D9">
            <w:pPr>
              <w:jc w:val="right"/>
              <w:rPr>
                <w:rFonts w:ascii="Times New Roman" w:hAnsi="Times New Roman" w:cs="Times New Roman"/>
                <w:color w:val="0000CC"/>
                <w:szCs w:val="24"/>
              </w:rPr>
            </w:pPr>
            <w:r w:rsidRPr="007E07D9">
              <w:rPr>
                <w:rFonts w:ascii="Times New Roman" w:hAnsi="Times New Roman" w:cs="Times New Roman"/>
                <w:color w:val="0000CC"/>
                <w:szCs w:val="24"/>
              </w:rPr>
              <w:t>1.12 (1.08-1.16)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700383" w14:textId="77777777" w:rsidR="001E0702" w:rsidRPr="007E07D9" w:rsidRDefault="001E0702" w:rsidP="007E07D9">
            <w:pPr>
              <w:jc w:val="right"/>
              <w:rPr>
                <w:rFonts w:ascii="Times New Roman" w:hAnsi="Times New Roman" w:cs="Times New Roman"/>
                <w:color w:val="0000CC"/>
                <w:szCs w:val="24"/>
              </w:rPr>
            </w:pPr>
            <w:r w:rsidRPr="007E07D9">
              <w:rPr>
                <w:rFonts w:ascii="Times New Roman" w:hAnsi="Times New Roman" w:cs="Times New Roman"/>
                <w:color w:val="0000CC"/>
                <w:szCs w:val="24"/>
              </w:rPr>
              <w:t>1.13</w:t>
            </w:r>
            <w:r w:rsidRPr="007E07D9">
              <w:rPr>
                <w:rFonts w:ascii="Times New Roman" w:hAnsi="Times New Roman" w:cs="Times New Roman" w:hint="eastAsia"/>
                <w:color w:val="0000CC"/>
                <w:szCs w:val="24"/>
              </w:rPr>
              <w:t xml:space="preserve"> </w:t>
            </w:r>
            <w:r w:rsidRPr="007E07D9">
              <w:rPr>
                <w:rFonts w:ascii="Times New Roman" w:hAnsi="Times New Roman" w:cs="Times New Roman"/>
                <w:color w:val="0000CC"/>
                <w:szCs w:val="24"/>
              </w:rPr>
              <w:t>(1.09-1.17)</w:t>
            </w:r>
          </w:p>
        </w:tc>
      </w:tr>
      <w:tr w:rsidR="001E0702" w:rsidRPr="007E07D9" w14:paraId="5D2F97A1" w14:textId="77777777" w:rsidTr="007E07D9">
        <w:trPr>
          <w:trHeight w:val="321"/>
        </w:trPr>
        <w:tc>
          <w:tcPr>
            <w:tcW w:w="3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62F49" w14:textId="77777777" w:rsidR="001E0702" w:rsidRPr="007E07D9" w:rsidRDefault="001E0702" w:rsidP="007E07D9">
            <w:pPr>
              <w:ind w:firstLineChars="100" w:firstLine="240"/>
              <w:rPr>
                <w:rFonts w:ascii="Times New Roman" w:hAnsi="Times New Roman" w:cs="Times New Roman"/>
                <w:color w:val="0000CC"/>
                <w:szCs w:val="24"/>
              </w:rPr>
            </w:pPr>
            <w:r w:rsidRPr="007E07D9">
              <w:rPr>
                <w:rFonts w:ascii="Times New Roman" w:hAnsi="Times New Roman" w:cs="Times New Roman"/>
                <w:color w:val="0000CC"/>
                <w:szCs w:val="24"/>
              </w:rPr>
              <w:t>30-34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E0C921" w14:textId="77777777" w:rsidR="001E0702" w:rsidRPr="007E07D9" w:rsidRDefault="001E0702" w:rsidP="007E07D9">
            <w:pPr>
              <w:jc w:val="right"/>
              <w:rPr>
                <w:rFonts w:ascii="Times New Roman" w:hAnsi="Times New Roman" w:cs="Times New Roman"/>
                <w:color w:val="0000CC"/>
                <w:szCs w:val="24"/>
              </w:rPr>
            </w:pPr>
            <w:r w:rsidRPr="007E07D9">
              <w:rPr>
                <w:rFonts w:ascii="Times New Roman" w:hAnsi="Times New Roman" w:cs="Times New Roman"/>
                <w:color w:val="0000CC"/>
                <w:szCs w:val="24"/>
              </w:rPr>
              <w:t>1.00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90C703" w14:textId="77777777" w:rsidR="001E0702" w:rsidRPr="007E07D9" w:rsidRDefault="001E0702" w:rsidP="007E07D9">
            <w:pPr>
              <w:jc w:val="right"/>
              <w:rPr>
                <w:rFonts w:ascii="Times New Roman" w:hAnsi="Times New Roman" w:cs="Times New Roman"/>
                <w:color w:val="0000CC"/>
                <w:szCs w:val="24"/>
              </w:rPr>
            </w:pPr>
            <w:r w:rsidRPr="007E07D9">
              <w:rPr>
                <w:rFonts w:ascii="Times New Roman" w:hAnsi="Times New Roman" w:cs="Times New Roman"/>
                <w:color w:val="0000CC"/>
                <w:szCs w:val="24"/>
              </w:rPr>
              <w:t>1.00</w:t>
            </w:r>
          </w:p>
        </w:tc>
      </w:tr>
      <w:tr w:rsidR="001E0702" w:rsidRPr="007E07D9" w14:paraId="048CBC88" w14:textId="77777777" w:rsidTr="007E07D9">
        <w:trPr>
          <w:trHeight w:val="321"/>
        </w:trPr>
        <w:tc>
          <w:tcPr>
            <w:tcW w:w="3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8D7A7" w14:textId="77777777" w:rsidR="001E0702" w:rsidRPr="007E07D9" w:rsidRDefault="001E0702" w:rsidP="007E07D9">
            <w:pPr>
              <w:ind w:firstLineChars="100" w:firstLine="240"/>
              <w:rPr>
                <w:rFonts w:ascii="Times New Roman" w:hAnsi="Times New Roman" w:cs="Times New Roman"/>
                <w:color w:val="0000CC"/>
                <w:szCs w:val="24"/>
              </w:rPr>
            </w:pPr>
            <w:r w:rsidRPr="007E07D9">
              <w:rPr>
                <w:rFonts w:ascii="Times New Roman" w:hAnsi="Times New Roman" w:cs="Times New Roman"/>
                <w:color w:val="0000CC"/>
                <w:szCs w:val="24"/>
              </w:rPr>
              <w:t>35-39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D5E52D" w14:textId="77777777" w:rsidR="001E0702" w:rsidRPr="007E07D9" w:rsidRDefault="001E0702" w:rsidP="007E07D9">
            <w:pPr>
              <w:jc w:val="right"/>
              <w:rPr>
                <w:rFonts w:ascii="Times New Roman" w:hAnsi="Times New Roman" w:cs="Times New Roman"/>
                <w:color w:val="0000CC"/>
                <w:szCs w:val="24"/>
              </w:rPr>
            </w:pPr>
            <w:r w:rsidRPr="007E07D9">
              <w:rPr>
                <w:rFonts w:ascii="Times New Roman" w:hAnsi="Times New Roman" w:cs="Times New Roman"/>
                <w:color w:val="0000CC"/>
                <w:szCs w:val="24"/>
              </w:rPr>
              <w:t>1.00 (0.97-1.04)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C5E270" w14:textId="77777777" w:rsidR="001E0702" w:rsidRPr="007E07D9" w:rsidRDefault="001E0702" w:rsidP="007E07D9">
            <w:pPr>
              <w:jc w:val="right"/>
              <w:rPr>
                <w:rFonts w:ascii="Times New Roman" w:hAnsi="Times New Roman" w:cs="Times New Roman"/>
                <w:color w:val="0000CC"/>
                <w:szCs w:val="24"/>
              </w:rPr>
            </w:pPr>
            <w:r w:rsidRPr="007E07D9">
              <w:rPr>
                <w:rFonts w:ascii="Times New Roman" w:hAnsi="Times New Roman" w:cs="Times New Roman"/>
                <w:color w:val="0000CC"/>
                <w:szCs w:val="24"/>
              </w:rPr>
              <w:t>0.98</w:t>
            </w:r>
            <w:r w:rsidRPr="007E07D9">
              <w:rPr>
                <w:rFonts w:ascii="Times New Roman" w:hAnsi="Times New Roman" w:cs="Times New Roman" w:hint="eastAsia"/>
                <w:color w:val="0000CC"/>
                <w:szCs w:val="24"/>
              </w:rPr>
              <w:t xml:space="preserve"> </w:t>
            </w:r>
            <w:r w:rsidRPr="007E07D9">
              <w:rPr>
                <w:rFonts w:ascii="Times New Roman" w:hAnsi="Times New Roman" w:cs="Times New Roman"/>
                <w:color w:val="0000CC"/>
                <w:szCs w:val="24"/>
              </w:rPr>
              <w:t>(0.95-1.02)</w:t>
            </w:r>
          </w:p>
        </w:tc>
      </w:tr>
      <w:tr w:rsidR="001E0702" w:rsidRPr="007E07D9" w14:paraId="737489E9" w14:textId="77777777" w:rsidTr="007E07D9">
        <w:trPr>
          <w:trHeight w:val="321"/>
        </w:trPr>
        <w:tc>
          <w:tcPr>
            <w:tcW w:w="3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958B7" w14:textId="77777777" w:rsidR="001E0702" w:rsidRPr="007E07D9" w:rsidRDefault="001E0702" w:rsidP="007E07D9">
            <w:pPr>
              <w:ind w:firstLineChars="100" w:firstLine="240"/>
              <w:rPr>
                <w:rFonts w:ascii="Times New Roman" w:hAnsi="Times New Roman" w:cs="Times New Roman"/>
                <w:color w:val="0000CC"/>
                <w:szCs w:val="24"/>
              </w:rPr>
            </w:pPr>
            <w:r w:rsidRPr="007E07D9">
              <w:rPr>
                <w:rFonts w:ascii="Times New Roman" w:hAnsi="Times New Roman" w:cs="Times New Roman"/>
                <w:color w:val="0000CC"/>
                <w:szCs w:val="24"/>
              </w:rPr>
              <w:t>40+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3D3DDF" w14:textId="77777777" w:rsidR="001E0702" w:rsidRPr="007E07D9" w:rsidRDefault="001E0702" w:rsidP="007E07D9">
            <w:pPr>
              <w:jc w:val="right"/>
              <w:rPr>
                <w:rFonts w:ascii="Times New Roman" w:hAnsi="Times New Roman" w:cs="Times New Roman"/>
                <w:color w:val="0000CC"/>
                <w:szCs w:val="24"/>
              </w:rPr>
            </w:pPr>
            <w:r w:rsidRPr="007E07D9">
              <w:rPr>
                <w:rFonts w:ascii="Times New Roman" w:hAnsi="Times New Roman" w:cs="Times New Roman"/>
                <w:color w:val="0000CC"/>
                <w:szCs w:val="24"/>
              </w:rPr>
              <w:t>1.05 (0.98-1.14)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7B623D" w14:textId="77777777" w:rsidR="001E0702" w:rsidRPr="007E07D9" w:rsidRDefault="001E0702" w:rsidP="007E07D9">
            <w:pPr>
              <w:jc w:val="right"/>
              <w:rPr>
                <w:rFonts w:ascii="Times New Roman" w:hAnsi="Times New Roman" w:cs="Times New Roman"/>
                <w:color w:val="0000CC"/>
                <w:szCs w:val="24"/>
              </w:rPr>
            </w:pPr>
            <w:r w:rsidRPr="007E07D9">
              <w:rPr>
                <w:rFonts w:ascii="Times New Roman" w:hAnsi="Times New Roman" w:cs="Times New Roman"/>
                <w:color w:val="0000CC"/>
                <w:szCs w:val="24"/>
              </w:rPr>
              <w:t>1.03</w:t>
            </w:r>
            <w:r w:rsidRPr="007E07D9">
              <w:rPr>
                <w:rFonts w:ascii="Times New Roman" w:hAnsi="Times New Roman" w:cs="Times New Roman" w:hint="eastAsia"/>
                <w:color w:val="0000CC"/>
                <w:szCs w:val="24"/>
              </w:rPr>
              <w:t xml:space="preserve"> </w:t>
            </w:r>
            <w:r w:rsidRPr="007E07D9">
              <w:rPr>
                <w:rFonts w:ascii="Times New Roman" w:hAnsi="Times New Roman" w:cs="Times New Roman"/>
                <w:color w:val="0000CC"/>
                <w:szCs w:val="24"/>
              </w:rPr>
              <w:t>(0.96-1.11)</w:t>
            </w:r>
          </w:p>
        </w:tc>
      </w:tr>
      <w:tr w:rsidR="001E0702" w:rsidRPr="007E07D9" w14:paraId="4A1B1142" w14:textId="77777777" w:rsidTr="007E07D9">
        <w:trPr>
          <w:trHeight w:val="321"/>
        </w:trPr>
        <w:tc>
          <w:tcPr>
            <w:tcW w:w="3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BA1FC" w14:textId="77777777" w:rsidR="001E0702" w:rsidRPr="007E07D9" w:rsidRDefault="001E0702" w:rsidP="007E07D9">
            <w:pPr>
              <w:rPr>
                <w:rFonts w:ascii="Times New Roman" w:hAnsi="Times New Roman" w:cs="Times New Roman"/>
                <w:color w:val="0000CC"/>
                <w:szCs w:val="24"/>
              </w:rPr>
            </w:pPr>
            <w:r w:rsidRPr="007E07D9">
              <w:rPr>
                <w:rFonts w:ascii="Times New Roman" w:hAnsi="Times New Roman" w:cs="Times New Roman"/>
                <w:color w:val="0000CC"/>
                <w:szCs w:val="24"/>
              </w:rPr>
              <w:t>Calendar year of delivery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E22193" w14:textId="77777777" w:rsidR="001E0702" w:rsidRPr="007E07D9" w:rsidRDefault="001E0702" w:rsidP="007E07D9">
            <w:pPr>
              <w:jc w:val="right"/>
              <w:rPr>
                <w:rFonts w:ascii="Times New Roman" w:eastAsia="Times New Roman" w:hAnsi="Times New Roman" w:cs="Times New Roman"/>
                <w:color w:val="0000CC"/>
                <w:szCs w:val="24"/>
              </w:rPr>
            </w:pP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2F0D3A" w14:textId="77777777" w:rsidR="001E0702" w:rsidRPr="007E07D9" w:rsidRDefault="001E0702" w:rsidP="007E07D9">
            <w:pPr>
              <w:jc w:val="right"/>
              <w:rPr>
                <w:rFonts w:ascii="Times New Roman" w:eastAsia="Times New Roman" w:hAnsi="Times New Roman" w:cs="Times New Roman"/>
                <w:color w:val="0000CC"/>
                <w:szCs w:val="24"/>
              </w:rPr>
            </w:pPr>
          </w:p>
        </w:tc>
      </w:tr>
      <w:tr w:rsidR="001E0702" w:rsidRPr="007E07D9" w14:paraId="61D0C97A" w14:textId="77777777" w:rsidTr="007E07D9">
        <w:trPr>
          <w:trHeight w:val="321"/>
        </w:trPr>
        <w:tc>
          <w:tcPr>
            <w:tcW w:w="3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1EABF" w14:textId="77777777" w:rsidR="001E0702" w:rsidRPr="007E07D9" w:rsidRDefault="001E0702" w:rsidP="007E07D9">
            <w:pPr>
              <w:ind w:firstLineChars="100" w:firstLine="240"/>
              <w:rPr>
                <w:rFonts w:ascii="Times New Roman" w:hAnsi="Times New Roman" w:cs="Times New Roman"/>
                <w:color w:val="0000CC"/>
                <w:szCs w:val="24"/>
              </w:rPr>
            </w:pPr>
            <w:r w:rsidRPr="007E07D9">
              <w:rPr>
                <w:rFonts w:ascii="Times New Roman" w:hAnsi="Times New Roman" w:cs="Times New Roman"/>
                <w:color w:val="0000CC"/>
                <w:szCs w:val="24"/>
              </w:rPr>
              <w:t>2008-09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4745BA" w14:textId="77777777" w:rsidR="001E0702" w:rsidRPr="007E07D9" w:rsidRDefault="001E0702" w:rsidP="007E07D9">
            <w:pPr>
              <w:jc w:val="right"/>
              <w:rPr>
                <w:rFonts w:ascii="Times New Roman" w:hAnsi="Times New Roman" w:cs="Times New Roman"/>
                <w:color w:val="0000CC"/>
                <w:szCs w:val="24"/>
              </w:rPr>
            </w:pPr>
            <w:r w:rsidRPr="007E07D9">
              <w:rPr>
                <w:rFonts w:ascii="Times New Roman" w:hAnsi="Times New Roman" w:cs="Times New Roman"/>
                <w:color w:val="0000CC"/>
                <w:szCs w:val="24"/>
              </w:rPr>
              <w:t>1.00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4ACE15" w14:textId="77777777" w:rsidR="001E0702" w:rsidRPr="007E07D9" w:rsidRDefault="001E0702" w:rsidP="007E07D9">
            <w:pPr>
              <w:jc w:val="right"/>
              <w:rPr>
                <w:rFonts w:ascii="Times New Roman" w:hAnsi="Times New Roman" w:cs="Times New Roman"/>
                <w:color w:val="0000CC"/>
                <w:szCs w:val="24"/>
              </w:rPr>
            </w:pPr>
            <w:r w:rsidRPr="007E07D9">
              <w:rPr>
                <w:rFonts w:ascii="Times New Roman" w:hAnsi="Times New Roman" w:cs="Times New Roman"/>
                <w:color w:val="0000CC"/>
                <w:szCs w:val="24"/>
              </w:rPr>
              <w:t>1.00</w:t>
            </w:r>
          </w:p>
        </w:tc>
      </w:tr>
      <w:tr w:rsidR="001E0702" w:rsidRPr="007E07D9" w14:paraId="082F42A2" w14:textId="77777777" w:rsidTr="007E07D9">
        <w:trPr>
          <w:trHeight w:val="321"/>
        </w:trPr>
        <w:tc>
          <w:tcPr>
            <w:tcW w:w="3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E42F6" w14:textId="77777777" w:rsidR="001E0702" w:rsidRPr="007E07D9" w:rsidRDefault="001E0702" w:rsidP="007E07D9">
            <w:pPr>
              <w:ind w:firstLineChars="100" w:firstLine="240"/>
              <w:rPr>
                <w:rFonts w:ascii="Times New Roman" w:hAnsi="Times New Roman" w:cs="Times New Roman"/>
                <w:color w:val="0000CC"/>
                <w:szCs w:val="24"/>
              </w:rPr>
            </w:pPr>
            <w:r w:rsidRPr="007E07D9">
              <w:rPr>
                <w:rFonts w:ascii="Times New Roman" w:hAnsi="Times New Roman" w:cs="Times New Roman"/>
                <w:color w:val="0000CC"/>
                <w:szCs w:val="24"/>
              </w:rPr>
              <w:t>2010-11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EB9197" w14:textId="77777777" w:rsidR="001E0702" w:rsidRPr="007E07D9" w:rsidRDefault="001E0702" w:rsidP="007E07D9">
            <w:pPr>
              <w:jc w:val="right"/>
              <w:rPr>
                <w:rFonts w:ascii="Times New Roman" w:hAnsi="Times New Roman" w:cs="Times New Roman"/>
                <w:color w:val="0000CC"/>
                <w:szCs w:val="24"/>
              </w:rPr>
            </w:pPr>
            <w:r w:rsidRPr="007E07D9">
              <w:rPr>
                <w:rFonts w:ascii="Times New Roman" w:hAnsi="Times New Roman" w:cs="Times New Roman"/>
                <w:color w:val="0000CC"/>
                <w:szCs w:val="24"/>
              </w:rPr>
              <w:t>1.19</w:t>
            </w:r>
            <w:r w:rsidRPr="007E07D9">
              <w:rPr>
                <w:rFonts w:ascii="Times New Roman" w:hAnsi="Times New Roman" w:cs="Times New Roman" w:hint="eastAsia"/>
                <w:color w:val="0000CC"/>
                <w:szCs w:val="24"/>
              </w:rPr>
              <w:t xml:space="preserve"> </w:t>
            </w:r>
            <w:r w:rsidRPr="007E07D9">
              <w:rPr>
                <w:rFonts w:ascii="Times New Roman" w:hAnsi="Times New Roman" w:cs="Times New Roman"/>
                <w:color w:val="0000CC"/>
                <w:szCs w:val="24"/>
              </w:rPr>
              <w:t>(1.14-1.25)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3D0680" w14:textId="77777777" w:rsidR="001E0702" w:rsidRPr="007E07D9" w:rsidRDefault="001E0702" w:rsidP="007E07D9">
            <w:pPr>
              <w:jc w:val="right"/>
              <w:rPr>
                <w:rFonts w:ascii="Times New Roman" w:hAnsi="Times New Roman" w:cs="Times New Roman"/>
                <w:color w:val="0000CC"/>
                <w:szCs w:val="24"/>
              </w:rPr>
            </w:pPr>
            <w:r w:rsidRPr="007E07D9">
              <w:rPr>
                <w:rFonts w:ascii="Times New Roman" w:hAnsi="Times New Roman" w:cs="Times New Roman"/>
                <w:color w:val="0000CC"/>
                <w:szCs w:val="24"/>
              </w:rPr>
              <w:t>1.23</w:t>
            </w:r>
            <w:r w:rsidRPr="007E07D9">
              <w:rPr>
                <w:rFonts w:ascii="Times New Roman" w:hAnsi="Times New Roman" w:cs="Times New Roman" w:hint="eastAsia"/>
                <w:color w:val="0000CC"/>
                <w:szCs w:val="24"/>
              </w:rPr>
              <w:t xml:space="preserve"> </w:t>
            </w:r>
            <w:r w:rsidRPr="007E07D9">
              <w:rPr>
                <w:rFonts w:ascii="Times New Roman" w:hAnsi="Times New Roman" w:cs="Times New Roman"/>
                <w:color w:val="0000CC"/>
                <w:szCs w:val="24"/>
              </w:rPr>
              <w:t>(1.17-1.29)</w:t>
            </w:r>
          </w:p>
        </w:tc>
      </w:tr>
      <w:tr w:rsidR="001E0702" w:rsidRPr="007E07D9" w14:paraId="23C29445" w14:textId="77777777" w:rsidTr="007E07D9">
        <w:trPr>
          <w:trHeight w:val="321"/>
        </w:trPr>
        <w:tc>
          <w:tcPr>
            <w:tcW w:w="3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BEF89" w14:textId="77777777" w:rsidR="001E0702" w:rsidRPr="007E07D9" w:rsidRDefault="001E0702" w:rsidP="007E07D9">
            <w:pPr>
              <w:ind w:firstLineChars="100" w:firstLine="240"/>
              <w:rPr>
                <w:rFonts w:ascii="Times New Roman" w:hAnsi="Times New Roman" w:cs="Times New Roman"/>
                <w:color w:val="0000CC"/>
                <w:szCs w:val="24"/>
              </w:rPr>
            </w:pPr>
            <w:r w:rsidRPr="007E07D9">
              <w:rPr>
                <w:rFonts w:ascii="Times New Roman" w:hAnsi="Times New Roman" w:cs="Times New Roman"/>
                <w:color w:val="0000CC"/>
                <w:szCs w:val="24"/>
              </w:rPr>
              <w:t>2012-13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C11478" w14:textId="77777777" w:rsidR="001E0702" w:rsidRPr="007E07D9" w:rsidRDefault="001E0702" w:rsidP="007E07D9">
            <w:pPr>
              <w:jc w:val="right"/>
              <w:rPr>
                <w:rFonts w:ascii="Times New Roman" w:hAnsi="Times New Roman" w:cs="Times New Roman"/>
                <w:color w:val="0000CC"/>
                <w:szCs w:val="24"/>
              </w:rPr>
            </w:pPr>
            <w:r w:rsidRPr="007E07D9">
              <w:rPr>
                <w:rFonts w:ascii="Times New Roman" w:hAnsi="Times New Roman" w:cs="Times New Roman"/>
                <w:color w:val="0000CC"/>
                <w:szCs w:val="24"/>
              </w:rPr>
              <w:t>1.33</w:t>
            </w:r>
            <w:r w:rsidRPr="007E07D9">
              <w:rPr>
                <w:rFonts w:ascii="Times New Roman" w:hAnsi="Times New Roman" w:cs="Times New Roman" w:hint="eastAsia"/>
                <w:color w:val="0000CC"/>
                <w:szCs w:val="24"/>
              </w:rPr>
              <w:t xml:space="preserve"> </w:t>
            </w:r>
            <w:r w:rsidRPr="007E07D9">
              <w:rPr>
                <w:rFonts w:ascii="Times New Roman" w:hAnsi="Times New Roman" w:cs="Times New Roman"/>
                <w:color w:val="0000CC"/>
                <w:szCs w:val="24"/>
              </w:rPr>
              <w:t>(1.27-1.39)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3AEDD3" w14:textId="77777777" w:rsidR="001E0702" w:rsidRPr="007E07D9" w:rsidRDefault="001E0702" w:rsidP="007E07D9">
            <w:pPr>
              <w:jc w:val="right"/>
              <w:rPr>
                <w:rFonts w:ascii="Times New Roman" w:hAnsi="Times New Roman" w:cs="Times New Roman"/>
                <w:color w:val="0000CC"/>
                <w:szCs w:val="24"/>
              </w:rPr>
            </w:pPr>
            <w:r w:rsidRPr="007E07D9">
              <w:rPr>
                <w:rFonts w:ascii="Times New Roman" w:hAnsi="Times New Roman" w:cs="Times New Roman"/>
                <w:color w:val="0000CC"/>
                <w:szCs w:val="24"/>
              </w:rPr>
              <w:t>1.38</w:t>
            </w:r>
            <w:r w:rsidRPr="007E07D9">
              <w:rPr>
                <w:rFonts w:ascii="Times New Roman" w:hAnsi="Times New Roman" w:cs="Times New Roman" w:hint="eastAsia"/>
                <w:color w:val="0000CC"/>
                <w:szCs w:val="24"/>
              </w:rPr>
              <w:t xml:space="preserve"> </w:t>
            </w:r>
            <w:r w:rsidRPr="007E07D9">
              <w:rPr>
                <w:rFonts w:ascii="Times New Roman" w:hAnsi="Times New Roman" w:cs="Times New Roman"/>
                <w:color w:val="0000CC"/>
                <w:szCs w:val="24"/>
              </w:rPr>
              <w:t>(1.32-1.45)</w:t>
            </w:r>
          </w:p>
        </w:tc>
      </w:tr>
      <w:tr w:rsidR="001E0702" w:rsidRPr="007E07D9" w14:paraId="433CF757" w14:textId="77777777" w:rsidTr="007E07D9">
        <w:trPr>
          <w:trHeight w:val="321"/>
        </w:trPr>
        <w:tc>
          <w:tcPr>
            <w:tcW w:w="3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ED2A9" w14:textId="77777777" w:rsidR="001E0702" w:rsidRPr="007E07D9" w:rsidRDefault="001E0702" w:rsidP="007E07D9">
            <w:pPr>
              <w:ind w:firstLineChars="100" w:firstLine="240"/>
              <w:rPr>
                <w:rFonts w:ascii="Times New Roman" w:hAnsi="Times New Roman" w:cs="Times New Roman"/>
                <w:color w:val="0000CC"/>
                <w:szCs w:val="24"/>
              </w:rPr>
            </w:pPr>
            <w:r w:rsidRPr="007E07D9">
              <w:rPr>
                <w:rFonts w:ascii="Times New Roman" w:hAnsi="Times New Roman" w:cs="Times New Roman"/>
                <w:color w:val="0000CC"/>
                <w:szCs w:val="24"/>
              </w:rPr>
              <w:t>2014-15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A4950F" w14:textId="77777777" w:rsidR="001E0702" w:rsidRPr="007E07D9" w:rsidRDefault="001E0702" w:rsidP="007E07D9">
            <w:pPr>
              <w:jc w:val="right"/>
              <w:rPr>
                <w:rFonts w:ascii="Times New Roman" w:hAnsi="Times New Roman" w:cs="Times New Roman"/>
                <w:color w:val="0000CC"/>
                <w:szCs w:val="24"/>
              </w:rPr>
            </w:pPr>
            <w:r w:rsidRPr="007E07D9">
              <w:rPr>
                <w:rFonts w:ascii="Times New Roman" w:hAnsi="Times New Roman" w:cs="Times New Roman"/>
                <w:color w:val="0000CC"/>
                <w:szCs w:val="24"/>
              </w:rPr>
              <w:t>1.63</w:t>
            </w:r>
            <w:r w:rsidRPr="007E07D9">
              <w:rPr>
                <w:rFonts w:ascii="Times New Roman" w:hAnsi="Times New Roman" w:cs="Times New Roman" w:hint="eastAsia"/>
                <w:color w:val="0000CC"/>
                <w:szCs w:val="24"/>
              </w:rPr>
              <w:t xml:space="preserve"> </w:t>
            </w:r>
            <w:r w:rsidRPr="007E07D9">
              <w:rPr>
                <w:rFonts w:ascii="Times New Roman" w:hAnsi="Times New Roman" w:cs="Times New Roman"/>
                <w:color w:val="0000CC"/>
                <w:szCs w:val="24"/>
              </w:rPr>
              <w:t>(1.56-1.7</w:t>
            </w:r>
            <w:r w:rsidRPr="007E07D9">
              <w:rPr>
                <w:rFonts w:ascii="Times New Roman" w:hAnsi="Times New Roman" w:cs="Times New Roman" w:hint="eastAsia"/>
                <w:color w:val="0000CC"/>
                <w:szCs w:val="24"/>
              </w:rPr>
              <w:t>0</w:t>
            </w:r>
            <w:r w:rsidRPr="007E07D9">
              <w:rPr>
                <w:rFonts w:ascii="Times New Roman" w:hAnsi="Times New Roman" w:cs="Times New Roman"/>
                <w:color w:val="0000CC"/>
                <w:szCs w:val="24"/>
              </w:rPr>
              <w:t>)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F71713" w14:textId="77777777" w:rsidR="001E0702" w:rsidRPr="007E07D9" w:rsidRDefault="001E0702" w:rsidP="007E07D9">
            <w:pPr>
              <w:jc w:val="right"/>
              <w:rPr>
                <w:rFonts w:ascii="Times New Roman" w:hAnsi="Times New Roman" w:cs="Times New Roman"/>
                <w:color w:val="0000CC"/>
                <w:szCs w:val="24"/>
              </w:rPr>
            </w:pPr>
            <w:r w:rsidRPr="007E07D9">
              <w:rPr>
                <w:rFonts w:ascii="Times New Roman" w:hAnsi="Times New Roman" w:cs="Times New Roman"/>
                <w:color w:val="0000CC"/>
                <w:szCs w:val="24"/>
              </w:rPr>
              <w:t>1.7</w:t>
            </w:r>
            <w:r w:rsidRPr="007E07D9">
              <w:rPr>
                <w:rFonts w:ascii="Times New Roman" w:hAnsi="Times New Roman" w:cs="Times New Roman" w:hint="eastAsia"/>
                <w:color w:val="0000CC"/>
                <w:szCs w:val="24"/>
              </w:rPr>
              <w:t xml:space="preserve">0 </w:t>
            </w:r>
            <w:r w:rsidRPr="007E07D9">
              <w:rPr>
                <w:rFonts w:ascii="Times New Roman" w:hAnsi="Times New Roman" w:cs="Times New Roman"/>
                <w:color w:val="0000CC"/>
                <w:szCs w:val="24"/>
              </w:rPr>
              <w:t>(1.62-1.77)</w:t>
            </w:r>
          </w:p>
        </w:tc>
      </w:tr>
      <w:tr w:rsidR="001E0702" w:rsidRPr="007E07D9" w14:paraId="3E986D7C" w14:textId="77777777" w:rsidTr="007E07D9">
        <w:trPr>
          <w:trHeight w:val="321"/>
        </w:trPr>
        <w:tc>
          <w:tcPr>
            <w:tcW w:w="3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98A5E" w14:textId="77777777" w:rsidR="001E0702" w:rsidRPr="007E07D9" w:rsidRDefault="001E0702" w:rsidP="007E07D9">
            <w:pPr>
              <w:ind w:firstLineChars="100" w:firstLine="240"/>
              <w:rPr>
                <w:rFonts w:ascii="Times New Roman" w:hAnsi="Times New Roman" w:cs="Times New Roman"/>
                <w:color w:val="0000CC"/>
                <w:szCs w:val="24"/>
              </w:rPr>
            </w:pPr>
            <w:r w:rsidRPr="007E07D9">
              <w:rPr>
                <w:rFonts w:ascii="Times New Roman" w:hAnsi="Times New Roman" w:cs="Times New Roman"/>
                <w:color w:val="0000CC"/>
                <w:szCs w:val="24"/>
              </w:rPr>
              <w:t>2016-17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6DEFBE" w14:textId="77777777" w:rsidR="001E0702" w:rsidRPr="007E07D9" w:rsidRDefault="001E0702" w:rsidP="007E07D9">
            <w:pPr>
              <w:jc w:val="right"/>
              <w:rPr>
                <w:rFonts w:ascii="Times New Roman" w:hAnsi="Times New Roman" w:cs="Times New Roman"/>
                <w:color w:val="0000CC"/>
                <w:szCs w:val="24"/>
              </w:rPr>
            </w:pPr>
            <w:r w:rsidRPr="007E07D9">
              <w:rPr>
                <w:rFonts w:ascii="Times New Roman" w:hAnsi="Times New Roman" w:cs="Times New Roman"/>
                <w:color w:val="0000CC"/>
                <w:szCs w:val="24"/>
              </w:rPr>
              <w:t>1.77</w:t>
            </w:r>
            <w:r w:rsidRPr="007E07D9">
              <w:rPr>
                <w:rFonts w:ascii="Times New Roman" w:hAnsi="Times New Roman" w:cs="Times New Roman" w:hint="eastAsia"/>
                <w:color w:val="0000CC"/>
                <w:szCs w:val="24"/>
              </w:rPr>
              <w:t xml:space="preserve"> </w:t>
            </w:r>
            <w:r w:rsidRPr="007E07D9">
              <w:rPr>
                <w:rFonts w:ascii="Times New Roman" w:hAnsi="Times New Roman" w:cs="Times New Roman"/>
                <w:color w:val="0000CC"/>
                <w:szCs w:val="24"/>
              </w:rPr>
              <w:t>(1.69-1.85)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9343AF" w14:textId="77777777" w:rsidR="001E0702" w:rsidRPr="007E07D9" w:rsidRDefault="001E0702" w:rsidP="007E07D9">
            <w:pPr>
              <w:jc w:val="right"/>
              <w:rPr>
                <w:rFonts w:ascii="Times New Roman" w:hAnsi="Times New Roman" w:cs="Times New Roman"/>
                <w:color w:val="0000CC"/>
                <w:szCs w:val="24"/>
              </w:rPr>
            </w:pPr>
            <w:r w:rsidRPr="007E07D9">
              <w:rPr>
                <w:rFonts w:ascii="Times New Roman" w:hAnsi="Times New Roman" w:cs="Times New Roman"/>
                <w:color w:val="0000CC"/>
                <w:szCs w:val="24"/>
              </w:rPr>
              <w:t>1.84</w:t>
            </w:r>
            <w:r w:rsidRPr="007E07D9">
              <w:rPr>
                <w:rFonts w:ascii="Times New Roman" w:hAnsi="Times New Roman" w:cs="Times New Roman" w:hint="eastAsia"/>
                <w:color w:val="0000CC"/>
                <w:szCs w:val="24"/>
              </w:rPr>
              <w:t xml:space="preserve"> </w:t>
            </w:r>
            <w:r w:rsidRPr="007E07D9">
              <w:rPr>
                <w:rFonts w:ascii="Times New Roman" w:hAnsi="Times New Roman" w:cs="Times New Roman"/>
                <w:color w:val="0000CC"/>
                <w:szCs w:val="24"/>
              </w:rPr>
              <w:t>(1.76-1.93)</w:t>
            </w:r>
          </w:p>
        </w:tc>
      </w:tr>
      <w:tr w:rsidR="001E0702" w:rsidRPr="007E07D9" w14:paraId="0F9C131C" w14:textId="77777777" w:rsidTr="007E07D9">
        <w:trPr>
          <w:trHeight w:val="366"/>
        </w:trPr>
        <w:tc>
          <w:tcPr>
            <w:tcW w:w="3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D10E0" w14:textId="5E6495FB" w:rsidR="001E0702" w:rsidRPr="007E07D9" w:rsidRDefault="001E0702" w:rsidP="007E07D9">
            <w:pPr>
              <w:rPr>
                <w:rFonts w:ascii="Times New Roman" w:hAnsi="Times New Roman" w:cs="Times New Roman"/>
                <w:color w:val="0000CC"/>
                <w:szCs w:val="24"/>
              </w:rPr>
            </w:pPr>
            <w:r w:rsidRPr="007E07D9">
              <w:rPr>
                <w:rFonts w:ascii="Times New Roman" w:hAnsi="Times New Roman" w:cs="Times New Roman"/>
                <w:color w:val="0000CC"/>
                <w:szCs w:val="24"/>
                <w:lang w:val="en"/>
              </w:rPr>
              <w:t>Geographical area of ​​residence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6D519F" w14:textId="77777777" w:rsidR="001E0702" w:rsidRPr="007E07D9" w:rsidRDefault="001E0702" w:rsidP="007E07D9">
            <w:pPr>
              <w:jc w:val="right"/>
              <w:rPr>
                <w:rFonts w:ascii="Times New Roman" w:eastAsia="Times New Roman" w:hAnsi="Times New Roman" w:cs="Times New Roman"/>
                <w:color w:val="0000CC"/>
                <w:szCs w:val="24"/>
              </w:rPr>
            </w:pP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E0F822" w14:textId="77777777" w:rsidR="001E0702" w:rsidRPr="007E07D9" w:rsidRDefault="001E0702" w:rsidP="007E07D9">
            <w:pPr>
              <w:jc w:val="right"/>
              <w:rPr>
                <w:rFonts w:ascii="Times New Roman" w:eastAsia="Times New Roman" w:hAnsi="Times New Roman" w:cs="Times New Roman"/>
                <w:color w:val="0000CC"/>
                <w:szCs w:val="24"/>
              </w:rPr>
            </w:pPr>
          </w:p>
        </w:tc>
      </w:tr>
      <w:tr w:rsidR="001E0702" w:rsidRPr="007E07D9" w14:paraId="3236749D" w14:textId="77777777" w:rsidTr="007E07D9">
        <w:trPr>
          <w:trHeight w:val="321"/>
        </w:trPr>
        <w:tc>
          <w:tcPr>
            <w:tcW w:w="3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5DC15" w14:textId="77777777" w:rsidR="001E0702" w:rsidRPr="007E07D9" w:rsidRDefault="001E0702" w:rsidP="007E07D9">
            <w:pPr>
              <w:ind w:firstLineChars="100" w:firstLine="240"/>
              <w:rPr>
                <w:rFonts w:ascii="Times New Roman" w:hAnsi="Times New Roman" w:cs="Times New Roman"/>
                <w:color w:val="0000CC"/>
                <w:szCs w:val="24"/>
              </w:rPr>
            </w:pPr>
            <w:r w:rsidRPr="007E07D9">
              <w:rPr>
                <w:rFonts w:ascii="Times New Roman" w:hAnsi="Times New Roman" w:cs="Times New Roman"/>
                <w:color w:val="0000CC"/>
                <w:szCs w:val="24"/>
              </w:rPr>
              <w:t>North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28F356" w14:textId="77777777" w:rsidR="001E0702" w:rsidRPr="007E07D9" w:rsidRDefault="001E0702" w:rsidP="007E07D9">
            <w:pPr>
              <w:jc w:val="right"/>
              <w:rPr>
                <w:rFonts w:ascii="Times New Roman" w:hAnsi="Times New Roman" w:cs="Times New Roman"/>
                <w:color w:val="0000CC"/>
                <w:szCs w:val="24"/>
              </w:rPr>
            </w:pPr>
            <w:r w:rsidRPr="007E07D9">
              <w:rPr>
                <w:rFonts w:ascii="Times New Roman" w:hAnsi="Times New Roman" w:cs="Times New Roman" w:hint="eastAsia"/>
                <w:color w:val="0000CC"/>
                <w:szCs w:val="24"/>
              </w:rPr>
              <w:t>1.00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0BFEB0" w14:textId="77777777" w:rsidR="001E0702" w:rsidRPr="007E07D9" w:rsidRDefault="001E0702" w:rsidP="007E07D9">
            <w:pPr>
              <w:jc w:val="right"/>
              <w:rPr>
                <w:rFonts w:ascii="Times New Roman" w:hAnsi="Times New Roman" w:cs="Times New Roman"/>
                <w:color w:val="0000CC"/>
                <w:szCs w:val="24"/>
              </w:rPr>
            </w:pPr>
            <w:r w:rsidRPr="007E07D9">
              <w:rPr>
                <w:rFonts w:ascii="Times New Roman" w:hAnsi="Times New Roman" w:cs="Times New Roman"/>
                <w:color w:val="0000CC"/>
                <w:szCs w:val="24"/>
              </w:rPr>
              <w:t>1.00</w:t>
            </w:r>
          </w:p>
        </w:tc>
      </w:tr>
      <w:tr w:rsidR="001E0702" w:rsidRPr="007E07D9" w14:paraId="34FE572F" w14:textId="77777777" w:rsidTr="007E07D9">
        <w:trPr>
          <w:trHeight w:val="321"/>
        </w:trPr>
        <w:tc>
          <w:tcPr>
            <w:tcW w:w="3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47A3B" w14:textId="77777777" w:rsidR="001E0702" w:rsidRPr="007E07D9" w:rsidRDefault="001E0702" w:rsidP="007E07D9">
            <w:pPr>
              <w:ind w:firstLineChars="100" w:firstLine="240"/>
              <w:rPr>
                <w:rFonts w:ascii="Times New Roman" w:hAnsi="Times New Roman" w:cs="Times New Roman"/>
                <w:color w:val="0000CC"/>
                <w:szCs w:val="24"/>
              </w:rPr>
            </w:pPr>
            <w:r w:rsidRPr="007E07D9">
              <w:rPr>
                <w:rFonts w:ascii="Times New Roman" w:hAnsi="Times New Roman" w:cs="Times New Roman"/>
                <w:color w:val="0000CC"/>
                <w:szCs w:val="24"/>
              </w:rPr>
              <w:t>Central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72296A" w14:textId="77777777" w:rsidR="001E0702" w:rsidRPr="007E07D9" w:rsidRDefault="001E0702" w:rsidP="007E07D9">
            <w:pPr>
              <w:jc w:val="right"/>
              <w:rPr>
                <w:rFonts w:ascii="Times New Roman" w:hAnsi="Times New Roman" w:cs="Times New Roman"/>
                <w:color w:val="0000CC"/>
                <w:szCs w:val="24"/>
              </w:rPr>
            </w:pPr>
            <w:r w:rsidRPr="007E07D9">
              <w:rPr>
                <w:rFonts w:ascii="Times New Roman" w:hAnsi="Times New Roman" w:cs="Times New Roman"/>
                <w:color w:val="0000CC"/>
                <w:szCs w:val="24"/>
              </w:rPr>
              <w:t>1.75 (1.70-1.81)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AB8447" w14:textId="77777777" w:rsidR="001E0702" w:rsidRPr="007E07D9" w:rsidRDefault="001E0702" w:rsidP="007E07D9">
            <w:pPr>
              <w:jc w:val="right"/>
              <w:rPr>
                <w:rFonts w:ascii="Times New Roman" w:hAnsi="Times New Roman" w:cs="Times New Roman"/>
                <w:color w:val="0000CC"/>
                <w:szCs w:val="24"/>
              </w:rPr>
            </w:pPr>
            <w:r w:rsidRPr="007E07D9">
              <w:rPr>
                <w:rFonts w:ascii="Times New Roman" w:hAnsi="Times New Roman" w:cs="Times New Roman"/>
                <w:color w:val="0000CC"/>
                <w:szCs w:val="24"/>
              </w:rPr>
              <w:t>1.81</w:t>
            </w:r>
            <w:r w:rsidRPr="007E07D9">
              <w:rPr>
                <w:rFonts w:ascii="Times New Roman" w:hAnsi="Times New Roman" w:cs="Times New Roman" w:hint="eastAsia"/>
                <w:color w:val="0000CC"/>
                <w:szCs w:val="24"/>
              </w:rPr>
              <w:t xml:space="preserve"> </w:t>
            </w:r>
            <w:r w:rsidRPr="007E07D9">
              <w:rPr>
                <w:rFonts w:ascii="Times New Roman" w:hAnsi="Times New Roman" w:cs="Times New Roman"/>
                <w:color w:val="0000CC"/>
                <w:szCs w:val="24"/>
              </w:rPr>
              <w:t>(1.74-1.88)</w:t>
            </w:r>
          </w:p>
        </w:tc>
      </w:tr>
      <w:tr w:rsidR="001E0702" w:rsidRPr="007E07D9" w14:paraId="553E48B3" w14:textId="77777777" w:rsidTr="007E07D9">
        <w:trPr>
          <w:trHeight w:val="321"/>
        </w:trPr>
        <w:tc>
          <w:tcPr>
            <w:tcW w:w="3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3732E" w14:textId="77777777" w:rsidR="001E0702" w:rsidRPr="007E07D9" w:rsidRDefault="001E0702" w:rsidP="007E07D9">
            <w:pPr>
              <w:ind w:firstLineChars="100" w:firstLine="240"/>
              <w:rPr>
                <w:rFonts w:ascii="Times New Roman" w:hAnsi="Times New Roman" w:cs="Times New Roman"/>
                <w:color w:val="0000CC"/>
                <w:szCs w:val="24"/>
              </w:rPr>
            </w:pPr>
            <w:r w:rsidRPr="007E07D9">
              <w:rPr>
                <w:rFonts w:ascii="Times New Roman" w:hAnsi="Times New Roman" w:cs="Times New Roman"/>
                <w:color w:val="0000CC"/>
                <w:szCs w:val="24"/>
              </w:rPr>
              <w:t>South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465BAB" w14:textId="77777777" w:rsidR="001E0702" w:rsidRPr="007E07D9" w:rsidRDefault="001E0702" w:rsidP="007E07D9">
            <w:pPr>
              <w:jc w:val="right"/>
              <w:rPr>
                <w:rFonts w:ascii="Times New Roman" w:hAnsi="Times New Roman" w:cs="Times New Roman"/>
                <w:color w:val="0000CC"/>
                <w:szCs w:val="24"/>
              </w:rPr>
            </w:pPr>
            <w:r w:rsidRPr="007E07D9">
              <w:rPr>
                <w:rFonts w:ascii="Times New Roman" w:hAnsi="Times New Roman" w:cs="Times New Roman"/>
                <w:color w:val="0000CC"/>
                <w:szCs w:val="24"/>
              </w:rPr>
              <w:t>1.69 (1.64-1.75)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376C30" w14:textId="77777777" w:rsidR="001E0702" w:rsidRPr="007E07D9" w:rsidRDefault="001E0702" w:rsidP="007E07D9">
            <w:pPr>
              <w:jc w:val="right"/>
              <w:rPr>
                <w:rFonts w:ascii="Times New Roman" w:hAnsi="Times New Roman" w:cs="Times New Roman"/>
                <w:color w:val="0000CC"/>
                <w:szCs w:val="24"/>
              </w:rPr>
            </w:pPr>
            <w:r w:rsidRPr="007E07D9">
              <w:rPr>
                <w:rFonts w:ascii="Times New Roman" w:hAnsi="Times New Roman" w:cs="Times New Roman"/>
                <w:color w:val="0000CC"/>
                <w:szCs w:val="24"/>
              </w:rPr>
              <w:t>1.72</w:t>
            </w:r>
            <w:r w:rsidRPr="007E07D9">
              <w:rPr>
                <w:rFonts w:ascii="Times New Roman" w:hAnsi="Times New Roman" w:cs="Times New Roman" w:hint="eastAsia"/>
                <w:color w:val="0000CC"/>
                <w:szCs w:val="24"/>
              </w:rPr>
              <w:t xml:space="preserve"> </w:t>
            </w:r>
            <w:r w:rsidRPr="007E07D9">
              <w:rPr>
                <w:rFonts w:ascii="Times New Roman" w:hAnsi="Times New Roman" w:cs="Times New Roman"/>
                <w:color w:val="0000CC"/>
                <w:szCs w:val="24"/>
              </w:rPr>
              <w:t>(1.66-1.78)</w:t>
            </w:r>
          </w:p>
        </w:tc>
      </w:tr>
      <w:tr w:rsidR="001E0702" w:rsidRPr="007E07D9" w14:paraId="792A0CBF" w14:textId="77777777" w:rsidTr="007E07D9">
        <w:trPr>
          <w:trHeight w:val="321"/>
        </w:trPr>
        <w:tc>
          <w:tcPr>
            <w:tcW w:w="3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7DE02" w14:textId="77777777" w:rsidR="001E0702" w:rsidRPr="007E07D9" w:rsidRDefault="001E0702" w:rsidP="007E07D9">
            <w:pPr>
              <w:ind w:firstLineChars="100" w:firstLine="240"/>
              <w:rPr>
                <w:rFonts w:ascii="Times New Roman" w:hAnsi="Times New Roman" w:cs="Times New Roman"/>
                <w:color w:val="0000CC"/>
                <w:szCs w:val="24"/>
              </w:rPr>
            </w:pPr>
            <w:r w:rsidRPr="007E07D9">
              <w:rPr>
                <w:rFonts w:ascii="Times New Roman" w:hAnsi="Times New Roman" w:cs="Times New Roman"/>
                <w:color w:val="0000CC"/>
                <w:szCs w:val="24"/>
              </w:rPr>
              <w:t>East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8CCA8A" w14:textId="77777777" w:rsidR="001E0702" w:rsidRPr="007E07D9" w:rsidRDefault="001E0702" w:rsidP="007E07D9">
            <w:pPr>
              <w:jc w:val="right"/>
              <w:rPr>
                <w:rFonts w:ascii="Times New Roman" w:hAnsi="Times New Roman" w:cs="Times New Roman"/>
                <w:color w:val="0000CC"/>
                <w:szCs w:val="24"/>
              </w:rPr>
            </w:pPr>
            <w:r w:rsidRPr="007E07D9">
              <w:rPr>
                <w:rFonts w:ascii="Times New Roman" w:hAnsi="Times New Roman" w:cs="Times New Roman"/>
                <w:color w:val="0000CC"/>
                <w:szCs w:val="24"/>
              </w:rPr>
              <w:t>1.88 (1.73-2.04)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430BD6" w14:textId="77777777" w:rsidR="001E0702" w:rsidRPr="007E07D9" w:rsidRDefault="001E0702" w:rsidP="007E07D9">
            <w:pPr>
              <w:jc w:val="right"/>
              <w:rPr>
                <w:rFonts w:ascii="Times New Roman" w:hAnsi="Times New Roman" w:cs="Times New Roman"/>
                <w:color w:val="0000CC"/>
                <w:szCs w:val="24"/>
              </w:rPr>
            </w:pPr>
            <w:r w:rsidRPr="007E07D9">
              <w:rPr>
                <w:rFonts w:ascii="Times New Roman" w:hAnsi="Times New Roman" w:cs="Times New Roman"/>
                <w:color w:val="0000CC"/>
                <w:szCs w:val="24"/>
              </w:rPr>
              <w:t>1.95</w:t>
            </w:r>
            <w:r w:rsidRPr="007E07D9">
              <w:rPr>
                <w:rFonts w:ascii="Times New Roman" w:hAnsi="Times New Roman" w:cs="Times New Roman" w:hint="eastAsia"/>
                <w:color w:val="0000CC"/>
                <w:szCs w:val="24"/>
              </w:rPr>
              <w:t xml:space="preserve"> </w:t>
            </w:r>
            <w:r w:rsidRPr="007E07D9">
              <w:rPr>
                <w:rFonts w:ascii="Times New Roman" w:hAnsi="Times New Roman" w:cs="Times New Roman"/>
                <w:color w:val="0000CC"/>
                <w:szCs w:val="24"/>
              </w:rPr>
              <w:t>(1.78-2.13)</w:t>
            </w:r>
          </w:p>
        </w:tc>
      </w:tr>
      <w:tr w:rsidR="001E0702" w:rsidRPr="007E07D9" w14:paraId="3E211FB3" w14:textId="77777777" w:rsidTr="007E07D9">
        <w:trPr>
          <w:trHeight w:val="366"/>
        </w:trPr>
        <w:tc>
          <w:tcPr>
            <w:tcW w:w="3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7ECE7" w14:textId="790A7F10" w:rsidR="001E0702" w:rsidRPr="007E07D9" w:rsidRDefault="001E0702" w:rsidP="007E07D9">
            <w:pPr>
              <w:rPr>
                <w:rFonts w:ascii="Times New Roman" w:hAnsi="Times New Roman" w:cs="Times New Roman"/>
                <w:color w:val="0000CC"/>
                <w:szCs w:val="24"/>
              </w:rPr>
            </w:pPr>
            <w:r w:rsidRPr="007E07D9">
              <w:rPr>
                <w:rFonts w:ascii="Times New Roman" w:hAnsi="Times New Roman" w:cs="Times New Roman"/>
                <w:color w:val="0000CC"/>
                <w:szCs w:val="24"/>
              </w:rPr>
              <w:t>Urbanization of ​​residence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883AF3" w14:textId="77777777" w:rsidR="001E0702" w:rsidRPr="007E07D9" w:rsidRDefault="001E0702" w:rsidP="007E07D9">
            <w:pPr>
              <w:jc w:val="right"/>
              <w:rPr>
                <w:rFonts w:ascii="Times New Roman" w:eastAsia="Times New Roman" w:hAnsi="Times New Roman" w:cs="Times New Roman"/>
                <w:color w:val="0000CC"/>
                <w:szCs w:val="24"/>
              </w:rPr>
            </w:pP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4A5EBC" w14:textId="77777777" w:rsidR="001E0702" w:rsidRPr="007E07D9" w:rsidRDefault="001E0702" w:rsidP="007E07D9">
            <w:pPr>
              <w:jc w:val="right"/>
              <w:rPr>
                <w:rFonts w:ascii="Times New Roman" w:eastAsia="Times New Roman" w:hAnsi="Times New Roman" w:cs="Times New Roman"/>
                <w:color w:val="0000CC"/>
                <w:szCs w:val="24"/>
              </w:rPr>
            </w:pPr>
          </w:p>
        </w:tc>
      </w:tr>
      <w:tr w:rsidR="001E0702" w:rsidRPr="007E07D9" w14:paraId="43BFC505" w14:textId="77777777" w:rsidTr="007E07D9">
        <w:trPr>
          <w:trHeight w:val="321"/>
        </w:trPr>
        <w:tc>
          <w:tcPr>
            <w:tcW w:w="3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9E1DC" w14:textId="77777777" w:rsidR="001E0702" w:rsidRPr="007E07D9" w:rsidRDefault="001E0702" w:rsidP="007E07D9">
            <w:pPr>
              <w:ind w:firstLineChars="100" w:firstLine="240"/>
              <w:rPr>
                <w:rFonts w:ascii="Times New Roman" w:hAnsi="Times New Roman" w:cs="Times New Roman"/>
                <w:color w:val="0000CC"/>
                <w:szCs w:val="24"/>
              </w:rPr>
            </w:pPr>
            <w:r w:rsidRPr="007E07D9">
              <w:rPr>
                <w:rFonts w:ascii="Times New Roman" w:hAnsi="Times New Roman" w:cs="Times New Roman"/>
                <w:color w:val="0000CC"/>
                <w:szCs w:val="24"/>
              </w:rPr>
              <w:t>Urban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EA6181" w14:textId="77777777" w:rsidR="001E0702" w:rsidRPr="007E07D9" w:rsidRDefault="001E0702" w:rsidP="007E07D9">
            <w:pPr>
              <w:jc w:val="right"/>
              <w:rPr>
                <w:rFonts w:ascii="Times New Roman" w:hAnsi="Times New Roman" w:cs="Times New Roman"/>
                <w:color w:val="0000CC"/>
                <w:szCs w:val="24"/>
              </w:rPr>
            </w:pPr>
            <w:r w:rsidRPr="007E07D9">
              <w:rPr>
                <w:rFonts w:ascii="Times New Roman" w:hAnsi="Times New Roman" w:cs="Times New Roman"/>
                <w:color w:val="0000CC"/>
                <w:szCs w:val="24"/>
              </w:rPr>
              <w:t>1.00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AB6EA0" w14:textId="77777777" w:rsidR="001E0702" w:rsidRPr="007E07D9" w:rsidRDefault="001E0702" w:rsidP="007E07D9">
            <w:pPr>
              <w:jc w:val="right"/>
              <w:rPr>
                <w:rFonts w:ascii="Times New Roman" w:hAnsi="Times New Roman" w:cs="Times New Roman"/>
                <w:color w:val="0000CC"/>
                <w:szCs w:val="24"/>
              </w:rPr>
            </w:pPr>
            <w:r w:rsidRPr="007E07D9">
              <w:rPr>
                <w:rFonts w:ascii="Times New Roman" w:hAnsi="Times New Roman" w:cs="Times New Roman"/>
                <w:color w:val="0000CC"/>
                <w:szCs w:val="24"/>
              </w:rPr>
              <w:t>1.00</w:t>
            </w:r>
          </w:p>
        </w:tc>
      </w:tr>
      <w:tr w:rsidR="001E0702" w:rsidRPr="007E07D9" w14:paraId="47130BFF" w14:textId="77777777" w:rsidTr="007E07D9">
        <w:trPr>
          <w:trHeight w:val="321"/>
        </w:trPr>
        <w:tc>
          <w:tcPr>
            <w:tcW w:w="33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622F0" w14:textId="77777777" w:rsidR="001E0702" w:rsidRPr="007E07D9" w:rsidRDefault="001E0702" w:rsidP="007E07D9">
            <w:pPr>
              <w:ind w:firstLineChars="100" w:firstLine="240"/>
              <w:rPr>
                <w:rFonts w:ascii="Times New Roman" w:hAnsi="Times New Roman" w:cs="Times New Roman"/>
                <w:color w:val="0000CC"/>
                <w:szCs w:val="24"/>
              </w:rPr>
            </w:pPr>
            <w:r w:rsidRPr="007E07D9">
              <w:rPr>
                <w:rFonts w:ascii="Times New Roman" w:hAnsi="Times New Roman" w:cs="Times New Roman"/>
                <w:color w:val="0000CC"/>
                <w:szCs w:val="24"/>
              </w:rPr>
              <w:t xml:space="preserve">Satellite </w:t>
            </w:r>
          </w:p>
        </w:tc>
        <w:tc>
          <w:tcPr>
            <w:tcW w:w="248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3A72E06" w14:textId="77777777" w:rsidR="001E0702" w:rsidRPr="007E07D9" w:rsidRDefault="001E0702" w:rsidP="007E07D9">
            <w:pPr>
              <w:jc w:val="right"/>
              <w:rPr>
                <w:rFonts w:ascii="Times New Roman" w:hAnsi="Times New Roman" w:cs="Times New Roman"/>
                <w:color w:val="0000CC"/>
                <w:szCs w:val="24"/>
              </w:rPr>
            </w:pPr>
            <w:r w:rsidRPr="007E07D9">
              <w:rPr>
                <w:rFonts w:ascii="Times New Roman" w:hAnsi="Times New Roman" w:cs="Times New Roman"/>
                <w:color w:val="0000CC"/>
                <w:szCs w:val="24"/>
              </w:rPr>
              <w:t>0.99 (0.96-1.02)</w:t>
            </w:r>
          </w:p>
        </w:tc>
        <w:tc>
          <w:tcPr>
            <w:tcW w:w="248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F9D780B" w14:textId="77777777" w:rsidR="001E0702" w:rsidRPr="007E07D9" w:rsidRDefault="001E0702" w:rsidP="007E07D9">
            <w:pPr>
              <w:jc w:val="right"/>
              <w:rPr>
                <w:rFonts w:ascii="Times New Roman" w:hAnsi="Times New Roman" w:cs="Times New Roman"/>
                <w:color w:val="0000CC"/>
                <w:szCs w:val="24"/>
              </w:rPr>
            </w:pPr>
            <w:r w:rsidRPr="007E07D9">
              <w:rPr>
                <w:rFonts w:ascii="Times New Roman" w:hAnsi="Times New Roman" w:cs="Times New Roman"/>
                <w:color w:val="0000CC"/>
                <w:szCs w:val="24"/>
              </w:rPr>
              <w:t>0.93</w:t>
            </w:r>
            <w:r w:rsidRPr="007E07D9">
              <w:rPr>
                <w:rFonts w:ascii="Times New Roman" w:hAnsi="Times New Roman" w:cs="Times New Roman" w:hint="eastAsia"/>
                <w:color w:val="0000CC"/>
                <w:szCs w:val="24"/>
              </w:rPr>
              <w:t xml:space="preserve"> </w:t>
            </w:r>
            <w:r w:rsidRPr="007E07D9">
              <w:rPr>
                <w:rFonts w:ascii="Times New Roman" w:hAnsi="Times New Roman" w:cs="Times New Roman"/>
                <w:color w:val="0000CC"/>
                <w:szCs w:val="24"/>
              </w:rPr>
              <w:t>(0.89-0.96)</w:t>
            </w:r>
          </w:p>
        </w:tc>
      </w:tr>
      <w:tr w:rsidR="001E0702" w:rsidRPr="007E07D9" w14:paraId="33FCF21C" w14:textId="77777777" w:rsidTr="007E07D9">
        <w:trPr>
          <w:trHeight w:val="321"/>
        </w:trPr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C012D9" w14:textId="77777777" w:rsidR="001E0702" w:rsidRPr="007E07D9" w:rsidRDefault="001E0702" w:rsidP="007E07D9">
            <w:pPr>
              <w:ind w:firstLineChars="100" w:firstLine="240"/>
              <w:rPr>
                <w:rFonts w:ascii="Times New Roman" w:hAnsi="Times New Roman" w:cs="Times New Roman"/>
                <w:color w:val="0000CC"/>
                <w:szCs w:val="24"/>
              </w:rPr>
            </w:pPr>
            <w:r w:rsidRPr="007E07D9">
              <w:rPr>
                <w:rFonts w:ascii="Times New Roman" w:hAnsi="Times New Roman" w:cs="Times New Roman"/>
                <w:color w:val="0000CC"/>
                <w:szCs w:val="24"/>
              </w:rPr>
              <w:t>Rural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39FE72D" w14:textId="77777777" w:rsidR="001E0702" w:rsidRPr="007E07D9" w:rsidRDefault="001E0702" w:rsidP="007E07D9">
            <w:pPr>
              <w:jc w:val="right"/>
              <w:rPr>
                <w:rFonts w:ascii="Times New Roman" w:hAnsi="Times New Roman" w:cs="Times New Roman"/>
                <w:color w:val="0000CC"/>
                <w:szCs w:val="24"/>
              </w:rPr>
            </w:pPr>
            <w:r w:rsidRPr="007E07D9">
              <w:rPr>
                <w:rFonts w:ascii="Times New Roman" w:hAnsi="Times New Roman" w:cs="Times New Roman"/>
                <w:color w:val="0000CC"/>
                <w:szCs w:val="24"/>
              </w:rPr>
              <w:t>1.23 (1.19-1.27)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87462BE" w14:textId="77777777" w:rsidR="001E0702" w:rsidRPr="007E07D9" w:rsidRDefault="001E0702" w:rsidP="007E07D9">
            <w:pPr>
              <w:jc w:val="right"/>
              <w:rPr>
                <w:rFonts w:ascii="Times New Roman" w:hAnsi="Times New Roman" w:cs="Times New Roman"/>
                <w:color w:val="0000CC"/>
                <w:szCs w:val="24"/>
              </w:rPr>
            </w:pPr>
            <w:r w:rsidRPr="007E07D9">
              <w:rPr>
                <w:rFonts w:ascii="Times New Roman" w:hAnsi="Times New Roman" w:cs="Times New Roman"/>
                <w:color w:val="0000CC"/>
                <w:szCs w:val="24"/>
              </w:rPr>
              <w:t>1.05</w:t>
            </w:r>
            <w:r w:rsidRPr="007E07D9">
              <w:rPr>
                <w:rFonts w:ascii="Times New Roman" w:hAnsi="Times New Roman" w:cs="Times New Roman" w:hint="eastAsia"/>
                <w:color w:val="0000CC"/>
                <w:szCs w:val="24"/>
              </w:rPr>
              <w:t xml:space="preserve"> </w:t>
            </w:r>
            <w:r w:rsidRPr="007E07D9">
              <w:rPr>
                <w:rFonts w:ascii="Times New Roman" w:hAnsi="Times New Roman" w:cs="Times New Roman"/>
                <w:color w:val="0000CC"/>
                <w:szCs w:val="24"/>
              </w:rPr>
              <w:t>(1.02-1.09)</w:t>
            </w:r>
          </w:p>
        </w:tc>
      </w:tr>
    </w:tbl>
    <w:p w14:paraId="58A41E9C" w14:textId="77777777" w:rsidR="0019354D" w:rsidRPr="0019354D" w:rsidRDefault="0019354D" w:rsidP="0019354D">
      <w:pPr>
        <w:widowControl/>
        <w:spacing w:line="480" w:lineRule="auto"/>
        <w:rPr>
          <w:rFonts w:ascii="Times New Roman" w:hAnsi="Times New Roman" w:cs="Times New Roman"/>
          <w:color w:val="000000" w:themeColor="text1"/>
          <w:szCs w:val="24"/>
        </w:rPr>
      </w:pPr>
    </w:p>
    <w:p w14:paraId="1B2F4025" w14:textId="77777777" w:rsidR="00A55A23" w:rsidRPr="0019354D" w:rsidRDefault="00A55A23" w:rsidP="0019354D">
      <w:pPr>
        <w:tabs>
          <w:tab w:val="left" w:pos="2501"/>
        </w:tabs>
        <w:spacing w:line="480" w:lineRule="auto"/>
      </w:pPr>
    </w:p>
    <w:p w14:paraId="28258E96" w14:textId="63EA7A8E" w:rsidR="00A55A23" w:rsidRPr="00887800" w:rsidRDefault="00A55A23" w:rsidP="00FC1535">
      <w:pPr>
        <w:tabs>
          <w:tab w:val="left" w:pos="2501"/>
        </w:tabs>
        <w:sectPr w:rsidR="00A55A23" w:rsidRPr="00887800" w:rsidSect="00145B2B">
          <w:footerReference w:type="even" r:id="rId8"/>
          <w:footerReference w:type="default" r:id="rId9"/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</w:p>
    <w:tbl>
      <w:tblPr>
        <w:tblStyle w:val="TableGrid"/>
        <w:tblW w:w="151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50"/>
        <w:gridCol w:w="7471"/>
      </w:tblGrid>
      <w:tr w:rsidR="006822DD" w14:paraId="5E31F0C2" w14:textId="77777777" w:rsidTr="00E23DFB">
        <w:trPr>
          <w:trHeight w:val="4675"/>
        </w:trPr>
        <w:tc>
          <w:tcPr>
            <w:tcW w:w="7650" w:type="dxa"/>
          </w:tcPr>
          <w:p w14:paraId="43DBDA39" w14:textId="77777777" w:rsidR="006822DD" w:rsidRPr="006114B9" w:rsidRDefault="006822DD" w:rsidP="00E23DF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114B9">
              <w:rPr>
                <w:rFonts w:ascii="Times New Roman" w:hAnsi="Times New Roman" w:cs="Times New Roman"/>
                <w:noProof/>
                <w:color w:val="000000" w:themeColor="text1"/>
                <w:lang w:val="en-IN" w:eastAsia="en-IN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 wp14:anchorId="3A92041F" wp14:editId="0EB4EA56">
                      <wp:simplePos x="0" y="0"/>
                      <wp:positionH relativeFrom="column">
                        <wp:posOffset>-7845</wp:posOffset>
                      </wp:positionH>
                      <wp:positionV relativeFrom="paragraph">
                        <wp:posOffset>234540</wp:posOffset>
                      </wp:positionV>
                      <wp:extent cx="4523361" cy="2703871"/>
                      <wp:effectExtent l="0" t="0" r="0" b="1270"/>
                      <wp:wrapNone/>
                      <wp:docPr id="78" name="文字方塊 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523361" cy="270387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4590B23" w14:textId="77777777" w:rsidR="006822DD" w:rsidRDefault="006822DD" w:rsidP="006822DD">
                                  <w:r>
                                    <w:rPr>
                                      <w:noProof/>
                                      <w:lang w:val="en-IN" w:eastAsia="en-IN"/>
                                    </w:rPr>
                                    <w:drawing>
                                      <wp:inline distT="0" distB="0" distL="0" distR="0" wp14:anchorId="0A4DCB48" wp14:editId="657C40D3">
                                        <wp:extent cx="4504055" cy="2703359"/>
                                        <wp:effectExtent l="0" t="0" r="4445" b="1905"/>
                                        <wp:docPr id="1288653196" name="圖表 1288653196">
                                          <a:extLst xmlns:a="http://schemas.openxmlformats.org/drawingml/2006/main">
                                            <a:ext uri="{FF2B5EF4-FFF2-40B4-BE49-F238E27FC236}">
                  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FF1582DF-EEE6-CCFB-2419-2304ACBDC53A}"/>
                                            </a:ext>
                                          </a:extLst>
                                        </wp:docPr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chart">
                                            <c:chart xmlns:c="http://schemas.openxmlformats.org/drawingml/2006/chart" xmlns:r="http://schemas.openxmlformats.org/officeDocument/2006/relationships" r:id="rId10"/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type w14:anchorId="3A92041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78" o:spid="_x0000_s1026" type="#_x0000_t202" style="position:absolute;margin-left:-.6pt;margin-top:18.45pt;width:356.15pt;height:212.9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" fillcolor="white [3201]" stroked="f" strokeweight=".5pt">
                      <v:textbox>
                        <w:txbxContent>
                          <w:p w14:paraId="14590B23" w14:textId="77777777" w:rsidR="006822DD" w:rsidRDefault="006822DD" w:rsidP="006822DD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A4DCB48" wp14:editId="657C40D3">
                                  <wp:extent cx="4504055" cy="2703359"/>
                                  <wp:effectExtent l="0" t="0" r="4445" b="1905"/>
                                  <wp:docPr id="1288653196" name="圖表 1288653196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FF1582DF-EEE6-CCFB-2419-2304ACBDC53A}"/>
                                      </a:ext>
                                    </a:extLst>
                                  </wp:docPr>
                                  <wp:cNvGraphicFramePr/>
                                  <a:graphic xmlns:a="http://schemas.openxmlformats.org/drawingml/2006/main">
                                    <a:graphicData uri="http://schemas.openxmlformats.org/drawingml/2006/chart">
                                      <c:chart xmlns:c="http://schemas.openxmlformats.org/drawingml/2006/chart" xmlns:r="http://schemas.openxmlformats.org/officeDocument/2006/relationships" r:id="rId11"/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114B9">
              <w:rPr>
                <w:rFonts w:ascii="Times New Roman" w:hAnsi="Times New Roman" w:cs="Times New Roman"/>
                <w:color w:val="000000" w:themeColor="text1"/>
              </w:rPr>
              <w:t>(a)</w:t>
            </w:r>
          </w:p>
          <w:p w14:paraId="644F8C5B" w14:textId="77777777" w:rsidR="006822DD" w:rsidRPr="006114B9" w:rsidRDefault="006822DD" w:rsidP="00E23DF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471" w:type="dxa"/>
          </w:tcPr>
          <w:p w14:paraId="5AC85C1E" w14:textId="77777777" w:rsidR="006822DD" w:rsidRPr="006114B9" w:rsidRDefault="006822DD" w:rsidP="00E23DF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114B9">
              <w:rPr>
                <w:rFonts w:ascii="Times New Roman" w:hAnsi="Times New Roman" w:cs="Times New Roman"/>
                <w:noProof/>
                <w:color w:val="000000" w:themeColor="text1"/>
                <w:lang w:val="en-IN" w:eastAsia="en-IN"/>
              </w:rPr>
              <mc:AlternateContent>
                <mc:Choice Requires="wps">
                  <w:drawing>
                    <wp:anchor distT="0" distB="0" distL="114300" distR="114300" simplePos="0" relativeHeight="251658243" behindDoc="0" locked="0" layoutInCell="1" allowOverlap="1" wp14:anchorId="4D8EAD3F" wp14:editId="75993914">
                      <wp:simplePos x="0" y="0"/>
                      <wp:positionH relativeFrom="column">
                        <wp:posOffset>-8460</wp:posOffset>
                      </wp:positionH>
                      <wp:positionV relativeFrom="paragraph">
                        <wp:posOffset>234540</wp:posOffset>
                      </wp:positionV>
                      <wp:extent cx="4493895" cy="2703830"/>
                      <wp:effectExtent l="0" t="0" r="1905" b="1270"/>
                      <wp:wrapNone/>
                      <wp:docPr id="92" name="文字方塊 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493895" cy="270383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ACFDD47" w14:textId="77777777" w:rsidR="006822DD" w:rsidRDefault="006822DD" w:rsidP="006822DD">
                                  <w:r>
                                    <w:rPr>
                                      <w:noProof/>
                                      <w:lang w:val="en-IN" w:eastAsia="en-IN"/>
                                    </w:rPr>
                                    <w:drawing>
                                      <wp:inline distT="0" distB="0" distL="0" distR="0" wp14:anchorId="2B308632" wp14:editId="7F98F97D">
                                        <wp:extent cx="4493342" cy="2731135"/>
                                        <wp:effectExtent l="0" t="0" r="2540" b="0"/>
                                        <wp:docPr id="1576273260" name="圖表 1576273260">
                                          <a:extLst xmlns:a="http://schemas.openxmlformats.org/drawingml/2006/main">
                                            <a:ext uri="{FF2B5EF4-FFF2-40B4-BE49-F238E27FC236}">
                  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6333BFB4-BB68-710B-BEEF-E09EE97AFD8C}"/>
                                            </a:ext>
                                          </a:extLst>
                                        </wp:docPr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chart">
                                            <c:chart xmlns:c="http://schemas.openxmlformats.org/drawingml/2006/chart" xmlns:r="http://schemas.openxmlformats.org/officeDocument/2006/relationships" r:id="rId12"/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4D8EAD3F" id="文字方塊 92" o:spid="_x0000_s1027" type="#_x0000_t202" style="position:absolute;margin-left:-.65pt;margin-top:18.45pt;width:353.85pt;height:212.9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" fillcolor="white [3201]" stroked="f" strokeweight=".5pt">
                      <v:textbox>
                        <w:txbxContent>
                          <w:p w14:paraId="6ACFDD47" w14:textId="77777777" w:rsidR="006822DD" w:rsidRDefault="006822DD" w:rsidP="006822DD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B308632" wp14:editId="7F98F97D">
                                  <wp:extent cx="4493342" cy="2731135"/>
                                  <wp:effectExtent l="0" t="0" r="2540" b="0"/>
                                  <wp:docPr id="1576273260" name="圖表 1576273260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6333BFB4-BB68-710B-BEEF-E09EE97AFD8C}"/>
                                      </a:ext>
                                    </a:extLst>
                                  </wp:docPr>
                                  <wp:cNvGraphicFramePr/>
                                  <a:graphic xmlns:a="http://schemas.openxmlformats.org/drawingml/2006/main">
                                    <a:graphicData uri="http://schemas.openxmlformats.org/drawingml/2006/chart">
                                      <c:chart xmlns:c="http://schemas.openxmlformats.org/drawingml/2006/chart" xmlns:r="http://schemas.openxmlformats.org/officeDocument/2006/relationships" r:id="rId13"/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114B9">
              <w:rPr>
                <w:rFonts w:ascii="Times New Roman" w:hAnsi="Times New Roman" w:cs="Times New Roman"/>
                <w:color w:val="000000" w:themeColor="text1"/>
              </w:rPr>
              <w:t xml:space="preserve">(b) </w:t>
            </w:r>
          </w:p>
          <w:p w14:paraId="5382DBAA" w14:textId="77777777" w:rsidR="006822DD" w:rsidRPr="006114B9" w:rsidRDefault="006822DD" w:rsidP="00E23DF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3CEE20D0" w14:textId="5C1F9CE7" w:rsidR="006822DD" w:rsidRPr="006114B9" w:rsidRDefault="006822DD" w:rsidP="006822DD">
      <w:pPr>
        <w:widowControl/>
        <w:rPr>
          <w:rFonts w:ascii="Times New Roman" w:hAnsi="Times New Roman" w:cs="Times New Roman"/>
          <w:color w:val="000000" w:themeColor="text1"/>
          <w:szCs w:val="24"/>
        </w:rPr>
      </w:pPr>
      <w:r w:rsidRPr="006114B9">
        <w:rPr>
          <w:rFonts w:ascii="Times New Roman" w:hAnsi="Times New Roman" w:cs="Times New Roman"/>
          <w:color w:val="000000" w:themeColor="text1"/>
          <w:szCs w:val="24"/>
        </w:rPr>
        <w:t xml:space="preserve">Supplemental </w:t>
      </w:r>
      <w:r w:rsidRPr="006114B9">
        <w:rPr>
          <w:rFonts w:ascii="Times New Roman" w:hAnsi="Times New Roman" w:cs="Times New Roman" w:hint="eastAsia"/>
          <w:color w:val="000000" w:themeColor="text1"/>
          <w:szCs w:val="24"/>
        </w:rPr>
        <w:t>F</w:t>
      </w:r>
      <w:r w:rsidRPr="006114B9">
        <w:rPr>
          <w:rFonts w:ascii="Times New Roman" w:hAnsi="Times New Roman" w:cs="Times New Roman"/>
          <w:color w:val="000000" w:themeColor="text1"/>
          <w:szCs w:val="24"/>
        </w:rPr>
        <w:t xml:space="preserve">igure </w:t>
      </w:r>
      <w:r w:rsidR="00C46347">
        <w:rPr>
          <w:rFonts w:ascii="Times New Roman" w:hAnsi="Times New Roman" w:cs="Times New Roman"/>
          <w:color w:val="000000" w:themeColor="text1"/>
          <w:szCs w:val="24"/>
        </w:rPr>
        <w:t>A</w:t>
      </w:r>
      <w:r w:rsidRPr="006114B9">
        <w:rPr>
          <w:rFonts w:ascii="Times New Roman" w:hAnsi="Times New Roman" w:cs="Times New Roman"/>
          <w:color w:val="000000" w:themeColor="text1"/>
          <w:szCs w:val="24"/>
        </w:rPr>
        <w:t xml:space="preserve">1. </w:t>
      </w:r>
      <w:r>
        <w:rPr>
          <w:rFonts w:ascii="Times New Roman" w:hAnsi="Times New Roman" w:cs="Times New Roman"/>
          <w:color w:val="000000" w:themeColor="text1"/>
          <w:szCs w:val="24"/>
        </w:rPr>
        <w:t xml:space="preserve">Gestational week specific numbers of MVC events </w:t>
      </w:r>
      <w:r w:rsidRPr="006114B9">
        <w:rPr>
          <w:rFonts w:ascii="Times New Roman" w:hAnsi="Times New Roman" w:cs="Times New Roman"/>
          <w:color w:val="000000" w:themeColor="text1"/>
          <w:szCs w:val="24"/>
        </w:rPr>
        <w:t>during pregnancy</w:t>
      </w:r>
      <w:r>
        <w:rPr>
          <w:rFonts w:ascii="Times New Roman" w:hAnsi="Times New Roman" w:cs="Times New Roman"/>
          <w:color w:val="000000" w:themeColor="text1"/>
          <w:szCs w:val="24"/>
        </w:rPr>
        <w:t xml:space="preserve"> according to </w:t>
      </w:r>
      <w:r w:rsidRPr="006114B9">
        <w:rPr>
          <w:rFonts w:ascii="Times New Roman" w:hAnsi="Times New Roman" w:cs="Times New Roman"/>
          <w:color w:val="000000" w:themeColor="text1"/>
          <w:szCs w:val="24"/>
        </w:rPr>
        <w:t>(a) type of vehicle</w:t>
      </w:r>
      <w:r>
        <w:rPr>
          <w:rFonts w:ascii="Times New Roman" w:hAnsi="Times New Roman" w:cs="Times New Roman"/>
          <w:color w:val="000000" w:themeColor="text1"/>
          <w:szCs w:val="24"/>
        </w:rPr>
        <w:t xml:space="preserve"> and</w:t>
      </w:r>
      <w:r w:rsidRPr="006114B9">
        <w:rPr>
          <w:rFonts w:ascii="Times New Roman" w:hAnsi="Times New Roman" w:cs="Times New Roman"/>
          <w:color w:val="000000" w:themeColor="text1"/>
          <w:szCs w:val="24"/>
        </w:rPr>
        <w:t xml:space="preserve"> (b) ro</w:t>
      </w:r>
      <w:r>
        <w:rPr>
          <w:rFonts w:ascii="Times New Roman" w:hAnsi="Times New Roman" w:cs="Times New Roman"/>
          <w:color w:val="000000" w:themeColor="text1"/>
          <w:szCs w:val="24"/>
        </w:rPr>
        <w:t>le</w:t>
      </w:r>
      <w:r w:rsidRPr="006114B9">
        <w:rPr>
          <w:rFonts w:ascii="Times New Roman" w:hAnsi="Times New Roman" w:cs="Times New Roman"/>
          <w:color w:val="000000" w:themeColor="text1"/>
          <w:szCs w:val="24"/>
        </w:rPr>
        <w:t xml:space="preserve"> of </w:t>
      </w:r>
      <w:r>
        <w:rPr>
          <w:rFonts w:ascii="Times New Roman" w:hAnsi="Times New Roman" w:cs="Times New Roman"/>
          <w:color w:val="000000" w:themeColor="text1"/>
          <w:szCs w:val="24"/>
        </w:rPr>
        <w:t xml:space="preserve">road </w:t>
      </w:r>
      <w:r w:rsidRPr="006114B9">
        <w:rPr>
          <w:rFonts w:ascii="Times New Roman" w:hAnsi="Times New Roman" w:cs="Times New Roman"/>
          <w:color w:val="000000" w:themeColor="text1"/>
          <w:szCs w:val="24"/>
        </w:rPr>
        <w:t>user.</w:t>
      </w:r>
    </w:p>
    <w:p w14:paraId="166D9957" w14:textId="77777777" w:rsidR="006822DD" w:rsidRDefault="006822DD" w:rsidP="006822DD">
      <w:pPr>
        <w:widowControl/>
        <w:rPr>
          <w:rFonts w:ascii="Times New Roman" w:hAnsi="Times New Roman" w:cs="Times New Roman"/>
          <w:color w:val="0000CC"/>
          <w:szCs w:val="24"/>
        </w:rPr>
      </w:pPr>
      <w:r>
        <w:rPr>
          <w:rFonts w:ascii="Times New Roman" w:hAnsi="Times New Roman" w:cs="Times New Roman"/>
          <w:color w:val="0000CC"/>
          <w:szCs w:val="24"/>
        </w:rPr>
        <w:br w:type="page"/>
      </w:r>
    </w:p>
    <w:p w14:paraId="05A066EA" w14:textId="77777777" w:rsidR="006822DD" w:rsidRDefault="006822DD" w:rsidP="006822DD">
      <w:pPr>
        <w:widowControl/>
        <w:rPr>
          <w:rFonts w:ascii="Times New Roman" w:hAnsi="Times New Roman" w:cs="Times New Roman"/>
          <w:color w:val="0000CC"/>
          <w:szCs w:val="24"/>
        </w:rPr>
      </w:pPr>
    </w:p>
    <w:tbl>
      <w:tblPr>
        <w:tblStyle w:val="TableGrid"/>
        <w:tblW w:w="151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50"/>
        <w:gridCol w:w="7471"/>
      </w:tblGrid>
      <w:tr w:rsidR="006822DD" w14:paraId="7BA87053" w14:textId="77777777" w:rsidTr="00E23DFB">
        <w:trPr>
          <w:trHeight w:val="4675"/>
        </w:trPr>
        <w:tc>
          <w:tcPr>
            <w:tcW w:w="7650" w:type="dxa"/>
          </w:tcPr>
          <w:p w14:paraId="7598DD58" w14:textId="77777777" w:rsidR="006822DD" w:rsidRPr="00C54827" w:rsidRDefault="006822DD" w:rsidP="00E23DF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54827">
              <w:rPr>
                <w:rFonts w:ascii="Times New Roman" w:hAnsi="Times New Roman" w:cs="Times New Roman"/>
                <w:noProof/>
                <w:color w:val="000000" w:themeColor="text1"/>
                <w:lang w:val="en-IN" w:eastAsia="en-IN"/>
              </w:rPr>
              <mc:AlternateContent>
                <mc:Choice Requires="wps">
                  <w:drawing>
                    <wp:anchor distT="0" distB="0" distL="114300" distR="114300" simplePos="0" relativeHeight="251658242" behindDoc="0" locked="0" layoutInCell="1" allowOverlap="1" wp14:anchorId="122FA363" wp14:editId="489BCED4">
                      <wp:simplePos x="0" y="0"/>
                      <wp:positionH relativeFrom="column">
                        <wp:posOffset>-3661</wp:posOffset>
                      </wp:positionH>
                      <wp:positionV relativeFrom="paragraph">
                        <wp:posOffset>236841</wp:posOffset>
                      </wp:positionV>
                      <wp:extent cx="4688732" cy="2675107"/>
                      <wp:effectExtent l="0" t="0" r="0" b="5080"/>
                      <wp:wrapNone/>
                      <wp:docPr id="93" name="文字方塊 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88732" cy="267510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AA81BA2" w14:textId="77777777" w:rsidR="006822DD" w:rsidRDefault="006822DD" w:rsidP="006822DD">
                                  <w:r>
                                    <w:rPr>
                                      <w:noProof/>
                                      <w:lang w:val="en-IN" w:eastAsia="en-IN"/>
                                    </w:rPr>
                                    <w:drawing>
                                      <wp:inline distT="0" distB="0" distL="0" distR="0" wp14:anchorId="38E8AFA1" wp14:editId="51A687C8">
                                        <wp:extent cx="4498975" cy="2693643"/>
                                        <wp:effectExtent l="0" t="0" r="0" b="0"/>
                                        <wp:docPr id="357384635" name="圖表 357384635">
                                          <a:extLst xmlns:a="http://schemas.openxmlformats.org/drawingml/2006/main">
                                            <a:ext uri="{FF2B5EF4-FFF2-40B4-BE49-F238E27FC236}">
                  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85A5A17A-3DD7-9495-A7F6-FCEEB8633434}"/>
                                            </a:ext>
                                          </a:extLst>
                                        </wp:docPr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chart">
                                            <c:chart xmlns:c="http://schemas.openxmlformats.org/drawingml/2006/chart" xmlns:r="http://schemas.openxmlformats.org/officeDocument/2006/relationships" r:id="rId14"/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122FA363" id="文字方塊 93" o:spid="_x0000_s1028" type="#_x0000_t202" style="position:absolute;margin-left:-.3pt;margin-top:18.65pt;width:369.2pt;height:210.6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" fillcolor="white [3201]" stroked="f" strokeweight=".5pt">
                      <v:textbox>
                        <w:txbxContent>
                          <w:p w14:paraId="2AA81BA2" w14:textId="77777777" w:rsidR="006822DD" w:rsidRDefault="006822DD" w:rsidP="006822DD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8E8AFA1" wp14:editId="51A687C8">
                                  <wp:extent cx="4498975" cy="2693643"/>
                                  <wp:effectExtent l="0" t="0" r="0" b="0"/>
                                  <wp:docPr id="357384635" name="圖表 357384635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85A5A17A-3DD7-9495-A7F6-FCEEB8633434}"/>
                                      </a:ext>
                                    </a:extLst>
                                  </wp:docPr>
                                  <wp:cNvGraphicFramePr/>
                                  <a:graphic xmlns:a="http://schemas.openxmlformats.org/drawingml/2006/main">
                                    <a:graphicData uri="http://schemas.openxmlformats.org/drawingml/2006/chart">
                                      <c:chart xmlns:c="http://schemas.openxmlformats.org/drawingml/2006/chart" xmlns:r="http://schemas.openxmlformats.org/officeDocument/2006/relationships" r:id="rId15"/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54827">
              <w:rPr>
                <w:rFonts w:ascii="Times New Roman" w:hAnsi="Times New Roman" w:cs="Times New Roman"/>
                <w:color w:val="000000" w:themeColor="text1"/>
              </w:rPr>
              <w:t>(a)</w:t>
            </w:r>
          </w:p>
          <w:p w14:paraId="04707DF8" w14:textId="77777777" w:rsidR="006822DD" w:rsidRPr="00C54827" w:rsidRDefault="006822DD" w:rsidP="00E23DF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471" w:type="dxa"/>
          </w:tcPr>
          <w:p w14:paraId="6A9D5674" w14:textId="77777777" w:rsidR="006822DD" w:rsidRPr="00C54827" w:rsidRDefault="006822DD" w:rsidP="00E23DF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54827">
              <w:rPr>
                <w:rFonts w:ascii="Times New Roman" w:hAnsi="Times New Roman" w:cs="Times New Roman"/>
                <w:noProof/>
                <w:color w:val="000000" w:themeColor="text1"/>
                <w:lang w:val="en-IN" w:eastAsia="en-IN"/>
              </w:rPr>
              <mc:AlternateContent>
                <mc:Choice Requires="wps">
                  <w:drawing>
                    <wp:anchor distT="0" distB="0" distL="114300" distR="114300" simplePos="0" relativeHeight="251658244" behindDoc="0" locked="0" layoutInCell="1" allowOverlap="1" wp14:anchorId="1C5A67E5" wp14:editId="53507D9A">
                      <wp:simplePos x="0" y="0"/>
                      <wp:positionH relativeFrom="column">
                        <wp:posOffset>-3672</wp:posOffset>
                      </wp:positionH>
                      <wp:positionV relativeFrom="paragraph">
                        <wp:posOffset>236165</wp:posOffset>
                      </wp:positionV>
                      <wp:extent cx="4607726" cy="2674620"/>
                      <wp:effectExtent l="0" t="0" r="2540" b="5080"/>
                      <wp:wrapNone/>
                      <wp:docPr id="96" name="文字方塊 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07726" cy="26746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CB3EAC1" w14:textId="77777777" w:rsidR="006822DD" w:rsidRDefault="006822DD" w:rsidP="006822DD">
                                  <w:r>
                                    <w:rPr>
                                      <w:noProof/>
                                      <w:lang w:val="en-IN" w:eastAsia="en-IN"/>
                                    </w:rPr>
                                    <w:drawing>
                                      <wp:inline distT="0" distB="0" distL="0" distR="0" wp14:anchorId="05046F51" wp14:editId="162F1AD8">
                                        <wp:extent cx="4512310" cy="2568272"/>
                                        <wp:effectExtent l="0" t="0" r="0" b="0"/>
                                        <wp:docPr id="557494110" name="圖表 557494110">
                                          <a:extLst xmlns:a="http://schemas.openxmlformats.org/drawingml/2006/main">
                                            <a:ext uri="{FF2B5EF4-FFF2-40B4-BE49-F238E27FC236}">
                  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AE511709-04A2-871F-430C-1C850BE5E036}"/>
                                            </a:ext>
                                          </a:extLst>
                                        </wp:docPr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chart">
                                            <c:chart xmlns:c="http://schemas.openxmlformats.org/drawingml/2006/chart" xmlns:r="http://schemas.openxmlformats.org/officeDocument/2006/relationships" r:id="rId16"/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1C5A67E5" id="文字方塊 96" o:spid="_x0000_s1029" type="#_x0000_t202" style="position:absolute;margin-left:-.3pt;margin-top:18.6pt;width:362.8pt;height:210.6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" fillcolor="white [3201]" stroked="f" strokeweight=".5pt">
                      <v:textbox>
                        <w:txbxContent>
                          <w:p w14:paraId="7CB3EAC1" w14:textId="77777777" w:rsidR="006822DD" w:rsidRDefault="006822DD" w:rsidP="006822DD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5046F51" wp14:editId="162F1AD8">
                                  <wp:extent cx="4512310" cy="2568272"/>
                                  <wp:effectExtent l="0" t="0" r="0" b="0"/>
                                  <wp:docPr id="557494110" name="圖表 557494110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AE511709-04A2-871F-430C-1C850BE5E036}"/>
                                      </a:ext>
                                    </a:extLst>
                                  </wp:docPr>
                                  <wp:cNvGraphicFramePr/>
                                  <a:graphic xmlns:a="http://schemas.openxmlformats.org/drawingml/2006/main">
                                    <a:graphicData uri="http://schemas.openxmlformats.org/drawingml/2006/chart">
                                      <c:chart xmlns:c="http://schemas.openxmlformats.org/drawingml/2006/chart" xmlns:r="http://schemas.openxmlformats.org/officeDocument/2006/relationships" r:id="rId17"/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54827">
              <w:rPr>
                <w:rFonts w:ascii="Times New Roman" w:hAnsi="Times New Roman" w:cs="Times New Roman"/>
                <w:color w:val="000000" w:themeColor="text1"/>
              </w:rPr>
              <w:t xml:space="preserve">(b) </w:t>
            </w:r>
          </w:p>
          <w:p w14:paraId="310A854C" w14:textId="77777777" w:rsidR="006822DD" w:rsidRPr="00C54827" w:rsidRDefault="006822DD" w:rsidP="00E23DF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07EA1771" w14:textId="43D33AC3" w:rsidR="006822DD" w:rsidRPr="00A2401F" w:rsidRDefault="006822DD" w:rsidP="006822DD">
      <w:pPr>
        <w:widowControl/>
        <w:rPr>
          <w:rFonts w:ascii="Times New Roman" w:hAnsi="Times New Roman" w:cs="Times New Roman"/>
          <w:color w:val="000000" w:themeColor="text1"/>
          <w:szCs w:val="24"/>
        </w:rPr>
      </w:pPr>
      <w:r w:rsidRPr="00A2401F">
        <w:rPr>
          <w:rFonts w:ascii="Times New Roman" w:hAnsi="Times New Roman" w:cs="Times New Roman"/>
          <w:color w:val="000000" w:themeColor="text1"/>
          <w:szCs w:val="24"/>
        </w:rPr>
        <w:t xml:space="preserve">Supplemental </w:t>
      </w:r>
      <w:r w:rsidRPr="00A2401F">
        <w:rPr>
          <w:rFonts w:ascii="Times New Roman" w:hAnsi="Times New Roman" w:cs="Times New Roman" w:hint="eastAsia"/>
          <w:color w:val="000000" w:themeColor="text1"/>
          <w:szCs w:val="24"/>
        </w:rPr>
        <w:t>F</w:t>
      </w:r>
      <w:r w:rsidRPr="00A2401F">
        <w:rPr>
          <w:rFonts w:ascii="Times New Roman" w:hAnsi="Times New Roman" w:cs="Times New Roman"/>
          <w:color w:val="000000" w:themeColor="text1"/>
          <w:szCs w:val="24"/>
        </w:rPr>
        <w:t xml:space="preserve">igure </w:t>
      </w:r>
      <w:r w:rsidR="00C46347">
        <w:rPr>
          <w:rFonts w:ascii="Times New Roman" w:hAnsi="Times New Roman" w:cs="Times New Roman"/>
          <w:color w:val="000000" w:themeColor="text1"/>
          <w:szCs w:val="24"/>
        </w:rPr>
        <w:t>A</w:t>
      </w:r>
      <w:r w:rsidRPr="00A2401F">
        <w:rPr>
          <w:rFonts w:ascii="Times New Roman" w:hAnsi="Times New Roman" w:cs="Times New Roman"/>
          <w:color w:val="000000" w:themeColor="text1"/>
          <w:szCs w:val="24"/>
        </w:rPr>
        <w:t xml:space="preserve">2. </w:t>
      </w:r>
      <w:r>
        <w:rPr>
          <w:rFonts w:ascii="Times New Roman" w:hAnsi="Times New Roman" w:cs="Times New Roman"/>
          <w:color w:val="000000" w:themeColor="text1"/>
          <w:szCs w:val="24"/>
        </w:rPr>
        <w:t>Maternal age specific</w:t>
      </w:r>
      <w:r w:rsidRPr="00A2401F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Cs w:val="24"/>
        </w:rPr>
        <w:t xml:space="preserve">numbers of </w:t>
      </w:r>
      <w:r w:rsidRPr="00A2401F">
        <w:rPr>
          <w:rFonts w:ascii="Times New Roman" w:hAnsi="Times New Roman" w:cs="Times New Roman"/>
          <w:color w:val="000000" w:themeColor="text1"/>
          <w:szCs w:val="24"/>
        </w:rPr>
        <w:t>MVC</w:t>
      </w:r>
      <w:r>
        <w:rPr>
          <w:rFonts w:ascii="Times New Roman" w:hAnsi="Times New Roman" w:cs="Times New Roman"/>
          <w:color w:val="000000" w:themeColor="text1"/>
          <w:szCs w:val="24"/>
        </w:rPr>
        <w:t xml:space="preserve"> events </w:t>
      </w:r>
      <w:r w:rsidRPr="00A2401F">
        <w:rPr>
          <w:rFonts w:ascii="Times New Roman" w:hAnsi="Times New Roman" w:cs="Times New Roman"/>
          <w:color w:val="000000" w:themeColor="text1"/>
          <w:szCs w:val="24"/>
        </w:rPr>
        <w:t xml:space="preserve">during pregnancy </w:t>
      </w:r>
      <w:r>
        <w:rPr>
          <w:rFonts w:ascii="Times New Roman" w:hAnsi="Times New Roman" w:cs="Times New Roman"/>
          <w:color w:val="000000" w:themeColor="text1"/>
          <w:szCs w:val="24"/>
        </w:rPr>
        <w:t xml:space="preserve">according to </w:t>
      </w:r>
      <w:r w:rsidRPr="00A2401F">
        <w:rPr>
          <w:rFonts w:ascii="Times New Roman" w:hAnsi="Times New Roman" w:cs="Times New Roman"/>
          <w:color w:val="000000" w:themeColor="text1"/>
          <w:szCs w:val="24"/>
        </w:rPr>
        <w:t>(a) type of vehicle</w:t>
      </w:r>
      <w:r>
        <w:rPr>
          <w:rFonts w:ascii="Times New Roman" w:hAnsi="Times New Roman" w:cs="Times New Roman"/>
          <w:color w:val="000000" w:themeColor="text1"/>
          <w:szCs w:val="24"/>
        </w:rPr>
        <w:t xml:space="preserve"> and </w:t>
      </w:r>
      <w:r w:rsidRPr="00A2401F">
        <w:rPr>
          <w:rFonts w:ascii="Times New Roman" w:hAnsi="Times New Roman" w:cs="Times New Roman"/>
          <w:color w:val="000000" w:themeColor="text1"/>
          <w:szCs w:val="24"/>
        </w:rPr>
        <w:t>(</w:t>
      </w:r>
      <w:r>
        <w:rPr>
          <w:rFonts w:ascii="Times New Roman" w:hAnsi="Times New Roman" w:cs="Times New Roman"/>
          <w:color w:val="000000" w:themeColor="text1"/>
          <w:szCs w:val="24"/>
        </w:rPr>
        <w:t>b</w:t>
      </w:r>
      <w:r w:rsidRPr="00A2401F">
        <w:rPr>
          <w:rFonts w:ascii="Times New Roman" w:hAnsi="Times New Roman" w:cs="Times New Roman"/>
          <w:color w:val="000000" w:themeColor="text1"/>
          <w:szCs w:val="24"/>
        </w:rPr>
        <w:t>) road of user.</w:t>
      </w:r>
    </w:p>
    <w:p w14:paraId="7E0BDEC9" w14:textId="77777777" w:rsidR="002C1078" w:rsidRDefault="002C1078" w:rsidP="0089460C">
      <w:pPr>
        <w:sectPr w:rsidR="002C1078" w:rsidSect="000A71E4">
          <w:pgSz w:w="16838" w:h="11906" w:orient="landscape"/>
          <w:pgMar w:top="1800" w:right="1440" w:bottom="1800" w:left="1440" w:header="851" w:footer="992" w:gutter="0"/>
          <w:cols w:space="425"/>
          <w:docGrid w:type="lines" w:linePitch="360"/>
        </w:sectPr>
      </w:pPr>
    </w:p>
    <w:p w14:paraId="286EB231" w14:textId="289288E2" w:rsidR="002C1078" w:rsidRPr="00A2401F" w:rsidRDefault="002C1078" w:rsidP="002C1078">
      <w:pPr>
        <w:widowControl/>
        <w:rPr>
          <w:rFonts w:ascii="Times New Roman" w:hAnsi="Times New Roman" w:cs="Times New Roman"/>
          <w:color w:val="000000" w:themeColor="text1"/>
          <w:szCs w:val="24"/>
        </w:rPr>
      </w:pPr>
      <w:r w:rsidRPr="00A2401F">
        <w:rPr>
          <w:rFonts w:ascii="Times New Roman" w:hAnsi="Times New Roman" w:cs="Times New Roman"/>
          <w:color w:val="000000" w:themeColor="text1"/>
          <w:szCs w:val="24"/>
        </w:rPr>
        <w:lastRenderedPageBreak/>
        <w:t xml:space="preserve">Supplemental </w:t>
      </w:r>
      <w:r w:rsidRPr="00A2401F">
        <w:rPr>
          <w:rFonts w:ascii="Times New Roman" w:hAnsi="Times New Roman" w:cs="Times New Roman" w:hint="eastAsia"/>
          <w:color w:val="000000" w:themeColor="text1"/>
          <w:szCs w:val="24"/>
        </w:rPr>
        <w:t>F</w:t>
      </w:r>
      <w:r w:rsidRPr="00A2401F">
        <w:rPr>
          <w:rFonts w:ascii="Times New Roman" w:hAnsi="Times New Roman" w:cs="Times New Roman"/>
          <w:color w:val="000000" w:themeColor="text1"/>
          <w:szCs w:val="24"/>
        </w:rPr>
        <w:t xml:space="preserve">igure </w:t>
      </w:r>
      <w:r w:rsidR="00FA76F7">
        <w:rPr>
          <w:rFonts w:ascii="Times New Roman" w:hAnsi="Times New Roman" w:cs="Times New Roman"/>
          <w:color w:val="000000" w:themeColor="text1"/>
          <w:szCs w:val="24"/>
        </w:rPr>
        <w:t>A</w:t>
      </w:r>
      <w:r>
        <w:rPr>
          <w:rFonts w:ascii="Times New Roman" w:hAnsi="Times New Roman" w:cs="Times New Roman"/>
          <w:color w:val="000000" w:themeColor="text1"/>
          <w:szCs w:val="24"/>
        </w:rPr>
        <w:t>3</w:t>
      </w:r>
      <w:r w:rsidRPr="00A2401F">
        <w:rPr>
          <w:rFonts w:ascii="Times New Roman" w:hAnsi="Times New Roman" w:cs="Times New Roman"/>
          <w:color w:val="000000" w:themeColor="text1"/>
          <w:szCs w:val="24"/>
        </w:rPr>
        <w:t xml:space="preserve">. </w:t>
      </w:r>
      <w:r>
        <w:rPr>
          <w:rFonts w:ascii="Times New Roman" w:hAnsi="Times New Roman" w:cs="Times New Roman"/>
          <w:color w:val="000000" w:themeColor="text1"/>
          <w:szCs w:val="24"/>
        </w:rPr>
        <w:t>The four major (north, central, south, and east) geographic regions of Taiwan</w:t>
      </w:r>
      <w:r w:rsidRPr="00A2401F">
        <w:rPr>
          <w:rFonts w:ascii="Times New Roman" w:hAnsi="Times New Roman" w:cs="Times New Roman"/>
          <w:color w:val="000000" w:themeColor="text1"/>
          <w:szCs w:val="24"/>
        </w:rPr>
        <w:t>.</w:t>
      </w:r>
    </w:p>
    <w:p w14:paraId="38E2F834" w14:textId="2B4F367D" w:rsidR="00A16F63" w:rsidRPr="002C1078" w:rsidRDefault="002C1078" w:rsidP="0089460C">
      <w:r>
        <w:rPr>
          <w:rFonts w:ascii="Times New Roman" w:hAnsi="Times New Roman" w:cs="Times New Roman"/>
          <w:noProof/>
          <w:color w:val="222222"/>
          <w:shd w:val="clear" w:color="auto" w:fill="FFFFFF"/>
          <w:lang w:val="en-IN" w:eastAsia="en-IN"/>
        </w:rPr>
        <w:drawing>
          <wp:inline distT="0" distB="0" distL="0" distR="0" wp14:anchorId="18EA1FC5" wp14:editId="68D1918B">
            <wp:extent cx="5267325" cy="3773805"/>
            <wp:effectExtent l="0" t="0" r="9525" b="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773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16F63" w:rsidRPr="002C1078" w:rsidSect="002C107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B15C54" w14:textId="77777777" w:rsidR="00E41236" w:rsidRDefault="00E41236" w:rsidP="00365CC8">
      <w:r>
        <w:separator/>
      </w:r>
    </w:p>
  </w:endnote>
  <w:endnote w:type="continuationSeparator" w:id="0">
    <w:p w14:paraId="311A63C7" w14:textId="77777777" w:rsidR="00E41236" w:rsidRDefault="00E41236" w:rsidP="00365CC8">
      <w:r>
        <w:continuationSeparator/>
      </w:r>
    </w:p>
  </w:endnote>
  <w:endnote w:type="continuationNotice" w:id="1">
    <w:p w14:paraId="357BBA6E" w14:textId="77777777" w:rsidR="00E41236" w:rsidRDefault="00E4123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vTT153188ed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159720927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147D594" w14:textId="7588BF0F" w:rsidR="00C26AC4" w:rsidRDefault="00C26AC4" w:rsidP="00FF737C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F526E67" w14:textId="77777777" w:rsidR="00C26AC4" w:rsidRDefault="00C26AC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-56302709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AB1064E" w14:textId="24C6E037" w:rsidR="00C26AC4" w:rsidRDefault="00C26AC4" w:rsidP="00FF737C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CB5A82">
          <w:rPr>
            <w:rStyle w:val="PageNumber"/>
            <w:noProof/>
          </w:rPr>
          <w:t>4</w:t>
        </w:r>
        <w:r>
          <w:rPr>
            <w:rStyle w:val="PageNumber"/>
          </w:rPr>
          <w:fldChar w:fldCharType="end"/>
        </w:r>
      </w:p>
    </w:sdtContent>
  </w:sdt>
  <w:p w14:paraId="14FD6AE7" w14:textId="77777777" w:rsidR="00C26AC4" w:rsidRDefault="00C26AC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87AC9C" w14:textId="77777777" w:rsidR="00E41236" w:rsidRDefault="00E41236" w:rsidP="00365CC8">
      <w:r>
        <w:separator/>
      </w:r>
    </w:p>
  </w:footnote>
  <w:footnote w:type="continuationSeparator" w:id="0">
    <w:p w14:paraId="23D6FE2E" w14:textId="77777777" w:rsidR="00E41236" w:rsidRDefault="00E41236" w:rsidP="00365CC8">
      <w:r>
        <w:continuationSeparator/>
      </w:r>
    </w:p>
  </w:footnote>
  <w:footnote w:type="continuationNotice" w:id="1">
    <w:p w14:paraId="3C48E441" w14:textId="77777777" w:rsidR="00E41236" w:rsidRDefault="00E41236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◦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6DA1286"/>
    <w:multiLevelType w:val="hybridMultilevel"/>
    <w:tmpl w:val="51B02B38"/>
    <w:lvl w:ilvl="0" w:tplc="E1F29C26">
      <w:start w:val="1"/>
      <w:numFmt w:val="decimal"/>
      <w:lvlText w:val="%1."/>
      <w:lvlJc w:val="left"/>
      <w:pPr>
        <w:ind w:left="480" w:hanging="480"/>
      </w:pPr>
      <w:rPr>
        <w:rFonts w:hint="eastAsia"/>
        <w:i w:val="0"/>
        <w:iCs w:val="0"/>
        <w:vertAlign w:val="superscrip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FB84AC7"/>
    <w:multiLevelType w:val="hybridMultilevel"/>
    <w:tmpl w:val="89DA1738"/>
    <w:lvl w:ilvl="0" w:tplc="02561580">
      <w:start w:val="1"/>
      <w:numFmt w:val="lowerLetter"/>
      <w:lvlText w:val="%1"/>
      <w:lvlJc w:val="left"/>
      <w:pPr>
        <w:ind w:left="480" w:hanging="480"/>
      </w:pPr>
      <w:rPr>
        <w:rFonts w:hint="eastAsia"/>
        <w:i w:val="0"/>
        <w:iCs w:val="0"/>
        <w:vertAlign w:val="superscrip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93A76E0"/>
    <w:multiLevelType w:val="hybridMultilevel"/>
    <w:tmpl w:val="9C1680A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734603E1"/>
    <w:multiLevelType w:val="hybridMultilevel"/>
    <w:tmpl w:val="F24E24A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740F28EB"/>
    <w:multiLevelType w:val="hybridMultilevel"/>
    <w:tmpl w:val="11B0EE8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7C71"/>
    <w:rsid w:val="0000226E"/>
    <w:rsid w:val="00004467"/>
    <w:rsid w:val="00006C6F"/>
    <w:rsid w:val="00010E0B"/>
    <w:rsid w:val="00011606"/>
    <w:rsid w:val="00011FDA"/>
    <w:rsid w:val="00014178"/>
    <w:rsid w:val="000152EF"/>
    <w:rsid w:val="00020052"/>
    <w:rsid w:val="00022DE9"/>
    <w:rsid w:val="0002435E"/>
    <w:rsid w:val="00024D8E"/>
    <w:rsid w:val="00026E48"/>
    <w:rsid w:val="00030ABC"/>
    <w:rsid w:val="00031D14"/>
    <w:rsid w:val="00032F1C"/>
    <w:rsid w:val="00036D6F"/>
    <w:rsid w:val="0004213D"/>
    <w:rsid w:val="00043B12"/>
    <w:rsid w:val="00045286"/>
    <w:rsid w:val="0004598D"/>
    <w:rsid w:val="00047168"/>
    <w:rsid w:val="0004773B"/>
    <w:rsid w:val="000503E8"/>
    <w:rsid w:val="000508D8"/>
    <w:rsid w:val="000515DD"/>
    <w:rsid w:val="00051617"/>
    <w:rsid w:val="00052B5B"/>
    <w:rsid w:val="00053905"/>
    <w:rsid w:val="00053DB4"/>
    <w:rsid w:val="00054DC5"/>
    <w:rsid w:val="000575B1"/>
    <w:rsid w:val="000621B2"/>
    <w:rsid w:val="00062C23"/>
    <w:rsid w:val="00063E7C"/>
    <w:rsid w:val="000649FB"/>
    <w:rsid w:val="0006571B"/>
    <w:rsid w:val="00070AE4"/>
    <w:rsid w:val="00072E5F"/>
    <w:rsid w:val="00074CDA"/>
    <w:rsid w:val="00074D06"/>
    <w:rsid w:val="00074F87"/>
    <w:rsid w:val="000754A5"/>
    <w:rsid w:val="0007627B"/>
    <w:rsid w:val="00076886"/>
    <w:rsid w:val="0007713C"/>
    <w:rsid w:val="0008327F"/>
    <w:rsid w:val="00083DE7"/>
    <w:rsid w:val="00084DB1"/>
    <w:rsid w:val="00085F1D"/>
    <w:rsid w:val="00086021"/>
    <w:rsid w:val="00087B65"/>
    <w:rsid w:val="000902A7"/>
    <w:rsid w:val="000903C6"/>
    <w:rsid w:val="00090BAB"/>
    <w:rsid w:val="00096C60"/>
    <w:rsid w:val="000A0121"/>
    <w:rsid w:val="000A03E1"/>
    <w:rsid w:val="000A0748"/>
    <w:rsid w:val="000A1EF7"/>
    <w:rsid w:val="000A2492"/>
    <w:rsid w:val="000A2582"/>
    <w:rsid w:val="000A383A"/>
    <w:rsid w:val="000A48E4"/>
    <w:rsid w:val="000A6189"/>
    <w:rsid w:val="000A71E4"/>
    <w:rsid w:val="000A7A61"/>
    <w:rsid w:val="000B038E"/>
    <w:rsid w:val="000B2ECF"/>
    <w:rsid w:val="000B3BEC"/>
    <w:rsid w:val="000B5D82"/>
    <w:rsid w:val="000B6E34"/>
    <w:rsid w:val="000C4DCC"/>
    <w:rsid w:val="000C52F4"/>
    <w:rsid w:val="000C552D"/>
    <w:rsid w:val="000C620B"/>
    <w:rsid w:val="000C6819"/>
    <w:rsid w:val="000C6C7C"/>
    <w:rsid w:val="000D0012"/>
    <w:rsid w:val="000D1AD6"/>
    <w:rsid w:val="000D213E"/>
    <w:rsid w:val="000D46AD"/>
    <w:rsid w:val="000D5E7C"/>
    <w:rsid w:val="000D6502"/>
    <w:rsid w:val="000D6FC1"/>
    <w:rsid w:val="000E0D08"/>
    <w:rsid w:val="000E0F8F"/>
    <w:rsid w:val="000E29D1"/>
    <w:rsid w:val="000E397E"/>
    <w:rsid w:val="000E4A11"/>
    <w:rsid w:val="000E4ACE"/>
    <w:rsid w:val="000E6C45"/>
    <w:rsid w:val="000F05D2"/>
    <w:rsid w:val="000F4F87"/>
    <w:rsid w:val="000F56BE"/>
    <w:rsid w:val="000F595E"/>
    <w:rsid w:val="001043A8"/>
    <w:rsid w:val="0010782D"/>
    <w:rsid w:val="0011046B"/>
    <w:rsid w:val="001120BE"/>
    <w:rsid w:val="00112592"/>
    <w:rsid w:val="00117985"/>
    <w:rsid w:val="00117D64"/>
    <w:rsid w:val="00121DF2"/>
    <w:rsid w:val="00121F2A"/>
    <w:rsid w:val="001225FE"/>
    <w:rsid w:val="00122615"/>
    <w:rsid w:val="001302CF"/>
    <w:rsid w:val="0013051B"/>
    <w:rsid w:val="00130994"/>
    <w:rsid w:val="001316B0"/>
    <w:rsid w:val="00132128"/>
    <w:rsid w:val="00133DBE"/>
    <w:rsid w:val="00135305"/>
    <w:rsid w:val="00140EF0"/>
    <w:rsid w:val="00141896"/>
    <w:rsid w:val="00141D6C"/>
    <w:rsid w:val="00142CC7"/>
    <w:rsid w:val="00143F97"/>
    <w:rsid w:val="00145B2B"/>
    <w:rsid w:val="00147D97"/>
    <w:rsid w:val="001507F4"/>
    <w:rsid w:val="00154B04"/>
    <w:rsid w:val="00155F45"/>
    <w:rsid w:val="001600A0"/>
    <w:rsid w:val="00161D9E"/>
    <w:rsid w:val="001767C5"/>
    <w:rsid w:val="00176802"/>
    <w:rsid w:val="00180E54"/>
    <w:rsid w:val="00180EC5"/>
    <w:rsid w:val="00184806"/>
    <w:rsid w:val="001854F4"/>
    <w:rsid w:val="0018606B"/>
    <w:rsid w:val="001865BA"/>
    <w:rsid w:val="001925DF"/>
    <w:rsid w:val="00192BD1"/>
    <w:rsid w:val="0019354D"/>
    <w:rsid w:val="0019390B"/>
    <w:rsid w:val="0019402A"/>
    <w:rsid w:val="0019425B"/>
    <w:rsid w:val="00197D5D"/>
    <w:rsid w:val="001A3E68"/>
    <w:rsid w:val="001A7772"/>
    <w:rsid w:val="001B0156"/>
    <w:rsid w:val="001B140B"/>
    <w:rsid w:val="001B1757"/>
    <w:rsid w:val="001B1E8F"/>
    <w:rsid w:val="001B272B"/>
    <w:rsid w:val="001B3817"/>
    <w:rsid w:val="001B384C"/>
    <w:rsid w:val="001B4E07"/>
    <w:rsid w:val="001B545C"/>
    <w:rsid w:val="001B740A"/>
    <w:rsid w:val="001C0422"/>
    <w:rsid w:val="001C2C69"/>
    <w:rsid w:val="001C5CEE"/>
    <w:rsid w:val="001C7F27"/>
    <w:rsid w:val="001D06EE"/>
    <w:rsid w:val="001D19B7"/>
    <w:rsid w:val="001D58C6"/>
    <w:rsid w:val="001E001A"/>
    <w:rsid w:val="001E0702"/>
    <w:rsid w:val="001E2626"/>
    <w:rsid w:val="001E41AA"/>
    <w:rsid w:val="001E4621"/>
    <w:rsid w:val="001E7035"/>
    <w:rsid w:val="001F0991"/>
    <w:rsid w:val="001F1244"/>
    <w:rsid w:val="001F33F3"/>
    <w:rsid w:val="001F4547"/>
    <w:rsid w:val="001F4D49"/>
    <w:rsid w:val="001F4DD2"/>
    <w:rsid w:val="001F68FB"/>
    <w:rsid w:val="001F7120"/>
    <w:rsid w:val="002011D1"/>
    <w:rsid w:val="002025BB"/>
    <w:rsid w:val="00202785"/>
    <w:rsid w:val="00202A5C"/>
    <w:rsid w:val="002051A6"/>
    <w:rsid w:val="00206957"/>
    <w:rsid w:val="0020722E"/>
    <w:rsid w:val="002072CE"/>
    <w:rsid w:val="00207FF8"/>
    <w:rsid w:val="0021094C"/>
    <w:rsid w:val="0021736B"/>
    <w:rsid w:val="002178FA"/>
    <w:rsid w:val="0022002C"/>
    <w:rsid w:val="0022348C"/>
    <w:rsid w:val="00233488"/>
    <w:rsid w:val="002356A5"/>
    <w:rsid w:val="00235A82"/>
    <w:rsid w:val="00240A9B"/>
    <w:rsid w:val="00240B8C"/>
    <w:rsid w:val="0024445A"/>
    <w:rsid w:val="00246032"/>
    <w:rsid w:val="00246E58"/>
    <w:rsid w:val="00252550"/>
    <w:rsid w:val="00257283"/>
    <w:rsid w:val="00261509"/>
    <w:rsid w:val="002621A7"/>
    <w:rsid w:val="002623B7"/>
    <w:rsid w:val="00265CC7"/>
    <w:rsid w:val="00266404"/>
    <w:rsid w:val="00266A4A"/>
    <w:rsid w:val="00267AEE"/>
    <w:rsid w:val="00270A77"/>
    <w:rsid w:val="00270C16"/>
    <w:rsid w:val="002729CB"/>
    <w:rsid w:val="0027608E"/>
    <w:rsid w:val="00276E24"/>
    <w:rsid w:val="0027760A"/>
    <w:rsid w:val="002811AD"/>
    <w:rsid w:val="00284331"/>
    <w:rsid w:val="00286F1D"/>
    <w:rsid w:val="0029059C"/>
    <w:rsid w:val="00290F69"/>
    <w:rsid w:val="00291D51"/>
    <w:rsid w:val="00293AE5"/>
    <w:rsid w:val="00293D4C"/>
    <w:rsid w:val="00295034"/>
    <w:rsid w:val="002952E5"/>
    <w:rsid w:val="002A037B"/>
    <w:rsid w:val="002A1EA6"/>
    <w:rsid w:val="002A63E2"/>
    <w:rsid w:val="002A7F1E"/>
    <w:rsid w:val="002B0168"/>
    <w:rsid w:val="002B062F"/>
    <w:rsid w:val="002B0D77"/>
    <w:rsid w:val="002B0D7A"/>
    <w:rsid w:val="002B2604"/>
    <w:rsid w:val="002B2B71"/>
    <w:rsid w:val="002B3476"/>
    <w:rsid w:val="002B5B44"/>
    <w:rsid w:val="002B6835"/>
    <w:rsid w:val="002B7841"/>
    <w:rsid w:val="002B794D"/>
    <w:rsid w:val="002C1078"/>
    <w:rsid w:val="002C1F1D"/>
    <w:rsid w:val="002C5C05"/>
    <w:rsid w:val="002C768E"/>
    <w:rsid w:val="002D0C42"/>
    <w:rsid w:val="002D1920"/>
    <w:rsid w:val="002D66E4"/>
    <w:rsid w:val="002D681C"/>
    <w:rsid w:val="002D6980"/>
    <w:rsid w:val="002D7E60"/>
    <w:rsid w:val="002E2229"/>
    <w:rsid w:val="002E26B1"/>
    <w:rsid w:val="002F0B44"/>
    <w:rsid w:val="002F17DB"/>
    <w:rsid w:val="002F1FBA"/>
    <w:rsid w:val="002F2267"/>
    <w:rsid w:val="002F3FB1"/>
    <w:rsid w:val="002F48D2"/>
    <w:rsid w:val="002F5449"/>
    <w:rsid w:val="002F6982"/>
    <w:rsid w:val="002F6E12"/>
    <w:rsid w:val="002F6EE3"/>
    <w:rsid w:val="002F72F3"/>
    <w:rsid w:val="002F7734"/>
    <w:rsid w:val="003016A3"/>
    <w:rsid w:val="0030350F"/>
    <w:rsid w:val="00304045"/>
    <w:rsid w:val="00304F7A"/>
    <w:rsid w:val="00305A4A"/>
    <w:rsid w:val="00305AD1"/>
    <w:rsid w:val="00306190"/>
    <w:rsid w:val="00313BF5"/>
    <w:rsid w:val="00314111"/>
    <w:rsid w:val="00315543"/>
    <w:rsid w:val="0031618E"/>
    <w:rsid w:val="00320AE3"/>
    <w:rsid w:val="0032146D"/>
    <w:rsid w:val="0032328F"/>
    <w:rsid w:val="003232BE"/>
    <w:rsid w:val="00324DCB"/>
    <w:rsid w:val="0032613E"/>
    <w:rsid w:val="00341ABF"/>
    <w:rsid w:val="00342342"/>
    <w:rsid w:val="003460ED"/>
    <w:rsid w:val="003467E4"/>
    <w:rsid w:val="00346FC3"/>
    <w:rsid w:val="003505D0"/>
    <w:rsid w:val="003519ED"/>
    <w:rsid w:val="003540F6"/>
    <w:rsid w:val="00354DE2"/>
    <w:rsid w:val="00354DEA"/>
    <w:rsid w:val="00355E3E"/>
    <w:rsid w:val="003610AF"/>
    <w:rsid w:val="00363B84"/>
    <w:rsid w:val="00365194"/>
    <w:rsid w:val="0036567C"/>
    <w:rsid w:val="00365BBE"/>
    <w:rsid w:val="00365CC8"/>
    <w:rsid w:val="003714C7"/>
    <w:rsid w:val="00371D0F"/>
    <w:rsid w:val="00371F42"/>
    <w:rsid w:val="00373140"/>
    <w:rsid w:val="003778EC"/>
    <w:rsid w:val="003802F1"/>
    <w:rsid w:val="003810A0"/>
    <w:rsid w:val="00383021"/>
    <w:rsid w:val="003845FD"/>
    <w:rsid w:val="00384F35"/>
    <w:rsid w:val="0039168D"/>
    <w:rsid w:val="00393FB4"/>
    <w:rsid w:val="00394E18"/>
    <w:rsid w:val="00397E57"/>
    <w:rsid w:val="003A47AD"/>
    <w:rsid w:val="003A73DF"/>
    <w:rsid w:val="003B0201"/>
    <w:rsid w:val="003B0D76"/>
    <w:rsid w:val="003B26B4"/>
    <w:rsid w:val="003B3B5B"/>
    <w:rsid w:val="003B654B"/>
    <w:rsid w:val="003C1883"/>
    <w:rsid w:val="003C3D75"/>
    <w:rsid w:val="003C69FF"/>
    <w:rsid w:val="003C6DF6"/>
    <w:rsid w:val="003D021F"/>
    <w:rsid w:val="003D1EB9"/>
    <w:rsid w:val="003D7C4C"/>
    <w:rsid w:val="003D7CCC"/>
    <w:rsid w:val="003E02F2"/>
    <w:rsid w:val="003E22CE"/>
    <w:rsid w:val="003E3479"/>
    <w:rsid w:val="003E4701"/>
    <w:rsid w:val="003E734B"/>
    <w:rsid w:val="003F1F57"/>
    <w:rsid w:val="003F31AD"/>
    <w:rsid w:val="003F3245"/>
    <w:rsid w:val="003F4567"/>
    <w:rsid w:val="003F4BA5"/>
    <w:rsid w:val="003F6B4B"/>
    <w:rsid w:val="003F76B5"/>
    <w:rsid w:val="003F78D0"/>
    <w:rsid w:val="00401F1C"/>
    <w:rsid w:val="0040400F"/>
    <w:rsid w:val="00407FFA"/>
    <w:rsid w:val="00413D78"/>
    <w:rsid w:val="00415AFF"/>
    <w:rsid w:val="00416C6A"/>
    <w:rsid w:val="00417152"/>
    <w:rsid w:val="00417B9E"/>
    <w:rsid w:val="0042009D"/>
    <w:rsid w:val="00422995"/>
    <w:rsid w:val="004243C6"/>
    <w:rsid w:val="00430AB5"/>
    <w:rsid w:val="00434884"/>
    <w:rsid w:val="004360D5"/>
    <w:rsid w:val="004370F9"/>
    <w:rsid w:val="00437F21"/>
    <w:rsid w:val="004412BA"/>
    <w:rsid w:val="004412E8"/>
    <w:rsid w:val="004420D3"/>
    <w:rsid w:val="004427BF"/>
    <w:rsid w:val="00443943"/>
    <w:rsid w:val="0044574E"/>
    <w:rsid w:val="00445E9D"/>
    <w:rsid w:val="00446ECE"/>
    <w:rsid w:val="004477DD"/>
    <w:rsid w:val="00450677"/>
    <w:rsid w:val="00450EAD"/>
    <w:rsid w:val="004520B3"/>
    <w:rsid w:val="0045297C"/>
    <w:rsid w:val="00454299"/>
    <w:rsid w:val="004549D5"/>
    <w:rsid w:val="004607B2"/>
    <w:rsid w:val="00462B14"/>
    <w:rsid w:val="004636FE"/>
    <w:rsid w:val="004668D5"/>
    <w:rsid w:val="004710FB"/>
    <w:rsid w:val="004719B1"/>
    <w:rsid w:val="00473A08"/>
    <w:rsid w:val="004743E5"/>
    <w:rsid w:val="00474C91"/>
    <w:rsid w:val="00475F77"/>
    <w:rsid w:val="00477AC9"/>
    <w:rsid w:val="00480204"/>
    <w:rsid w:val="0048046F"/>
    <w:rsid w:val="004806B2"/>
    <w:rsid w:val="004846EB"/>
    <w:rsid w:val="004857C3"/>
    <w:rsid w:val="00485C34"/>
    <w:rsid w:val="00494D65"/>
    <w:rsid w:val="00495995"/>
    <w:rsid w:val="00495CA3"/>
    <w:rsid w:val="004963F2"/>
    <w:rsid w:val="00496407"/>
    <w:rsid w:val="00497DED"/>
    <w:rsid w:val="004A0B49"/>
    <w:rsid w:val="004A0D81"/>
    <w:rsid w:val="004A33C2"/>
    <w:rsid w:val="004A56AE"/>
    <w:rsid w:val="004A631E"/>
    <w:rsid w:val="004B1142"/>
    <w:rsid w:val="004B1F20"/>
    <w:rsid w:val="004B1FBB"/>
    <w:rsid w:val="004B2575"/>
    <w:rsid w:val="004B536B"/>
    <w:rsid w:val="004B5FB2"/>
    <w:rsid w:val="004B5FF8"/>
    <w:rsid w:val="004C1504"/>
    <w:rsid w:val="004C1F8B"/>
    <w:rsid w:val="004C595F"/>
    <w:rsid w:val="004C5C61"/>
    <w:rsid w:val="004C71A2"/>
    <w:rsid w:val="004D0339"/>
    <w:rsid w:val="004D4ABB"/>
    <w:rsid w:val="004E1A66"/>
    <w:rsid w:val="004E2FD8"/>
    <w:rsid w:val="004E3FE6"/>
    <w:rsid w:val="004E76B0"/>
    <w:rsid w:val="004F0634"/>
    <w:rsid w:val="004F41BE"/>
    <w:rsid w:val="004F6DBC"/>
    <w:rsid w:val="004F7C72"/>
    <w:rsid w:val="00500C1D"/>
    <w:rsid w:val="00500DBA"/>
    <w:rsid w:val="005044AD"/>
    <w:rsid w:val="0050586F"/>
    <w:rsid w:val="00505B80"/>
    <w:rsid w:val="00507765"/>
    <w:rsid w:val="005077B5"/>
    <w:rsid w:val="00507994"/>
    <w:rsid w:val="00514964"/>
    <w:rsid w:val="00523202"/>
    <w:rsid w:val="00523D60"/>
    <w:rsid w:val="00527226"/>
    <w:rsid w:val="005307DB"/>
    <w:rsid w:val="005310DE"/>
    <w:rsid w:val="005311F8"/>
    <w:rsid w:val="0053228D"/>
    <w:rsid w:val="005371D6"/>
    <w:rsid w:val="00540792"/>
    <w:rsid w:val="00540B28"/>
    <w:rsid w:val="00540D87"/>
    <w:rsid w:val="005435DF"/>
    <w:rsid w:val="00543753"/>
    <w:rsid w:val="00543AD8"/>
    <w:rsid w:val="00544E8F"/>
    <w:rsid w:val="005452AD"/>
    <w:rsid w:val="0054617D"/>
    <w:rsid w:val="00550FC2"/>
    <w:rsid w:val="005512DD"/>
    <w:rsid w:val="0055485F"/>
    <w:rsid w:val="005554E0"/>
    <w:rsid w:val="00555678"/>
    <w:rsid w:val="0055663D"/>
    <w:rsid w:val="0056019B"/>
    <w:rsid w:val="00562F6F"/>
    <w:rsid w:val="005709BA"/>
    <w:rsid w:val="00573F1D"/>
    <w:rsid w:val="005775A5"/>
    <w:rsid w:val="0058066F"/>
    <w:rsid w:val="0058137A"/>
    <w:rsid w:val="00581EB7"/>
    <w:rsid w:val="0058481A"/>
    <w:rsid w:val="005860D0"/>
    <w:rsid w:val="00586A71"/>
    <w:rsid w:val="00587405"/>
    <w:rsid w:val="00590742"/>
    <w:rsid w:val="00590A9E"/>
    <w:rsid w:val="00590AC4"/>
    <w:rsid w:val="00590E3D"/>
    <w:rsid w:val="0059314C"/>
    <w:rsid w:val="00596490"/>
    <w:rsid w:val="00597A30"/>
    <w:rsid w:val="005A0A5D"/>
    <w:rsid w:val="005A0C54"/>
    <w:rsid w:val="005A0F52"/>
    <w:rsid w:val="005A1722"/>
    <w:rsid w:val="005A2073"/>
    <w:rsid w:val="005A4F44"/>
    <w:rsid w:val="005B1CC8"/>
    <w:rsid w:val="005B1FB2"/>
    <w:rsid w:val="005B2941"/>
    <w:rsid w:val="005B30C9"/>
    <w:rsid w:val="005B432C"/>
    <w:rsid w:val="005B4481"/>
    <w:rsid w:val="005B4981"/>
    <w:rsid w:val="005B79B5"/>
    <w:rsid w:val="005C18BE"/>
    <w:rsid w:val="005C3338"/>
    <w:rsid w:val="005C515A"/>
    <w:rsid w:val="005C5B26"/>
    <w:rsid w:val="005C6A7B"/>
    <w:rsid w:val="005C7F79"/>
    <w:rsid w:val="005D1885"/>
    <w:rsid w:val="005D6A3E"/>
    <w:rsid w:val="005E05D5"/>
    <w:rsid w:val="005E10A7"/>
    <w:rsid w:val="005E119A"/>
    <w:rsid w:val="005E5BDD"/>
    <w:rsid w:val="005E61EF"/>
    <w:rsid w:val="005F0E25"/>
    <w:rsid w:val="005F1850"/>
    <w:rsid w:val="005F201B"/>
    <w:rsid w:val="005F3CB5"/>
    <w:rsid w:val="006001A3"/>
    <w:rsid w:val="00604FF0"/>
    <w:rsid w:val="00606567"/>
    <w:rsid w:val="006114B9"/>
    <w:rsid w:val="00612FEF"/>
    <w:rsid w:val="006143AC"/>
    <w:rsid w:val="00615128"/>
    <w:rsid w:val="00622860"/>
    <w:rsid w:val="00622FDA"/>
    <w:rsid w:val="006339A3"/>
    <w:rsid w:val="00635BA5"/>
    <w:rsid w:val="00635C3B"/>
    <w:rsid w:val="00644441"/>
    <w:rsid w:val="00645B85"/>
    <w:rsid w:val="00647AA9"/>
    <w:rsid w:val="00647EDD"/>
    <w:rsid w:val="00650E89"/>
    <w:rsid w:val="00652F1F"/>
    <w:rsid w:val="00653524"/>
    <w:rsid w:val="006537AC"/>
    <w:rsid w:val="00654C3C"/>
    <w:rsid w:val="00654FBF"/>
    <w:rsid w:val="00655290"/>
    <w:rsid w:val="00655FD3"/>
    <w:rsid w:val="0065707E"/>
    <w:rsid w:val="0066070D"/>
    <w:rsid w:val="0066227C"/>
    <w:rsid w:val="00663557"/>
    <w:rsid w:val="00665926"/>
    <w:rsid w:val="00665D95"/>
    <w:rsid w:val="00666201"/>
    <w:rsid w:val="00666245"/>
    <w:rsid w:val="00666C87"/>
    <w:rsid w:val="006675D8"/>
    <w:rsid w:val="00667CAF"/>
    <w:rsid w:val="00667CD1"/>
    <w:rsid w:val="0067120F"/>
    <w:rsid w:val="00676DD2"/>
    <w:rsid w:val="00676F38"/>
    <w:rsid w:val="00681CEF"/>
    <w:rsid w:val="006822DD"/>
    <w:rsid w:val="00684F2B"/>
    <w:rsid w:val="006867B4"/>
    <w:rsid w:val="00690B14"/>
    <w:rsid w:val="00690F62"/>
    <w:rsid w:val="00691E18"/>
    <w:rsid w:val="00694C20"/>
    <w:rsid w:val="00695C02"/>
    <w:rsid w:val="0069648B"/>
    <w:rsid w:val="00697E4B"/>
    <w:rsid w:val="006A08F9"/>
    <w:rsid w:val="006A1122"/>
    <w:rsid w:val="006A2D42"/>
    <w:rsid w:val="006A56A9"/>
    <w:rsid w:val="006A58B7"/>
    <w:rsid w:val="006A6125"/>
    <w:rsid w:val="006A71C4"/>
    <w:rsid w:val="006A77A1"/>
    <w:rsid w:val="006A792B"/>
    <w:rsid w:val="006B000B"/>
    <w:rsid w:val="006B1C82"/>
    <w:rsid w:val="006B42B0"/>
    <w:rsid w:val="006B4D79"/>
    <w:rsid w:val="006C73FE"/>
    <w:rsid w:val="006C776F"/>
    <w:rsid w:val="006D2254"/>
    <w:rsid w:val="006D3556"/>
    <w:rsid w:val="006D5CC3"/>
    <w:rsid w:val="006D7626"/>
    <w:rsid w:val="006E2A1C"/>
    <w:rsid w:val="006E2EEE"/>
    <w:rsid w:val="006E4257"/>
    <w:rsid w:val="006E4B64"/>
    <w:rsid w:val="006E4C60"/>
    <w:rsid w:val="006E69C2"/>
    <w:rsid w:val="006F2736"/>
    <w:rsid w:val="006F30C5"/>
    <w:rsid w:val="00702C93"/>
    <w:rsid w:val="007053A7"/>
    <w:rsid w:val="007054CF"/>
    <w:rsid w:val="0070551C"/>
    <w:rsid w:val="00706367"/>
    <w:rsid w:val="00707FEF"/>
    <w:rsid w:val="00710772"/>
    <w:rsid w:val="00710B66"/>
    <w:rsid w:val="007157C5"/>
    <w:rsid w:val="00720228"/>
    <w:rsid w:val="00721EA3"/>
    <w:rsid w:val="00721F0A"/>
    <w:rsid w:val="007221EC"/>
    <w:rsid w:val="00723F8D"/>
    <w:rsid w:val="007248BE"/>
    <w:rsid w:val="0073026D"/>
    <w:rsid w:val="007304CC"/>
    <w:rsid w:val="007305F0"/>
    <w:rsid w:val="00732532"/>
    <w:rsid w:val="007330E3"/>
    <w:rsid w:val="007336DB"/>
    <w:rsid w:val="00736E42"/>
    <w:rsid w:val="00736F26"/>
    <w:rsid w:val="00737D18"/>
    <w:rsid w:val="00740157"/>
    <w:rsid w:val="00742113"/>
    <w:rsid w:val="0074220B"/>
    <w:rsid w:val="00743A19"/>
    <w:rsid w:val="0074579E"/>
    <w:rsid w:val="00750B66"/>
    <w:rsid w:val="00752160"/>
    <w:rsid w:val="00753450"/>
    <w:rsid w:val="0075449B"/>
    <w:rsid w:val="00756628"/>
    <w:rsid w:val="00756CA0"/>
    <w:rsid w:val="007627D7"/>
    <w:rsid w:val="007628EB"/>
    <w:rsid w:val="0076419D"/>
    <w:rsid w:val="007649BE"/>
    <w:rsid w:val="007653ED"/>
    <w:rsid w:val="007707B8"/>
    <w:rsid w:val="00773822"/>
    <w:rsid w:val="00776CA6"/>
    <w:rsid w:val="00781A05"/>
    <w:rsid w:val="00781FBE"/>
    <w:rsid w:val="00782B59"/>
    <w:rsid w:val="00783907"/>
    <w:rsid w:val="00783B52"/>
    <w:rsid w:val="007848DE"/>
    <w:rsid w:val="0078686F"/>
    <w:rsid w:val="00790A78"/>
    <w:rsid w:val="007920DC"/>
    <w:rsid w:val="00794BBE"/>
    <w:rsid w:val="00795112"/>
    <w:rsid w:val="0079589F"/>
    <w:rsid w:val="007A0215"/>
    <w:rsid w:val="007A052C"/>
    <w:rsid w:val="007A34D7"/>
    <w:rsid w:val="007A3555"/>
    <w:rsid w:val="007B00E6"/>
    <w:rsid w:val="007B0B60"/>
    <w:rsid w:val="007B4327"/>
    <w:rsid w:val="007B5EFC"/>
    <w:rsid w:val="007C0255"/>
    <w:rsid w:val="007C0DA2"/>
    <w:rsid w:val="007C21B7"/>
    <w:rsid w:val="007C2A13"/>
    <w:rsid w:val="007C3716"/>
    <w:rsid w:val="007C3B52"/>
    <w:rsid w:val="007C60B1"/>
    <w:rsid w:val="007C6BF0"/>
    <w:rsid w:val="007C6D71"/>
    <w:rsid w:val="007C7209"/>
    <w:rsid w:val="007D1053"/>
    <w:rsid w:val="007D1388"/>
    <w:rsid w:val="007D2271"/>
    <w:rsid w:val="007D3593"/>
    <w:rsid w:val="007D4D69"/>
    <w:rsid w:val="007D50E7"/>
    <w:rsid w:val="007D64B5"/>
    <w:rsid w:val="007D7914"/>
    <w:rsid w:val="007E0B4C"/>
    <w:rsid w:val="007E0D52"/>
    <w:rsid w:val="007E4A82"/>
    <w:rsid w:val="007E71A1"/>
    <w:rsid w:val="007F0FED"/>
    <w:rsid w:val="007F15A8"/>
    <w:rsid w:val="007F1B3D"/>
    <w:rsid w:val="007F22B0"/>
    <w:rsid w:val="007F2F35"/>
    <w:rsid w:val="007F33D0"/>
    <w:rsid w:val="007F4F82"/>
    <w:rsid w:val="007F59C5"/>
    <w:rsid w:val="00800CD8"/>
    <w:rsid w:val="008036AD"/>
    <w:rsid w:val="008045A8"/>
    <w:rsid w:val="008051D4"/>
    <w:rsid w:val="008057B1"/>
    <w:rsid w:val="00806F16"/>
    <w:rsid w:val="008075F4"/>
    <w:rsid w:val="008131C8"/>
    <w:rsid w:val="0081429F"/>
    <w:rsid w:val="00815F3B"/>
    <w:rsid w:val="0081774D"/>
    <w:rsid w:val="00820033"/>
    <w:rsid w:val="0082104F"/>
    <w:rsid w:val="008216E3"/>
    <w:rsid w:val="008223F1"/>
    <w:rsid w:val="0082648F"/>
    <w:rsid w:val="008276F9"/>
    <w:rsid w:val="00827D6F"/>
    <w:rsid w:val="008318E2"/>
    <w:rsid w:val="00833EB1"/>
    <w:rsid w:val="00835766"/>
    <w:rsid w:val="00836F5E"/>
    <w:rsid w:val="00840041"/>
    <w:rsid w:val="008405AE"/>
    <w:rsid w:val="00845FDC"/>
    <w:rsid w:val="0084617A"/>
    <w:rsid w:val="0084795A"/>
    <w:rsid w:val="00847D6B"/>
    <w:rsid w:val="0085093E"/>
    <w:rsid w:val="00850C37"/>
    <w:rsid w:val="00852199"/>
    <w:rsid w:val="00853D8F"/>
    <w:rsid w:val="00854642"/>
    <w:rsid w:val="00854A52"/>
    <w:rsid w:val="00854B16"/>
    <w:rsid w:val="00855450"/>
    <w:rsid w:val="00856AF0"/>
    <w:rsid w:val="00860B5B"/>
    <w:rsid w:val="00861691"/>
    <w:rsid w:val="00862839"/>
    <w:rsid w:val="00862ECA"/>
    <w:rsid w:val="00865D3F"/>
    <w:rsid w:val="00871D91"/>
    <w:rsid w:val="0087413F"/>
    <w:rsid w:val="00874D67"/>
    <w:rsid w:val="008750CB"/>
    <w:rsid w:val="0087593A"/>
    <w:rsid w:val="008804C8"/>
    <w:rsid w:val="00880970"/>
    <w:rsid w:val="008823B7"/>
    <w:rsid w:val="00884FFE"/>
    <w:rsid w:val="00885736"/>
    <w:rsid w:val="0088582E"/>
    <w:rsid w:val="0089020A"/>
    <w:rsid w:val="00890A69"/>
    <w:rsid w:val="008941C2"/>
    <w:rsid w:val="0089460C"/>
    <w:rsid w:val="00896FD6"/>
    <w:rsid w:val="00897764"/>
    <w:rsid w:val="008A0F6A"/>
    <w:rsid w:val="008A207C"/>
    <w:rsid w:val="008A2242"/>
    <w:rsid w:val="008A34A1"/>
    <w:rsid w:val="008A3A20"/>
    <w:rsid w:val="008A3C4F"/>
    <w:rsid w:val="008A5A3C"/>
    <w:rsid w:val="008A697B"/>
    <w:rsid w:val="008B00D0"/>
    <w:rsid w:val="008B25ED"/>
    <w:rsid w:val="008B5EB3"/>
    <w:rsid w:val="008C0D36"/>
    <w:rsid w:val="008C1CBF"/>
    <w:rsid w:val="008C1FDF"/>
    <w:rsid w:val="008C3137"/>
    <w:rsid w:val="008C495F"/>
    <w:rsid w:val="008C564C"/>
    <w:rsid w:val="008C6E29"/>
    <w:rsid w:val="008C76CB"/>
    <w:rsid w:val="008D3006"/>
    <w:rsid w:val="008D3BEB"/>
    <w:rsid w:val="008D3F5E"/>
    <w:rsid w:val="008D449F"/>
    <w:rsid w:val="008D4CF1"/>
    <w:rsid w:val="008D536C"/>
    <w:rsid w:val="008D5927"/>
    <w:rsid w:val="008D5BC6"/>
    <w:rsid w:val="008D63F8"/>
    <w:rsid w:val="008E1152"/>
    <w:rsid w:val="008E266C"/>
    <w:rsid w:val="008E3D07"/>
    <w:rsid w:val="008E7D9C"/>
    <w:rsid w:val="008F185D"/>
    <w:rsid w:val="008F21EA"/>
    <w:rsid w:val="008F457B"/>
    <w:rsid w:val="008F5849"/>
    <w:rsid w:val="008F6F85"/>
    <w:rsid w:val="008F70B5"/>
    <w:rsid w:val="00900A69"/>
    <w:rsid w:val="0090171B"/>
    <w:rsid w:val="00907B9B"/>
    <w:rsid w:val="009105B1"/>
    <w:rsid w:val="009120D3"/>
    <w:rsid w:val="0091394D"/>
    <w:rsid w:val="009161EF"/>
    <w:rsid w:val="0091629C"/>
    <w:rsid w:val="00916A0D"/>
    <w:rsid w:val="00916BA8"/>
    <w:rsid w:val="00917BA7"/>
    <w:rsid w:val="00920B1F"/>
    <w:rsid w:val="009217B0"/>
    <w:rsid w:val="00921BF6"/>
    <w:rsid w:val="00925BE6"/>
    <w:rsid w:val="00926A36"/>
    <w:rsid w:val="00932403"/>
    <w:rsid w:val="0093466F"/>
    <w:rsid w:val="00936392"/>
    <w:rsid w:val="00944521"/>
    <w:rsid w:val="00946760"/>
    <w:rsid w:val="00946BEE"/>
    <w:rsid w:val="0094773E"/>
    <w:rsid w:val="00950E05"/>
    <w:rsid w:val="00952326"/>
    <w:rsid w:val="00953C1F"/>
    <w:rsid w:val="009545A7"/>
    <w:rsid w:val="009548B0"/>
    <w:rsid w:val="00954D71"/>
    <w:rsid w:val="00955409"/>
    <w:rsid w:val="009556BB"/>
    <w:rsid w:val="009562E2"/>
    <w:rsid w:val="00961585"/>
    <w:rsid w:val="00961605"/>
    <w:rsid w:val="00961948"/>
    <w:rsid w:val="00963014"/>
    <w:rsid w:val="00963138"/>
    <w:rsid w:val="009706C4"/>
    <w:rsid w:val="009715D8"/>
    <w:rsid w:val="009753A2"/>
    <w:rsid w:val="00982B53"/>
    <w:rsid w:val="00985F70"/>
    <w:rsid w:val="0099047D"/>
    <w:rsid w:val="00992CC9"/>
    <w:rsid w:val="0099497A"/>
    <w:rsid w:val="0099500C"/>
    <w:rsid w:val="00995D2C"/>
    <w:rsid w:val="009970CE"/>
    <w:rsid w:val="009A00F6"/>
    <w:rsid w:val="009A3B85"/>
    <w:rsid w:val="009A4BA8"/>
    <w:rsid w:val="009A506E"/>
    <w:rsid w:val="009A6A5C"/>
    <w:rsid w:val="009A7C60"/>
    <w:rsid w:val="009B20B7"/>
    <w:rsid w:val="009B2C5E"/>
    <w:rsid w:val="009C7D22"/>
    <w:rsid w:val="009D070F"/>
    <w:rsid w:val="009D0AE3"/>
    <w:rsid w:val="009D1283"/>
    <w:rsid w:val="009D75D1"/>
    <w:rsid w:val="009E07EE"/>
    <w:rsid w:val="009E0B36"/>
    <w:rsid w:val="009E247D"/>
    <w:rsid w:val="009E632E"/>
    <w:rsid w:val="009F1833"/>
    <w:rsid w:val="009F3F7C"/>
    <w:rsid w:val="009F4595"/>
    <w:rsid w:val="009F6DE1"/>
    <w:rsid w:val="00A00821"/>
    <w:rsid w:val="00A034D9"/>
    <w:rsid w:val="00A0364A"/>
    <w:rsid w:val="00A04C11"/>
    <w:rsid w:val="00A053A4"/>
    <w:rsid w:val="00A06768"/>
    <w:rsid w:val="00A11205"/>
    <w:rsid w:val="00A1504F"/>
    <w:rsid w:val="00A15815"/>
    <w:rsid w:val="00A16F63"/>
    <w:rsid w:val="00A17A47"/>
    <w:rsid w:val="00A17AF7"/>
    <w:rsid w:val="00A20996"/>
    <w:rsid w:val="00A21973"/>
    <w:rsid w:val="00A22122"/>
    <w:rsid w:val="00A2263B"/>
    <w:rsid w:val="00A2401F"/>
    <w:rsid w:val="00A2478E"/>
    <w:rsid w:val="00A24D05"/>
    <w:rsid w:val="00A26BA8"/>
    <w:rsid w:val="00A306D3"/>
    <w:rsid w:val="00A3089A"/>
    <w:rsid w:val="00A30CCE"/>
    <w:rsid w:val="00A313D8"/>
    <w:rsid w:val="00A31F7D"/>
    <w:rsid w:val="00A3318B"/>
    <w:rsid w:val="00A35131"/>
    <w:rsid w:val="00A36602"/>
    <w:rsid w:val="00A373C2"/>
    <w:rsid w:val="00A37B54"/>
    <w:rsid w:val="00A439F4"/>
    <w:rsid w:val="00A44086"/>
    <w:rsid w:val="00A445A7"/>
    <w:rsid w:val="00A46FF0"/>
    <w:rsid w:val="00A47D1D"/>
    <w:rsid w:val="00A51431"/>
    <w:rsid w:val="00A53360"/>
    <w:rsid w:val="00A53F45"/>
    <w:rsid w:val="00A55A23"/>
    <w:rsid w:val="00A56446"/>
    <w:rsid w:val="00A56CCB"/>
    <w:rsid w:val="00A57548"/>
    <w:rsid w:val="00A60121"/>
    <w:rsid w:val="00A64D2E"/>
    <w:rsid w:val="00A6546E"/>
    <w:rsid w:val="00A65ABF"/>
    <w:rsid w:val="00A66306"/>
    <w:rsid w:val="00A71D83"/>
    <w:rsid w:val="00A72FE8"/>
    <w:rsid w:val="00A775EA"/>
    <w:rsid w:val="00A816D0"/>
    <w:rsid w:val="00A82436"/>
    <w:rsid w:val="00A828DD"/>
    <w:rsid w:val="00A8378C"/>
    <w:rsid w:val="00A857F9"/>
    <w:rsid w:val="00A859DC"/>
    <w:rsid w:val="00A863FE"/>
    <w:rsid w:val="00A875FE"/>
    <w:rsid w:val="00A90640"/>
    <w:rsid w:val="00A92D75"/>
    <w:rsid w:val="00A960AF"/>
    <w:rsid w:val="00AA037E"/>
    <w:rsid w:val="00AA3D81"/>
    <w:rsid w:val="00AA56B8"/>
    <w:rsid w:val="00AA6EED"/>
    <w:rsid w:val="00AA74B2"/>
    <w:rsid w:val="00AB0421"/>
    <w:rsid w:val="00AB12B8"/>
    <w:rsid w:val="00AB4130"/>
    <w:rsid w:val="00AB76B9"/>
    <w:rsid w:val="00AB7FAD"/>
    <w:rsid w:val="00AC2B20"/>
    <w:rsid w:val="00AC40A3"/>
    <w:rsid w:val="00AC447B"/>
    <w:rsid w:val="00AC6294"/>
    <w:rsid w:val="00AD4293"/>
    <w:rsid w:val="00AD78B9"/>
    <w:rsid w:val="00AE07D0"/>
    <w:rsid w:val="00AE0959"/>
    <w:rsid w:val="00AE1054"/>
    <w:rsid w:val="00AE1BC6"/>
    <w:rsid w:val="00AE31BE"/>
    <w:rsid w:val="00AE3387"/>
    <w:rsid w:val="00AE4D85"/>
    <w:rsid w:val="00AE58BE"/>
    <w:rsid w:val="00AE5B80"/>
    <w:rsid w:val="00AE6D22"/>
    <w:rsid w:val="00AF0A91"/>
    <w:rsid w:val="00AF1624"/>
    <w:rsid w:val="00AF3351"/>
    <w:rsid w:val="00AF3365"/>
    <w:rsid w:val="00AF7637"/>
    <w:rsid w:val="00AF7879"/>
    <w:rsid w:val="00B00444"/>
    <w:rsid w:val="00B01379"/>
    <w:rsid w:val="00B03B27"/>
    <w:rsid w:val="00B046DB"/>
    <w:rsid w:val="00B07F95"/>
    <w:rsid w:val="00B10360"/>
    <w:rsid w:val="00B11A29"/>
    <w:rsid w:val="00B12DAC"/>
    <w:rsid w:val="00B12E2F"/>
    <w:rsid w:val="00B136F3"/>
    <w:rsid w:val="00B13987"/>
    <w:rsid w:val="00B13C87"/>
    <w:rsid w:val="00B14966"/>
    <w:rsid w:val="00B160BE"/>
    <w:rsid w:val="00B200AB"/>
    <w:rsid w:val="00B20497"/>
    <w:rsid w:val="00B21BDB"/>
    <w:rsid w:val="00B229B4"/>
    <w:rsid w:val="00B22ABA"/>
    <w:rsid w:val="00B23720"/>
    <w:rsid w:val="00B24BAF"/>
    <w:rsid w:val="00B2579A"/>
    <w:rsid w:val="00B2586A"/>
    <w:rsid w:val="00B26D90"/>
    <w:rsid w:val="00B307B0"/>
    <w:rsid w:val="00B31268"/>
    <w:rsid w:val="00B3154D"/>
    <w:rsid w:val="00B31FE0"/>
    <w:rsid w:val="00B32141"/>
    <w:rsid w:val="00B33462"/>
    <w:rsid w:val="00B34783"/>
    <w:rsid w:val="00B35953"/>
    <w:rsid w:val="00B35C2E"/>
    <w:rsid w:val="00B369EE"/>
    <w:rsid w:val="00B46564"/>
    <w:rsid w:val="00B515A3"/>
    <w:rsid w:val="00B54123"/>
    <w:rsid w:val="00B55951"/>
    <w:rsid w:val="00B55E02"/>
    <w:rsid w:val="00B55F8E"/>
    <w:rsid w:val="00B57124"/>
    <w:rsid w:val="00B602A3"/>
    <w:rsid w:val="00B60FD7"/>
    <w:rsid w:val="00B6236F"/>
    <w:rsid w:val="00B6248F"/>
    <w:rsid w:val="00B64EE8"/>
    <w:rsid w:val="00B64FA4"/>
    <w:rsid w:val="00B658FA"/>
    <w:rsid w:val="00B65E84"/>
    <w:rsid w:val="00B707B2"/>
    <w:rsid w:val="00B70A8D"/>
    <w:rsid w:val="00B713A5"/>
    <w:rsid w:val="00B75BAD"/>
    <w:rsid w:val="00B775E0"/>
    <w:rsid w:val="00B8036B"/>
    <w:rsid w:val="00B81584"/>
    <w:rsid w:val="00B81B3C"/>
    <w:rsid w:val="00B835B9"/>
    <w:rsid w:val="00B870B2"/>
    <w:rsid w:val="00B870BD"/>
    <w:rsid w:val="00B91F6C"/>
    <w:rsid w:val="00B948E5"/>
    <w:rsid w:val="00B9785A"/>
    <w:rsid w:val="00BA0002"/>
    <w:rsid w:val="00BA1663"/>
    <w:rsid w:val="00BA3E0B"/>
    <w:rsid w:val="00BA54DC"/>
    <w:rsid w:val="00BA5B92"/>
    <w:rsid w:val="00BA77E3"/>
    <w:rsid w:val="00BB01CD"/>
    <w:rsid w:val="00BB5383"/>
    <w:rsid w:val="00BB7607"/>
    <w:rsid w:val="00BC062F"/>
    <w:rsid w:val="00BC355F"/>
    <w:rsid w:val="00BC4050"/>
    <w:rsid w:val="00BC4D03"/>
    <w:rsid w:val="00BC6610"/>
    <w:rsid w:val="00BD01E0"/>
    <w:rsid w:val="00BD262B"/>
    <w:rsid w:val="00BD3A68"/>
    <w:rsid w:val="00BD64C6"/>
    <w:rsid w:val="00BE159E"/>
    <w:rsid w:val="00BE1682"/>
    <w:rsid w:val="00BE1F7E"/>
    <w:rsid w:val="00BE6696"/>
    <w:rsid w:val="00BE7CD2"/>
    <w:rsid w:val="00BF03C3"/>
    <w:rsid w:val="00BF0FBA"/>
    <w:rsid w:val="00BF2877"/>
    <w:rsid w:val="00BF3779"/>
    <w:rsid w:val="00BF434D"/>
    <w:rsid w:val="00C005E1"/>
    <w:rsid w:val="00C00FE8"/>
    <w:rsid w:val="00C04676"/>
    <w:rsid w:val="00C06411"/>
    <w:rsid w:val="00C100C9"/>
    <w:rsid w:val="00C13A33"/>
    <w:rsid w:val="00C13AD4"/>
    <w:rsid w:val="00C15350"/>
    <w:rsid w:val="00C1695D"/>
    <w:rsid w:val="00C16EBD"/>
    <w:rsid w:val="00C1752D"/>
    <w:rsid w:val="00C20BFE"/>
    <w:rsid w:val="00C211B2"/>
    <w:rsid w:val="00C21512"/>
    <w:rsid w:val="00C229A0"/>
    <w:rsid w:val="00C2394B"/>
    <w:rsid w:val="00C23FBA"/>
    <w:rsid w:val="00C2487E"/>
    <w:rsid w:val="00C26AC4"/>
    <w:rsid w:val="00C27D4C"/>
    <w:rsid w:val="00C301B3"/>
    <w:rsid w:val="00C3065A"/>
    <w:rsid w:val="00C30F18"/>
    <w:rsid w:val="00C31B17"/>
    <w:rsid w:val="00C32D31"/>
    <w:rsid w:val="00C33EAC"/>
    <w:rsid w:val="00C35E54"/>
    <w:rsid w:val="00C365CA"/>
    <w:rsid w:val="00C365F0"/>
    <w:rsid w:val="00C36E8F"/>
    <w:rsid w:val="00C41577"/>
    <w:rsid w:val="00C46347"/>
    <w:rsid w:val="00C46EE1"/>
    <w:rsid w:val="00C50F1B"/>
    <w:rsid w:val="00C5271C"/>
    <w:rsid w:val="00C54827"/>
    <w:rsid w:val="00C549B3"/>
    <w:rsid w:val="00C571D8"/>
    <w:rsid w:val="00C62F10"/>
    <w:rsid w:val="00C62F62"/>
    <w:rsid w:val="00C64241"/>
    <w:rsid w:val="00C6445C"/>
    <w:rsid w:val="00C6448B"/>
    <w:rsid w:val="00C67030"/>
    <w:rsid w:val="00C70075"/>
    <w:rsid w:val="00C70B73"/>
    <w:rsid w:val="00C71C75"/>
    <w:rsid w:val="00C724EF"/>
    <w:rsid w:val="00C72C24"/>
    <w:rsid w:val="00C737BC"/>
    <w:rsid w:val="00C73B7A"/>
    <w:rsid w:val="00C754D6"/>
    <w:rsid w:val="00C759A8"/>
    <w:rsid w:val="00C76093"/>
    <w:rsid w:val="00C76247"/>
    <w:rsid w:val="00C77581"/>
    <w:rsid w:val="00C77595"/>
    <w:rsid w:val="00C8282D"/>
    <w:rsid w:val="00C83594"/>
    <w:rsid w:val="00C86B8A"/>
    <w:rsid w:val="00C87919"/>
    <w:rsid w:val="00C92B8B"/>
    <w:rsid w:val="00C93AAA"/>
    <w:rsid w:val="00C95481"/>
    <w:rsid w:val="00C97D98"/>
    <w:rsid w:val="00CA01DD"/>
    <w:rsid w:val="00CA4342"/>
    <w:rsid w:val="00CA4774"/>
    <w:rsid w:val="00CA6FF3"/>
    <w:rsid w:val="00CB0310"/>
    <w:rsid w:val="00CB0846"/>
    <w:rsid w:val="00CB21B4"/>
    <w:rsid w:val="00CB2F44"/>
    <w:rsid w:val="00CB5A82"/>
    <w:rsid w:val="00CB787C"/>
    <w:rsid w:val="00CC08D1"/>
    <w:rsid w:val="00CC2B9D"/>
    <w:rsid w:val="00CC3562"/>
    <w:rsid w:val="00CC3966"/>
    <w:rsid w:val="00CC49ED"/>
    <w:rsid w:val="00CD2157"/>
    <w:rsid w:val="00CD279B"/>
    <w:rsid w:val="00CD3A80"/>
    <w:rsid w:val="00CD45F4"/>
    <w:rsid w:val="00CD710D"/>
    <w:rsid w:val="00CE00CC"/>
    <w:rsid w:val="00CE0104"/>
    <w:rsid w:val="00CE1740"/>
    <w:rsid w:val="00CF0704"/>
    <w:rsid w:val="00CF1959"/>
    <w:rsid w:val="00CF5DBF"/>
    <w:rsid w:val="00CF610E"/>
    <w:rsid w:val="00D00253"/>
    <w:rsid w:val="00D01B8C"/>
    <w:rsid w:val="00D04EE4"/>
    <w:rsid w:val="00D05FB4"/>
    <w:rsid w:val="00D15D93"/>
    <w:rsid w:val="00D2046B"/>
    <w:rsid w:val="00D21BC7"/>
    <w:rsid w:val="00D21D6A"/>
    <w:rsid w:val="00D22834"/>
    <w:rsid w:val="00D22EC6"/>
    <w:rsid w:val="00D25EC0"/>
    <w:rsid w:val="00D300C1"/>
    <w:rsid w:val="00D309D0"/>
    <w:rsid w:val="00D30BB0"/>
    <w:rsid w:val="00D30C3E"/>
    <w:rsid w:val="00D357DD"/>
    <w:rsid w:val="00D36DCF"/>
    <w:rsid w:val="00D376B3"/>
    <w:rsid w:val="00D41BE8"/>
    <w:rsid w:val="00D42C9A"/>
    <w:rsid w:val="00D455CD"/>
    <w:rsid w:val="00D45F1E"/>
    <w:rsid w:val="00D46BBA"/>
    <w:rsid w:val="00D470DE"/>
    <w:rsid w:val="00D47C4B"/>
    <w:rsid w:val="00D5291D"/>
    <w:rsid w:val="00D52DAE"/>
    <w:rsid w:val="00D53682"/>
    <w:rsid w:val="00D56846"/>
    <w:rsid w:val="00D571C5"/>
    <w:rsid w:val="00D57C0F"/>
    <w:rsid w:val="00D60F7B"/>
    <w:rsid w:val="00D6179F"/>
    <w:rsid w:val="00D61CCB"/>
    <w:rsid w:val="00D61F09"/>
    <w:rsid w:val="00D6268D"/>
    <w:rsid w:val="00D63EBE"/>
    <w:rsid w:val="00D64804"/>
    <w:rsid w:val="00D660BC"/>
    <w:rsid w:val="00D67424"/>
    <w:rsid w:val="00D67631"/>
    <w:rsid w:val="00D67C71"/>
    <w:rsid w:val="00D70287"/>
    <w:rsid w:val="00D742D2"/>
    <w:rsid w:val="00D74C13"/>
    <w:rsid w:val="00D76113"/>
    <w:rsid w:val="00D7712D"/>
    <w:rsid w:val="00D7719F"/>
    <w:rsid w:val="00D82AE8"/>
    <w:rsid w:val="00D85ECF"/>
    <w:rsid w:val="00D86269"/>
    <w:rsid w:val="00D866C1"/>
    <w:rsid w:val="00D866F8"/>
    <w:rsid w:val="00D91807"/>
    <w:rsid w:val="00D93F12"/>
    <w:rsid w:val="00D954BB"/>
    <w:rsid w:val="00D95867"/>
    <w:rsid w:val="00D95DF4"/>
    <w:rsid w:val="00D96A27"/>
    <w:rsid w:val="00DA2867"/>
    <w:rsid w:val="00DA403A"/>
    <w:rsid w:val="00DA499D"/>
    <w:rsid w:val="00DA55EE"/>
    <w:rsid w:val="00DA5BD0"/>
    <w:rsid w:val="00DB009A"/>
    <w:rsid w:val="00DB343C"/>
    <w:rsid w:val="00DB5B02"/>
    <w:rsid w:val="00DC1A19"/>
    <w:rsid w:val="00DC3CE7"/>
    <w:rsid w:val="00DC4970"/>
    <w:rsid w:val="00DC4BC5"/>
    <w:rsid w:val="00DC5A3D"/>
    <w:rsid w:val="00DC6995"/>
    <w:rsid w:val="00DD30A4"/>
    <w:rsid w:val="00DD3429"/>
    <w:rsid w:val="00DD464F"/>
    <w:rsid w:val="00DD4B37"/>
    <w:rsid w:val="00DD7B88"/>
    <w:rsid w:val="00DE0845"/>
    <w:rsid w:val="00DE08D0"/>
    <w:rsid w:val="00DE2D81"/>
    <w:rsid w:val="00DE3748"/>
    <w:rsid w:val="00DE410B"/>
    <w:rsid w:val="00DE5B6D"/>
    <w:rsid w:val="00DE6102"/>
    <w:rsid w:val="00DE673D"/>
    <w:rsid w:val="00DE778D"/>
    <w:rsid w:val="00DE7FCF"/>
    <w:rsid w:val="00DF18D3"/>
    <w:rsid w:val="00DF4675"/>
    <w:rsid w:val="00DF504C"/>
    <w:rsid w:val="00DF73A9"/>
    <w:rsid w:val="00E00297"/>
    <w:rsid w:val="00E0070A"/>
    <w:rsid w:val="00E01CF4"/>
    <w:rsid w:val="00E07571"/>
    <w:rsid w:val="00E11BEA"/>
    <w:rsid w:val="00E1386D"/>
    <w:rsid w:val="00E16740"/>
    <w:rsid w:val="00E16C82"/>
    <w:rsid w:val="00E20FD0"/>
    <w:rsid w:val="00E218B9"/>
    <w:rsid w:val="00E25A0B"/>
    <w:rsid w:val="00E25DB3"/>
    <w:rsid w:val="00E264D9"/>
    <w:rsid w:val="00E267AE"/>
    <w:rsid w:val="00E27F36"/>
    <w:rsid w:val="00E31B50"/>
    <w:rsid w:val="00E3633C"/>
    <w:rsid w:val="00E41236"/>
    <w:rsid w:val="00E43146"/>
    <w:rsid w:val="00E46FCF"/>
    <w:rsid w:val="00E4719B"/>
    <w:rsid w:val="00E47424"/>
    <w:rsid w:val="00E50CC3"/>
    <w:rsid w:val="00E560D4"/>
    <w:rsid w:val="00E60EE2"/>
    <w:rsid w:val="00E61D21"/>
    <w:rsid w:val="00E621B7"/>
    <w:rsid w:val="00E632CC"/>
    <w:rsid w:val="00E63954"/>
    <w:rsid w:val="00E63956"/>
    <w:rsid w:val="00E65CA5"/>
    <w:rsid w:val="00E708A9"/>
    <w:rsid w:val="00E72006"/>
    <w:rsid w:val="00E72138"/>
    <w:rsid w:val="00E74018"/>
    <w:rsid w:val="00E7742E"/>
    <w:rsid w:val="00E80BB9"/>
    <w:rsid w:val="00E81A48"/>
    <w:rsid w:val="00E827D0"/>
    <w:rsid w:val="00E82F94"/>
    <w:rsid w:val="00E833D3"/>
    <w:rsid w:val="00E85100"/>
    <w:rsid w:val="00E87D87"/>
    <w:rsid w:val="00E90C23"/>
    <w:rsid w:val="00E92EE2"/>
    <w:rsid w:val="00E94379"/>
    <w:rsid w:val="00E96B4C"/>
    <w:rsid w:val="00E97916"/>
    <w:rsid w:val="00E97C77"/>
    <w:rsid w:val="00EA1EC0"/>
    <w:rsid w:val="00EA2DD9"/>
    <w:rsid w:val="00EA53B0"/>
    <w:rsid w:val="00EB0860"/>
    <w:rsid w:val="00EB1CF4"/>
    <w:rsid w:val="00EB37FA"/>
    <w:rsid w:val="00EB54A9"/>
    <w:rsid w:val="00EB5F80"/>
    <w:rsid w:val="00EB7166"/>
    <w:rsid w:val="00EB7835"/>
    <w:rsid w:val="00EB7C79"/>
    <w:rsid w:val="00EC2A3B"/>
    <w:rsid w:val="00EC2A90"/>
    <w:rsid w:val="00EC3DAC"/>
    <w:rsid w:val="00EC3F96"/>
    <w:rsid w:val="00ED075A"/>
    <w:rsid w:val="00ED2B3F"/>
    <w:rsid w:val="00ED5909"/>
    <w:rsid w:val="00ED7D76"/>
    <w:rsid w:val="00ED7E5F"/>
    <w:rsid w:val="00EE0166"/>
    <w:rsid w:val="00EE1CF9"/>
    <w:rsid w:val="00EE392F"/>
    <w:rsid w:val="00EE4422"/>
    <w:rsid w:val="00EE485E"/>
    <w:rsid w:val="00EE4F58"/>
    <w:rsid w:val="00EE6AF9"/>
    <w:rsid w:val="00EF5508"/>
    <w:rsid w:val="00EF5A12"/>
    <w:rsid w:val="00F00698"/>
    <w:rsid w:val="00F02CBE"/>
    <w:rsid w:val="00F03AAE"/>
    <w:rsid w:val="00F044A3"/>
    <w:rsid w:val="00F049FD"/>
    <w:rsid w:val="00F112E5"/>
    <w:rsid w:val="00F11D1D"/>
    <w:rsid w:val="00F1381A"/>
    <w:rsid w:val="00F15F05"/>
    <w:rsid w:val="00F176B8"/>
    <w:rsid w:val="00F20343"/>
    <w:rsid w:val="00F2543E"/>
    <w:rsid w:val="00F274D6"/>
    <w:rsid w:val="00F337BB"/>
    <w:rsid w:val="00F33F21"/>
    <w:rsid w:val="00F35BF2"/>
    <w:rsid w:val="00F371F3"/>
    <w:rsid w:val="00F4018B"/>
    <w:rsid w:val="00F40642"/>
    <w:rsid w:val="00F40FCE"/>
    <w:rsid w:val="00F42253"/>
    <w:rsid w:val="00F43415"/>
    <w:rsid w:val="00F43733"/>
    <w:rsid w:val="00F44B0C"/>
    <w:rsid w:val="00F458EC"/>
    <w:rsid w:val="00F45F12"/>
    <w:rsid w:val="00F46250"/>
    <w:rsid w:val="00F51FAD"/>
    <w:rsid w:val="00F53D9D"/>
    <w:rsid w:val="00F54FD1"/>
    <w:rsid w:val="00F56D1D"/>
    <w:rsid w:val="00F65AC0"/>
    <w:rsid w:val="00F66CFA"/>
    <w:rsid w:val="00F7023A"/>
    <w:rsid w:val="00F71006"/>
    <w:rsid w:val="00F72568"/>
    <w:rsid w:val="00F7322F"/>
    <w:rsid w:val="00F75EEB"/>
    <w:rsid w:val="00F76E6D"/>
    <w:rsid w:val="00F774B5"/>
    <w:rsid w:val="00F774F3"/>
    <w:rsid w:val="00F77A46"/>
    <w:rsid w:val="00F80200"/>
    <w:rsid w:val="00F807F1"/>
    <w:rsid w:val="00F8181D"/>
    <w:rsid w:val="00F840E7"/>
    <w:rsid w:val="00F86D68"/>
    <w:rsid w:val="00F9178A"/>
    <w:rsid w:val="00F91EFA"/>
    <w:rsid w:val="00F92608"/>
    <w:rsid w:val="00F9417C"/>
    <w:rsid w:val="00F95901"/>
    <w:rsid w:val="00F96A32"/>
    <w:rsid w:val="00FA1ED2"/>
    <w:rsid w:val="00FA2463"/>
    <w:rsid w:val="00FA251E"/>
    <w:rsid w:val="00FA4C06"/>
    <w:rsid w:val="00FA632D"/>
    <w:rsid w:val="00FA6679"/>
    <w:rsid w:val="00FA6BBF"/>
    <w:rsid w:val="00FA76F7"/>
    <w:rsid w:val="00FA7778"/>
    <w:rsid w:val="00FB1949"/>
    <w:rsid w:val="00FB208C"/>
    <w:rsid w:val="00FB330C"/>
    <w:rsid w:val="00FB3924"/>
    <w:rsid w:val="00FB44ED"/>
    <w:rsid w:val="00FB4B53"/>
    <w:rsid w:val="00FB701C"/>
    <w:rsid w:val="00FB704F"/>
    <w:rsid w:val="00FC04B8"/>
    <w:rsid w:val="00FC08E9"/>
    <w:rsid w:val="00FC1535"/>
    <w:rsid w:val="00FC191E"/>
    <w:rsid w:val="00FC1BF5"/>
    <w:rsid w:val="00FC27BC"/>
    <w:rsid w:val="00FC3E10"/>
    <w:rsid w:val="00FC5A1A"/>
    <w:rsid w:val="00FC5F3C"/>
    <w:rsid w:val="00FD1DE0"/>
    <w:rsid w:val="00FD4E5E"/>
    <w:rsid w:val="00FD590A"/>
    <w:rsid w:val="00FD76D1"/>
    <w:rsid w:val="00FE12C3"/>
    <w:rsid w:val="00FE40A2"/>
    <w:rsid w:val="00FE56DB"/>
    <w:rsid w:val="00FE5C7F"/>
    <w:rsid w:val="00FF03E5"/>
    <w:rsid w:val="00FF29D5"/>
    <w:rsid w:val="00FF47CC"/>
    <w:rsid w:val="00FF55E6"/>
    <w:rsid w:val="00FF6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2FBCB01"/>
  <w15:chartTrackingRefBased/>
  <w15:docId w15:val="{FF185480-3D6E-4D37-9047-547EEA9F1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3F96"/>
    <w:pPr>
      <w:widowControl w:val="0"/>
    </w:p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3CB5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65CC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365CC8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365CC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365CC8"/>
    <w:rPr>
      <w:sz w:val="20"/>
      <w:szCs w:val="20"/>
    </w:rPr>
  </w:style>
  <w:style w:type="table" w:styleId="TableGrid">
    <w:name w:val="Table Grid"/>
    <w:basedOn w:val="TableNormal"/>
    <w:uiPriority w:val="39"/>
    <w:rsid w:val="00365C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paragraph" w:styleId="BalloonText">
    <w:name w:val="Balloon Text"/>
    <w:basedOn w:val="Normal"/>
    <w:link w:val="BalloonTextChar"/>
    <w:uiPriority w:val="99"/>
    <w:semiHidden/>
    <w:unhideWhenUsed/>
    <w:rsid w:val="001B0156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0156"/>
    <w:rPr>
      <w:rFonts w:asciiTheme="majorHAnsi" w:eastAsiaTheme="majorEastAsia" w:hAnsiTheme="majorHAnsi" w:cstheme="majorBidi"/>
      <w:sz w:val="18"/>
      <w:szCs w:val="18"/>
    </w:rPr>
  </w:style>
  <w:style w:type="paragraph" w:styleId="Revision">
    <w:name w:val="Revision"/>
    <w:hidden/>
    <w:uiPriority w:val="99"/>
    <w:semiHidden/>
    <w:rsid w:val="009715D8"/>
  </w:style>
  <w:style w:type="paragraph" w:customStyle="1" w:styleId="1">
    <w:name w:val="書目1"/>
    <w:basedOn w:val="Normal"/>
    <w:link w:val="Bibliography"/>
    <w:rsid w:val="00F45F12"/>
    <w:pPr>
      <w:tabs>
        <w:tab w:val="left" w:pos="260"/>
      </w:tabs>
      <w:spacing w:after="240"/>
      <w:ind w:left="264" w:hanging="264"/>
    </w:pPr>
    <w:rPr>
      <w:rFonts w:ascii="Times New Roman" w:hAnsi="Times New Roman" w:cs="Times New Roman"/>
      <w:color w:val="0000CC"/>
      <w:szCs w:val="24"/>
    </w:rPr>
  </w:style>
  <w:style w:type="character" w:customStyle="1" w:styleId="Bibliography">
    <w:name w:val="Bibliography 字元"/>
    <w:basedOn w:val="DefaultParagraphFont"/>
    <w:link w:val="1"/>
    <w:rsid w:val="00F45F12"/>
    <w:rPr>
      <w:rFonts w:ascii="Times New Roman" w:hAnsi="Times New Roman" w:cs="Times New Roman"/>
      <w:color w:val="0000CC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E87D87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E87D87"/>
  </w:style>
  <w:style w:type="character" w:customStyle="1" w:styleId="CommentTextChar">
    <w:name w:val="Comment Text Char"/>
    <w:basedOn w:val="DefaultParagraphFont"/>
    <w:link w:val="CommentText"/>
    <w:uiPriority w:val="99"/>
    <w:rsid w:val="00E87D87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7D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87D87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DD3429"/>
    <w:pPr>
      <w:widowControl/>
      <w:spacing w:before="100" w:beforeAutospacing="1" w:after="100" w:afterAutospacing="1"/>
    </w:pPr>
    <w:rPr>
      <w:rFonts w:ascii="PMingLiU" w:eastAsia="PMingLiU" w:hAnsi="PMingLiU" w:cs="PMingLiU"/>
      <w:kern w:val="0"/>
      <w:szCs w:val="24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DD3429"/>
    <w:pPr>
      <w:widowControl/>
      <w:pBdr>
        <w:bottom w:val="single" w:sz="6" w:space="1" w:color="auto"/>
      </w:pBdr>
      <w:jc w:val="center"/>
    </w:pPr>
    <w:rPr>
      <w:rFonts w:ascii="Arial" w:eastAsia="PMingLiU" w:hAnsi="Arial" w:cs="Arial"/>
      <w:vanish/>
      <w:kern w:val="0"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DD3429"/>
    <w:rPr>
      <w:rFonts w:ascii="Arial" w:eastAsia="PMingLiU" w:hAnsi="Arial" w:cs="Arial"/>
      <w:vanish/>
      <w:kern w:val="0"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DD3429"/>
    <w:pPr>
      <w:widowControl/>
      <w:pBdr>
        <w:top w:val="single" w:sz="6" w:space="1" w:color="auto"/>
      </w:pBdr>
      <w:jc w:val="center"/>
    </w:pPr>
    <w:rPr>
      <w:rFonts w:ascii="Arial" w:eastAsia="PMingLiU" w:hAnsi="Arial" w:cs="Arial"/>
      <w:vanish/>
      <w:kern w:val="0"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DD3429"/>
    <w:rPr>
      <w:rFonts w:ascii="Arial" w:eastAsia="PMingLiU" w:hAnsi="Arial" w:cs="Arial"/>
      <w:vanish/>
      <w:kern w:val="0"/>
      <w:sz w:val="16"/>
      <w:szCs w:val="16"/>
    </w:rPr>
  </w:style>
  <w:style w:type="character" w:customStyle="1" w:styleId="fontstyle01">
    <w:name w:val="fontstyle01"/>
    <w:basedOn w:val="DefaultParagraphFont"/>
    <w:rsid w:val="00E267AE"/>
    <w:rPr>
      <w:rFonts w:ascii="AdvTT153188ed" w:hAnsi="AdvTT153188ed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3CB5"/>
    <w:rPr>
      <w:rFonts w:asciiTheme="majorHAnsi" w:eastAsiaTheme="majorEastAsia" w:hAnsiTheme="majorHAnsi" w:cstheme="majorBidi"/>
      <w:b/>
      <w:bCs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5F3CB5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F3CB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072CE"/>
    <w:pPr>
      <w:ind w:leftChars="200" w:left="480"/>
    </w:pPr>
  </w:style>
  <w:style w:type="character" w:styleId="LineNumber">
    <w:name w:val="line number"/>
    <w:basedOn w:val="DefaultParagraphFont"/>
    <w:uiPriority w:val="99"/>
    <w:semiHidden/>
    <w:unhideWhenUsed/>
    <w:rsid w:val="00A2263B"/>
  </w:style>
  <w:style w:type="character" w:styleId="PageNumber">
    <w:name w:val="page number"/>
    <w:basedOn w:val="DefaultParagraphFont"/>
    <w:uiPriority w:val="99"/>
    <w:semiHidden/>
    <w:unhideWhenUsed/>
    <w:rsid w:val="00C26A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52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34667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243637282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941522896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76865020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640307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966356181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883706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357850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330377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113019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3535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826673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189098737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94302821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977640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944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2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6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8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8329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909386180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150093914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02390160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612516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1248466084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906527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4257330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16431912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5624465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7935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87880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634865133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45733534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17576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</w:div>
                      </w:divsChild>
                    </w:div>
                  </w:divsChild>
                </w:div>
                <w:div w:id="258373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866587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</w:div>
          </w:divsChild>
        </w:div>
      </w:divsChild>
    </w:div>
    <w:div w:id="28901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64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092401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137994445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310331740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65930941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2108840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119764426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898667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1760715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6748403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10849113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378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585554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377004563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70663243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45051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706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8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86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696670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467817863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369496194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61319746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563881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1442189834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989675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13999366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8343047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850819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2741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55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06271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546941957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319968931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65149388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173957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1547989949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532063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13655933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10511510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20855687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4638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466765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414620742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69704813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4439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356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hart" Target="charts/chart20.xml"/><Relationship Id="rId1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2.xml"/><Relationship Id="rId17" Type="http://schemas.openxmlformats.org/officeDocument/2006/relationships/chart" Target="charts/chart40.xml"/><Relationship Id="rId2" Type="http://schemas.openxmlformats.org/officeDocument/2006/relationships/numbering" Target="numbering.xml"/><Relationship Id="rId16" Type="http://schemas.openxmlformats.org/officeDocument/2006/relationships/chart" Target="charts/chart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10.xml"/><Relationship Id="rId5" Type="http://schemas.openxmlformats.org/officeDocument/2006/relationships/webSettings" Target="webSettings.xml"/><Relationship Id="rId15" Type="http://schemas.openxmlformats.org/officeDocument/2006/relationships/chart" Target="charts/chart30.xml"/><Relationship Id="rId10" Type="http://schemas.openxmlformats.org/officeDocument/2006/relationships/chart" Target="charts/chart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chart" Target="charts/chart3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https://ncku365-my.sharepoint.com/personal/t88071016_ncku_edu_tw/Documents/Research/Dissertation/0)%20dissertation_ana/&#25884;&#20986;&#32000;&#37636;/20220614_H109289_prf%20coc%20moc%20vic/results_prf20220614yh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https://ncku365-my.sharepoint.com/personal/t88071016_ncku_edu_tw/Documents/Research/Dissertation/0)%20dissertation_ana/&#25884;&#20986;&#32000;&#37636;/20220614_H109289_prf%20coc%20moc%20vic/results_prf20220614yh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https://ncku365-my.sharepoint.com/personal/t88071016_ncku_edu_tw/Documents/Research/Dissertation/0)%20dissertation_ana/&#25884;&#20986;&#32000;&#37636;/20220614_H109289_prf%20coc%20moc%20vic/results_prf20220614yh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https://ncku365-my.sharepoint.com/personal/t88071016_ncku_edu_tw/Documents/Research/Dissertation/0)%20dissertation_ana/&#25884;&#20986;&#32000;&#37636;/20220614_H109289_prf%20coc%20moc%20vic/results_prf20220614yh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oleObject" Target="https://ncku365-my.sharepoint.com/personal/t88071016_ncku_edu_tw/Documents/Research/Dissertation/0)%20dissertation_ana/&#25884;&#20986;&#32000;&#37636;/20220614_H109289_prf%20coc%20moc%20vic/results_prf20220614yh.xlsx" TargetMode="External"/><Relationship Id="rId2" Type="http://schemas.microsoft.com/office/2011/relationships/chartColorStyle" Target="colors10.xml"/><Relationship Id="rId1" Type="http://schemas.microsoft.com/office/2011/relationships/chartStyle" Target="style10.xml"/></Relationships>
</file>

<file path=word/charts/_rels/chart20.xml.rels><?xml version="1.0" encoding="UTF-8" standalone="yes"?>
<Relationships xmlns="http://schemas.openxmlformats.org/package/2006/relationships"><Relationship Id="rId3" Type="http://schemas.openxmlformats.org/officeDocument/2006/relationships/oleObject" Target="https://ncku365-my.sharepoint.com/personal/t88071016_ncku_edu_tw/Documents/Research/Dissertation/0)%20dissertation_ana/&#25884;&#20986;&#32000;&#37636;/20220614_H109289_prf%20coc%20moc%20vic/results_prf20220614yh.xlsx" TargetMode="External"/><Relationship Id="rId2" Type="http://schemas.microsoft.com/office/2011/relationships/chartColorStyle" Target="colors20.xml"/><Relationship Id="rId1" Type="http://schemas.microsoft.com/office/2011/relationships/chartStyle" Target="style20.xml"/></Relationships>
</file>

<file path=word/charts/_rels/chart30.xml.rels><?xml version="1.0" encoding="UTF-8" standalone="yes"?>
<Relationships xmlns="http://schemas.openxmlformats.org/package/2006/relationships"><Relationship Id="rId3" Type="http://schemas.openxmlformats.org/officeDocument/2006/relationships/oleObject" Target="https://ncku365-my.sharepoint.com/personal/t88071016_ncku_edu_tw/Documents/Research/Dissertation/0)%20dissertation_ana/&#25884;&#20986;&#32000;&#37636;/20220614_H109289_prf%20coc%20moc%20vic/results_prf20220614yh.xlsx" TargetMode="External"/><Relationship Id="rId2" Type="http://schemas.microsoft.com/office/2011/relationships/chartColorStyle" Target="colors30.xml"/><Relationship Id="rId1" Type="http://schemas.microsoft.com/office/2011/relationships/chartStyle" Target="style30.xml"/></Relationships>
</file>

<file path=word/charts/_rels/chart40.xml.rels><?xml version="1.0" encoding="UTF-8" standalone="yes"?>
<Relationships xmlns="http://schemas.openxmlformats.org/package/2006/relationships"><Relationship Id="rId3" Type="http://schemas.openxmlformats.org/officeDocument/2006/relationships/oleObject" Target="https://ncku365-my.sharepoint.com/personal/t88071016_ncku_edu_tw/Documents/Research/Dissertation/0)%20dissertation_ana/&#25884;&#20986;&#32000;&#37636;/20220614_H109289_prf%20coc%20moc%20vic/results_prf20220614yh.xlsx" TargetMode="External"/><Relationship Id="rId2" Type="http://schemas.microsoft.com/office/2011/relationships/chartColorStyle" Target="colors40.xml"/><Relationship Id="rId1" Type="http://schemas.microsoft.com/office/2011/relationships/chartStyle" Target="style40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4023452200295067"/>
          <c:y val="5.165918198844071E-2"/>
          <c:w val="0.8280387339852644"/>
          <c:h val="0.6528952614938478"/>
        </c:manualLayout>
      </c:layout>
      <c:lineChart>
        <c:grouping val="standard"/>
        <c:varyColors val="0"/>
        <c:ser>
          <c:idx val="0"/>
          <c:order val="0"/>
          <c:tx>
            <c:strRef>
              <c:f>'by gw'!$AA$2</c:f>
              <c:strCache>
                <c:ptCount val="1"/>
                <c:pt idx="0">
                  <c:v>Car</c:v>
                </c:pt>
              </c:strCache>
            </c:strRef>
          </c:tx>
          <c:spPr>
            <a:ln w="28575" cap="rnd">
              <a:solidFill>
                <a:schemeClr val="tx1"/>
              </a:solidFill>
              <a:round/>
            </a:ln>
            <a:effectLst/>
          </c:spPr>
          <c:marker>
            <c:symbol val="none"/>
          </c:marker>
          <c:cat>
            <c:strRef>
              <c:f>'by gw'!$Z$3:$Z$42</c:f>
              <c:strCache>
                <c:ptCount val="40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  <c:pt idx="8">
                  <c:v>8</c:v>
                </c:pt>
                <c:pt idx="9">
                  <c:v>9</c:v>
                </c:pt>
                <c:pt idx="10">
                  <c:v>10</c:v>
                </c:pt>
                <c:pt idx="11">
                  <c:v>11</c:v>
                </c:pt>
                <c:pt idx="12">
                  <c:v>12</c:v>
                </c:pt>
                <c:pt idx="13">
                  <c:v>13</c:v>
                </c:pt>
                <c:pt idx="14">
                  <c:v>14</c:v>
                </c:pt>
                <c:pt idx="15">
                  <c:v>15</c:v>
                </c:pt>
                <c:pt idx="16">
                  <c:v>16</c:v>
                </c:pt>
                <c:pt idx="17">
                  <c:v>17</c:v>
                </c:pt>
                <c:pt idx="18">
                  <c:v>18</c:v>
                </c:pt>
                <c:pt idx="19">
                  <c:v>19</c:v>
                </c:pt>
                <c:pt idx="20">
                  <c:v>20</c:v>
                </c:pt>
                <c:pt idx="21">
                  <c:v>21</c:v>
                </c:pt>
                <c:pt idx="22">
                  <c:v>22</c:v>
                </c:pt>
                <c:pt idx="23">
                  <c:v>23</c:v>
                </c:pt>
                <c:pt idx="24">
                  <c:v>24</c:v>
                </c:pt>
                <c:pt idx="25">
                  <c:v>25</c:v>
                </c:pt>
                <c:pt idx="26">
                  <c:v>26</c:v>
                </c:pt>
                <c:pt idx="27">
                  <c:v>27</c:v>
                </c:pt>
                <c:pt idx="28">
                  <c:v>28</c:v>
                </c:pt>
                <c:pt idx="29">
                  <c:v>29</c:v>
                </c:pt>
                <c:pt idx="30">
                  <c:v>30</c:v>
                </c:pt>
                <c:pt idx="31">
                  <c:v>31</c:v>
                </c:pt>
                <c:pt idx="32">
                  <c:v>32</c:v>
                </c:pt>
                <c:pt idx="33">
                  <c:v>33</c:v>
                </c:pt>
                <c:pt idx="34">
                  <c:v>34</c:v>
                </c:pt>
                <c:pt idx="35">
                  <c:v>35</c:v>
                </c:pt>
                <c:pt idx="36">
                  <c:v>36</c:v>
                </c:pt>
                <c:pt idx="37">
                  <c:v>37</c:v>
                </c:pt>
                <c:pt idx="38">
                  <c:v>38</c:v>
                </c:pt>
                <c:pt idx="39">
                  <c:v>39+</c:v>
                </c:pt>
              </c:strCache>
            </c:strRef>
          </c:cat>
          <c:val>
            <c:numRef>
              <c:f>'by gw'!$AA$3:$AA$42</c:f>
              <c:numCache>
                <c:formatCode>General</c:formatCode>
                <c:ptCount val="40"/>
                <c:pt idx="0">
                  <c:v>189</c:v>
                </c:pt>
                <c:pt idx="1">
                  <c:v>218</c:v>
                </c:pt>
                <c:pt idx="2">
                  <c:v>225</c:v>
                </c:pt>
                <c:pt idx="3">
                  <c:v>207</c:v>
                </c:pt>
                <c:pt idx="4">
                  <c:v>211</c:v>
                </c:pt>
                <c:pt idx="5">
                  <c:v>174</c:v>
                </c:pt>
                <c:pt idx="6">
                  <c:v>184</c:v>
                </c:pt>
                <c:pt idx="7">
                  <c:v>180</c:v>
                </c:pt>
                <c:pt idx="8">
                  <c:v>204</c:v>
                </c:pt>
                <c:pt idx="9">
                  <c:v>173</c:v>
                </c:pt>
                <c:pt idx="10">
                  <c:v>173</c:v>
                </c:pt>
                <c:pt idx="11">
                  <c:v>197</c:v>
                </c:pt>
                <c:pt idx="12">
                  <c:v>176</c:v>
                </c:pt>
                <c:pt idx="13">
                  <c:v>201</c:v>
                </c:pt>
                <c:pt idx="14">
                  <c:v>200</c:v>
                </c:pt>
                <c:pt idx="15">
                  <c:v>167</c:v>
                </c:pt>
                <c:pt idx="16">
                  <c:v>204</c:v>
                </c:pt>
                <c:pt idx="17">
                  <c:v>200</c:v>
                </c:pt>
                <c:pt idx="18">
                  <c:v>175</c:v>
                </c:pt>
                <c:pt idx="19">
                  <c:v>204</c:v>
                </c:pt>
                <c:pt idx="20">
                  <c:v>181</c:v>
                </c:pt>
                <c:pt idx="21">
                  <c:v>198</c:v>
                </c:pt>
                <c:pt idx="22">
                  <c:v>201</c:v>
                </c:pt>
                <c:pt idx="23">
                  <c:v>195</c:v>
                </c:pt>
                <c:pt idx="24">
                  <c:v>203</c:v>
                </c:pt>
                <c:pt idx="25">
                  <c:v>182</c:v>
                </c:pt>
                <c:pt idx="26">
                  <c:v>189</c:v>
                </c:pt>
                <c:pt idx="27">
                  <c:v>188</c:v>
                </c:pt>
                <c:pt idx="28">
                  <c:v>200</c:v>
                </c:pt>
                <c:pt idx="29">
                  <c:v>182</c:v>
                </c:pt>
                <c:pt idx="30">
                  <c:v>177</c:v>
                </c:pt>
                <c:pt idx="31">
                  <c:v>199</c:v>
                </c:pt>
                <c:pt idx="32">
                  <c:v>185</c:v>
                </c:pt>
                <c:pt idx="33">
                  <c:v>183</c:v>
                </c:pt>
                <c:pt idx="34">
                  <c:v>168</c:v>
                </c:pt>
                <c:pt idx="35">
                  <c:v>173</c:v>
                </c:pt>
                <c:pt idx="36">
                  <c:v>180</c:v>
                </c:pt>
                <c:pt idx="37">
                  <c:v>147</c:v>
                </c:pt>
                <c:pt idx="38">
                  <c:v>99</c:v>
                </c:pt>
                <c:pt idx="39">
                  <c:v>39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7792-AF43-B4C5-4730899D0B28}"/>
            </c:ext>
          </c:extLst>
        </c:ser>
        <c:ser>
          <c:idx val="1"/>
          <c:order val="1"/>
          <c:tx>
            <c:strRef>
              <c:f>'by gw'!$AB$2</c:f>
              <c:strCache>
                <c:ptCount val="1"/>
                <c:pt idx="0">
                  <c:v>Scooter</c:v>
                </c:pt>
              </c:strCache>
            </c:strRef>
          </c:tx>
          <c:spPr>
            <a:ln w="28575" cap="rnd" cmpd="dbl">
              <a:solidFill>
                <a:schemeClr val="tx1"/>
              </a:solidFill>
              <a:round/>
            </a:ln>
            <a:effectLst/>
          </c:spPr>
          <c:marker>
            <c:symbol val="none"/>
          </c:marker>
          <c:cat>
            <c:strRef>
              <c:f>'by gw'!$Z$3:$Z$42</c:f>
              <c:strCache>
                <c:ptCount val="40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  <c:pt idx="8">
                  <c:v>8</c:v>
                </c:pt>
                <c:pt idx="9">
                  <c:v>9</c:v>
                </c:pt>
                <c:pt idx="10">
                  <c:v>10</c:v>
                </c:pt>
                <c:pt idx="11">
                  <c:v>11</c:v>
                </c:pt>
                <c:pt idx="12">
                  <c:v>12</c:v>
                </c:pt>
                <c:pt idx="13">
                  <c:v>13</c:v>
                </c:pt>
                <c:pt idx="14">
                  <c:v>14</c:v>
                </c:pt>
                <c:pt idx="15">
                  <c:v>15</c:v>
                </c:pt>
                <c:pt idx="16">
                  <c:v>16</c:v>
                </c:pt>
                <c:pt idx="17">
                  <c:v>17</c:v>
                </c:pt>
                <c:pt idx="18">
                  <c:v>18</c:v>
                </c:pt>
                <c:pt idx="19">
                  <c:v>19</c:v>
                </c:pt>
                <c:pt idx="20">
                  <c:v>20</c:v>
                </c:pt>
                <c:pt idx="21">
                  <c:v>21</c:v>
                </c:pt>
                <c:pt idx="22">
                  <c:v>22</c:v>
                </c:pt>
                <c:pt idx="23">
                  <c:v>23</c:v>
                </c:pt>
                <c:pt idx="24">
                  <c:v>24</c:v>
                </c:pt>
                <c:pt idx="25">
                  <c:v>25</c:v>
                </c:pt>
                <c:pt idx="26">
                  <c:v>26</c:v>
                </c:pt>
                <c:pt idx="27">
                  <c:v>27</c:v>
                </c:pt>
                <c:pt idx="28">
                  <c:v>28</c:v>
                </c:pt>
                <c:pt idx="29">
                  <c:v>29</c:v>
                </c:pt>
                <c:pt idx="30">
                  <c:v>30</c:v>
                </c:pt>
                <c:pt idx="31">
                  <c:v>31</c:v>
                </c:pt>
                <c:pt idx="32">
                  <c:v>32</c:v>
                </c:pt>
                <c:pt idx="33">
                  <c:v>33</c:v>
                </c:pt>
                <c:pt idx="34">
                  <c:v>34</c:v>
                </c:pt>
                <c:pt idx="35">
                  <c:v>35</c:v>
                </c:pt>
                <c:pt idx="36">
                  <c:v>36</c:v>
                </c:pt>
                <c:pt idx="37">
                  <c:v>37</c:v>
                </c:pt>
                <c:pt idx="38">
                  <c:v>38</c:v>
                </c:pt>
                <c:pt idx="39">
                  <c:v>39+</c:v>
                </c:pt>
              </c:strCache>
            </c:strRef>
          </c:cat>
          <c:val>
            <c:numRef>
              <c:f>'by gw'!$AB$3:$AB$42</c:f>
              <c:numCache>
                <c:formatCode>General</c:formatCode>
                <c:ptCount val="40"/>
                <c:pt idx="0">
                  <c:v>333</c:v>
                </c:pt>
                <c:pt idx="1">
                  <c:v>297</c:v>
                </c:pt>
                <c:pt idx="2">
                  <c:v>381</c:v>
                </c:pt>
                <c:pt idx="3">
                  <c:v>415</c:v>
                </c:pt>
                <c:pt idx="4">
                  <c:v>399</c:v>
                </c:pt>
                <c:pt idx="5">
                  <c:v>325</c:v>
                </c:pt>
                <c:pt idx="6">
                  <c:v>328</c:v>
                </c:pt>
                <c:pt idx="7">
                  <c:v>294</c:v>
                </c:pt>
                <c:pt idx="8">
                  <c:v>279</c:v>
                </c:pt>
                <c:pt idx="9">
                  <c:v>269</c:v>
                </c:pt>
                <c:pt idx="10">
                  <c:v>277</c:v>
                </c:pt>
                <c:pt idx="11">
                  <c:v>260</c:v>
                </c:pt>
                <c:pt idx="12">
                  <c:v>284</c:v>
                </c:pt>
                <c:pt idx="13">
                  <c:v>285</c:v>
                </c:pt>
                <c:pt idx="14">
                  <c:v>300</c:v>
                </c:pt>
                <c:pt idx="15">
                  <c:v>275</c:v>
                </c:pt>
                <c:pt idx="16">
                  <c:v>321</c:v>
                </c:pt>
                <c:pt idx="17">
                  <c:v>324</c:v>
                </c:pt>
                <c:pt idx="18">
                  <c:v>294</c:v>
                </c:pt>
                <c:pt idx="19">
                  <c:v>283</c:v>
                </c:pt>
                <c:pt idx="20">
                  <c:v>286</c:v>
                </c:pt>
                <c:pt idx="21">
                  <c:v>295</c:v>
                </c:pt>
                <c:pt idx="22">
                  <c:v>282</c:v>
                </c:pt>
                <c:pt idx="23">
                  <c:v>279</c:v>
                </c:pt>
                <c:pt idx="24">
                  <c:v>276</c:v>
                </c:pt>
                <c:pt idx="25">
                  <c:v>290</c:v>
                </c:pt>
                <c:pt idx="26">
                  <c:v>268</c:v>
                </c:pt>
                <c:pt idx="27">
                  <c:v>253</c:v>
                </c:pt>
                <c:pt idx="28">
                  <c:v>245</c:v>
                </c:pt>
                <c:pt idx="29">
                  <c:v>224</c:v>
                </c:pt>
                <c:pt idx="30">
                  <c:v>224</c:v>
                </c:pt>
                <c:pt idx="31">
                  <c:v>218</c:v>
                </c:pt>
                <c:pt idx="32">
                  <c:v>249</c:v>
                </c:pt>
                <c:pt idx="33">
                  <c:v>187</c:v>
                </c:pt>
                <c:pt idx="34">
                  <c:v>183</c:v>
                </c:pt>
                <c:pt idx="35">
                  <c:v>206</c:v>
                </c:pt>
                <c:pt idx="36">
                  <c:v>168</c:v>
                </c:pt>
                <c:pt idx="37">
                  <c:v>116</c:v>
                </c:pt>
                <c:pt idx="38">
                  <c:v>87</c:v>
                </c:pt>
                <c:pt idx="39">
                  <c:v>45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7792-AF43-B4C5-4730899D0B28}"/>
            </c:ext>
          </c:extLst>
        </c:ser>
        <c:ser>
          <c:idx val="2"/>
          <c:order val="2"/>
          <c:tx>
            <c:strRef>
              <c:f>'by gw'!$AC$2</c:f>
              <c:strCache>
                <c:ptCount val="1"/>
                <c:pt idx="0">
                  <c:v>Others</c:v>
                </c:pt>
              </c:strCache>
            </c:strRef>
          </c:tx>
          <c:spPr>
            <a:ln w="28575" cap="rnd">
              <a:solidFill>
                <a:schemeClr val="accent3"/>
              </a:solidFill>
              <a:prstDash val="sysDot"/>
              <a:round/>
            </a:ln>
            <a:effectLst/>
          </c:spPr>
          <c:marker>
            <c:symbol val="none"/>
          </c:marker>
          <c:cat>
            <c:strRef>
              <c:f>'by gw'!$Z$3:$Z$42</c:f>
              <c:strCache>
                <c:ptCount val="40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  <c:pt idx="8">
                  <c:v>8</c:v>
                </c:pt>
                <c:pt idx="9">
                  <c:v>9</c:v>
                </c:pt>
                <c:pt idx="10">
                  <c:v>10</c:v>
                </c:pt>
                <c:pt idx="11">
                  <c:v>11</c:v>
                </c:pt>
                <c:pt idx="12">
                  <c:v>12</c:v>
                </c:pt>
                <c:pt idx="13">
                  <c:v>13</c:v>
                </c:pt>
                <c:pt idx="14">
                  <c:v>14</c:v>
                </c:pt>
                <c:pt idx="15">
                  <c:v>15</c:v>
                </c:pt>
                <c:pt idx="16">
                  <c:v>16</c:v>
                </c:pt>
                <c:pt idx="17">
                  <c:v>17</c:v>
                </c:pt>
                <c:pt idx="18">
                  <c:v>18</c:v>
                </c:pt>
                <c:pt idx="19">
                  <c:v>19</c:v>
                </c:pt>
                <c:pt idx="20">
                  <c:v>20</c:v>
                </c:pt>
                <c:pt idx="21">
                  <c:v>21</c:v>
                </c:pt>
                <c:pt idx="22">
                  <c:v>22</c:v>
                </c:pt>
                <c:pt idx="23">
                  <c:v>23</c:v>
                </c:pt>
                <c:pt idx="24">
                  <c:v>24</c:v>
                </c:pt>
                <c:pt idx="25">
                  <c:v>25</c:v>
                </c:pt>
                <c:pt idx="26">
                  <c:v>26</c:v>
                </c:pt>
                <c:pt idx="27">
                  <c:v>27</c:v>
                </c:pt>
                <c:pt idx="28">
                  <c:v>28</c:v>
                </c:pt>
                <c:pt idx="29">
                  <c:v>29</c:v>
                </c:pt>
                <c:pt idx="30">
                  <c:v>30</c:v>
                </c:pt>
                <c:pt idx="31">
                  <c:v>31</c:v>
                </c:pt>
                <c:pt idx="32">
                  <c:v>32</c:v>
                </c:pt>
                <c:pt idx="33">
                  <c:v>33</c:v>
                </c:pt>
                <c:pt idx="34">
                  <c:v>34</c:v>
                </c:pt>
                <c:pt idx="35">
                  <c:v>35</c:v>
                </c:pt>
                <c:pt idx="36">
                  <c:v>36</c:v>
                </c:pt>
                <c:pt idx="37">
                  <c:v>37</c:v>
                </c:pt>
                <c:pt idx="38">
                  <c:v>38</c:v>
                </c:pt>
                <c:pt idx="39">
                  <c:v>39+</c:v>
                </c:pt>
              </c:strCache>
            </c:strRef>
          </c:cat>
          <c:val>
            <c:numRef>
              <c:f>'by gw'!$AC$3:$AC$42</c:f>
              <c:numCache>
                <c:formatCode>General</c:formatCode>
                <c:ptCount val="40"/>
                <c:pt idx="0">
                  <c:v>109</c:v>
                </c:pt>
                <c:pt idx="1">
                  <c:v>109</c:v>
                </c:pt>
                <c:pt idx="2">
                  <c:v>94</c:v>
                </c:pt>
                <c:pt idx="3">
                  <c:v>120</c:v>
                </c:pt>
                <c:pt idx="4">
                  <c:v>118</c:v>
                </c:pt>
                <c:pt idx="5">
                  <c:v>118</c:v>
                </c:pt>
                <c:pt idx="6">
                  <c:v>119</c:v>
                </c:pt>
                <c:pt idx="7">
                  <c:v>107</c:v>
                </c:pt>
                <c:pt idx="8">
                  <c:v>116</c:v>
                </c:pt>
                <c:pt idx="9">
                  <c:v>89</c:v>
                </c:pt>
                <c:pt idx="10">
                  <c:v>95</c:v>
                </c:pt>
                <c:pt idx="11">
                  <c:v>107</c:v>
                </c:pt>
                <c:pt idx="12">
                  <c:v>101</c:v>
                </c:pt>
                <c:pt idx="13">
                  <c:v>116</c:v>
                </c:pt>
                <c:pt idx="14">
                  <c:v>95</c:v>
                </c:pt>
                <c:pt idx="15">
                  <c:v>109</c:v>
                </c:pt>
                <c:pt idx="16">
                  <c:v>121</c:v>
                </c:pt>
                <c:pt idx="17">
                  <c:v>103</c:v>
                </c:pt>
                <c:pt idx="18">
                  <c:v>115</c:v>
                </c:pt>
                <c:pt idx="19">
                  <c:v>127</c:v>
                </c:pt>
                <c:pt idx="20">
                  <c:v>116</c:v>
                </c:pt>
                <c:pt idx="21">
                  <c:v>111</c:v>
                </c:pt>
                <c:pt idx="22">
                  <c:v>124</c:v>
                </c:pt>
                <c:pt idx="23">
                  <c:v>115</c:v>
                </c:pt>
                <c:pt idx="24">
                  <c:v>118</c:v>
                </c:pt>
                <c:pt idx="25">
                  <c:v>116</c:v>
                </c:pt>
                <c:pt idx="26">
                  <c:v>121</c:v>
                </c:pt>
                <c:pt idx="27">
                  <c:v>109</c:v>
                </c:pt>
                <c:pt idx="28">
                  <c:v>91</c:v>
                </c:pt>
                <c:pt idx="29">
                  <c:v>109</c:v>
                </c:pt>
                <c:pt idx="30">
                  <c:v>119</c:v>
                </c:pt>
                <c:pt idx="31">
                  <c:v>89</c:v>
                </c:pt>
                <c:pt idx="32">
                  <c:v>100</c:v>
                </c:pt>
                <c:pt idx="33">
                  <c:v>118</c:v>
                </c:pt>
                <c:pt idx="34">
                  <c:v>105</c:v>
                </c:pt>
                <c:pt idx="35">
                  <c:v>97</c:v>
                </c:pt>
                <c:pt idx="36">
                  <c:v>98</c:v>
                </c:pt>
                <c:pt idx="37">
                  <c:v>64</c:v>
                </c:pt>
                <c:pt idx="38">
                  <c:v>45</c:v>
                </c:pt>
                <c:pt idx="39">
                  <c:v>46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2-7792-AF43-B4C5-4730899D0B2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495407968"/>
        <c:axId val="495407184"/>
      </c:lineChart>
      <c:catAx>
        <c:axId val="495407968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altLang="zh-TW" sz="1100">
                    <a:solidFill>
                      <a:schemeClr val="tx1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Gestational weeks</a:t>
                </a:r>
                <a:endParaRPr lang="zh-TW" altLang="en-US" sz="1100">
                  <a:solidFill>
                    <a:schemeClr val="tx1"/>
                  </a:solidFill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100" b="0" i="0" u="none" strike="noStrike" kern="1200" baseline="0">
                  <a:solidFill>
                    <a:schemeClr val="tx1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solidFill>
              <a:schemeClr val="dk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495407184"/>
        <c:crosses val="autoZero"/>
        <c:auto val="1"/>
        <c:lblAlgn val="ctr"/>
        <c:lblOffset val="100"/>
        <c:noMultiLvlLbl val="0"/>
      </c:catAx>
      <c:valAx>
        <c:axId val="495407184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altLang="zh-TW" sz="110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Number of MVC</a:t>
                </a:r>
                <a:endParaRPr lang="zh-TW" altLang="en-US" sz="1100"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layout>
            <c:manualLayout>
              <c:xMode val="edge"/>
              <c:yMode val="edge"/>
              <c:x val="2.8220348108537751E-2"/>
              <c:y val="0.20194292848943751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1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6350">
            <a:solidFill>
              <a:schemeClr val="dk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49540796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16080309854120342"/>
          <c:y val="0.88193487426974859"/>
          <c:w val="0.7488856152955502"/>
          <c:h val="8.709738379476758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2524336450594892"/>
          <c:y val="5.1150895140664961E-2"/>
          <c:w val="0.84194371124751299"/>
          <c:h val="0.65938886213973313"/>
        </c:manualLayout>
      </c:layout>
      <c:lineChart>
        <c:grouping val="standard"/>
        <c:varyColors val="0"/>
        <c:ser>
          <c:idx val="0"/>
          <c:order val="0"/>
          <c:tx>
            <c:strRef>
              <c:f>'by gw'!$AZ$2</c:f>
              <c:strCache>
                <c:ptCount val="1"/>
                <c:pt idx="0">
                  <c:v>Driver</c:v>
                </c:pt>
              </c:strCache>
            </c:strRef>
          </c:tx>
          <c:spPr>
            <a:ln w="28575" cap="rnd" cmpd="dbl">
              <a:solidFill>
                <a:schemeClr val="tx1"/>
              </a:solidFill>
              <a:round/>
            </a:ln>
            <a:effectLst/>
          </c:spPr>
          <c:marker>
            <c:symbol val="none"/>
          </c:marker>
          <c:cat>
            <c:strRef>
              <c:f>'by gw'!$AY$3:$AY$42</c:f>
              <c:strCache>
                <c:ptCount val="40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  <c:pt idx="8">
                  <c:v>8</c:v>
                </c:pt>
                <c:pt idx="9">
                  <c:v>9</c:v>
                </c:pt>
                <c:pt idx="10">
                  <c:v>10</c:v>
                </c:pt>
                <c:pt idx="11">
                  <c:v>11</c:v>
                </c:pt>
                <c:pt idx="12">
                  <c:v>12</c:v>
                </c:pt>
                <c:pt idx="13">
                  <c:v>13</c:v>
                </c:pt>
                <c:pt idx="14">
                  <c:v>14</c:v>
                </c:pt>
                <c:pt idx="15">
                  <c:v>15</c:v>
                </c:pt>
                <c:pt idx="16">
                  <c:v>16</c:v>
                </c:pt>
                <c:pt idx="17">
                  <c:v>17</c:v>
                </c:pt>
                <c:pt idx="18">
                  <c:v>18</c:v>
                </c:pt>
                <c:pt idx="19">
                  <c:v>19</c:v>
                </c:pt>
                <c:pt idx="20">
                  <c:v>20</c:v>
                </c:pt>
                <c:pt idx="21">
                  <c:v>21</c:v>
                </c:pt>
                <c:pt idx="22">
                  <c:v>22</c:v>
                </c:pt>
                <c:pt idx="23">
                  <c:v>23</c:v>
                </c:pt>
                <c:pt idx="24">
                  <c:v>24</c:v>
                </c:pt>
                <c:pt idx="25">
                  <c:v>25</c:v>
                </c:pt>
                <c:pt idx="26">
                  <c:v>26</c:v>
                </c:pt>
                <c:pt idx="27">
                  <c:v>27</c:v>
                </c:pt>
                <c:pt idx="28">
                  <c:v>28</c:v>
                </c:pt>
                <c:pt idx="29">
                  <c:v>29</c:v>
                </c:pt>
                <c:pt idx="30">
                  <c:v>30</c:v>
                </c:pt>
                <c:pt idx="31">
                  <c:v>31</c:v>
                </c:pt>
                <c:pt idx="32">
                  <c:v>32</c:v>
                </c:pt>
                <c:pt idx="33">
                  <c:v>33</c:v>
                </c:pt>
                <c:pt idx="34">
                  <c:v>34</c:v>
                </c:pt>
                <c:pt idx="35">
                  <c:v>35</c:v>
                </c:pt>
                <c:pt idx="36">
                  <c:v>36</c:v>
                </c:pt>
                <c:pt idx="37">
                  <c:v>37</c:v>
                </c:pt>
                <c:pt idx="38">
                  <c:v>38</c:v>
                </c:pt>
                <c:pt idx="39">
                  <c:v>39+</c:v>
                </c:pt>
              </c:strCache>
            </c:strRef>
          </c:cat>
          <c:val>
            <c:numRef>
              <c:f>'by gw'!$AZ$3:$AZ$42</c:f>
              <c:numCache>
                <c:formatCode>General</c:formatCode>
                <c:ptCount val="40"/>
                <c:pt idx="0">
                  <c:v>528</c:v>
                </c:pt>
                <c:pt idx="1">
                  <c:v>518</c:v>
                </c:pt>
                <c:pt idx="2">
                  <c:v>610</c:v>
                </c:pt>
                <c:pt idx="3">
                  <c:v>628</c:v>
                </c:pt>
                <c:pt idx="4">
                  <c:v>612</c:v>
                </c:pt>
                <c:pt idx="5">
                  <c:v>505</c:v>
                </c:pt>
                <c:pt idx="6">
                  <c:v>514</c:v>
                </c:pt>
                <c:pt idx="7">
                  <c:v>478</c:v>
                </c:pt>
                <c:pt idx="8">
                  <c:v>484</c:v>
                </c:pt>
                <c:pt idx="9">
                  <c:v>444</c:v>
                </c:pt>
                <c:pt idx="10">
                  <c:v>452</c:v>
                </c:pt>
                <c:pt idx="11">
                  <c:v>461</c:v>
                </c:pt>
                <c:pt idx="12">
                  <c:v>461</c:v>
                </c:pt>
                <c:pt idx="13">
                  <c:v>487</c:v>
                </c:pt>
                <c:pt idx="14">
                  <c:v>502</c:v>
                </c:pt>
                <c:pt idx="15">
                  <c:v>447</c:v>
                </c:pt>
                <c:pt idx="16">
                  <c:v>526</c:v>
                </c:pt>
                <c:pt idx="17">
                  <c:v>527</c:v>
                </c:pt>
                <c:pt idx="18">
                  <c:v>469</c:v>
                </c:pt>
                <c:pt idx="19">
                  <c:v>487</c:v>
                </c:pt>
                <c:pt idx="20">
                  <c:v>469</c:v>
                </c:pt>
                <c:pt idx="21">
                  <c:v>495</c:v>
                </c:pt>
                <c:pt idx="22">
                  <c:v>485</c:v>
                </c:pt>
                <c:pt idx="23">
                  <c:v>476</c:v>
                </c:pt>
                <c:pt idx="24">
                  <c:v>480</c:v>
                </c:pt>
                <c:pt idx="25">
                  <c:v>476</c:v>
                </c:pt>
                <c:pt idx="26">
                  <c:v>459</c:v>
                </c:pt>
                <c:pt idx="27">
                  <c:v>443</c:v>
                </c:pt>
                <c:pt idx="28">
                  <c:v>446</c:v>
                </c:pt>
                <c:pt idx="29">
                  <c:v>409</c:v>
                </c:pt>
                <c:pt idx="30">
                  <c:v>403</c:v>
                </c:pt>
                <c:pt idx="31">
                  <c:v>417</c:v>
                </c:pt>
                <c:pt idx="32">
                  <c:v>434</c:v>
                </c:pt>
                <c:pt idx="33">
                  <c:v>372</c:v>
                </c:pt>
                <c:pt idx="34">
                  <c:v>353</c:v>
                </c:pt>
                <c:pt idx="35">
                  <c:v>379</c:v>
                </c:pt>
                <c:pt idx="36">
                  <c:v>352</c:v>
                </c:pt>
                <c:pt idx="37">
                  <c:v>264</c:v>
                </c:pt>
                <c:pt idx="38">
                  <c:v>188</c:v>
                </c:pt>
                <c:pt idx="39">
                  <c:v>84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D10B-EA47-B5B8-46B678964B92}"/>
            </c:ext>
          </c:extLst>
        </c:ser>
        <c:ser>
          <c:idx val="1"/>
          <c:order val="1"/>
          <c:tx>
            <c:strRef>
              <c:f>'by gw'!$BA$2</c:f>
              <c:strCache>
                <c:ptCount val="1"/>
                <c:pt idx="0">
                  <c:v>Passenger</c:v>
                </c:pt>
              </c:strCache>
            </c:strRef>
          </c:tx>
          <c:spPr>
            <a:ln w="28575" cap="rnd">
              <a:solidFill>
                <a:schemeClr val="tx1"/>
              </a:solidFill>
              <a:round/>
            </a:ln>
            <a:effectLst/>
          </c:spPr>
          <c:marker>
            <c:symbol val="none"/>
          </c:marker>
          <c:cat>
            <c:strRef>
              <c:f>'by gw'!$AY$3:$AY$42</c:f>
              <c:strCache>
                <c:ptCount val="40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  <c:pt idx="8">
                  <c:v>8</c:v>
                </c:pt>
                <c:pt idx="9">
                  <c:v>9</c:v>
                </c:pt>
                <c:pt idx="10">
                  <c:v>10</c:v>
                </c:pt>
                <c:pt idx="11">
                  <c:v>11</c:v>
                </c:pt>
                <c:pt idx="12">
                  <c:v>12</c:v>
                </c:pt>
                <c:pt idx="13">
                  <c:v>13</c:v>
                </c:pt>
                <c:pt idx="14">
                  <c:v>14</c:v>
                </c:pt>
                <c:pt idx="15">
                  <c:v>15</c:v>
                </c:pt>
                <c:pt idx="16">
                  <c:v>16</c:v>
                </c:pt>
                <c:pt idx="17">
                  <c:v>17</c:v>
                </c:pt>
                <c:pt idx="18">
                  <c:v>18</c:v>
                </c:pt>
                <c:pt idx="19">
                  <c:v>19</c:v>
                </c:pt>
                <c:pt idx="20">
                  <c:v>20</c:v>
                </c:pt>
                <c:pt idx="21">
                  <c:v>21</c:v>
                </c:pt>
                <c:pt idx="22">
                  <c:v>22</c:v>
                </c:pt>
                <c:pt idx="23">
                  <c:v>23</c:v>
                </c:pt>
                <c:pt idx="24">
                  <c:v>24</c:v>
                </c:pt>
                <c:pt idx="25">
                  <c:v>25</c:v>
                </c:pt>
                <c:pt idx="26">
                  <c:v>26</c:v>
                </c:pt>
                <c:pt idx="27">
                  <c:v>27</c:v>
                </c:pt>
                <c:pt idx="28">
                  <c:v>28</c:v>
                </c:pt>
                <c:pt idx="29">
                  <c:v>29</c:v>
                </c:pt>
                <c:pt idx="30">
                  <c:v>30</c:v>
                </c:pt>
                <c:pt idx="31">
                  <c:v>31</c:v>
                </c:pt>
                <c:pt idx="32">
                  <c:v>32</c:v>
                </c:pt>
                <c:pt idx="33">
                  <c:v>33</c:v>
                </c:pt>
                <c:pt idx="34">
                  <c:v>34</c:v>
                </c:pt>
                <c:pt idx="35">
                  <c:v>35</c:v>
                </c:pt>
                <c:pt idx="36">
                  <c:v>36</c:v>
                </c:pt>
                <c:pt idx="37">
                  <c:v>37</c:v>
                </c:pt>
                <c:pt idx="38">
                  <c:v>38</c:v>
                </c:pt>
                <c:pt idx="39">
                  <c:v>39+</c:v>
                </c:pt>
              </c:strCache>
            </c:strRef>
          </c:cat>
          <c:val>
            <c:numRef>
              <c:f>'by gw'!$BA$3:$BA$42</c:f>
              <c:numCache>
                <c:formatCode>General</c:formatCode>
                <c:ptCount val="40"/>
                <c:pt idx="0">
                  <c:v>92</c:v>
                </c:pt>
                <c:pt idx="1">
                  <c:v>97</c:v>
                </c:pt>
                <c:pt idx="2">
                  <c:v>79</c:v>
                </c:pt>
                <c:pt idx="3">
                  <c:v>95</c:v>
                </c:pt>
                <c:pt idx="4">
                  <c:v>107</c:v>
                </c:pt>
                <c:pt idx="5">
                  <c:v>95</c:v>
                </c:pt>
                <c:pt idx="6">
                  <c:v>96</c:v>
                </c:pt>
                <c:pt idx="7">
                  <c:v>89</c:v>
                </c:pt>
                <c:pt idx="8">
                  <c:v>97</c:v>
                </c:pt>
                <c:pt idx="9">
                  <c:v>78</c:v>
                </c:pt>
                <c:pt idx="10">
                  <c:v>83</c:v>
                </c:pt>
                <c:pt idx="11">
                  <c:v>88</c:v>
                </c:pt>
                <c:pt idx="12">
                  <c:v>87</c:v>
                </c:pt>
                <c:pt idx="13">
                  <c:v>98</c:v>
                </c:pt>
                <c:pt idx="14">
                  <c:v>78</c:v>
                </c:pt>
                <c:pt idx="15">
                  <c:v>95</c:v>
                </c:pt>
                <c:pt idx="16">
                  <c:v>111</c:v>
                </c:pt>
                <c:pt idx="17">
                  <c:v>82</c:v>
                </c:pt>
                <c:pt idx="18">
                  <c:v>98</c:v>
                </c:pt>
                <c:pt idx="19">
                  <c:v>112</c:v>
                </c:pt>
                <c:pt idx="20">
                  <c:v>94</c:v>
                </c:pt>
                <c:pt idx="21">
                  <c:v>95</c:v>
                </c:pt>
                <c:pt idx="22">
                  <c:v>102</c:v>
                </c:pt>
                <c:pt idx="23">
                  <c:v>95</c:v>
                </c:pt>
                <c:pt idx="24">
                  <c:v>94</c:v>
                </c:pt>
                <c:pt idx="25">
                  <c:v>96</c:v>
                </c:pt>
                <c:pt idx="26">
                  <c:v>98</c:v>
                </c:pt>
                <c:pt idx="27">
                  <c:v>86</c:v>
                </c:pt>
                <c:pt idx="28">
                  <c:v>74</c:v>
                </c:pt>
                <c:pt idx="29">
                  <c:v>91</c:v>
                </c:pt>
                <c:pt idx="30">
                  <c:v>96</c:v>
                </c:pt>
                <c:pt idx="31">
                  <c:v>76</c:v>
                </c:pt>
                <c:pt idx="32">
                  <c:v>84</c:v>
                </c:pt>
                <c:pt idx="33">
                  <c:v>94</c:v>
                </c:pt>
                <c:pt idx="34">
                  <c:v>92</c:v>
                </c:pt>
                <c:pt idx="35">
                  <c:v>81</c:v>
                </c:pt>
                <c:pt idx="36">
                  <c:v>79</c:v>
                </c:pt>
                <c:pt idx="37">
                  <c:v>58</c:v>
                </c:pt>
                <c:pt idx="38">
                  <c:v>38</c:v>
                </c:pt>
                <c:pt idx="39">
                  <c:v>37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D10B-EA47-B5B8-46B678964B92}"/>
            </c:ext>
          </c:extLst>
        </c:ser>
        <c:ser>
          <c:idx val="2"/>
          <c:order val="2"/>
          <c:tx>
            <c:strRef>
              <c:f>'by gw'!$BB$2</c:f>
              <c:strCache>
                <c:ptCount val="1"/>
                <c:pt idx="0">
                  <c:v>Pedestrian</c:v>
                </c:pt>
              </c:strCache>
            </c:strRef>
          </c:tx>
          <c:spPr>
            <a:ln w="28575" cap="rnd">
              <a:solidFill>
                <a:schemeClr val="accent3"/>
              </a:solidFill>
              <a:prstDash val="sysDot"/>
              <a:round/>
            </a:ln>
            <a:effectLst/>
          </c:spPr>
          <c:marker>
            <c:symbol val="none"/>
          </c:marker>
          <c:cat>
            <c:strRef>
              <c:f>'by gw'!$AY$3:$AY$42</c:f>
              <c:strCache>
                <c:ptCount val="40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  <c:pt idx="8">
                  <c:v>8</c:v>
                </c:pt>
                <c:pt idx="9">
                  <c:v>9</c:v>
                </c:pt>
                <c:pt idx="10">
                  <c:v>10</c:v>
                </c:pt>
                <c:pt idx="11">
                  <c:v>11</c:v>
                </c:pt>
                <c:pt idx="12">
                  <c:v>12</c:v>
                </c:pt>
                <c:pt idx="13">
                  <c:v>13</c:v>
                </c:pt>
                <c:pt idx="14">
                  <c:v>14</c:v>
                </c:pt>
                <c:pt idx="15">
                  <c:v>15</c:v>
                </c:pt>
                <c:pt idx="16">
                  <c:v>16</c:v>
                </c:pt>
                <c:pt idx="17">
                  <c:v>17</c:v>
                </c:pt>
                <c:pt idx="18">
                  <c:v>18</c:v>
                </c:pt>
                <c:pt idx="19">
                  <c:v>19</c:v>
                </c:pt>
                <c:pt idx="20">
                  <c:v>20</c:v>
                </c:pt>
                <c:pt idx="21">
                  <c:v>21</c:v>
                </c:pt>
                <c:pt idx="22">
                  <c:v>22</c:v>
                </c:pt>
                <c:pt idx="23">
                  <c:v>23</c:v>
                </c:pt>
                <c:pt idx="24">
                  <c:v>24</c:v>
                </c:pt>
                <c:pt idx="25">
                  <c:v>25</c:v>
                </c:pt>
                <c:pt idx="26">
                  <c:v>26</c:v>
                </c:pt>
                <c:pt idx="27">
                  <c:v>27</c:v>
                </c:pt>
                <c:pt idx="28">
                  <c:v>28</c:v>
                </c:pt>
                <c:pt idx="29">
                  <c:v>29</c:v>
                </c:pt>
                <c:pt idx="30">
                  <c:v>30</c:v>
                </c:pt>
                <c:pt idx="31">
                  <c:v>31</c:v>
                </c:pt>
                <c:pt idx="32">
                  <c:v>32</c:v>
                </c:pt>
                <c:pt idx="33">
                  <c:v>33</c:v>
                </c:pt>
                <c:pt idx="34">
                  <c:v>34</c:v>
                </c:pt>
                <c:pt idx="35">
                  <c:v>35</c:v>
                </c:pt>
                <c:pt idx="36">
                  <c:v>36</c:v>
                </c:pt>
                <c:pt idx="37">
                  <c:v>37</c:v>
                </c:pt>
                <c:pt idx="38">
                  <c:v>38</c:v>
                </c:pt>
                <c:pt idx="39">
                  <c:v>39+</c:v>
                </c:pt>
              </c:strCache>
            </c:strRef>
          </c:cat>
          <c:val>
            <c:numRef>
              <c:f>'by gw'!$BB$3:$BB$42</c:f>
              <c:numCache>
                <c:formatCode>General</c:formatCode>
                <c:ptCount val="40"/>
                <c:pt idx="0">
                  <c:v>11</c:v>
                </c:pt>
                <c:pt idx="1">
                  <c:v>9</c:v>
                </c:pt>
                <c:pt idx="2">
                  <c:v>11</c:v>
                </c:pt>
                <c:pt idx="3">
                  <c:v>19</c:v>
                </c:pt>
                <c:pt idx="4">
                  <c:v>9</c:v>
                </c:pt>
                <c:pt idx="5">
                  <c:v>17</c:v>
                </c:pt>
                <c:pt idx="6">
                  <c:v>21</c:v>
                </c:pt>
                <c:pt idx="7">
                  <c:v>14</c:v>
                </c:pt>
                <c:pt idx="8">
                  <c:v>18</c:v>
                </c:pt>
                <c:pt idx="9">
                  <c:v>9</c:v>
                </c:pt>
                <c:pt idx="10">
                  <c:v>10</c:v>
                </c:pt>
                <c:pt idx="11">
                  <c:v>15</c:v>
                </c:pt>
                <c:pt idx="12">
                  <c:v>13</c:v>
                </c:pt>
                <c:pt idx="13">
                  <c:v>17</c:v>
                </c:pt>
                <c:pt idx="14">
                  <c:v>15</c:v>
                </c:pt>
                <c:pt idx="15">
                  <c:v>9</c:v>
                </c:pt>
                <c:pt idx="16">
                  <c:v>9</c:v>
                </c:pt>
                <c:pt idx="17">
                  <c:v>18</c:v>
                </c:pt>
                <c:pt idx="18">
                  <c:v>17</c:v>
                </c:pt>
                <c:pt idx="19">
                  <c:v>15</c:v>
                </c:pt>
                <c:pt idx="20">
                  <c:v>20</c:v>
                </c:pt>
                <c:pt idx="21">
                  <c:v>14</c:v>
                </c:pt>
                <c:pt idx="22">
                  <c:v>20</c:v>
                </c:pt>
                <c:pt idx="23">
                  <c:v>18</c:v>
                </c:pt>
                <c:pt idx="24">
                  <c:v>23</c:v>
                </c:pt>
                <c:pt idx="25">
                  <c:v>16</c:v>
                </c:pt>
                <c:pt idx="26">
                  <c:v>21</c:v>
                </c:pt>
                <c:pt idx="27">
                  <c:v>21</c:v>
                </c:pt>
                <c:pt idx="28">
                  <c:v>16</c:v>
                </c:pt>
                <c:pt idx="29">
                  <c:v>15</c:v>
                </c:pt>
                <c:pt idx="30">
                  <c:v>21</c:v>
                </c:pt>
                <c:pt idx="31">
                  <c:v>13</c:v>
                </c:pt>
                <c:pt idx="32">
                  <c:v>16</c:v>
                </c:pt>
                <c:pt idx="33">
                  <c:v>22</c:v>
                </c:pt>
                <c:pt idx="34">
                  <c:v>11</c:v>
                </c:pt>
                <c:pt idx="35">
                  <c:v>16</c:v>
                </c:pt>
                <c:pt idx="36">
                  <c:v>15</c:v>
                </c:pt>
                <c:pt idx="37">
                  <c:v>5</c:v>
                </c:pt>
                <c:pt idx="38">
                  <c:v>5</c:v>
                </c:pt>
                <c:pt idx="39">
                  <c:v>9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2-D10B-EA47-B5B8-46B678964B9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750365912"/>
        <c:axId val="750367480"/>
      </c:lineChart>
      <c:catAx>
        <c:axId val="750365912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altLang="zh-TW" sz="1100">
                    <a:solidFill>
                      <a:schemeClr val="tx1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Gestional weeks</a:t>
                </a:r>
                <a:endParaRPr lang="zh-TW" altLang="en-US" sz="1100">
                  <a:solidFill>
                    <a:schemeClr val="tx1"/>
                  </a:solidFill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layout>
            <c:manualLayout>
              <c:xMode val="edge"/>
              <c:yMode val="edge"/>
              <c:x val="0.44718586112024167"/>
              <c:y val="0.80446334582508749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100" b="0" i="0" u="none" strike="noStrike" kern="1200" baseline="0">
                  <a:solidFill>
                    <a:schemeClr val="tx1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solidFill>
              <a:schemeClr val="dk1"/>
            </a:solidFill>
            <a:prstDash val="solid"/>
            <a:miter lim="800000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750367480"/>
        <c:crosses val="autoZero"/>
        <c:auto val="1"/>
        <c:lblAlgn val="ctr"/>
        <c:lblOffset val="100"/>
        <c:noMultiLvlLbl val="0"/>
      </c:catAx>
      <c:valAx>
        <c:axId val="750367480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altLang="zh-TW" sz="1100">
                    <a:solidFill>
                      <a:schemeClr val="tx1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Number of MVC</a:t>
                </a:r>
                <a:endParaRPr lang="zh-TW" altLang="en-US" sz="1100">
                  <a:solidFill>
                    <a:schemeClr val="tx1"/>
                  </a:solidFill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100" b="0" i="0" u="none" strike="noStrike" kern="1200" baseline="0">
                  <a:solidFill>
                    <a:schemeClr val="tx1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6350">
            <a:solidFill>
              <a:schemeClr val="dk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75036591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16826980855770643"/>
          <c:y val="0.88897875791566505"/>
          <c:w val="0.73694822912540114"/>
          <c:h val="7.8470672449366285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4289169692111839"/>
          <c:y val="5.4213898472153771E-2"/>
          <c:w val="0.82417417134235471"/>
          <c:h val="0.64585013369139599"/>
        </c:manualLayout>
      </c:layout>
      <c:lineChart>
        <c:grouping val="standard"/>
        <c:varyColors val="0"/>
        <c:ser>
          <c:idx val="0"/>
          <c:order val="0"/>
          <c:tx>
            <c:strRef>
              <c:f>'by birth age'!$U$3</c:f>
              <c:strCache>
                <c:ptCount val="1"/>
                <c:pt idx="0">
                  <c:v>Car</c:v>
                </c:pt>
              </c:strCache>
            </c:strRef>
          </c:tx>
          <c:spPr>
            <a:ln w="28575" cap="rnd">
              <a:solidFill>
                <a:schemeClr val="tx1"/>
              </a:solidFill>
              <a:round/>
            </a:ln>
            <a:effectLst/>
          </c:spPr>
          <c:marker>
            <c:symbol val="none"/>
          </c:marker>
          <c:cat>
            <c:strRef>
              <c:f>'by birth age'!$T$4:$T$28</c:f>
              <c:strCache>
                <c:ptCount val="25"/>
                <c:pt idx="0">
                  <c:v>&lt;19</c:v>
                </c:pt>
                <c:pt idx="1">
                  <c:v>20</c:v>
                </c:pt>
                <c:pt idx="2">
                  <c:v>21</c:v>
                </c:pt>
                <c:pt idx="3">
                  <c:v>22</c:v>
                </c:pt>
                <c:pt idx="4">
                  <c:v>23</c:v>
                </c:pt>
                <c:pt idx="5">
                  <c:v>24</c:v>
                </c:pt>
                <c:pt idx="6">
                  <c:v>25</c:v>
                </c:pt>
                <c:pt idx="7">
                  <c:v>26</c:v>
                </c:pt>
                <c:pt idx="8">
                  <c:v>27</c:v>
                </c:pt>
                <c:pt idx="9">
                  <c:v>28</c:v>
                </c:pt>
                <c:pt idx="10">
                  <c:v>29</c:v>
                </c:pt>
                <c:pt idx="11">
                  <c:v>30</c:v>
                </c:pt>
                <c:pt idx="12">
                  <c:v>31</c:v>
                </c:pt>
                <c:pt idx="13">
                  <c:v>32</c:v>
                </c:pt>
                <c:pt idx="14">
                  <c:v>33</c:v>
                </c:pt>
                <c:pt idx="15">
                  <c:v>34</c:v>
                </c:pt>
                <c:pt idx="16">
                  <c:v>35</c:v>
                </c:pt>
                <c:pt idx="17">
                  <c:v>36</c:v>
                </c:pt>
                <c:pt idx="18">
                  <c:v>37</c:v>
                </c:pt>
                <c:pt idx="19">
                  <c:v>38</c:v>
                </c:pt>
                <c:pt idx="20">
                  <c:v>39</c:v>
                </c:pt>
                <c:pt idx="21">
                  <c:v>40</c:v>
                </c:pt>
                <c:pt idx="22">
                  <c:v>41</c:v>
                </c:pt>
                <c:pt idx="23">
                  <c:v>42</c:v>
                </c:pt>
                <c:pt idx="24">
                  <c:v>43+</c:v>
                </c:pt>
              </c:strCache>
            </c:strRef>
          </c:cat>
          <c:val>
            <c:numRef>
              <c:f>'by birth age'!$U$4:$U$28</c:f>
              <c:numCache>
                <c:formatCode>General</c:formatCode>
                <c:ptCount val="25"/>
                <c:pt idx="0">
                  <c:v>10</c:v>
                </c:pt>
                <c:pt idx="1">
                  <c:v>30</c:v>
                </c:pt>
                <c:pt idx="2">
                  <c:v>54</c:v>
                </c:pt>
                <c:pt idx="3">
                  <c:v>64</c:v>
                </c:pt>
                <c:pt idx="4">
                  <c:v>105</c:v>
                </c:pt>
                <c:pt idx="5">
                  <c:v>147</c:v>
                </c:pt>
                <c:pt idx="6">
                  <c:v>201</c:v>
                </c:pt>
                <c:pt idx="7">
                  <c:v>232</c:v>
                </c:pt>
                <c:pt idx="8">
                  <c:v>309</c:v>
                </c:pt>
                <c:pt idx="9">
                  <c:v>401</c:v>
                </c:pt>
                <c:pt idx="10">
                  <c:v>453</c:v>
                </c:pt>
                <c:pt idx="11">
                  <c:v>591</c:v>
                </c:pt>
                <c:pt idx="12">
                  <c:v>639</c:v>
                </c:pt>
                <c:pt idx="13">
                  <c:v>650</c:v>
                </c:pt>
                <c:pt idx="14">
                  <c:v>654</c:v>
                </c:pt>
                <c:pt idx="15">
                  <c:v>638</c:v>
                </c:pt>
                <c:pt idx="16">
                  <c:v>527</c:v>
                </c:pt>
                <c:pt idx="17">
                  <c:v>442</c:v>
                </c:pt>
                <c:pt idx="18">
                  <c:v>385</c:v>
                </c:pt>
                <c:pt idx="19">
                  <c:v>254</c:v>
                </c:pt>
                <c:pt idx="20">
                  <c:v>200</c:v>
                </c:pt>
                <c:pt idx="21">
                  <c:v>146</c:v>
                </c:pt>
                <c:pt idx="22">
                  <c:v>84</c:v>
                </c:pt>
                <c:pt idx="23">
                  <c:v>61</c:v>
                </c:pt>
                <c:pt idx="24">
                  <c:v>54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7728-9D42-9032-31E99C54584A}"/>
            </c:ext>
          </c:extLst>
        </c:ser>
        <c:ser>
          <c:idx val="1"/>
          <c:order val="1"/>
          <c:tx>
            <c:strRef>
              <c:f>'by birth age'!$V$3</c:f>
              <c:strCache>
                <c:ptCount val="1"/>
                <c:pt idx="0">
                  <c:v>Scooter</c:v>
                </c:pt>
              </c:strCache>
            </c:strRef>
          </c:tx>
          <c:spPr>
            <a:ln w="28575" cap="rnd" cmpd="dbl">
              <a:solidFill>
                <a:schemeClr val="tx1"/>
              </a:solidFill>
              <a:round/>
            </a:ln>
            <a:effectLst/>
          </c:spPr>
          <c:marker>
            <c:symbol val="none"/>
          </c:marker>
          <c:cat>
            <c:strRef>
              <c:f>'by birth age'!$T$4:$T$28</c:f>
              <c:strCache>
                <c:ptCount val="25"/>
                <c:pt idx="0">
                  <c:v>&lt;19</c:v>
                </c:pt>
                <c:pt idx="1">
                  <c:v>20</c:v>
                </c:pt>
                <c:pt idx="2">
                  <c:v>21</c:v>
                </c:pt>
                <c:pt idx="3">
                  <c:v>22</c:v>
                </c:pt>
                <c:pt idx="4">
                  <c:v>23</c:v>
                </c:pt>
                <c:pt idx="5">
                  <c:v>24</c:v>
                </c:pt>
                <c:pt idx="6">
                  <c:v>25</c:v>
                </c:pt>
                <c:pt idx="7">
                  <c:v>26</c:v>
                </c:pt>
                <c:pt idx="8">
                  <c:v>27</c:v>
                </c:pt>
                <c:pt idx="9">
                  <c:v>28</c:v>
                </c:pt>
                <c:pt idx="10">
                  <c:v>29</c:v>
                </c:pt>
                <c:pt idx="11">
                  <c:v>30</c:v>
                </c:pt>
                <c:pt idx="12">
                  <c:v>31</c:v>
                </c:pt>
                <c:pt idx="13">
                  <c:v>32</c:v>
                </c:pt>
                <c:pt idx="14">
                  <c:v>33</c:v>
                </c:pt>
                <c:pt idx="15">
                  <c:v>34</c:v>
                </c:pt>
                <c:pt idx="16">
                  <c:v>35</c:v>
                </c:pt>
                <c:pt idx="17">
                  <c:v>36</c:v>
                </c:pt>
                <c:pt idx="18">
                  <c:v>37</c:v>
                </c:pt>
                <c:pt idx="19">
                  <c:v>38</c:v>
                </c:pt>
                <c:pt idx="20">
                  <c:v>39</c:v>
                </c:pt>
                <c:pt idx="21">
                  <c:v>40</c:v>
                </c:pt>
                <c:pt idx="22">
                  <c:v>41</c:v>
                </c:pt>
                <c:pt idx="23">
                  <c:v>42</c:v>
                </c:pt>
                <c:pt idx="24">
                  <c:v>43+</c:v>
                </c:pt>
              </c:strCache>
            </c:strRef>
          </c:cat>
          <c:val>
            <c:numRef>
              <c:f>'by birth age'!$V$4:$V$28</c:f>
              <c:numCache>
                <c:formatCode>General</c:formatCode>
                <c:ptCount val="25"/>
                <c:pt idx="0">
                  <c:v>210</c:v>
                </c:pt>
                <c:pt idx="1">
                  <c:v>238</c:v>
                </c:pt>
                <c:pt idx="2">
                  <c:v>238</c:v>
                </c:pt>
                <c:pt idx="3">
                  <c:v>298</c:v>
                </c:pt>
                <c:pt idx="4">
                  <c:v>351</c:v>
                </c:pt>
                <c:pt idx="5">
                  <c:v>435</c:v>
                </c:pt>
                <c:pt idx="6">
                  <c:v>461</c:v>
                </c:pt>
                <c:pt idx="7">
                  <c:v>518</c:v>
                </c:pt>
                <c:pt idx="8">
                  <c:v>623</c:v>
                </c:pt>
                <c:pt idx="9">
                  <c:v>766</c:v>
                </c:pt>
                <c:pt idx="10">
                  <c:v>750</c:v>
                </c:pt>
                <c:pt idx="11">
                  <c:v>811</c:v>
                </c:pt>
                <c:pt idx="12">
                  <c:v>803</c:v>
                </c:pt>
                <c:pt idx="13">
                  <c:v>801</c:v>
                </c:pt>
                <c:pt idx="14">
                  <c:v>698</c:v>
                </c:pt>
                <c:pt idx="15">
                  <c:v>619</c:v>
                </c:pt>
                <c:pt idx="16">
                  <c:v>505</c:v>
                </c:pt>
                <c:pt idx="17">
                  <c:v>442</c:v>
                </c:pt>
                <c:pt idx="18">
                  <c:v>338</c:v>
                </c:pt>
                <c:pt idx="19">
                  <c:v>242</c:v>
                </c:pt>
                <c:pt idx="20">
                  <c:v>163</c:v>
                </c:pt>
                <c:pt idx="21">
                  <c:v>126</c:v>
                </c:pt>
                <c:pt idx="22">
                  <c:v>72</c:v>
                </c:pt>
                <c:pt idx="23">
                  <c:v>38</c:v>
                </c:pt>
                <c:pt idx="24">
                  <c:v>58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7728-9D42-9032-31E99C54584A}"/>
            </c:ext>
          </c:extLst>
        </c:ser>
        <c:ser>
          <c:idx val="2"/>
          <c:order val="2"/>
          <c:tx>
            <c:strRef>
              <c:f>'by birth age'!$W$3</c:f>
              <c:strCache>
                <c:ptCount val="1"/>
                <c:pt idx="0">
                  <c:v>Others</c:v>
                </c:pt>
              </c:strCache>
            </c:strRef>
          </c:tx>
          <c:spPr>
            <a:ln w="28575" cap="rnd">
              <a:solidFill>
                <a:schemeClr val="accent3"/>
              </a:solidFill>
              <a:prstDash val="sysDot"/>
              <a:round/>
            </a:ln>
            <a:effectLst/>
          </c:spPr>
          <c:marker>
            <c:symbol val="none"/>
          </c:marker>
          <c:cat>
            <c:strRef>
              <c:f>'by birth age'!$T$4:$T$28</c:f>
              <c:strCache>
                <c:ptCount val="25"/>
                <c:pt idx="0">
                  <c:v>&lt;19</c:v>
                </c:pt>
                <c:pt idx="1">
                  <c:v>20</c:v>
                </c:pt>
                <c:pt idx="2">
                  <c:v>21</c:v>
                </c:pt>
                <c:pt idx="3">
                  <c:v>22</c:v>
                </c:pt>
                <c:pt idx="4">
                  <c:v>23</c:v>
                </c:pt>
                <c:pt idx="5">
                  <c:v>24</c:v>
                </c:pt>
                <c:pt idx="6">
                  <c:v>25</c:v>
                </c:pt>
                <c:pt idx="7">
                  <c:v>26</c:v>
                </c:pt>
                <c:pt idx="8">
                  <c:v>27</c:v>
                </c:pt>
                <c:pt idx="9">
                  <c:v>28</c:v>
                </c:pt>
                <c:pt idx="10">
                  <c:v>29</c:v>
                </c:pt>
                <c:pt idx="11">
                  <c:v>30</c:v>
                </c:pt>
                <c:pt idx="12">
                  <c:v>31</c:v>
                </c:pt>
                <c:pt idx="13">
                  <c:v>32</c:v>
                </c:pt>
                <c:pt idx="14">
                  <c:v>33</c:v>
                </c:pt>
                <c:pt idx="15">
                  <c:v>34</c:v>
                </c:pt>
                <c:pt idx="16">
                  <c:v>35</c:v>
                </c:pt>
                <c:pt idx="17">
                  <c:v>36</c:v>
                </c:pt>
                <c:pt idx="18">
                  <c:v>37</c:v>
                </c:pt>
                <c:pt idx="19">
                  <c:v>38</c:v>
                </c:pt>
                <c:pt idx="20">
                  <c:v>39</c:v>
                </c:pt>
                <c:pt idx="21">
                  <c:v>40</c:v>
                </c:pt>
                <c:pt idx="22">
                  <c:v>41</c:v>
                </c:pt>
                <c:pt idx="23">
                  <c:v>42</c:v>
                </c:pt>
                <c:pt idx="24">
                  <c:v>43+</c:v>
                </c:pt>
              </c:strCache>
            </c:strRef>
          </c:cat>
          <c:val>
            <c:numRef>
              <c:f>'by birth age'!$W$4:$W$28</c:f>
              <c:numCache>
                <c:formatCode>General</c:formatCode>
                <c:ptCount val="25"/>
                <c:pt idx="0">
                  <c:v>207</c:v>
                </c:pt>
                <c:pt idx="1">
                  <c:v>131</c:v>
                </c:pt>
                <c:pt idx="2">
                  <c:v>168</c:v>
                </c:pt>
                <c:pt idx="3">
                  <c:v>154</c:v>
                </c:pt>
                <c:pt idx="4">
                  <c:v>174</c:v>
                </c:pt>
                <c:pt idx="5">
                  <c:v>189</c:v>
                </c:pt>
                <c:pt idx="6">
                  <c:v>186</c:v>
                </c:pt>
                <c:pt idx="7">
                  <c:v>201</c:v>
                </c:pt>
                <c:pt idx="8">
                  <c:v>233</c:v>
                </c:pt>
                <c:pt idx="9">
                  <c:v>289</c:v>
                </c:pt>
                <c:pt idx="10">
                  <c:v>304</c:v>
                </c:pt>
                <c:pt idx="11">
                  <c:v>242</c:v>
                </c:pt>
                <c:pt idx="12">
                  <c:v>256</c:v>
                </c:pt>
                <c:pt idx="13">
                  <c:v>285</c:v>
                </c:pt>
                <c:pt idx="14">
                  <c:v>233</c:v>
                </c:pt>
                <c:pt idx="15">
                  <c:v>226</c:v>
                </c:pt>
                <c:pt idx="16">
                  <c:v>168</c:v>
                </c:pt>
                <c:pt idx="17">
                  <c:v>161</c:v>
                </c:pt>
                <c:pt idx="18">
                  <c:v>120</c:v>
                </c:pt>
                <c:pt idx="19">
                  <c:v>88</c:v>
                </c:pt>
                <c:pt idx="20">
                  <c:v>70</c:v>
                </c:pt>
                <c:pt idx="21">
                  <c:v>40</c:v>
                </c:pt>
                <c:pt idx="22">
                  <c:v>34</c:v>
                </c:pt>
                <c:pt idx="23">
                  <c:v>20</c:v>
                </c:pt>
                <c:pt idx="24">
                  <c:v>20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2-7728-9D42-9032-31E99C54584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750367088"/>
        <c:axId val="750366304"/>
      </c:lineChart>
      <c:catAx>
        <c:axId val="750367088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altLang="zh-TW">
                    <a:solidFill>
                      <a:schemeClr val="tx1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Maternal age (years)</a:t>
                </a:r>
                <a:endParaRPr lang="zh-TW" altLang="en-US">
                  <a:solidFill>
                    <a:schemeClr val="tx1"/>
                  </a:solidFill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layout>
            <c:manualLayout>
              <c:xMode val="edge"/>
              <c:yMode val="edge"/>
              <c:x val="0.40417039935876276"/>
              <c:y val="0.80810569575796631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750366304"/>
        <c:crosses val="autoZero"/>
        <c:auto val="1"/>
        <c:lblAlgn val="ctr"/>
        <c:lblOffset val="100"/>
        <c:noMultiLvlLbl val="0"/>
      </c:catAx>
      <c:valAx>
        <c:axId val="750366304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altLang="zh-TW">
                    <a:solidFill>
                      <a:schemeClr val="tx1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Number of MVC</a:t>
                </a:r>
                <a:endParaRPr lang="zh-TW" altLang="en-US">
                  <a:solidFill>
                    <a:schemeClr val="tx1"/>
                  </a:solidFill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6350">
            <a:solidFill>
              <a:schemeClr val="dk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75036708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5281219597057827"/>
          <c:y val="5.7803468208092484E-2"/>
          <c:w val="0.81622805170744028"/>
          <c:h val="0.6574479933331776"/>
        </c:manualLayout>
      </c:layout>
      <c:lineChart>
        <c:grouping val="standard"/>
        <c:varyColors val="0"/>
        <c:ser>
          <c:idx val="0"/>
          <c:order val="0"/>
          <c:tx>
            <c:strRef>
              <c:f>'by birth age'!$AQ$3</c:f>
              <c:strCache>
                <c:ptCount val="1"/>
                <c:pt idx="0">
                  <c:v>Driver</c:v>
                </c:pt>
              </c:strCache>
            </c:strRef>
          </c:tx>
          <c:spPr>
            <a:ln w="28575" cap="rnd" cmpd="dbl">
              <a:solidFill>
                <a:schemeClr val="tx1"/>
              </a:solidFill>
              <a:round/>
            </a:ln>
            <a:effectLst/>
          </c:spPr>
          <c:marker>
            <c:symbol val="none"/>
          </c:marker>
          <c:cat>
            <c:strRef>
              <c:f>'by birth age'!$AP$4:$AP$26</c:f>
              <c:strCache>
                <c:ptCount val="23"/>
                <c:pt idx="0">
                  <c:v>&lt;19</c:v>
                </c:pt>
                <c:pt idx="1">
                  <c:v>20</c:v>
                </c:pt>
                <c:pt idx="2">
                  <c:v>21</c:v>
                </c:pt>
                <c:pt idx="3">
                  <c:v>22</c:v>
                </c:pt>
                <c:pt idx="4">
                  <c:v>23</c:v>
                </c:pt>
                <c:pt idx="5">
                  <c:v>24</c:v>
                </c:pt>
                <c:pt idx="6">
                  <c:v>25</c:v>
                </c:pt>
                <c:pt idx="7">
                  <c:v>26</c:v>
                </c:pt>
                <c:pt idx="8">
                  <c:v>27</c:v>
                </c:pt>
                <c:pt idx="9">
                  <c:v>28</c:v>
                </c:pt>
                <c:pt idx="10">
                  <c:v>29</c:v>
                </c:pt>
                <c:pt idx="11">
                  <c:v>30</c:v>
                </c:pt>
                <c:pt idx="12">
                  <c:v>31</c:v>
                </c:pt>
                <c:pt idx="13">
                  <c:v>32</c:v>
                </c:pt>
                <c:pt idx="14">
                  <c:v>33</c:v>
                </c:pt>
                <c:pt idx="15">
                  <c:v>34</c:v>
                </c:pt>
                <c:pt idx="16">
                  <c:v>35</c:v>
                </c:pt>
                <c:pt idx="17">
                  <c:v>36</c:v>
                </c:pt>
                <c:pt idx="18">
                  <c:v>37</c:v>
                </c:pt>
                <c:pt idx="19">
                  <c:v>38</c:v>
                </c:pt>
                <c:pt idx="20">
                  <c:v>39</c:v>
                </c:pt>
                <c:pt idx="21">
                  <c:v>40</c:v>
                </c:pt>
                <c:pt idx="22">
                  <c:v>41+</c:v>
                </c:pt>
              </c:strCache>
            </c:strRef>
          </c:cat>
          <c:val>
            <c:numRef>
              <c:f>'by birth age'!$AQ$4:$AQ$26</c:f>
              <c:numCache>
                <c:formatCode>General</c:formatCode>
                <c:ptCount val="23"/>
                <c:pt idx="0">
                  <c:v>220</c:v>
                </c:pt>
                <c:pt idx="1">
                  <c:v>268</c:v>
                </c:pt>
                <c:pt idx="2">
                  <c:v>294</c:v>
                </c:pt>
                <c:pt idx="3">
                  <c:v>364</c:v>
                </c:pt>
                <c:pt idx="4">
                  <c:v>457</c:v>
                </c:pt>
                <c:pt idx="5">
                  <c:v>583</c:v>
                </c:pt>
                <c:pt idx="6">
                  <c:v>665</c:v>
                </c:pt>
                <c:pt idx="7">
                  <c:v>753</c:v>
                </c:pt>
                <c:pt idx="8">
                  <c:v>937</c:v>
                </c:pt>
                <c:pt idx="9">
                  <c:v>1170</c:v>
                </c:pt>
                <c:pt idx="10">
                  <c:v>1209</c:v>
                </c:pt>
                <c:pt idx="11">
                  <c:v>1405</c:v>
                </c:pt>
                <c:pt idx="12">
                  <c:v>1451</c:v>
                </c:pt>
                <c:pt idx="13">
                  <c:v>1457</c:v>
                </c:pt>
                <c:pt idx="14">
                  <c:v>1359</c:v>
                </c:pt>
                <c:pt idx="15">
                  <c:v>1262</c:v>
                </c:pt>
                <c:pt idx="16">
                  <c:v>1038</c:v>
                </c:pt>
                <c:pt idx="17">
                  <c:v>890</c:v>
                </c:pt>
                <c:pt idx="18">
                  <c:v>730</c:v>
                </c:pt>
                <c:pt idx="19">
                  <c:v>500</c:v>
                </c:pt>
                <c:pt idx="20">
                  <c:v>366</c:v>
                </c:pt>
                <c:pt idx="21">
                  <c:v>275</c:v>
                </c:pt>
                <c:pt idx="22">
                  <c:v>371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C220-414D-9E09-4C5559340CB9}"/>
            </c:ext>
          </c:extLst>
        </c:ser>
        <c:ser>
          <c:idx val="1"/>
          <c:order val="1"/>
          <c:tx>
            <c:strRef>
              <c:f>'by birth age'!$AR$3</c:f>
              <c:strCache>
                <c:ptCount val="1"/>
                <c:pt idx="0">
                  <c:v>Passenger</c:v>
                </c:pt>
              </c:strCache>
            </c:strRef>
          </c:tx>
          <c:spPr>
            <a:ln w="28575" cap="rnd">
              <a:solidFill>
                <a:schemeClr val="tx1"/>
              </a:solidFill>
              <a:round/>
            </a:ln>
            <a:effectLst/>
          </c:spPr>
          <c:marker>
            <c:symbol val="none"/>
          </c:marker>
          <c:cat>
            <c:strRef>
              <c:f>'by birth age'!$AP$4:$AP$26</c:f>
              <c:strCache>
                <c:ptCount val="23"/>
                <c:pt idx="0">
                  <c:v>&lt;19</c:v>
                </c:pt>
                <c:pt idx="1">
                  <c:v>20</c:v>
                </c:pt>
                <c:pt idx="2">
                  <c:v>21</c:v>
                </c:pt>
                <c:pt idx="3">
                  <c:v>22</c:v>
                </c:pt>
                <c:pt idx="4">
                  <c:v>23</c:v>
                </c:pt>
                <c:pt idx="5">
                  <c:v>24</c:v>
                </c:pt>
                <c:pt idx="6">
                  <c:v>25</c:v>
                </c:pt>
                <c:pt idx="7">
                  <c:v>26</c:v>
                </c:pt>
                <c:pt idx="8">
                  <c:v>27</c:v>
                </c:pt>
                <c:pt idx="9">
                  <c:v>28</c:v>
                </c:pt>
                <c:pt idx="10">
                  <c:v>29</c:v>
                </c:pt>
                <c:pt idx="11">
                  <c:v>30</c:v>
                </c:pt>
                <c:pt idx="12">
                  <c:v>31</c:v>
                </c:pt>
                <c:pt idx="13">
                  <c:v>32</c:v>
                </c:pt>
                <c:pt idx="14">
                  <c:v>33</c:v>
                </c:pt>
                <c:pt idx="15">
                  <c:v>34</c:v>
                </c:pt>
                <c:pt idx="16">
                  <c:v>35</c:v>
                </c:pt>
                <c:pt idx="17">
                  <c:v>36</c:v>
                </c:pt>
                <c:pt idx="18">
                  <c:v>37</c:v>
                </c:pt>
                <c:pt idx="19">
                  <c:v>38</c:v>
                </c:pt>
                <c:pt idx="20">
                  <c:v>39</c:v>
                </c:pt>
                <c:pt idx="21">
                  <c:v>40</c:v>
                </c:pt>
                <c:pt idx="22">
                  <c:v>41+</c:v>
                </c:pt>
              </c:strCache>
            </c:strRef>
          </c:cat>
          <c:val>
            <c:numRef>
              <c:f>'by birth age'!$AR$4:$AR$26</c:f>
              <c:numCache>
                <c:formatCode>General</c:formatCode>
                <c:ptCount val="23"/>
                <c:pt idx="0">
                  <c:v>197</c:v>
                </c:pt>
                <c:pt idx="1">
                  <c:v>124</c:v>
                </c:pt>
                <c:pt idx="2">
                  <c:v>155</c:v>
                </c:pt>
                <c:pt idx="3">
                  <c:v>147</c:v>
                </c:pt>
                <c:pt idx="4">
                  <c:v>162</c:v>
                </c:pt>
                <c:pt idx="5">
                  <c:v>174</c:v>
                </c:pt>
                <c:pt idx="6">
                  <c:v>170</c:v>
                </c:pt>
                <c:pt idx="7">
                  <c:v>166</c:v>
                </c:pt>
                <c:pt idx="8">
                  <c:v>201</c:v>
                </c:pt>
                <c:pt idx="9">
                  <c:v>241</c:v>
                </c:pt>
                <c:pt idx="10">
                  <c:v>255</c:v>
                </c:pt>
                <c:pt idx="11">
                  <c:v>202</c:v>
                </c:pt>
                <c:pt idx="12">
                  <c:v>199</c:v>
                </c:pt>
                <c:pt idx="13">
                  <c:v>227</c:v>
                </c:pt>
                <c:pt idx="14">
                  <c:v>192</c:v>
                </c:pt>
                <c:pt idx="15">
                  <c:v>177</c:v>
                </c:pt>
                <c:pt idx="16">
                  <c:v>137</c:v>
                </c:pt>
                <c:pt idx="17">
                  <c:v>117</c:v>
                </c:pt>
                <c:pt idx="18">
                  <c:v>88</c:v>
                </c:pt>
                <c:pt idx="19">
                  <c:v>61</c:v>
                </c:pt>
                <c:pt idx="20">
                  <c:v>47</c:v>
                </c:pt>
                <c:pt idx="21">
                  <c:v>25</c:v>
                </c:pt>
                <c:pt idx="22">
                  <c:v>53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C220-414D-9E09-4C5559340CB9}"/>
            </c:ext>
          </c:extLst>
        </c:ser>
        <c:ser>
          <c:idx val="2"/>
          <c:order val="2"/>
          <c:tx>
            <c:strRef>
              <c:f>'by birth age'!$AS$3</c:f>
              <c:strCache>
                <c:ptCount val="1"/>
                <c:pt idx="0">
                  <c:v>Pedestrian</c:v>
                </c:pt>
              </c:strCache>
            </c:strRef>
          </c:tx>
          <c:spPr>
            <a:ln w="28575" cap="rnd">
              <a:solidFill>
                <a:schemeClr val="accent3"/>
              </a:solidFill>
              <a:prstDash val="sysDot"/>
              <a:round/>
            </a:ln>
            <a:effectLst/>
          </c:spPr>
          <c:marker>
            <c:symbol val="none"/>
          </c:marker>
          <c:cat>
            <c:strRef>
              <c:f>'by birth age'!$AP$4:$AP$26</c:f>
              <c:strCache>
                <c:ptCount val="23"/>
                <c:pt idx="0">
                  <c:v>&lt;19</c:v>
                </c:pt>
                <c:pt idx="1">
                  <c:v>20</c:v>
                </c:pt>
                <c:pt idx="2">
                  <c:v>21</c:v>
                </c:pt>
                <c:pt idx="3">
                  <c:v>22</c:v>
                </c:pt>
                <c:pt idx="4">
                  <c:v>23</c:v>
                </c:pt>
                <c:pt idx="5">
                  <c:v>24</c:v>
                </c:pt>
                <c:pt idx="6">
                  <c:v>25</c:v>
                </c:pt>
                <c:pt idx="7">
                  <c:v>26</c:v>
                </c:pt>
                <c:pt idx="8">
                  <c:v>27</c:v>
                </c:pt>
                <c:pt idx="9">
                  <c:v>28</c:v>
                </c:pt>
                <c:pt idx="10">
                  <c:v>29</c:v>
                </c:pt>
                <c:pt idx="11">
                  <c:v>30</c:v>
                </c:pt>
                <c:pt idx="12">
                  <c:v>31</c:v>
                </c:pt>
                <c:pt idx="13">
                  <c:v>32</c:v>
                </c:pt>
                <c:pt idx="14">
                  <c:v>33</c:v>
                </c:pt>
                <c:pt idx="15">
                  <c:v>34</c:v>
                </c:pt>
                <c:pt idx="16">
                  <c:v>35</c:v>
                </c:pt>
                <c:pt idx="17">
                  <c:v>36</c:v>
                </c:pt>
                <c:pt idx="18">
                  <c:v>37</c:v>
                </c:pt>
                <c:pt idx="19">
                  <c:v>38</c:v>
                </c:pt>
                <c:pt idx="20">
                  <c:v>39</c:v>
                </c:pt>
                <c:pt idx="21">
                  <c:v>40</c:v>
                </c:pt>
                <c:pt idx="22">
                  <c:v>41+</c:v>
                </c:pt>
              </c:strCache>
            </c:strRef>
          </c:cat>
          <c:val>
            <c:numRef>
              <c:f>'by birth age'!$AS$4:$AS$26</c:f>
              <c:numCache>
                <c:formatCode>General</c:formatCode>
                <c:ptCount val="23"/>
                <c:pt idx="0">
                  <c:v>10</c:v>
                </c:pt>
                <c:pt idx="1">
                  <c:v>7</c:v>
                </c:pt>
                <c:pt idx="2">
                  <c:v>11</c:v>
                </c:pt>
                <c:pt idx="3">
                  <c:v>5</c:v>
                </c:pt>
                <c:pt idx="4">
                  <c:v>11</c:v>
                </c:pt>
                <c:pt idx="5">
                  <c:v>14</c:v>
                </c:pt>
                <c:pt idx="6">
                  <c:v>13</c:v>
                </c:pt>
                <c:pt idx="7">
                  <c:v>32</c:v>
                </c:pt>
                <c:pt idx="8">
                  <c:v>27</c:v>
                </c:pt>
                <c:pt idx="9">
                  <c:v>45</c:v>
                </c:pt>
                <c:pt idx="10">
                  <c:v>43</c:v>
                </c:pt>
                <c:pt idx="11">
                  <c:v>37</c:v>
                </c:pt>
                <c:pt idx="12">
                  <c:v>48</c:v>
                </c:pt>
                <c:pt idx="13">
                  <c:v>52</c:v>
                </c:pt>
                <c:pt idx="14">
                  <c:v>34</c:v>
                </c:pt>
                <c:pt idx="15">
                  <c:v>44</c:v>
                </c:pt>
                <c:pt idx="16">
                  <c:v>25</c:v>
                </c:pt>
                <c:pt idx="17">
                  <c:v>38</c:v>
                </c:pt>
                <c:pt idx="18">
                  <c:v>25</c:v>
                </c:pt>
                <c:pt idx="19">
                  <c:v>23</c:v>
                </c:pt>
                <c:pt idx="20">
                  <c:v>20</c:v>
                </c:pt>
                <c:pt idx="21">
                  <c:v>12</c:v>
                </c:pt>
                <c:pt idx="22">
                  <c:v>17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2-C220-414D-9E09-4C5559340CB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750365520"/>
        <c:axId val="750364344"/>
      </c:lineChart>
      <c:catAx>
        <c:axId val="750365520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altLang="zh-TW" sz="1000">
                    <a:solidFill>
                      <a:schemeClr val="tx1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Maternal</a:t>
                </a:r>
                <a:r>
                  <a:rPr lang="en-US" altLang="zh-TW" sz="1000" baseline="0">
                    <a:solidFill>
                      <a:schemeClr val="tx1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 age (years)</a:t>
                </a:r>
                <a:endParaRPr lang="zh-TW" altLang="en-US" sz="1000">
                  <a:solidFill>
                    <a:schemeClr val="tx1"/>
                  </a:solidFill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layout>
            <c:manualLayout>
              <c:xMode val="edge"/>
              <c:yMode val="edge"/>
              <c:x val="0.43114147742508829"/>
              <c:y val="0.80514893599414106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750364344"/>
        <c:crosses val="autoZero"/>
        <c:auto val="1"/>
        <c:lblAlgn val="ctr"/>
        <c:lblOffset val="100"/>
        <c:noMultiLvlLbl val="0"/>
      </c:catAx>
      <c:valAx>
        <c:axId val="750364344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altLang="zh-TW">
                    <a:solidFill>
                      <a:schemeClr val="tx1"/>
                    </a:solidFill>
                  </a:rPr>
                  <a:t>Number of MVC</a:t>
                </a:r>
                <a:endParaRPr lang="zh-TW" altLang="en-US">
                  <a:solidFill>
                    <a:schemeClr val="tx1"/>
                  </a:solidFill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75036552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17828252048285689"/>
          <c:y val="0.89587918720842386"/>
          <c:w val="0.64343473741830681"/>
          <c:h val="8.9284017539350613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4023452200295067"/>
          <c:y val="5.165918198844071E-2"/>
          <c:w val="0.8280387339852644"/>
          <c:h val="0.6528952614938478"/>
        </c:manualLayout>
      </c:layout>
      <c:lineChart>
        <c:grouping val="standard"/>
        <c:varyColors val="0"/>
        <c:ser>
          <c:idx val="0"/>
          <c:order val="0"/>
          <c:tx>
            <c:strRef>
              <c:f>'by gw'!$AA$2</c:f>
              <c:strCache>
                <c:ptCount val="1"/>
                <c:pt idx="0">
                  <c:v>Car</c:v>
                </c:pt>
              </c:strCache>
            </c:strRef>
          </c:tx>
          <c:spPr>
            <a:ln w="28575" cap="rnd">
              <a:solidFill>
                <a:schemeClr val="tx1"/>
              </a:solidFill>
              <a:round/>
            </a:ln>
            <a:effectLst/>
          </c:spPr>
          <c:marker>
            <c:symbol val="none"/>
          </c:marker>
          <c:cat>
            <c:strRef>
              <c:f>'by gw'!$Z$3:$Z$42</c:f>
              <c:strCache>
                <c:ptCount val="40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  <c:pt idx="8">
                  <c:v>8</c:v>
                </c:pt>
                <c:pt idx="9">
                  <c:v>9</c:v>
                </c:pt>
                <c:pt idx="10">
                  <c:v>10</c:v>
                </c:pt>
                <c:pt idx="11">
                  <c:v>11</c:v>
                </c:pt>
                <c:pt idx="12">
                  <c:v>12</c:v>
                </c:pt>
                <c:pt idx="13">
                  <c:v>13</c:v>
                </c:pt>
                <c:pt idx="14">
                  <c:v>14</c:v>
                </c:pt>
                <c:pt idx="15">
                  <c:v>15</c:v>
                </c:pt>
                <c:pt idx="16">
                  <c:v>16</c:v>
                </c:pt>
                <c:pt idx="17">
                  <c:v>17</c:v>
                </c:pt>
                <c:pt idx="18">
                  <c:v>18</c:v>
                </c:pt>
                <c:pt idx="19">
                  <c:v>19</c:v>
                </c:pt>
                <c:pt idx="20">
                  <c:v>20</c:v>
                </c:pt>
                <c:pt idx="21">
                  <c:v>21</c:v>
                </c:pt>
                <c:pt idx="22">
                  <c:v>22</c:v>
                </c:pt>
                <c:pt idx="23">
                  <c:v>23</c:v>
                </c:pt>
                <c:pt idx="24">
                  <c:v>24</c:v>
                </c:pt>
                <c:pt idx="25">
                  <c:v>25</c:v>
                </c:pt>
                <c:pt idx="26">
                  <c:v>26</c:v>
                </c:pt>
                <c:pt idx="27">
                  <c:v>27</c:v>
                </c:pt>
                <c:pt idx="28">
                  <c:v>28</c:v>
                </c:pt>
                <c:pt idx="29">
                  <c:v>29</c:v>
                </c:pt>
                <c:pt idx="30">
                  <c:v>30</c:v>
                </c:pt>
                <c:pt idx="31">
                  <c:v>31</c:v>
                </c:pt>
                <c:pt idx="32">
                  <c:v>32</c:v>
                </c:pt>
                <c:pt idx="33">
                  <c:v>33</c:v>
                </c:pt>
                <c:pt idx="34">
                  <c:v>34</c:v>
                </c:pt>
                <c:pt idx="35">
                  <c:v>35</c:v>
                </c:pt>
                <c:pt idx="36">
                  <c:v>36</c:v>
                </c:pt>
                <c:pt idx="37">
                  <c:v>37</c:v>
                </c:pt>
                <c:pt idx="38">
                  <c:v>38</c:v>
                </c:pt>
                <c:pt idx="39">
                  <c:v>39+</c:v>
                </c:pt>
              </c:strCache>
            </c:strRef>
          </c:cat>
          <c:val>
            <c:numRef>
              <c:f>'by gw'!$AA$3:$AA$42</c:f>
              <c:numCache>
                <c:formatCode>General</c:formatCode>
                <c:ptCount val="40"/>
                <c:pt idx="0">
                  <c:v>189</c:v>
                </c:pt>
                <c:pt idx="1">
                  <c:v>218</c:v>
                </c:pt>
                <c:pt idx="2">
                  <c:v>225</c:v>
                </c:pt>
                <c:pt idx="3">
                  <c:v>207</c:v>
                </c:pt>
                <c:pt idx="4">
                  <c:v>211</c:v>
                </c:pt>
                <c:pt idx="5">
                  <c:v>174</c:v>
                </c:pt>
                <c:pt idx="6">
                  <c:v>184</c:v>
                </c:pt>
                <c:pt idx="7">
                  <c:v>180</c:v>
                </c:pt>
                <c:pt idx="8">
                  <c:v>204</c:v>
                </c:pt>
                <c:pt idx="9">
                  <c:v>173</c:v>
                </c:pt>
                <c:pt idx="10">
                  <c:v>173</c:v>
                </c:pt>
                <c:pt idx="11">
                  <c:v>197</c:v>
                </c:pt>
                <c:pt idx="12">
                  <c:v>176</c:v>
                </c:pt>
                <c:pt idx="13">
                  <c:v>201</c:v>
                </c:pt>
                <c:pt idx="14">
                  <c:v>200</c:v>
                </c:pt>
                <c:pt idx="15">
                  <c:v>167</c:v>
                </c:pt>
                <c:pt idx="16">
                  <c:v>204</c:v>
                </c:pt>
                <c:pt idx="17">
                  <c:v>200</c:v>
                </c:pt>
                <c:pt idx="18">
                  <c:v>175</c:v>
                </c:pt>
                <c:pt idx="19">
                  <c:v>204</c:v>
                </c:pt>
                <c:pt idx="20">
                  <c:v>181</c:v>
                </c:pt>
                <c:pt idx="21">
                  <c:v>198</c:v>
                </c:pt>
                <c:pt idx="22">
                  <c:v>201</c:v>
                </c:pt>
                <c:pt idx="23">
                  <c:v>195</c:v>
                </c:pt>
                <c:pt idx="24">
                  <c:v>203</c:v>
                </c:pt>
                <c:pt idx="25">
                  <c:v>182</c:v>
                </c:pt>
                <c:pt idx="26">
                  <c:v>189</c:v>
                </c:pt>
                <c:pt idx="27">
                  <c:v>188</c:v>
                </c:pt>
                <c:pt idx="28">
                  <c:v>200</c:v>
                </c:pt>
                <c:pt idx="29">
                  <c:v>182</c:v>
                </c:pt>
                <c:pt idx="30">
                  <c:v>177</c:v>
                </c:pt>
                <c:pt idx="31">
                  <c:v>199</c:v>
                </c:pt>
                <c:pt idx="32">
                  <c:v>185</c:v>
                </c:pt>
                <c:pt idx="33">
                  <c:v>183</c:v>
                </c:pt>
                <c:pt idx="34">
                  <c:v>168</c:v>
                </c:pt>
                <c:pt idx="35">
                  <c:v>173</c:v>
                </c:pt>
                <c:pt idx="36">
                  <c:v>180</c:v>
                </c:pt>
                <c:pt idx="37">
                  <c:v>147</c:v>
                </c:pt>
                <c:pt idx="38">
                  <c:v>99</c:v>
                </c:pt>
                <c:pt idx="39">
                  <c:v>39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7792-AF43-B4C5-4730899D0B28}"/>
            </c:ext>
          </c:extLst>
        </c:ser>
        <c:ser>
          <c:idx val="1"/>
          <c:order val="1"/>
          <c:tx>
            <c:strRef>
              <c:f>'by gw'!$AB$2</c:f>
              <c:strCache>
                <c:ptCount val="1"/>
                <c:pt idx="0">
                  <c:v>Scooter</c:v>
                </c:pt>
              </c:strCache>
            </c:strRef>
          </c:tx>
          <c:spPr>
            <a:ln w="28575" cap="rnd" cmpd="dbl">
              <a:solidFill>
                <a:schemeClr val="tx1"/>
              </a:solidFill>
              <a:round/>
            </a:ln>
            <a:effectLst/>
          </c:spPr>
          <c:marker>
            <c:symbol val="none"/>
          </c:marker>
          <c:cat>
            <c:strRef>
              <c:f>'by gw'!$Z$3:$Z$42</c:f>
              <c:strCache>
                <c:ptCount val="40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  <c:pt idx="8">
                  <c:v>8</c:v>
                </c:pt>
                <c:pt idx="9">
                  <c:v>9</c:v>
                </c:pt>
                <c:pt idx="10">
                  <c:v>10</c:v>
                </c:pt>
                <c:pt idx="11">
                  <c:v>11</c:v>
                </c:pt>
                <c:pt idx="12">
                  <c:v>12</c:v>
                </c:pt>
                <c:pt idx="13">
                  <c:v>13</c:v>
                </c:pt>
                <c:pt idx="14">
                  <c:v>14</c:v>
                </c:pt>
                <c:pt idx="15">
                  <c:v>15</c:v>
                </c:pt>
                <c:pt idx="16">
                  <c:v>16</c:v>
                </c:pt>
                <c:pt idx="17">
                  <c:v>17</c:v>
                </c:pt>
                <c:pt idx="18">
                  <c:v>18</c:v>
                </c:pt>
                <c:pt idx="19">
                  <c:v>19</c:v>
                </c:pt>
                <c:pt idx="20">
                  <c:v>20</c:v>
                </c:pt>
                <c:pt idx="21">
                  <c:v>21</c:v>
                </c:pt>
                <c:pt idx="22">
                  <c:v>22</c:v>
                </c:pt>
                <c:pt idx="23">
                  <c:v>23</c:v>
                </c:pt>
                <c:pt idx="24">
                  <c:v>24</c:v>
                </c:pt>
                <c:pt idx="25">
                  <c:v>25</c:v>
                </c:pt>
                <c:pt idx="26">
                  <c:v>26</c:v>
                </c:pt>
                <c:pt idx="27">
                  <c:v>27</c:v>
                </c:pt>
                <c:pt idx="28">
                  <c:v>28</c:v>
                </c:pt>
                <c:pt idx="29">
                  <c:v>29</c:v>
                </c:pt>
                <c:pt idx="30">
                  <c:v>30</c:v>
                </c:pt>
                <c:pt idx="31">
                  <c:v>31</c:v>
                </c:pt>
                <c:pt idx="32">
                  <c:v>32</c:v>
                </c:pt>
                <c:pt idx="33">
                  <c:v>33</c:v>
                </c:pt>
                <c:pt idx="34">
                  <c:v>34</c:v>
                </c:pt>
                <c:pt idx="35">
                  <c:v>35</c:v>
                </c:pt>
                <c:pt idx="36">
                  <c:v>36</c:v>
                </c:pt>
                <c:pt idx="37">
                  <c:v>37</c:v>
                </c:pt>
                <c:pt idx="38">
                  <c:v>38</c:v>
                </c:pt>
                <c:pt idx="39">
                  <c:v>39+</c:v>
                </c:pt>
              </c:strCache>
            </c:strRef>
          </c:cat>
          <c:val>
            <c:numRef>
              <c:f>'by gw'!$AB$3:$AB$42</c:f>
              <c:numCache>
                <c:formatCode>General</c:formatCode>
                <c:ptCount val="40"/>
                <c:pt idx="0">
                  <c:v>333</c:v>
                </c:pt>
                <c:pt idx="1">
                  <c:v>297</c:v>
                </c:pt>
                <c:pt idx="2">
                  <c:v>381</c:v>
                </c:pt>
                <c:pt idx="3">
                  <c:v>415</c:v>
                </c:pt>
                <c:pt idx="4">
                  <c:v>399</c:v>
                </c:pt>
                <c:pt idx="5">
                  <c:v>325</c:v>
                </c:pt>
                <c:pt idx="6">
                  <c:v>328</c:v>
                </c:pt>
                <c:pt idx="7">
                  <c:v>294</c:v>
                </c:pt>
                <c:pt idx="8">
                  <c:v>279</c:v>
                </c:pt>
                <c:pt idx="9">
                  <c:v>269</c:v>
                </c:pt>
                <c:pt idx="10">
                  <c:v>277</c:v>
                </c:pt>
                <c:pt idx="11">
                  <c:v>260</c:v>
                </c:pt>
                <c:pt idx="12">
                  <c:v>284</c:v>
                </c:pt>
                <c:pt idx="13">
                  <c:v>285</c:v>
                </c:pt>
                <c:pt idx="14">
                  <c:v>300</c:v>
                </c:pt>
                <c:pt idx="15">
                  <c:v>275</c:v>
                </c:pt>
                <c:pt idx="16">
                  <c:v>321</c:v>
                </c:pt>
                <c:pt idx="17">
                  <c:v>324</c:v>
                </c:pt>
                <c:pt idx="18">
                  <c:v>294</c:v>
                </c:pt>
                <c:pt idx="19">
                  <c:v>283</c:v>
                </c:pt>
                <c:pt idx="20">
                  <c:v>286</c:v>
                </c:pt>
                <c:pt idx="21">
                  <c:v>295</c:v>
                </c:pt>
                <c:pt idx="22">
                  <c:v>282</c:v>
                </c:pt>
                <c:pt idx="23">
                  <c:v>279</c:v>
                </c:pt>
                <c:pt idx="24">
                  <c:v>276</c:v>
                </c:pt>
                <c:pt idx="25">
                  <c:v>290</c:v>
                </c:pt>
                <c:pt idx="26">
                  <c:v>268</c:v>
                </c:pt>
                <c:pt idx="27">
                  <c:v>253</c:v>
                </c:pt>
                <c:pt idx="28">
                  <c:v>245</c:v>
                </c:pt>
                <c:pt idx="29">
                  <c:v>224</c:v>
                </c:pt>
                <c:pt idx="30">
                  <c:v>224</c:v>
                </c:pt>
                <c:pt idx="31">
                  <c:v>218</c:v>
                </c:pt>
                <c:pt idx="32">
                  <c:v>249</c:v>
                </c:pt>
                <c:pt idx="33">
                  <c:v>187</c:v>
                </c:pt>
                <c:pt idx="34">
                  <c:v>183</c:v>
                </c:pt>
                <c:pt idx="35">
                  <c:v>206</c:v>
                </c:pt>
                <c:pt idx="36">
                  <c:v>168</c:v>
                </c:pt>
                <c:pt idx="37">
                  <c:v>116</c:v>
                </c:pt>
                <c:pt idx="38">
                  <c:v>87</c:v>
                </c:pt>
                <c:pt idx="39">
                  <c:v>45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7792-AF43-B4C5-4730899D0B28}"/>
            </c:ext>
          </c:extLst>
        </c:ser>
        <c:ser>
          <c:idx val="2"/>
          <c:order val="2"/>
          <c:tx>
            <c:strRef>
              <c:f>'by gw'!$AC$2</c:f>
              <c:strCache>
                <c:ptCount val="1"/>
                <c:pt idx="0">
                  <c:v>Others</c:v>
                </c:pt>
              </c:strCache>
            </c:strRef>
          </c:tx>
          <c:spPr>
            <a:ln w="28575" cap="rnd">
              <a:solidFill>
                <a:schemeClr val="accent3"/>
              </a:solidFill>
              <a:prstDash val="sysDot"/>
              <a:round/>
            </a:ln>
            <a:effectLst/>
          </c:spPr>
          <c:marker>
            <c:symbol val="none"/>
          </c:marker>
          <c:cat>
            <c:strRef>
              <c:f>'by gw'!$Z$3:$Z$42</c:f>
              <c:strCache>
                <c:ptCount val="40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  <c:pt idx="8">
                  <c:v>8</c:v>
                </c:pt>
                <c:pt idx="9">
                  <c:v>9</c:v>
                </c:pt>
                <c:pt idx="10">
                  <c:v>10</c:v>
                </c:pt>
                <c:pt idx="11">
                  <c:v>11</c:v>
                </c:pt>
                <c:pt idx="12">
                  <c:v>12</c:v>
                </c:pt>
                <c:pt idx="13">
                  <c:v>13</c:v>
                </c:pt>
                <c:pt idx="14">
                  <c:v>14</c:v>
                </c:pt>
                <c:pt idx="15">
                  <c:v>15</c:v>
                </c:pt>
                <c:pt idx="16">
                  <c:v>16</c:v>
                </c:pt>
                <c:pt idx="17">
                  <c:v>17</c:v>
                </c:pt>
                <c:pt idx="18">
                  <c:v>18</c:v>
                </c:pt>
                <c:pt idx="19">
                  <c:v>19</c:v>
                </c:pt>
                <c:pt idx="20">
                  <c:v>20</c:v>
                </c:pt>
                <c:pt idx="21">
                  <c:v>21</c:v>
                </c:pt>
                <c:pt idx="22">
                  <c:v>22</c:v>
                </c:pt>
                <c:pt idx="23">
                  <c:v>23</c:v>
                </c:pt>
                <c:pt idx="24">
                  <c:v>24</c:v>
                </c:pt>
                <c:pt idx="25">
                  <c:v>25</c:v>
                </c:pt>
                <c:pt idx="26">
                  <c:v>26</c:v>
                </c:pt>
                <c:pt idx="27">
                  <c:v>27</c:v>
                </c:pt>
                <c:pt idx="28">
                  <c:v>28</c:v>
                </c:pt>
                <c:pt idx="29">
                  <c:v>29</c:v>
                </c:pt>
                <c:pt idx="30">
                  <c:v>30</c:v>
                </c:pt>
                <c:pt idx="31">
                  <c:v>31</c:v>
                </c:pt>
                <c:pt idx="32">
                  <c:v>32</c:v>
                </c:pt>
                <c:pt idx="33">
                  <c:v>33</c:v>
                </c:pt>
                <c:pt idx="34">
                  <c:v>34</c:v>
                </c:pt>
                <c:pt idx="35">
                  <c:v>35</c:v>
                </c:pt>
                <c:pt idx="36">
                  <c:v>36</c:v>
                </c:pt>
                <c:pt idx="37">
                  <c:v>37</c:v>
                </c:pt>
                <c:pt idx="38">
                  <c:v>38</c:v>
                </c:pt>
                <c:pt idx="39">
                  <c:v>39+</c:v>
                </c:pt>
              </c:strCache>
            </c:strRef>
          </c:cat>
          <c:val>
            <c:numRef>
              <c:f>'by gw'!$AC$3:$AC$42</c:f>
              <c:numCache>
                <c:formatCode>General</c:formatCode>
                <c:ptCount val="40"/>
                <c:pt idx="0">
                  <c:v>109</c:v>
                </c:pt>
                <c:pt idx="1">
                  <c:v>109</c:v>
                </c:pt>
                <c:pt idx="2">
                  <c:v>94</c:v>
                </c:pt>
                <c:pt idx="3">
                  <c:v>120</c:v>
                </c:pt>
                <c:pt idx="4">
                  <c:v>118</c:v>
                </c:pt>
                <c:pt idx="5">
                  <c:v>118</c:v>
                </c:pt>
                <c:pt idx="6">
                  <c:v>119</c:v>
                </c:pt>
                <c:pt idx="7">
                  <c:v>107</c:v>
                </c:pt>
                <c:pt idx="8">
                  <c:v>116</c:v>
                </c:pt>
                <c:pt idx="9">
                  <c:v>89</c:v>
                </c:pt>
                <c:pt idx="10">
                  <c:v>95</c:v>
                </c:pt>
                <c:pt idx="11">
                  <c:v>107</c:v>
                </c:pt>
                <c:pt idx="12">
                  <c:v>101</c:v>
                </c:pt>
                <c:pt idx="13">
                  <c:v>116</c:v>
                </c:pt>
                <c:pt idx="14">
                  <c:v>95</c:v>
                </c:pt>
                <c:pt idx="15">
                  <c:v>109</c:v>
                </c:pt>
                <c:pt idx="16">
                  <c:v>121</c:v>
                </c:pt>
                <c:pt idx="17">
                  <c:v>103</c:v>
                </c:pt>
                <c:pt idx="18">
                  <c:v>115</c:v>
                </c:pt>
                <c:pt idx="19">
                  <c:v>127</c:v>
                </c:pt>
                <c:pt idx="20">
                  <c:v>116</c:v>
                </c:pt>
                <c:pt idx="21">
                  <c:v>111</c:v>
                </c:pt>
                <c:pt idx="22">
                  <c:v>124</c:v>
                </c:pt>
                <c:pt idx="23">
                  <c:v>115</c:v>
                </c:pt>
                <c:pt idx="24">
                  <c:v>118</c:v>
                </c:pt>
                <c:pt idx="25">
                  <c:v>116</c:v>
                </c:pt>
                <c:pt idx="26">
                  <c:v>121</c:v>
                </c:pt>
                <c:pt idx="27">
                  <c:v>109</c:v>
                </c:pt>
                <c:pt idx="28">
                  <c:v>91</c:v>
                </c:pt>
                <c:pt idx="29">
                  <c:v>109</c:v>
                </c:pt>
                <c:pt idx="30">
                  <c:v>119</c:v>
                </c:pt>
                <c:pt idx="31">
                  <c:v>89</c:v>
                </c:pt>
                <c:pt idx="32">
                  <c:v>100</c:v>
                </c:pt>
                <c:pt idx="33">
                  <c:v>118</c:v>
                </c:pt>
                <c:pt idx="34">
                  <c:v>105</c:v>
                </c:pt>
                <c:pt idx="35">
                  <c:v>97</c:v>
                </c:pt>
                <c:pt idx="36">
                  <c:v>98</c:v>
                </c:pt>
                <c:pt idx="37">
                  <c:v>64</c:v>
                </c:pt>
                <c:pt idx="38">
                  <c:v>45</c:v>
                </c:pt>
                <c:pt idx="39">
                  <c:v>46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7792-AF43-B4C5-4730899D0B2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669625311"/>
        <c:axId val="669431727"/>
      </c:lineChart>
      <c:catAx>
        <c:axId val="669625311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altLang="zh-TW" sz="1100">
                    <a:solidFill>
                      <a:schemeClr val="tx1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Gestational weeks</a:t>
                </a:r>
                <a:endParaRPr lang="zh-TW" altLang="en-US" sz="1100">
                  <a:solidFill>
                    <a:schemeClr val="tx1"/>
                  </a:solidFill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100" b="0" i="0" u="none" strike="noStrike" kern="1200" baseline="0">
                  <a:solidFill>
                    <a:schemeClr val="tx1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zh-TW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solidFill>
              <a:schemeClr val="dk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zh-TW"/>
          </a:p>
        </c:txPr>
        <c:crossAx val="669431727"/>
        <c:crosses val="autoZero"/>
        <c:auto val="1"/>
        <c:lblAlgn val="ctr"/>
        <c:lblOffset val="100"/>
        <c:noMultiLvlLbl val="0"/>
      </c:catAx>
      <c:valAx>
        <c:axId val="669431727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altLang="zh-TW" sz="110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Number of MVC</a:t>
                </a:r>
                <a:endParaRPr lang="zh-TW" altLang="en-US" sz="1100"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layout>
            <c:manualLayout>
              <c:xMode val="edge"/>
              <c:yMode val="edge"/>
              <c:x val="2.8220348108537751E-2"/>
              <c:y val="0.20194292848943751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1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zh-TW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6350">
            <a:solidFill>
              <a:schemeClr val="dk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zh-TW"/>
          </a:p>
        </c:txPr>
        <c:crossAx val="669625311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16080309854120342"/>
          <c:y val="0.88193487426974859"/>
          <c:w val="0.7488856152955502"/>
          <c:h val="8.709738379476758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zh-TW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zh-TW"/>
    </a:p>
  </c:txPr>
  <c:externalData r:id="rId3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2524336450594892"/>
          <c:y val="5.1150895140664961E-2"/>
          <c:w val="0.84194371124751299"/>
          <c:h val="0.65938886213973313"/>
        </c:manualLayout>
      </c:layout>
      <c:lineChart>
        <c:grouping val="standard"/>
        <c:varyColors val="0"/>
        <c:ser>
          <c:idx val="0"/>
          <c:order val="0"/>
          <c:tx>
            <c:strRef>
              <c:f>'by gw'!$AZ$2</c:f>
              <c:strCache>
                <c:ptCount val="1"/>
                <c:pt idx="0">
                  <c:v>Driver</c:v>
                </c:pt>
              </c:strCache>
            </c:strRef>
          </c:tx>
          <c:spPr>
            <a:ln w="28575" cap="rnd" cmpd="dbl">
              <a:solidFill>
                <a:schemeClr val="tx1"/>
              </a:solidFill>
              <a:round/>
            </a:ln>
            <a:effectLst/>
          </c:spPr>
          <c:marker>
            <c:symbol val="none"/>
          </c:marker>
          <c:cat>
            <c:strRef>
              <c:f>'by gw'!$AY$3:$AY$42</c:f>
              <c:strCache>
                <c:ptCount val="40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  <c:pt idx="8">
                  <c:v>8</c:v>
                </c:pt>
                <c:pt idx="9">
                  <c:v>9</c:v>
                </c:pt>
                <c:pt idx="10">
                  <c:v>10</c:v>
                </c:pt>
                <c:pt idx="11">
                  <c:v>11</c:v>
                </c:pt>
                <c:pt idx="12">
                  <c:v>12</c:v>
                </c:pt>
                <c:pt idx="13">
                  <c:v>13</c:v>
                </c:pt>
                <c:pt idx="14">
                  <c:v>14</c:v>
                </c:pt>
                <c:pt idx="15">
                  <c:v>15</c:v>
                </c:pt>
                <c:pt idx="16">
                  <c:v>16</c:v>
                </c:pt>
                <c:pt idx="17">
                  <c:v>17</c:v>
                </c:pt>
                <c:pt idx="18">
                  <c:v>18</c:v>
                </c:pt>
                <c:pt idx="19">
                  <c:v>19</c:v>
                </c:pt>
                <c:pt idx="20">
                  <c:v>20</c:v>
                </c:pt>
                <c:pt idx="21">
                  <c:v>21</c:v>
                </c:pt>
                <c:pt idx="22">
                  <c:v>22</c:v>
                </c:pt>
                <c:pt idx="23">
                  <c:v>23</c:v>
                </c:pt>
                <c:pt idx="24">
                  <c:v>24</c:v>
                </c:pt>
                <c:pt idx="25">
                  <c:v>25</c:v>
                </c:pt>
                <c:pt idx="26">
                  <c:v>26</c:v>
                </c:pt>
                <c:pt idx="27">
                  <c:v>27</c:v>
                </c:pt>
                <c:pt idx="28">
                  <c:v>28</c:v>
                </c:pt>
                <c:pt idx="29">
                  <c:v>29</c:v>
                </c:pt>
                <c:pt idx="30">
                  <c:v>30</c:v>
                </c:pt>
                <c:pt idx="31">
                  <c:v>31</c:v>
                </c:pt>
                <c:pt idx="32">
                  <c:v>32</c:v>
                </c:pt>
                <c:pt idx="33">
                  <c:v>33</c:v>
                </c:pt>
                <c:pt idx="34">
                  <c:v>34</c:v>
                </c:pt>
                <c:pt idx="35">
                  <c:v>35</c:v>
                </c:pt>
                <c:pt idx="36">
                  <c:v>36</c:v>
                </c:pt>
                <c:pt idx="37">
                  <c:v>37</c:v>
                </c:pt>
                <c:pt idx="38">
                  <c:v>38</c:v>
                </c:pt>
                <c:pt idx="39">
                  <c:v>39+</c:v>
                </c:pt>
              </c:strCache>
            </c:strRef>
          </c:cat>
          <c:val>
            <c:numRef>
              <c:f>'by gw'!$AZ$3:$AZ$42</c:f>
              <c:numCache>
                <c:formatCode>General</c:formatCode>
                <c:ptCount val="40"/>
                <c:pt idx="0">
                  <c:v>528</c:v>
                </c:pt>
                <c:pt idx="1">
                  <c:v>518</c:v>
                </c:pt>
                <c:pt idx="2">
                  <c:v>610</c:v>
                </c:pt>
                <c:pt idx="3">
                  <c:v>628</c:v>
                </c:pt>
                <c:pt idx="4">
                  <c:v>612</c:v>
                </c:pt>
                <c:pt idx="5">
                  <c:v>505</c:v>
                </c:pt>
                <c:pt idx="6">
                  <c:v>514</c:v>
                </c:pt>
                <c:pt idx="7">
                  <c:v>478</c:v>
                </c:pt>
                <c:pt idx="8">
                  <c:v>484</c:v>
                </c:pt>
                <c:pt idx="9">
                  <c:v>444</c:v>
                </c:pt>
                <c:pt idx="10">
                  <c:v>452</c:v>
                </c:pt>
                <c:pt idx="11">
                  <c:v>461</c:v>
                </c:pt>
                <c:pt idx="12">
                  <c:v>461</c:v>
                </c:pt>
                <c:pt idx="13">
                  <c:v>487</c:v>
                </c:pt>
                <c:pt idx="14">
                  <c:v>502</c:v>
                </c:pt>
                <c:pt idx="15">
                  <c:v>447</c:v>
                </c:pt>
                <c:pt idx="16">
                  <c:v>526</c:v>
                </c:pt>
                <c:pt idx="17">
                  <c:v>527</c:v>
                </c:pt>
                <c:pt idx="18">
                  <c:v>469</c:v>
                </c:pt>
                <c:pt idx="19">
                  <c:v>487</c:v>
                </c:pt>
                <c:pt idx="20">
                  <c:v>469</c:v>
                </c:pt>
                <c:pt idx="21">
                  <c:v>495</c:v>
                </c:pt>
                <c:pt idx="22">
                  <c:v>485</c:v>
                </c:pt>
                <c:pt idx="23">
                  <c:v>476</c:v>
                </c:pt>
                <c:pt idx="24">
                  <c:v>480</c:v>
                </c:pt>
                <c:pt idx="25">
                  <c:v>476</c:v>
                </c:pt>
                <c:pt idx="26">
                  <c:v>459</c:v>
                </c:pt>
                <c:pt idx="27">
                  <c:v>443</c:v>
                </c:pt>
                <c:pt idx="28">
                  <c:v>446</c:v>
                </c:pt>
                <c:pt idx="29">
                  <c:v>409</c:v>
                </c:pt>
                <c:pt idx="30">
                  <c:v>403</c:v>
                </c:pt>
                <c:pt idx="31">
                  <c:v>417</c:v>
                </c:pt>
                <c:pt idx="32">
                  <c:v>434</c:v>
                </c:pt>
                <c:pt idx="33">
                  <c:v>372</c:v>
                </c:pt>
                <c:pt idx="34">
                  <c:v>353</c:v>
                </c:pt>
                <c:pt idx="35">
                  <c:v>379</c:v>
                </c:pt>
                <c:pt idx="36">
                  <c:v>352</c:v>
                </c:pt>
                <c:pt idx="37">
                  <c:v>264</c:v>
                </c:pt>
                <c:pt idx="38">
                  <c:v>188</c:v>
                </c:pt>
                <c:pt idx="39">
                  <c:v>84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D10B-EA47-B5B8-46B678964B92}"/>
            </c:ext>
          </c:extLst>
        </c:ser>
        <c:ser>
          <c:idx val="1"/>
          <c:order val="1"/>
          <c:tx>
            <c:strRef>
              <c:f>'by gw'!$BA$2</c:f>
              <c:strCache>
                <c:ptCount val="1"/>
                <c:pt idx="0">
                  <c:v>Passenger</c:v>
                </c:pt>
              </c:strCache>
            </c:strRef>
          </c:tx>
          <c:spPr>
            <a:ln w="28575" cap="rnd">
              <a:solidFill>
                <a:schemeClr val="tx1"/>
              </a:solidFill>
              <a:round/>
            </a:ln>
            <a:effectLst/>
          </c:spPr>
          <c:marker>
            <c:symbol val="none"/>
          </c:marker>
          <c:cat>
            <c:strRef>
              <c:f>'by gw'!$AY$3:$AY$42</c:f>
              <c:strCache>
                <c:ptCount val="40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  <c:pt idx="8">
                  <c:v>8</c:v>
                </c:pt>
                <c:pt idx="9">
                  <c:v>9</c:v>
                </c:pt>
                <c:pt idx="10">
                  <c:v>10</c:v>
                </c:pt>
                <c:pt idx="11">
                  <c:v>11</c:v>
                </c:pt>
                <c:pt idx="12">
                  <c:v>12</c:v>
                </c:pt>
                <c:pt idx="13">
                  <c:v>13</c:v>
                </c:pt>
                <c:pt idx="14">
                  <c:v>14</c:v>
                </c:pt>
                <c:pt idx="15">
                  <c:v>15</c:v>
                </c:pt>
                <c:pt idx="16">
                  <c:v>16</c:v>
                </c:pt>
                <c:pt idx="17">
                  <c:v>17</c:v>
                </c:pt>
                <c:pt idx="18">
                  <c:v>18</c:v>
                </c:pt>
                <c:pt idx="19">
                  <c:v>19</c:v>
                </c:pt>
                <c:pt idx="20">
                  <c:v>20</c:v>
                </c:pt>
                <c:pt idx="21">
                  <c:v>21</c:v>
                </c:pt>
                <c:pt idx="22">
                  <c:v>22</c:v>
                </c:pt>
                <c:pt idx="23">
                  <c:v>23</c:v>
                </c:pt>
                <c:pt idx="24">
                  <c:v>24</c:v>
                </c:pt>
                <c:pt idx="25">
                  <c:v>25</c:v>
                </c:pt>
                <c:pt idx="26">
                  <c:v>26</c:v>
                </c:pt>
                <c:pt idx="27">
                  <c:v>27</c:v>
                </c:pt>
                <c:pt idx="28">
                  <c:v>28</c:v>
                </c:pt>
                <c:pt idx="29">
                  <c:v>29</c:v>
                </c:pt>
                <c:pt idx="30">
                  <c:v>30</c:v>
                </c:pt>
                <c:pt idx="31">
                  <c:v>31</c:v>
                </c:pt>
                <c:pt idx="32">
                  <c:v>32</c:v>
                </c:pt>
                <c:pt idx="33">
                  <c:v>33</c:v>
                </c:pt>
                <c:pt idx="34">
                  <c:v>34</c:v>
                </c:pt>
                <c:pt idx="35">
                  <c:v>35</c:v>
                </c:pt>
                <c:pt idx="36">
                  <c:v>36</c:v>
                </c:pt>
                <c:pt idx="37">
                  <c:v>37</c:v>
                </c:pt>
                <c:pt idx="38">
                  <c:v>38</c:v>
                </c:pt>
                <c:pt idx="39">
                  <c:v>39+</c:v>
                </c:pt>
              </c:strCache>
            </c:strRef>
          </c:cat>
          <c:val>
            <c:numRef>
              <c:f>'by gw'!$BA$3:$BA$42</c:f>
              <c:numCache>
                <c:formatCode>General</c:formatCode>
                <c:ptCount val="40"/>
                <c:pt idx="0">
                  <c:v>92</c:v>
                </c:pt>
                <c:pt idx="1">
                  <c:v>97</c:v>
                </c:pt>
                <c:pt idx="2">
                  <c:v>79</c:v>
                </c:pt>
                <c:pt idx="3">
                  <c:v>95</c:v>
                </c:pt>
                <c:pt idx="4">
                  <c:v>107</c:v>
                </c:pt>
                <c:pt idx="5">
                  <c:v>95</c:v>
                </c:pt>
                <c:pt idx="6">
                  <c:v>96</c:v>
                </c:pt>
                <c:pt idx="7">
                  <c:v>89</c:v>
                </c:pt>
                <c:pt idx="8">
                  <c:v>97</c:v>
                </c:pt>
                <c:pt idx="9">
                  <c:v>78</c:v>
                </c:pt>
                <c:pt idx="10">
                  <c:v>83</c:v>
                </c:pt>
                <c:pt idx="11">
                  <c:v>88</c:v>
                </c:pt>
                <c:pt idx="12">
                  <c:v>87</c:v>
                </c:pt>
                <c:pt idx="13">
                  <c:v>98</c:v>
                </c:pt>
                <c:pt idx="14">
                  <c:v>78</c:v>
                </c:pt>
                <c:pt idx="15">
                  <c:v>95</c:v>
                </c:pt>
                <c:pt idx="16">
                  <c:v>111</c:v>
                </c:pt>
                <c:pt idx="17">
                  <c:v>82</c:v>
                </c:pt>
                <c:pt idx="18">
                  <c:v>98</c:v>
                </c:pt>
                <c:pt idx="19">
                  <c:v>112</c:v>
                </c:pt>
                <c:pt idx="20">
                  <c:v>94</c:v>
                </c:pt>
                <c:pt idx="21">
                  <c:v>95</c:v>
                </c:pt>
                <c:pt idx="22">
                  <c:v>102</c:v>
                </c:pt>
                <c:pt idx="23">
                  <c:v>95</c:v>
                </c:pt>
                <c:pt idx="24">
                  <c:v>94</c:v>
                </c:pt>
                <c:pt idx="25">
                  <c:v>96</c:v>
                </c:pt>
                <c:pt idx="26">
                  <c:v>98</c:v>
                </c:pt>
                <c:pt idx="27">
                  <c:v>86</c:v>
                </c:pt>
                <c:pt idx="28">
                  <c:v>74</c:v>
                </c:pt>
                <c:pt idx="29">
                  <c:v>91</c:v>
                </c:pt>
                <c:pt idx="30">
                  <c:v>96</c:v>
                </c:pt>
                <c:pt idx="31">
                  <c:v>76</c:v>
                </c:pt>
                <c:pt idx="32">
                  <c:v>84</c:v>
                </c:pt>
                <c:pt idx="33">
                  <c:v>94</c:v>
                </c:pt>
                <c:pt idx="34">
                  <c:v>92</c:v>
                </c:pt>
                <c:pt idx="35">
                  <c:v>81</c:v>
                </c:pt>
                <c:pt idx="36">
                  <c:v>79</c:v>
                </c:pt>
                <c:pt idx="37">
                  <c:v>58</c:v>
                </c:pt>
                <c:pt idx="38">
                  <c:v>38</c:v>
                </c:pt>
                <c:pt idx="39">
                  <c:v>37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D10B-EA47-B5B8-46B678964B92}"/>
            </c:ext>
          </c:extLst>
        </c:ser>
        <c:ser>
          <c:idx val="2"/>
          <c:order val="2"/>
          <c:tx>
            <c:strRef>
              <c:f>'by gw'!$BB$2</c:f>
              <c:strCache>
                <c:ptCount val="1"/>
                <c:pt idx="0">
                  <c:v>Pedestrian</c:v>
                </c:pt>
              </c:strCache>
            </c:strRef>
          </c:tx>
          <c:spPr>
            <a:ln w="28575" cap="rnd">
              <a:solidFill>
                <a:schemeClr val="accent3"/>
              </a:solidFill>
              <a:prstDash val="sysDot"/>
              <a:round/>
            </a:ln>
            <a:effectLst/>
          </c:spPr>
          <c:marker>
            <c:symbol val="none"/>
          </c:marker>
          <c:cat>
            <c:strRef>
              <c:f>'by gw'!$AY$3:$AY$42</c:f>
              <c:strCache>
                <c:ptCount val="40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  <c:pt idx="8">
                  <c:v>8</c:v>
                </c:pt>
                <c:pt idx="9">
                  <c:v>9</c:v>
                </c:pt>
                <c:pt idx="10">
                  <c:v>10</c:v>
                </c:pt>
                <c:pt idx="11">
                  <c:v>11</c:v>
                </c:pt>
                <c:pt idx="12">
                  <c:v>12</c:v>
                </c:pt>
                <c:pt idx="13">
                  <c:v>13</c:v>
                </c:pt>
                <c:pt idx="14">
                  <c:v>14</c:v>
                </c:pt>
                <c:pt idx="15">
                  <c:v>15</c:v>
                </c:pt>
                <c:pt idx="16">
                  <c:v>16</c:v>
                </c:pt>
                <c:pt idx="17">
                  <c:v>17</c:v>
                </c:pt>
                <c:pt idx="18">
                  <c:v>18</c:v>
                </c:pt>
                <c:pt idx="19">
                  <c:v>19</c:v>
                </c:pt>
                <c:pt idx="20">
                  <c:v>20</c:v>
                </c:pt>
                <c:pt idx="21">
                  <c:v>21</c:v>
                </c:pt>
                <c:pt idx="22">
                  <c:v>22</c:v>
                </c:pt>
                <c:pt idx="23">
                  <c:v>23</c:v>
                </c:pt>
                <c:pt idx="24">
                  <c:v>24</c:v>
                </c:pt>
                <c:pt idx="25">
                  <c:v>25</c:v>
                </c:pt>
                <c:pt idx="26">
                  <c:v>26</c:v>
                </c:pt>
                <c:pt idx="27">
                  <c:v>27</c:v>
                </c:pt>
                <c:pt idx="28">
                  <c:v>28</c:v>
                </c:pt>
                <c:pt idx="29">
                  <c:v>29</c:v>
                </c:pt>
                <c:pt idx="30">
                  <c:v>30</c:v>
                </c:pt>
                <c:pt idx="31">
                  <c:v>31</c:v>
                </c:pt>
                <c:pt idx="32">
                  <c:v>32</c:v>
                </c:pt>
                <c:pt idx="33">
                  <c:v>33</c:v>
                </c:pt>
                <c:pt idx="34">
                  <c:v>34</c:v>
                </c:pt>
                <c:pt idx="35">
                  <c:v>35</c:v>
                </c:pt>
                <c:pt idx="36">
                  <c:v>36</c:v>
                </c:pt>
                <c:pt idx="37">
                  <c:v>37</c:v>
                </c:pt>
                <c:pt idx="38">
                  <c:v>38</c:v>
                </c:pt>
                <c:pt idx="39">
                  <c:v>39+</c:v>
                </c:pt>
              </c:strCache>
            </c:strRef>
          </c:cat>
          <c:val>
            <c:numRef>
              <c:f>'by gw'!$BB$3:$BB$42</c:f>
              <c:numCache>
                <c:formatCode>General</c:formatCode>
                <c:ptCount val="40"/>
                <c:pt idx="0">
                  <c:v>11</c:v>
                </c:pt>
                <c:pt idx="1">
                  <c:v>9</c:v>
                </c:pt>
                <c:pt idx="2">
                  <c:v>11</c:v>
                </c:pt>
                <c:pt idx="3">
                  <c:v>19</c:v>
                </c:pt>
                <c:pt idx="4">
                  <c:v>9</c:v>
                </c:pt>
                <c:pt idx="5">
                  <c:v>17</c:v>
                </c:pt>
                <c:pt idx="6">
                  <c:v>21</c:v>
                </c:pt>
                <c:pt idx="7">
                  <c:v>14</c:v>
                </c:pt>
                <c:pt idx="8">
                  <c:v>18</c:v>
                </c:pt>
                <c:pt idx="9">
                  <c:v>9</c:v>
                </c:pt>
                <c:pt idx="10">
                  <c:v>10</c:v>
                </c:pt>
                <c:pt idx="11">
                  <c:v>15</c:v>
                </c:pt>
                <c:pt idx="12">
                  <c:v>13</c:v>
                </c:pt>
                <c:pt idx="13">
                  <c:v>17</c:v>
                </c:pt>
                <c:pt idx="14">
                  <c:v>15</c:v>
                </c:pt>
                <c:pt idx="15">
                  <c:v>9</c:v>
                </c:pt>
                <c:pt idx="16">
                  <c:v>9</c:v>
                </c:pt>
                <c:pt idx="17">
                  <c:v>18</c:v>
                </c:pt>
                <c:pt idx="18">
                  <c:v>17</c:v>
                </c:pt>
                <c:pt idx="19">
                  <c:v>15</c:v>
                </c:pt>
                <c:pt idx="20">
                  <c:v>20</c:v>
                </c:pt>
                <c:pt idx="21">
                  <c:v>14</c:v>
                </c:pt>
                <c:pt idx="22">
                  <c:v>20</c:v>
                </c:pt>
                <c:pt idx="23">
                  <c:v>18</c:v>
                </c:pt>
                <c:pt idx="24">
                  <c:v>23</c:v>
                </c:pt>
                <c:pt idx="25">
                  <c:v>16</c:v>
                </c:pt>
                <c:pt idx="26">
                  <c:v>21</c:v>
                </c:pt>
                <c:pt idx="27">
                  <c:v>21</c:v>
                </c:pt>
                <c:pt idx="28">
                  <c:v>16</c:v>
                </c:pt>
                <c:pt idx="29">
                  <c:v>15</c:v>
                </c:pt>
                <c:pt idx="30">
                  <c:v>21</c:v>
                </c:pt>
                <c:pt idx="31">
                  <c:v>13</c:v>
                </c:pt>
                <c:pt idx="32">
                  <c:v>16</c:v>
                </c:pt>
                <c:pt idx="33">
                  <c:v>22</c:v>
                </c:pt>
                <c:pt idx="34">
                  <c:v>11</c:v>
                </c:pt>
                <c:pt idx="35">
                  <c:v>16</c:v>
                </c:pt>
                <c:pt idx="36">
                  <c:v>15</c:v>
                </c:pt>
                <c:pt idx="37">
                  <c:v>5</c:v>
                </c:pt>
                <c:pt idx="38">
                  <c:v>5</c:v>
                </c:pt>
                <c:pt idx="39">
                  <c:v>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D10B-EA47-B5B8-46B678964B9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669065023"/>
        <c:axId val="669091839"/>
      </c:lineChart>
      <c:catAx>
        <c:axId val="669065023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altLang="zh-TW" sz="1100">
                    <a:solidFill>
                      <a:schemeClr val="tx1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Gestional weeks</a:t>
                </a:r>
                <a:endParaRPr lang="zh-TW" altLang="en-US" sz="1100">
                  <a:solidFill>
                    <a:schemeClr val="tx1"/>
                  </a:solidFill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layout>
            <c:manualLayout>
              <c:xMode val="edge"/>
              <c:yMode val="edge"/>
              <c:x val="0.44718586112024167"/>
              <c:y val="0.80446334582508749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100" b="0" i="0" u="none" strike="noStrike" kern="1200" baseline="0">
                  <a:solidFill>
                    <a:schemeClr val="tx1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zh-TW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solidFill>
              <a:schemeClr val="dk1"/>
            </a:solidFill>
            <a:prstDash val="solid"/>
            <a:miter lim="800000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zh-TW"/>
          </a:p>
        </c:txPr>
        <c:crossAx val="669091839"/>
        <c:crosses val="autoZero"/>
        <c:auto val="1"/>
        <c:lblAlgn val="ctr"/>
        <c:lblOffset val="100"/>
        <c:noMultiLvlLbl val="0"/>
      </c:catAx>
      <c:valAx>
        <c:axId val="669091839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altLang="zh-TW" sz="1100">
                    <a:solidFill>
                      <a:schemeClr val="tx1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Number of MVC</a:t>
                </a:r>
                <a:endParaRPr lang="zh-TW" altLang="en-US" sz="1100">
                  <a:solidFill>
                    <a:schemeClr val="tx1"/>
                  </a:solidFill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100" b="0" i="0" u="none" strike="noStrike" kern="1200" baseline="0">
                  <a:solidFill>
                    <a:schemeClr val="tx1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zh-TW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6350">
            <a:solidFill>
              <a:schemeClr val="dk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zh-TW"/>
          </a:p>
        </c:txPr>
        <c:crossAx val="669065023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16826980855770643"/>
          <c:y val="0.88897875791566505"/>
          <c:w val="0.73694822912540114"/>
          <c:h val="7.8470672449366285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zh-TW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zh-TW"/>
    </a:p>
  </c:txPr>
  <c:externalData r:id="rId3">
    <c:autoUpdate val="0"/>
  </c:externalData>
</c:chartSpace>
</file>

<file path=word/charts/chart3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4289169692111839"/>
          <c:y val="5.4213898472153771E-2"/>
          <c:w val="0.82417417134235471"/>
          <c:h val="0.64585013369139599"/>
        </c:manualLayout>
      </c:layout>
      <c:lineChart>
        <c:grouping val="standard"/>
        <c:varyColors val="0"/>
        <c:ser>
          <c:idx val="0"/>
          <c:order val="0"/>
          <c:tx>
            <c:strRef>
              <c:f>'by birth age'!$U$3</c:f>
              <c:strCache>
                <c:ptCount val="1"/>
                <c:pt idx="0">
                  <c:v>Car</c:v>
                </c:pt>
              </c:strCache>
            </c:strRef>
          </c:tx>
          <c:spPr>
            <a:ln w="28575" cap="rnd">
              <a:solidFill>
                <a:schemeClr val="tx1"/>
              </a:solidFill>
              <a:round/>
            </a:ln>
            <a:effectLst/>
          </c:spPr>
          <c:marker>
            <c:symbol val="none"/>
          </c:marker>
          <c:cat>
            <c:strRef>
              <c:f>'by birth age'!$T$4:$T$28</c:f>
              <c:strCache>
                <c:ptCount val="25"/>
                <c:pt idx="0">
                  <c:v>&lt;19</c:v>
                </c:pt>
                <c:pt idx="1">
                  <c:v>20</c:v>
                </c:pt>
                <c:pt idx="2">
                  <c:v>21</c:v>
                </c:pt>
                <c:pt idx="3">
                  <c:v>22</c:v>
                </c:pt>
                <c:pt idx="4">
                  <c:v>23</c:v>
                </c:pt>
                <c:pt idx="5">
                  <c:v>24</c:v>
                </c:pt>
                <c:pt idx="6">
                  <c:v>25</c:v>
                </c:pt>
                <c:pt idx="7">
                  <c:v>26</c:v>
                </c:pt>
                <c:pt idx="8">
                  <c:v>27</c:v>
                </c:pt>
                <c:pt idx="9">
                  <c:v>28</c:v>
                </c:pt>
                <c:pt idx="10">
                  <c:v>29</c:v>
                </c:pt>
                <c:pt idx="11">
                  <c:v>30</c:v>
                </c:pt>
                <c:pt idx="12">
                  <c:v>31</c:v>
                </c:pt>
                <c:pt idx="13">
                  <c:v>32</c:v>
                </c:pt>
                <c:pt idx="14">
                  <c:v>33</c:v>
                </c:pt>
                <c:pt idx="15">
                  <c:v>34</c:v>
                </c:pt>
                <c:pt idx="16">
                  <c:v>35</c:v>
                </c:pt>
                <c:pt idx="17">
                  <c:v>36</c:v>
                </c:pt>
                <c:pt idx="18">
                  <c:v>37</c:v>
                </c:pt>
                <c:pt idx="19">
                  <c:v>38</c:v>
                </c:pt>
                <c:pt idx="20">
                  <c:v>39</c:v>
                </c:pt>
                <c:pt idx="21">
                  <c:v>40</c:v>
                </c:pt>
                <c:pt idx="22">
                  <c:v>41</c:v>
                </c:pt>
                <c:pt idx="23">
                  <c:v>42</c:v>
                </c:pt>
                <c:pt idx="24">
                  <c:v>43+</c:v>
                </c:pt>
              </c:strCache>
            </c:strRef>
          </c:cat>
          <c:val>
            <c:numRef>
              <c:f>'by birth age'!$U$4:$U$28</c:f>
              <c:numCache>
                <c:formatCode>General</c:formatCode>
                <c:ptCount val="25"/>
                <c:pt idx="0">
                  <c:v>10</c:v>
                </c:pt>
                <c:pt idx="1">
                  <c:v>30</c:v>
                </c:pt>
                <c:pt idx="2">
                  <c:v>54</c:v>
                </c:pt>
                <c:pt idx="3">
                  <c:v>64</c:v>
                </c:pt>
                <c:pt idx="4">
                  <c:v>105</c:v>
                </c:pt>
                <c:pt idx="5">
                  <c:v>147</c:v>
                </c:pt>
                <c:pt idx="6">
                  <c:v>201</c:v>
                </c:pt>
                <c:pt idx="7">
                  <c:v>232</c:v>
                </c:pt>
                <c:pt idx="8">
                  <c:v>309</c:v>
                </c:pt>
                <c:pt idx="9">
                  <c:v>401</c:v>
                </c:pt>
                <c:pt idx="10">
                  <c:v>453</c:v>
                </c:pt>
                <c:pt idx="11">
                  <c:v>591</c:v>
                </c:pt>
                <c:pt idx="12">
                  <c:v>639</c:v>
                </c:pt>
                <c:pt idx="13">
                  <c:v>650</c:v>
                </c:pt>
                <c:pt idx="14">
                  <c:v>654</c:v>
                </c:pt>
                <c:pt idx="15">
                  <c:v>638</c:v>
                </c:pt>
                <c:pt idx="16">
                  <c:v>527</c:v>
                </c:pt>
                <c:pt idx="17">
                  <c:v>442</c:v>
                </c:pt>
                <c:pt idx="18">
                  <c:v>385</c:v>
                </c:pt>
                <c:pt idx="19">
                  <c:v>254</c:v>
                </c:pt>
                <c:pt idx="20">
                  <c:v>200</c:v>
                </c:pt>
                <c:pt idx="21">
                  <c:v>146</c:v>
                </c:pt>
                <c:pt idx="22">
                  <c:v>84</c:v>
                </c:pt>
                <c:pt idx="23">
                  <c:v>61</c:v>
                </c:pt>
                <c:pt idx="24">
                  <c:v>54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7728-9D42-9032-31E99C54584A}"/>
            </c:ext>
          </c:extLst>
        </c:ser>
        <c:ser>
          <c:idx val="1"/>
          <c:order val="1"/>
          <c:tx>
            <c:strRef>
              <c:f>'by birth age'!$V$3</c:f>
              <c:strCache>
                <c:ptCount val="1"/>
                <c:pt idx="0">
                  <c:v>Scooter</c:v>
                </c:pt>
              </c:strCache>
            </c:strRef>
          </c:tx>
          <c:spPr>
            <a:ln w="28575" cap="rnd" cmpd="dbl">
              <a:solidFill>
                <a:schemeClr val="tx1"/>
              </a:solidFill>
              <a:round/>
            </a:ln>
            <a:effectLst/>
          </c:spPr>
          <c:marker>
            <c:symbol val="none"/>
          </c:marker>
          <c:cat>
            <c:strRef>
              <c:f>'by birth age'!$T$4:$T$28</c:f>
              <c:strCache>
                <c:ptCount val="25"/>
                <c:pt idx="0">
                  <c:v>&lt;19</c:v>
                </c:pt>
                <c:pt idx="1">
                  <c:v>20</c:v>
                </c:pt>
                <c:pt idx="2">
                  <c:v>21</c:v>
                </c:pt>
                <c:pt idx="3">
                  <c:v>22</c:v>
                </c:pt>
                <c:pt idx="4">
                  <c:v>23</c:v>
                </c:pt>
                <c:pt idx="5">
                  <c:v>24</c:v>
                </c:pt>
                <c:pt idx="6">
                  <c:v>25</c:v>
                </c:pt>
                <c:pt idx="7">
                  <c:v>26</c:v>
                </c:pt>
                <c:pt idx="8">
                  <c:v>27</c:v>
                </c:pt>
                <c:pt idx="9">
                  <c:v>28</c:v>
                </c:pt>
                <c:pt idx="10">
                  <c:v>29</c:v>
                </c:pt>
                <c:pt idx="11">
                  <c:v>30</c:v>
                </c:pt>
                <c:pt idx="12">
                  <c:v>31</c:v>
                </c:pt>
                <c:pt idx="13">
                  <c:v>32</c:v>
                </c:pt>
                <c:pt idx="14">
                  <c:v>33</c:v>
                </c:pt>
                <c:pt idx="15">
                  <c:v>34</c:v>
                </c:pt>
                <c:pt idx="16">
                  <c:v>35</c:v>
                </c:pt>
                <c:pt idx="17">
                  <c:v>36</c:v>
                </c:pt>
                <c:pt idx="18">
                  <c:v>37</c:v>
                </c:pt>
                <c:pt idx="19">
                  <c:v>38</c:v>
                </c:pt>
                <c:pt idx="20">
                  <c:v>39</c:v>
                </c:pt>
                <c:pt idx="21">
                  <c:v>40</c:v>
                </c:pt>
                <c:pt idx="22">
                  <c:v>41</c:v>
                </c:pt>
                <c:pt idx="23">
                  <c:v>42</c:v>
                </c:pt>
                <c:pt idx="24">
                  <c:v>43+</c:v>
                </c:pt>
              </c:strCache>
            </c:strRef>
          </c:cat>
          <c:val>
            <c:numRef>
              <c:f>'by birth age'!$V$4:$V$28</c:f>
              <c:numCache>
                <c:formatCode>General</c:formatCode>
                <c:ptCount val="25"/>
                <c:pt idx="0">
                  <c:v>210</c:v>
                </c:pt>
                <c:pt idx="1">
                  <c:v>238</c:v>
                </c:pt>
                <c:pt idx="2">
                  <c:v>238</c:v>
                </c:pt>
                <c:pt idx="3">
                  <c:v>298</c:v>
                </c:pt>
                <c:pt idx="4">
                  <c:v>351</c:v>
                </c:pt>
                <c:pt idx="5">
                  <c:v>435</c:v>
                </c:pt>
                <c:pt idx="6">
                  <c:v>461</c:v>
                </c:pt>
                <c:pt idx="7">
                  <c:v>518</c:v>
                </c:pt>
                <c:pt idx="8">
                  <c:v>623</c:v>
                </c:pt>
                <c:pt idx="9">
                  <c:v>766</c:v>
                </c:pt>
                <c:pt idx="10">
                  <c:v>750</c:v>
                </c:pt>
                <c:pt idx="11">
                  <c:v>811</c:v>
                </c:pt>
                <c:pt idx="12">
                  <c:v>803</c:v>
                </c:pt>
                <c:pt idx="13">
                  <c:v>801</c:v>
                </c:pt>
                <c:pt idx="14">
                  <c:v>698</c:v>
                </c:pt>
                <c:pt idx="15">
                  <c:v>619</c:v>
                </c:pt>
                <c:pt idx="16">
                  <c:v>505</c:v>
                </c:pt>
                <c:pt idx="17">
                  <c:v>442</c:v>
                </c:pt>
                <c:pt idx="18">
                  <c:v>338</c:v>
                </c:pt>
                <c:pt idx="19">
                  <c:v>242</c:v>
                </c:pt>
                <c:pt idx="20">
                  <c:v>163</c:v>
                </c:pt>
                <c:pt idx="21">
                  <c:v>126</c:v>
                </c:pt>
                <c:pt idx="22">
                  <c:v>72</c:v>
                </c:pt>
                <c:pt idx="23">
                  <c:v>38</c:v>
                </c:pt>
                <c:pt idx="24">
                  <c:v>58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7728-9D42-9032-31E99C54584A}"/>
            </c:ext>
          </c:extLst>
        </c:ser>
        <c:ser>
          <c:idx val="2"/>
          <c:order val="2"/>
          <c:tx>
            <c:strRef>
              <c:f>'by birth age'!$W$3</c:f>
              <c:strCache>
                <c:ptCount val="1"/>
                <c:pt idx="0">
                  <c:v>Others</c:v>
                </c:pt>
              </c:strCache>
            </c:strRef>
          </c:tx>
          <c:spPr>
            <a:ln w="28575" cap="rnd">
              <a:solidFill>
                <a:schemeClr val="accent3"/>
              </a:solidFill>
              <a:prstDash val="sysDot"/>
              <a:round/>
            </a:ln>
            <a:effectLst/>
          </c:spPr>
          <c:marker>
            <c:symbol val="none"/>
          </c:marker>
          <c:cat>
            <c:strRef>
              <c:f>'by birth age'!$T$4:$T$28</c:f>
              <c:strCache>
                <c:ptCount val="25"/>
                <c:pt idx="0">
                  <c:v>&lt;19</c:v>
                </c:pt>
                <c:pt idx="1">
                  <c:v>20</c:v>
                </c:pt>
                <c:pt idx="2">
                  <c:v>21</c:v>
                </c:pt>
                <c:pt idx="3">
                  <c:v>22</c:v>
                </c:pt>
                <c:pt idx="4">
                  <c:v>23</c:v>
                </c:pt>
                <c:pt idx="5">
                  <c:v>24</c:v>
                </c:pt>
                <c:pt idx="6">
                  <c:v>25</c:v>
                </c:pt>
                <c:pt idx="7">
                  <c:v>26</c:v>
                </c:pt>
                <c:pt idx="8">
                  <c:v>27</c:v>
                </c:pt>
                <c:pt idx="9">
                  <c:v>28</c:v>
                </c:pt>
                <c:pt idx="10">
                  <c:v>29</c:v>
                </c:pt>
                <c:pt idx="11">
                  <c:v>30</c:v>
                </c:pt>
                <c:pt idx="12">
                  <c:v>31</c:v>
                </c:pt>
                <c:pt idx="13">
                  <c:v>32</c:v>
                </c:pt>
                <c:pt idx="14">
                  <c:v>33</c:v>
                </c:pt>
                <c:pt idx="15">
                  <c:v>34</c:v>
                </c:pt>
                <c:pt idx="16">
                  <c:v>35</c:v>
                </c:pt>
                <c:pt idx="17">
                  <c:v>36</c:v>
                </c:pt>
                <c:pt idx="18">
                  <c:v>37</c:v>
                </c:pt>
                <c:pt idx="19">
                  <c:v>38</c:v>
                </c:pt>
                <c:pt idx="20">
                  <c:v>39</c:v>
                </c:pt>
                <c:pt idx="21">
                  <c:v>40</c:v>
                </c:pt>
                <c:pt idx="22">
                  <c:v>41</c:v>
                </c:pt>
                <c:pt idx="23">
                  <c:v>42</c:v>
                </c:pt>
                <c:pt idx="24">
                  <c:v>43+</c:v>
                </c:pt>
              </c:strCache>
            </c:strRef>
          </c:cat>
          <c:val>
            <c:numRef>
              <c:f>'by birth age'!$W$4:$W$28</c:f>
              <c:numCache>
                <c:formatCode>General</c:formatCode>
                <c:ptCount val="25"/>
                <c:pt idx="0">
                  <c:v>207</c:v>
                </c:pt>
                <c:pt idx="1">
                  <c:v>131</c:v>
                </c:pt>
                <c:pt idx="2">
                  <c:v>168</c:v>
                </c:pt>
                <c:pt idx="3">
                  <c:v>154</c:v>
                </c:pt>
                <c:pt idx="4">
                  <c:v>174</c:v>
                </c:pt>
                <c:pt idx="5">
                  <c:v>189</c:v>
                </c:pt>
                <c:pt idx="6">
                  <c:v>186</c:v>
                </c:pt>
                <c:pt idx="7">
                  <c:v>201</c:v>
                </c:pt>
                <c:pt idx="8">
                  <c:v>233</c:v>
                </c:pt>
                <c:pt idx="9">
                  <c:v>289</c:v>
                </c:pt>
                <c:pt idx="10">
                  <c:v>304</c:v>
                </c:pt>
                <c:pt idx="11">
                  <c:v>242</c:v>
                </c:pt>
                <c:pt idx="12">
                  <c:v>256</c:v>
                </c:pt>
                <c:pt idx="13">
                  <c:v>285</c:v>
                </c:pt>
                <c:pt idx="14">
                  <c:v>233</c:v>
                </c:pt>
                <c:pt idx="15">
                  <c:v>226</c:v>
                </c:pt>
                <c:pt idx="16">
                  <c:v>168</c:v>
                </c:pt>
                <c:pt idx="17">
                  <c:v>161</c:v>
                </c:pt>
                <c:pt idx="18">
                  <c:v>120</c:v>
                </c:pt>
                <c:pt idx="19">
                  <c:v>88</c:v>
                </c:pt>
                <c:pt idx="20">
                  <c:v>70</c:v>
                </c:pt>
                <c:pt idx="21">
                  <c:v>40</c:v>
                </c:pt>
                <c:pt idx="22">
                  <c:v>34</c:v>
                </c:pt>
                <c:pt idx="23">
                  <c:v>20</c:v>
                </c:pt>
                <c:pt idx="24">
                  <c:v>20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7728-9D42-9032-31E99C54584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583840223"/>
        <c:axId val="578867727"/>
      </c:lineChart>
      <c:catAx>
        <c:axId val="583840223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altLang="zh-TW">
                    <a:solidFill>
                      <a:schemeClr val="tx1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Maternal age (years)</a:t>
                </a:r>
                <a:endParaRPr lang="zh-TW" altLang="en-US">
                  <a:solidFill>
                    <a:schemeClr val="tx1"/>
                  </a:solidFill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layout>
            <c:manualLayout>
              <c:xMode val="edge"/>
              <c:yMode val="edge"/>
              <c:x val="0.40417039935876276"/>
              <c:y val="0.80810569575796631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zh-TW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zh-TW"/>
          </a:p>
        </c:txPr>
        <c:crossAx val="578867727"/>
        <c:crosses val="autoZero"/>
        <c:auto val="1"/>
        <c:lblAlgn val="ctr"/>
        <c:lblOffset val="100"/>
        <c:noMultiLvlLbl val="0"/>
      </c:catAx>
      <c:valAx>
        <c:axId val="578867727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altLang="zh-TW">
                    <a:solidFill>
                      <a:schemeClr val="tx1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Number of MVC</a:t>
                </a:r>
                <a:endParaRPr lang="zh-TW" altLang="en-US">
                  <a:solidFill>
                    <a:schemeClr val="tx1"/>
                  </a:solidFill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zh-TW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6350">
            <a:solidFill>
              <a:schemeClr val="dk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zh-TW"/>
          </a:p>
        </c:txPr>
        <c:crossAx val="583840223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zh-TW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zh-TW"/>
    </a:p>
  </c:txPr>
  <c:externalData r:id="rId3">
    <c:autoUpdate val="0"/>
  </c:externalData>
</c:chartSpace>
</file>

<file path=word/charts/chart4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5281219597057827"/>
          <c:y val="5.7803468208092484E-2"/>
          <c:w val="0.81622805170744028"/>
          <c:h val="0.6574479933331776"/>
        </c:manualLayout>
      </c:layout>
      <c:lineChart>
        <c:grouping val="standard"/>
        <c:varyColors val="0"/>
        <c:ser>
          <c:idx val="0"/>
          <c:order val="0"/>
          <c:tx>
            <c:strRef>
              <c:f>'by birth age'!$AQ$3</c:f>
              <c:strCache>
                <c:ptCount val="1"/>
                <c:pt idx="0">
                  <c:v>Driver</c:v>
                </c:pt>
              </c:strCache>
            </c:strRef>
          </c:tx>
          <c:spPr>
            <a:ln w="28575" cap="rnd" cmpd="dbl">
              <a:solidFill>
                <a:schemeClr val="tx1"/>
              </a:solidFill>
              <a:round/>
            </a:ln>
            <a:effectLst/>
          </c:spPr>
          <c:marker>
            <c:symbol val="none"/>
          </c:marker>
          <c:cat>
            <c:strRef>
              <c:f>'by birth age'!$AP$4:$AP$26</c:f>
              <c:strCache>
                <c:ptCount val="23"/>
                <c:pt idx="0">
                  <c:v>&lt;19</c:v>
                </c:pt>
                <c:pt idx="1">
                  <c:v>20</c:v>
                </c:pt>
                <c:pt idx="2">
                  <c:v>21</c:v>
                </c:pt>
                <c:pt idx="3">
                  <c:v>22</c:v>
                </c:pt>
                <c:pt idx="4">
                  <c:v>23</c:v>
                </c:pt>
                <c:pt idx="5">
                  <c:v>24</c:v>
                </c:pt>
                <c:pt idx="6">
                  <c:v>25</c:v>
                </c:pt>
                <c:pt idx="7">
                  <c:v>26</c:v>
                </c:pt>
                <c:pt idx="8">
                  <c:v>27</c:v>
                </c:pt>
                <c:pt idx="9">
                  <c:v>28</c:v>
                </c:pt>
                <c:pt idx="10">
                  <c:v>29</c:v>
                </c:pt>
                <c:pt idx="11">
                  <c:v>30</c:v>
                </c:pt>
                <c:pt idx="12">
                  <c:v>31</c:v>
                </c:pt>
                <c:pt idx="13">
                  <c:v>32</c:v>
                </c:pt>
                <c:pt idx="14">
                  <c:v>33</c:v>
                </c:pt>
                <c:pt idx="15">
                  <c:v>34</c:v>
                </c:pt>
                <c:pt idx="16">
                  <c:v>35</c:v>
                </c:pt>
                <c:pt idx="17">
                  <c:v>36</c:v>
                </c:pt>
                <c:pt idx="18">
                  <c:v>37</c:v>
                </c:pt>
                <c:pt idx="19">
                  <c:v>38</c:v>
                </c:pt>
                <c:pt idx="20">
                  <c:v>39</c:v>
                </c:pt>
                <c:pt idx="21">
                  <c:v>40</c:v>
                </c:pt>
                <c:pt idx="22">
                  <c:v>41+</c:v>
                </c:pt>
              </c:strCache>
            </c:strRef>
          </c:cat>
          <c:val>
            <c:numRef>
              <c:f>'by birth age'!$AQ$4:$AQ$26</c:f>
              <c:numCache>
                <c:formatCode>General</c:formatCode>
                <c:ptCount val="23"/>
                <c:pt idx="0">
                  <c:v>220</c:v>
                </c:pt>
                <c:pt idx="1">
                  <c:v>268</c:v>
                </c:pt>
                <c:pt idx="2">
                  <c:v>294</c:v>
                </c:pt>
                <c:pt idx="3">
                  <c:v>364</c:v>
                </c:pt>
                <c:pt idx="4">
                  <c:v>457</c:v>
                </c:pt>
                <c:pt idx="5">
                  <c:v>583</c:v>
                </c:pt>
                <c:pt idx="6">
                  <c:v>665</c:v>
                </c:pt>
                <c:pt idx="7">
                  <c:v>753</c:v>
                </c:pt>
                <c:pt idx="8">
                  <c:v>937</c:v>
                </c:pt>
                <c:pt idx="9">
                  <c:v>1170</c:v>
                </c:pt>
                <c:pt idx="10">
                  <c:v>1209</c:v>
                </c:pt>
                <c:pt idx="11">
                  <c:v>1405</c:v>
                </c:pt>
                <c:pt idx="12">
                  <c:v>1451</c:v>
                </c:pt>
                <c:pt idx="13">
                  <c:v>1457</c:v>
                </c:pt>
                <c:pt idx="14">
                  <c:v>1359</c:v>
                </c:pt>
                <c:pt idx="15">
                  <c:v>1262</c:v>
                </c:pt>
                <c:pt idx="16">
                  <c:v>1038</c:v>
                </c:pt>
                <c:pt idx="17">
                  <c:v>890</c:v>
                </c:pt>
                <c:pt idx="18">
                  <c:v>730</c:v>
                </c:pt>
                <c:pt idx="19">
                  <c:v>500</c:v>
                </c:pt>
                <c:pt idx="20">
                  <c:v>366</c:v>
                </c:pt>
                <c:pt idx="21">
                  <c:v>275</c:v>
                </c:pt>
                <c:pt idx="22">
                  <c:v>371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C220-414D-9E09-4C5559340CB9}"/>
            </c:ext>
          </c:extLst>
        </c:ser>
        <c:ser>
          <c:idx val="1"/>
          <c:order val="1"/>
          <c:tx>
            <c:strRef>
              <c:f>'by birth age'!$AR$3</c:f>
              <c:strCache>
                <c:ptCount val="1"/>
                <c:pt idx="0">
                  <c:v>Passenger</c:v>
                </c:pt>
              </c:strCache>
            </c:strRef>
          </c:tx>
          <c:spPr>
            <a:ln w="28575" cap="rnd">
              <a:solidFill>
                <a:schemeClr val="tx1"/>
              </a:solidFill>
              <a:round/>
            </a:ln>
            <a:effectLst/>
          </c:spPr>
          <c:marker>
            <c:symbol val="none"/>
          </c:marker>
          <c:cat>
            <c:strRef>
              <c:f>'by birth age'!$AP$4:$AP$26</c:f>
              <c:strCache>
                <c:ptCount val="23"/>
                <c:pt idx="0">
                  <c:v>&lt;19</c:v>
                </c:pt>
                <c:pt idx="1">
                  <c:v>20</c:v>
                </c:pt>
                <c:pt idx="2">
                  <c:v>21</c:v>
                </c:pt>
                <c:pt idx="3">
                  <c:v>22</c:v>
                </c:pt>
                <c:pt idx="4">
                  <c:v>23</c:v>
                </c:pt>
                <c:pt idx="5">
                  <c:v>24</c:v>
                </c:pt>
                <c:pt idx="6">
                  <c:v>25</c:v>
                </c:pt>
                <c:pt idx="7">
                  <c:v>26</c:v>
                </c:pt>
                <c:pt idx="8">
                  <c:v>27</c:v>
                </c:pt>
                <c:pt idx="9">
                  <c:v>28</c:v>
                </c:pt>
                <c:pt idx="10">
                  <c:v>29</c:v>
                </c:pt>
                <c:pt idx="11">
                  <c:v>30</c:v>
                </c:pt>
                <c:pt idx="12">
                  <c:v>31</c:v>
                </c:pt>
                <c:pt idx="13">
                  <c:v>32</c:v>
                </c:pt>
                <c:pt idx="14">
                  <c:v>33</c:v>
                </c:pt>
                <c:pt idx="15">
                  <c:v>34</c:v>
                </c:pt>
                <c:pt idx="16">
                  <c:v>35</c:v>
                </c:pt>
                <c:pt idx="17">
                  <c:v>36</c:v>
                </c:pt>
                <c:pt idx="18">
                  <c:v>37</c:v>
                </c:pt>
                <c:pt idx="19">
                  <c:v>38</c:v>
                </c:pt>
                <c:pt idx="20">
                  <c:v>39</c:v>
                </c:pt>
                <c:pt idx="21">
                  <c:v>40</c:v>
                </c:pt>
                <c:pt idx="22">
                  <c:v>41+</c:v>
                </c:pt>
              </c:strCache>
            </c:strRef>
          </c:cat>
          <c:val>
            <c:numRef>
              <c:f>'by birth age'!$AR$4:$AR$26</c:f>
              <c:numCache>
                <c:formatCode>General</c:formatCode>
                <c:ptCount val="23"/>
                <c:pt idx="0">
                  <c:v>197</c:v>
                </c:pt>
                <c:pt idx="1">
                  <c:v>124</c:v>
                </c:pt>
                <c:pt idx="2">
                  <c:v>155</c:v>
                </c:pt>
                <c:pt idx="3">
                  <c:v>147</c:v>
                </c:pt>
                <c:pt idx="4">
                  <c:v>162</c:v>
                </c:pt>
                <c:pt idx="5">
                  <c:v>174</c:v>
                </c:pt>
                <c:pt idx="6">
                  <c:v>170</c:v>
                </c:pt>
                <c:pt idx="7">
                  <c:v>166</c:v>
                </c:pt>
                <c:pt idx="8">
                  <c:v>201</c:v>
                </c:pt>
                <c:pt idx="9">
                  <c:v>241</c:v>
                </c:pt>
                <c:pt idx="10">
                  <c:v>255</c:v>
                </c:pt>
                <c:pt idx="11">
                  <c:v>202</c:v>
                </c:pt>
                <c:pt idx="12">
                  <c:v>199</c:v>
                </c:pt>
                <c:pt idx="13">
                  <c:v>227</c:v>
                </c:pt>
                <c:pt idx="14">
                  <c:v>192</c:v>
                </c:pt>
                <c:pt idx="15">
                  <c:v>177</c:v>
                </c:pt>
                <c:pt idx="16">
                  <c:v>137</c:v>
                </c:pt>
                <c:pt idx="17">
                  <c:v>117</c:v>
                </c:pt>
                <c:pt idx="18">
                  <c:v>88</c:v>
                </c:pt>
                <c:pt idx="19">
                  <c:v>61</c:v>
                </c:pt>
                <c:pt idx="20">
                  <c:v>47</c:v>
                </c:pt>
                <c:pt idx="21">
                  <c:v>25</c:v>
                </c:pt>
                <c:pt idx="22">
                  <c:v>53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C220-414D-9E09-4C5559340CB9}"/>
            </c:ext>
          </c:extLst>
        </c:ser>
        <c:ser>
          <c:idx val="2"/>
          <c:order val="2"/>
          <c:tx>
            <c:strRef>
              <c:f>'by birth age'!$AS$3</c:f>
              <c:strCache>
                <c:ptCount val="1"/>
                <c:pt idx="0">
                  <c:v>Pedestrian</c:v>
                </c:pt>
              </c:strCache>
            </c:strRef>
          </c:tx>
          <c:spPr>
            <a:ln w="28575" cap="rnd">
              <a:solidFill>
                <a:schemeClr val="accent3"/>
              </a:solidFill>
              <a:prstDash val="sysDot"/>
              <a:round/>
            </a:ln>
            <a:effectLst/>
          </c:spPr>
          <c:marker>
            <c:symbol val="none"/>
          </c:marker>
          <c:cat>
            <c:strRef>
              <c:f>'by birth age'!$AP$4:$AP$26</c:f>
              <c:strCache>
                <c:ptCount val="23"/>
                <c:pt idx="0">
                  <c:v>&lt;19</c:v>
                </c:pt>
                <c:pt idx="1">
                  <c:v>20</c:v>
                </c:pt>
                <c:pt idx="2">
                  <c:v>21</c:v>
                </c:pt>
                <c:pt idx="3">
                  <c:v>22</c:v>
                </c:pt>
                <c:pt idx="4">
                  <c:v>23</c:v>
                </c:pt>
                <c:pt idx="5">
                  <c:v>24</c:v>
                </c:pt>
                <c:pt idx="6">
                  <c:v>25</c:v>
                </c:pt>
                <c:pt idx="7">
                  <c:v>26</c:v>
                </c:pt>
                <c:pt idx="8">
                  <c:v>27</c:v>
                </c:pt>
                <c:pt idx="9">
                  <c:v>28</c:v>
                </c:pt>
                <c:pt idx="10">
                  <c:v>29</c:v>
                </c:pt>
                <c:pt idx="11">
                  <c:v>30</c:v>
                </c:pt>
                <c:pt idx="12">
                  <c:v>31</c:v>
                </c:pt>
                <c:pt idx="13">
                  <c:v>32</c:v>
                </c:pt>
                <c:pt idx="14">
                  <c:v>33</c:v>
                </c:pt>
                <c:pt idx="15">
                  <c:v>34</c:v>
                </c:pt>
                <c:pt idx="16">
                  <c:v>35</c:v>
                </c:pt>
                <c:pt idx="17">
                  <c:v>36</c:v>
                </c:pt>
                <c:pt idx="18">
                  <c:v>37</c:v>
                </c:pt>
                <c:pt idx="19">
                  <c:v>38</c:v>
                </c:pt>
                <c:pt idx="20">
                  <c:v>39</c:v>
                </c:pt>
                <c:pt idx="21">
                  <c:v>40</c:v>
                </c:pt>
                <c:pt idx="22">
                  <c:v>41+</c:v>
                </c:pt>
              </c:strCache>
            </c:strRef>
          </c:cat>
          <c:val>
            <c:numRef>
              <c:f>'by birth age'!$AS$4:$AS$26</c:f>
              <c:numCache>
                <c:formatCode>General</c:formatCode>
                <c:ptCount val="23"/>
                <c:pt idx="0">
                  <c:v>10</c:v>
                </c:pt>
                <c:pt idx="1">
                  <c:v>7</c:v>
                </c:pt>
                <c:pt idx="2">
                  <c:v>11</c:v>
                </c:pt>
                <c:pt idx="3">
                  <c:v>5</c:v>
                </c:pt>
                <c:pt idx="4">
                  <c:v>11</c:v>
                </c:pt>
                <c:pt idx="5">
                  <c:v>14</c:v>
                </c:pt>
                <c:pt idx="6">
                  <c:v>13</c:v>
                </c:pt>
                <c:pt idx="7">
                  <c:v>32</c:v>
                </c:pt>
                <c:pt idx="8">
                  <c:v>27</c:v>
                </c:pt>
                <c:pt idx="9">
                  <c:v>45</c:v>
                </c:pt>
                <c:pt idx="10">
                  <c:v>43</c:v>
                </c:pt>
                <c:pt idx="11">
                  <c:v>37</c:v>
                </c:pt>
                <c:pt idx="12">
                  <c:v>48</c:v>
                </c:pt>
                <c:pt idx="13">
                  <c:v>52</c:v>
                </c:pt>
                <c:pt idx="14">
                  <c:v>34</c:v>
                </c:pt>
                <c:pt idx="15">
                  <c:v>44</c:v>
                </c:pt>
                <c:pt idx="16">
                  <c:v>25</c:v>
                </c:pt>
                <c:pt idx="17">
                  <c:v>38</c:v>
                </c:pt>
                <c:pt idx="18">
                  <c:v>25</c:v>
                </c:pt>
                <c:pt idx="19">
                  <c:v>23</c:v>
                </c:pt>
                <c:pt idx="20">
                  <c:v>20</c:v>
                </c:pt>
                <c:pt idx="21">
                  <c:v>12</c:v>
                </c:pt>
                <c:pt idx="22">
                  <c:v>17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C220-414D-9E09-4C5559340CB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694448943"/>
        <c:axId val="695022191"/>
      </c:lineChart>
      <c:catAx>
        <c:axId val="694448943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altLang="zh-TW" sz="1000">
                    <a:solidFill>
                      <a:schemeClr val="tx1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Maternal</a:t>
                </a:r>
                <a:r>
                  <a:rPr lang="en-US" altLang="zh-TW" sz="1000" baseline="0">
                    <a:solidFill>
                      <a:schemeClr val="tx1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 age (years)</a:t>
                </a:r>
                <a:endParaRPr lang="zh-TW" altLang="en-US" sz="1000">
                  <a:solidFill>
                    <a:schemeClr val="tx1"/>
                  </a:solidFill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layout>
            <c:manualLayout>
              <c:xMode val="edge"/>
              <c:yMode val="edge"/>
              <c:x val="0.43114147742508829"/>
              <c:y val="0.80514893599414106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zh-TW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zh-TW"/>
          </a:p>
        </c:txPr>
        <c:crossAx val="695022191"/>
        <c:crosses val="autoZero"/>
        <c:auto val="1"/>
        <c:lblAlgn val="ctr"/>
        <c:lblOffset val="100"/>
        <c:noMultiLvlLbl val="0"/>
      </c:catAx>
      <c:valAx>
        <c:axId val="695022191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altLang="zh-TW">
                    <a:solidFill>
                      <a:schemeClr val="tx1"/>
                    </a:solidFill>
                  </a:rPr>
                  <a:t>Number of MVC</a:t>
                </a:r>
                <a:endParaRPr lang="zh-TW" altLang="en-US">
                  <a:solidFill>
                    <a:schemeClr val="tx1"/>
                  </a:solidFill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/>
                  </a:solidFill>
                  <a:latin typeface="+mn-lt"/>
                  <a:ea typeface="+mn-ea"/>
                  <a:cs typeface="+mn-cs"/>
                </a:defRPr>
              </a:pPr>
              <a:endParaRPr lang="zh-TW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zh-TW"/>
          </a:p>
        </c:txPr>
        <c:crossAx val="694448943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17828252048285689"/>
          <c:y val="0.89587918720842386"/>
          <c:w val="0.64343473741830681"/>
          <c:h val="8.9284017539350613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zh-TW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zh-TW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0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0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0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EF4C5458-7D95-0843-927F-7898EB8D9F32}">
  <we:reference id="f518cb36-c901-4d52-a9e7-4331342e485d" version="1.2.0.0" store="EXCatalog" storeType="EXCatalog"/>
  <we:alternateReferences>
    <we:reference id="WA200001011" version="1.2.0.0" store="zh-TW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8823FB-BB85-48D3-A526-7C6ECDA7AB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273</Words>
  <Characters>1557</Characters>
  <Application>Microsoft Office Word</Application>
  <DocSecurity>0</DocSecurity>
  <Lines>12</Lines>
  <Paragraphs>3</Paragraphs>
  <ScaleCrop>false</ScaleCrop>
  <Company/>
  <LinksUpToDate>false</LinksUpToDate>
  <CharactersWithSpaces>1827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HEMA S</cp:lastModifiedBy>
  <cp:revision>12</cp:revision>
  <dcterms:created xsi:type="dcterms:W3CDTF">2023-08-15T09:52:00Z</dcterms:created>
  <dcterms:modified xsi:type="dcterms:W3CDTF">2023-12-08T08:11:00Z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zotero-version="6.0.26"&gt;&lt;session id="XUo8MTYs"/&gt;&lt;style id="http://www.zotero.org/styles/jama" hasBibliography="1" bibliographyStyleHasBeenSet="1"/&gt;&lt;prefs&gt;&lt;pref name="fieldType" value="Field"/&gt;&lt;pref name="automaticJournalAbbreviation</vt:lpwstr>
  </property>
  <property fmtid="{D5CDD505-2E9C-101B-9397-08002B2CF9AE}" pid="3" name="ZOTERO_PREF_2">
    <vt:lpwstr>s" value="true"/&gt;&lt;/prefs&gt;&lt;/data&gt;</vt:lpwstr>
  </property>
</Properties>
</file>