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EE1CC" w14:textId="77777777" w:rsidR="00784C0E" w:rsidRPr="00615264" w:rsidRDefault="00784C0E" w:rsidP="00784C0E">
      <w:pPr>
        <w:widowControl/>
        <w:spacing w:line="360" w:lineRule="auto"/>
        <w:jc w:val="left"/>
        <w:rPr>
          <w:rFonts w:asciiTheme="majorHAnsi" w:hAnsiTheme="majorHAnsi" w:cstheme="majorHAnsi"/>
          <w:b/>
          <w:szCs w:val="21"/>
        </w:rPr>
      </w:pPr>
    </w:p>
    <w:p w14:paraId="1CA90822" w14:textId="77777777" w:rsidR="003C0CBF" w:rsidRPr="00615264" w:rsidRDefault="003C0CBF" w:rsidP="00784C0E">
      <w:pPr>
        <w:widowControl/>
        <w:spacing w:line="360" w:lineRule="auto"/>
        <w:jc w:val="left"/>
        <w:rPr>
          <w:rFonts w:asciiTheme="majorHAnsi" w:hAnsiTheme="majorHAnsi" w:cstheme="majorHAnsi"/>
          <w:b/>
          <w:szCs w:val="21"/>
        </w:rPr>
      </w:pPr>
    </w:p>
    <w:p w14:paraId="1BA9BC99" w14:textId="77777777" w:rsidR="00784C0E" w:rsidRPr="00C647ED" w:rsidRDefault="00784C0E" w:rsidP="00796ED2">
      <w:pPr>
        <w:widowControl/>
        <w:spacing w:line="360" w:lineRule="auto"/>
        <w:jc w:val="center"/>
        <w:rPr>
          <w:rFonts w:asciiTheme="majorHAnsi" w:hAnsiTheme="majorHAnsi" w:cstheme="majorHAnsi"/>
          <w:b/>
          <w:sz w:val="32"/>
          <w:szCs w:val="32"/>
        </w:rPr>
      </w:pPr>
      <w:r w:rsidRPr="00C647ED">
        <w:rPr>
          <w:rFonts w:asciiTheme="majorHAnsi" w:hAnsiTheme="majorHAnsi" w:cstheme="majorHAnsi"/>
          <w:b/>
          <w:sz w:val="32"/>
          <w:szCs w:val="32"/>
        </w:rPr>
        <w:t>Additional file</w:t>
      </w:r>
      <w:r w:rsidR="006966DC" w:rsidRPr="00C647ED">
        <w:rPr>
          <w:rFonts w:asciiTheme="majorHAnsi" w:hAnsiTheme="majorHAnsi" w:cstheme="majorHAnsi"/>
          <w:b/>
          <w:sz w:val="32"/>
          <w:szCs w:val="32"/>
        </w:rPr>
        <w:t xml:space="preserve"> </w:t>
      </w:r>
      <w:r w:rsidRPr="00C647ED">
        <w:rPr>
          <w:rFonts w:asciiTheme="majorHAnsi" w:hAnsiTheme="majorHAnsi" w:cstheme="majorHAnsi"/>
          <w:b/>
          <w:sz w:val="32"/>
          <w:szCs w:val="32"/>
        </w:rPr>
        <w:t>1</w:t>
      </w:r>
    </w:p>
    <w:p w14:paraId="59B4EE8E" w14:textId="77777777" w:rsidR="003C0CBF" w:rsidRPr="00615264" w:rsidRDefault="003C0CBF" w:rsidP="00796ED2">
      <w:pPr>
        <w:widowControl/>
        <w:spacing w:line="360" w:lineRule="auto"/>
        <w:jc w:val="center"/>
        <w:rPr>
          <w:rFonts w:asciiTheme="majorHAnsi" w:hAnsiTheme="majorHAnsi" w:cstheme="majorHAnsi"/>
          <w:b/>
          <w:szCs w:val="21"/>
        </w:rPr>
      </w:pPr>
    </w:p>
    <w:p w14:paraId="0D30A78A" w14:textId="5C73AD04" w:rsidR="003C0CBF" w:rsidRPr="00615264" w:rsidRDefault="00784C0E" w:rsidP="003A6F66">
      <w:pPr>
        <w:widowControl/>
        <w:spacing w:line="360" w:lineRule="auto"/>
        <w:rPr>
          <w:rFonts w:asciiTheme="majorHAnsi" w:hAnsiTheme="majorHAnsi" w:cstheme="majorHAnsi"/>
          <w:szCs w:val="21"/>
        </w:rPr>
      </w:pPr>
      <w:r w:rsidRPr="00615264">
        <w:rPr>
          <w:rFonts w:asciiTheme="majorHAnsi" w:hAnsiTheme="majorHAnsi" w:cstheme="majorHAnsi"/>
          <w:szCs w:val="21"/>
        </w:rPr>
        <w:t>Nanjo</w:t>
      </w:r>
      <w:r w:rsidR="00F51AA7">
        <w:rPr>
          <w:rFonts w:asciiTheme="majorHAnsi" w:hAnsiTheme="majorHAnsi" w:cstheme="majorHAnsi"/>
          <w:szCs w:val="21"/>
        </w:rPr>
        <w:t xml:space="preserve"> KZ, Yoshida A</w:t>
      </w:r>
      <w:r w:rsidR="00C964A2">
        <w:rPr>
          <w:rFonts w:asciiTheme="majorHAnsi" w:hAnsiTheme="majorHAnsi" w:cstheme="majorHAnsi"/>
          <w:szCs w:val="21"/>
        </w:rPr>
        <w:t xml:space="preserve"> (</w:t>
      </w:r>
      <w:r w:rsidR="00D16043">
        <w:rPr>
          <w:rFonts w:asciiTheme="majorHAnsi" w:hAnsiTheme="majorHAnsi" w:cstheme="majorHAnsi"/>
          <w:szCs w:val="21"/>
        </w:rPr>
        <w:t>2017</w:t>
      </w:r>
      <w:r w:rsidR="00C964A2">
        <w:rPr>
          <w:rFonts w:asciiTheme="majorHAnsi" w:hAnsiTheme="majorHAnsi" w:cstheme="majorHAnsi"/>
          <w:szCs w:val="21"/>
        </w:rPr>
        <w:t>)</w:t>
      </w:r>
      <w:r w:rsidR="002A2D87">
        <w:rPr>
          <w:rFonts w:asciiTheme="majorHAnsi" w:hAnsiTheme="majorHAnsi" w:cstheme="majorHAnsi"/>
          <w:szCs w:val="21"/>
        </w:rPr>
        <w:t xml:space="preserve"> </w:t>
      </w:r>
      <w:r w:rsidR="00F51AA7" w:rsidRPr="00F51AA7">
        <w:rPr>
          <w:rFonts w:asciiTheme="majorHAnsi" w:hAnsiTheme="majorHAnsi" w:cstheme="majorHAnsi" w:hint="eastAsia"/>
          <w:szCs w:val="21"/>
        </w:rPr>
        <w:t xml:space="preserve">Anomalous decrease of relatively large shocks and increase of the </w:t>
      </w:r>
      <w:r w:rsidR="00F51AA7" w:rsidRPr="00581BAB">
        <w:rPr>
          <w:rFonts w:asciiTheme="majorHAnsi" w:hAnsiTheme="majorHAnsi" w:cstheme="majorHAnsi" w:hint="eastAsia"/>
          <w:i/>
          <w:szCs w:val="21"/>
        </w:rPr>
        <w:t>p</w:t>
      </w:r>
      <w:r w:rsidR="00F51AA7" w:rsidRPr="00F51AA7">
        <w:rPr>
          <w:rFonts w:asciiTheme="majorHAnsi" w:hAnsiTheme="majorHAnsi" w:cstheme="majorHAnsi" w:hint="eastAsia"/>
          <w:szCs w:val="21"/>
        </w:rPr>
        <w:t xml:space="preserve"> and </w:t>
      </w:r>
      <w:r w:rsidR="00F51AA7" w:rsidRPr="00581BAB">
        <w:rPr>
          <w:rFonts w:asciiTheme="majorHAnsi" w:hAnsiTheme="majorHAnsi" w:cstheme="majorHAnsi" w:hint="eastAsia"/>
          <w:i/>
          <w:szCs w:val="21"/>
        </w:rPr>
        <w:t>b</w:t>
      </w:r>
      <w:r w:rsidR="00F51AA7" w:rsidRPr="00F51AA7">
        <w:rPr>
          <w:rFonts w:asciiTheme="majorHAnsi" w:hAnsiTheme="majorHAnsi" w:cstheme="majorHAnsi" w:hint="eastAsia"/>
          <w:szCs w:val="21"/>
        </w:rPr>
        <w:t xml:space="preserve"> values preceding the April 16, 2016</w:t>
      </w:r>
      <w:r w:rsidR="00D16043">
        <w:rPr>
          <w:rFonts w:asciiTheme="majorHAnsi" w:hAnsiTheme="majorHAnsi" w:cstheme="majorHAnsi"/>
          <w:szCs w:val="21"/>
        </w:rPr>
        <w:t>,</w:t>
      </w:r>
      <w:r w:rsidR="00F51AA7" w:rsidRPr="00F51AA7">
        <w:rPr>
          <w:rFonts w:asciiTheme="majorHAnsi" w:hAnsiTheme="majorHAnsi" w:cstheme="majorHAnsi" w:hint="eastAsia"/>
          <w:szCs w:val="21"/>
        </w:rPr>
        <w:t xml:space="preserve"> </w:t>
      </w:r>
      <w:r w:rsidR="00F51AA7" w:rsidRPr="00034599">
        <w:rPr>
          <w:rFonts w:asciiTheme="majorHAnsi" w:hAnsiTheme="majorHAnsi" w:cstheme="majorHAnsi" w:hint="eastAsia"/>
          <w:i/>
          <w:szCs w:val="21"/>
        </w:rPr>
        <w:t>M</w:t>
      </w:r>
      <w:r w:rsidR="00F51AA7" w:rsidRPr="00F51AA7">
        <w:rPr>
          <w:rFonts w:asciiTheme="majorHAnsi" w:hAnsiTheme="majorHAnsi" w:cstheme="majorHAnsi" w:hint="eastAsia"/>
          <w:szCs w:val="21"/>
        </w:rPr>
        <w:t>7.3</w:t>
      </w:r>
      <w:r w:rsidR="00F51AA7">
        <w:rPr>
          <w:rFonts w:asciiTheme="majorHAnsi" w:hAnsiTheme="majorHAnsi" w:cstheme="majorHAnsi" w:hint="eastAsia"/>
          <w:szCs w:val="21"/>
        </w:rPr>
        <w:t xml:space="preserve"> </w:t>
      </w:r>
      <w:r w:rsidR="00F51AA7" w:rsidRPr="00F51AA7">
        <w:rPr>
          <w:rFonts w:asciiTheme="majorHAnsi" w:hAnsiTheme="majorHAnsi" w:cstheme="majorHAnsi" w:hint="eastAsia"/>
          <w:szCs w:val="21"/>
        </w:rPr>
        <w:t>earthquake in Kumamoto, Japan</w:t>
      </w:r>
      <w:r w:rsidR="00F51AA7">
        <w:rPr>
          <w:rFonts w:asciiTheme="majorHAnsi" w:hAnsiTheme="majorHAnsi" w:cstheme="majorHAnsi"/>
          <w:szCs w:val="21"/>
        </w:rPr>
        <w:t>.</w:t>
      </w:r>
      <w:r w:rsidR="00EC74E6">
        <w:rPr>
          <w:rFonts w:asciiTheme="majorHAnsi" w:hAnsiTheme="majorHAnsi" w:cstheme="majorHAnsi"/>
          <w:szCs w:val="21"/>
        </w:rPr>
        <w:t xml:space="preserve"> </w:t>
      </w:r>
      <w:r w:rsidR="00F51AA7">
        <w:rPr>
          <w:rFonts w:asciiTheme="majorHAnsi" w:hAnsiTheme="majorHAnsi" w:cstheme="majorHAnsi"/>
          <w:szCs w:val="21"/>
        </w:rPr>
        <w:t>Earth, Planets, and Space</w:t>
      </w:r>
      <w:r w:rsidR="00034599">
        <w:rPr>
          <w:rFonts w:asciiTheme="majorHAnsi" w:hAnsiTheme="majorHAnsi" w:cstheme="majorHAnsi"/>
          <w:szCs w:val="21"/>
        </w:rPr>
        <w:t>.</w:t>
      </w:r>
      <w:r w:rsidR="00F51AA7">
        <w:rPr>
          <w:rFonts w:asciiTheme="majorHAnsi" w:hAnsiTheme="majorHAnsi" w:cstheme="majorHAnsi"/>
          <w:szCs w:val="21"/>
        </w:rPr>
        <w:t xml:space="preserve"> </w:t>
      </w:r>
      <w:r w:rsidR="00CC3CB2" w:rsidRPr="00CC3CB2">
        <w:rPr>
          <w:rFonts w:asciiTheme="majorHAnsi" w:hAnsiTheme="majorHAnsi" w:cstheme="majorHAnsi"/>
          <w:szCs w:val="21"/>
        </w:rPr>
        <w:t>doi:10.1186/s40623-017-0598-2</w:t>
      </w:r>
      <w:bookmarkStart w:id="0" w:name="_GoBack"/>
      <w:bookmarkEnd w:id="0"/>
    </w:p>
    <w:p w14:paraId="1E980678" w14:textId="77777777" w:rsidR="00784C0E" w:rsidRPr="00615264" w:rsidRDefault="00784C0E" w:rsidP="00796ED2">
      <w:pPr>
        <w:widowControl/>
        <w:spacing w:line="360" w:lineRule="auto"/>
        <w:jc w:val="center"/>
        <w:rPr>
          <w:rFonts w:asciiTheme="majorHAnsi" w:hAnsiTheme="majorHAnsi" w:cstheme="majorHAnsi"/>
          <w:b/>
          <w:szCs w:val="21"/>
        </w:rPr>
      </w:pPr>
    </w:p>
    <w:p w14:paraId="493CD8F3" w14:textId="733DE7BF" w:rsidR="00784C0E" w:rsidRPr="00E470C8" w:rsidRDefault="00A61284" w:rsidP="003A6F66">
      <w:pPr>
        <w:widowControl/>
        <w:spacing w:line="360" w:lineRule="auto"/>
        <w:jc w:val="left"/>
        <w:rPr>
          <w:rFonts w:asciiTheme="majorHAnsi" w:hAnsiTheme="majorHAnsi" w:cstheme="majorHAnsi"/>
          <w:szCs w:val="21"/>
        </w:rPr>
      </w:pPr>
      <w:r>
        <w:rPr>
          <w:rFonts w:asciiTheme="majorHAnsi" w:hAnsiTheme="majorHAnsi" w:cstheme="majorHAnsi"/>
          <w:szCs w:val="21"/>
        </w:rPr>
        <w:t xml:space="preserve">This </w:t>
      </w:r>
      <w:r w:rsidR="00E470C8" w:rsidRPr="00E470C8">
        <w:rPr>
          <w:rFonts w:asciiTheme="majorHAnsi" w:hAnsiTheme="majorHAnsi" w:cstheme="majorHAnsi"/>
          <w:szCs w:val="21"/>
        </w:rPr>
        <w:t xml:space="preserve">file </w:t>
      </w:r>
      <w:r w:rsidR="004C088D">
        <w:rPr>
          <w:rFonts w:asciiTheme="majorHAnsi" w:hAnsiTheme="majorHAnsi" w:cstheme="majorHAnsi"/>
          <w:szCs w:val="21"/>
        </w:rPr>
        <w:t xml:space="preserve">includes </w:t>
      </w:r>
      <w:r w:rsidR="00EE0FCF">
        <w:rPr>
          <w:rFonts w:asciiTheme="majorHAnsi" w:hAnsiTheme="majorHAnsi" w:cstheme="majorHAnsi"/>
          <w:szCs w:val="21"/>
        </w:rPr>
        <w:t xml:space="preserve">Appendix 1, </w:t>
      </w:r>
      <w:r w:rsidR="00B44E34">
        <w:rPr>
          <w:rFonts w:asciiTheme="majorHAnsi" w:hAnsiTheme="majorHAnsi" w:cstheme="majorHAnsi"/>
          <w:szCs w:val="21"/>
        </w:rPr>
        <w:t>Figures A1-A</w:t>
      </w:r>
      <w:r w:rsidR="00711DD1">
        <w:rPr>
          <w:rFonts w:asciiTheme="majorHAnsi" w:hAnsiTheme="majorHAnsi" w:cstheme="majorHAnsi"/>
          <w:szCs w:val="21"/>
        </w:rPr>
        <w:t>4</w:t>
      </w:r>
      <w:r w:rsidR="00156F97" w:rsidRPr="00F21884">
        <w:rPr>
          <w:rFonts w:asciiTheme="majorHAnsi" w:hAnsiTheme="majorHAnsi" w:cstheme="majorHAnsi"/>
          <w:szCs w:val="21"/>
        </w:rPr>
        <w:t xml:space="preserve">, </w:t>
      </w:r>
      <w:r w:rsidR="00300BAD" w:rsidRPr="00F21884">
        <w:rPr>
          <w:rFonts w:asciiTheme="majorHAnsi" w:hAnsiTheme="majorHAnsi" w:cstheme="majorHAnsi" w:hint="eastAsia"/>
          <w:color w:val="000000" w:themeColor="text1"/>
          <w:szCs w:val="21"/>
        </w:rPr>
        <w:t xml:space="preserve">and </w:t>
      </w:r>
      <w:r w:rsidR="00156F97">
        <w:rPr>
          <w:rFonts w:asciiTheme="majorHAnsi" w:hAnsiTheme="majorHAnsi" w:cstheme="majorHAnsi"/>
          <w:szCs w:val="21"/>
        </w:rPr>
        <w:t>Additional reference</w:t>
      </w:r>
      <w:r w:rsidR="000C4A6C">
        <w:rPr>
          <w:rFonts w:asciiTheme="majorHAnsi" w:hAnsiTheme="majorHAnsi" w:cstheme="majorHAnsi"/>
          <w:szCs w:val="21"/>
        </w:rPr>
        <w:t>s</w:t>
      </w:r>
      <w:r w:rsidR="0098768B">
        <w:rPr>
          <w:rFonts w:asciiTheme="majorHAnsi" w:hAnsiTheme="majorHAnsi" w:cstheme="majorHAnsi"/>
          <w:szCs w:val="21"/>
        </w:rPr>
        <w:t>.</w:t>
      </w:r>
    </w:p>
    <w:p w14:paraId="3E5BB453" w14:textId="77777777" w:rsidR="00FB1F55" w:rsidRPr="00D471F1" w:rsidRDefault="00AB05A3">
      <w:pPr>
        <w:widowControl/>
        <w:jc w:val="left"/>
        <w:rPr>
          <w:rFonts w:asciiTheme="majorHAnsi" w:hAnsiTheme="majorHAnsi" w:cstheme="majorHAnsi"/>
          <w:b/>
          <w:szCs w:val="21"/>
        </w:rPr>
      </w:pPr>
      <w:r w:rsidRPr="00615264">
        <w:rPr>
          <w:rFonts w:ascii="Times New Roman" w:hAnsi="Times New Roman" w:cs="Times New Roman"/>
          <w:szCs w:val="21"/>
        </w:rPr>
        <w:br w:type="page"/>
      </w:r>
    </w:p>
    <w:p w14:paraId="5F21AA05" w14:textId="77777777" w:rsidR="001D52DF" w:rsidRPr="00D16043" w:rsidRDefault="001D52DF">
      <w:pPr>
        <w:widowControl/>
        <w:jc w:val="left"/>
        <w:rPr>
          <w:rFonts w:asciiTheme="majorHAnsi" w:hAnsiTheme="majorHAnsi" w:cstheme="majorHAnsi"/>
          <w:b/>
          <w:color w:val="000000" w:themeColor="text1"/>
          <w:szCs w:val="21"/>
        </w:rPr>
      </w:pPr>
      <w:r w:rsidRPr="00D16043">
        <w:rPr>
          <w:rFonts w:asciiTheme="majorHAnsi" w:hAnsiTheme="majorHAnsi" w:cstheme="majorHAnsi"/>
          <w:b/>
          <w:color w:val="000000" w:themeColor="text1"/>
          <w:szCs w:val="21"/>
        </w:rPr>
        <w:lastRenderedPageBreak/>
        <w:t>Appendix 1</w:t>
      </w:r>
      <w:r w:rsidR="00CD2EDB" w:rsidRPr="00D16043">
        <w:rPr>
          <w:rFonts w:asciiTheme="majorHAnsi" w:hAnsiTheme="majorHAnsi" w:cstheme="majorHAnsi"/>
          <w:b/>
          <w:color w:val="000000" w:themeColor="text1"/>
          <w:szCs w:val="21"/>
        </w:rPr>
        <w:t xml:space="preserve">: </w:t>
      </w:r>
      <w:r w:rsidR="004B363F" w:rsidRPr="00D16043">
        <w:rPr>
          <w:rFonts w:asciiTheme="majorHAnsi" w:hAnsiTheme="majorHAnsi" w:cstheme="majorHAnsi"/>
          <w:b/>
          <w:color w:val="000000" w:themeColor="text1"/>
          <w:szCs w:val="21"/>
        </w:rPr>
        <w:t xml:space="preserve">The </w:t>
      </w:r>
      <w:r w:rsidR="00CD2EDB" w:rsidRPr="00D16043">
        <w:rPr>
          <w:rFonts w:asciiTheme="majorHAnsi" w:hAnsiTheme="majorHAnsi" w:cstheme="majorHAnsi"/>
          <w:b/>
          <w:color w:val="000000" w:themeColor="text1"/>
          <w:szCs w:val="21"/>
        </w:rPr>
        <w:t>EMR method</w:t>
      </w:r>
      <w:r w:rsidR="00AB27DC" w:rsidRPr="00D16043">
        <w:rPr>
          <w:rFonts w:asciiTheme="majorHAnsi" w:hAnsiTheme="majorHAnsi" w:cstheme="majorHAnsi"/>
          <w:b/>
          <w:color w:val="000000" w:themeColor="text1"/>
          <w:szCs w:val="21"/>
        </w:rPr>
        <w:t xml:space="preserve"> and completeness estimate. </w:t>
      </w:r>
    </w:p>
    <w:p w14:paraId="298461CD" w14:textId="77777777" w:rsidR="001D52DF" w:rsidRPr="00D16043" w:rsidRDefault="001D52DF">
      <w:pPr>
        <w:widowControl/>
        <w:jc w:val="left"/>
        <w:rPr>
          <w:rFonts w:ascii="Times New Roman" w:hAnsi="Times New Roman" w:cs="Times New Roman"/>
          <w:color w:val="000000" w:themeColor="text1"/>
          <w:szCs w:val="21"/>
        </w:rPr>
      </w:pPr>
    </w:p>
    <w:p w14:paraId="56A8C319" w14:textId="16A89CA6" w:rsidR="000159AA" w:rsidRPr="00D16043" w:rsidRDefault="00FE0E5F" w:rsidP="00F21884">
      <w:pPr>
        <w:spacing w:line="360" w:lineRule="auto"/>
        <w:rPr>
          <w:rFonts w:ascii="Times New Roman" w:hAnsi="Times New Roman" w:cs="Times New Roman"/>
          <w:color w:val="000000" w:themeColor="text1"/>
          <w:kern w:val="0"/>
          <w:szCs w:val="21"/>
        </w:rPr>
      </w:pPr>
      <w:r w:rsidRPr="00D16043">
        <w:rPr>
          <w:rFonts w:ascii="Times New Roman" w:hAnsi="Times New Roman" w:cs="Times New Roman"/>
          <w:color w:val="000000" w:themeColor="text1"/>
          <w:kern w:val="0"/>
          <w:szCs w:val="21"/>
        </w:rPr>
        <w:t>The EMR</w:t>
      </w:r>
      <w:r w:rsidR="00644019">
        <w:rPr>
          <w:rFonts w:ascii="Times New Roman" w:hAnsi="Times New Roman" w:cs="Times New Roman"/>
          <w:color w:val="000000" w:themeColor="text1"/>
          <w:kern w:val="0"/>
          <w:szCs w:val="21"/>
        </w:rPr>
        <w:t xml:space="preserve"> technique (</w:t>
      </w:r>
      <w:proofErr w:type="spellStart"/>
      <w:r w:rsidR="00644019">
        <w:rPr>
          <w:rFonts w:ascii="Times New Roman" w:hAnsi="Times New Roman" w:cs="Times New Roman"/>
          <w:color w:val="000000" w:themeColor="text1"/>
          <w:kern w:val="0"/>
          <w:szCs w:val="21"/>
        </w:rPr>
        <w:t>Woessner</w:t>
      </w:r>
      <w:proofErr w:type="spellEnd"/>
      <w:r w:rsidR="00644019">
        <w:rPr>
          <w:rFonts w:ascii="Times New Roman" w:hAnsi="Times New Roman" w:cs="Times New Roman"/>
          <w:color w:val="000000" w:themeColor="text1"/>
          <w:kern w:val="0"/>
          <w:szCs w:val="21"/>
        </w:rPr>
        <w:t xml:space="preserve"> and </w:t>
      </w:r>
      <w:proofErr w:type="spellStart"/>
      <w:r w:rsidR="00644019">
        <w:rPr>
          <w:rFonts w:ascii="Times New Roman" w:hAnsi="Times New Roman" w:cs="Times New Roman"/>
          <w:color w:val="000000" w:themeColor="text1"/>
          <w:kern w:val="0"/>
          <w:szCs w:val="21"/>
        </w:rPr>
        <w:t>Wiemer</w:t>
      </w:r>
      <w:proofErr w:type="spellEnd"/>
      <w:r w:rsidR="005E4DA7" w:rsidRPr="00D16043">
        <w:rPr>
          <w:rFonts w:ascii="Times New Roman" w:hAnsi="Times New Roman" w:cs="Times New Roman"/>
          <w:color w:val="000000" w:themeColor="text1"/>
          <w:kern w:val="0"/>
          <w:szCs w:val="21"/>
        </w:rPr>
        <w:t xml:space="preserve"> 2005) </w:t>
      </w:r>
      <w:r w:rsidRPr="00D16043">
        <w:rPr>
          <w:rFonts w:ascii="Times New Roman" w:hAnsi="Times New Roman" w:cs="Times New Roman"/>
          <w:color w:val="000000" w:themeColor="text1"/>
          <w:kern w:val="0"/>
          <w:szCs w:val="21"/>
        </w:rPr>
        <w:t xml:space="preserve">was initially proposed by Ogata and </w:t>
      </w:r>
      <w:proofErr w:type="spellStart"/>
      <w:r w:rsidRPr="00D16043">
        <w:rPr>
          <w:rFonts w:ascii="Times New Roman" w:hAnsi="Times New Roman" w:cs="Times New Roman"/>
          <w:color w:val="000000" w:themeColor="text1"/>
          <w:kern w:val="0"/>
          <w:szCs w:val="21"/>
        </w:rPr>
        <w:t>Katsura</w:t>
      </w:r>
      <w:proofErr w:type="spellEnd"/>
      <w:r w:rsidRPr="00D16043">
        <w:rPr>
          <w:rFonts w:ascii="Times New Roman" w:hAnsi="Times New Roman" w:cs="Times New Roman"/>
          <w:color w:val="000000" w:themeColor="text1"/>
          <w:kern w:val="0"/>
          <w:szCs w:val="21"/>
        </w:rPr>
        <w:t xml:space="preserve"> (1993, 2006) who combin</w:t>
      </w:r>
      <w:r w:rsidRPr="00D16043">
        <w:rPr>
          <w:rFonts w:ascii="Times New Roman" w:hAnsi="Times New Roman" w:cs="Times New Roman" w:hint="eastAsia"/>
          <w:color w:val="000000" w:themeColor="text1"/>
          <w:kern w:val="0"/>
          <w:szCs w:val="21"/>
        </w:rPr>
        <w:t>ed</w:t>
      </w:r>
      <w:r w:rsidRPr="00D16043">
        <w:rPr>
          <w:rFonts w:ascii="Times New Roman" w:hAnsi="Times New Roman" w:cs="Times New Roman"/>
          <w:color w:val="000000" w:themeColor="text1"/>
          <w:kern w:val="0"/>
          <w:szCs w:val="21"/>
        </w:rPr>
        <w:t xml:space="preserve"> the GR law with </w:t>
      </w:r>
      <w:r w:rsidRPr="00D16043">
        <w:rPr>
          <w:rFonts w:ascii="Times New Roman" w:hAnsi="Times New Roman" w:cs="Times New Roman" w:hint="eastAsia"/>
          <w:color w:val="000000" w:themeColor="text1"/>
          <w:kern w:val="0"/>
          <w:szCs w:val="21"/>
        </w:rPr>
        <w:t>a</w:t>
      </w:r>
      <w:r w:rsidRPr="00D16043">
        <w:rPr>
          <w:rFonts w:ascii="Times New Roman" w:hAnsi="Times New Roman" w:cs="Times New Roman"/>
          <w:color w:val="000000" w:themeColor="text1"/>
          <w:kern w:val="0"/>
          <w:szCs w:val="21"/>
        </w:rPr>
        <w:t xml:space="preserve"> detection rate function. The statistical modeling is done separately for complete</w:t>
      </w:r>
      <w:r w:rsidRPr="00D16043">
        <w:rPr>
          <w:rFonts w:ascii="Times New Roman" w:hAnsi="Times New Roman" w:cs="Times New Roman" w:hint="eastAsia"/>
          <w:color w:val="000000" w:themeColor="text1"/>
          <w:kern w:val="0"/>
          <w:szCs w:val="21"/>
        </w:rPr>
        <w:t>ly detected</w:t>
      </w:r>
      <w:r w:rsidRPr="00D16043">
        <w:rPr>
          <w:rFonts w:ascii="Times New Roman" w:hAnsi="Times New Roman" w:cs="Times New Roman"/>
          <w:color w:val="000000" w:themeColor="text1"/>
          <w:kern w:val="0"/>
          <w:szCs w:val="21"/>
        </w:rPr>
        <w:t xml:space="preserve"> and incomplete</w:t>
      </w:r>
      <w:r w:rsidRPr="00D16043">
        <w:rPr>
          <w:rFonts w:ascii="Times New Roman" w:hAnsi="Times New Roman" w:cs="Times New Roman" w:hint="eastAsia"/>
          <w:color w:val="000000" w:themeColor="text1"/>
          <w:kern w:val="0"/>
          <w:szCs w:val="21"/>
        </w:rPr>
        <w:t>ly detected</w:t>
      </w:r>
      <w:r w:rsidRPr="00D16043">
        <w:rPr>
          <w:rFonts w:ascii="Times New Roman" w:hAnsi="Times New Roman" w:cs="Times New Roman"/>
          <w:color w:val="000000" w:themeColor="text1"/>
          <w:kern w:val="0"/>
          <w:szCs w:val="21"/>
        </w:rPr>
        <w:t xml:space="preserve"> parts of the frequency-magnitude distribution. </w:t>
      </w:r>
      <w:r w:rsidRPr="00D16043">
        <w:rPr>
          <w:rFonts w:ascii="Times New Roman" w:hAnsi="Times New Roman" w:cs="Times New Roman" w:hint="eastAsia"/>
          <w:color w:val="000000" w:themeColor="text1"/>
          <w:kern w:val="0"/>
          <w:szCs w:val="21"/>
        </w:rPr>
        <w:t xml:space="preserve">The </w:t>
      </w:r>
      <w:r w:rsidRPr="00D16043">
        <w:rPr>
          <w:rFonts w:ascii="Times New Roman" w:hAnsi="Times New Roman" w:cs="Times New Roman" w:hint="eastAsia"/>
          <w:i/>
          <w:color w:val="000000" w:themeColor="text1"/>
          <w:kern w:val="0"/>
          <w:szCs w:val="21"/>
        </w:rPr>
        <w:t>b</w:t>
      </w:r>
      <w:r w:rsidRPr="00D16043">
        <w:rPr>
          <w:rFonts w:ascii="Times New Roman" w:hAnsi="Times New Roman" w:cs="Times New Roman" w:hint="eastAsia"/>
          <w:color w:val="000000" w:themeColor="text1"/>
          <w:kern w:val="0"/>
          <w:szCs w:val="21"/>
        </w:rPr>
        <w:t xml:space="preserve"> and </w:t>
      </w:r>
      <w:proofErr w:type="gramStart"/>
      <w:r w:rsidRPr="00D16043">
        <w:rPr>
          <w:rFonts w:ascii="Times New Roman" w:hAnsi="Times New Roman" w:cs="Times New Roman" w:hint="eastAsia"/>
          <w:i/>
          <w:color w:val="000000" w:themeColor="text1"/>
          <w:kern w:val="0"/>
          <w:szCs w:val="21"/>
        </w:rPr>
        <w:t>a</w:t>
      </w:r>
      <w:r w:rsidRPr="00D16043">
        <w:rPr>
          <w:rFonts w:ascii="Times New Roman" w:hAnsi="Times New Roman" w:cs="Times New Roman" w:hint="eastAsia"/>
          <w:color w:val="000000" w:themeColor="text1"/>
          <w:kern w:val="0"/>
          <w:szCs w:val="21"/>
        </w:rPr>
        <w:t xml:space="preserve"> values</w:t>
      </w:r>
      <w:proofErr w:type="gramEnd"/>
      <w:r w:rsidRPr="00D16043">
        <w:rPr>
          <w:rFonts w:ascii="Times New Roman" w:hAnsi="Times New Roman" w:cs="Times New Roman" w:hint="eastAsia"/>
          <w:color w:val="000000" w:themeColor="text1"/>
          <w:kern w:val="0"/>
          <w:szCs w:val="21"/>
        </w:rPr>
        <w:t xml:space="preserve"> in </w:t>
      </w:r>
      <w:r w:rsidRPr="00D16043">
        <w:rPr>
          <w:rFonts w:ascii="Times New Roman" w:hAnsi="Times New Roman" w:cs="Times New Roman"/>
          <w:color w:val="000000" w:themeColor="text1"/>
          <w:kern w:val="0"/>
          <w:szCs w:val="21"/>
        </w:rPr>
        <w:t xml:space="preserve">the GR law </w:t>
      </w:r>
      <w:r w:rsidRPr="00D16043">
        <w:rPr>
          <w:rFonts w:ascii="Times New Roman" w:hAnsi="Times New Roman" w:cs="Times New Roman" w:hint="eastAsia"/>
          <w:color w:val="000000" w:themeColor="text1"/>
          <w:kern w:val="0"/>
          <w:szCs w:val="21"/>
        </w:rPr>
        <w:t>are computed based on</w:t>
      </w:r>
      <w:r w:rsidRPr="00D16043">
        <w:rPr>
          <w:rFonts w:ascii="Times New Roman" w:hAnsi="Times New Roman" w:cs="Times New Roman"/>
          <w:color w:val="000000" w:themeColor="text1"/>
          <w:kern w:val="0"/>
          <w:szCs w:val="21"/>
        </w:rPr>
        <w:t xml:space="preserve"> earthquakes above a certain magnitude (</w:t>
      </w:r>
      <w:proofErr w:type="spellStart"/>
      <w:r w:rsidRPr="00D16043">
        <w:rPr>
          <w:rFonts w:ascii="Times New Roman" w:hAnsi="Times New Roman" w:cs="Times New Roman"/>
          <w:i/>
          <w:color w:val="000000" w:themeColor="text1"/>
          <w:kern w:val="0"/>
          <w:szCs w:val="21"/>
        </w:rPr>
        <w:t>M</w:t>
      </w:r>
      <w:r w:rsidRPr="00D16043">
        <w:rPr>
          <w:rFonts w:ascii="Times New Roman" w:hAnsi="Times New Roman" w:cs="Times New Roman"/>
          <w:i/>
          <w:color w:val="000000" w:themeColor="text1"/>
          <w:kern w:val="0"/>
          <w:szCs w:val="21"/>
          <w:vertAlign w:val="subscript"/>
        </w:rPr>
        <w:t>cc</w:t>
      </w:r>
      <w:proofErr w:type="spellEnd"/>
      <w:r w:rsidRPr="00D16043">
        <w:rPr>
          <w:rFonts w:ascii="Times New Roman" w:hAnsi="Times New Roman" w:cs="Times New Roman"/>
          <w:color w:val="000000" w:themeColor="text1"/>
          <w:kern w:val="0"/>
          <w:szCs w:val="21"/>
        </w:rPr>
        <w:t xml:space="preserve">). For </w:t>
      </w:r>
      <w:proofErr w:type="gramStart"/>
      <w:r w:rsidRPr="00D16043">
        <w:rPr>
          <w:rFonts w:ascii="Times New Roman" w:hAnsi="Times New Roman" w:cs="Times New Roman" w:hint="eastAsia"/>
          <w:color w:val="000000" w:themeColor="text1"/>
          <w:kern w:val="0"/>
          <w:szCs w:val="21"/>
        </w:rPr>
        <w:t>earthquakes</w:t>
      </w:r>
      <w:proofErr w:type="gramEnd"/>
      <w:r w:rsidRPr="00D16043">
        <w:rPr>
          <w:rFonts w:ascii="Times New Roman" w:hAnsi="Times New Roman" w:cs="Times New Roman" w:hint="eastAsia"/>
          <w:color w:val="000000" w:themeColor="text1"/>
          <w:kern w:val="0"/>
          <w:szCs w:val="21"/>
        </w:rPr>
        <w:t xml:space="preserve"> whose </w:t>
      </w:r>
      <w:r w:rsidRPr="00D16043">
        <w:rPr>
          <w:rFonts w:ascii="Times New Roman" w:hAnsi="Times New Roman" w:cs="Times New Roman"/>
          <w:color w:val="000000" w:themeColor="text1"/>
          <w:kern w:val="0"/>
          <w:szCs w:val="21"/>
        </w:rPr>
        <w:t>magnitudes</w:t>
      </w:r>
      <w:r w:rsidRPr="00D16043">
        <w:rPr>
          <w:rFonts w:ascii="Times New Roman" w:hAnsi="Times New Roman" w:cs="Times New Roman" w:hint="eastAsia"/>
          <w:color w:val="000000" w:themeColor="text1"/>
          <w:kern w:val="0"/>
          <w:szCs w:val="21"/>
        </w:rPr>
        <w:t xml:space="preserve"> are</w:t>
      </w:r>
      <w:r w:rsidRPr="00D16043">
        <w:rPr>
          <w:rFonts w:ascii="Times New Roman" w:hAnsi="Times New Roman" w:cs="Times New Roman"/>
          <w:color w:val="000000" w:themeColor="text1"/>
          <w:kern w:val="0"/>
          <w:szCs w:val="21"/>
        </w:rPr>
        <w:t xml:space="preserve"> smaller than </w:t>
      </w:r>
      <w:proofErr w:type="spellStart"/>
      <w:r w:rsidRPr="00D16043">
        <w:rPr>
          <w:rFonts w:ascii="Times New Roman" w:hAnsi="Times New Roman" w:cs="Times New Roman"/>
          <w:i/>
          <w:color w:val="000000" w:themeColor="text1"/>
          <w:kern w:val="0"/>
          <w:szCs w:val="21"/>
        </w:rPr>
        <w:t>M</w:t>
      </w:r>
      <w:r w:rsidRPr="00D16043">
        <w:rPr>
          <w:rFonts w:ascii="Times New Roman" w:hAnsi="Times New Roman" w:cs="Times New Roman"/>
          <w:i/>
          <w:color w:val="000000" w:themeColor="text1"/>
          <w:kern w:val="0"/>
          <w:szCs w:val="21"/>
          <w:vertAlign w:val="subscript"/>
        </w:rPr>
        <w:t>cc</w:t>
      </w:r>
      <w:proofErr w:type="spellEnd"/>
      <w:r w:rsidRPr="00D16043">
        <w:rPr>
          <w:rFonts w:ascii="Times New Roman" w:hAnsi="Times New Roman" w:cs="Times New Roman"/>
          <w:color w:val="000000" w:themeColor="text1"/>
          <w:kern w:val="0"/>
          <w:szCs w:val="21"/>
        </w:rPr>
        <w:t xml:space="preserve">, it is hypothesized </w:t>
      </w:r>
      <w:r w:rsidRPr="00D16043">
        <w:rPr>
          <w:rFonts w:ascii="Times New Roman" w:hAnsi="Times New Roman" w:cs="Times New Roman" w:hint="eastAsia"/>
          <w:color w:val="000000" w:themeColor="text1"/>
          <w:kern w:val="0"/>
          <w:szCs w:val="21"/>
        </w:rPr>
        <w:t xml:space="preserve">that </w:t>
      </w:r>
      <w:r w:rsidRPr="00D16043">
        <w:rPr>
          <w:rFonts w:ascii="Times New Roman" w:hAnsi="Times New Roman" w:cs="Times New Roman"/>
          <w:color w:val="000000" w:themeColor="text1"/>
          <w:kern w:val="0"/>
          <w:szCs w:val="21"/>
        </w:rPr>
        <w:t xml:space="preserve">the detection rate depends on their magnitudes in such a way that large earthquakes are almost entirely detected while smaller ones are detected at lower rates. </w:t>
      </w:r>
      <w:r w:rsidR="000E1FA9" w:rsidRPr="00D16043">
        <w:rPr>
          <w:rFonts w:ascii="Times New Roman" w:hAnsi="Times New Roman" w:cs="Times New Roman"/>
          <w:color w:val="000000" w:themeColor="text1"/>
          <w:kern w:val="0"/>
          <w:szCs w:val="21"/>
        </w:rPr>
        <w:t xml:space="preserve">Ogata and </w:t>
      </w:r>
      <w:proofErr w:type="spellStart"/>
      <w:r w:rsidR="000E1FA9" w:rsidRPr="00D16043">
        <w:rPr>
          <w:rFonts w:ascii="Times New Roman" w:hAnsi="Times New Roman" w:cs="Times New Roman"/>
          <w:color w:val="000000" w:themeColor="text1"/>
          <w:kern w:val="0"/>
          <w:szCs w:val="21"/>
        </w:rPr>
        <w:t>Katsura</w:t>
      </w:r>
      <w:proofErr w:type="spellEnd"/>
      <w:r w:rsidR="000E1FA9" w:rsidRPr="00D16043">
        <w:rPr>
          <w:rFonts w:ascii="Times New Roman" w:hAnsi="Times New Roman" w:cs="Times New Roman"/>
          <w:color w:val="000000" w:themeColor="text1"/>
          <w:kern w:val="0"/>
          <w:szCs w:val="21"/>
        </w:rPr>
        <w:t xml:space="preserve"> (1993, 2006) </w:t>
      </w:r>
      <w:r w:rsidR="00C77FE1" w:rsidRPr="00D16043">
        <w:rPr>
          <w:rFonts w:ascii="Times New Roman" w:hAnsi="Times New Roman" w:cs="Times New Roman"/>
          <w:color w:val="000000" w:themeColor="text1"/>
          <w:kern w:val="0"/>
          <w:szCs w:val="21"/>
        </w:rPr>
        <w:t xml:space="preserve">and </w:t>
      </w:r>
      <w:proofErr w:type="spellStart"/>
      <w:r w:rsidR="00C77FE1" w:rsidRPr="00D16043">
        <w:rPr>
          <w:rFonts w:ascii="Times New Roman" w:hAnsi="Times New Roman" w:cs="Times New Roman"/>
          <w:color w:val="000000" w:themeColor="text1"/>
          <w:kern w:val="0"/>
          <w:szCs w:val="21"/>
        </w:rPr>
        <w:t>Woessner</w:t>
      </w:r>
      <w:proofErr w:type="spellEnd"/>
      <w:r w:rsidR="00C77FE1" w:rsidRPr="00D16043">
        <w:rPr>
          <w:rFonts w:ascii="Times New Roman" w:hAnsi="Times New Roman" w:cs="Times New Roman"/>
          <w:color w:val="000000" w:themeColor="text1"/>
          <w:kern w:val="0"/>
          <w:szCs w:val="21"/>
        </w:rPr>
        <w:t xml:space="preserve"> and </w:t>
      </w:r>
      <w:proofErr w:type="spellStart"/>
      <w:r w:rsidR="00C77FE1" w:rsidRPr="00D16043">
        <w:rPr>
          <w:rFonts w:ascii="Times New Roman" w:hAnsi="Times New Roman" w:cs="Times New Roman"/>
          <w:color w:val="000000" w:themeColor="text1"/>
          <w:kern w:val="0"/>
          <w:szCs w:val="21"/>
        </w:rPr>
        <w:t>Wiemer</w:t>
      </w:r>
      <w:proofErr w:type="spellEnd"/>
      <w:r w:rsidR="00C77FE1" w:rsidRPr="00D16043">
        <w:rPr>
          <w:rFonts w:ascii="Times New Roman" w:hAnsi="Times New Roman" w:cs="Times New Roman"/>
          <w:color w:val="000000" w:themeColor="text1"/>
          <w:kern w:val="0"/>
          <w:szCs w:val="21"/>
        </w:rPr>
        <w:t xml:space="preserve"> (2005) </w:t>
      </w:r>
      <w:r w:rsidR="000E1FA9" w:rsidRPr="00D16043">
        <w:rPr>
          <w:rFonts w:ascii="Times New Roman" w:hAnsi="Times New Roman" w:cs="Times New Roman"/>
          <w:color w:val="000000" w:themeColor="text1"/>
          <w:kern w:val="0"/>
          <w:szCs w:val="21"/>
        </w:rPr>
        <w:t>assumed</w:t>
      </w:r>
      <w:r w:rsidR="000E1FA9" w:rsidRPr="00D16043">
        <w:rPr>
          <w:rFonts w:ascii="Times New Roman" w:hAnsi="Times New Roman" w:cs="Times New Roman" w:hint="eastAsia"/>
          <w:color w:val="000000" w:themeColor="text1"/>
          <w:kern w:val="0"/>
          <w:szCs w:val="21"/>
        </w:rPr>
        <w:t xml:space="preserve"> that t</w:t>
      </w:r>
      <w:r w:rsidRPr="00D16043">
        <w:rPr>
          <w:rFonts w:ascii="Times New Roman" w:hAnsi="Times New Roman" w:cs="Times New Roman"/>
          <w:color w:val="000000" w:themeColor="text1"/>
          <w:kern w:val="0"/>
          <w:szCs w:val="21"/>
        </w:rPr>
        <w:t xml:space="preserve">he detection rate was </w:t>
      </w:r>
      <w:r w:rsidR="000E1FA9" w:rsidRPr="00D16043">
        <w:rPr>
          <w:rFonts w:ascii="Times New Roman" w:hAnsi="Times New Roman" w:cs="Times New Roman" w:hint="eastAsia"/>
          <w:color w:val="000000" w:themeColor="text1"/>
          <w:kern w:val="0"/>
          <w:szCs w:val="21"/>
        </w:rPr>
        <w:t>expressed</w:t>
      </w:r>
      <w:r w:rsidR="00F21884" w:rsidRPr="00D16043">
        <w:rPr>
          <w:rFonts w:ascii="Times New Roman" w:hAnsi="Times New Roman" w:cs="Times New Roman"/>
          <w:color w:val="000000" w:themeColor="text1"/>
          <w:kern w:val="0"/>
          <w:szCs w:val="21"/>
        </w:rPr>
        <w:t xml:space="preserve"> </w:t>
      </w:r>
      <w:r w:rsidR="000E1FA9" w:rsidRPr="00D16043">
        <w:rPr>
          <w:rFonts w:ascii="Times New Roman" w:hAnsi="Times New Roman" w:cs="Times New Roman" w:hint="eastAsia"/>
          <w:color w:val="000000" w:themeColor="text1"/>
          <w:kern w:val="0"/>
          <w:szCs w:val="21"/>
        </w:rPr>
        <w:t>by</w:t>
      </w:r>
      <w:r w:rsidRPr="00D16043">
        <w:rPr>
          <w:rFonts w:ascii="Times New Roman" w:hAnsi="Times New Roman" w:cs="Times New Roman"/>
          <w:color w:val="000000" w:themeColor="text1"/>
          <w:kern w:val="0"/>
          <w:szCs w:val="21"/>
        </w:rPr>
        <w:t xml:space="preserve"> the cumulative function of the Normal distribution. </w:t>
      </w:r>
      <w:r w:rsidR="00F21884" w:rsidRPr="00D16043">
        <w:rPr>
          <w:rFonts w:ascii="Times New Roman" w:hAnsi="Times New Roman" w:cs="Times New Roman"/>
          <w:color w:val="000000" w:themeColor="text1"/>
          <w:kern w:val="0"/>
          <w:szCs w:val="21"/>
        </w:rPr>
        <w:t>E</w:t>
      </w:r>
      <w:r w:rsidRPr="00D16043">
        <w:rPr>
          <w:rFonts w:ascii="Times New Roman" w:hAnsi="Times New Roman" w:cs="Times New Roman"/>
          <w:color w:val="000000" w:themeColor="text1"/>
          <w:kern w:val="0"/>
          <w:szCs w:val="21"/>
        </w:rPr>
        <w:t xml:space="preserve">arthquakes with magnitudes greater than or equal to </w:t>
      </w:r>
      <w:proofErr w:type="spellStart"/>
      <w:r w:rsidRPr="00D16043">
        <w:rPr>
          <w:rFonts w:ascii="Times New Roman" w:hAnsi="Times New Roman" w:cs="Times New Roman"/>
          <w:i/>
          <w:color w:val="000000" w:themeColor="text1"/>
          <w:kern w:val="0"/>
          <w:szCs w:val="21"/>
        </w:rPr>
        <w:t>M</w:t>
      </w:r>
      <w:r w:rsidRPr="00D16043">
        <w:rPr>
          <w:rFonts w:ascii="Times New Roman" w:hAnsi="Times New Roman" w:cs="Times New Roman"/>
          <w:i/>
          <w:color w:val="000000" w:themeColor="text1"/>
          <w:kern w:val="0"/>
          <w:szCs w:val="21"/>
          <w:vertAlign w:val="subscript"/>
        </w:rPr>
        <w:t>cc</w:t>
      </w:r>
      <w:proofErr w:type="spellEnd"/>
      <w:r w:rsidRPr="00D16043">
        <w:rPr>
          <w:rFonts w:ascii="Times New Roman" w:hAnsi="Times New Roman" w:cs="Times New Roman"/>
          <w:color w:val="000000" w:themeColor="text1"/>
          <w:kern w:val="0"/>
          <w:szCs w:val="21"/>
        </w:rPr>
        <w:t xml:space="preserve"> are assumed to be detected with a detection rate of one. To evaluate </w:t>
      </w:r>
      <w:r w:rsidR="00405EA4" w:rsidRPr="00D16043">
        <w:rPr>
          <w:rFonts w:ascii="Times New Roman" w:hAnsi="Times New Roman" w:cs="Times New Roman" w:hint="eastAsia"/>
          <w:color w:val="000000" w:themeColor="text1"/>
          <w:kern w:val="0"/>
          <w:szCs w:val="21"/>
        </w:rPr>
        <w:t>fitness</w:t>
      </w:r>
      <w:r w:rsidRPr="00D16043">
        <w:rPr>
          <w:rFonts w:ascii="Times New Roman" w:hAnsi="Times New Roman" w:cs="Times New Roman"/>
          <w:color w:val="000000" w:themeColor="text1"/>
          <w:kern w:val="0"/>
          <w:szCs w:val="21"/>
        </w:rPr>
        <w:t xml:space="preserve"> of the model to data, the log-likelihood is computed</w:t>
      </w:r>
      <w:r w:rsidR="00405EA4" w:rsidRPr="00D16043">
        <w:rPr>
          <w:rFonts w:ascii="Times New Roman" w:hAnsi="Times New Roman" w:cs="Times New Roman" w:hint="eastAsia"/>
          <w:color w:val="000000" w:themeColor="text1"/>
          <w:kern w:val="0"/>
          <w:szCs w:val="21"/>
        </w:rPr>
        <w:t xml:space="preserve"> by changing the value of</w:t>
      </w:r>
      <w:r w:rsidRPr="00D16043">
        <w:rPr>
          <w:rFonts w:ascii="Times New Roman" w:hAnsi="Times New Roman" w:cs="Times New Roman"/>
          <w:color w:val="000000" w:themeColor="text1"/>
          <w:kern w:val="0"/>
          <w:szCs w:val="21"/>
        </w:rPr>
        <w:t xml:space="preserve"> </w:t>
      </w:r>
      <w:proofErr w:type="spellStart"/>
      <w:r w:rsidRPr="00D16043">
        <w:rPr>
          <w:rFonts w:ascii="Times New Roman" w:hAnsi="Times New Roman" w:cs="Times New Roman"/>
          <w:i/>
          <w:color w:val="000000" w:themeColor="text1"/>
          <w:kern w:val="0"/>
          <w:szCs w:val="21"/>
        </w:rPr>
        <w:t>M</w:t>
      </w:r>
      <w:r w:rsidRPr="00D16043">
        <w:rPr>
          <w:rFonts w:ascii="Times New Roman" w:hAnsi="Times New Roman" w:cs="Times New Roman"/>
          <w:i/>
          <w:color w:val="000000" w:themeColor="text1"/>
          <w:kern w:val="0"/>
          <w:szCs w:val="21"/>
          <w:vertAlign w:val="subscript"/>
        </w:rPr>
        <w:t>cc</w:t>
      </w:r>
      <w:proofErr w:type="spellEnd"/>
      <w:r w:rsidRPr="00D16043">
        <w:rPr>
          <w:rFonts w:ascii="Times New Roman" w:hAnsi="Times New Roman" w:cs="Times New Roman"/>
          <w:color w:val="000000" w:themeColor="text1"/>
          <w:kern w:val="0"/>
          <w:szCs w:val="21"/>
        </w:rPr>
        <w:t xml:space="preserve">. The best fitting model is the one that maximizes the log-likelihood.   </w:t>
      </w:r>
    </w:p>
    <w:p w14:paraId="6EC8B71C" w14:textId="111B8F9E" w:rsidR="006B509A" w:rsidRPr="00D16043" w:rsidRDefault="00592F66" w:rsidP="00F50F0D">
      <w:pPr>
        <w:spacing w:line="360" w:lineRule="auto"/>
        <w:ind w:firstLine="840"/>
        <w:rPr>
          <w:rFonts w:ascii="Times New Roman" w:hAnsi="Times New Roman" w:cs="Times New Roman"/>
          <w:color w:val="000000" w:themeColor="text1"/>
          <w:kern w:val="0"/>
          <w:szCs w:val="21"/>
        </w:rPr>
      </w:pPr>
      <w:proofErr w:type="spellStart"/>
      <w:r w:rsidRPr="00D16043">
        <w:rPr>
          <w:rFonts w:ascii="Times New Roman" w:hAnsi="Times New Roman" w:cs="Times New Roman"/>
          <w:color w:val="000000" w:themeColor="text1"/>
          <w:kern w:val="0"/>
          <w:szCs w:val="21"/>
        </w:rPr>
        <w:t>Woessner</w:t>
      </w:r>
      <w:proofErr w:type="spellEnd"/>
      <w:r w:rsidRPr="00D16043">
        <w:rPr>
          <w:rFonts w:ascii="Times New Roman" w:hAnsi="Times New Roman" w:cs="Times New Roman"/>
          <w:color w:val="000000" w:themeColor="text1"/>
          <w:kern w:val="0"/>
          <w:szCs w:val="21"/>
        </w:rPr>
        <w:t xml:space="preserve"> and </w:t>
      </w:r>
      <w:proofErr w:type="spellStart"/>
      <w:r w:rsidRPr="00D16043">
        <w:rPr>
          <w:rFonts w:ascii="Times New Roman" w:hAnsi="Times New Roman" w:cs="Times New Roman"/>
          <w:color w:val="000000" w:themeColor="text1"/>
          <w:kern w:val="0"/>
          <w:szCs w:val="21"/>
        </w:rPr>
        <w:t>Wiemer</w:t>
      </w:r>
      <w:proofErr w:type="spellEnd"/>
      <w:r w:rsidRPr="00D16043">
        <w:rPr>
          <w:rFonts w:ascii="Times New Roman" w:hAnsi="Times New Roman" w:cs="Times New Roman"/>
          <w:color w:val="000000" w:themeColor="text1"/>
          <w:kern w:val="0"/>
          <w:szCs w:val="21"/>
        </w:rPr>
        <w:t xml:space="preserve"> (2005) </w:t>
      </w:r>
      <w:r w:rsidRPr="00D16043">
        <w:rPr>
          <w:rFonts w:ascii="Times New Roman" w:hAnsi="Times New Roman" w:cs="Times New Roman" w:hint="eastAsia"/>
          <w:color w:val="000000" w:themeColor="text1"/>
          <w:kern w:val="0"/>
          <w:szCs w:val="21"/>
        </w:rPr>
        <w:t xml:space="preserve">pointed out that </w:t>
      </w:r>
      <w:r w:rsidRPr="00D16043">
        <w:rPr>
          <w:rFonts w:ascii="Times New Roman" w:hAnsi="Times New Roman" w:cs="Times New Roman"/>
          <w:color w:val="000000" w:themeColor="text1"/>
          <w:kern w:val="0"/>
          <w:szCs w:val="21"/>
        </w:rPr>
        <w:t>the choice of the cumulative function of the Normal distribution</w:t>
      </w:r>
      <w:r w:rsidRPr="00D16043">
        <w:rPr>
          <w:rFonts w:ascii="Times New Roman" w:hAnsi="Times New Roman" w:cs="Times New Roman" w:hint="eastAsia"/>
          <w:color w:val="000000" w:themeColor="text1"/>
          <w:kern w:val="0"/>
          <w:szCs w:val="21"/>
        </w:rPr>
        <w:t>,</w:t>
      </w:r>
      <w:r w:rsidRPr="00D16043">
        <w:rPr>
          <w:rFonts w:ascii="Times New Roman" w:hAnsi="Times New Roman" w:cs="Times New Roman"/>
          <w:color w:val="000000" w:themeColor="text1"/>
          <w:kern w:val="0"/>
          <w:szCs w:val="21"/>
        </w:rPr>
        <w:t xml:space="preserve"> </w:t>
      </w:r>
      <w:r w:rsidRPr="00D16043">
        <w:rPr>
          <w:rFonts w:ascii="Times New Roman" w:hAnsi="Times New Roman" w:cs="Times New Roman" w:hint="eastAsia"/>
          <w:color w:val="000000" w:themeColor="text1"/>
          <w:kern w:val="0"/>
          <w:szCs w:val="21"/>
        </w:rPr>
        <w:t>b</w:t>
      </w:r>
      <w:r w:rsidRPr="00D16043">
        <w:rPr>
          <w:rFonts w:ascii="Times New Roman" w:hAnsi="Times New Roman" w:cs="Times New Roman"/>
          <w:color w:val="000000" w:themeColor="text1"/>
          <w:kern w:val="0"/>
          <w:szCs w:val="21"/>
        </w:rPr>
        <w:t>ased on visual inspection and modeling of a variety of catalogues, as well as comparisons to other possible functions</w:t>
      </w:r>
      <w:r w:rsidRPr="00D16043">
        <w:rPr>
          <w:rFonts w:ascii="Times New Roman" w:hAnsi="Times New Roman" w:cs="Times New Roman" w:hint="eastAsia"/>
          <w:color w:val="000000" w:themeColor="text1"/>
          <w:kern w:val="0"/>
          <w:szCs w:val="21"/>
        </w:rPr>
        <w:t xml:space="preserve">, is problematic, because it </w:t>
      </w:r>
      <w:r w:rsidRPr="00D16043">
        <w:rPr>
          <w:rFonts w:ascii="Times New Roman" w:hAnsi="Times New Roman" w:cs="Times New Roman"/>
          <w:color w:val="000000" w:themeColor="text1"/>
          <w:kern w:val="0"/>
          <w:szCs w:val="21"/>
        </w:rPr>
        <w:t>is not based on physical reasoning</w:t>
      </w:r>
      <w:r w:rsidRPr="00D16043">
        <w:rPr>
          <w:rFonts w:ascii="Times New Roman" w:hAnsi="Times New Roman" w:cs="Times New Roman" w:hint="eastAsia"/>
          <w:color w:val="000000" w:themeColor="text1"/>
          <w:kern w:val="0"/>
          <w:szCs w:val="21"/>
        </w:rPr>
        <w:t>.</w:t>
      </w:r>
      <w:r w:rsidRPr="00D16043">
        <w:rPr>
          <w:rFonts w:ascii="Times New Roman" w:hAnsi="Times New Roman" w:cs="Times New Roman"/>
          <w:color w:val="000000" w:themeColor="text1"/>
          <w:kern w:val="0"/>
          <w:szCs w:val="21"/>
        </w:rPr>
        <w:t xml:space="preserve"> </w:t>
      </w:r>
      <w:r w:rsidRPr="00D16043">
        <w:rPr>
          <w:rFonts w:ascii="Times New Roman" w:hAnsi="Times New Roman" w:cs="Times New Roman" w:hint="eastAsia"/>
          <w:color w:val="000000" w:themeColor="text1"/>
          <w:kern w:val="0"/>
          <w:szCs w:val="21"/>
        </w:rPr>
        <w:t xml:space="preserve">They suggested </w:t>
      </w:r>
      <w:r w:rsidR="00B23379" w:rsidRPr="00D16043">
        <w:rPr>
          <w:rFonts w:ascii="Times New Roman" w:hAnsi="Times New Roman" w:cs="Times New Roman"/>
          <w:color w:val="000000" w:themeColor="text1"/>
          <w:kern w:val="0"/>
          <w:szCs w:val="21"/>
        </w:rPr>
        <w:t xml:space="preserve">that </w:t>
      </w:r>
      <w:r w:rsidRPr="00D16043">
        <w:rPr>
          <w:rFonts w:ascii="Times New Roman" w:hAnsi="Times New Roman" w:cs="Times New Roman" w:hint="eastAsia"/>
          <w:color w:val="000000" w:themeColor="text1"/>
          <w:kern w:val="0"/>
          <w:szCs w:val="21"/>
        </w:rPr>
        <w:t xml:space="preserve">such </w:t>
      </w:r>
      <w:r w:rsidRPr="00D16043">
        <w:rPr>
          <w:rFonts w:ascii="Times New Roman" w:hAnsi="Times New Roman" w:cs="Times New Roman"/>
          <w:color w:val="000000" w:themeColor="text1"/>
          <w:kern w:val="0"/>
          <w:szCs w:val="21"/>
        </w:rPr>
        <w:t xml:space="preserve">cases </w:t>
      </w:r>
      <w:r w:rsidRPr="00D16043">
        <w:rPr>
          <w:rFonts w:ascii="Times New Roman" w:hAnsi="Times New Roman" w:cs="Times New Roman" w:hint="eastAsia"/>
          <w:color w:val="000000" w:themeColor="text1"/>
          <w:kern w:val="0"/>
          <w:szCs w:val="21"/>
        </w:rPr>
        <w:t xml:space="preserve">might exist for which </w:t>
      </w:r>
      <w:r w:rsidRPr="00D16043">
        <w:rPr>
          <w:rFonts w:ascii="Times New Roman" w:hAnsi="Times New Roman" w:cs="Times New Roman"/>
          <w:color w:val="000000" w:themeColor="text1"/>
          <w:kern w:val="0"/>
          <w:szCs w:val="21"/>
        </w:rPr>
        <w:t xml:space="preserve">the choice of another function </w:t>
      </w:r>
      <w:r w:rsidRPr="00D16043">
        <w:rPr>
          <w:rFonts w:ascii="Times New Roman" w:hAnsi="Times New Roman" w:cs="Times New Roman" w:hint="eastAsia"/>
          <w:color w:val="000000" w:themeColor="text1"/>
          <w:kern w:val="0"/>
          <w:szCs w:val="21"/>
        </w:rPr>
        <w:t xml:space="preserve">is </w:t>
      </w:r>
      <w:r w:rsidRPr="00D16043">
        <w:rPr>
          <w:rFonts w:ascii="Times New Roman" w:hAnsi="Times New Roman" w:cs="Times New Roman"/>
          <w:color w:val="000000" w:themeColor="text1"/>
          <w:kern w:val="0"/>
          <w:szCs w:val="21"/>
        </w:rPr>
        <w:t>more appropriate. However, synthetic tests endorse</w:t>
      </w:r>
      <w:r w:rsidR="003949E5" w:rsidRPr="00D16043">
        <w:rPr>
          <w:rFonts w:ascii="Times New Roman" w:hAnsi="Times New Roman" w:cs="Times New Roman"/>
          <w:color w:val="000000" w:themeColor="text1"/>
          <w:kern w:val="0"/>
          <w:szCs w:val="21"/>
        </w:rPr>
        <w:t>d</w:t>
      </w:r>
      <w:r w:rsidRPr="00D16043">
        <w:rPr>
          <w:rFonts w:ascii="Times New Roman" w:hAnsi="Times New Roman" w:cs="Times New Roman"/>
          <w:color w:val="000000" w:themeColor="text1"/>
          <w:kern w:val="0"/>
          <w:szCs w:val="21"/>
        </w:rPr>
        <w:t xml:space="preserve"> that estimates of </w:t>
      </w:r>
      <w:r w:rsidRPr="00D16043">
        <w:rPr>
          <w:rFonts w:ascii="Times New Roman" w:hAnsi="Times New Roman" w:cs="Times New Roman"/>
          <w:i/>
          <w:color w:val="000000" w:themeColor="text1"/>
          <w:kern w:val="0"/>
          <w:szCs w:val="21"/>
        </w:rPr>
        <w:t>M</w:t>
      </w:r>
      <w:r w:rsidRPr="00D16043">
        <w:rPr>
          <w:rFonts w:ascii="Times New Roman" w:hAnsi="Times New Roman" w:cs="Times New Roman"/>
          <w:i/>
          <w:color w:val="000000" w:themeColor="text1"/>
          <w:kern w:val="0"/>
          <w:szCs w:val="21"/>
          <w:vertAlign w:val="subscript"/>
        </w:rPr>
        <w:t>c</w:t>
      </w:r>
      <w:r w:rsidR="00C57CE2" w:rsidRPr="00D16043">
        <w:rPr>
          <w:rFonts w:ascii="Times New Roman" w:hAnsi="Times New Roman" w:cs="Times New Roman"/>
          <w:color w:val="000000" w:themeColor="text1"/>
          <w:kern w:val="0"/>
          <w:szCs w:val="21"/>
        </w:rPr>
        <w:t xml:space="preserve"> can be correct even if </w:t>
      </w:r>
      <w:r w:rsidR="00FD7CF3" w:rsidRPr="00D16043">
        <w:rPr>
          <w:rFonts w:ascii="Times New Roman" w:hAnsi="Times New Roman" w:cs="Times New Roman"/>
          <w:color w:val="000000" w:themeColor="text1"/>
          <w:kern w:val="0"/>
          <w:szCs w:val="21"/>
        </w:rPr>
        <w:t xml:space="preserve">the </w:t>
      </w:r>
      <w:r w:rsidR="00C57CE2" w:rsidRPr="00D16043">
        <w:rPr>
          <w:rFonts w:ascii="Times New Roman" w:hAnsi="Times New Roman" w:cs="Times New Roman"/>
          <w:color w:val="000000" w:themeColor="text1"/>
          <w:kern w:val="0"/>
          <w:szCs w:val="21"/>
        </w:rPr>
        <w:t xml:space="preserve">cumulative function of the Normal distribution is replaced by the cumulative function </w:t>
      </w:r>
      <w:r w:rsidR="00FD7CF3" w:rsidRPr="00D16043">
        <w:rPr>
          <w:rFonts w:ascii="Times New Roman" w:hAnsi="Times New Roman" w:cs="Times New Roman"/>
          <w:color w:val="000000" w:themeColor="text1"/>
          <w:kern w:val="0"/>
          <w:szCs w:val="21"/>
        </w:rPr>
        <w:t>of the L</w:t>
      </w:r>
      <w:r w:rsidR="00C57CE2" w:rsidRPr="00D16043">
        <w:rPr>
          <w:rFonts w:ascii="Times New Roman" w:hAnsi="Times New Roman" w:cs="Times New Roman"/>
          <w:color w:val="000000" w:themeColor="text1"/>
          <w:kern w:val="0"/>
          <w:szCs w:val="21"/>
        </w:rPr>
        <w:t xml:space="preserve">ognormal </w:t>
      </w:r>
      <w:r w:rsidR="008D0AF9" w:rsidRPr="00D16043">
        <w:rPr>
          <w:rFonts w:ascii="Times New Roman" w:hAnsi="Times New Roman" w:cs="Times New Roman"/>
          <w:color w:val="000000" w:themeColor="text1"/>
          <w:kern w:val="0"/>
          <w:szCs w:val="21"/>
        </w:rPr>
        <w:t xml:space="preserve">or Weibull </w:t>
      </w:r>
      <w:r w:rsidR="00C57CE2" w:rsidRPr="00D16043">
        <w:rPr>
          <w:rFonts w:ascii="Times New Roman" w:hAnsi="Times New Roman" w:cs="Times New Roman"/>
          <w:color w:val="000000" w:themeColor="text1"/>
          <w:kern w:val="0"/>
          <w:szCs w:val="21"/>
        </w:rPr>
        <w:t>distribution</w:t>
      </w:r>
      <w:r w:rsidR="008D0AF9" w:rsidRPr="00D16043">
        <w:rPr>
          <w:rFonts w:ascii="Times New Roman" w:hAnsi="Times New Roman" w:cs="Times New Roman"/>
          <w:color w:val="000000" w:themeColor="text1"/>
          <w:kern w:val="0"/>
          <w:szCs w:val="21"/>
        </w:rPr>
        <w:t>.</w:t>
      </w:r>
    </w:p>
    <w:p w14:paraId="2F260852" w14:textId="6A2902FA" w:rsidR="000159AA" w:rsidRPr="00D16043" w:rsidRDefault="005F77AA" w:rsidP="00DC5AD5">
      <w:pPr>
        <w:spacing w:line="360" w:lineRule="auto"/>
        <w:ind w:firstLine="960"/>
        <w:rPr>
          <w:rFonts w:ascii="Times New Roman" w:hAnsi="Times New Roman" w:cs="Times New Roman"/>
          <w:color w:val="000000" w:themeColor="text1"/>
          <w:kern w:val="0"/>
          <w:szCs w:val="21"/>
        </w:rPr>
      </w:pPr>
      <w:r w:rsidRPr="00D16043">
        <w:rPr>
          <w:rFonts w:ascii="Times New Roman" w:hAnsi="Times New Roman" w:cs="Times New Roman"/>
          <w:color w:val="000000" w:themeColor="text1"/>
          <w:kern w:val="0"/>
          <w:szCs w:val="21"/>
        </w:rPr>
        <w:t>W</w:t>
      </w:r>
      <w:r w:rsidR="00254836" w:rsidRPr="00D16043">
        <w:rPr>
          <w:rFonts w:ascii="Times New Roman" w:hAnsi="Times New Roman" w:cs="Times New Roman"/>
          <w:color w:val="000000" w:themeColor="text1"/>
          <w:kern w:val="0"/>
          <w:szCs w:val="21"/>
        </w:rPr>
        <w:t>e compared th</w:t>
      </w:r>
      <w:r w:rsidR="004617E5" w:rsidRPr="00D16043">
        <w:rPr>
          <w:rFonts w:ascii="Times New Roman" w:hAnsi="Times New Roman" w:cs="Times New Roman"/>
          <w:color w:val="000000" w:themeColor="text1"/>
          <w:kern w:val="0"/>
          <w:szCs w:val="21"/>
        </w:rPr>
        <w:t xml:space="preserve">e EMR </w:t>
      </w:r>
      <w:r w:rsidR="00913680" w:rsidRPr="00D16043">
        <w:rPr>
          <w:rFonts w:ascii="Times New Roman" w:hAnsi="Times New Roman" w:cs="Times New Roman"/>
          <w:color w:val="000000" w:themeColor="text1"/>
          <w:kern w:val="0"/>
          <w:szCs w:val="21"/>
        </w:rPr>
        <w:t xml:space="preserve">method with three frequently-used </w:t>
      </w:r>
      <w:r w:rsidR="00254836" w:rsidRPr="00D16043">
        <w:rPr>
          <w:rFonts w:ascii="Times New Roman" w:hAnsi="Times New Roman" w:cs="Times New Roman"/>
          <w:color w:val="000000" w:themeColor="text1"/>
          <w:kern w:val="0"/>
          <w:szCs w:val="21"/>
        </w:rPr>
        <w:t>techniques</w:t>
      </w:r>
      <w:r w:rsidR="00F00A01" w:rsidRPr="00D16043">
        <w:rPr>
          <w:rFonts w:ascii="Times New Roman" w:hAnsi="Times New Roman" w:cs="Times New Roman"/>
          <w:color w:val="000000" w:themeColor="text1"/>
          <w:kern w:val="0"/>
          <w:szCs w:val="21"/>
        </w:rPr>
        <w:t>:</w:t>
      </w:r>
      <w:r w:rsidR="00867B19" w:rsidRPr="00D16043">
        <w:rPr>
          <w:rFonts w:ascii="Times New Roman" w:hAnsi="Times New Roman" w:cs="Times New Roman"/>
          <w:color w:val="000000" w:themeColor="text1"/>
          <w:kern w:val="0"/>
          <w:szCs w:val="21"/>
        </w:rPr>
        <w:t xml:space="preserve"> </w:t>
      </w:r>
      <w:proofErr w:type="gramStart"/>
      <w:r w:rsidR="007F58FC" w:rsidRPr="00D16043">
        <w:rPr>
          <w:rFonts w:ascii="Times New Roman" w:hAnsi="Times New Roman" w:cs="Times New Roman"/>
          <w:color w:val="000000" w:themeColor="text1"/>
          <w:kern w:val="0"/>
          <w:szCs w:val="21"/>
        </w:rPr>
        <w:t>the</w:t>
      </w:r>
      <w:proofErr w:type="gramEnd"/>
      <w:r w:rsidR="007F58FC" w:rsidRPr="00D16043">
        <w:rPr>
          <w:rFonts w:ascii="Times New Roman" w:hAnsi="Times New Roman" w:cs="Times New Roman"/>
          <w:color w:val="000000" w:themeColor="text1"/>
          <w:kern w:val="0"/>
          <w:szCs w:val="21"/>
        </w:rPr>
        <w:t xml:space="preserve"> Maximum-c</w:t>
      </w:r>
      <w:r w:rsidR="00387598" w:rsidRPr="00D16043">
        <w:rPr>
          <w:rFonts w:ascii="Times New Roman" w:hAnsi="Times New Roman" w:cs="Times New Roman"/>
          <w:color w:val="000000" w:themeColor="text1"/>
          <w:kern w:val="0"/>
          <w:szCs w:val="21"/>
        </w:rPr>
        <w:t xml:space="preserve">urvature </w:t>
      </w:r>
      <w:r w:rsidR="00FE31B7" w:rsidRPr="00D16043">
        <w:rPr>
          <w:rFonts w:ascii="Times New Roman" w:hAnsi="Times New Roman" w:cs="Times New Roman"/>
          <w:color w:val="000000" w:themeColor="text1"/>
          <w:kern w:val="0"/>
          <w:szCs w:val="21"/>
        </w:rPr>
        <w:t xml:space="preserve">(MAC) </w:t>
      </w:r>
      <w:r w:rsidR="00867B19" w:rsidRPr="00D16043">
        <w:rPr>
          <w:rFonts w:ascii="Times New Roman" w:hAnsi="Times New Roman" w:cs="Times New Roman"/>
          <w:color w:val="000000" w:themeColor="text1"/>
          <w:kern w:val="0"/>
          <w:szCs w:val="21"/>
        </w:rPr>
        <w:t xml:space="preserve">method and two versions of </w:t>
      </w:r>
      <w:r w:rsidR="00EF598C" w:rsidRPr="00D16043">
        <w:rPr>
          <w:rFonts w:ascii="Times New Roman" w:hAnsi="Times New Roman" w:cs="Times New Roman"/>
          <w:color w:val="000000" w:themeColor="text1"/>
          <w:kern w:val="0"/>
          <w:szCs w:val="21"/>
        </w:rPr>
        <w:t>the Goodness-of-f</w:t>
      </w:r>
      <w:r w:rsidR="00387598" w:rsidRPr="00D16043">
        <w:rPr>
          <w:rFonts w:ascii="Times New Roman" w:hAnsi="Times New Roman" w:cs="Times New Roman"/>
          <w:color w:val="000000" w:themeColor="text1"/>
          <w:kern w:val="0"/>
          <w:szCs w:val="21"/>
        </w:rPr>
        <w:t xml:space="preserve">it </w:t>
      </w:r>
      <w:r w:rsidR="00FE31B7" w:rsidRPr="00D16043">
        <w:rPr>
          <w:rFonts w:ascii="Times New Roman" w:hAnsi="Times New Roman" w:cs="Times New Roman"/>
          <w:color w:val="000000" w:themeColor="text1"/>
          <w:kern w:val="0"/>
          <w:szCs w:val="21"/>
        </w:rPr>
        <w:t xml:space="preserve">(GOF) </w:t>
      </w:r>
      <w:r w:rsidR="00387598" w:rsidRPr="00D16043">
        <w:rPr>
          <w:rFonts w:ascii="Times New Roman" w:hAnsi="Times New Roman" w:cs="Times New Roman"/>
          <w:color w:val="000000" w:themeColor="text1"/>
          <w:kern w:val="0"/>
          <w:szCs w:val="21"/>
        </w:rPr>
        <w:t>method</w:t>
      </w:r>
      <w:r w:rsidR="00644019">
        <w:rPr>
          <w:rFonts w:ascii="Times New Roman" w:hAnsi="Times New Roman" w:cs="Times New Roman"/>
          <w:color w:val="000000" w:themeColor="text1"/>
          <w:kern w:val="0"/>
          <w:szCs w:val="21"/>
        </w:rPr>
        <w:t xml:space="preserve"> (</w:t>
      </w:r>
      <w:proofErr w:type="spellStart"/>
      <w:r w:rsidR="00644019">
        <w:rPr>
          <w:rFonts w:ascii="Times New Roman" w:hAnsi="Times New Roman" w:cs="Times New Roman"/>
          <w:color w:val="000000" w:themeColor="text1"/>
          <w:kern w:val="0"/>
          <w:szCs w:val="21"/>
        </w:rPr>
        <w:t>Wiemer</w:t>
      </w:r>
      <w:proofErr w:type="spellEnd"/>
      <w:r w:rsidR="00644019">
        <w:rPr>
          <w:rFonts w:ascii="Times New Roman" w:hAnsi="Times New Roman" w:cs="Times New Roman"/>
          <w:color w:val="000000" w:themeColor="text1"/>
          <w:kern w:val="0"/>
          <w:szCs w:val="21"/>
        </w:rPr>
        <w:t xml:space="preserve"> and Wyss</w:t>
      </w:r>
      <w:r w:rsidR="00867B19" w:rsidRPr="00D16043">
        <w:rPr>
          <w:rFonts w:ascii="Times New Roman" w:hAnsi="Times New Roman" w:cs="Times New Roman"/>
          <w:color w:val="000000" w:themeColor="text1"/>
          <w:kern w:val="0"/>
          <w:szCs w:val="21"/>
        </w:rPr>
        <w:t xml:space="preserve"> 2000, 2002). </w:t>
      </w:r>
      <w:r w:rsidR="00EE5BF4" w:rsidRPr="00D16043">
        <w:rPr>
          <w:rFonts w:ascii="Times New Roman" w:hAnsi="Times New Roman" w:cs="Times New Roman"/>
          <w:color w:val="000000" w:themeColor="text1"/>
          <w:kern w:val="0"/>
          <w:szCs w:val="21"/>
        </w:rPr>
        <w:t xml:space="preserve">The MAC method defines </w:t>
      </w:r>
      <w:r w:rsidR="0003106A" w:rsidRPr="00D16043">
        <w:rPr>
          <w:rFonts w:ascii="Times New Roman" w:hAnsi="Times New Roman" w:cs="Times New Roman"/>
          <w:i/>
          <w:color w:val="000000" w:themeColor="text1"/>
          <w:kern w:val="0"/>
          <w:szCs w:val="21"/>
        </w:rPr>
        <w:t>M</w:t>
      </w:r>
      <w:r w:rsidR="0003106A" w:rsidRPr="00D16043">
        <w:rPr>
          <w:rFonts w:ascii="Times New Roman" w:hAnsi="Times New Roman" w:cs="Times New Roman"/>
          <w:i/>
          <w:color w:val="000000" w:themeColor="text1"/>
          <w:kern w:val="0"/>
          <w:szCs w:val="21"/>
          <w:vertAlign w:val="subscript"/>
        </w:rPr>
        <w:t>c</w:t>
      </w:r>
      <w:r w:rsidR="00EE5BF4" w:rsidRPr="00D16043">
        <w:rPr>
          <w:rFonts w:ascii="Times New Roman" w:hAnsi="Times New Roman" w:cs="Times New Roman"/>
          <w:color w:val="000000" w:themeColor="text1"/>
          <w:kern w:val="0"/>
          <w:szCs w:val="21"/>
        </w:rPr>
        <w:t xml:space="preserve"> as the magnitude bin with the highest number of events. The GOF defines</w:t>
      </w:r>
      <w:r w:rsidR="0003106A" w:rsidRPr="00D16043">
        <w:rPr>
          <w:rFonts w:ascii="Times New Roman" w:hAnsi="Times New Roman" w:cs="Times New Roman"/>
          <w:i/>
          <w:color w:val="000000" w:themeColor="text1"/>
          <w:kern w:val="0"/>
          <w:szCs w:val="21"/>
        </w:rPr>
        <w:t xml:space="preserve"> M</w:t>
      </w:r>
      <w:r w:rsidR="0003106A" w:rsidRPr="00D16043">
        <w:rPr>
          <w:rFonts w:ascii="Times New Roman" w:hAnsi="Times New Roman" w:cs="Times New Roman"/>
          <w:i/>
          <w:color w:val="000000" w:themeColor="text1"/>
          <w:kern w:val="0"/>
          <w:szCs w:val="21"/>
          <w:vertAlign w:val="subscript"/>
        </w:rPr>
        <w:t>c</w:t>
      </w:r>
      <w:r w:rsidR="00EE5BF4" w:rsidRPr="00D16043">
        <w:rPr>
          <w:rFonts w:ascii="Times New Roman" w:hAnsi="Times New Roman" w:cs="Times New Roman"/>
          <w:color w:val="000000" w:themeColor="text1"/>
          <w:kern w:val="0"/>
          <w:szCs w:val="21"/>
        </w:rPr>
        <w:t xml:space="preserve"> as the lowest magnitude for which </w:t>
      </w:r>
      <w:r w:rsidR="001A42E5" w:rsidRPr="00D16043">
        <w:rPr>
          <w:rFonts w:ascii="Times New Roman" w:hAnsi="Times New Roman" w:cs="Times New Roman"/>
          <w:color w:val="000000" w:themeColor="text1"/>
          <w:kern w:val="0"/>
          <w:szCs w:val="21"/>
        </w:rPr>
        <w:t>the goodness-</w:t>
      </w:r>
      <w:r w:rsidR="00EE5BF4" w:rsidRPr="00D16043">
        <w:rPr>
          <w:rFonts w:ascii="Times New Roman" w:hAnsi="Times New Roman" w:cs="Times New Roman"/>
          <w:color w:val="000000" w:themeColor="text1"/>
          <w:kern w:val="0"/>
          <w:szCs w:val="21"/>
        </w:rPr>
        <w:t>of</w:t>
      </w:r>
      <w:r w:rsidR="001A42E5" w:rsidRPr="00D16043">
        <w:rPr>
          <w:rFonts w:ascii="Times New Roman" w:hAnsi="Times New Roman" w:cs="Times New Roman"/>
          <w:color w:val="000000" w:themeColor="text1"/>
          <w:kern w:val="0"/>
          <w:szCs w:val="21"/>
        </w:rPr>
        <w:t>-</w:t>
      </w:r>
      <w:r w:rsidR="00EE5BF4" w:rsidRPr="00D16043">
        <w:rPr>
          <w:rFonts w:ascii="Times New Roman" w:hAnsi="Times New Roman" w:cs="Times New Roman"/>
          <w:color w:val="000000" w:themeColor="text1"/>
          <w:kern w:val="0"/>
          <w:szCs w:val="21"/>
        </w:rPr>
        <w:t xml:space="preserve">fit is </w:t>
      </w:r>
      <w:r w:rsidR="00EE5BF4" w:rsidRPr="00D16043">
        <w:rPr>
          <w:rFonts w:ascii="Times New Roman" w:hAnsi="Times New Roman" w:cs="Times New Roman"/>
          <w:color w:val="000000" w:themeColor="text1"/>
          <w:kern w:val="0"/>
          <w:szCs w:val="21"/>
        </w:rPr>
        <w:lastRenderedPageBreak/>
        <w:t>90% or larger (</w:t>
      </w:r>
      <w:r w:rsidR="00242FEF" w:rsidRPr="00D16043">
        <w:rPr>
          <w:rFonts w:ascii="Times New Roman" w:hAnsi="Times New Roman" w:cs="Times New Roman"/>
          <w:color w:val="000000" w:themeColor="text1"/>
          <w:kern w:val="0"/>
          <w:szCs w:val="21"/>
        </w:rPr>
        <w:t xml:space="preserve">GOF90, </w:t>
      </w:r>
      <w:r w:rsidR="00EE5BF4" w:rsidRPr="00D16043">
        <w:rPr>
          <w:rFonts w:ascii="Times New Roman" w:hAnsi="Times New Roman" w:cs="Times New Roman"/>
          <w:color w:val="000000" w:themeColor="text1"/>
          <w:kern w:val="0"/>
          <w:szCs w:val="21"/>
        </w:rPr>
        <w:t>yellow) and 95% or larger (</w:t>
      </w:r>
      <w:r w:rsidR="00242FEF" w:rsidRPr="00D16043">
        <w:rPr>
          <w:rFonts w:ascii="Times New Roman" w:hAnsi="Times New Roman" w:cs="Times New Roman"/>
          <w:color w:val="000000" w:themeColor="text1"/>
          <w:kern w:val="0"/>
          <w:szCs w:val="21"/>
        </w:rPr>
        <w:t xml:space="preserve">GOF95, </w:t>
      </w:r>
      <w:r w:rsidR="00EE5BF4" w:rsidRPr="00D16043">
        <w:rPr>
          <w:rFonts w:ascii="Times New Roman" w:hAnsi="Times New Roman" w:cs="Times New Roman"/>
          <w:color w:val="000000" w:themeColor="text1"/>
          <w:kern w:val="0"/>
          <w:szCs w:val="21"/>
        </w:rPr>
        <w:t>green)</w:t>
      </w:r>
      <w:r w:rsidR="00DC5AD5" w:rsidRPr="00D16043">
        <w:rPr>
          <w:rFonts w:ascii="Times New Roman" w:hAnsi="Times New Roman" w:cs="Times New Roman"/>
          <w:color w:val="000000" w:themeColor="text1"/>
          <w:kern w:val="0"/>
          <w:szCs w:val="21"/>
        </w:rPr>
        <w:t>, where the good</w:t>
      </w:r>
      <w:r w:rsidR="008236DB" w:rsidRPr="00D16043">
        <w:rPr>
          <w:rFonts w:ascii="Times New Roman" w:hAnsi="Times New Roman" w:cs="Times New Roman"/>
          <w:color w:val="000000" w:themeColor="text1"/>
          <w:kern w:val="0"/>
          <w:szCs w:val="21"/>
        </w:rPr>
        <w:t xml:space="preserve">ness-of-fit is </w:t>
      </w:r>
      <w:r w:rsidR="00D835A4" w:rsidRPr="00D16043">
        <w:rPr>
          <w:rFonts w:ascii="Times New Roman" w:hAnsi="Times New Roman" w:cs="Times New Roman"/>
          <w:color w:val="000000" w:themeColor="text1"/>
          <w:kern w:val="0"/>
          <w:szCs w:val="21"/>
        </w:rPr>
        <w:t xml:space="preserve">based on </w:t>
      </w:r>
      <w:r w:rsidR="00DC5AD5" w:rsidRPr="00D16043">
        <w:rPr>
          <w:rFonts w:ascii="Times New Roman" w:hAnsi="Times New Roman" w:cs="Times New Roman"/>
          <w:color w:val="000000" w:themeColor="text1"/>
          <w:kern w:val="0"/>
          <w:szCs w:val="21"/>
        </w:rPr>
        <w:t xml:space="preserve">the residual indicating the deviance of the fitted </w:t>
      </w:r>
      <w:r w:rsidR="002850E9" w:rsidRPr="00D16043">
        <w:rPr>
          <w:rFonts w:ascii="Times New Roman" w:hAnsi="Times New Roman" w:cs="Times New Roman"/>
          <w:color w:val="000000" w:themeColor="text1"/>
          <w:kern w:val="0"/>
          <w:szCs w:val="21"/>
        </w:rPr>
        <w:t xml:space="preserve">GR </w:t>
      </w:r>
      <w:r w:rsidR="00B11FCF" w:rsidRPr="00D16043">
        <w:rPr>
          <w:rFonts w:ascii="Times New Roman" w:hAnsi="Times New Roman" w:cs="Times New Roman"/>
          <w:color w:val="000000" w:themeColor="text1"/>
          <w:kern w:val="0"/>
          <w:szCs w:val="21"/>
        </w:rPr>
        <w:t xml:space="preserve">law </w:t>
      </w:r>
      <w:r w:rsidR="002850E9" w:rsidRPr="00D16043">
        <w:rPr>
          <w:rFonts w:ascii="Times New Roman" w:hAnsi="Times New Roman" w:cs="Times New Roman"/>
          <w:color w:val="000000" w:themeColor="text1"/>
          <w:kern w:val="0"/>
          <w:szCs w:val="21"/>
        </w:rPr>
        <w:t>model</w:t>
      </w:r>
      <w:r w:rsidR="00A40507" w:rsidRPr="00D16043">
        <w:rPr>
          <w:rFonts w:ascii="Times New Roman" w:hAnsi="Times New Roman" w:cs="Times New Roman"/>
          <w:color w:val="000000" w:themeColor="text1"/>
          <w:kern w:val="0"/>
          <w:szCs w:val="21"/>
        </w:rPr>
        <w:t xml:space="preserve"> from the observed data</w:t>
      </w:r>
      <w:r w:rsidR="009D058A" w:rsidRPr="00D16043">
        <w:rPr>
          <w:rFonts w:ascii="Times New Roman" w:hAnsi="Times New Roman" w:cs="Times New Roman"/>
          <w:color w:val="000000" w:themeColor="text1"/>
          <w:kern w:val="0"/>
          <w:szCs w:val="21"/>
        </w:rPr>
        <w:t xml:space="preserve"> (</w:t>
      </w:r>
      <w:proofErr w:type="spellStart"/>
      <w:r w:rsidR="009D058A" w:rsidRPr="00D16043">
        <w:rPr>
          <w:rFonts w:ascii="Times New Roman" w:hAnsi="Times New Roman" w:cs="Times New Roman"/>
          <w:color w:val="000000" w:themeColor="text1"/>
          <w:kern w:val="0"/>
          <w:szCs w:val="21"/>
        </w:rPr>
        <w:t>Wiemer</w:t>
      </w:r>
      <w:proofErr w:type="spellEnd"/>
      <w:r w:rsidR="009D058A" w:rsidRPr="00D16043">
        <w:rPr>
          <w:rFonts w:ascii="Times New Roman" w:hAnsi="Times New Roman" w:cs="Times New Roman"/>
          <w:color w:val="000000" w:themeColor="text1"/>
          <w:kern w:val="0"/>
          <w:szCs w:val="21"/>
        </w:rPr>
        <w:t xml:space="preserve"> </w:t>
      </w:r>
      <w:r w:rsidR="00644019">
        <w:rPr>
          <w:rFonts w:ascii="Times New Roman" w:hAnsi="Times New Roman" w:cs="Times New Roman"/>
          <w:color w:val="000000" w:themeColor="text1"/>
          <w:kern w:val="0"/>
          <w:szCs w:val="21"/>
        </w:rPr>
        <w:t>and Wyss</w:t>
      </w:r>
      <w:r w:rsidR="009D058A" w:rsidRPr="00D16043">
        <w:rPr>
          <w:rFonts w:ascii="Times New Roman" w:hAnsi="Times New Roman" w:cs="Times New Roman"/>
          <w:color w:val="000000" w:themeColor="text1"/>
          <w:kern w:val="0"/>
          <w:szCs w:val="21"/>
        </w:rPr>
        <w:t xml:space="preserve"> 2000, 2002)</w:t>
      </w:r>
      <w:r w:rsidR="00DC5AD5" w:rsidRPr="00D16043">
        <w:rPr>
          <w:rFonts w:ascii="Times New Roman" w:hAnsi="Times New Roman" w:cs="Times New Roman"/>
          <w:color w:val="000000" w:themeColor="text1"/>
          <w:kern w:val="0"/>
          <w:szCs w:val="21"/>
        </w:rPr>
        <w:t xml:space="preserve">. </w:t>
      </w:r>
      <w:r w:rsidR="00867B19" w:rsidRPr="00D16043">
        <w:rPr>
          <w:rFonts w:ascii="Times New Roman" w:hAnsi="Times New Roman" w:cs="Times New Roman"/>
          <w:color w:val="000000" w:themeColor="text1"/>
          <w:kern w:val="0"/>
          <w:szCs w:val="21"/>
        </w:rPr>
        <w:t>We found</w:t>
      </w:r>
      <w:r w:rsidR="00254836" w:rsidRPr="00D16043">
        <w:rPr>
          <w:rFonts w:ascii="Times New Roman" w:hAnsi="Times New Roman" w:cs="Times New Roman"/>
          <w:color w:val="000000" w:themeColor="text1"/>
          <w:kern w:val="0"/>
          <w:szCs w:val="21"/>
        </w:rPr>
        <w:t xml:space="preserve"> that </w:t>
      </w:r>
      <w:r w:rsidR="000247CE" w:rsidRPr="00D16043">
        <w:rPr>
          <w:rFonts w:ascii="Times New Roman" w:hAnsi="Times New Roman" w:cs="Times New Roman" w:hint="eastAsia"/>
          <w:color w:val="000000" w:themeColor="text1"/>
          <w:kern w:val="0"/>
          <w:szCs w:val="21"/>
        </w:rPr>
        <w:t>all</w:t>
      </w:r>
      <w:r w:rsidR="000247CE" w:rsidRPr="00D16043">
        <w:rPr>
          <w:rFonts w:ascii="Times New Roman" w:hAnsi="Times New Roman" w:cs="Times New Roman"/>
          <w:color w:val="000000" w:themeColor="text1"/>
          <w:kern w:val="0"/>
          <w:szCs w:val="21"/>
        </w:rPr>
        <w:t xml:space="preserve"> </w:t>
      </w:r>
      <w:r w:rsidR="000247CE" w:rsidRPr="00D16043">
        <w:rPr>
          <w:rFonts w:ascii="Times New Roman" w:hAnsi="Times New Roman" w:cs="Times New Roman" w:hint="eastAsia"/>
          <w:color w:val="000000" w:themeColor="text1"/>
          <w:kern w:val="0"/>
          <w:szCs w:val="21"/>
        </w:rPr>
        <w:t xml:space="preserve">of </w:t>
      </w:r>
      <w:r w:rsidR="00254836" w:rsidRPr="00D16043">
        <w:rPr>
          <w:rFonts w:ascii="Times New Roman" w:hAnsi="Times New Roman" w:cs="Times New Roman"/>
          <w:color w:val="000000" w:themeColor="text1"/>
          <w:kern w:val="0"/>
          <w:szCs w:val="21"/>
        </w:rPr>
        <w:t xml:space="preserve">these techniques underestimated </w:t>
      </w:r>
      <w:r w:rsidR="00254836" w:rsidRPr="00D16043">
        <w:rPr>
          <w:rFonts w:ascii="Times New Roman" w:hAnsi="Times New Roman" w:cs="Times New Roman"/>
          <w:i/>
          <w:color w:val="000000" w:themeColor="text1"/>
          <w:kern w:val="0"/>
          <w:szCs w:val="21"/>
        </w:rPr>
        <w:t>M</w:t>
      </w:r>
      <w:r w:rsidR="00254836" w:rsidRPr="00D16043">
        <w:rPr>
          <w:rFonts w:ascii="Times New Roman" w:hAnsi="Times New Roman" w:cs="Times New Roman"/>
          <w:i/>
          <w:color w:val="000000" w:themeColor="text1"/>
          <w:kern w:val="0"/>
          <w:szCs w:val="21"/>
          <w:vertAlign w:val="subscript"/>
        </w:rPr>
        <w:t>c</w:t>
      </w:r>
      <w:r w:rsidR="00254836" w:rsidRPr="00D16043">
        <w:rPr>
          <w:rFonts w:ascii="Times New Roman" w:hAnsi="Times New Roman" w:cs="Times New Roman"/>
          <w:color w:val="000000" w:themeColor="text1"/>
          <w:kern w:val="0"/>
          <w:szCs w:val="21"/>
        </w:rPr>
        <w:t xml:space="preserve"> (Fig. </w:t>
      </w:r>
      <w:r w:rsidR="009E11B2" w:rsidRPr="00D16043">
        <w:rPr>
          <w:rFonts w:ascii="Times New Roman" w:hAnsi="Times New Roman" w:cs="Times New Roman"/>
          <w:color w:val="000000" w:themeColor="text1"/>
          <w:kern w:val="0"/>
          <w:szCs w:val="21"/>
        </w:rPr>
        <w:t>A</w:t>
      </w:r>
      <w:r w:rsidR="00254836" w:rsidRPr="00D16043">
        <w:rPr>
          <w:rFonts w:ascii="Times New Roman" w:hAnsi="Times New Roman" w:cs="Times New Roman"/>
          <w:color w:val="000000" w:themeColor="text1"/>
          <w:kern w:val="0"/>
          <w:szCs w:val="21"/>
        </w:rPr>
        <w:t>1)</w:t>
      </w:r>
      <w:r w:rsidR="00090924" w:rsidRPr="00D16043">
        <w:rPr>
          <w:rFonts w:ascii="Times New Roman" w:hAnsi="Times New Roman" w:cs="Times New Roman" w:hint="eastAsia"/>
          <w:color w:val="000000" w:themeColor="text1"/>
          <w:kern w:val="0"/>
          <w:szCs w:val="21"/>
        </w:rPr>
        <w:t>, that is, t</w:t>
      </w:r>
      <w:r w:rsidR="000247CE" w:rsidRPr="00D16043">
        <w:rPr>
          <w:rFonts w:ascii="Times New Roman" w:hAnsi="Times New Roman" w:cs="Times New Roman"/>
          <w:color w:val="000000" w:themeColor="text1"/>
          <w:kern w:val="0"/>
          <w:szCs w:val="21"/>
        </w:rPr>
        <w:t xml:space="preserve">he EMR method </w:t>
      </w:r>
      <w:r w:rsidR="000247CE" w:rsidRPr="00D16043">
        <w:rPr>
          <w:rFonts w:ascii="Times New Roman" w:hAnsi="Times New Roman" w:cs="Times New Roman" w:hint="eastAsia"/>
          <w:color w:val="000000" w:themeColor="text1"/>
          <w:kern w:val="0"/>
          <w:szCs w:val="21"/>
        </w:rPr>
        <w:t>g</w:t>
      </w:r>
      <w:r w:rsidR="00090924" w:rsidRPr="00D16043">
        <w:rPr>
          <w:rFonts w:ascii="Times New Roman" w:hAnsi="Times New Roman" w:cs="Times New Roman" w:hint="eastAsia"/>
          <w:color w:val="000000" w:themeColor="text1"/>
          <w:kern w:val="0"/>
          <w:szCs w:val="21"/>
        </w:rPr>
        <w:t>ave</w:t>
      </w:r>
      <w:r w:rsidR="000247CE" w:rsidRPr="00D16043">
        <w:rPr>
          <w:rFonts w:ascii="Times New Roman" w:hAnsi="Times New Roman" w:cs="Times New Roman"/>
          <w:color w:val="000000" w:themeColor="text1"/>
          <w:kern w:val="0"/>
          <w:szCs w:val="21"/>
        </w:rPr>
        <w:t xml:space="preserve"> the most conservative estimation of </w:t>
      </w:r>
      <w:r w:rsidR="000247CE" w:rsidRPr="00D16043">
        <w:rPr>
          <w:rFonts w:ascii="Times New Roman" w:hAnsi="Times New Roman" w:cs="Times New Roman"/>
          <w:i/>
          <w:color w:val="000000" w:themeColor="text1"/>
          <w:kern w:val="0"/>
          <w:szCs w:val="21"/>
        </w:rPr>
        <w:t>M</w:t>
      </w:r>
      <w:r w:rsidR="000247CE" w:rsidRPr="00D16043">
        <w:rPr>
          <w:rFonts w:ascii="Times New Roman" w:hAnsi="Times New Roman" w:cs="Times New Roman"/>
          <w:i/>
          <w:color w:val="000000" w:themeColor="text1"/>
          <w:kern w:val="0"/>
          <w:szCs w:val="21"/>
          <w:vertAlign w:val="subscript"/>
        </w:rPr>
        <w:t>c</w:t>
      </w:r>
      <w:r w:rsidR="000247CE" w:rsidRPr="00D16043">
        <w:rPr>
          <w:rFonts w:ascii="Times New Roman" w:hAnsi="Times New Roman" w:cs="Times New Roman"/>
          <w:color w:val="000000" w:themeColor="text1"/>
          <w:kern w:val="0"/>
          <w:szCs w:val="21"/>
        </w:rPr>
        <w:t xml:space="preserve">, </w:t>
      </w:r>
      <w:r w:rsidR="000247CE" w:rsidRPr="00D16043">
        <w:rPr>
          <w:rFonts w:ascii="Times New Roman" w:hAnsi="Times New Roman" w:cs="Times New Roman" w:hint="eastAsia"/>
          <w:color w:val="000000" w:themeColor="text1"/>
          <w:kern w:val="0"/>
          <w:szCs w:val="21"/>
        </w:rPr>
        <w:t xml:space="preserve">which </w:t>
      </w:r>
      <w:r w:rsidR="000D17DB" w:rsidRPr="00D16043">
        <w:rPr>
          <w:rFonts w:ascii="Times New Roman" w:hAnsi="Times New Roman" w:cs="Times New Roman"/>
          <w:color w:val="000000" w:themeColor="text1"/>
          <w:kern w:val="0"/>
          <w:szCs w:val="21"/>
        </w:rPr>
        <w:t>was</w:t>
      </w:r>
      <w:r w:rsidR="000247CE" w:rsidRPr="00D16043">
        <w:rPr>
          <w:rFonts w:ascii="Times New Roman" w:hAnsi="Times New Roman" w:cs="Times New Roman" w:hint="eastAsia"/>
          <w:color w:val="000000" w:themeColor="text1"/>
          <w:kern w:val="0"/>
          <w:szCs w:val="21"/>
        </w:rPr>
        <w:t xml:space="preserve"> supposed to</w:t>
      </w:r>
      <w:r w:rsidR="000247CE" w:rsidRPr="00D16043">
        <w:rPr>
          <w:rFonts w:ascii="Times New Roman" w:hAnsi="Times New Roman" w:cs="Times New Roman"/>
          <w:color w:val="000000" w:themeColor="text1"/>
          <w:kern w:val="0"/>
          <w:szCs w:val="21"/>
        </w:rPr>
        <w:t xml:space="preserve"> justif</w:t>
      </w:r>
      <w:r w:rsidR="00090924" w:rsidRPr="00D16043">
        <w:rPr>
          <w:rFonts w:ascii="Times New Roman" w:hAnsi="Times New Roman" w:cs="Times New Roman" w:hint="eastAsia"/>
          <w:color w:val="000000" w:themeColor="text1"/>
          <w:kern w:val="0"/>
          <w:szCs w:val="21"/>
        </w:rPr>
        <w:t xml:space="preserve">y </w:t>
      </w:r>
      <w:r w:rsidR="000247CE" w:rsidRPr="00D16043">
        <w:rPr>
          <w:rFonts w:ascii="Times New Roman" w:hAnsi="Times New Roman" w:cs="Times New Roman"/>
          <w:color w:val="000000" w:themeColor="text1"/>
          <w:kern w:val="0"/>
          <w:szCs w:val="21"/>
        </w:rPr>
        <w:t xml:space="preserve">the use of the EMR method. </w:t>
      </w:r>
    </w:p>
    <w:p w14:paraId="6119EDE1" w14:textId="7857BDBA" w:rsidR="000159AA" w:rsidRPr="00D16043" w:rsidRDefault="000159AA" w:rsidP="000159AA">
      <w:pPr>
        <w:spacing w:line="360" w:lineRule="auto"/>
        <w:ind w:firstLine="960"/>
        <w:rPr>
          <w:rFonts w:ascii="Times New Roman" w:hAnsi="Times New Roman" w:cs="Times New Roman"/>
          <w:color w:val="000000" w:themeColor="text1"/>
          <w:kern w:val="0"/>
          <w:szCs w:val="21"/>
        </w:rPr>
      </w:pPr>
      <w:r w:rsidRPr="00D16043">
        <w:rPr>
          <w:rFonts w:ascii="Times New Roman" w:hAnsi="Times New Roman" w:cs="Times New Roman"/>
          <w:color w:val="000000" w:themeColor="text1"/>
          <w:kern w:val="0"/>
          <w:szCs w:val="21"/>
        </w:rPr>
        <w:t xml:space="preserve">In contrast to the aforementioned catalog-based methods, </w:t>
      </w:r>
      <w:r w:rsidRPr="00D16043">
        <w:rPr>
          <w:rFonts w:ascii="Times New Roman" w:hAnsi="Times New Roman" w:cs="Times New Roman" w:hint="eastAsia"/>
          <w:color w:val="000000" w:themeColor="text1"/>
          <w:kern w:val="0"/>
          <w:szCs w:val="21"/>
        </w:rPr>
        <w:t>a</w:t>
      </w:r>
      <w:r w:rsidRPr="00D16043">
        <w:rPr>
          <w:rFonts w:ascii="Times New Roman" w:hAnsi="Times New Roman" w:cs="Times New Roman"/>
          <w:color w:val="000000" w:themeColor="text1"/>
          <w:kern w:val="0"/>
          <w:szCs w:val="21"/>
        </w:rPr>
        <w:t xml:space="preserve"> recently-introduced Probability-based Magnitude of Completeness (PMC) m</w:t>
      </w:r>
      <w:r w:rsidR="0054063A">
        <w:rPr>
          <w:rFonts w:ascii="Times New Roman" w:hAnsi="Times New Roman" w:cs="Times New Roman"/>
          <w:color w:val="000000" w:themeColor="text1"/>
          <w:kern w:val="0"/>
          <w:szCs w:val="21"/>
        </w:rPr>
        <w:t>ethod (</w:t>
      </w:r>
      <w:proofErr w:type="spellStart"/>
      <w:r w:rsidR="0054063A">
        <w:rPr>
          <w:rFonts w:ascii="Times New Roman" w:hAnsi="Times New Roman" w:cs="Times New Roman"/>
          <w:color w:val="000000" w:themeColor="text1"/>
          <w:kern w:val="0"/>
          <w:szCs w:val="21"/>
        </w:rPr>
        <w:t>Schorlemmer</w:t>
      </w:r>
      <w:proofErr w:type="spellEnd"/>
      <w:r w:rsidR="0054063A">
        <w:rPr>
          <w:rFonts w:ascii="Times New Roman" w:hAnsi="Times New Roman" w:cs="Times New Roman"/>
          <w:color w:val="000000" w:themeColor="text1"/>
          <w:kern w:val="0"/>
          <w:szCs w:val="21"/>
        </w:rPr>
        <w:t xml:space="preserve"> and </w:t>
      </w:r>
      <w:proofErr w:type="spellStart"/>
      <w:r w:rsidR="0054063A">
        <w:rPr>
          <w:rFonts w:ascii="Times New Roman" w:hAnsi="Times New Roman" w:cs="Times New Roman"/>
          <w:color w:val="000000" w:themeColor="text1"/>
          <w:kern w:val="0"/>
          <w:szCs w:val="21"/>
        </w:rPr>
        <w:t>Woessner</w:t>
      </w:r>
      <w:proofErr w:type="spellEnd"/>
      <w:r w:rsidRPr="00D16043">
        <w:rPr>
          <w:rFonts w:ascii="Times New Roman" w:hAnsi="Times New Roman" w:cs="Times New Roman"/>
          <w:color w:val="000000" w:themeColor="text1"/>
          <w:kern w:val="0"/>
          <w:szCs w:val="21"/>
        </w:rPr>
        <w:t xml:space="preserve"> 2008) </w:t>
      </w:r>
      <w:r w:rsidRPr="00D16043">
        <w:rPr>
          <w:rFonts w:ascii="Times New Roman" w:hAnsi="Times New Roman" w:cs="Times New Roman" w:hint="eastAsia"/>
          <w:color w:val="000000" w:themeColor="text1"/>
          <w:kern w:val="0"/>
          <w:szCs w:val="21"/>
        </w:rPr>
        <w:t>obtains</w:t>
      </w:r>
      <w:r w:rsidRPr="00D16043">
        <w:rPr>
          <w:rFonts w:ascii="Times New Roman" w:hAnsi="Times New Roman" w:cs="Times New Roman"/>
          <w:color w:val="000000" w:themeColor="text1"/>
          <w:kern w:val="0"/>
          <w:szCs w:val="21"/>
        </w:rPr>
        <w:t xml:space="preserve"> the completeness from detection capabilities of</w:t>
      </w:r>
      <w:r w:rsidRPr="00D16043">
        <w:rPr>
          <w:rFonts w:ascii="Times New Roman" w:hAnsi="Times New Roman" w:cs="Times New Roman" w:hint="eastAsia"/>
          <w:color w:val="000000" w:themeColor="text1"/>
          <w:kern w:val="0"/>
          <w:szCs w:val="21"/>
        </w:rPr>
        <w:t xml:space="preserve"> the</w:t>
      </w:r>
      <w:r w:rsidRPr="00D16043">
        <w:rPr>
          <w:rFonts w:ascii="Times New Roman" w:hAnsi="Times New Roman" w:cs="Times New Roman"/>
          <w:color w:val="000000" w:themeColor="text1"/>
          <w:kern w:val="0"/>
          <w:szCs w:val="21"/>
        </w:rPr>
        <w:t xml:space="preserve"> station network (e.g., Nanj</w:t>
      </w:r>
      <w:r w:rsidR="0054063A">
        <w:rPr>
          <w:rFonts w:ascii="Times New Roman" w:hAnsi="Times New Roman" w:cs="Times New Roman"/>
          <w:color w:val="000000" w:themeColor="text1"/>
          <w:kern w:val="0"/>
          <w:szCs w:val="21"/>
        </w:rPr>
        <w:t xml:space="preserve">o et al. 2010; </w:t>
      </w:r>
      <w:proofErr w:type="spellStart"/>
      <w:r w:rsidR="0054063A">
        <w:rPr>
          <w:rFonts w:ascii="Times New Roman" w:hAnsi="Times New Roman" w:cs="Times New Roman"/>
          <w:color w:val="000000" w:themeColor="text1"/>
          <w:kern w:val="0"/>
          <w:szCs w:val="21"/>
        </w:rPr>
        <w:t>Schorlemmer</w:t>
      </w:r>
      <w:proofErr w:type="spellEnd"/>
      <w:r w:rsidR="0054063A">
        <w:rPr>
          <w:rFonts w:ascii="Times New Roman" w:hAnsi="Times New Roman" w:cs="Times New Roman"/>
          <w:color w:val="000000" w:themeColor="text1"/>
          <w:kern w:val="0"/>
          <w:szCs w:val="21"/>
        </w:rPr>
        <w:t xml:space="preserve"> et al. 2010;</w:t>
      </w:r>
      <w:r w:rsidRPr="00D16043">
        <w:rPr>
          <w:rFonts w:ascii="Times New Roman" w:hAnsi="Times New Roman" w:cs="Times New Roman"/>
          <w:color w:val="000000" w:themeColor="text1"/>
          <w:kern w:val="0"/>
          <w:szCs w:val="21"/>
        </w:rPr>
        <w:t xml:space="preserve"> </w:t>
      </w:r>
      <w:proofErr w:type="spellStart"/>
      <w:r w:rsidRPr="00D16043">
        <w:rPr>
          <w:rFonts w:ascii="Times New Roman" w:hAnsi="Times New Roman" w:cs="Times New Roman"/>
          <w:color w:val="000000" w:themeColor="text1"/>
          <w:kern w:val="0"/>
          <w:szCs w:val="21"/>
        </w:rPr>
        <w:t>Plenkers</w:t>
      </w:r>
      <w:proofErr w:type="spellEnd"/>
      <w:r w:rsidRPr="00D16043">
        <w:rPr>
          <w:rFonts w:ascii="Times New Roman" w:hAnsi="Times New Roman" w:cs="Times New Roman"/>
          <w:color w:val="000000" w:themeColor="text1"/>
          <w:kern w:val="0"/>
          <w:szCs w:val="21"/>
        </w:rPr>
        <w:t xml:space="preserve"> e</w:t>
      </w:r>
      <w:r w:rsidR="0054063A">
        <w:rPr>
          <w:rFonts w:ascii="Times New Roman" w:hAnsi="Times New Roman" w:cs="Times New Roman"/>
          <w:color w:val="000000" w:themeColor="text1"/>
          <w:kern w:val="0"/>
          <w:szCs w:val="21"/>
        </w:rPr>
        <w:t xml:space="preserve">t al. 2011; </w:t>
      </w:r>
      <w:proofErr w:type="spellStart"/>
      <w:r w:rsidR="0054063A">
        <w:rPr>
          <w:rFonts w:ascii="Times New Roman" w:hAnsi="Times New Roman" w:cs="Times New Roman"/>
          <w:color w:val="000000" w:themeColor="text1"/>
          <w:kern w:val="0"/>
          <w:szCs w:val="21"/>
        </w:rPr>
        <w:t>Schorlemmer</w:t>
      </w:r>
      <w:proofErr w:type="spellEnd"/>
      <w:r w:rsidR="0054063A">
        <w:rPr>
          <w:rFonts w:ascii="Times New Roman" w:hAnsi="Times New Roman" w:cs="Times New Roman"/>
          <w:color w:val="000000" w:themeColor="text1"/>
          <w:kern w:val="0"/>
          <w:szCs w:val="21"/>
        </w:rPr>
        <w:t xml:space="preserve"> et al.</w:t>
      </w:r>
      <w:r w:rsidRPr="00D16043">
        <w:rPr>
          <w:rFonts w:ascii="Times New Roman" w:hAnsi="Times New Roman" w:cs="Times New Roman"/>
          <w:color w:val="000000" w:themeColor="text1"/>
          <w:kern w:val="0"/>
          <w:szCs w:val="21"/>
        </w:rPr>
        <w:t xml:space="preserve"> 2017 submitted). These capabilities are derived from phase picks in the earthquake catalog provided by the network. The PMC method is computationally intensive and requires deep understanding of the seismic station</w:t>
      </w:r>
      <w:r w:rsidRPr="00D16043">
        <w:rPr>
          <w:rFonts w:ascii="Times New Roman" w:hAnsi="Times New Roman" w:cs="Times New Roman" w:hint="eastAsia"/>
          <w:color w:val="000000" w:themeColor="text1"/>
          <w:kern w:val="0"/>
          <w:szCs w:val="21"/>
        </w:rPr>
        <w:t xml:space="preserve"> </w:t>
      </w:r>
      <w:r w:rsidRPr="00D16043">
        <w:rPr>
          <w:rFonts w:ascii="Times New Roman" w:hAnsi="Times New Roman" w:cs="Times New Roman"/>
          <w:color w:val="000000" w:themeColor="text1"/>
          <w:kern w:val="0"/>
          <w:szCs w:val="21"/>
        </w:rPr>
        <w:t>network</w:t>
      </w:r>
      <w:r w:rsidR="004D12F6" w:rsidRPr="00D16043">
        <w:rPr>
          <w:rFonts w:ascii="Times New Roman" w:hAnsi="Times New Roman" w:cs="Times New Roman"/>
          <w:color w:val="000000" w:themeColor="text1"/>
          <w:kern w:val="0"/>
          <w:szCs w:val="21"/>
        </w:rPr>
        <w:t>.</w:t>
      </w:r>
      <w:r w:rsidRPr="00D16043">
        <w:rPr>
          <w:rFonts w:ascii="Times New Roman" w:hAnsi="Times New Roman" w:cs="Times New Roman"/>
          <w:color w:val="000000" w:themeColor="text1"/>
          <w:kern w:val="0"/>
          <w:szCs w:val="21"/>
        </w:rPr>
        <w:t xml:space="preserve"> Ideally, this method </w:t>
      </w:r>
      <w:r w:rsidRPr="00D16043">
        <w:rPr>
          <w:rFonts w:ascii="Times New Roman" w:hAnsi="Times New Roman" w:cs="Times New Roman" w:hint="eastAsia"/>
          <w:color w:val="000000" w:themeColor="text1"/>
          <w:kern w:val="0"/>
          <w:szCs w:val="21"/>
        </w:rPr>
        <w:t>might be most appropriate</w:t>
      </w:r>
      <w:r w:rsidRPr="00D16043">
        <w:rPr>
          <w:rFonts w:ascii="Times New Roman" w:hAnsi="Times New Roman" w:cs="Times New Roman"/>
          <w:color w:val="000000" w:themeColor="text1"/>
          <w:kern w:val="0"/>
          <w:szCs w:val="21"/>
        </w:rPr>
        <w:t xml:space="preserve"> to </w:t>
      </w:r>
      <w:r w:rsidRPr="00D16043">
        <w:rPr>
          <w:rFonts w:ascii="Times New Roman" w:hAnsi="Times New Roman" w:cs="Times New Roman" w:hint="eastAsia"/>
          <w:color w:val="000000" w:themeColor="text1"/>
          <w:kern w:val="0"/>
          <w:szCs w:val="21"/>
        </w:rPr>
        <w:t xml:space="preserve">analyze data at </w:t>
      </w:r>
      <w:r w:rsidRPr="00D16043">
        <w:rPr>
          <w:rFonts w:ascii="Times New Roman" w:hAnsi="Times New Roman" w:cs="Times New Roman"/>
          <w:color w:val="000000" w:themeColor="text1"/>
          <w:kern w:val="0"/>
          <w:szCs w:val="21"/>
        </w:rPr>
        <w:t>productive seismicity times suc</w:t>
      </w:r>
      <w:r w:rsidR="004D12F6" w:rsidRPr="00D16043">
        <w:rPr>
          <w:rFonts w:ascii="Times New Roman" w:hAnsi="Times New Roman" w:cs="Times New Roman"/>
          <w:color w:val="000000" w:themeColor="text1"/>
          <w:kern w:val="0"/>
          <w:szCs w:val="21"/>
        </w:rPr>
        <w:t>h as investigated in this study.</w:t>
      </w:r>
      <w:r w:rsidRPr="00D16043">
        <w:rPr>
          <w:rFonts w:ascii="Times New Roman" w:hAnsi="Times New Roman" w:cs="Times New Roman" w:hint="eastAsia"/>
          <w:color w:val="000000" w:themeColor="text1"/>
          <w:kern w:val="0"/>
          <w:szCs w:val="21"/>
        </w:rPr>
        <w:t xml:space="preserve"> To i</w:t>
      </w:r>
      <w:r w:rsidRPr="00D16043">
        <w:rPr>
          <w:rFonts w:ascii="Times New Roman" w:hAnsi="Times New Roman" w:cs="Times New Roman"/>
          <w:color w:val="000000" w:themeColor="text1"/>
          <w:kern w:val="0"/>
          <w:szCs w:val="21"/>
        </w:rPr>
        <w:t>mprov</w:t>
      </w:r>
      <w:r w:rsidRPr="00D16043">
        <w:rPr>
          <w:rFonts w:ascii="Times New Roman" w:hAnsi="Times New Roman" w:cs="Times New Roman" w:hint="eastAsia"/>
          <w:color w:val="000000" w:themeColor="text1"/>
          <w:kern w:val="0"/>
          <w:szCs w:val="21"/>
        </w:rPr>
        <w:t>e</w:t>
      </w:r>
      <w:r w:rsidRPr="00D16043">
        <w:rPr>
          <w:rFonts w:ascii="Times New Roman" w:hAnsi="Times New Roman" w:cs="Times New Roman"/>
          <w:color w:val="000000" w:themeColor="text1"/>
          <w:kern w:val="0"/>
          <w:szCs w:val="21"/>
        </w:rPr>
        <w:t xml:space="preserve"> the current PMC approach to be applicable to </w:t>
      </w:r>
      <w:r w:rsidRPr="00D16043">
        <w:rPr>
          <w:rFonts w:ascii="Times New Roman" w:hAnsi="Times New Roman" w:cs="Times New Roman" w:hint="eastAsia"/>
          <w:color w:val="000000" w:themeColor="text1"/>
          <w:kern w:val="0"/>
          <w:szCs w:val="21"/>
        </w:rPr>
        <w:t>those data</w:t>
      </w:r>
      <w:r w:rsidRPr="00D16043">
        <w:rPr>
          <w:rFonts w:ascii="Times New Roman" w:hAnsi="Times New Roman" w:cs="Times New Roman"/>
          <w:color w:val="000000" w:themeColor="text1"/>
          <w:kern w:val="0"/>
          <w:szCs w:val="21"/>
        </w:rPr>
        <w:t xml:space="preserve"> will give further insights </w:t>
      </w:r>
      <w:r w:rsidRPr="00D16043">
        <w:rPr>
          <w:rFonts w:ascii="Times New Roman" w:hAnsi="Times New Roman" w:cs="Times New Roman" w:hint="eastAsia"/>
          <w:color w:val="000000" w:themeColor="text1"/>
          <w:kern w:val="0"/>
          <w:szCs w:val="21"/>
        </w:rPr>
        <w:t>about</w:t>
      </w:r>
      <w:r w:rsidRPr="00D16043">
        <w:rPr>
          <w:rFonts w:ascii="Times New Roman" w:hAnsi="Times New Roman" w:cs="Times New Roman"/>
          <w:color w:val="000000" w:themeColor="text1"/>
          <w:kern w:val="0"/>
          <w:szCs w:val="21"/>
        </w:rPr>
        <w:t xml:space="preserve"> the effect of the estimation of </w:t>
      </w:r>
      <w:r w:rsidRPr="00D16043">
        <w:rPr>
          <w:rFonts w:ascii="Times New Roman" w:hAnsi="Times New Roman" w:cs="Times New Roman"/>
          <w:i/>
          <w:color w:val="000000" w:themeColor="text1"/>
          <w:kern w:val="0"/>
          <w:szCs w:val="21"/>
        </w:rPr>
        <w:t>M</w:t>
      </w:r>
      <w:r w:rsidRPr="00D16043">
        <w:rPr>
          <w:rFonts w:ascii="Times New Roman" w:hAnsi="Times New Roman" w:cs="Times New Roman"/>
          <w:i/>
          <w:color w:val="000000" w:themeColor="text1"/>
          <w:kern w:val="0"/>
          <w:szCs w:val="21"/>
          <w:vertAlign w:val="subscript"/>
        </w:rPr>
        <w:t>c</w:t>
      </w:r>
      <w:r w:rsidRPr="00D16043">
        <w:rPr>
          <w:rFonts w:ascii="Times New Roman" w:hAnsi="Times New Roman" w:cs="Times New Roman"/>
          <w:color w:val="000000" w:themeColor="text1"/>
          <w:kern w:val="0"/>
          <w:szCs w:val="21"/>
        </w:rPr>
        <w:t xml:space="preserve"> on seismic parameter investigation.</w:t>
      </w:r>
    </w:p>
    <w:p w14:paraId="767796A5" w14:textId="77777777" w:rsidR="000159AA" w:rsidRDefault="000159AA" w:rsidP="004D12F6">
      <w:pPr>
        <w:spacing w:line="360" w:lineRule="auto"/>
        <w:rPr>
          <w:rFonts w:ascii="Times New Roman" w:hAnsi="Times New Roman" w:cs="Times New Roman"/>
          <w:color w:val="FF0000"/>
          <w:kern w:val="0"/>
          <w:szCs w:val="21"/>
        </w:rPr>
      </w:pPr>
    </w:p>
    <w:p w14:paraId="64DB3332" w14:textId="77777777" w:rsidR="000159AA" w:rsidRDefault="000159AA" w:rsidP="004D12F6">
      <w:pPr>
        <w:spacing w:line="360" w:lineRule="auto"/>
        <w:rPr>
          <w:rFonts w:ascii="Times New Roman" w:hAnsi="Times New Roman" w:cs="Times New Roman"/>
          <w:color w:val="FF0000"/>
          <w:kern w:val="0"/>
          <w:szCs w:val="21"/>
        </w:rPr>
      </w:pPr>
    </w:p>
    <w:p w14:paraId="4847FDB9" w14:textId="0AD90898" w:rsidR="00664137" w:rsidRDefault="00A71C03" w:rsidP="00664137">
      <w:pPr>
        <w:widowControl/>
        <w:jc w:val="left"/>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371023F5" wp14:editId="51281C78">
            <wp:extent cx="5397500" cy="4051300"/>
            <wp:effectExtent l="0" t="0" r="0" b="0"/>
            <wp:docPr id="1" name="図 1" descr="201605.Kumamotoeq/ms2/mtlb_foreshock/McTimeseries2/output/McT_n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605.Kumamotoeq/ms2/mtlb_foreshock/McTimeseries2/output/McT_n20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0" cy="4051300"/>
                    </a:xfrm>
                    <a:prstGeom prst="rect">
                      <a:avLst/>
                    </a:prstGeom>
                    <a:noFill/>
                    <a:ln>
                      <a:noFill/>
                    </a:ln>
                  </pic:spPr>
                </pic:pic>
              </a:graphicData>
            </a:graphic>
          </wp:inline>
        </w:drawing>
      </w:r>
    </w:p>
    <w:p w14:paraId="0CDD8604" w14:textId="22754219" w:rsidR="0021291B" w:rsidRPr="00D16043" w:rsidRDefault="0021291B" w:rsidP="00B3783E">
      <w:pPr>
        <w:spacing w:line="360" w:lineRule="auto"/>
        <w:rPr>
          <w:rFonts w:ascii="Times New Roman" w:hAnsi="Times New Roman" w:cs="Times New Roman"/>
          <w:color w:val="000000" w:themeColor="text1"/>
          <w:kern w:val="0"/>
          <w:szCs w:val="21"/>
        </w:rPr>
      </w:pPr>
      <w:r w:rsidRPr="00D16043">
        <w:rPr>
          <w:rFonts w:asciiTheme="majorHAnsi" w:hAnsiTheme="majorHAnsi" w:cstheme="majorHAnsi"/>
          <w:b/>
          <w:color w:val="000000" w:themeColor="text1"/>
          <w:kern w:val="0"/>
          <w:szCs w:val="21"/>
        </w:rPr>
        <w:t>Fig. A1.</w:t>
      </w:r>
      <w:r w:rsidRPr="00D16043">
        <w:rPr>
          <w:rFonts w:asciiTheme="majorHAnsi" w:hAnsiTheme="majorHAnsi" w:cstheme="majorHAnsi"/>
          <w:color w:val="000000" w:themeColor="text1"/>
          <w:kern w:val="0"/>
          <w:szCs w:val="21"/>
        </w:rPr>
        <w:t xml:space="preserve"> </w:t>
      </w:r>
      <w:r w:rsidR="00FD0F96" w:rsidRPr="00D16043">
        <w:rPr>
          <w:rFonts w:ascii="Times New Roman" w:hAnsi="Times New Roman" w:cs="Times New Roman"/>
          <w:color w:val="000000" w:themeColor="text1"/>
          <w:kern w:val="0"/>
          <w:szCs w:val="21"/>
        </w:rPr>
        <w:t xml:space="preserve">Plot of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i/>
          <w:color w:val="000000" w:themeColor="text1"/>
          <w:kern w:val="0"/>
          <w:szCs w:val="21"/>
          <w:vertAlign w:val="subscript"/>
        </w:rPr>
        <w:t>c</w:t>
      </w:r>
      <w:r w:rsidR="00FD0F96" w:rsidRPr="00D16043">
        <w:rPr>
          <w:rFonts w:ascii="Times New Roman" w:hAnsi="Times New Roman" w:cs="Times New Roman"/>
          <w:color w:val="000000" w:themeColor="text1"/>
          <w:kern w:val="0"/>
          <w:szCs w:val="21"/>
        </w:rPr>
        <w:t xml:space="preserve"> as a function of relative time to the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color w:val="000000" w:themeColor="text1"/>
          <w:kern w:val="0"/>
          <w:szCs w:val="21"/>
        </w:rPr>
        <w:t xml:space="preserve">7.3 quake (vertical solid line) since the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color w:val="000000" w:themeColor="text1"/>
          <w:kern w:val="0"/>
          <w:szCs w:val="21"/>
        </w:rPr>
        <w:t>6.5 quake in which a 200-event window was used. Uncertainty</w:t>
      </w:r>
      <w:r w:rsidR="0030229F" w:rsidRPr="00D16043">
        <w:rPr>
          <w:rFonts w:ascii="Times New Roman" w:hAnsi="Times New Roman" w:cs="Times New Roman"/>
          <w:color w:val="000000" w:themeColor="text1"/>
          <w:kern w:val="0"/>
          <w:szCs w:val="21"/>
        </w:rPr>
        <w:t xml:space="preserve"> in </w:t>
      </w:r>
      <w:r w:rsidR="0030229F" w:rsidRPr="00D16043">
        <w:rPr>
          <w:rFonts w:ascii="Times New Roman" w:hAnsi="Times New Roman" w:cs="Times New Roman"/>
          <w:i/>
          <w:color w:val="000000" w:themeColor="text1"/>
          <w:kern w:val="0"/>
          <w:szCs w:val="21"/>
        </w:rPr>
        <w:t>M</w:t>
      </w:r>
      <w:r w:rsidR="0030229F" w:rsidRPr="00D16043">
        <w:rPr>
          <w:rFonts w:ascii="Times New Roman" w:hAnsi="Times New Roman" w:cs="Times New Roman"/>
          <w:i/>
          <w:color w:val="000000" w:themeColor="text1"/>
          <w:kern w:val="0"/>
          <w:szCs w:val="21"/>
          <w:vertAlign w:val="subscript"/>
        </w:rPr>
        <w:t>c</w:t>
      </w:r>
      <w:r w:rsidR="00FD0F96" w:rsidRPr="00D16043">
        <w:rPr>
          <w:rFonts w:ascii="Times New Roman" w:hAnsi="Times New Roman" w:cs="Times New Roman"/>
          <w:color w:val="000000" w:themeColor="text1"/>
          <w:kern w:val="0"/>
          <w:szCs w:val="21"/>
        </w:rPr>
        <w:t xml:space="preserve"> </w:t>
      </w:r>
      <w:r w:rsidR="004D12F6" w:rsidRPr="00D16043">
        <w:rPr>
          <w:rFonts w:ascii="Times New Roman" w:hAnsi="Times New Roman" w:cs="Times New Roman"/>
          <w:color w:val="000000" w:themeColor="text1"/>
          <w:kern w:val="0"/>
          <w:szCs w:val="21"/>
        </w:rPr>
        <w:t>was</w:t>
      </w:r>
      <w:r w:rsidR="00FD0F96" w:rsidRPr="00D16043">
        <w:rPr>
          <w:rFonts w:ascii="Times New Roman" w:hAnsi="Times New Roman" w:cs="Times New Roman"/>
          <w:color w:val="000000" w:themeColor="text1"/>
          <w:kern w:val="0"/>
          <w:szCs w:val="21"/>
        </w:rPr>
        <w:t xml:space="preserve"> according to the bootstrapping</w:t>
      </w:r>
      <w:r w:rsidR="0054063A">
        <w:rPr>
          <w:rFonts w:ascii="Times New Roman" w:hAnsi="Times New Roman" w:cs="Times New Roman"/>
          <w:color w:val="000000" w:themeColor="text1"/>
          <w:kern w:val="0"/>
          <w:szCs w:val="21"/>
        </w:rPr>
        <w:t xml:space="preserve"> (</w:t>
      </w:r>
      <w:proofErr w:type="spellStart"/>
      <w:r w:rsidR="0054063A">
        <w:rPr>
          <w:rFonts w:ascii="Times New Roman" w:hAnsi="Times New Roman" w:cs="Times New Roman"/>
          <w:color w:val="000000" w:themeColor="text1"/>
          <w:kern w:val="0"/>
          <w:szCs w:val="21"/>
        </w:rPr>
        <w:t>Schorlemmer</w:t>
      </w:r>
      <w:proofErr w:type="spellEnd"/>
      <w:r w:rsidR="0054063A">
        <w:rPr>
          <w:rFonts w:ascii="Times New Roman" w:hAnsi="Times New Roman" w:cs="Times New Roman"/>
          <w:color w:val="000000" w:themeColor="text1"/>
          <w:kern w:val="0"/>
          <w:szCs w:val="21"/>
        </w:rPr>
        <w:t xml:space="preserve"> et al.</w:t>
      </w:r>
      <w:r w:rsidR="00F00E93" w:rsidRPr="00D16043">
        <w:rPr>
          <w:rFonts w:ascii="Times New Roman" w:hAnsi="Times New Roman" w:cs="Times New Roman"/>
          <w:color w:val="000000" w:themeColor="text1"/>
          <w:kern w:val="0"/>
          <w:szCs w:val="21"/>
        </w:rPr>
        <w:t xml:space="preserve"> 2003, 2004)</w:t>
      </w:r>
      <w:r w:rsidR="00FD0F96" w:rsidRPr="00D16043">
        <w:rPr>
          <w:rFonts w:ascii="Times New Roman" w:hAnsi="Times New Roman" w:cs="Times New Roman"/>
          <w:color w:val="000000" w:themeColor="text1"/>
          <w:kern w:val="0"/>
          <w:szCs w:val="21"/>
        </w:rPr>
        <w:t xml:space="preserve">. </w:t>
      </w:r>
      <w:r w:rsidR="009411CC" w:rsidRPr="00D16043">
        <w:rPr>
          <w:rFonts w:ascii="Times New Roman" w:hAnsi="Times New Roman" w:cs="Times New Roman"/>
          <w:color w:val="000000" w:themeColor="text1"/>
          <w:kern w:val="0"/>
          <w:szCs w:val="21"/>
        </w:rPr>
        <w:t xml:space="preserve">Red square: </w:t>
      </w:r>
      <w:r w:rsidR="00524619" w:rsidRPr="00D16043">
        <w:rPr>
          <w:rFonts w:ascii="Times New Roman" w:hAnsi="Times New Roman" w:cs="Times New Roman"/>
          <w:i/>
          <w:color w:val="000000" w:themeColor="text1"/>
          <w:kern w:val="0"/>
          <w:szCs w:val="21"/>
        </w:rPr>
        <w:t>M</w:t>
      </w:r>
      <w:r w:rsidR="00524619" w:rsidRPr="00D16043">
        <w:rPr>
          <w:rFonts w:ascii="Times New Roman" w:hAnsi="Times New Roman" w:cs="Times New Roman"/>
          <w:i/>
          <w:color w:val="000000" w:themeColor="text1"/>
          <w:kern w:val="0"/>
          <w:szCs w:val="21"/>
          <w:vertAlign w:val="subscript"/>
        </w:rPr>
        <w:t>c</w:t>
      </w:r>
      <w:r w:rsidR="00524619" w:rsidRPr="00D16043">
        <w:rPr>
          <w:rFonts w:ascii="Times New Roman" w:hAnsi="Times New Roman" w:cs="Times New Roman"/>
          <w:color w:val="000000" w:themeColor="text1"/>
          <w:kern w:val="0"/>
          <w:szCs w:val="21"/>
        </w:rPr>
        <w:t xml:space="preserve"> computed </w:t>
      </w:r>
      <w:r w:rsidR="00310CFB" w:rsidRPr="00D16043">
        <w:rPr>
          <w:rFonts w:ascii="Times New Roman" w:hAnsi="Times New Roman" w:cs="Times New Roman"/>
          <w:color w:val="000000" w:themeColor="text1"/>
          <w:kern w:val="0"/>
          <w:szCs w:val="21"/>
        </w:rPr>
        <w:t xml:space="preserve">by using </w:t>
      </w:r>
      <w:r w:rsidR="00134EAC" w:rsidRPr="00D16043">
        <w:rPr>
          <w:rFonts w:ascii="Times New Roman" w:hAnsi="Times New Roman" w:cs="Times New Roman"/>
          <w:color w:val="000000" w:themeColor="text1"/>
          <w:kern w:val="0"/>
          <w:szCs w:val="21"/>
        </w:rPr>
        <w:t xml:space="preserve">the </w:t>
      </w:r>
      <w:r w:rsidR="009E3250" w:rsidRPr="00D16043">
        <w:rPr>
          <w:rFonts w:ascii="Times New Roman" w:hAnsi="Times New Roman" w:cs="Times New Roman"/>
          <w:color w:val="000000" w:themeColor="text1"/>
          <w:kern w:val="0"/>
          <w:szCs w:val="21"/>
        </w:rPr>
        <w:t>EMR method</w:t>
      </w:r>
      <w:r w:rsidR="0091453C" w:rsidRPr="00D16043">
        <w:rPr>
          <w:rFonts w:ascii="Times New Roman" w:hAnsi="Times New Roman" w:cs="Times New Roman"/>
          <w:color w:val="000000" w:themeColor="text1"/>
          <w:kern w:val="0"/>
          <w:szCs w:val="21"/>
        </w:rPr>
        <w:t xml:space="preserve"> </w:t>
      </w:r>
      <w:r w:rsidR="009411CC" w:rsidRPr="00D16043">
        <w:rPr>
          <w:rFonts w:ascii="Times New Roman" w:hAnsi="Times New Roman" w:cs="Times New Roman"/>
          <w:color w:val="000000" w:themeColor="text1"/>
          <w:kern w:val="0"/>
          <w:szCs w:val="21"/>
        </w:rPr>
        <w:t>(</w:t>
      </w:r>
      <w:r w:rsidR="00A6296F" w:rsidRPr="00D16043">
        <w:rPr>
          <w:rFonts w:ascii="Times New Roman" w:hAnsi="Times New Roman" w:cs="Times New Roman"/>
          <w:color w:val="000000" w:themeColor="text1"/>
          <w:kern w:val="0"/>
          <w:szCs w:val="21"/>
        </w:rPr>
        <w:t xml:space="preserve">same </w:t>
      </w:r>
      <w:r w:rsidR="00300BAD" w:rsidRPr="00D16043">
        <w:rPr>
          <w:rFonts w:ascii="Times New Roman" w:hAnsi="Times New Roman" w:cs="Times New Roman" w:hint="eastAsia"/>
          <w:color w:val="000000" w:themeColor="text1"/>
          <w:kern w:val="0"/>
          <w:szCs w:val="21"/>
        </w:rPr>
        <w:t xml:space="preserve">as that </w:t>
      </w:r>
      <w:r w:rsidR="00A6296F" w:rsidRPr="00D16043">
        <w:rPr>
          <w:rFonts w:ascii="Times New Roman" w:hAnsi="Times New Roman" w:cs="Times New Roman"/>
          <w:color w:val="000000" w:themeColor="text1"/>
          <w:kern w:val="0"/>
          <w:szCs w:val="21"/>
        </w:rPr>
        <w:t xml:space="preserve">in </w:t>
      </w:r>
      <w:r w:rsidR="00FD5C1D" w:rsidRPr="00D16043">
        <w:rPr>
          <w:rFonts w:ascii="Times New Roman" w:hAnsi="Times New Roman" w:cs="Times New Roman"/>
          <w:color w:val="000000" w:themeColor="text1"/>
          <w:kern w:val="0"/>
          <w:szCs w:val="21"/>
        </w:rPr>
        <w:t>Fig. 1</w:t>
      </w:r>
      <w:r w:rsidR="009411CC" w:rsidRPr="00D16043">
        <w:rPr>
          <w:rFonts w:ascii="Times New Roman" w:hAnsi="Times New Roman" w:cs="Times New Roman"/>
          <w:color w:val="000000" w:themeColor="text1"/>
          <w:kern w:val="0"/>
          <w:szCs w:val="21"/>
        </w:rPr>
        <w:t>)</w:t>
      </w:r>
      <w:r w:rsidR="00015342" w:rsidRPr="00D16043">
        <w:rPr>
          <w:rFonts w:ascii="Times New Roman" w:hAnsi="Times New Roman" w:cs="Times New Roman"/>
          <w:color w:val="000000" w:themeColor="text1"/>
          <w:kern w:val="0"/>
          <w:szCs w:val="21"/>
        </w:rPr>
        <w:t xml:space="preserve">. </w:t>
      </w:r>
      <w:r w:rsidR="00813DEF" w:rsidRPr="00D16043">
        <w:rPr>
          <w:rFonts w:ascii="Times New Roman" w:hAnsi="Times New Roman" w:cs="Times New Roman"/>
          <w:color w:val="000000" w:themeColor="text1"/>
          <w:kern w:val="0"/>
          <w:szCs w:val="21"/>
        </w:rPr>
        <w:t xml:space="preserve">For comparison, we </w:t>
      </w:r>
      <w:r w:rsidR="003820AB" w:rsidRPr="00D16043">
        <w:rPr>
          <w:rFonts w:ascii="Times New Roman" w:hAnsi="Times New Roman" w:cs="Times New Roman" w:hint="eastAsia"/>
          <w:color w:val="000000" w:themeColor="text1"/>
          <w:kern w:val="0"/>
          <w:szCs w:val="21"/>
        </w:rPr>
        <w:t xml:space="preserve">estimated </w:t>
      </w:r>
      <w:r w:rsidR="003820AB" w:rsidRPr="00D16043">
        <w:rPr>
          <w:rFonts w:ascii="Times New Roman" w:hAnsi="Times New Roman" w:cs="Times New Roman"/>
          <w:i/>
          <w:color w:val="000000" w:themeColor="text1"/>
          <w:kern w:val="0"/>
          <w:szCs w:val="21"/>
        </w:rPr>
        <w:t>M</w:t>
      </w:r>
      <w:r w:rsidR="003820AB" w:rsidRPr="00D16043">
        <w:rPr>
          <w:rFonts w:ascii="Times New Roman" w:hAnsi="Times New Roman" w:cs="Times New Roman"/>
          <w:i/>
          <w:color w:val="000000" w:themeColor="text1"/>
          <w:kern w:val="0"/>
          <w:szCs w:val="21"/>
          <w:vertAlign w:val="subscript"/>
        </w:rPr>
        <w:t>c</w:t>
      </w:r>
      <w:r w:rsidR="003820AB" w:rsidRPr="00D16043">
        <w:rPr>
          <w:rFonts w:ascii="Times New Roman" w:hAnsi="Times New Roman" w:cs="Times New Roman"/>
          <w:color w:val="000000" w:themeColor="text1"/>
          <w:kern w:val="0"/>
          <w:szCs w:val="21"/>
        </w:rPr>
        <w:t xml:space="preserve"> </w:t>
      </w:r>
      <w:r w:rsidR="003820AB" w:rsidRPr="00D16043">
        <w:rPr>
          <w:rFonts w:ascii="Times New Roman" w:hAnsi="Times New Roman" w:cs="Times New Roman" w:hint="eastAsia"/>
          <w:color w:val="000000" w:themeColor="text1"/>
          <w:kern w:val="0"/>
          <w:szCs w:val="21"/>
        </w:rPr>
        <w:t>by using other</w:t>
      </w:r>
      <w:r w:rsidR="00813DEF" w:rsidRPr="00D16043">
        <w:rPr>
          <w:rFonts w:ascii="Times New Roman" w:hAnsi="Times New Roman" w:cs="Times New Roman"/>
          <w:color w:val="000000" w:themeColor="text1"/>
          <w:kern w:val="0"/>
          <w:szCs w:val="21"/>
        </w:rPr>
        <w:t xml:space="preserve"> three</w:t>
      </w:r>
      <w:r w:rsidR="004D12F6" w:rsidRPr="00D16043">
        <w:rPr>
          <w:rFonts w:ascii="Times New Roman" w:hAnsi="Times New Roman" w:cs="Times New Roman"/>
          <w:color w:val="000000" w:themeColor="text1"/>
          <w:kern w:val="0"/>
          <w:szCs w:val="21"/>
        </w:rPr>
        <w:t xml:space="preserve"> </w:t>
      </w:r>
      <w:r w:rsidR="00813DEF" w:rsidRPr="00D16043">
        <w:rPr>
          <w:rFonts w:ascii="Times New Roman" w:hAnsi="Times New Roman" w:cs="Times New Roman"/>
          <w:color w:val="000000" w:themeColor="text1"/>
          <w:kern w:val="0"/>
          <w:szCs w:val="21"/>
        </w:rPr>
        <w:t>methods</w:t>
      </w:r>
      <w:r w:rsidR="00064F05" w:rsidRPr="00D16043">
        <w:rPr>
          <w:rFonts w:ascii="Times New Roman" w:hAnsi="Times New Roman" w:cs="Times New Roman"/>
          <w:color w:val="000000" w:themeColor="text1"/>
          <w:kern w:val="0"/>
          <w:szCs w:val="21"/>
        </w:rPr>
        <w:t xml:space="preserve"> (See Appendix 1)</w:t>
      </w:r>
      <w:r w:rsidR="00813DEF" w:rsidRPr="00D16043">
        <w:rPr>
          <w:rFonts w:ascii="Times New Roman" w:hAnsi="Times New Roman" w:cs="Times New Roman"/>
          <w:color w:val="000000" w:themeColor="text1"/>
          <w:kern w:val="0"/>
          <w:szCs w:val="21"/>
        </w:rPr>
        <w:t xml:space="preserve">: </w:t>
      </w:r>
      <w:r w:rsidR="003820AB" w:rsidRPr="00D16043">
        <w:rPr>
          <w:rFonts w:ascii="Times New Roman" w:hAnsi="Times New Roman" w:cs="Times New Roman"/>
          <w:color w:val="000000" w:themeColor="text1"/>
          <w:kern w:val="0"/>
          <w:szCs w:val="21"/>
        </w:rPr>
        <w:t xml:space="preserve">the </w:t>
      </w:r>
      <w:r w:rsidR="00B245A1" w:rsidRPr="00D16043">
        <w:rPr>
          <w:rFonts w:ascii="Times New Roman" w:hAnsi="Times New Roman" w:cs="Times New Roman"/>
          <w:color w:val="000000" w:themeColor="text1"/>
          <w:kern w:val="0"/>
          <w:szCs w:val="21"/>
        </w:rPr>
        <w:t>MA</w:t>
      </w:r>
      <w:r w:rsidR="00711567" w:rsidRPr="00D16043">
        <w:rPr>
          <w:rFonts w:ascii="Times New Roman" w:hAnsi="Times New Roman" w:cs="Times New Roman"/>
          <w:color w:val="000000" w:themeColor="text1"/>
          <w:kern w:val="0"/>
          <w:szCs w:val="21"/>
        </w:rPr>
        <w:t>C</w:t>
      </w:r>
      <w:r w:rsidR="00893310" w:rsidRPr="00D16043">
        <w:rPr>
          <w:rFonts w:ascii="Times New Roman" w:hAnsi="Times New Roman" w:cs="Times New Roman"/>
          <w:color w:val="000000" w:themeColor="text1"/>
          <w:kern w:val="0"/>
          <w:szCs w:val="21"/>
        </w:rPr>
        <w:t xml:space="preserve"> method</w:t>
      </w:r>
      <w:r w:rsidR="00206AB6" w:rsidRPr="00D16043">
        <w:rPr>
          <w:rFonts w:ascii="Times New Roman" w:hAnsi="Times New Roman" w:cs="Times New Roman"/>
          <w:color w:val="000000" w:themeColor="text1"/>
          <w:kern w:val="0"/>
          <w:szCs w:val="21"/>
        </w:rPr>
        <w:t xml:space="preserve"> (blue square)</w:t>
      </w:r>
      <w:r w:rsidR="00A7786F" w:rsidRPr="00D16043">
        <w:rPr>
          <w:rFonts w:ascii="Times New Roman" w:hAnsi="Times New Roman" w:cs="Times New Roman"/>
          <w:color w:val="000000" w:themeColor="text1"/>
          <w:kern w:val="0"/>
          <w:szCs w:val="21"/>
        </w:rPr>
        <w:t xml:space="preserve">, </w:t>
      </w:r>
      <w:r w:rsidR="00B66BA5" w:rsidRPr="00D16043">
        <w:rPr>
          <w:rFonts w:ascii="Times New Roman" w:hAnsi="Times New Roman" w:cs="Times New Roman"/>
          <w:color w:val="000000" w:themeColor="text1"/>
          <w:kern w:val="0"/>
          <w:szCs w:val="21"/>
        </w:rPr>
        <w:t xml:space="preserve">the </w:t>
      </w:r>
      <w:r w:rsidR="00711567" w:rsidRPr="00D16043">
        <w:rPr>
          <w:rFonts w:ascii="Times New Roman" w:hAnsi="Times New Roman" w:cs="Times New Roman"/>
          <w:color w:val="000000" w:themeColor="text1"/>
          <w:kern w:val="0"/>
          <w:szCs w:val="21"/>
        </w:rPr>
        <w:t>GOF</w:t>
      </w:r>
      <w:r w:rsidR="00A7786F" w:rsidRPr="00D16043">
        <w:rPr>
          <w:rFonts w:ascii="Times New Roman" w:hAnsi="Times New Roman" w:cs="Times New Roman"/>
          <w:color w:val="000000" w:themeColor="text1"/>
          <w:kern w:val="0"/>
          <w:szCs w:val="21"/>
        </w:rPr>
        <w:t>90</w:t>
      </w:r>
      <w:r w:rsidR="005D4A60" w:rsidRPr="00D16043">
        <w:rPr>
          <w:rFonts w:ascii="Times New Roman" w:hAnsi="Times New Roman" w:cs="Times New Roman"/>
          <w:color w:val="000000" w:themeColor="text1"/>
          <w:kern w:val="0"/>
          <w:szCs w:val="21"/>
        </w:rPr>
        <w:t xml:space="preserve"> </w:t>
      </w:r>
      <w:r w:rsidR="00813DEF" w:rsidRPr="00D16043">
        <w:rPr>
          <w:rFonts w:ascii="Times New Roman" w:hAnsi="Times New Roman" w:cs="Times New Roman"/>
          <w:color w:val="000000" w:themeColor="text1"/>
          <w:kern w:val="0"/>
          <w:szCs w:val="21"/>
        </w:rPr>
        <w:t>method</w:t>
      </w:r>
      <w:r w:rsidR="00206AB6" w:rsidRPr="00D16043">
        <w:rPr>
          <w:rFonts w:ascii="Times New Roman" w:hAnsi="Times New Roman" w:cs="Times New Roman"/>
          <w:color w:val="000000" w:themeColor="text1"/>
          <w:kern w:val="0"/>
          <w:szCs w:val="21"/>
        </w:rPr>
        <w:t xml:space="preserve"> (yellow square)</w:t>
      </w:r>
      <w:r w:rsidR="00A7786F" w:rsidRPr="00D16043">
        <w:rPr>
          <w:rFonts w:ascii="Times New Roman" w:hAnsi="Times New Roman" w:cs="Times New Roman"/>
          <w:color w:val="000000" w:themeColor="text1"/>
          <w:kern w:val="0"/>
          <w:szCs w:val="21"/>
        </w:rPr>
        <w:t>, and the GOF95 method</w:t>
      </w:r>
      <w:r w:rsidR="00D77FE3" w:rsidRPr="00D16043">
        <w:rPr>
          <w:rFonts w:ascii="Times New Roman" w:hAnsi="Times New Roman" w:cs="Times New Roman"/>
          <w:color w:val="000000" w:themeColor="text1"/>
          <w:kern w:val="0"/>
          <w:szCs w:val="21"/>
        </w:rPr>
        <w:t xml:space="preserve"> </w:t>
      </w:r>
      <w:r w:rsidR="00206AB6" w:rsidRPr="00D16043">
        <w:rPr>
          <w:rFonts w:ascii="Times New Roman" w:hAnsi="Times New Roman" w:cs="Times New Roman"/>
          <w:color w:val="000000" w:themeColor="text1"/>
          <w:kern w:val="0"/>
          <w:szCs w:val="21"/>
        </w:rPr>
        <w:t>(green square)</w:t>
      </w:r>
      <w:r w:rsidR="00EE26F3" w:rsidRPr="00D16043">
        <w:rPr>
          <w:rFonts w:ascii="Times New Roman" w:hAnsi="Times New Roman" w:cs="Times New Roman"/>
          <w:color w:val="000000" w:themeColor="text1"/>
          <w:kern w:val="0"/>
          <w:szCs w:val="21"/>
        </w:rPr>
        <w:t xml:space="preserve">. </w:t>
      </w:r>
      <w:proofErr w:type="gramStart"/>
      <w:r w:rsidR="00FD0F96" w:rsidRPr="00D16043">
        <w:rPr>
          <w:rFonts w:ascii="Times New Roman" w:hAnsi="Times New Roman" w:cs="Times New Roman"/>
          <w:color w:val="000000" w:themeColor="text1"/>
          <w:kern w:val="0"/>
          <w:szCs w:val="21"/>
        </w:rPr>
        <w:t>Also</w:t>
      </w:r>
      <w:proofErr w:type="gramEnd"/>
      <w:r w:rsidR="00FD0F96" w:rsidRPr="00D16043">
        <w:rPr>
          <w:rFonts w:ascii="Times New Roman" w:hAnsi="Times New Roman" w:cs="Times New Roman"/>
          <w:color w:val="000000" w:themeColor="text1"/>
          <w:kern w:val="0"/>
          <w:szCs w:val="21"/>
        </w:rPr>
        <w:t xml:space="preserve"> included in this figure is </w:t>
      </w:r>
      <w:r w:rsidR="00FF36D1" w:rsidRPr="00D16043">
        <w:rPr>
          <w:rFonts w:ascii="Times New Roman" w:hAnsi="Times New Roman" w:cs="Times New Roman"/>
          <w:color w:val="000000" w:themeColor="text1"/>
          <w:kern w:val="0"/>
          <w:szCs w:val="21"/>
        </w:rPr>
        <w:t xml:space="preserve">the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color w:val="000000" w:themeColor="text1"/>
          <w:kern w:val="0"/>
          <w:szCs w:val="21"/>
        </w:rPr>
        <w:t xml:space="preserve">-time diagram. Vertical dashed lines indicate the relative times, 0.98 and 0.67 days, to the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color w:val="000000" w:themeColor="text1"/>
          <w:kern w:val="0"/>
          <w:szCs w:val="21"/>
        </w:rPr>
        <w:t xml:space="preserve">7.3 quake. Red stars: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color w:val="000000" w:themeColor="text1"/>
          <w:kern w:val="0"/>
          <w:szCs w:val="21"/>
        </w:rPr>
        <w:t>6-class quakes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color w:val="000000" w:themeColor="text1"/>
          <w:kern w:val="0"/>
          <w:szCs w:val="21"/>
        </w:rPr>
        <w:t xml:space="preserve">6.5, </w:t>
      </w:r>
      <w:r w:rsidR="00FD0F96" w:rsidRPr="00D16043">
        <w:rPr>
          <w:rFonts w:ascii="Times New Roman" w:hAnsi="Times New Roman" w:cs="Times New Roman"/>
          <w:i/>
          <w:color w:val="000000" w:themeColor="text1"/>
          <w:kern w:val="0"/>
          <w:szCs w:val="21"/>
        </w:rPr>
        <w:t>M</w:t>
      </w:r>
      <w:r w:rsidR="00FD0F96" w:rsidRPr="00D16043">
        <w:rPr>
          <w:rFonts w:ascii="Times New Roman" w:hAnsi="Times New Roman" w:cs="Times New Roman"/>
          <w:color w:val="000000" w:themeColor="text1"/>
          <w:kern w:val="0"/>
          <w:szCs w:val="21"/>
        </w:rPr>
        <w:t xml:space="preserve">6.4), yellow star: </w:t>
      </w:r>
      <w:r w:rsidR="003820AB" w:rsidRPr="00D16043">
        <w:rPr>
          <w:rFonts w:ascii="Times New Roman" w:hAnsi="Times New Roman" w:cs="Times New Roman" w:hint="eastAsia"/>
          <w:color w:val="000000" w:themeColor="text1"/>
          <w:kern w:val="0"/>
          <w:szCs w:val="21"/>
        </w:rPr>
        <w:t xml:space="preserve">the </w:t>
      </w:r>
      <w:r w:rsidR="00FD0F96" w:rsidRPr="00D16043">
        <w:rPr>
          <w:rFonts w:ascii="Times New Roman" w:hAnsi="Times New Roman" w:cs="Times New Roman"/>
          <w:i/>
          <w:color w:val="000000" w:themeColor="text1"/>
          <w:kern w:val="0"/>
          <w:szCs w:val="21"/>
        </w:rPr>
        <w:t>M</w:t>
      </w:r>
      <w:r w:rsidR="000B1E7C" w:rsidRPr="00D16043">
        <w:rPr>
          <w:rFonts w:ascii="Times New Roman" w:hAnsi="Times New Roman" w:cs="Times New Roman"/>
          <w:color w:val="000000" w:themeColor="text1"/>
          <w:kern w:val="0"/>
          <w:szCs w:val="21"/>
        </w:rPr>
        <w:t>7.3 quake.</w:t>
      </w:r>
    </w:p>
    <w:p w14:paraId="296AF8D5" w14:textId="77777777" w:rsidR="0021291B" w:rsidRDefault="0021291B" w:rsidP="00664137">
      <w:pPr>
        <w:widowControl/>
        <w:jc w:val="left"/>
        <w:rPr>
          <w:rFonts w:ascii="Times New Roman" w:hAnsi="Times New Roman" w:cs="Times New Roman"/>
          <w:szCs w:val="21"/>
        </w:rPr>
      </w:pPr>
    </w:p>
    <w:p w14:paraId="07D8D1C2" w14:textId="77777777" w:rsidR="00354658" w:rsidRDefault="0089004D" w:rsidP="00354658">
      <w:pPr>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49502B1E" wp14:editId="2392F63E">
            <wp:extent cx="5397500" cy="6057900"/>
            <wp:effectExtent l="0" t="0" r="12700" b="12700"/>
            <wp:docPr id="4" name="図 4" descr="FigA1_EPSP-D-16-00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A1_EPSP-D-16-0019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0" cy="6057900"/>
                    </a:xfrm>
                    <a:prstGeom prst="rect">
                      <a:avLst/>
                    </a:prstGeom>
                    <a:noFill/>
                    <a:ln>
                      <a:noFill/>
                    </a:ln>
                  </pic:spPr>
                </pic:pic>
              </a:graphicData>
            </a:graphic>
          </wp:inline>
        </w:drawing>
      </w:r>
    </w:p>
    <w:p w14:paraId="23F3B2CE" w14:textId="77777777" w:rsidR="009F1507" w:rsidRPr="0089004D" w:rsidRDefault="00354658" w:rsidP="00491AF2">
      <w:pPr>
        <w:spacing w:line="360" w:lineRule="auto"/>
        <w:rPr>
          <w:rFonts w:ascii="Times New Roman" w:hAnsi="Times New Roman" w:cs="Times New Roman"/>
          <w:color w:val="000000" w:themeColor="text1"/>
          <w:kern w:val="0"/>
          <w:szCs w:val="21"/>
        </w:rPr>
      </w:pPr>
      <w:r w:rsidRPr="009051DF">
        <w:rPr>
          <w:rFonts w:asciiTheme="majorHAnsi" w:hAnsiTheme="majorHAnsi" w:cstheme="majorHAnsi"/>
          <w:b/>
          <w:color w:val="000000" w:themeColor="text1"/>
          <w:kern w:val="0"/>
          <w:szCs w:val="21"/>
        </w:rPr>
        <w:t>Fig</w:t>
      </w:r>
      <w:r w:rsidR="00EF599F">
        <w:rPr>
          <w:rFonts w:asciiTheme="majorHAnsi" w:hAnsiTheme="majorHAnsi" w:cstheme="majorHAnsi"/>
          <w:b/>
          <w:color w:val="000000" w:themeColor="text1"/>
          <w:kern w:val="0"/>
          <w:szCs w:val="21"/>
        </w:rPr>
        <w:t>. A2</w:t>
      </w:r>
      <w:r w:rsidRPr="009051DF">
        <w:rPr>
          <w:rFonts w:asciiTheme="majorHAnsi" w:hAnsiTheme="majorHAnsi" w:cstheme="majorHAnsi"/>
          <w:b/>
          <w:color w:val="000000" w:themeColor="text1"/>
          <w:kern w:val="0"/>
          <w:szCs w:val="21"/>
        </w:rPr>
        <w:t>.</w:t>
      </w:r>
      <w:r>
        <w:rPr>
          <w:rFonts w:asciiTheme="majorHAnsi" w:hAnsiTheme="majorHAnsi" w:cstheme="majorHAnsi"/>
          <w:color w:val="000000" w:themeColor="text1"/>
          <w:kern w:val="0"/>
          <w:szCs w:val="21"/>
        </w:rPr>
        <w:t xml:space="preserve"> </w:t>
      </w:r>
      <w:r>
        <w:rPr>
          <w:rFonts w:ascii="Times New Roman" w:hAnsi="Times New Roman" w:cs="Times New Roman"/>
          <w:color w:val="000000" w:themeColor="text1"/>
          <w:kern w:val="0"/>
          <w:szCs w:val="21"/>
        </w:rPr>
        <w:t xml:space="preserve">Plots of </w:t>
      </w:r>
      <w:r w:rsidR="00F947EF">
        <w:rPr>
          <w:rFonts w:ascii="Times New Roman" w:hAnsi="Times New Roman" w:cs="Times New Roman"/>
          <w:color w:val="000000" w:themeColor="text1"/>
          <w:kern w:val="0"/>
          <w:szCs w:val="21"/>
        </w:rPr>
        <w:t xml:space="preserve">the </w:t>
      </w:r>
      <w:r>
        <w:rPr>
          <w:rFonts w:ascii="Times New Roman" w:hAnsi="Times New Roman" w:cs="Times New Roman"/>
          <w:color w:val="000000" w:themeColor="text1"/>
          <w:kern w:val="0"/>
          <w:szCs w:val="21"/>
        </w:rPr>
        <w:t>number</w:t>
      </w:r>
      <w:r w:rsidR="007C37CC">
        <w:rPr>
          <w:rFonts w:ascii="Times New Roman" w:hAnsi="Times New Roman" w:cs="Times New Roman"/>
          <w:color w:val="000000" w:themeColor="text1"/>
          <w:kern w:val="0"/>
          <w:szCs w:val="21"/>
        </w:rPr>
        <w:t xml:space="preserve"> (i.e., the rate of occurrence)</w:t>
      </w:r>
      <w:r>
        <w:rPr>
          <w:rFonts w:ascii="Times New Roman" w:hAnsi="Times New Roman" w:cs="Times New Roman"/>
          <w:color w:val="000000" w:themeColor="text1"/>
          <w:kern w:val="0"/>
          <w:szCs w:val="21"/>
        </w:rPr>
        <w:t xml:space="preserve"> (1</w:t>
      </w:r>
      <w:r w:rsidRPr="00412B85">
        <w:rPr>
          <w:rFonts w:ascii="Times New Roman" w:hAnsi="Times New Roman" w:cs="Times New Roman"/>
          <w:color w:val="000000" w:themeColor="text1"/>
          <w:kern w:val="0"/>
          <w:szCs w:val="21"/>
          <w:vertAlign w:val="superscript"/>
        </w:rPr>
        <w:t>st</w:t>
      </w:r>
      <w:r>
        <w:rPr>
          <w:rFonts w:ascii="Times New Roman" w:hAnsi="Times New Roman" w:cs="Times New Roman"/>
          <w:color w:val="000000" w:themeColor="text1"/>
          <w:kern w:val="0"/>
          <w:szCs w:val="21"/>
        </w:rPr>
        <w:t>, 3</w:t>
      </w:r>
      <w:r w:rsidRPr="00412B85">
        <w:rPr>
          <w:rFonts w:ascii="Times New Roman" w:hAnsi="Times New Roman" w:cs="Times New Roman"/>
          <w:color w:val="000000" w:themeColor="text1"/>
          <w:kern w:val="0"/>
          <w:szCs w:val="21"/>
          <w:vertAlign w:val="superscript"/>
        </w:rPr>
        <w:t>rd</w:t>
      </w:r>
      <w:r>
        <w:rPr>
          <w:rFonts w:ascii="Times New Roman" w:hAnsi="Times New Roman" w:cs="Times New Roman"/>
          <w:color w:val="000000" w:themeColor="text1"/>
          <w:kern w:val="0"/>
          <w:szCs w:val="21"/>
        </w:rPr>
        <w:t xml:space="preserve">, and fifth rows) and </w:t>
      </w:r>
      <w:r w:rsidR="00EE7467">
        <w:rPr>
          <w:rFonts w:ascii="Times New Roman" w:hAnsi="Times New Roman" w:cs="Times New Roman"/>
          <w:color w:val="000000" w:themeColor="text1"/>
          <w:kern w:val="0"/>
          <w:szCs w:val="21"/>
        </w:rPr>
        <w:t xml:space="preserve">the </w:t>
      </w:r>
      <w:r>
        <w:rPr>
          <w:rFonts w:ascii="Times New Roman" w:hAnsi="Times New Roman" w:cs="Times New Roman"/>
          <w:color w:val="000000" w:themeColor="text1"/>
          <w:kern w:val="0"/>
          <w:szCs w:val="21"/>
        </w:rPr>
        <w:t xml:space="preserve">change in </w:t>
      </w:r>
      <w:r w:rsidR="00EE7467">
        <w:rPr>
          <w:rFonts w:ascii="Times New Roman" w:hAnsi="Times New Roman" w:cs="Times New Roman"/>
          <w:color w:val="000000" w:themeColor="text1"/>
          <w:kern w:val="0"/>
          <w:szCs w:val="21"/>
        </w:rPr>
        <w:t xml:space="preserve">the </w:t>
      </w:r>
      <w:r>
        <w:rPr>
          <w:rFonts w:ascii="Times New Roman" w:hAnsi="Times New Roman" w:cs="Times New Roman"/>
          <w:color w:val="000000" w:themeColor="text1"/>
          <w:kern w:val="0"/>
          <w:szCs w:val="21"/>
        </w:rPr>
        <w:t xml:space="preserve">number </w:t>
      </w:r>
      <w:r w:rsidR="007C37CC">
        <w:rPr>
          <w:rFonts w:ascii="Times New Roman" w:hAnsi="Times New Roman" w:cs="Times New Roman"/>
          <w:color w:val="000000" w:themeColor="text1"/>
          <w:kern w:val="0"/>
          <w:szCs w:val="21"/>
        </w:rPr>
        <w:t xml:space="preserve">(i.e., the change in rate of occurrence) </w:t>
      </w:r>
      <w:r>
        <w:rPr>
          <w:rFonts w:ascii="Times New Roman" w:hAnsi="Times New Roman" w:cs="Times New Roman"/>
          <w:color w:val="000000" w:themeColor="text1"/>
          <w:kern w:val="0"/>
          <w:szCs w:val="21"/>
        </w:rPr>
        <w:t>(2</w:t>
      </w:r>
      <w:r w:rsidRPr="00412B85">
        <w:rPr>
          <w:rFonts w:ascii="Times New Roman" w:hAnsi="Times New Roman" w:cs="Times New Roman"/>
          <w:color w:val="000000" w:themeColor="text1"/>
          <w:kern w:val="0"/>
          <w:szCs w:val="21"/>
          <w:vertAlign w:val="superscript"/>
        </w:rPr>
        <w:t>nd</w:t>
      </w:r>
      <w:r>
        <w:rPr>
          <w:rFonts w:ascii="Times New Roman" w:hAnsi="Times New Roman" w:cs="Times New Roman"/>
          <w:color w:val="000000" w:themeColor="text1"/>
          <w:kern w:val="0"/>
          <w:szCs w:val="21"/>
        </w:rPr>
        <w:t xml:space="preserve">, fourth, and sixth rows) </w:t>
      </w:r>
      <w:r w:rsidR="007C37CC">
        <w:rPr>
          <w:rFonts w:ascii="Times New Roman" w:hAnsi="Times New Roman" w:cs="Times New Roman"/>
          <w:color w:val="000000" w:themeColor="text1"/>
          <w:kern w:val="0"/>
          <w:szCs w:val="21"/>
        </w:rPr>
        <w:t xml:space="preserve">of </w:t>
      </w:r>
      <w:r w:rsidR="007C37CC" w:rsidRPr="00707ADE">
        <w:rPr>
          <w:rFonts w:ascii="Times New Roman" w:hAnsi="Times New Roman" w:cs="Times New Roman"/>
          <w:i/>
          <w:color w:val="000000" w:themeColor="text1"/>
          <w:kern w:val="0"/>
          <w:szCs w:val="21"/>
        </w:rPr>
        <w:t>M</w:t>
      </w:r>
      <w:r w:rsidR="007C37CC" w:rsidRPr="00707ADE">
        <w:rPr>
          <w:rFonts w:ascii="Times New Roman" w:hAnsi="Times New Roman" w:cs="Times New Roman"/>
          <w:color w:val="000000" w:themeColor="text1"/>
          <w:kern w:val="0"/>
          <w:szCs w:val="21"/>
        </w:rPr>
        <w:t xml:space="preserve"> </w:t>
      </w:r>
      <w:r w:rsidR="007C37CC" w:rsidRPr="00707ADE">
        <w:rPr>
          <w:rFonts w:ascii="Times New Roman" w:eastAsia="ＭＳ 明朝" w:hAnsi="Times New Roman" w:cs="Times New Roman"/>
          <w:color w:val="000000" w:themeColor="text1"/>
          <w:kern w:val="0"/>
          <w:szCs w:val="21"/>
        </w:rPr>
        <w:t xml:space="preserve">≥ </w:t>
      </w:r>
      <w:r w:rsidR="007C37CC">
        <w:rPr>
          <w:rFonts w:ascii="Times New Roman" w:hAnsi="Times New Roman" w:cs="Times New Roman"/>
          <w:color w:val="000000" w:themeColor="text1"/>
          <w:kern w:val="0"/>
          <w:szCs w:val="21"/>
        </w:rPr>
        <w:t xml:space="preserve">3 earthquakes </w:t>
      </w:r>
      <w:r>
        <w:rPr>
          <w:rFonts w:ascii="Times New Roman" w:hAnsi="Times New Roman" w:cs="Times New Roman"/>
          <w:color w:val="000000" w:themeColor="text1"/>
          <w:kern w:val="0"/>
          <w:szCs w:val="21"/>
        </w:rPr>
        <w:t xml:space="preserve">as a function of relative time to the </w:t>
      </w:r>
      <w:r w:rsidRPr="003F5CEF">
        <w:rPr>
          <w:rFonts w:ascii="Times New Roman" w:hAnsi="Times New Roman" w:cs="Times New Roman"/>
          <w:i/>
          <w:color w:val="000000" w:themeColor="text1"/>
          <w:kern w:val="0"/>
          <w:szCs w:val="21"/>
        </w:rPr>
        <w:t>M</w:t>
      </w:r>
      <w:r>
        <w:rPr>
          <w:rFonts w:ascii="Times New Roman" w:hAnsi="Times New Roman" w:cs="Times New Roman"/>
          <w:color w:val="000000" w:themeColor="text1"/>
          <w:kern w:val="0"/>
          <w:szCs w:val="21"/>
        </w:rPr>
        <w:t xml:space="preserve">7.3 </w:t>
      </w:r>
      <w:r w:rsidR="009F28BC">
        <w:rPr>
          <w:rFonts w:ascii="Times New Roman" w:hAnsi="Times New Roman" w:cs="Times New Roman"/>
          <w:color w:val="000000" w:themeColor="text1"/>
          <w:kern w:val="0"/>
          <w:szCs w:val="21"/>
        </w:rPr>
        <w:t>quake</w:t>
      </w:r>
      <w:r>
        <w:rPr>
          <w:rFonts w:ascii="Times New Roman" w:hAnsi="Times New Roman" w:cs="Times New Roman"/>
          <w:color w:val="000000" w:themeColor="text1"/>
          <w:kern w:val="0"/>
          <w:szCs w:val="21"/>
        </w:rPr>
        <w:t xml:space="preserve">. </w:t>
      </w:r>
      <w:r w:rsidRPr="004F7CE2">
        <w:rPr>
          <w:rFonts w:ascii="Times New Roman" w:hAnsi="Times New Roman" w:cs="Times New Roman"/>
          <w:b/>
          <w:color w:val="000000" w:themeColor="text1"/>
          <w:kern w:val="0"/>
          <w:szCs w:val="21"/>
        </w:rPr>
        <w:t>a</w:t>
      </w:r>
      <w:r>
        <w:rPr>
          <w:rFonts w:ascii="Times New Roman" w:hAnsi="Times New Roman" w:cs="Times New Roman"/>
          <w:color w:val="000000" w:themeColor="text1"/>
          <w:kern w:val="0"/>
          <w:szCs w:val="21"/>
        </w:rPr>
        <w:t>-</w:t>
      </w:r>
      <w:r>
        <w:rPr>
          <w:rFonts w:ascii="Times New Roman" w:hAnsi="Times New Roman" w:cs="Times New Roman"/>
          <w:b/>
          <w:color w:val="000000" w:themeColor="text1"/>
          <w:kern w:val="0"/>
          <w:szCs w:val="21"/>
        </w:rPr>
        <w:t>d</w:t>
      </w:r>
      <w:r>
        <w:rPr>
          <w:rFonts w:ascii="Times New Roman" w:hAnsi="Times New Roman" w:cs="Times New Roman"/>
          <w:color w:val="000000" w:themeColor="text1"/>
          <w:kern w:val="0"/>
          <w:szCs w:val="21"/>
        </w:rPr>
        <w:t xml:space="preserve">: </w:t>
      </w:r>
      <w:r w:rsidR="000476A9">
        <w:rPr>
          <w:rFonts w:ascii="Times New Roman" w:hAnsi="Times New Roman" w:cs="Times New Roman"/>
          <w:color w:val="000000" w:themeColor="text1"/>
          <w:kern w:val="0"/>
          <w:szCs w:val="21"/>
        </w:rPr>
        <w:t xml:space="preserve">seismicity in the </w:t>
      </w:r>
      <w:r w:rsidR="0018422B">
        <w:rPr>
          <w:rFonts w:ascii="Times New Roman" w:hAnsi="Times New Roman" w:cs="Times New Roman"/>
          <w:color w:val="000000"/>
          <w:kern w:val="0"/>
          <w:szCs w:val="21"/>
        </w:rPr>
        <w:t>whole</w:t>
      </w:r>
      <w:r>
        <w:rPr>
          <w:rFonts w:ascii="Times New Roman" w:hAnsi="Times New Roman" w:cs="Times New Roman" w:hint="eastAsia"/>
          <w:color w:val="000000"/>
          <w:kern w:val="0"/>
          <w:szCs w:val="21"/>
        </w:rPr>
        <w:t xml:space="preserve"> </w:t>
      </w:r>
      <w:r w:rsidR="000476A9">
        <w:rPr>
          <w:rFonts w:ascii="Times New Roman" w:hAnsi="Times New Roman" w:cs="Times New Roman"/>
          <w:color w:val="000000"/>
          <w:kern w:val="0"/>
          <w:szCs w:val="21"/>
        </w:rPr>
        <w:t>area</w:t>
      </w:r>
      <w:r w:rsidRPr="00966031">
        <w:rPr>
          <w:rFonts w:ascii="Times New Roman" w:hAnsi="Times New Roman" w:cs="Times New Roman"/>
          <w:color w:val="000000"/>
          <w:kern w:val="0"/>
          <w:szCs w:val="21"/>
        </w:rPr>
        <w:t xml:space="preserve">, </w:t>
      </w:r>
      <w:r>
        <w:rPr>
          <w:rFonts w:ascii="Times New Roman" w:hAnsi="Times New Roman" w:cs="Times New Roman"/>
          <w:b/>
          <w:color w:val="000000" w:themeColor="text1"/>
          <w:kern w:val="0"/>
          <w:szCs w:val="21"/>
        </w:rPr>
        <w:t>e</w:t>
      </w:r>
      <w:r>
        <w:rPr>
          <w:rFonts w:ascii="Times New Roman" w:hAnsi="Times New Roman" w:cs="Times New Roman"/>
          <w:color w:val="000000" w:themeColor="text1"/>
          <w:kern w:val="0"/>
          <w:szCs w:val="21"/>
        </w:rPr>
        <w:t>-</w:t>
      </w:r>
      <w:r>
        <w:rPr>
          <w:rFonts w:ascii="Times New Roman" w:hAnsi="Times New Roman" w:cs="Times New Roman"/>
          <w:b/>
          <w:color w:val="000000" w:themeColor="text1"/>
          <w:kern w:val="0"/>
          <w:szCs w:val="21"/>
        </w:rPr>
        <w:t>h</w:t>
      </w:r>
      <w:r>
        <w:rPr>
          <w:rFonts w:ascii="Times New Roman" w:hAnsi="Times New Roman" w:cs="Times New Roman"/>
          <w:color w:val="000000" w:themeColor="text1"/>
          <w:kern w:val="0"/>
          <w:szCs w:val="21"/>
        </w:rPr>
        <w:t xml:space="preserve">: </w:t>
      </w:r>
      <w:r w:rsidR="000476A9">
        <w:rPr>
          <w:rFonts w:ascii="Times New Roman" w:hAnsi="Times New Roman" w:cs="Times New Roman"/>
          <w:color w:val="000000"/>
          <w:kern w:val="0"/>
          <w:szCs w:val="21"/>
        </w:rPr>
        <w:t>seismicity</w:t>
      </w:r>
      <w:r w:rsidRPr="00966031">
        <w:rPr>
          <w:rFonts w:ascii="Times New Roman" w:hAnsi="Times New Roman" w:cs="Times New Roman"/>
          <w:color w:val="000000"/>
          <w:kern w:val="0"/>
          <w:szCs w:val="21"/>
        </w:rPr>
        <w:t xml:space="preserve"> in the north</w:t>
      </w:r>
      <w:r w:rsidR="0018422B">
        <w:rPr>
          <w:rFonts w:ascii="Times New Roman" w:hAnsi="Times New Roman" w:cs="Times New Roman"/>
          <w:color w:val="000000"/>
          <w:kern w:val="0"/>
          <w:szCs w:val="21"/>
        </w:rPr>
        <w:t>ern</w:t>
      </w:r>
      <w:r w:rsidRPr="00966031">
        <w:rPr>
          <w:rFonts w:ascii="Times New Roman" w:hAnsi="Times New Roman" w:cs="Times New Roman"/>
          <w:color w:val="000000"/>
          <w:kern w:val="0"/>
          <w:szCs w:val="21"/>
        </w:rPr>
        <w:t xml:space="preserve"> </w:t>
      </w:r>
      <w:r w:rsidR="000476A9">
        <w:rPr>
          <w:rFonts w:ascii="Times New Roman" w:hAnsi="Times New Roman" w:cs="Times New Roman"/>
          <w:color w:val="000000"/>
          <w:kern w:val="0"/>
          <w:szCs w:val="21"/>
        </w:rPr>
        <w:t xml:space="preserve">area </w:t>
      </w:r>
      <w:r w:rsidRPr="00966031">
        <w:rPr>
          <w:rFonts w:ascii="Times New Roman" w:hAnsi="Times New Roman" w:cs="Times New Roman"/>
          <w:color w:val="000000"/>
          <w:kern w:val="0"/>
          <w:szCs w:val="21"/>
        </w:rPr>
        <w:t>(higher than 32.</w:t>
      </w:r>
      <w:r>
        <w:rPr>
          <w:rFonts w:ascii="Times New Roman" w:hAnsi="Times New Roman" w:cs="Times New Roman"/>
          <w:color w:val="000000"/>
          <w:kern w:val="0"/>
          <w:szCs w:val="21"/>
        </w:rPr>
        <w:t>72</w:t>
      </w:r>
      <w:r w:rsidRPr="00966031">
        <w:rPr>
          <w:rFonts w:ascii="Times New Roman" w:eastAsia="ＭＳ 明朝" w:hAnsi="Times New Roman" w:cs="Times New Roman"/>
          <w:color w:val="000000"/>
          <w:kern w:val="0"/>
          <w:szCs w:val="21"/>
        </w:rPr>
        <w:t>°</w:t>
      </w:r>
      <w:r w:rsidRPr="00966031">
        <w:rPr>
          <w:rFonts w:ascii="Times New Roman" w:hAnsi="Times New Roman" w:cs="Times New Roman"/>
          <w:color w:val="000000"/>
          <w:kern w:val="0"/>
          <w:szCs w:val="21"/>
        </w:rPr>
        <w:t xml:space="preserve"> in latitude), a</w:t>
      </w:r>
      <w:r>
        <w:rPr>
          <w:rFonts w:ascii="Times New Roman" w:hAnsi="Times New Roman" w:cs="Times New Roman"/>
          <w:color w:val="000000"/>
          <w:kern w:val="0"/>
          <w:szCs w:val="21"/>
        </w:rPr>
        <w:t xml:space="preserve">nd </w:t>
      </w:r>
      <w:proofErr w:type="spellStart"/>
      <w:r>
        <w:rPr>
          <w:rFonts w:ascii="Times New Roman" w:hAnsi="Times New Roman" w:cs="Times New Roman"/>
          <w:b/>
          <w:color w:val="000000"/>
          <w:kern w:val="0"/>
          <w:szCs w:val="21"/>
        </w:rPr>
        <w:t>i</w:t>
      </w:r>
      <w:proofErr w:type="spellEnd"/>
      <w:r w:rsidRPr="002039EC">
        <w:rPr>
          <w:rFonts w:ascii="Times New Roman" w:hAnsi="Times New Roman" w:cs="Times New Roman"/>
          <w:color w:val="000000"/>
          <w:kern w:val="0"/>
          <w:szCs w:val="21"/>
        </w:rPr>
        <w:t>-</w:t>
      </w:r>
      <w:r>
        <w:rPr>
          <w:rFonts w:ascii="Times New Roman" w:hAnsi="Times New Roman" w:cs="Times New Roman"/>
          <w:b/>
          <w:color w:val="000000"/>
          <w:kern w:val="0"/>
          <w:szCs w:val="21"/>
        </w:rPr>
        <w:t>l</w:t>
      </w:r>
      <w:r>
        <w:rPr>
          <w:rFonts w:ascii="Times New Roman" w:hAnsi="Times New Roman" w:cs="Times New Roman"/>
          <w:color w:val="000000"/>
          <w:kern w:val="0"/>
          <w:szCs w:val="21"/>
        </w:rPr>
        <w:t xml:space="preserve"> </w:t>
      </w:r>
      <w:r w:rsidR="000476A9">
        <w:rPr>
          <w:rFonts w:ascii="Times New Roman" w:hAnsi="Times New Roman" w:cs="Times New Roman"/>
          <w:color w:val="000000"/>
          <w:kern w:val="0"/>
          <w:szCs w:val="21"/>
        </w:rPr>
        <w:t xml:space="preserve">seismicity </w:t>
      </w:r>
      <w:r>
        <w:rPr>
          <w:rFonts w:ascii="Times New Roman" w:hAnsi="Times New Roman" w:cs="Times New Roman"/>
          <w:color w:val="000000"/>
          <w:kern w:val="0"/>
          <w:szCs w:val="21"/>
        </w:rPr>
        <w:t>in the south</w:t>
      </w:r>
      <w:r w:rsidR="0018422B">
        <w:rPr>
          <w:rFonts w:ascii="Times New Roman" w:hAnsi="Times New Roman" w:cs="Times New Roman"/>
          <w:color w:val="000000"/>
          <w:kern w:val="0"/>
          <w:szCs w:val="21"/>
        </w:rPr>
        <w:t>ern</w:t>
      </w:r>
      <w:r>
        <w:rPr>
          <w:rFonts w:ascii="Times New Roman" w:hAnsi="Times New Roman" w:cs="Times New Roman"/>
          <w:color w:val="000000"/>
          <w:kern w:val="0"/>
          <w:szCs w:val="21"/>
        </w:rPr>
        <w:t xml:space="preserve"> </w:t>
      </w:r>
      <w:r w:rsidR="000476A9">
        <w:rPr>
          <w:rFonts w:ascii="Times New Roman" w:hAnsi="Times New Roman" w:cs="Times New Roman"/>
          <w:color w:val="000000"/>
          <w:kern w:val="0"/>
          <w:szCs w:val="21"/>
        </w:rPr>
        <w:t xml:space="preserve">area </w:t>
      </w:r>
      <w:r>
        <w:rPr>
          <w:rFonts w:ascii="Times New Roman" w:hAnsi="Times New Roman" w:cs="Times New Roman"/>
          <w:color w:val="000000"/>
          <w:kern w:val="0"/>
          <w:szCs w:val="21"/>
        </w:rPr>
        <w:t>(lower than 32.72</w:t>
      </w:r>
      <w:r w:rsidRPr="004C044E">
        <w:rPr>
          <w:rFonts w:ascii="Times New Roman" w:eastAsia="ＭＳ 明朝" w:hAnsi="Times New Roman" w:cs="Times New Roman"/>
          <w:color w:val="000000"/>
          <w:kern w:val="0"/>
          <w:szCs w:val="21"/>
        </w:rPr>
        <w:t>°</w:t>
      </w:r>
      <w:r>
        <w:rPr>
          <w:rFonts w:ascii="Times New Roman" w:hAnsi="Times New Roman" w:cs="Times New Roman"/>
          <w:color w:val="000000"/>
          <w:kern w:val="0"/>
          <w:szCs w:val="21"/>
        </w:rPr>
        <w:t xml:space="preserve"> in latitude). First column: time window of </w:t>
      </w:r>
      <w:r w:rsidRPr="00AB66F7">
        <w:rPr>
          <w:rFonts w:ascii="Times New Roman" w:hAnsi="Times New Roman" w:cs="Times New Roman"/>
          <w:color w:val="000000"/>
          <w:kern w:val="0"/>
          <w:szCs w:val="21"/>
        </w:rPr>
        <w:t xml:space="preserve">0.10 </w:t>
      </w:r>
      <w:r>
        <w:rPr>
          <w:rFonts w:ascii="Times New Roman" w:hAnsi="Times New Roman" w:cs="Times New Roman"/>
          <w:color w:val="000000"/>
          <w:kern w:val="0"/>
          <w:szCs w:val="21"/>
        </w:rPr>
        <w:t xml:space="preserve">days; second column: time window of </w:t>
      </w:r>
      <w:r w:rsidRPr="00AB66F7">
        <w:rPr>
          <w:rFonts w:ascii="Times New Roman" w:hAnsi="Times New Roman" w:cs="Times New Roman"/>
          <w:color w:val="000000"/>
          <w:kern w:val="0"/>
          <w:szCs w:val="21"/>
        </w:rPr>
        <w:t>0.05 days</w:t>
      </w:r>
      <w:r>
        <w:rPr>
          <w:rFonts w:ascii="Times New Roman" w:hAnsi="Times New Roman" w:cs="Times New Roman"/>
          <w:color w:val="000000"/>
          <w:kern w:val="0"/>
          <w:szCs w:val="21"/>
        </w:rPr>
        <w:t xml:space="preserve">. </w:t>
      </w:r>
      <w:r>
        <w:rPr>
          <w:rFonts w:ascii="Times New Roman" w:hAnsi="Times New Roman" w:cs="Times New Roman"/>
          <w:color w:val="000000" w:themeColor="text1"/>
          <w:kern w:val="0"/>
          <w:szCs w:val="21"/>
        </w:rPr>
        <w:t>See also the caption of Fig. 2.</w:t>
      </w:r>
    </w:p>
    <w:p w14:paraId="571F4C92" w14:textId="77777777" w:rsidR="004F1BF8" w:rsidRDefault="00CC3CB2" w:rsidP="00853932">
      <w:pPr>
        <w:spacing w:line="360" w:lineRule="auto"/>
        <w:rPr>
          <w:rFonts w:asciiTheme="majorHAnsi" w:hAnsiTheme="majorHAnsi" w:cstheme="majorHAnsi"/>
          <w:b/>
          <w:color w:val="000000" w:themeColor="text1"/>
          <w:kern w:val="0"/>
          <w:szCs w:val="21"/>
        </w:rPr>
      </w:pPr>
      <w:r>
        <w:rPr>
          <w:rFonts w:asciiTheme="majorHAnsi" w:hAnsiTheme="majorHAnsi" w:cstheme="majorHAnsi"/>
          <w:b/>
          <w:color w:val="000000" w:themeColor="text1"/>
          <w:kern w:val="0"/>
          <w:szCs w:val="21"/>
        </w:rPr>
        <w:lastRenderedPageBreak/>
        <w:pict w14:anchorId="57FD6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453pt">
            <v:imagedata r:id="rId9" o:title="FigA2_EPSP-D-16-00191"/>
          </v:shape>
        </w:pict>
      </w:r>
    </w:p>
    <w:p w14:paraId="66C95EAB" w14:textId="77777777" w:rsidR="00853932" w:rsidRPr="00451D5B" w:rsidRDefault="00853932" w:rsidP="00491AF2">
      <w:pPr>
        <w:spacing w:line="360" w:lineRule="auto"/>
        <w:rPr>
          <w:rFonts w:ascii="Times New Roman" w:hAnsi="Times New Roman" w:cs="Times New Roman"/>
          <w:color w:val="000000" w:themeColor="text1"/>
          <w:szCs w:val="21"/>
        </w:rPr>
      </w:pPr>
      <w:r w:rsidRPr="009051DF">
        <w:rPr>
          <w:rFonts w:asciiTheme="majorHAnsi" w:hAnsiTheme="majorHAnsi" w:cstheme="majorHAnsi"/>
          <w:b/>
          <w:color w:val="000000" w:themeColor="text1"/>
          <w:kern w:val="0"/>
          <w:szCs w:val="21"/>
        </w:rPr>
        <w:t>Fig</w:t>
      </w:r>
      <w:r w:rsidR="00834B1A">
        <w:rPr>
          <w:rFonts w:asciiTheme="majorHAnsi" w:hAnsiTheme="majorHAnsi" w:cstheme="majorHAnsi"/>
          <w:b/>
          <w:color w:val="000000" w:themeColor="text1"/>
          <w:kern w:val="0"/>
          <w:szCs w:val="21"/>
        </w:rPr>
        <w:t>. A</w:t>
      </w:r>
      <w:r w:rsidR="00EF599F">
        <w:rPr>
          <w:rFonts w:asciiTheme="majorHAnsi" w:hAnsiTheme="majorHAnsi" w:cstheme="majorHAnsi"/>
          <w:b/>
          <w:color w:val="000000" w:themeColor="text1"/>
          <w:kern w:val="0"/>
          <w:szCs w:val="21"/>
        </w:rPr>
        <w:t>3</w:t>
      </w:r>
      <w:r w:rsidRPr="009051DF">
        <w:rPr>
          <w:rFonts w:asciiTheme="majorHAnsi" w:hAnsiTheme="majorHAnsi" w:cstheme="majorHAnsi"/>
          <w:b/>
          <w:color w:val="000000" w:themeColor="text1"/>
          <w:kern w:val="0"/>
          <w:szCs w:val="21"/>
        </w:rPr>
        <w:t>.</w:t>
      </w:r>
      <w:r w:rsidR="00834B1A">
        <w:rPr>
          <w:rFonts w:asciiTheme="majorHAnsi" w:hAnsiTheme="majorHAnsi" w:cstheme="majorHAnsi"/>
          <w:b/>
          <w:color w:val="000000" w:themeColor="text1"/>
          <w:kern w:val="0"/>
          <w:szCs w:val="21"/>
        </w:rPr>
        <w:t xml:space="preserve"> </w:t>
      </w:r>
      <w:r w:rsidR="00834B1A" w:rsidRPr="00834B1A">
        <w:rPr>
          <w:rFonts w:ascii="Times New Roman" w:hAnsi="Times New Roman" w:cs="Times New Roman"/>
          <w:color w:val="000000" w:themeColor="text1"/>
          <w:kern w:val="0"/>
          <w:szCs w:val="21"/>
        </w:rPr>
        <w:t>Same</w:t>
      </w:r>
      <w:r w:rsidRPr="00834B1A">
        <w:rPr>
          <w:rFonts w:ascii="Times New Roman" w:hAnsi="Times New Roman" w:cs="Times New Roman"/>
          <w:color w:val="000000" w:themeColor="text1"/>
          <w:kern w:val="0"/>
          <w:szCs w:val="21"/>
        </w:rPr>
        <w:t xml:space="preserve"> </w:t>
      </w:r>
      <w:r w:rsidR="00E46843">
        <w:rPr>
          <w:rFonts w:ascii="Times New Roman" w:hAnsi="Times New Roman" w:cs="Times New Roman"/>
          <w:color w:val="000000" w:themeColor="text1"/>
          <w:kern w:val="0"/>
          <w:szCs w:val="21"/>
        </w:rPr>
        <w:t>as Fig. 4</w:t>
      </w:r>
      <w:r w:rsidR="00834B1A">
        <w:rPr>
          <w:rFonts w:ascii="Times New Roman" w:hAnsi="Times New Roman" w:cs="Times New Roman"/>
          <w:color w:val="000000" w:themeColor="text1"/>
          <w:kern w:val="0"/>
          <w:szCs w:val="21"/>
        </w:rPr>
        <w:t xml:space="preserve"> except for </w:t>
      </w:r>
      <w:r w:rsidR="00834B1A" w:rsidRPr="00834B1A">
        <w:rPr>
          <w:rFonts w:ascii="Times New Roman" w:hAnsi="Times New Roman" w:cs="Times New Roman"/>
          <w:color w:val="000000" w:themeColor="text1"/>
          <w:kern w:val="0"/>
          <w:szCs w:val="21"/>
        </w:rPr>
        <w:t xml:space="preserve">calculating </w:t>
      </w:r>
      <w:r w:rsidR="00834B1A" w:rsidRPr="00834B1A">
        <w:rPr>
          <w:rFonts w:ascii="Times New Roman" w:hAnsi="Times New Roman" w:cs="Times New Roman"/>
          <w:i/>
          <w:color w:val="000000" w:themeColor="text1"/>
          <w:kern w:val="0"/>
          <w:szCs w:val="21"/>
        </w:rPr>
        <w:t>b</w:t>
      </w:r>
      <w:r w:rsidR="00834B1A" w:rsidRPr="00834B1A">
        <w:rPr>
          <w:rFonts w:ascii="Times New Roman" w:hAnsi="Times New Roman" w:cs="Times New Roman"/>
          <w:color w:val="000000" w:themeColor="text1"/>
          <w:kern w:val="0"/>
          <w:szCs w:val="21"/>
        </w:rPr>
        <w:t xml:space="preserve">, </w:t>
      </w:r>
      <w:r w:rsidR="00834B1A" w:rsidRPr="00834B1A">
        <w:rPr>
          <w:rFonts w:ascii="Times New Roman" w:hAnsi="Times New Roman" w:cs="Times New Roman"/>
          <w:i/>
          <w:color w:val="000000" w:themeColor="text1"/>
          <w:kern w:val="0"/>
          <w:szCs w:val="21"/>
        </w:rPr>
        <w:t>M</w:t>
      </w:r>
      <w:r w:rsidR="00834B1A" w:rsidRPr="00834B1A">
        <w:rPr>
          <w:rFonts w:ascii="Times New Roman" w:hAnsi="Times New Roman" w:cs="Times New Roman"/>
          <w:i/>
          <w:color w:val="000000" w:themeColor="text1"/>
          <w:kern w:val="0"/>
          <w:szCs w:val="21"/>
          <w:vertAlign w:val="subscript"/>
        </w:rPr>
        <w:t>c</w:t>
      </w:r>
      <w:r w:rsidR="007C37CC">
        <w:rPr>
          <w:rFonts w:ascii="Times New Roman" w:hAnsi="Times New Roman" w:cs="Times New Roman"/>
          <w:color w:val="000000" w:themeColor="text1"/>
          <w:kern w:val="0"/>
          <w:szCs w:val="21"/>
        </w:rPr>
        <w:t xml:space="preserve">, and σ values by sampling </w:t>
      </w:r>
      <w:r w:rsidR="00834B1A" w:rsidRPr="00834B1A">
        <w:rPr>
          <w:rFonts w:ascii="Times New Roman" w:hAnsi="Times New Roman" w:cs="Times New Roman"/>
          <w:color w:val="000000" w:themeColor="text1"/>
          <w:kern w:val="0"/>
          <w:szCs w:val="21"/>
        </w:rPr>
        <w:t>nearest 100 earthquakes at each node</w:t>
      </w:r>
      <w:r w:rsidR="00834B1A">
        <w:rPr>
          <w:rFonts w:ascii="Times New Roman" w:hAnsi="Times New Roman" w:cs="Times New Roman"/>
          <w:color w:val="000000" w:themeColor="text1"/>
          <w:kern w:val="0"/>
          <w:szCs w:val="21"/>
        </w:rPr>
        <w:t>.</w:t>
      </w:r>
    </w:p>
    <w:p w14:paraId="5641B9F6" w14:textId="77777777" w:rsidR="00354658" w:rsidRDefault="00354658" w:rsidP="00354658">
      <w:pPr>
        <w:widowControl/>
        <w:spacing w:line="360" w:lineRule="auto"/>
        <w:rPr>
          <w:rFonts w:asciiTheme="majorHAnsi" w:hAnsiTheme="majorHAnsi" w:cstheme="majorHAnsi"/>
          <w:b/>
          <w:color w:val="000000" w:themeColor="text1"/>
          <w:kern w:val="0"/>
          <w:szCs w:val="21"/>
        </w:rPr>
      </w:pPr>
      <w:r>
        <w:rPr>
          <w:rFonts w:asciiTheme="majorHAnsi" w:hAnsiTheme="majorHAnsi" w:cstheme="majorHAnsi"/>
          <w:b/>
          <w:noProof/>
          <w:color w:val="000000" w:themeColor="text1"/>
          <w:kern w:val="0"/>
          <w:szCs w:val="21"/>
        </w:rPr>
        <w:lastRenderedPageBreak/>
        <w:drawing>
          <wp:inline distT="0" distB="0" distL="0" distR="0" wp14:anchorId="2EA25375" wp14:editId="2468763D">
            <wp:extent cx="5400040" cy="2338705"/>
            <wp:effectExtent l="0" t="0" r="10160" b="0"/>
            <wp:docPr id="3" name="図 3" descr="bTimeseries/bT_bgM0_polygon_n500bst10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imeseries/bT_bgM0_polygon_n500bst100_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338705"/>
                    </a:xfrm>
                    <a:prstGeom prst="rect">
                      <a:avLst/>
                    </a:prstGeom>
                    <a:noFill/>
                    <a:ln>
                      <a:noFill/>
                    </a:ln>
                  </pic:spPr>
                </pic:pic>
              </a:graphicData>
            </a:graphic>
          </wp:inline>
        </w:drawing>
      </w:r>
    </w:p>
    <w:p w14:paraId="3287E52A" w14:textId="4A133AD0" w:rsidR="00354658" w:rsidRDefault="00354658" w:rsidP="00354658">
      <w:pPr>
        <w:widowControl/>
        <w:spacing w:line="360" w:lineRule="auto"/>
        <w:rPr>
          <w:rFonts w:ascii="Times New Roman" w:hAnsi="Times New Roman" w:cs="Times New Roman"/>
          <w:color w:val="000000" w:themeColor="text1"/>
          <w:kern w:val="0"/>
          <w:szCs w:val="21"/>
        </w:rPr>
      </w:pPr>
      <w:r w:rsidRPr="009051DF">
        <w:rPr>
          <w:rFonts w:asciiTheme="majorHAnsi" w:hAnsiTheme="majorHAnsi" w:cstheme="majorHAnsi"/>
          <w:b/>
          <w:color w:val="000000" w:themeColor="text1"/>
          <w:kern w:val="0"/>
          <w:szCs w:val="21"/>
        </w:rPr>
        <w:t>Fig. A</w:t>
      </w:r>
      <w:r w:rsidR="00EF599F">
        <w:rPr>
          <w:rFonts w:asciiTheme="majorHAnsi" w:hAnsiTheme="majorHAnsi" w:cstheme="majorHAnsi"/>
          <w:b/>
          <w:color w:val="000000" w:themeColor="text1"/>
          <w:kern w:val="0"/>
          <w:szCs w:val="21"/>
        </w:rPr>
        <w:t>4</w:t>
      </w:r>
      <w:r w:rsidRPr="009051DF">
        <w:rPr>
          <w:rFonts w:asciiTheme="majorHAnsi" w:hAnsiTheme="majorHAnsi" w:cstheme="majorHAnsi"/>
          <w:b/>
          <w:color w:val="000000" w:themeColor="text1"/>
          <w:kern w:val="0"/>
          <w:szCs w:val="21"/>
        </w:rPr>
        <w:t>.</w:t>
      </w:r>
      <w:r w:rsidRPr="009051DF">
        <w:rPr>
          <w:rFonts w:ascii="Times New Roman" w:hAnsi="Times New Roman" w:cs="Times New Roman"/>
          <w:b/>
          <w:color w:val="000000" w:themeColor="text1"/>
          <w:kern w:val="0"/>
          <w:szCs w:val="21"/>
        </w:rPr>
        <w:t xml:space="preserve"> </w:t>
      </w:r>
      <w:r w:rsidRPr="0066172F">
        <w:rPr>
          <w:rFonts w:ascii="Times New Roman" w:hAnsi="Times New Roman" w:cs="Times New Roman"/>
          <w:color w:val="000000" w:themeColor="text1"/>
          <w:kern w:val="0"/>
          <w:szCs w:val="21"/>
        </w:rPr>
        <w:t xml:space="preserve">Plot of </w:t>
      </w:r>
      <w:r w:rsidRPr="0066172F">
        <w:rPr>
          <w:rFonts w:ascii="Times New Roman" w:hAnsi="Times New Roman" w:cs="Times New Roman"/>
          <w:i/>
          <w:color w:val="000000" w:themeColor="text1"/>
          <w:kern w:val="0"/>
          <w:szCs w:val="21"/>
        </w:rPr>
        <w:t xml:space="preserve">b </w:t>
      </w:r>
      <w:r w:rsidRPr="0066172F">
        <w:rPr>
          <w:rFonts w:ascii="Times New Roman" w:hAnsi="Times New Roman" w:cs="Times New Roman"/>
          <w:color w:val="000000" w:themeColor="text1"/>
          <w:kern w:val="0"/>
          <w:szCs w:val="21"/>
        </w:rPr>
        <w:t>values as a function of time</w:t>
      </w:r>
      <w:r>
        <w:rPr>
          <w:rFonts w:ascii="Times New Roman" w:hAnsi="Times New Roman" w:cs="Times New Roman"/>
          <w:color w:val="000000" w:themeColor="text1"/>
          <w:kern w:val="0"/>
          <w:szCs w:val="21"/>
        </w:rPr>
        <w:t xml:space="preserve"> before the </w:t>
      </w:r>
      <w:r w:rsidRPr="0066172F">
        <w:rPr>
          <w:rFonts w:ascii="Times New Roman" w:hAnsi="Times New Roman" w:cs="Times New Roman"/>
          <w:i/>
          <w:color w:val="000000" w:themeColor="text1"/>
          <w:kern w:val="0"/>
          <w:szCs w:val="21"/>
        </w:rPr>
        <w:t>M</w:t>
      </w:r>
      <w:r>
        <w:rPr>
          <w:rFonts w:ascii="Times New Roman" w:hAnsi="Times New Roman" w:cs="Times New Roman"/>
          <w:color w:val="000000" w:themeColor="text1"/>
          <w:kern w:val="0"/>
          <w:szCs w:val="21"/>
        </w:rPr>
        <w:t xml:space="preserve">6.5 </w:t>
      </w:r>
      <w:r w:rsidR="00D12215">
        <w:rPr>
          <w:rFonts w:ascii="Times New Roman" w:hAnsi="Times New Roman" w:cs="Times New Roman"/>
          <w:color w:val="000000" w:themeColor="text1"/>
          <w:kern w:val="0"/>
          <w:szCs w:val="21"/>
        </w:rPr>
        <w:t>quake</w:t>
      </w:r>
      <w:r>
        <w:rPr>
          <w:rFonts w:ascii="Times New Roman" w:hAnsi="Times New Roman" w:cs="Times New Roman"/>
          <w:color w:val="000000" w:themeColor="text1"/>
          <w:kern w:val="0"/>
          <w:szCs w:val="21"/>
        </w:rPr>
        <w:t xml:space="preserve"> (vertical line in </w:t>
      </w:r>
      <w:r w:rsidRPr="0066172F">
        <w:rPr>
          <w:rFonts w:ascii="Times New Roman" w:hAnsi="Times New Roman" w:cs="Times New Roman"/>
          <w:b/>
          <w:color w:val="000000" w:themeColor="text1"/>
          <w:kern w:val="0"/>
          <w:szCs w:val="21"/>
        </w:rPr>
        <w:t>a</w:t>
      </w:r>
      <w:r w:rsidRPr="005A17F6">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 xml:space="preserve"> and after the </w:t>
      </w:r>
      <w:r w:rsidRPr="005A17F6">
        <w:rPr>
          <w:rFonts w:ascii="Times New Roman" w:hAnsi="Times New Roman" w:cs="Times New Roman"/>
          <w:i/>
          <w:color w:val="000000" w:themeColor="text1"/>
          <w:kern w:val="0"/>
          <w:szCs w:val="21"/>
        </w:rPr>
        <w:t>M</w:t>
      </w:r>
      <w:r>
        <w:rPr>
          <w:rFonts w:ascii="Times New Roman" w:hAnsi="Times New Roman" w:cs="Times New Roman"/>
          <w:color w:val="000000" w:themeColor="text1"/>
          <w:kern w:val="0"/>
          <w:szCs w:val="21"/>
        </w:rPr>
        <w:t xml:space="preserve">7.3 </w:t>
      </w:r>
      <w:r w:rsidR="006A6962">
        <w:rPr>
          <w:rFonts w:ascii="Times New Roman" w:hAnsi="Times New Roman" w:cs="Times New Roman"/>
          <w:color w:val="000000" w:themeColor="text1"/>
          <w:kern w:val="0"/>
          <w:szCs w:val="21"/>
        </w:rPr>
        <w:t>quake</w:t>
      </w:r>
      <w:r>
        <w:rPr>
          <w:rFonts w:ascii="Times New Roman" w:hAnsi="Times New Roman" w:cs="Times New Roman"/>
          <w:color w:val="000000" w:themeColor="text1"/>
          <w:kern w:val="0"/>
          <w:szCs w:val="21"/>
        </w:rPr>
        <w:t xml:space="preserve"> (vertical line in </w:t>
      </w:r>
      <w:r w:rsidRPr="0066172F">
        <w:rPr>
          <w:rFonts w:ascii="Times New Roman" w:hAnsi="Times New Roman" w:cs="Times New Roman"/>
          <w:b/>
          <w:color w:val="000000" w:themeColor="text1"/>
          <w:kern w:val="0"/>
          <w:szCs w:val="21"/>
        </w:rPr>
        <w:t>b</w:t>
      </w:r>
      <w:r w:rsidRPr="00F77C43">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 xml:space="preserve">, </w:t>
      </w:r>
      <w:r w:rsidRPr="0066172F">
        <w:rPr>
          <w:rFonts w:ascii="Times New Roman" w:hAnsi="Times New Roman" w:cs="Times New Roman"/>
          <w:color w:val="000000" w:themeColor="text1"/>
          <w:kern w:val="0"/>
          <w:szCs w:val="21"/>
        </w:rPr>
        <w:t xml:space="preserve">as obtained from seismicity </w:t>
      </w:r>
      <w:r>
        <w:rPr>
          <w:rFonts w:ascii="Times New Roman" w:hAnsi="Times New Roman" w:cs="Times New Roman"/>
          <w:color w:val="000000" w:themeColor="text1"/>
          <w:kern w:val="0"/>
          <w:szCs w:val="21"/>
        </w:rPr>
        <w:t xml:space="preserve">with depths 25 km or shallower </w:t>
      </w:r>
      <w:r w:rsidRPr="0066172F">
        <w:rPr>
          <w:rFonts w:ascii="Times New Roman" w:hAnsi="Times New Roman" w:cs="Times New Roman"/>
          <w:color w:val="000000" w:themeColor="text1"/>
          <w:kern w:val="0"/>
          <w:szCs w:val="21"/>
        </w:rPr>
        <w:t xml:space="preserve">in the </w:t>
      </w:r>
      <w:r>
        <w:rPr>
          <w:rFonts w:ascii="Times New Roman" w:hAnsi="Times New Roman" w:cs="Times New Roman"/>
          <w:color w:val="000000" w:themeColor="text1"/>
          <w:kern w:val="0"/>
          <w:szCs w:val="21"/>
        </w:rPr>
        <w:t xml:space="preserve">polygon area shown in the inset of </w:t>
      </w:r>
      <w:r w:rsidRPr="003468C2">
        <w:rPr>
          <w:rFonts w:ascii="Times New Roman" w:hAnsi="Times New Roman" w:cs="Times New Roman"/>
          <w:b/>
          <w:color w:val="000000" w:themeColor="text1"/>
          <w:kern w:val="0"/>
          <w:szCs w:val="21"/>
        </w:rPr>
        <w:t>b</w:t>
      </w:r>
      <w:r>
        <w:rPr>
          <w:rFonts w:ascii="Times New Roman" w:hAnsi="Times New Roman" w:cs="Times New Roman"/>
          <w:color w:val="000000" w:themeColor="text1"/>
          <w:kern w:val="0"/>
          <w:szCs w:val="21"/>
        </w:rPr>
        <w:t xml:space="preserve">. </w:t>
      </w:r>
      <w:r w:rsidRPr="0066172F">
        <w:rPr>
          <w:rFonts w:ascii="Times New Roman" w:hAnsi="Times New Roman" w:cs="Times New Roman"/>
          <w:color w:val="000000" w:themeColor="text1"/>
          <w:kern w:val="0"/>
          <w:szCs w:val="21"/>
        </w:rPr>
        <w:t xml:space="preserve">We used a moving window approach, whereby the window covered 500 events. Uncertainty </w:t>
      </w:r>
      <w:r w:rsidR="00604E14">
        <w:rPr>
          <w:rFonts w:ascii="Times New Roman" w:hAnsi="Times New Roman" w:cs="Times New Roman"/>
          <w:color w:val="000000" w:themeColor="text1"/>
          <w:kern w:val="0"/>
          <w:szCs w:val="21"/>
        </w:rPr>
        <w:t>were</w:t>
      </w:r>
      <w:r w:rsidRPr="0066172F">
        <w:rPr>
          <w:rFonts w:ascii="Times New Roman" w:hAnsi="Times New Roman" w:cs="Times New Roman"/>
          <w:color w:val="000000" w:themeColor="text1"/>
          <w:kern w:val="0"/>
          <w:szCs w:val="21"/>
        </w:rPr>
        <w:t xml:space="preserve"> </w:t>
      </w:r>
      <w:r w:rsidR="00897198">
        <w:rPr>
          <w:rFonts w:ascii="Times New Roman" w:hAnsi="Times New Roman" w:cs="Times New Roman"/>
          <w:color w:val="000000" w:themeColor="text1"/>
          <w:kern w:val="0"/>
          <w:szCs w:val="21"/>
        </w:rPr>
        <w:t xml:space="preserve">estimated </w:t>
      </w:r>
      <w:r w:rsidRPr="0066172F">
        <w:rPr>
          <w:rFonts w:ascii="Times New Roman" w:hAnsi="Times New Roman" w:cs="Times New Roman"/>
          <w:color w:val="000000" w:themeColor="text1"/>
          <w:kern w:val="0"/>
          <w:szCs w:val="21"/>
        </w:rPr>
        <w:t xml:space="preserve">according to </w:t>
      </w:r>
      <w:r>
        <w:rPr>
          <w:rFonts w:ascii="Times New Roman" w:hAnsi="Times New Roman" w:cs="Times New Roman"/>
          <w:color w:val="000000" w:themeColor="text1"/>
          <w:kern w:val="0"/>
          <w:szCs w:val="21"/>
        </w:rPr>
        <w:t>bo</w:t>
      </w:r>
      <w:r w:rsidR="0054063A">
        <w:rPr>
          <w:rFonts w:ascii="Times New Roman" w:hAnsi="Times New Roman" w:cs="Times New Roman"/>
          <w:color w:val="000000" w:themeColor="text1"/>
          <w:kern w:val="0"/>
          <w:szCs w:val="21"/>
        </w:rPr>
        <w:t>otstrapping (</w:t>
      </w:r>
      <w:proofErr w:type="spellStart"/>
      <w:r w:rsidR="0054063A">
        <w:rPr>
          <w:rFonts w:ascii="Times New Roman" w:hAnsi="Times New Roman" w:cs="Times New Roman"/>
          <w:color w:val="000000" w:themeColor="text1"/>
          <w:kern w:val="0"/>
          <w:szCs w:val="21"/>
        </w:rPr>
        <w:t>Schorlemmer</w:t>
      </w:r>
      <w:proofErr w:type="spellEnd"/>
      <w:r w:rsidR="0054063A">
        <w:rPr>
          <w:rFonts w:ascii="Times New Roman" w:hAnsi="Times New Roman" w:cs="Times New Roman"/>
          <w:color w:val="000000" w:themeColor="text1"/>
          <w:kern w:val="0"/>
          <w:szCs w:val="21"/>
        </w:rPr>
        <w:t xml:space="preserve"> et al.</w:t>
      </w:r>
      <w:r>
        <w:rPr>
          <w:rFonts w:ascii="Times New Roman" w:hAnsi="Times New Roman" w:cs="Times New Roman"/>
          <w:color w:val="000000" w:themeColor="text1"/>
          <w:kern w:val="0"/>
          <w:szCs w:val="21"/>
        </w:rPr>
        <w:t xml:space="preserve"> 2003, 2004</w:t>
      </w:r>
      <w:r w:rsidRPr="0066172F">
        <w:rPr>
          <w:rFonts w:ascii="Times New Roman" w:hAnsi="Times New Roman" w:cs="Times New Roman"/>
          <w:color w:val="000000" w:themeColor="text1"/>
          <w:kern w:val="0"/>
          <w:szCs w:val="21"/>
        </w:rPr>
        <w:t>). Horizontal line: regio</w:t>
      </w:r>
      <w:r w:rsidRPr="00834B1A">
        <w:rPr>
          <w:rFonts w:ascii="Times New Roman" w:hAnsi="Times New Roman" w:cs="Times New Roman"/>
          <w:color w:val="000000" w:themeColor="text1"/>
          <w:kern w:val="0"/>
          <w:szCs w:val="21"/>
        </w:rPr>
        <w:t xml:space="preserve">nal average </w:t>
      </w:r>
      <w:r w:rsidRPr="00834B1A">
        <w:rPr>
          <w:rFonts w:ascii="Times New Roman" w:hAnsi="Times New Roman" w:cs="Times New Roman"/>
          <w:i/>
          <w:color w:val="000000" w:themeColor="text1"/>
          <w:kern w:val="0"/>
          <w:szCs w:val="21"/>
        </w:rPr>
        <w:t>b</w:t>
      </w:r>
      <w:r w:rsidRPr="00834B1A">
        <w:rPr>
          <w:rFonts w:ascii="Times New Roman" w:hAnsi="Times New Roman" w:cs="Times New Roman"/>
          <w:color w:val="000000" w:themeColor="text1"/>
          <w:kern w:val="0"/>
          <w:szCs w:val="21"/>
        </w:rPr>
        <w:t xml:space="preserve"> = 0.93, as obtained by Nanjo et al. (2016). These authors averaged over the </w:t>
      </w:r>
      <w:r w:rsidRPr="00834B1A">
        <w:rPr>
          <w:rFonts w:ascii="Times New Roman" w:hAnsi="Times New Roman" w:cs="Times New Roman"/>
          <w:i/>
          <w:color w:val="000000" w:themeColor="text1"/>
          <w:kern w:val="0"/>
          <w:szCs w:val="21"/>
        </w:rPr>
        <w:t>b</w:t>
      </w:r>
      <w:r w:rsidRPr="00834B1A">
        <w:rPr>
          <w:rFonts w:ascii="Times New Roman" w:hAnsi="Times New Roman" w:cs="Times New Roman"/>
          <w:color w:val="000000" w:themeColor="text1"/>
          <w:kern w:val="0"/>
          <w:szCs w:val="21"/>
        </w:rPr>
        <w:t xml:space="preserve"> values calculated from seismicity from 2000 to immediately before the </w:t>
      </w:r>
      <w:r w:rsidRPr="00834B1A">
        <w:rPr>
          <w:rFonts w:ascii="Times New Roman" w:hAnsi="Times New Roman" w:cs="Times New Roman"/>
          <w:i/>
          <w:color w:val="000000" w:themeColor="text1"/>
          <w:kern w:val="0"/>
          <w:szCs w:val="21"/>
        </w:rPr>
        <w:t>M</w:t>
      </w:r>
      <w:r w:rsidRPr="00834B1A">
        <w:rPr>
          <w:rFonts w:ascii="Times New Roman" w:hAnsi="Times New Roman" w:cs="Times New Roman"/>
          <w:color w:val="000000" w:themeColor="text1"/>
          <w:kern w:val="0"/>
          <w:szCs w:val="21"/>
        </w:rPr>
        <w:t xml:space="preserve">6.5 </w:t>
      </w:r>
      <w:r w:rsidR="00D6566B">
        <w:rPr>
          <w:rFonts w:ascii="Times New Roman" w:hAnsi="Times New Roman" w:cs="Times New Roman"/>
          <w:color w:val="000000" w:themeColor="text1"/>
          <w:kern w:val="0"/>
          <w:szCs w:val="21"/>
        </w:rPr>
        <w:t>quake</w:t>
      </w:r>
      <w:r w:rsidRPr="00834B1A">
        <w:rPr>
          <w:rFonts w:ascii="Times New Roman" w:hAnsi="Times New Roman" w:cs="Times New Roman"/>
          <w:color w:val="000000" w:themeColor="text1"/>
          <w:kern w:val="0"/>
          <w:szCs w:val="21"/>
        </w:rPr>
        <w:t xml:space="preserve"> in a region (130-132</w:t>
      </w:r>
      <w:r w:rsidRPr="00707ADE">
        <w:rPr>
          <w:rFonts w:ascii="Times New Roman" w:eastAsia="ＭＳ 明朝" w:hAnsi="Times New Roman" w:cs="Times New Roman"/>
          <w:color w:val="000000" w:themeColor="text1"/>
          <w:kern w:val="0"/>
          <w:szCs w:val="21"/>
        </w:rPr>
        <w:t>°</w:t>
      </w:r>
      <w:r>
        <w:rPr>
          <w:rFonts w:ascii="Times New Roman" w:eastAsia="ＭＳ 明朝" w:hAnsi="Times New Roman" w:cs="Times New Roman"/>
          <w:color w:val="000000" w:themeColor="text1"/>
          <w:kern w:val="0"/>
          <w:szCs w:val="21"/>
        </w:rPr>
        <w:t xml:space="preserve"> in longitude and </w:t>
      </w:r>
      <w:r>
        <w:rPr>
          <w:rFonts w:ascii="Times New Roman" w:hAnsi="Times New Roman" w:cs="Times New Roman"/>
          <w:color w:val="000000" w:themeColor="text1"/>
          <w:kern w:val="0"/>
          <w:szCs w:val="21"/>
        </w:rPr>
        <w:t>32-</w:t>
      </w:r>
      <w:r w:rsidRPr="00834B1A">
        <w:rPr>
          <w:rFonts w:ascii="Times New Roman" w:hAnsi="Times New Roman" w:cs="Times New Roman"/>
          <w:color w:val="000000" w:themeColor="text1"/>
          <w:kern w:val="0"/>
          <w:szCs w:val="21"/>
        </w:rPr>
        <w:t>3</w:t>
      </w:r>
      <w:r>
        <w:rPr>
          <w:rFonts w:ascii="Times New Roman" w:hAnsi="Times New Roman" w:cs="Times New Roman"/>
          <w:color w:val="000000" w:themeColor="text1"/>
          <w:kern w:val="0"/>
          <w:szCs w:val="21"/>
        </w:rPr>
        <w:t>3.5</w:t>
      </w:r>
      <w:r w:rsidRPr="00707ADE">
        <w:rPr>
          <w:rFonts w:ascii="Times New Roman" w:eastAsia="ＭＳ 明朝" w:hAnsi="Times New Roman" w:cs="Times New Roman"/>
          <w:color w:val="000000" w:themeColor="text1"/>
          <w:kern w:val="0"/>
          <w:szCs w:val="21"/>
        </w:rPr>
        <w:t>°</w:t>
      </w:r>
      <w:r>
        <w:rPr>
          <w:rFonts w:ascii="Times New Roman" w:eastAsia="ＭＳ 明朝" w:hAnsi="Times New Roman" w:cs="Times New Roman"/>
          <w:color w:val="000000" w:themeColor="text1"/>
          <w:kern w:val="0"/>
          <w:szCs w:val="21"/>
        </w:rPr>
        <w:t xml:space="preserve"> in latitude</w:t>
      </w:r>
      <w:r>
        <w:rPr>
          <w:rFonts w:ascii="Times New Roman" w:hAnsi="Times New Roman" w:cs="Times New Roman"/>
          <w:color w:val="000000" w:themeColor="text1"/>
          <w:kern w:val="0"/>
          <w:szCs w:val="21"/>
        </w:rPr>
        <w:t>) wider than that used in this study</w:t>
      </w:r>
      <w:r w:rsidRPr="0066172F">
        <w:rPr>
          <w:rFonts w:ascii="Times New Roman" w:hAnsi="Times New Roman" w:cs="Times New Roman"/>
          <w:color w:val="000000" w:themeColor="text1"/>
          <w:kern w:val="0"/>
          <w:szCs w:val="21"/>
        </w:rPr>
        <w:t>.</w:t>
      </w:r>
      <w:r w:rsidRPr="009A437C">
        <w:t xml:space="preserve"> </w:t>
      </w:r>
      <w:r>
        <w:rPr>
          <w:rFonts w:ascii="Times New Roman" w:hAnsi="Times New Roman" w:cs="Times New Roman"/>
          <w:color w:val="000000" w:themeColor="text1"/>
          <w:kern w:val="0"/>
          <w:szCs w:val="21"/>
        </w:rPr>
        <w:t xml:space="preserve">Large </w:t>
      </w:r>
      <w:r w:rsidRPr="00CC3468">
        <w:rPr>
          <w:rFonts w:ascii="Times New Roman" w:hAnsi="Times New Roman" w:cs="Times New Roman"/>
          <w:color w:val="000000" w:themeColor="text1"/>
          <w:kern w:val="0"/>
          <w:szCs w:val="21"/>
        </w:rPr>
        <w:t xml:space="preserve">fluctuation </w:t>
      </w:r>
      <w:r>
        <w:rPr>
          <w:rFonts w:ascii="Times New Roman" w:hAnsi="Times New Roman" w:cs="Times New Roman"/>
          <w:color w:val="000000" w:themeColor="text1"/>
          <w:kern w:val="0"/>
          <w:szCs w:val="21"/>
        </w:rPr>
        <w:t xml:space="preserve">in </w:t>
      </w:r>
      <w:r w:rsidRPr="00580DEA">
        <w:rPr>
          <w:rFonts w:ascii="Times New Roman" w:hAnsi="Times New Roman" w:cs="Times New Roman"/>
          <w:i/>
          <w:color w:val="000000" w:themeColor="text1"/>
          <w:kern w:val="0"/>
          <w:szCs w:val="21"/>
        </w:rPr>
        <w:t>b</w:t>
      </w:r>
      <w:r>
        <w:rPr>
          <w:rFonts w:ascii="Times New Roman" w:hAnsi="Times New Roman" w:cs="Times New Roman"/>
          <w:color w:val="000000" w:themeColor="text1"/>
          <w:kern w:val="0"/>
          <w:szCs w:val="21"/>
        </w:rPr>
        <w:t xml:space="preserve">, as indicated by arrow in </w:t>
      </w:r>
      <w:r w:rsidRPr="005C3680">
        <w:rPr>
          <w:rFonts w:ascii="Times New Roman" w:hAnsi="Times New Roman" w:cs="Times New Roman"/>
          <w:b/>
          <w:color w:val="000000" w:themeColor="text1"/>
          <w:kern w:val="0"/>
          <w:szCs w:val="21"/>
        </w:rPr>
        <w:t>a</w:t>
      </w:r>
      <w:r>
        <w:rPr>
          <w:rFonts w:ascii="Times New Roman" w:hAnsi="Times New Roman" w:cs="Times New Roman"/>
          <w:color w:val="000000" w:themeColor="text1"/>
          <w:kern w:val="0"/>
          <w:szCs w:val="21"/>
        </w:rPr>
        <w:t xml:space="preserve">, is </w:t>
      </w:r>
      <w:r w:rsidRPr="00CC3468">
        <w:rPr>
          <w:rFonts w:ascii="Times New Roman" w:hAnsi="Times New Roman" w:cs="Times New Roman"/>
          <w:color w:val="000000" w:themeColor="text1"/>
          <w:kern w:val="0"/>
          <w:szCs w:val="21"/>
        </w:rPr>
        <w:t xml:space="preserve">due to aftershocks of the 2000 </w:t>
      </w:r>
      <w:r w:rsidRPr="00580DEA">
        <w:rPr>
          <w:rFonts w:ascii="Times New Roman" w:hAnsi="Times New Roman" w:cs="Times New Roman"/>
          <w:i/>
          <w:color w:val="000000" w:themeColor="text1"/>
          <w:kern w:val="0"/>
          <w:szCs w:val="21"/>
        </w:rPr>
        <w:t>M</w:t>
      </w:r>
      <w:r w:rsidRPr="00CC3468">
        <w:rPr>
          <w:rFonts w:ascii="Times New Roman" w:hAnsi="Times New Roman" w:cs="Times New Roman"/>
          <w:color w:val="000000" w:themeColor="text1"/>
          <w:kern w:val="0"/>
          <w:szCs w:val="21"/>
        </w:rPr>
        <w:t>5 earthquake</w:t>
      </w:r>
      <w:r w:rsidR="0054063A">
        <w:rPr>
          <w:rFonts w:ascii="Times New Roman" w:hAnsi="Times New Roman" w:cs="Times New Roman"/>
          <w:color w:val="000000" w:themeColor="text1"/>
          <w:kern w:val="0"/>
          <w:szCs w:val="21"/>
        </w:rPr>
        <w:t xml:space="preserve"> (Nanjo et al.</w:t>
      </w:r>
      <w:r>
        <w:rPr>
          <w:rFonts w:ascii="Times New Roman" w:hAnsi="Times New Roman" w:cs="Times New Roman"/>
          <w:color w:val="000000" w:themeColor="text1"/>
          <w:kern w:val="0"/>
          <w:szCs w:val="21"/>
        </w:rPr>
        <w:t xml:space="preserve"> 2016). The inset of </w:t>
      </w:r>
      <w:r w:rsidRPr="00304D88">
        <w:rPr>
          <w:rFonts w:ascii="Times New Roman" w:hAnsi="Times New Roman" w:cs="Times New Roman"/>
          <w:b/>
          <w:color w:val="000000" w:themeColor="text1"/>
          <w:kern w:val="0"/>
          <w:szCs w:val="21"/>
        </w:rPr>
        <w:t>b</w:t>
      </w:r>
      <w:r>
        <w:rPr>
          <w:rFonts w:ascii="Times New Roman" w:hAnsi="Times New Roman" w:cs="Times New Roman"/>
          <w:color w:val="000000" w:themeColor="text1"/>
          <w:kern w:val="0"/>
          <w:szCs w:val="21"/>
        </w:rPr>
        <w:t xml:space="preserve"> shows the polygon in which seismicity was used to calculate </w:t>
      </w:r>
      <w:r w:rsidRPr="007564CD">
        <w:rPr>
          <w:rFonts w:ascii="Times New Roman" w:hAnsi="Times New Roman" w:cs="Times New Roman"/>
          <w:i/>
          <w:color w:val="000000" w:themeColor="text1"/>
          <w:kern w:val="0"/>
          <w:szCs w:val="21"/>
        </w:rPr>
        <w:t>b</w:t>
      </w:r>
      <w:r>
        <w:rPr>
          <w:rFonts w:ascii="Times New Roman" w:hAnsi="Times New Roman" w:cs="Times New Roman"/>
          <w:color w:val="000000" w:themeColor="text1"/>
          <w:kern w:val="0"/>
          <w:szCs w:val="21"/>
        </w:rPr>
        <w:t xml:space="preserve"> values. </w:t>
      </w:r>
      <w:r w:rsidRPr="00345BAB">
        <w:rPr>
          <w:rFonts w:ascii="Times New Roman" w:hAnsi="Times New Roman" w:cs="Times New Roman"/>
          <w:color w:val="000000" w:themeColor="text1"/>
          <w:kern w:val="0"/>
          <w:szCs w:val="21"/>
        </w:rPr>
        <w:t xml:space="preserve">Red stars: </w:t>
      </w:r>
      <w:r w:rsidRPr="00345BAB">
        <w:rPr>
          <w:rFonts w:ascii="Times New Roman" w:hAnsi="Times New Roman" w:cs="Times New Roman"/>
          <w:i/>
          <w:color w:val="000000" w:themeColor="text1"/>
          <w:kern w:val="0"/>
          <w:szCs w:val="21"/>
        </w:rPr>
        <w:t>M</w:t>
      </w:r>
      <w:r w:rsidRPr="00345BAB">
        <w:rPr>
          <w:rFonts w:ascii="Times New Roman" w:hAnsi="Times New Roman" w:cs="Times New Roman"/>
          <w:color w:val="000000" w:themeColor="text1"/>
          <w:kern w:val="0"/>
          <w:szCs w:val="21"/>
        </w:rPr>
        <w:t xml:space="preserve">6-class </w:t>
      </w:r>
      <w:r w:rsidR="007C7027">
        <w:rPr>
          <w:rFonts w:ascii="Times New Roman" w:hAnsi="Times New Roman" w:cs="Times New Roman"/>
          <w:color w:val="000000" w:themeColor="text1"/>
          <w:kern w:val="0"/>
          <w:szCs w:val="21"/>
        </w:rPr>
        <w:t>quakes</w:t>
      </w:r>
      <w:r w:rsidRPr="00345BAB">
        <w:rPr>
          <w:rFonts w:ascii="Times New Roman" w:hAnsi="Times New Roman" w:cs="Times New Roman"/>
          <w:color w:val="000000" w:themeColor="text1"/>
          <w:kern w:val="0"/>
          <w:szCs w:val="21"/>
        </w:rPr>
        <w:t xml:space="preserve"> (</w:t>
      </w:r>
      <w:r w:rsidRPr="00345BAB">
        <w:rPr>
          <w:rFonts w:ascii="Times New Roman" w:hAnsi="Times New Roman" w:cs="Times New Roman"/>
          <w:i/>
          <w:color w:val="000000" w:themeColor="text1"/>
          <w:kern w:val="0"/>
          <w:szCs w:val="21"/>
        </w:rPr>
        <w:t>M</w:t>
      </w:r>
      <w:r w:rsidRPr="00345BAB">
        <w:rPr>
          <w:rFonts w:ascii="Times New Roman" w:hAnsi="Times New Roman" w:cs="Times New Roman"/>
          <w:color w:val="000000" w:themeColor="text1"/>
          <w:kern w:val="0"/>
          <w:szCs w:val="21"/>
        </w:rPr>
        <w:t xml:space="preserve">6.5, </w:t>
      </w:r>
      <w:r w:rsidRPr="00345BAB">
        <w:rPr>
          <w:rFonts w:ascii="Times New Roman" w:hAnsi="Times New Roman" w:cs="Times New Roman"/>
          <w:i/>
          <w:color w:val="000000" w:themeColor="text1"/>
          <w:kern w:val="0"/>
          <w:szCs w:val="21"/>
        </w:rPr>
        <w:t>M</w:t>
      </w:r>
      <w:r w:rsidRPr="00345BAB">
        <w:rPr>
          <w:rFonts w:ascii="Times New Roman" w:hAnsi="Times New Roman" w:cs="Times New Roman"/>
          <w:color w:val="000000" w:themeColor="text1"/>
          <w:kern w:val="0"/>
          <w:szCs w:val="21"/>
        </w:rPr>
        <w:t xml:space="preserve">6.4), yellow star: </w:t>
      </w:r>
      <w:r w:rsidRPr="00345BAB">
        <w:rPr>
          <w:rFonts w:ascii="Times New Roman" w:hAnsi="Times New Roman" w:cs="Times New Roman"/>
          <w:i/>
          <w:color w:val="000000" w:themeColor="text1"/>
          <w:kern w:val="0"/>
          <w:szCs w:val="21"/>
        </w:rPr>
        <w:t>M</w:t>
      </w:r>
      <w:r w:rsidRPr="00345BAB">
        <w:rPr>
          <w:rFonts w:ascii="Times New Roman" w:hAnsi="Times New Roman" w:cs="Times New Roman"/>
          <w:color w:val="000000" w:themeColor="text1"/>
          <w:kern w:val="0"/>
          <w:szCs w:val="21"/>
        </w:rPr>
        <w:t xml:space="preserve">7.3 </w:t>
      </w:r>
      <w:r w:rsidR="007C7027">
        <w:rPr>
          <w:rFonts w:ascii="Times New Roman" w:hAnsi="Times New Roman" w:cs="Times New Roman"/>
          <w:color w:val="000000" w:themeColor="text1"/>
          <w:kern w:val="0"/>
          <w:szCs w:val="21"/>
        </w:rPr>
        <w:t>quake</w:t>
      </w:r>
      <w:r w:rsidRPr="00345BAB">
        <w:rPr>
          <w:rFonts w:ascii="Times New Roman" w:hAnsi="Times New Roman" w:cs="Times New Roman"/>
          <w:color w:val="000000" w:themeColor="text1"/>
          <w:kern w:val="0"/>
          <w:szCs w:val="21"/>
        </w:rPr>
        <w:t>, red lines: traces of active faults</w:t>
      </w:r>
      <w:r>
        <w:rPr>
          <w:rFonts w:ascii="Times New Roman" w:hAnsi="Times New Roman" w:cs="Times New Roman"/>
          <w:color w:val="000000" w:themeColor="text1"/>
          <w:kern w:val="0"/>
          <w:szCs w:val="21"/>
        </w:rPr>
        <w:t>.</w:t>
      </w:r>
    </w:p>
    <w:p w14:paraId="226F4B16" w14:textId="77777777" w:rsidR="0059060F" w:rsidRDefault="0059060F">
      <w:pPr>
        <w:widowControl/>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br w:type="page"/>
      </w:r>
    </w:p>
    <w:p w14:paraId="22A041C4" w14:textId="77777777" w:rsidR="0059060F" w:rsidRPr="0066172F" w:rsidRDefault="0059060F" w:rsidP="00354658">
      <w:pPr>
        <w:widowControl/>
        <w:spacing w:line="360" w:lineRule="auto"/>
        <w:rPr>
          <w:rFonts w:asciiTheme="majorHAnsi" w:hAnsiTheme="majorHAnsi" w:cstheme="majorHAnsi"/>
          <w:b/>
          <w:color w:val="000000" w:themeColor="text1"/>
          <w:kern w:val="0"/>
          <w:szCs w:val="21"/>
        </w:rPr>
      </w:pPr>
      <w:r>
        <w:rPr>
          <w:rFonts w:asciiTheme="majorHAnsi" w:hAnsiTheme="majorHAnsi" w:cstheme="majorHAnsi"/>
          <w:b/>
          <w:color w:val="000000" w:themeColor="text1"/>
          <w:kern w:val="0"/>
          <w:szCs w:val="21"/>
        </w:rPr>
        <w:lastRenderedPageBreak/>
        <w:t>Additional reference</w:t>
      </w:r>
      <w:r w:rsidR="000241B6">
        <w:rPr>
          <w:rFonts w:asciiTheme="majorHAnsi" w:hAnsiTheme="majorHAnsi" w:cstheme="majorHAnsi"/>
          <w:b/>
          <w:color w:val="000000" w:themeColor="text1"/>
          <w:kern w:val="0"/>
          <w:szCs w:val="21"/>
        </w:rPr>
        <w:t>s</w:t>
      </w:r>
    </w:p>
    <w:p w14:paraId="7907CD92" w14:textId="75B9D8D2" w:rsidR="007659C1" w:rsidRPr="00946551" w:rsidRDefault="007659C1" w:rsidP="007659C1">
      <w:pPr>
        <w:spacing w:line="360" w:lineRule="auto"/>
        <w:ind w:left="565" w:hanging="565"/>
        <w:rPr>
          <w:rFonts w:ascii="Times New Roman" w:hAnsi="Times New Roman" w:cs="Times New Roman"/>
          <w:color w:val="000000" w:themeColor="text1"/>
          <w:kern w:val="0"/>
          <w:szCs w:val="21"/>
        </w:rPr>
      </w:pPr>
      <w:r w:rsidRPr="00F825E9">
        <w:rPr>
          <w:rFonts w:ascii="Times New Roman" w:hAnsi="Times New Roman" w:cs="Times New Roman"/>
          <w:color w:val="000000" w:themeColor="text1"/>
          <w:kern w:val="0"/>
          <w:szCs w:val="21"/>
        </w:rPr>
        <w:t>Nanjo</w:t>
      </w:r>
      <w:r>
        <w:rPr>
          <w:rFonts w:ascii="Times New Roman" w:hAnsi="Times New Roman" w:cs="Times New Roman"/>
          <w:color w:val="000000" w:themeColor="text1"/>
          <w:kern w:val="0"/>
          <w:szCs w:val="21"/>
        </w:rPr>
        <w:t xml:space="preserve"> KZ, </w:t>
      </w:r>
      <w:proofErr w:type="spellStart"/>
      <w:r w:rsidRPr="00F825E9">
        <w:rPr>
          <w:rFonts w:ascii="Times New Roman" w:hAnsi="Times New Roman" w:cs="Times New Roman"/>
          <w:color w:val="000000" w:themeColor="text1"/>
          <w:kern w:val="0"/>
          <w:szCs w:val="21"/>
        </w:rPr>
        <w:t>Izutsu</w:t>
      </w:r>
      <w:proofErr w:type="spellEnd"/>
      <w:r>
        <w:rPr>
          <w:rFonts w:ascii="Times New Roman" w:hAnsi="Times New Roman" w:cs="Times New Roman"/>
          <w:color w:val="000000" w:themeColor="text1"/>
          <w:kern w:val="0"/>
          <w:szCs w:val="21"/>
        </w:rPr>
        <w:t xml:space="preserve"> J,</w:t>
      </w:r>
      <w:r w:rsidRPr="00F825E9">
        <w:rPr>
          <w:rFonts w:ascii="Times New Roman" w:hAnsi="Times New Roman" w:cs="Times New Roman"/>
          <w:color w:val="000000" w:themeColor="text1"/>
          <w:kern w:val="0"/>
          <w:szCs w:val="21"/>
        </w:rPr>
        <w:t xml:space="preserve"> </w:t>
      </w:r>
      <w:proofErr w:type="spellStart"/>
      <w:r w:rsidRPr="00F825E9">
        <w:rPr>
          <w:rFonts w:ascii="Times New Roman" w:hAnsi="Times New Roman" w:cs="Times New Roman"/>
          <w:color w:val="000000" w:themeColor="text1"/>
          <w:kern w:val="0"/>
          <w:szCs w:val="21"/>
        </w:rPr>
        <w:t>Orihara</w:t>
      </w:r>
      <w:proofErr w:type="spellEnd"/>
      <w:r>
        <w:rPr>
          <w:rFonts w:ascii="Times New Roman" w:hAnsi="Times New Roman" w:cs="Times New Roman"/>
          <w:color w:val="000000" w:themeColor="text1"/>
          <w:kern w:val="0"/>
          <w:szCs w:val="21"/>
        </w:rPr>
        <w:t xml:space="preserve"> Y,</w:t>
      </w:r>
      <w:r w:rsidRPr="00F825E9">
        <w:rPr>
          <w:rFonts w:ascii="Times New Roman" w:hAnsi="Times New Roman" w:cs="Times New Roman"/>
          <w:color w:val="000000" w:themeColor="text1"/>
          <w:kern w:val="0"/>
          <w:szCs w:val="21"/>
        </w:rPr>
        <w:t xml:space="preserve"> </w:t>
      </w:r>
      <w:proofErr w:type="spellStart"/>
      <w:r w:rsidRPr="00F825E9">
        <w:rPr>
          <w:rFonts w:ascii="Times New Roman" w:hAnsi="Times New Roman" w:cs="Times New Roman"/>
          <w:color w:val="000000" w:themeColor="text1"/>
          <w:kern w:val="0"/>
          <w:szCs w:val="21"/>
        </w:rPr>
        <w:t>Furuse</w:t>
      </w:r>
      <w:proofErr w:type="spellEnd"/>
      <w:r>
        <w:rPr>
          <w:rFonts w:ascii="Times New Roman" w:hAnsi="Times New Roman" w:cs="Times New Roman"/>
          <w:color w:val="000000" w:themeColor="text1"/>
          <w:kern w:val="0"/>
          <w:szCs w:val="21"/>
        </w:rPr>
        <w:t xml:space="preserve"> N,</w:t>
      </w:r>
      <w:r w:rsidRPr="00F825E9">
        <w:rPr>
          <w:rFonts w:ascii="Times New Roman" w:hAnsi="Times New Roman" w:cs="Times New Roman"/>
          <w:color w:val="000000" w:themeColor="text1"/>
          <w:kern w:val="0"/>
          <w:szCs w:val="21"/>
        </w:rPr>
        <w:t xml:space="preserve"> Togo</w:t>
      </w:r>
      <w:r>
        <w:rPr>
          <w:rFonts w:ascii="Times New Roman" w:hAnsi="Times New Roman" w:cs="Times New Roman"/>
          <w:color w:val="000000" w:themeColor="text1"/>
          <w:kern w:val="0"/>
          <w:szCs w:val="21"/>
        </w:rPr>
        <w:t xml:space="preserve"> S, </w:t>
      </w:r>
      <w:r w:rsidRPr="00F825E9">
        <w:rPr>
          <w:rFonts w:ascii="Times New Roman" w:hAnsi="Times New Roman" w:cs="Times New Roman"/>
          <w:color w:val="000000" w:themeColor="text1"/>
          <w:kern w:val="0"/>
          <w:szCs w:val="21"/>
        </w:rPr>
        <w:t>Nitta</w:t>
      </w:r>
      <w:r>
        <w:rPr>
          <w:rFonts w:ascii="Times New Roman" w:hAnsi="Times New Roman" w:cs="Times New Roman"/>
          <w:color w:val="000000" w:themeColor="text1"/>
          <w:kern w:val="0"/>
          <w:szCs w:val="21"/>
        </w:rPr>
        <w:t xml:space="preserve"> N,</w:t>
      </w:r>
      <w:r w:rsidRPr="00F825E9">
        <w:rPr>
          <w:rFonts w:ascii="Times New Roman" w:hAnsi="Times New Roman" w:cs="Times New Roman"/>
          <w:color w:val="000000" w:themeColor="text1"/>
          <w:kern w:val="0"/>
          <w:szCs w:val="21"/>
        </w:rPr>
        <w:t xml:space="preserve"> Okada</w:t>
      </w:r>
      <w:r>
        <w:rPr>
          <w:rFonts w:ascii="Times New Roman" w:hAnsi="Times New Roman" w:cs="Times New Roman"/>
          <w:color w:val="000000" w:themeColor="text1"/>
          <w:kern w:val="0"/>
          <w:szCs w:val="21"/>
        </w:rPr>
        <w:t xml:space="preserve"> T, </w:t>
      </w:r>
      <w:r w:rsidRPr="00F825E9">
        <w:rPr>
          <w:rFonts w:ascii="Times New Roman" w:hAnsi="Times New Roman" w:cs="Times New Roman"/>
          <w:color w:val="000000" w:themeColor="text1"/>
          <w:kern w:val="0"/>
          <w:szCs w:val="21"/>
        </w:rPr>
        <w:t>Tanaka</w:t>
      </w:r>
      <w:r>
        <w:rPr>
          <w:rFonts w:ascii="Times New Roman" w:hAnsi="Times New Roman" w:cs="Times New Roman"/>
          <w:color w:val="000000" w:themeColor="text1"/>
          <w:kern w:val="0"/>
          <w:szCs w:val="21"/>
        </w:rPr>
        <w:t xml:space="preserve"> R,</w:t>
      </w:r>
      <w:r w:rsidRPr="00F825E9">
        <w:rPr>
          <w:rFonts w:ascii="Times New Roman" w:hAnsi="Times New Roman" w:cs="Times New Roman"/>
          <w:color w:val="000000" w:themeColor="text1"/>
          <w:kern w:val="0"/>
          <w:szCs w:val="21"/>
        </w:rPr>
        <w:t xml:space="preserve"> </w:t>
      </w:r>
      <w:proofErr w:type="spellStart"/>
      <w:r w:rsidRPr="00F825E9">
        <w:rPr>
          <w:rFonts w:ascii="Times New Roman" w:hAnsi="Times New Roman" w:cs="Times New Roman"/>
          <w:color w:val="000000" w:themeColor="text1"/>
          <w:kern w:val="0"/>
          <w:szCs w:val="21"/>
        </w:rPr>
        <w:t>Kamogawa</w:t>
      </w:r>
      <w:proofErr w:type="spellEnd"/>
      <w:r>
        <w:rPr>
          <w:rFonts w:ascii="Times New Roman" w:hAnsi="Times New Roman" w:cs="Times New Roman"/>
          <w:color w:val="000000" w:themeColor="text1"/>
          <w:kern w:val="0"/>
          <w:szCs w:val="21"/>
        </w:rPr>
        <w:t xml:space="preserve"> M, </w:t>
      </w:r>
      <w:r w:rsidRPr="00F825E9">
        <w:rPr>
          <w:rFonts w:ascii="Times New Roman" w:hAnsi="Times New Roman" w:cs="Times New Roman"/>
          <w:color w:val="000000" w:themeColor="text1"/>
          <w:kern w:val="0"/>
          <w:szCs w:val="21"/>
        </w:rPr>
        <w:t>Nagao</w:t>
      </w:r>
      <w:r>
        <w:rPr>
          <w:rFonts w:ascii="Times New Roman" w:hAnsi="Times New Roman" w:cs="Times New Roman"/>
          <w:color w:val="000000" w:themeColor="text1"/>
          <w:kern w:val="0"/>
          <w:szCs w:val="21"/>
        </w:rPr>
        <w:t xml:space="preserve"> T (2016) </w:t>
      </w:r>
      <w:r w:rsidRPr="00F825E9">
        <w:rPr>
          <w:rFonts w:ascii="Times New Roman" w:hAnsi="Times New Roman" w:cs="Times New Roman"/>
          <w:color w:val="000000" w:themeColor="text1"/>
          <w:kern w:val="0"/>
          <w:szCs w:val="21"/>
        </w:rPr>
        <w:t>Seismicity prior to the 2016 Kumamoto earthquakes</w:t>
      </w:r>
      <w:r>
        <w:rPr>
          <w:rFonts w:ascii="Times New Roman" w:hAnsi="Times New Roman" w:cs="Times New Roman"/>
          <w:color w:val="000000" w:themeColor="text1"/>
          <w:kern w:val="0"/>
          <w:szCs w:val="21"/>
        </w:rPr>
        <w:t xml:space="preserve">. Earth Planets </w:t>
      </w:r>
      <w:r w:rsidRPr="00F825E9">
        <w:rPr>
          <w:rFonts w:ascii="Times New Roman" w:hAnsi="Times New Roman" w:cs="Times New Roman"/>
          <w:color w:val="000000" w:themeColor="text1"/>
          <w:kern w:val="0"/>
          <w:szCs w:val="21"/>
        </w:rPr>
        <w:t>Space</w:t>
      </w:r>
      <w:r>
        <w:rPr>
          <w:rFonts w:ascii="Times New Roman" w:hAnsi="Times New Roman" w:cs="Times New Roman"/>
          <w:color w:val="000000" w:themeColor="text1"/>
          <w:kern w:val="0"/>
          <w:szCs w:val="21"/>
        </w:rPr>
        <w:t xml:space="preserve"> </w:t>
      </w:r>
      <w:r w:rsidRPr="00E026FF">
        <w:rPr>
          <w:rFonts w:ascii="Times New Roman" w:hAnsi="Times New Roman" w:cs="Times New Roman"/>
          <w:color w:val="000000" w:themeColor="text1"/>
          <w:kern w:val="0"/>
          <w:szCs w:val="21"/>
        </w:rPr>
        <w:t>68:187</w:t>
      </w:r>
      <w:r>
        <w:rPr>
          <w:rFonts w:ascii="Times New Roman" w:hAnsi="Times New Roman" w:cs="Times New Roman"/>
          <w:color w:val="000000" w:themeColor="text1"/>
          <w:kern w:val="0"/>
          <w:szCs w:val="21"/>
        </w:rPr>
        <w:t>. doi:</w:t>
      </w:r>
      <w:r w:rsidRPr="007B7FFB">
        <w:rPr>
          <w:rFonts w:ascii="Times New Roman" w:hAnsi="Times New Roman" w:cs="Times New Roman"/>
          <w:color w:val="000000" w:themeColor="text1"/>
          <w:kern w:val="0"/>
          <w:szCs w:val="21"/>
        </w:rPr>
        <w:t>10.1186/s40623-016-0558-2</w:t>
      </w:r>
    </w:p>
    <w:p w14:paraId="3B666448" w14:textId="343BD07B" w:rsidR="00554055" w:rsidRDefault="00554055" w:rsidP="00F50E17">
      <w:pPr>
        <w:spacing w:line="360" w:lineRule="auto"/>
        <w:ind w:left="565" w:hanging="565"/>
        <w:rPr>
          <w:rFonts w:ascii="Times New Roman" w:hAnsi="Times New Roman" w:cs="Times New Roman"/>
          <w:color w:val="000000" w:themeColor="text1"/>
          <w:szCs w:val="21"/>
        </w:rPr>
      </w:pPr>
      <w:r>
        <w:rPr>
          <w:rFonts w:ascii="Times New Roman" w:hAnsi="Times New Roman" w:cs="Times New Roman"/>
          <w:color w:val="000000" w:themeColor="text1"/>
          <w:szCs w:val="21"/>
        </w:rPr>
        <w:t>Nanjo KZ</w:t>
      </w:r>
      <w:r w:rsidRPr="00554055">
        <w:rPr>
          <w:rFonts w:ascii="Times New Roman" w:hAnsi="Times New Roman" w:cs="Times New Roman"/>
          <w:color w:val="000000" w:themeColor="text1"/>
          <w:szCs w:val="21"/>
        </w:rPr>
        <w:t xml:space="preserve">, </w:t>
      </w:r>
      <w:proofErr w:type="spellStart"/>
      <w:r w:rsidRPr="00554055">
        <w:rPr>
          <w:rFonts w:ascii="Times New Roman" w:hAnsi="Times New Roman" w:cs="Times New Roman"/>
          <w:color w:val="000000" w:themeColor="text1"/>
          <w:szCs w:val="21"/>
        </w:rPr>
        <w:t>Schorlemmer</w:t>
      </w:r>
      <w:proofErr w:type="spellEnd"/>
      <w:r>
        <w:rPr>
          <w:rFonts w:ascii="Times New Roman" w:hAnsi="Times New Roman" w:cs="Times New Roman"/>
          <w:color w:val="000000" w:themeColor="text1"/>
          <w:szCs w:val="21"/>
        </w:rPr>
        <w:t xml:space="preserve"> D, </w:t>
      </w:r>
      <w:proofErr w:type="spellStart"/>
      <w:r>
        <w:rPr>
          <w:rFonts w:ascii="Times New Roman" w:hAnsi="Times New Roman" w:cs="Times New Roman"/>
          <w:color w:val="000000" w:themeColor="text1"/>
          <w:szCs w:val="21"/>
        </w:rPr>
        <w:t>Woessner</w:t>
      </w:r>
      <w:proofErr w:type="spellEnd"/>
      <w:r>
        <w:rPr>
          <w:rFonts w:ascii="Times New Roman" w:hAnsi="Times New Roman" w:cs="Times New Roman"/>
          <w:color w:val="000000" w:themeColor="text1"/>
          <w:szCs w:val="21"/>
        </w:rPr>
        <w:t xml:space="preserve"> J, </w:t>
      </w:r>
      <w:proofErr w:type="spellStart"/>
      <w:r>
        <w:rPr>
          <w:rFonts w:ascii="Times New Roman" w:hAnsi="Times New Roman" w:cs="Times New Roman"/>
          <w:color w:val="000000" w:themeColor="text1"/>
          <w:szCs w:val="21"/>
        </w:rPr>
        <w:t>Wiemer</w:t>
      </w:r>
      <w:proofErr w:type="spellEnd"/>
      <w:r>
        <w:rPr>
          <w:rFonts w:ascii="Times New Roman" w:hAnsi="Times New Roman" w:cs="Times New Roman"/>
          <w:color w:val="000000" w:themeColor="text1"/>
          <w:szCs w:val="21"/>
        </w:rPr>
        <w:t xml:space="preserve"> S, Giardini D (2010)</w:t>
      </w:r>
      <w:r w:rsidRPr="00554055">
        <w:rPr>
          <w:rFonts w:ascii="Times New Roman" w:hAnsi="Times New Roman" w:cs="Times New Roman"/>
          <w:color w:val="000000" w:themeColor="text1"/>
          <w:szCs w:val="21"/>
        </w:rPr>
        <w:t xml:space="preserve"> Earthquake detection capability of the Swiss Seismic Network. </w:t>
      </w:r>
      <w:proofErr w:type="spellStart"/>
      <w:r w:rsidRPr="00554055">
        <w:rPr>
          <w:rFonts w:ascii="Times New Roman" w:hAnsi="Times New Roman" w:cs="Times New Roman"/>
          <w:color w:val="000000" w:themeColor="text1"/>
          <w:szCs w:val="21"/>
        </w:rPr>
        <w:t>Geophys</w:t>
      </w:r>
      <w:proofErr w:type="spellEnd"/>
      <w:r w:rsidRPr="00554055">
        <w:rPr>
          <w:rFonts w:ascii="Times New Roman" w:hAnsi="Times New Roman" w:cs="Times New Roman"/>
          <w:color w:val="000000" w:themeColor="text1"/>
          <w:szCs w:val="21"/>
        </w:rPr>
        <w:t xml:space="preserve"> J </w:t>
      </w:r>
      <w:proofErr w:type="spellStart"/>
      <w:r w:rsidRPr="00554055">
        <w:rPr>
          <w:rFonts w:ascii="Times New Roman" w:hAnsi="Times New Roman" w:cs="Times New Roman"/>
          <w:color w:val="000000" w:themeColor="text1"/>
          <w:szCs w:val="21"/>
        </w:rPr>
        <w:t>Int</w:t>
      </w:r>
      <w:proofErr w:type="spellEnd"/>
      <w:r>
        <w:rPr>
          <w:rFonts w:ascii="Times New Roman" w:hAnsi="Times New Roman" w:cs="Times New Roman"/>
          <w:color w:val="000000" w:themeColor="text1"/>
          <w:szCs w:val="21"/>
        </w:rPr>
        <w:t xml:space="preserve"> 181:</w:t>
      </w:r>
      <w:r w:rsidRPr="00554055">
        <w:rPr>
          <w:rFonts w:ascii="Times New Roman" w:hAnsi="Times New Roman" w:cs="Times New Roman"/>
          <w:color w:val="000000" w:themeColor="text1"/>
          <w:szCs w:val="21"/>
        </w:rPr>
        <w:t>1713–1724. doi:10.1111/j.1365-246X.</w:t>
      </w:r>
      <w:proofErr w:type="gramStart"/>
      <w:r w:rsidRPr="00554055">
        <w:rPr>
          <w:rFonts w:ascii="Times New Roman" w:hAnsi="Times New Roman" w:cs="Times New Roman"/>
          <w:color w:val="000000" w:themeColor="text1"/>
          <w:szCs w:val="21"/>
        </w:rPr>
        <w:t>2010.04593.x</w:t>
      </w:r>
      <w:proofErr w:type="gramEnd"/>
    </w:p>
    <w:p w14:paraId="6221FCF0" w14:textId="04FA95EC" w:rsidR="009B1926" w:rsidRPr="00A97608" w:rsidRDefault="009B1926" w:rsidP="009B1926">
      <w:pPr>
        <w:spacing w:line="360" w:lineRule="auto"/>
        <w:ind w:left="565" w:hanging="565"/>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Ogata Y,</w:t>
      </w:r>
      <w:r w:rsidRPr="00A97608">
        <w:rPr>
          <w:rFonts w:ascii="Times New Roman" w:hAnsi="Times New Roman" w:cs="Times New Roman"/>
          <w:color w:val="000000" w:themeColor="text1"/>
          <w:kern w:val="0"/>
          <w:szCs w:val="21"/>
        </w:rPr>
        <w:t xml:space="preserve"> </w:t>
      </w:r>
      <w:proofErr w:type="spellStart"/>
      <w:r w:rsidRPr="00A97608">
        <w:rPr>
          <w:rFonts w:ascii="Times New Roman" w:hAnsi="Times New Roman" w:cs="Times New Roman"/>
          <w:color w:val="000000" w:themeColor="text1"/>
          <w:kern w:val="0"/>
          <w:szCs w:val="21"/>
        </w:rPr>
        <w:t>Katsura</w:t>
      </w:r>
      <w:proofErr w:type="spellEnd"/>
      <w:r>
        <w:rPr>
          <w:rFonts w:ascii="Times New Roman" w:hAnsi="Times New Roman" w:cs="Times New Roman"/>
          <w:color w:val="000000" w:themeColor="text1"/>
          <w:kern w:val="0"/>
          <w:szCs w:val="21"/>
        </w:rPr>
        <w:t xml:space="preserve"> K (1993)</w:t>
      </w:r>
      <w:r w:rsidRPr="00A97608">
        <w:rPr>
          <w:rFonts w:ascii="Times New Roman" w:hAnsi="Times New Roman" w:cs="Times New Roman"/>
          <w:color w:val="000000" w:themeColor="text1"/>
          <w:kern w:val="0"/>
          <w:szCs w:val="21"/>
        </w:rPr>
        <w:t xml:space="preserve"> Analysis of temporal and spatial heterogeneity</w:t>
      </w:r>
      <w:r>
        <w:rPr>
          <w:rFonts w:ascii="Times New Roman" w:hAnsi="Times New Roman" w:cs="Times New Roman"/>
          <w:color w:val="000000" w:themeColor="text1"/>
          <w:kern w:val="0"/>
          <w:szCs w:val="21"/>
        </w:rPr>
        <w:t xml:space="preserve"> </w:t>
      </w:r>
      <w:r w:rsidRPr="00A97608">
        <w:rPr>
          <w:rFonts w:ascii="Times New Roman" w:hAnsi="Times New Roman" w:cs="Times New Roman"/>
          <w:color w:val="000000" w:themeColor="text1"/>
          <w:kern w:val="0"/>
          <w:szCs w:val="21"/>
        </w:rPr>
        <w:t>of magnitude frequency distribution inferred from earthquake</w:t>
      </w:r>
      <w:r>
        <w:rPr>
          <w:rFonts w:ascii="Times New Roman" w:hAnsi="Times New Roman" w:cs="Times New Roman"/>
          <w:color w:val="000000" w:themeColor="text1"/>
          <w:kern w:val="0"/>
          <w:szCs w:val="21"/>
        </w:rPr>
        <w:t xml:space="preserve"> catalogs. </w:t>
      </w:r>
      <w:proofErr w:type="spellStart"/>
      <w:r>
        <w:rPr>
          <w:rFonts w:ascii="Times New Roman" w:hAnsi="Times New Roman" w:cs="Times New Roman"/>
          <w:color w:val="000000" w:themeColor="text1"/>
          <w:kern w:val="0"/>
          <w:szCs w:val="21"/>
        </w:rPr>
        <w:t>Geophys</w:t>
      </w:r>
      <w:proofErr w:type="spellEnd"/>
      <w:r>
        <w:rPr>
          <w:rFonts w:ascii="Times New Roman" w:hAnsi="Times New Roman" w:cs="Times New Roman"/>
          <w:color w:val="000000" w:themeColor="text1"/>
          <w:kern w:val="0"/>
          <w:szCs w:val="21"/>
        </w:rPr>
        <w:t xml:space="preserve"> J </w:t>
      </w:r>
      <w:proofErr w:type="spellStart"/>
      <w:r>
        <w:rPr>
          <w:rFonts w:ascii="Times New Roman" w:hAnsi="Times New Roman" w:cs="Times New Roman"/>
          <w:color w:val="000000" w:themeColor="text1"/>
          <w:kern w:val="0"/>
          <w:szCs w:val="21"/>
        </w:rPr>
        <w:t>Int</w:t>
      </w:r>
      <w:proofErr w:type="spellEnd"/>
      <w:r w:rsidRPr="00A97608">
        <w:rPr>
          <w:rFonts w:ascii="Times New Roman" w:hAnsi="Times New Roman" w:cs="Times New Roman"/>
          <w:color w:val="000000" w:themeColor="text1"/>
          <w:kern w:val="0"/>
          <w:szCs w:val="21"/>
        </w:rPr>
        <w:t xml:space="preserve"> 113</w:t>
      </w:r>
      <w:r>
        <w:rPr>
          <w:rFonts w:ascii="Times New Roman" w:hAnsi="Times New Roman" w:cs="Times New Roman"/>
          <w:color w:val="000000" w:themeColor="text1"/>
          <w:kern w:val="0"/>
          <w:szCs w:val="21"/>
        </w:rPr>
        <w:t>:</w:t>
      </w:r>
      <w:r w:rsidR="00CC1A24">
        <w:rPr>
          <w:rFonts w:ascii="Times New Roman" w:hAnsi="Times New Roman" w:cs="Times New Roman"/>
          <w:color w:val="000000" w:themeColor="text1"/>
          <w:kern w:val="0"/>
          <w:szCs w:val="21"/>
        </w:rPr>
        <w:t>727–738</w:t>
      </w:r>
    </w:p>
    <w:p w14:paraId="4CF17AC6" w14:textId="39357770" w:rsidR="009B1926" w:rsidRPr="009B1926" w:rsidRDefault="009B1926" w:rsidP="009B1926">
      <w:pPr>
        <w:spacing w:line="360" w:lineRule="auto"/>
        <w:ind w:left="565" w:hanging="565"/>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Ogata Y,</w:t>
      </w:r>
      <w:r w:rsidRPr="00A97608">
        <w:rPr>
          <w:rFonts w:ascii="Times New Roman" w:hAnsi="Times New Roman" w:cs="Times New Roman"/>
          <w:color w:val="000000" w:themeColor="text1"/>
          <w:kern w:val="0"/>
          <w:szCs w:val="21"/>
        </w:rPr>
        <w:t xml:space="preserve"> </w:t>
      </w:r>
      <w:proofErr w:type="spellStart"/>
      <w:r w:rsidRPr="00A97608">
        <w:rPr>
          <w:rFonts w:ascii="Times New Roman" w:hAnsi="Times New Roman" w:cs="Times New Roman"/>
          <w:color w:val="000000" w:themeColor="text1"/>
          <w:kern w:val="0"/>
          <w:szCs w:val="21"/>
        </w:rPr>
        <w:t>Katsura</w:t>
      </w:r>
      <w:proofErr w:type="spellEnd"/>
      <w:r>
        <w:rPr>
          <w:rFonts w:ascii="Times New Roman" w:hAnsi="Times New Roman" w:cs="Times New Roman"/>
          <w:color w:val="000000" w:themeColor="text1"/>
          <w:kern w:val="0"/>
          <w:szCs w:val="21"/>
        </w:rPr>
        <w:t xml:space="preserve"> K (</w:t>
      </w:r>
      <w:r w:rsidR="00061903">
        <w:rPr>
          <w:rFonts w:ascii="Times New Roman" w:hAnsi="Times New Roman" w:cs="Times New Roman"/>
          <w:color w:val="000000" w:themeColor="text1"/>
          <w:kern w:val="0"/>
          <w:szCs w:val="21"/>
        </w:rPr>
        <w:t>2006</w:t>
      </w:r>
      <w:r>
        <w:rPr>
          <w:rFonts w:ascii="Times New Roman" w:hAnsi="Times New Roman" w:cs="Times New Roman"/>
          <w:color w:val="000000" w:themeColor="text1"/>
          <w:kern w:val="0"/>
          <w:szCs w:val="21"/>
        </w:rPr>
        <w:t>)</w:t>
      </w:r>
      <w:r w:rsidRPr="00A97608">
        <w:rPr>
          <w:rFonts w:ascii="Times New Roman" w:hAnsi="Times New Roman" w:cs="Times New Roman"/>
          <w:color w:val="000000" w:themeColor="text1"/>
          <w:kern w:val="0"/>
          <w:szCs w:val="21"/>
        </w:rPr>
        <w:t xml:space="preserve"> Immediate and updated forecasting of</w:t>
      </w:r>
      <w:r>
        <w:rPr>
          <w:rFonts w:ascii="Times New Roman" w:hAnsi="Times New Roman" w:cs="Times New Roman"/>
          <w:color w:val="000000" w:themeColor="text1"/>
          <w:kern w:val="0"/>
          <w:szCs w:val="21"/>
        </w:rPr>
        <w:t xml:space="preserve"> aftershock hazard. </w:t>
      </w:r>
      <w:proofErr w:type="spellStart"/>
      <w:r>
        <w:rPr>
          <w:rFonts w:ascii="Times New Roman" w:hAnsi="Times New Roman" w:cs="Times New Roman"/>
          <w:color w:val="000000" w:themeColor="text1"/>
          <w:kern w:val="0"/>
          <w:szCs w:val="21"/>
        </w:rPr>
        <w:t>Geophys</w:t>
      </w:r>
      <w:proofErr w:type="spellEnd"/>
      <w:r>
        <w:rPr>
          <w:rFonts w:ascii="Times New Roman" w:hAnsi="Times New Roman" w:cs="Times New Roman"/>
          <w:color w:val="000000" w:themeColor="text1"/>
          <w:kern w:val="0"/>
          <w:szCs w:val="21"/>
        </w:rPr>
        <w:t xml:space="preserve"> Res</w:t>
      </w:r>
      <w:r w:rsidRPr="00A97608">
        <w:rPr>
          <w:rFonts w:ascii="Times New Roman" w:hAnsi="Times New Roman" w:cs="Times New Roman"/>
          <w:color w:val="000000" w:themeColor="text1"/>
          <w:kern w:val="0"/>
          <w:szCs w:val="21"/>
        </w:rPr>
        <w:t xml:space="preserve"> </w:t>
      </w:r>
      <w:r>
        <w:rPr>
          <w:rFonts w:ascii="Times New Roman" w:hAnsi="Times New Roman" w:cs="Times New Roman"/>
          <w:color w:val="000000" w:themeColor="text1"/>
          <w:kern w:val="0"/>
          <w:szCs w:val="21"/>
        </w:rPr>
        <w:t xml:space="preserve">Lett </w:t>
      </w:r>
      <w:proofErr w:type="gramStart"/>
      <w:r>
        <w:rPr>
          <w:rFonts w:ascii="Times New Roman" w:hAnsi="Times New Roman" w:cs="Times New Roman"/>
          <w:color w:val="000000" w:themeColor="text1"/>
          <w:kern w:val="0"/>
          <w:szCs w:val="21"/>
        </w:rPr>
        <w:t>33:L</w:t>
      </w:r>
      <w:proofErr w:type="gramEnd"/>
      <w:r>
        <w:rPr>
          <w:rFonts w:ascii="Times New Roman" w:hAnsi="Times New Roman" w:cs="Times New Roman"/>
          <w:color w:val="000000" w:themeColor="text1"/>
          <w:kern w:val="0"/>
          <w:szCs w:val="21"/>
        </w:rPr>
        <w:t>10305.</w:t>
      </w:r>
      <w:r w:rsidR="00CC1A24">
        <w:rPr>
          <w:rFonts w:ascii="Times New Roman" w:hAnsi="Times New Roman" w:cs="Times New Roman"/>
          <w:color w:val="000000" w:themeColor="text1"/>
          <w:kern w:val="0"/>
          <w:szCs w:val="21"/>
        </w:rPr>
        <w:t xml:space="preserve"> doi:10.1029/2006GL025888</w:t>
      </w:r>
    </w:p>
    <w:p w14:paraId="66FFD3DF" w14:textId="7BF3BBB6" w:rsidR="00DF6419" w:rsidRDefault="00C47271" w:rsidP="00F50E17">
      <w:pPr>
        <w:spacing w:line="360" w:lineRule="auto"/>
        <w:ind w:left="565" w:hanging="565"/>
        <w:rPr>
          <w:rFonts w:ascii="Times New Roman" w:hAnsi="Times New Roman" w:cs="Times New Roman"/>
          <w:color w:val="000000" w:themeColor="text1"/>
          <w:szCs w:val="21"/>
        </w:rPr>
      </w:pPr>
      <w:proofErr w:type="spellStart"/>
      <w:r>
        <w:rPr>
          <w:rFonts w:ascii="Times New Roman" w:hAnsi="Times New Roman" w:cs="Times New Roman"/>
          <w:color w:val="000000" w:themeColor="text1"/>
          <w:szCs w:val="21"/>
        </w:rPr>
        <w:t>Plenkers</w:t>
      </w:r>
      <w:proofErr w:type="spellEnd"/>
      <w:r>
        <w:rPr>
          <w:rFonts w:ascii="Times New Roman" w:hAnsi="Times New Roman" w:cs="Times New Roman"/>
          <w:color w:val="000000" w:themeColor="text1"/>
          <w:szCs w:val="21"/>
        </w:rPr>
        <w:t xml:space="preserve"> K, </w:t>
      </w:r>
      <w:proofErr w:type="spellStart"/>
      <w:r w:rsidR="00DF6419" w:rsidRPr="00DF6419">
        <w:rPr>
          <w:rFonts w:ascii="Times New Roman" w:hAnsi="Times New Roman" w:cs="Times New Roman"/>
          <w:color w:val="000000" w:themeColor="text1"/>
          <w:szCs w:val="21"/>
        </w:rPr>
        <w:t>Schorlemmer</w:t>
      </w:r>
      <w:proofErr w:type="spellEnd"/>
      <w:r>
        <w:rPr>
          <w:rFonts w:ascii="Times New Roman" w:hAnsi="Times New Roman" w:cs="Times New Roman"/>
          <w:color w:val="000000" w:themeColor="text1"/>
          <w:szCs w:val="21"/>
        </w:rPr>
        <w:t xml:space="preserve"> D</w:t>
      </w:r>
      <w:r w:rsidR="00DF6419" w:rsidRPr="00DF6419">
        <w:rPr>
          <w:rFonts w:ascii="Times New Roman" w:hAnsi="Times New Roman" w:cs="Times New Roman"/>
          <w:color w:val="000000" w:themeColor="text1"/>
          <w:szCs w:val="21"/>
        </w:rPr>
        <w:t xml:space="preserve">, </w:t>
      </w:r>
      <w:proofErr w:type="spellStart"/>
      <w:r w:rsidR="00DF6419" w:rsidRPr="00DF6419">
        <w:rPr>
          <w:rFonts w:ascii="Times New Roman" w:hAnsi="Times New Roman" w:cs="Times New Roman"/>
          <w:color w:val="000000" w:themeColor="text1"/>
          <w:szCs w:val="21"/>
        </w:rPr>
        <w:t>Kwiatek</w:t>
      </w:r>
      <w:proofErr w:type="spellEnd"/>
      <w:r>
        <w:rPr>
          <w:rFonts w:ascii="Times New Roman" w:hAnsi="Times New Roman" w:cs="Times New Roman"/>
          <w:color w:val="000000" w:themeColor="text1"/>
          <w:szCs w:val="21"/>
        </w:rPr>
        <w:t xml:space="preserve"> G, </w:t>
      </w:r>
      <w:r w:rsidR="00DF6419" w:rsidRPr="00DF6419">
        <w:rPr>
          <w:rFonts w:ascii="Times New Roman" w:hAnsi="Times New Roman" w:cs="Times New Roman"/>
          <w:color w:val="000000" w:themeColor="text1"/>
          <w:szCs w:val="21"/>
        </w:rPr>
        <w:t>the JAGUARS Research Group (2011</w:t>
      </w:r>
      <w:r>
        <w:rPr>
          <w:rFonts w:ascii="Times New Roman" w:hAnsi="Times New Roman" w:cs="Times New Roman"/>
          <w:color w:val="000000" w:themeColor="text1"/>
          <w:szCs w:val="21"/>
        </w:rPr>
        <w:t>)</w:t>
      </w:r>
      <w:r w:rsidR="00DF6419" w:rsidRPr="00DF6419">
        <w:rPr>
          <w:rFonts w:ascii="Times New Roman" w:hAnsi="Times New Roman" w:cs="Times New Roman"/>
          <w:color w:val="000000" w:themeColor="text1"/>
          <w:szCs w:val="21"/>
        </w:rPr>
        <w:t xml:space="preserve"> On</w:t>
      </w:r>
      <w:r w:rsidR="00DF6419">
        <w:rPr>
          <w:rFonts w:ascii="Times New Roman" w:hAnsi="Times New Roman" w:cs="Times New Roman"/>
          <w:color w:val="000000" w:themeColor="text1"/>
          <w:szCs w:val="21"/>
        </w:rPr>
        <w:t xml:space="preserve"> </w:t>
      </w:r>
      <w:r w:rsidR="00DF6419" w:rsidRPr="00DF6419">
        <w:rPr>
          <w:rFonts w:ascii="Times New Roman" w:hAnsi="Times New Roman" w:cs="Times New Roman"/>
          <w:color w:val="000000" w:themeColor="text1"/>
          <w:szCs w:val="21"/>
        </w:rPr>
        <w:t>the probabil</w:t>
      </w:r>
      <w:r>
        <w:rPr>
          <w:rFonts w:ascii="Times New Roman" w:hAnsi="Times New Roman" w:cs="Times New Roman"/>
          <w:color w:val="000000" w:themeColor="text1"/>
          <w:szCs w:val="21"/>
        </w:rPr>
        <w:t xml:space="preserve">ity of detecting </w:t>
      </w:r>
      <w:proofErr w:type="spellStart"/>
      <w:r>
        <w:rPr>
          <w:rFonts w:ascii="Times New Roman" w:hAnsi="Times New Roman" w:cs="Times New Roman"/>
          <w:color w:val="000000" w:themeColor="text1"/>
          <w:szCs w:val="21"/>
        </w:rPr>
        <w:t>picoseismicity</w:t>
      </w:r>
      <w:proofErr w:type="spellEnd"/>
      <w:r>
        <w:rPr>
          <w:rFonts w:ascii="Times New Roman" w:hAnsi="Times New Roman" w:cs="Times New Roman"/>
          <w:color w:val="000000" w:themeColor="text1"/>
          <w:szCs w:val="21"/>
        </w:rPr>
        <w:t>.</w:t>
      </w:r>
      <w:r w:rsidR="00DF6419" w:rsidRPr="00DF6419">
        <w:rPr>
          <w:rFonts w:ascii="Times New Roman" w:hAnsi="Times New Roman" w:cs="Times New Roman"/>
          <w:color w:val="000000" w:themeColor="text1"/>
          <w:szCs w:val="21"/>
        </w:rPr>
        <w:t xml:space="preserve"> Bull</w:t>
      </w:r>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Seismol</w:t>
      </w:r>
      <w:proofErr w:type="spellEnd"/>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Soc</w:t>
      </w:r>
      <w:proofErr w:type="spellEnd"/>
      <w:r>
        <w:rPr>
          <w:rFonts w:ascii="Times New Roman" w:hAnsi="Times New Roman" w:cs="Times New Roman"/>
          <w:color w:val="000000" w:themeColor="text1"/>
          <w:szCs w:val="21"/>
        </w:rPr>
        <w:t xml:space="preserve"> Am 101(6):2579–2591.</w:t>
      </w:r>
      <w:r w:rsidR="00DF6419">
        <w:rPr>
          <w:rFonts w:ascii="Times New Roman" w:hAnsi="Times New Roman" w:cs="Times New Roman"/>
          <w:color w:val="000000" w:themeColor="text1"/>
          <w:szCs w:val="21"/>
        </w:rPr>
        <w:t xml:space="preserve"> </w:t>
      </w:r>
      <w:r w:rsidR="00CC1A24">
        <w:rPr>
          <w:rFonts w:ascii="Times New Roman" w:hAnsi="Times New Roman" w:cs="Times New Roman"/>
          <w:color w:val="000000" w:themeColor="text1"/>
          <w:szCs w:val="21"/>
        </w:rPr>
        <w:t>doi:10.1785/0120110017</w:t>
      </w:r>
    </w:p>
    <w:p w14:paraId="7F6FF8F6" w14:textId="4AAA4079" w:rsidR="00486A86" w:rsidRPr="008C5612" w:rsidRDefault="00486A86" w:rsidP="00486A86">
      <w:pPr>
        <w:spacing w:line="360" w:lineRule="auto"/>
        <w:ind w:left="565" w:hanging="565"/>
        <w:rPr>
          <w:rFonts w:ascii="Times New Roman" w:hAnsi="Times New Roman" w:cs="Times New Roman"/>
          <w:color w:val="000000" w:themeColor="text1"/>
          <w:szCs w:val="21"/>
        </w:rPr>
      </w:pPr>
      <w:proofErr w:type="spellStart"/>
      <w:r>
        <w:rPr>
          <w:rFonts w:ascii="Times New Roman" w:hAnsi="Times New Roman" w:cs="Times New Roman"/>
          <w:color w:val="000000" w:themeColor="text1"/>
          <w:szCs w:val="21"/>
        </w:rPr>
        <w:t>Schorlemmer</w:t>
      </w:r>
      <w:proofErr w:type="spellEnd"/>
      <w:r>
        <w:rPr>
          <w:rFonts w:ascii="Times New Roman" w:hAnsi="Times New Roman" w:cs="Times New Roman"/>
          <w:color w:val="000000" w:themeColor="text1"/>
          <w:szCs w:val="21"/>
        </w:rPr>
        <w:t xml:space="preserve"> D</w:t>
      </w:r>
      <w:r w:rsidRPr="008C5612">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Hirata N</w:t>
      </w:r>
      <w:r w:rsidRPr="008C5612">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Ishigaki</w:t>
      </w:r>
      <w:proofErr w:type="spellEnd"/>
      <w:r>
        <w:rPr>
          <w:rFonts w:ascii="Times New Roman" w:hAnsi="Times New Roman" w:cs="Times New Roman"/>
          <w:color w:val="000000" w:themeColor="text1"/>
          <w:szCs w:val="21"/>
        </w:rPr>
        <w:t xml:space="preserve"> Y</w:t>
      </w:r>
      <w:r w:rsidRPr="008C5612">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Doi</w:t>
      </w:r>
      <w:proofErr w:type="spellEnd"/>
      <w:r>
        <w:rPr>
          <w:rFonts w:ascii="Times New Roman" w:hAnsi="Times New Roman" w:cs="Times New Roman"/>
          <w:color w:val="000000" w:themeColor="text1"/>
          <w:szCs w:val="21"/>
        </w:rPr>
        <w:t xml:space="preserve"> K</w:t>
      </w:r>
      <w:r w:rsidRPr="008C5612">
        <w:rPr>
          <w:rFonts w:ascii="Times New Roman" w:hAnsi="Times New Roman" w:cs="Times New Roman"/>
          <w:color w:val="000000" w:themeColor="text1"/>
          <w:szCs w:val="21"/>
        </w:rPr>
        <w:t>,</w:t>
      </w:r>
      <w:r>
        <w:rPr>
          <w:rFonts w:ascii="Times New Roman" w:hAnsi="Times New Roman" w:cs="Times New Roman"/>
          <w:color w:val="000000" w:themeColor="text1"/>
          <w:szCs w:val="21"/>
        </w:rPr>
        <w:t xml:space="preserve"> Nanjo KZ</w:t>
      </w:r>
      <w:r w:rsidRPr="008C5612">
        <w:rPr>
          <w:rFonts w:ascii="Times New Roman" w:hAnsi="Times New Roman" w:cs="Times New Roman"/>
          <w:color w:val="000000" w:themeColor="text1"/>
          <w:szCs w:val="21"/>
        </w:rPr>
        <w:t>,</w:t>
      </w:r>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Tsuruoka</w:t>
      </w:r>
      <w:proofErr w:type="spellEnd"/>
      <w:r>
        <w:rPr>
          <w:rFonts w:ascii="Times New Roman" w:hAnsi="Times New Roman" w:cs="Times New Roman"/>
          <w:color w:val="000000" w:themeColor="text1"/>
          <w:szCs w:val="21"/>
        </w:rPr>
        <w:t xml:space="preserve"> H</w:t>
      </w:r>
      <w:r w:rsidRPr="008C5612">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Beutin</w:t>
      </w:r>
      <w:proofErr w:type="spellEnd"/>
      <w:r>
        <w:rPr>
          <w:rFonts w:ascii="Times New Roman" w:hAnsi="Times New Roman" w:cs="Times New Roman"/>
          <w:color w:val="000000" w:themeColor="text1"/>
          <w:szCs w:val="21"/>
        </w:rPr>
        <w:t xml:space="preserve"> T</w:t>
      </w:r>
      <w:r w:rsidRPr="008C5612">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Euchner</w:t>
      </w:r>
      <w:proofErr w:type="spellEnd"/>
      <w:r>
        <w:rPr>
          <w:rFonts w:ascii="Times New Roman" w:hAnsi="Times New Roman" w:cs="Times New Roman"/>
          <w:color w:val="000000" w:themeColor="text1"/>
          <w:szCs w:val="21"/>
        </w:rPr>
        <w:t xml:space="preserve"> F, (2017 submitted) Earthquake detection p</w:t>
      </w:r>
      <w:r w:rsidRPr="008C5612">
        <w:rPr>
          <w:rFonts w:ascii="Times New Roman" w:hAnsi="Times New Roman" w:cs="Times New Roman"/>
          <w:color w:val="000000" w:themeColor="text1"/>
          <w:szCs w:val="21"/>
        </w:rPr>
        <w:t>robabilities in Japan</w:t>
      </w:r>
      <w:r>
        <w:rPr>
          <w:rFonts w:ascii="Times New Roman" w:hAnsi="Times New Roman" w:cs="Times New Roman"/>
          <w:color w:val="000000" w:themeColor="text1"/>
          <w:szCs w:val="21"/>
        </w:rPr>
        <w:t xml:space="preserve">. </w:t>
      </w:r>
      <w:r w:rsidRPr="00DF6419">
        <w:rPr>
          <w:rFonts w:ascii="Times New Roman" w:hAnsi="Times New Roman" w:cs="Times New Roman"/>
          <w:color w:val="000000" w:themeColor="text1"/>
          <w:szCs w:val="21"/>
        </w:rPr>
        <w:t>Bull</w:t>
      </w:r>
      <w:r w:rsidR="00FC4AFB">
        <w:rPr>
          <w:rFonts w:ascii="Times New Roman" w:hAnsi="Times New Roman" w:cs="Times New Roman"/>
          <w:color w:val="000000" w:themeColor="text1"/>
          <w:szCs w:val="21"/>
        </w:rPr>
        <w:t xml:space="preserve"> </w:t>
      </w:r>
      <w:proofErr w:type="spellStart"/>
      <w:r w:rsidR="00FC4AFB">
        <w:rPr>
          <w:rFonts w:ascii="Times New Roman" w:hAnsi="Times New Roman" w:cs="Times New Roman"/>
          <w:color w:val="000000" w:themeColor="text1"/>
          <w:szCs w:val="21"/>
        </w:rPr>
        <w:t>Seismol</w:t>
      </w:r>
      <w:proofErr w:type="spellEnd"/>
      <w:r w:rsidR="00FC4AFB">
        <w:rPr>
          <w:rFonts w:ascii="Times New Roman" w:hAnsi="Times New Roman" w:cs="Times New Roman"/>
          <w:color w:val="000000" w:themeColor="text1"/>
          <w:szCs w:val="21"/>
        </w:rPr>
        <w:t xml:space="preserve"> </w:t>
      </w:r>
      <w:proofErr w:type="spellStart"/>
      <w:r w:rsidR="00FC4AFB">
        <w:rPr>
          <w:rFonts w:ascii="Times New Roman" w:hAnsi="Times New Roman" w:cs="Times New Roman"/>
          <w:color w:val="000000" w:themeColor="text1"/>
          <w:szCs w:val="21"/>
        </w:rPr>
        <w:t>Soc</w:t>
      </w:r>
      <w:proofErr w:type="spellEnd"/>
      <w:r w:rsidR="00FC4AFB">
        <w:rPr>
          <w:rFonts w:ascii="Times New Roman" w:hAnsi="Times New Roman" w:cs="Times New Roman"/>
          <w:color w:val="000000" w:themeColor="text1"/>
          <w:szCs w:val="21"/>
        </w:rPr>
        <w:t xml:space="preserve"> Am</w:t>
      </w:r>
    </w:p>
    <w:p w14:paraId="05AEE53D" w14:textId="58464F39" w:rsidR="00486A86" w:rsidRDefault="00486A86" w:rsidP="00486A86">
      <w:pPr>
        <w:spacing w:line="360" w:lineRule="auto"/>
        <w:ind w:left="565" w:hanging="565"/>
        <w:rPr>
          <w:rFonts w:ascii="Times New Roman" w:hAnsi="Times New Roman" w:cs="Times New Roman"/>
          <w:color w:val="000000" w:themeColor="text1"/>
          <w:szCs w:val="21"/>
        </w:rPr>
      </w:pPr>
      <w:proofErr w:type="spellStart"/>
      <w:r>
        <w:rPr>
          <w:rFonts w:ascii="Times New Roman" w:hAnsi="Times New Roman" w:cs="Times New Roman"/>
          <w:color w:val="000000" w:themeColor="text1"/>
          <w:szCs w:val="21"/>
        </w:rPr>
        <w:t>Schorlemmer</w:t>
      </w:r>
      <w:proofErr w:type="spellEnd"/>
      <w:r>
        <w:rPr>
          <w:rFonts w:ascii="Times New Roman" w:hAnsi="Times New Roman" w:cs="Times New Roman"/>
          <w:color w:val="000000" w:themeColor="text1"/>
          <w:szCs w:val="21"/>
        </w:rPr>
        <w:t xml:space="preserve"> D, </w:t>
      </w:r>
      <w:proofErr w:type="spellStart"/>
      <w:r w:rsidRPr="00F337A4">
        <w:rPr>
          <w:rFonts w:ascii="Times New Roman" w:hAnsi="Times New Roman" w:cs="Times New Roman"/>
          <w:color w:val="000000" w:themeColor="text1"/>
          <w:szCs w:val="21"/>
        </w:rPr>
        <w:t>Mele</w:t>
      </w:r>
      <w:proofErr w:type="spellEnd"/>
      <w:r>
        <w:rPr>
          <w:rFonts w:ascii="Times New Roman" w:hAnsi="Times New Roman" w:cs="Times New Roman"/>
          <w:color w:val="000000" w:themeColor="text1"/>
          <w:szCs w:val="21"/>
        </w:rPr>
        <w:t xml:space="preserve"> F, </w:t>
      </w:r>
      <w:proofErr w:type="spellStart"/>
      <w:r w:rsidRPr="00F337A4">
        <w:rPr>
          <w:rFonts w:ascii="Times New Roman" w:hAnsi="Times New Roman" w:cs="Times New Roman"/>
          <w:color w:val="000000" w:themeColor="text1"/>
          <w:szCs w:val="21"/>
        </w:rPr>
        <w:t>Marzocchi</w:t>
      </w:r>
      <w:proofErr w:type="spellEnd"/>
      <w:r>
        <w:rPr>
          <w:rFonts w:ascii="Times New Roman" w:hAnsi="Times New Roman" w:cs="Times New Roman"/>
          <w:color w:val="000000" w:themeColor="text1"/>
          <w:szCs w:val="21"/>
        </w:rPr>
        <w:t xml:space="preserve"> W (2010)</w:t>
      </w:r>
      <w:r w:rsidRPr="00F337A4">
        <w:rPr>
          <w:rFonts w:ascii="Times New Roman" w:hAnsi="Times New Roman" w:cs="Times New Roman"/>
          <w:color w:val="000000" w:themeColor="text1"/>
          <w:szCs w:val="21"/>
        </w:rPr>
        <w:t xml:space="preserve"> A completeness</w:t>
      </w:r>
      <w:r>
        <w:rPr>
          <w:rFonts w:ascii="Times New Roman" w:hAnsi="Times New Roman" w:cs="Times New Roman"/>
          <w:color w:val="000000" w:themeColor="text1"/>
          <w:szCs w:val="21"/>
        </w:rPr>
        <w:t xml:space="preserve"> </w:t>
      </w:r>
      <w:r w:rsidRPr="00F337A4">
        <w:rPr>
          <w:rFonts w:ascii="Times New Roman" w:hAnsi="Times New Roman" w:cs="Times New Roman"/>
          <w:color w:val="000000" w:themeColor="text1"/>
          <w:szCs w:val="21"/>
        </w:rPr>
        <w:t>analysis of the na</w:t>
      </w:r>
      <w:r>
        <w:rPr>
          <w:rFonts w:ascii="Times New Roman" w:hAnsi="Times New Roman" w:cs="Times New Roman"/>
          <w:color w:val="000000" w:themeColor="text1"/>
          <w:szCs w:val="21"/>
        </w:rPr>
        <w:t xml:space="preserve">tional seismic network of Italy. J </w:t>
      </w:r>
      <w:proofErr w:type="spellStart"/>
      <w:r>
        <w:rPr>
          <w:rFonts w:ascii="Times New Roman" w:hAnsi="Times New Roman" w:cs="Times New Roman"/>
          <w:color w:val="000000" w:themeColor="text1"/>
          <w:szCs w:val="21"/>
        </w:rPr>
        <w:t>Geophys</w:t>
      </w:r>
      <w:proofErr w:type="spellEnd"/>
      <w:r>
        <w:rPr>
          <w:rFonts w:ascii="Times New Roman" w:hAnsi="Times New Roman" w:cs="Times New Roman"/>
          <w:color w:val="000000" w:themeColor="text1"/>
          <w:szCs w:val="21"/>
        </w:rPr>
        <w:t xml:space="preserve"> Res </w:t>
      </w:r>
      <w:proofErr w:type="gramStart"/>
      <w:r>
        <w:rPr>
          <w:rFonts w:ascii="Times New Roman" w:hAnsi="Times New Roman" w:cs="Times New Roman"/>
          <w:color w:val="000000" w:themeColor="text1"/>
          <w:szCs w:val="21"/>
        </w:rPr>
        <w:t>115:B</w:t>
      </w:r>
      <w:proofErr w:type="gramEnd"/>
      <w:r>
        <w:rPr>
          <w:rFonts w:ascii="Times New Roman" w:hAnsi="Times New Roman" w:cs="Times New Roman"/>
          <w:color w:val="000000" w:themeColor="text1"/>
          <w:szCs w:val="21"/>
        </w:rPr>
        <w:t>04308. doi:</w:t>
      </w:r>
      <w:r w:rsidR="00FC4AFB">
        <w:rPr>
          <w:rFonts w:ascii="Times New Roman" w:hAnsi="Times New Roman" w:cs="Times New Roman"/>
          <w:color w:val="000000" w:themeColor="text1"/>
          <w:szCs w:val="21"/>
        </w:rPr>
        <w:t>10.1029/2008JB006097</w:t>
      </w:r>
    </w:p>
    <w:p w14:paraId="219D0FFB" w14:textId="644CE2AC" w:rsidR="00486A86" w:rsidRPr="00946551" w:rsidRDefault="00486A86" w:rsidP="00486A86">
      <w:pPr>
        <w:spacing w:line="360" w:lineRule="auto"/>
        <w:ind w:left="565" w:hanging="565"/>
        <w:rPr>
          <w:rFonts w:ascii="Times New Roman" w:hAnsi="Times New Roman" w:cs="Times New Roman"/>
          <w:color w:val="000000" w:themeColor="text1"/>
          <w:kern w:val="0"/>
          <w:szCs w:val="21"/>
        </w:rPr>
      </w:pPr>
      <w:proofErr w:type="spellStart"/>
      <w:r w:rsidRPr="00946551">
        <w:rPr>
          <w:rFonts w:ascii="Times New Roman" w:hAnsi="Times New Roman" w:cs="Times New Roman"/>
          <w:color w:val="000000" w:themeColor="text1"/>
          <w:kern w:val="0"/>
          <w:szCs w:val="21"/>
        </w:rPr>
        <w:t>Schorlemmer</w:t>
      </w:r>
      <w:proofErr w:type="spellEnd"/>
      <w:r w:rsidRPr="00946551">
        <w:rPr>
          <w:rFonts w:ascii="Times New Roman" w:hAnsi="Times New Roman" w:cs="Times New Roman"/>
          <w:color w:val="000000" w:themeColor="text1"/>
          <w:kern w:val="0"/>
          <w:szCs w:val="21"/>
        </w:rPr>
        <w:t xml:space="preserve"> D, </w:t>
      </w:r>
      <w:proofErr w:type="spellStart"/>
      <w:r w:rsidRPr="00946551">
        <w:rPr>
          <w:rFonts w:ascii="Times New Roman" w:hAnsi="Times New Roman" w:cs="Times New Roman"/>
          <w:color w:val="000000" w:themeColor="text1"/>
          <w:kern w:val="0"/>
          <w:szCs w:val="21"/>
        </w:rPr>
        <w:t>Neri</w:t>
      </w:r>
      <w:proofErr w:type="spellEnd"/>
      <w:r w:rsidRPr="00946551">
        <w:rPr>
          <w:rFonts w:ascii="Times New Roman" w:hAnsi="Times New Roman" w:cs="Times New Roman"/>
          <w:color w:val="000000" w:themeColor="text1"/>
          <w:kern w:val="0"/>
          <w:szCs w:val="21"/>
        </w:rPr>
        <w:t xml:space="preserve"> G, </w:t>
      </w:r>
      <w:proofErr w:type="spellStart"/>
      <w:r w:rsidRPr="00946551">
        <w:rPr>
          <w:rFonts w:ascii="Times New Roman" w:hAnsi="Times New Roman" w:cs="Times New Roman"/>
          <w:color w:val="000000" w:themeColor="text1"/>
          <w:kern w:val="0"/>
          <w:szCs w:val="21"/>
        </w:rPr>
        <w:t>Wiemer</w:t>
      </w:r>
      <w:proofErr w:type="spellEnd"/>
      <w:r w:rsidRPr="00946551">
        <w:rPr>
          <w:rFonts w:ascii="Times New Roman" w:hAnsi="Times New Roman" w:cs="Times New Roman"/>
          <w:color w:val="000000" w:themeColor="text1"/>
          <w:kern w:val="0"/>
          <w:szCs w:val="21"/>
        </w:rPr>
        <w:t xml:space="preserve"> S, </w:t>
      </w:r>
      <w:proofErr w:type="spellStart"/>
      <w:r w:rsidRPr="00946551">
        <w:rPr>
          <w:rFonts w:ascii="Times New Roman" w:hAnsi="Times New Roman" w:cs="Times New Roman"/>
          <w:color w:val="000000" w:themeColor="text1"/>
          <w:kern w:val="0"/>
          <w:szCs w:val="21"/>
        </w:rPr>
        <w:t>Mostaccio</w:t>
      </w:r>
      <w:proofErr w:type="spellEnd"/>
      <w:r w:rsidRPr="00946551">
        <w:rPr>
          <w:rFonts w:ascii="Times New Roman" w:hAnsi="Times New Roman" w:cs="Times New Roman"/>
          <w:color w:val="000000" w:themeColor="text1"/>
          <w:kern w:val="0"/>
          <w:szCs w:val="21"/>
        </w:rPr>
        <w:t xml:space="preserve"> A (2003) Stability and significance tests for </w:t>
      </w:r>
      <w:r w:rsidRPr="001F21AC">
        <w:rPr>
          <w:rFonts w:ascii="Times New Roman" w:hAnsi="Times New Roman" w:cs="Times New Roman"/>
          <w:i/>
          <w:color w:val="000000" w:themeColor="text1"/>
          <w:kern w:val="0"/>
          <w:szCs w:val="21"/>
        </w:rPr>
        <w:t>b</w:t>
      </w:r>
      <w:r w:rsidRPr="00946551">
        <w:rPr>
          <w:rFonts w:ascii="Times New Roman" w:hAnsi="Times New Roman" w:cs="Times New Roman"/>
          <w:color w:val="000000" w:themeColor="text1"/>
          <w:kern w:val="0"/>
          <w:szCs w:val="21"/>
        </w:rPr>
        <w:t xml:space="preserve">-value anomalies: Example from the Tyrrhenian Sea. </w:t>
      </w:r>
      <w:proofErr w:type="spellStart"/>
      <w:r w:rsidRPr="00946551">
        <w:rPr>
          <w:rFonts w:ascii="Times New Roman" w:hAnsi="Times New Roman" w:cs="Times New Roman"/>
          <w:color w:val="000000" w:themeColor="text1"/>
          <w:kern w:val="0"/>
          <w:szCs w:val="21"/>
        </w:rPr>
        <w:t>Geophys</w:t>
      </w:r>
      <w:proofErr w:type="spellEnd"/>
      <w:r w:rsidRPr="00946551">
        <w:rPr>
          <w:rFonts w:ascii="Times New Roman" w:hAnsi="Times New Roman" w:cs="Times New Roman"/>
          <w:color w:val="000000" w:themeColor="text1"/>
          <w:kern w:val="0"/>
          <w:szCs w:val="21"/>
        </w:rPr>
        <w:t xml:space="preserve"> Res Lett 30(16):1835. doi:10.</w:t>
      </w:r>
      <w:r w:rsidR="00FC4AFB">
        <w:rPr>
          <w:rFonts w:ascii="Times New Roman" w:hAnsi="Times New Roman" w:cs="Times New Roman"/>
          <w:color w:val="000000" w:themeColor="text1"/>
          <w:kern w:val="0"/>
          <w:szCs w:val="21"/>
        </w:rPr>
        <w:t>1029/2003GL017335</w:t>
      </w:r>
    </w:p>
    <w:p w14:paraId="217ADA37" w14:textId="005A8D0B" w:rsidR="00486A86" w:rsidRPr="00486A86" w:rsidRDefault="00486A86" w:rsidP="00486A86">
      <w:pPr>
        <w:spacing w:line="360" w:lineRule="auto"/>
        <w:ind w:left="565" w:hanging="565"/>
        <w:rPr>
          <w:rFonts w:ascii="Times New Roman" w:hAnsi="Times New Roman" w:cs="Times New Roman"/>
          <w:color w:val="000000" w:themeColor="text1"/>
          <w:kern w:val="0"/>
          <w:szCs w:val="21"/>
        </w:rPr>
      </w:pPr>
      <w:proofErr w:type="spellStart"/>
      <w:r w:rsidRPr="00946551">
        <w:rPr>
          <w:rFonts w:ascii="Times New Roman" w:hAnsi="Times New Roman" w:cs="Times New Roman"/>
          <w:color w:val="000000" w:themeColor="text1"/>
          <w:kern w:val="0"/>
          <w:szCs w:val="21"/>
        </w:rPr>
        <w:t>Schorlemmer</w:t>
      </w:r>
      <w:proofErr w:type="spellEnd"/>
      <w:r w:rsidRPr="00946551">
        <w:rPr>
          <w:rFonts w:ascii="Times New Roman" w:hAnsi="Times New Roman" w:cs="Times New Roman"/>
          <w:color w:val="000000" w:themeColor="text1"/>
          <w:kern w:val="0"/>
          <w:szCs w:val="21"/>
        </w:rPr>
        <w:t xml:space="preserve"> D, </w:t>
      </w:r>
      <w:proofErr w:type="spellStart"/>
      <w:r w:rsidRPr="00946551">
        <w:rPr>
          <w:rFonts w:ascii="Times New Roman" w:hAnsi="Times New Roman" w:cs="Times New Roman"/>
          <w:color w:val="000000" w:themeColor="text1"/>
          <w:kern w:val="0"/>
          <w:szCs w:val="21"/>
        </w:rPr>
        <w:t>Wiemer</w:t>
      </w:r>
      <w:proofErr w:type="spellEnd"/>
      <w:r w:rsidRPr="00946551">
        <w:rPr>
          <w:rFonts w:ascii="Times New Roman" w:hAnsi="Times New Roman" w:cs="Times New Roman"/>
          <w:color w:val="000000" w:themeColor="text1"/>
          <w:kern w:val="0"/>
          <w:szCs w:val="21"/>
        </w:rPr>
        <w:t xml:space="preserve"> S, Wyss M (2004) Earthquake statistics at </w:t>
      </w:r>
      <w:proofErr w:type="spellStart"/>
      <w:r w:rsidRPr="00946551">
        <w:rPr>
          <w:rFonts w:ascii="Times New Roman" w:hAnsi="Times New Roman" w:cs="Times New Roman"/>
          <w:color w:val="000000" w:themeColor="text1"/>
          <w:kern w:val="0"/>
          <w:szCs w:val="21"/>
        </w:rPr>
        <w:t>Parkfield</w:t>
      </w:r>
      <w:proofErr w:type="spellEnd"/>
      <w:r w:rsidRPr="00946551">
        <w:rPr>
          <w:rFonts w:ascii="Times New Roman" w:hAnsi="Times New Roman" w:cs="Times New Roman"/>
          <w:color w:val="000000" w:themeColor="text1"/>
          <w:kern w:val="0"/>
          <w:szCs w:val="21"/>
        </w:rPr>
        <w:t xml:space="preserve">: 1. Stationarity of </w:t>
      </w:r>
      <w:r w:rsidRPr="00F522EB">
        <w:rPr>
          <w:rFonts w:ascii="Times New Roman" w:hAnsi="Times New Roman" w:cs="Times New Roman"/>
          <w:i/>
          <w:color w:val="000000" w:themeColor="text1"/>
          <w:kern w:val="0"/>
          <w:szCs w:val="21"/>
        </w:rPr>
        <w:t>b</w:t>
      </w:r>
      <w:r w:rsidRPr="00946551">
        <w:rPr>
          <w:rFonts w:ascii="Times New Roman" w:hAnsi="Times New Roman" w:cs="Times New Roman"/>
          <w:color w:val="000000" w:themeColor="text1"/>
          <w:kern w:val="0"/>
          <w:szCs w:val="21"/>
        </w:rPr>
        <w:t xml:space="preserve"> values. J </w:t>
      </w:r>
      <w:proofErr w:type="spellStart"/>
      <w:r w:rsidRPr="00946551">
        <w:rPr>
          <w:rFonts w:ascii="Times New Roman" w:hAnsi="Times New Roman" w:cs="Times New Roman"/>
          <w:color w:val="000000" w:themeColor="text1"/>
          <w:kern w:val="0"/>
          <w:szCs w:val="21"/>
        </w:rPr>
        <w:t>Geophys</w:t>
      </w:r>
      <w:proofErr w:type="spellEnd"/>
      <w:r w:rsidRPr="00946551">
        <w:rPr>
          <w:rFonts w:ascii="Times New Roman" w:hAnsi="Times New Roman" w:cs="Times New Roman"/>
          <w:color w:val="000000" w:themeColor="text1"/>
          <w:kern w:val="0"/>
          <w:szCs w:val="21"/>
        </w:rPr>
        <w:t xml:space="preserve"> Res </w:t>
      </w:r>
      <w:proofErr w:type="gramStart"/>
      <w:r w:rsidRPr="00946551">
        <w:rPr>
          <w:rFonts w:ascii="Times New Roman" w:hAnsi="Times New Roman" w:cs="Times New Roman"/>
          <w:color w:val="000000" w:themeColor="text1"/>
          <w:kern w:val="0"/>
          <w:szCs w:val="21"/>
        </w:rPr>
        <w:t>109:B</w:t>
      </w:r>
      <w:proofErr w:type="gramEnd"/>
      <w:r w:rsidR="00FC4AFB">
        <w:rPr>
          <w:rFonts w:ascii="Times New Roman" w:hAnsi="Times New Roman" w:cs="Times New Roman"/>
          <w:color w:val="000000" w:themeColor="text1"/>
          <w:kern w:val="0"/>
          <w:szCs w:val="21"/>
        </w:rPr>
        <w:t>12307. doi:10.1029/2004JB003234</w:t>
      </w:r>
    </w:p>
    <w:p w14:paraId="01123525" w14:textId="58DCE56D" w:rsidR="00B42A3E" w:rsidRDefault="00B42A3E" w:rsidP="00B42A3E">
      <w:pPr>
        <w:spacing w:line="360" w:lineRule="auto"/>
        <w:ind w:left="565" w:hanging="565"/>
        <w:rPr>
          <w:rFonts w:ascii="Times New Roman" w:hAnsi="Times New Roman" w:cs="Times New Roman"/>
          <w:color w:val="000000" w:themeColor="text1"/>
          <w:szCs w:val="21"/>
        </w:rPr>
      </w:pPr>
      <w:proofErr w:type="spellStart"/>
      <w:r>
        <w:rPr>
          <w:rFonts w:ascii="Times New Roman" w:hAnsi="Times New Roman" w:cs="Times New Roman"/>
          <w:color w:val="000000" w:themeColor="text1"/>
          <w:szCs w:val="21"/>
        </w:rPr>
        <w:t>Schorlemmer</w:t>
      </w:r>
      <w:proofErr w:type="spellEnd"/>
      <w:r>
        <w:rPr>
          <w:rFonts w:ascii="Times New Roman" w:hAnsi="Times New Roman" w:cs="Times New Roman"/>
          <w:color w:val="000000" w:themeColor="text1"/>
          <w:szCs w:val="21"/>
        </w:rPr>
        <w:t xml:space="preserve"> D, </w:t>
      </w:r>
      <w:proofErr w:type="spellStart"/>
      <w:r w:rsidRPr="00946551">
        <w:rPr>
          <w:rFonts w:ascii="Times New Roman" w:hAnsi="Times New Roman" w:cs="Times New Roman"/>
          <w:color w:val="000000" w:themeColor="text1"/>
          <w:kern w:val="0"/>
          <w:szCs w:val="21"/>
        </w:rPr>
        <w:t>Woessner</w:t>
      </w:r>
      <w:proofErr w:type="spellEnd"/>
      <w:r w:rsidRPr="00946551">
        <w:rPr>
          <w:rFonts w:ascii="Times New Roman" w:hAnsi="Times New Roman" w:cs="Times New Roman"/>
          <w:color w:val="000000" w:themeColor="text1"/>
          <w:kern w:val="0"/>
          <w:szCs w:val="21"/>
        </w:rPr>
        <w:t xml:space="preserve"> J</w:t>
      </w:r>
      <w:r>
        <w:rPr>
          <w:rFonts w:ascii="Times New Roman" w:hAnsi="Times New Roman" w:cs="Times New Roman"/>
          <w:color w:val="000000" w:themeColor="text1"/>
          <w:kern w:val="0"/>
          <w:szCs w:val="21"/>
        </w:rPr>
        <w:t xml:space="preserve"> (2008) </w:t>
      </w:r>
      <w:r>
        <w:rPr>
          <w:rFonts w:ascii="Times New Roman" w:hAnsi="Times New Roman" w:cs="Times New Roman"/>
          <w:color w:val="000000" w:themeColor="text1"/>
          <w:szCs w:val="21"/>
        </w:rPr>
        <w:t>Probability of detecting an e</w:t>
      </w:r>
      <w:r w:rsidRPr="00B42A3E">
        <w:rPr>
          <w:rFonts w:ascii="Times New Roman" w:hAnsi="Times New Roman" w:cs="Times New Roman"/>
          <w:color w:val="000000" w:themeColor="text1"/>
          <w:szCs w:val="21"/>
        </w:rPr>
        <w:t>arthquake</w:t>
      </w:r>
      <w:r>
        <w:rPr>
          <w:rFonts w:ascii="Times New Roman" w:hAnsi="Times New Roman" w:cs="Times New Roman"/>
          <w:color w:val="000000" w:themeColor="text1"/>
          <w:szCs w:val="21"/>
        </w:rPr>
        <w:t xml:space="preserve">. Bull </w:t>
      </w:r>
      <w:proofErr w:type="spellStart"/>
      <w:r>
        <w:rPr>
          <w:rFonts w:ascii="Times New Roman" w:hAnsi="Times New Roman" w:cs="Times New Roman"/>
          <w:color w:val="000000" w:themeColor="text1"/>
          <w:szCs w:val="21"/>
        </w:rPr>
        <w:t>Seismol</w:t>
      </w:r>
      <w:proofErr w:type="spellEnd"/>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Soc</w:t>
      </w:r>
      <w:proofErr w:type="spellEnd"/>
      <w:r>
        <w:rPr>
          <w:rFonts w:ascii="Times New Roman" w:hAnsi="Times New Roman" w:cs="Times New Roman"/>
          <w:color w:val="000000" w:themeColor="text1"/>
          <w:szCs w:val="21"/>
        </w:rPr>
        <w:t xml:space="preserve"> Am </w:t>
      </w:r>
      <w:r w:rsidRPr="00B42A3E">
        <w:rPr>
          <w:rFonts w:ascii="Times New Roman" w:hAnsi="Times New Roman" w:cs="Times New Roman"/>
          <w:color w:val="000000" w:themeColor="text1"/>
          <w:szCs w:val="21"/>
        </w:rPr>
        <w:lastRenderedPageBreak/>
        <w:t>98</w:t>
      </w:r>
      <w:r>
        <w:rPr>
          <w:rFonts w:ascii="Times New Roman" w:hAnsi="Times New Roman" w:cs="Times New Roman"/>
          <w:color w:val="000000" w:themeColor="text1"/>
          <w:szCs w:val="21"/>
        </w:rPr>
        <w:t>(</w:t>
      </w:r>
      <w:r w:rsidRPr="00B42A3E">
        <w:rPr>
          <w:rFonts w:ascii="Times New Roman" w:hAnsi="Times New Roman" w:cs="Times New Roman"/>
          <w:color w:val="000000" w:themeColor="text1"/>
          <w:szCs w:val="21"/>
        </w:rPr>
        <w:t>5</w:t>
      </w:r>
      <w:r>
        <w:rPr>
          <w:rFonts w:ascii="Times New Roman" w:hAnsi="Times New Roman" w:cs="Times New Roman"/>
          <w:color w:val="000000" w:themeColor="text1"/>
          <w:szCs w:val="21"/>
        </w:rPr>
        <w:t>):</w:t>
      </w:r>
      <w:r w:rsidRPr="00B42A3E">
        <w:rPr>
          <w:rFonts w:ascii="Times New Roman" w:hAnsi="Times New Roman" w:cs="Times New Roman"/>
          <w:color w:val="000000" w:themeColor="text1"/>
          <w:szCs w:val="21"/>
        </w:rPr>
        <w:t>2103–2117</w:t>
      </w:r>
      <w:r>
        <w:rPr>
          <w:rFonts w:ascii="Times New Roman" w:hAnsi="Times New Roman" w:cs="Times New Roman"/>
          <w:color w:val="000000" w:themeColor="text1"/>
          <w:szCs w:val="21"/>
        </w:rPr>
        <w:t>. doi:</w:t>
      </w:r>
      <w:r w:rsidRPr="00B42A3E">
        <w:rPr>
          <w:rFonts w:ascii="Times New Roman" w:hAnsi="Times New Roman" w:cs="Times New Roman"/>
          <w:color w:val="000000" w:themeColor="text1"/>
          <w:szCs w:val="21"/>
        </w:rPr>
        <w:t>10.1785/0120070105</w:t>
      </w:r>
    </w:p>
    <w:p w14:paraId="328D72A8" w14:textId="4E3A67CE" w:rsidR="00216B35" w:rsidRDefault="00F21082" w:rsidP="00DF6419">
      <w:pPr>
        <w:spacing w:line="360" w:lineRule="auto"/>
        <w:ind w:left="565" w:hanging="565"/>
        <w:rPr>
          <w:rFonts w:ascii="Times New Roman" w:hAnsi="Times New Roman" w:cs="Times New Roman"/>
          <w:color w:val="000000" w:themeColor="text1"/>
          <w:kern w:val="0"/>
          <w:szCs w:val="21"/>
        </w:rPr>
      </w:pPr>
      <w:proofErr w:type="spellStart"/>
      <w:r>
        <w:rPr>
          <w:rFonts w:ascii="Times New Roman" w:hAnsi="Times New Roman" w:cs="Times New Roman"/>
          <w:color w:val="000000" w:themeColor="text1"/>
          <w:szCs w:val="21"/>
        </w:rPr>
        <w:t>Wiemer</w:t>
      </w:r>
      <w:proofErr w:type="spellEnd"/>
      <w:r>
        <w:rPr>
          <w:rFonts w:ascii="Times New Roman" w:hAnsi="Times New Roman" w:cs="Times New Roman"/>
          <w:color w:val="000000" w:themeColor="text1"/>
          <w:szCs w:val="21"/>
        </w:rPr>
        <w:t xml:space="preserve"> S,</w:t>
      </w:r>
      <w:r w:rsidR="000C55C1" w:rsidRPr="000C55C1">
        <w:rPr>
          <w:rFonts w:ascii="Times New Roman" w:hAnsi="Times New Roman" w:cs="Times New Roman"/>
          <w:color w:val="000000" w:themeColor="text1"/>
          <w:szCs w:val="21"/>
        </w:rPr>
        <w:t xml:space="preserve"> Wyss</w:t>
      </w:r>
      <w:r>
        <w:rPr>
          <w:rFonts w:ascii="Times New Roman" w:hAnsi="Times New Roman" w:cs="Times New Roman"/>
          <w:color w:val="000000" w:themeColor="text1"/>
          <w:szCs w:val="21"/>
        </w:rPr>
        <w:t xml:space="preserve"> M</w:t>
      </w:r>
      <w:r w:rsidR="000C55C1" w:rsidRPr="000C55C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2000)</w:t>
      </w:r>
      <w:r w:rsidR="000C55C1" w:rsidRPr="000C55C1">
        <w:rPr>
          <w:rFonts w:ascii="Times New Roman" w:hAnsi="Times New Roman" w:cs="Times New Roman"/>
          <w:color w:val="000000" w:themeColor="text1"/>
          <w:szCs w:val="21"/>
        </w:rPr>
        <w:t xml:space="preserve"> Minimum magnitude of complete reporting</w:t>
      </w:r>
      <w:r w:rsidR="00216B35">
        <w:rPr>
          <w:rFonts w:ascii="Times New Roman" w:hAnsi="Times New Roman" w:cs="Times New Roman"/>
          <w:color w:val="000000" w:themeColor="text1"/>
          <w:kern w:val="0"/>
          <w:szCs w:val="21"/>
        </w:rPr>
        <w:t xml:space="preserve"> </w:t>
      </w:r>
      <w:r w:rsidR="000C55C1" w:rsidRPr="000C55C1">
        <w:rPr>
          <w:rFonts w:ascii="Times New Roman" w:hAnsi="Times New Roman" w:cs="Times New Roman"/>
          <w:color w:val="000000" w:themeColor="text1"/>
          <w:szCs w:val="21"/>
        </w:rPr>
        <w:t>in earthquake catalogs: Examples from Alaska, the Western United</w:t>
      </w:r>
      <w:r w:rsidR="00216B35">
        <w:rPr>
          <w:rFonts w:ascii="Times New Roman" w:hAnsi="Times New Roman" w:cs="Times New Roman"/>
          <w:color w:val="000000" w:themeColor="text1"/>
          <w:kern w:val="0"/>
          <w:szCs w:val="21"/>
        </w:rPr>
        <w:t xml:space="preserve"> </w:t>
      </w:r>
      <w:r>
        <w:rPr>
          <w:rFonts w:ascii="Times New Roman" w:hAnsi="Times New Roman" w:cs="Times New Roman"/>
          <w:color w:val="000000" w:themeColor="text1"/>
          <w:szCs w:val="21"/>
        </w:rPr>
        <w:t xml:space="preserve">States, and Japan. Bull </w:t>
      </w:r>
      <w:proofErr w:type="spellStart"/>
      <w:r>
        <w:rPr>
          <w:rFonts w:ascii="Times New Roman" w:hAnsi="Times New Roman" w:cs="Times New Roman"/>
          <w:color w:val="000000" w:themeColor="text1"/>
          <w:szCs w:val="21"/>
        </w:rPr>
        <w:t>Seismol</w:t>
      </w:r>
      <w:proofErr w:type="spellEnd"/>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Soc</w:t>
      </w:r>
      <w:proofErr w:type="spellEnd"/>
      <w:r>
        <w:rPr>
          <w:rFonts w:ascii="Times New Roman" w:hAnsi="Times New Roman" w:cs="Times New Roman"/>
          <w:color w:val="000000" w:themeColor="text1"/>
          <w:szCs w:val="21"/>
        </w:rPr>
        <w:t xml:space="preserve"> Am 90:</w:t>
      </w:r>
      <w:r w:rsidR="000C55C1" w:rsidRPr="000C55C1">
        <w:rPr>
          <w:rFonts w:ascii="Times New Roman" w:hAnsi="Times New Roman" w:cs="Times New Roman"/>
          <w:color w:val="000000" w:themeColor="text1"/>
          <w:szCs w:val="21"/>
        </w:rPr>
        <w:t>859–869</w:t>
      </w:r>
      <w:r w:rsidR="00412228">
        <w:rPr>
          <w:rFonts w:ascii="Times New Roman" w:hAnsi="Times New Roman" w:cs="Times New Roman"/>
          <w:color w:val="000000" w:themeColor="text1"/>
          <w:szCs w:val="21"/>
        </w:rPr>
        <w:t xml:space="preserve">. </w:t>
      </w:r>
      <w:r w:rsidR="00CA34E7">
        <w:rPr>
          <w:rFonts w:ascii="Times New Roman" w:hAnsi="Times New Roman" w:cs="Times New Roman"/>
          <w:color w:val="000000" w:themeColor="text1"/>
          <w:szCs w:val="21"/>
        </w:rPr>
        <w:t>doi:</w:t>
      </w:r>
      <w:r w:rsidR="00412228" w:rsidRPr="00412228">
        <w:rPr>
          <w:rFonts w:ascii="Times New Roman" w:hAnsi="Times New Roman" w:cs="Times New Roman"/>
          <w:color w:val="000000" w:themeColor="text1"/>
          <w:szCs w:val="21"/>
        </w:rPr>
        <w:t>10.1785/0119990114</w:t>
      </w:r>
    </w:p>
    <w:p w14:paraId="777462EF" w14:textId="31AD1A76" w:rsidR="00354658" w:rsidRDefault="00394A91" w:rsidP="00216B35">
      <w:pPr>
        <w:spacing w:line="360" w:lineRule="auto"/>
        <w:ind w:left="565" w:hanging="565"/>
        <w:rPr>
          <w:rFonts w:ascii="Times New Roman" w:hAnsi="Times New Roman" w:cs="Times New Roman"/>
          <w:color w:val="000000" w:themeColor="text1"/>
          <w:szCs w:val="21"/>
        </w:rPr>
      </w:pPr>
      <w:proofErr w:type="spellStart"/>
      <w:r>
        <w:rPr>
          <w:rFonts w:ascii="Times New Roman" w:hAnsi="Times New Roman" w:cs="Times New Roman"/>
          <w:color w:val="000000" w:themeColor="text1"/>
          <w:szCs w:val="21"/>
        </w:rPr>
        <w:t>Wiemer</w:t>
      </w:r>
      <w:proofErr w:type="spellEnd"/>
      <w:r>
        <w:rPr>
          <w:rFonts w:ascii="Times New Roman" w:hAnsi="Times New Roman" w:cs="Times New Roman"/>
          <w:color w:val="000000" w:themeColor="text1"/>
          <w:szCs w:val="21"/>
        </w:rPr>
        <w:t xml:space="preserve"> S</w:t>
      </w:r>
      <w:r w:rsidR="000C55C1" w:rsidRPr="000C55C1">
        <w:rPr>
          <w:rFonts w:ascii="Times New Roman" w:hAnsi="Times New Roman" w:cs="Times New Roman"/>
          <w:color w:val="000000" w:themeColor="text1"/>
          <w:szCs w:val="21"/>
        </w:rPr>
        <w:t>,</w:t>
      </w:r>
      <w:r>
        <w:rPr>
          <w:rFonts w:ascii="Times New Roman" w:hAnsi="Times New Roman" w:cs="Times New Roman"/>
          <w:color w:val="000000" w:themeColor="text1"/>
          <w:szCs w:val="21"/>
        </w:rPr>
        <w:t xml:space="preserve"> </w:t>
      </w:r>
      <w:r w:rsidR="000C55C1" w:rsidRPr="000C55C1">
        <w:rPr>
          <w:rFonts w:ascii="Times New Roman" w:hAnsi="Times New Roman" w:cs="Times New Roman"/>
          <w:color w:val="000000" w:themeColor="text1"/>
          <w:szCs w:val="21"/>
        </w:rPr>
        <w:t>Wyss</w:t>
      </w:r>
      <w:r>
        <w:rPr>
          <w:rFonts w:ascii="Times New Roman" w:hAnsi="Times New Roman" w:cs="Times New Roman"/>
          <w:color w:val="000000" w:themeColor="text1"/>
          <w:szCs w:val="21"/>
        </w:rPr>
        <w:t xml:space="preserve"> M (2002)</w:t>
      </w:r>
      <w:r w:rsidR="000C55C1" w:rsidRPr="000C55C1">
        <w:rPr>
          <w:rFonts w:ascii="Times New Roman" w:hAnsi="Times New Roman" w:cs="Times New Roman"/>
          <w:color w:val="000000" w:themeColor="text1"/>
          <w:szCs w:val="21"/>
        </w:rPr>
        <w:t xml:space="preserve"> Mapping spatial variability of the</w:t>
      </w:r>
      <w:r w:rsidR="00216B35">
        <w:rPr>
          <w:rFonts w:ascii="Times New Roman" w:hAnsi="Times New Roman" w:cs="Times New Roman"/>
          <w:color w:val="000000" w:themeColor="text1"/>
          <w:kern w:val="0"/>
          <w:szCs w:val="21"/>
        </w:rPr>
        <w:t xml:space="preserve"> </w:t>
      </w:r>
      <w:r w:rsidR="000C55C1" w:rsidRPr="000C55C1">
        <w:rPr>
          <w:rFonts w:ascii="Times New Roman" w:hAnsi="Times New Roman" w:cs="Times New Roman"/>
          <w:color w:val="000000" w:themeColor="text1"/>
          <w:szCs w:val="21"/>
        </w:rPr>
        <w:t xml:space="preserve">frequency-magnitude </w:t>
      </w:r>
      <w:r>
        <w:rPr>
          <w:rFonts w:ascii="Times New Roman" w:hAnsi="Times New Roman" w:cs="Times New Roman"/>
          <w:color w:val="000000" w:themeColor="text1"/>
          <w:szCs w:val="21"/>
        </w:rPr>
        <w:t xml:space="preserve">distributions of earthquakes. </w:t>
      </w:r>
      <w:proofErr w:type="spellStart"/>
      <w:r>
        <w:rPr>
          <w:rFonts w:ascii="Times New Roman" w:hAnsi="Times New Roman" w:cs="Times New Roman"/>
          <w:color w:val="000000" w:themeColor="text1"/>
          <w:szCs w:val="21"/>
        </w:rPr>
        <w:t>Adv</w:t>
      </w:r>
      <w:proofErr w:type="spellEnd"/>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Geophys</w:t>
      </w:r>
      <w:proofErr w:type="spellEnd"/>
      <w:r w:rsidR="000C55C1" w:rsidRPr="000C55C1">
        <w:rPr>
          <w:rFonts w:ascii="Times New Roman" w:hAnsi="Times New Roman" w:cs="Times New Roman"/>
          <w:color w:val="000000" w:themeColor="text1"/>
          <w:szCs w:val="21"/>
        </w:rPr>
        <w:t xml:space="preserve"> 45</w:t>
      </w:r>
      <w:r>
        <w:rPr>
          <w:rFonts w:ascii="Times New Roman" w:hAnsi="Times New Roman" w:cs="Times New Roman"/>
          <w:color w:val="000000" w:themeColor="text1"/>
          <w:szCs w:val="21"/>
        </w:rPr>
        <w:t>:</w:t>
      </w:r>
      <w:r w:rsidR="000C55C1" w:rsidRPr="000C55C1">
        <w:rPr>
          <w:rFonts w:ascii="Times New Roman" w:hAnsi="Times New Roman" w:cs="Times New Roman"/>
          <w:color w:val="000000" w:themeColor="text1"/>
          <w:szCs w:val="21"/>
        </w:rPr>
        <w:t>259– 302.</w:t>
      </w:r>
      <w:r w:rsidR="00CA34E7">
        <w:rPr>
          <w:rFonts w:ascii="Times New Roman" w:hAnsi="Times New Roman" w:cs="Times New Roman"/>
          <w:color w:val="000000" w:themeColor="text1"/>
          <w:szCs w:val="21"/>
        </w:rPr>
        <w:t xml:space="preserve"> doi:</w:t>
      </w:r>
      <w:r w:rsidR="00CA34E7" w:rsidRPr="00CA34E7">
        <w:rPr>
          <w:rFonts w:ascii="Times New Roman" w:hAnsi="Times New Roman" w:cs="Times New Roman"/>
          <w:color w:val="000000" w:themeColor="text1"/>
          <w:szCs w:val="21"/>
        </w:rPr>
        <w:t>10.1016/S0065-2687(02)80007-3</w:t>
      </w:r>
    </w:p>
    <w:p w14:paraId="4704503D" w14:textId="18959146" w:rsidR="005F77AA" w:rsidRPr="00946551" w:rsidRDefault="005F77AA" w:rsidP="005F77AA">
      <w:pPr>
        <w:spacing w:line="360" w:lineRule="auto"/>
        <w:ind w:left="565" w:hanging="565"/>
        <w:rPr>
          <w:rFonts w:ascii="Times New Roman" w:hAnsi="Times New Roman" w:cs="Times New Roman"/>
          <w:color w:val="000000" w:themeColor="text1"/>
          <w:kern w:val="0"/>
          <w:szCs w:val="21"/>
        </w:rPr>
      </w:pPr>
      <w:proofErr w:type="spellStart"/>
      <w:r w:rsidRPr="00946551">
        <w:rPr>
          <w:rFonts w:ascii="Times New Roman" w:hAnsi="Times New Roman" w:cs="Times New Roman"/>
          <w:color w:val="000000" w:themeColor="text1"/>
          <w:kern w:val="0"/>
          <w:szCs w:val="21"/>
        </w:rPr>
        <w:t>Woessner</w:t>
      </w:r>
      <w:proofErr w:type="spellEnd"/>
      <w:r w:rsidRPr="00946551">
        <w:rPr>
          <w:rFonts w:ascii="Times New Roman" w:hAnsi="Times New Roman" w:cs="Times New Roman"/>
          <w:color w:val="000000" w:themeColor="text1"/>
          <w:kern w:val="0"/>
          <w:szCs w:val="21"/>
        </w:rPr>
        <w:t xml:space="preserve"> J, </w:t>
      </w:r>
      <w:proofErr w:type="spellStart"/>
      <w:r w:rsidRPr="00946551">
        <w:rPr>
          <w:rFonts w:ascii="Times New Roman" w:hAnsi="Times New Roman" w:cs="Times New Roman"/>
          <w:color w:val="000000" w:themeColor="text1"/>
          <w:kern w:val="0"/>
          <w:szCs w:val="21"/>
        </w:rPr>
        <w:t>Wiemer</w:t>
      </w:r>
      <w:proofErr w:type="spellEnd"/>
      <w:r w:rsidRPr="00946551">
        <w:rPr>
          <w:rFonts w:ascii="Times New Roman" w:hAnsi="Times New Roman" w:cs="Times New Roman"/>
          <w:color w:val="000000" w:themeColor="text1"/>
          <w:kern w:val="0"/>
          <w:szCs w:val="21"/>
        </w:rPr>
        <w:t xml:space="preserve"> S (2005) Assessing the quality of earthquake catalogues: Estimating the magnitude of completeness and its uncertainty. Bull </w:t>
      </w:r>
      <w:proofErr w:type="spellStart"/>
      <w:r w:rsidRPr="00946551">
        <w:rPr>
          <w:rFonts w:ascii="Times New Roman" w:hAnsi="Times New Roman" w:cs="Times New Roman"/>
          <w:color w:val="000000" w:themeColor="text1"/>
          <w:kern w:val="0"/>
          <w:szCs w:val="21"/>
        </w:rPr>
        <w:t>Seismol</w:t>
      </w:r>
      <w:proofErr w:type="spellEnd"/>
      <w:r w:rsidRPr="00946551">
        <w:rPr>
          <w:rFonts w:ascii="Times New Roman" w:hAnsi="Times New Roman" w:cs="Times New Roman"/>
          <w:color w:val="000000" w:themeColor="text1"/>
          <w:kern w:val="0"/>
          <w:szCs w:val="21"/>
        </w:rPr>
        <w:t xml:space="preserve"> </w:t>
      </w:r>
      <w:proofErr w:type="spellStart"/>
      <w:r w:rsidRPr="00946551">
        <w:rPr>
          <w:rFonts w:ascii="Times New Roman" w:hAnsi="Times New Roman" w:cs="Times New Roman"/>
          <w:color w:val="000000" w:themeColor="text1"/>
          <w:kern w:val="0"/>
          <w:szCs w:val="21"/>
        </w:rPr>
        <w:t>Soc</w:t>
      </w:r>
      <w:proofErr w:type="spellEnd"/>
      <w:r w:rsidRPr="00946551">
        <w:rPr>
          <w:rFonts w:ascii="Times New Roman" w:hAnsi="Times New Roman" w:cs="Times New Roman"/>
          <w:color w:val="000000" w:themeColor="text1"/>
          <w:kern w:val="0"/>
          <w:szCs w:val="21"/>
        </w:rPr>
        <w:t xml:space="preserve"> Am 95:</w:t>
      </w:r>
      <w:r w:rsidR="00FC4AFB">
        <w:rPr>
          <w:rFonts w:ascii="Times New Roman" w:hAnsi="Times New Roman" w:cs="Times New Roman"/>
          <w:color w:val="000000" w:themeColor="text1"/>
          <w:kern w:val="0"/>
          <w:szCs w:val="21"/>
        </w:rPr>
        <w:t>684–698. doi:10.1785/0120040007</w:t>
      </w:r>
    </w:p>
    <w:p w14:paraId="0B871B7D" w14:textId="77777777" w:rsidR="005F77AA" w:rsidRDefault="005F77AA" w:rsidP="00216B35">
      <w:pPr>
        <w:spacing w:line="360" w:lineRule="auto"/>
        <w:ind w:left="565" w:hanging="565"/>
        <w:rPr>
          <w:rFonts w:ascii="Times New Roman" w:hAnsi="Times New Roman" w:cs="Times New Roman"/>
          <w:color w:val="000000" w:themeColor="text1"/>
          <w:szCs w:val="21"/>
        </w:rPr>
      </w:pPr>
    </w:p>
    <w:p w14:paraId="59365064" w14:textId="77777777" w:rsidR="00DF6419" w:rsidRPr="00216B35" w:rsidRDefault="00DF6419" w:rsidP="00216B35">
      <w:pPr>
        <w:spacing w:line="360" w:lineRule="auto"/>
        <w:ind w:left="565" w:hanging="565"/>
        <w:rPr>
          <w:rFonts w:ascii="Times New Roman" w:hAnsi="Times New Roman" w:cs="Times New Roman"/>
          <w:color w:val="000000" w:themeColor="text1"/>
          <w:kern w:val="0"/>
          <w:szCs w:val="21"/>
        </w:rPr>
      </w:pPr>
    </w:p>
    <w:sectPr w:rsidR="00DF6419" w:rsidRPr="00216B35" w:rsidSect="00501693">
      <w:footerReference w:type="even" r:id="rId11"/>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C1845" w14:textId="77777777" w:rsidR="00AD4523" w:rsidRDefault="00AD4523" w:rsidP="00673FF1">
      <w:r>
        <w:separator/>
      </w:r>
    </w:p>
  </w:endnote>
  <w:endnote w:type="continuationSeparator" w:id="0">
    <w:p w14:paraId="3B7DB14C" w14:textId="77777777" w:rsidR="00AD4523" w:rsidRDefault="00AD4523" w:rsidP="0067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857ED" w14:textId="77777777" w:rsidR="00FD6AB1" w:rsidRDefault="00501693" w:rsidP="001611F4">
    <w:pPr>
      <w:pStyle w:val="a5"/>
      <w:framePr w:wrap="none" w:vAnchor="text" w:hAnchor="margin" w:xAlign="right" w:y="1"/>
      <w:rPr>
        <w:rStyle w:val="af"/>
      </w:rPr>
    </w:pPr>
    <w:r>
      <w:rPr>
        <w:rStyle w:val="af"/>
      </w:rPr>
      <w:fldChar w:fldCharType="begin"/>
    </w:r>
    <w:r w:rsidR="00FD6AB1">
      <w:rPr>
        <w:rStyle w:val="af"/>
      </w:rPr>
      <w:instrText xml:space="preserve">PAGE  </w:instrText>
    </w:r>
    <w:r>
      <w:rPr>
        <w:rStyle w:val="af"/>
      </w:rPr>
      <w:fldChar w:fldCharType="end"/>
    </w:r>
  </w:p>
  <w:p w14:paraId="5241E96D" w14:textId="77777777" w:rsidR="00FD6AB1" w:rsidRDefault="00FD6AB1" w:rsidP="00FD6AB1">
    <w:pPr>
      <w:pStyle w:val="a5"/>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91F1" w14:textId="77777777" w:rsidR="00FD6AB1" w:rsidRPr="00806516" w:rsidRDefault="00501693" w:rsidP="001611F4">
    <w:pPr>
      <w:pStyle w:val="a5"/>
      <w:framePr w:wrap="none" w:vAnchor="text" w:hAnchor="margin" w:xAlign="right" w:y="1"/>
      <w:rPr>
        <w:rStyle w:val="af"/>
        <w:rFonts w:ascii="Times New Roman" w:hAnsi="Times New Roman" w:cs="Times New Roman"/>
      </w:rPr>
    </w:pPr>
    <w:r w:rsidRPr="00806516">
      <w:rPr>
        <w:rStyle w:val="af"/>
        <w:rFonts w:ascii="Times New Roman" w:hAnsi="Times New Roman" w:cs="Times New Roman"/>
      </w:rPr>
      <w:fldChar w:fldCharType="begin"/>
    </w:r>
    <w:r w:rsidR="00FD6AB1" w:rsidRPr="00806516">
      <w:rPr>
        <w:rStyle w:val="af"/>
        <w:rFonts w:ascii="Times New Roman" w:hAnsi="Times New Roman" w:cs="Times New Roman"/>
      </w:rPr>
      <w:instrText xml:space="preserve">PAGE  </w:instrText>
    </w:r>
    <w:r w:rsidRPr="00806516">
      <w:rPr>
        <w:rStyle w:val="af"/>
        <w:rFonts w:ascii="Times New Roman" w:hAnsi="Times New Roman" w:cs="Times New Roman"/>
      </w:rPr>
      <w:fldChar w:fldCharType="separate"/>
    </w:r>
    <w:r w:rsidR="00CC3CB2">
      <w:rPr>
        <w:rStyle w:val="af"/>
        <w:rFonts w:ascii="Times New Roman" w:hAnsi="Times New Roman" w:cs="Times New Roman"/>
        <w:noProof/>
      </w:rPr>
      <w:t>1</w:t>
    </w:r>
    <w:r w:rsidRPr="00806516">
      <w:rPr>
        <w:rStyle w:val="af"/>
        <w:rFonts w:ascii="Times New Roman" w:hAnsi="Times New Roman" w:cs="Times New Roman"/>
      </w:rPr>
      <w:fldChar w:fldCharType="end"/>
    </w:r>
  </w:p>
  <w:p w14:paraId="3F0DBE51" w14:textId="77777777" w:rsidR="00FD6AB1" w:rsidRDefault="00FD6AB1" w:rsidP="00FD6AB1">
    <w:pPr>
      <w:pStyle w:val="a5"/>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F6754" w14:textId="77777777" w:rsidR="00AD4523" w:rsidRDefault="00AD4523" w:rsidP="00673FF1">
      <w:r>
        <w:separator/>
      </w:r>
    </w:p>
  </w:footnote>
  <w:footnote w:type="continuationSeparator" w:id="0">
    <w:p w14:paraId="32E844F8" w14:textId="77777777" w:rsidR="00AD4523" w:rsidRDefault="00AD4523" w:rsidP="00673F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251E"/>
    <w:rsid w:val="00004F10"/>
    <w:rsid w:val="00010CAF"/>
    <w:rsid w:val="00015342"/>
    <w:rsid w:val="000159AA"/>
    <w:rsid w:val="000241B6"/>
    <w:rsid w:val="000247CE"/>
    <w:rsid w:val="00026F82"/>
    <w:rsid w:val="00027946"/>
    <w:rsid w:val="0003106A"/>
    <w:rsid w:val="00034599"/>
    <w:rsid w:val="000368C9"/>
    <w:rsid w:val="00037AE1"/>
    <w:rsid w:val="00037B38"/>
    <w:rsid w:val="00040734"/>
    <w:rsid w:val="00040A1A"/>
    <w:rsid w:val="00042529"/>
    <w:rsid w:val="00044744"/>
    <w:rsid w:val="000476A9"/>
    <w:rsid w:val="00060271"/>
    <w:rsid w:val="00061903"/>
    <w:rsid w:val="00061F2A"/>
    <w:rsid w:val="000645F9"/>
    <w:rsid w:val="00064F05"/>
    <w:rsid w:val="00075050"/>
    <w:rsid w:val="000755C8"/>
    <w:rsid w:val="00081229"/>
    <w:rsid w:val="00084C16"/>
    <w:rsid w:val="0008598B"/>
    <w:rsid w:val="00090581"/>
    <w:rsid w:val="00090924"/>
    <w:rsid w:val="00093D49"/>
    <w:rsid w:val="00094D0F"/>
    <w:rsid w:val="0009735C"/>
    <w:rsid w:val="000A1E65"/>
    <w:rsid w:val="000A3C16"/>
    <w:rsid w:val="000B1E7C"/>
    <w:rsid w:val="000B2E16"/>
    <w:rsid w:val="000B3C63"/>
    <w:rsid w:val="000B77D6"/>
    <w:rsid w:val="000C4A6C"/>
    <w:rsid w:val="000C55C1"/>
    <w:rsid w:val="000C7469"/>
    <w:rsid w:val="000C74B2"/>
    <w:rsid w:val="000D17DB"/>
    <w:rsid w:val="000D1DD9"/>
    <w:rsid w:val="000D291E"/>
    <w:rsid w:val="000D53BE"/>
    <w:rsid w:val="000D6120"/>
    <w:rsid w:val="000D6FDE"/>
    <w:rsid w:val="000D79D9"/>
    <w:rsid w:val="000E1FA9"/>
    <w:rsid w:val="000E2423"/>
    <w:rsid w:val="000F2208"/>
    <w:rsid w:val="000F2304"/>
    <w:rsid w:val="000F3A1D"/>
    <w:rsid w:val="00106A5B"/>
    <w:rsid w:val="001070B3"/>
    <w:rsid w:val="001121D7"/>
    <w:rsid w:val="0011385F"/>
    <w:rsid w:val="001208E2"/>
    <w:rsid w:val="00123148"/>
    <w:rsid w:val="00124937"/>
    <w:rsid w:val="00125E9E"/>
    <w:rsid w:val="00126473"/>
    <w:rsid w:val="001343EA"/>
    <w:rsid w:val="00134EAC"/>
    <w:rsid w:val="00135A93"/>
    <w:rsid w:val="001406A5"/>
    <w:rsid w:val="001461BE"/>
    <w:rsid w:val="0014779F"/>
    <w:rsid w:val="00153D8D"/>
    <w:rsid w:val="00155537"/>
    <w:rsid w:val="00156F97"/>
    <w:rsid w:val="00160320"/>
    <w:rsid w:val="0016505E"/>
    <w:rsid w:val="0017037A"/>
    <w:rsid w:val="001753AB"/>
    <w:rsid w:val="0017585B"/>
    <w:rsid w:val="00175F02"/>
    <w:rsid w:val="00177259"/>
    <w:rsid w:val="0018365F"/>
    <w:rsid w:val="0018422B"/>
    <w:rsid w:val="00186D55"/>
    <w:rsid w:val="00190628"/>
    <w:rsid w:val="00190703"/>
    <w:rsid w:val="00190B27"/>
    <w:rsid w:val="001927F7"/>
    <w:rsid w:val="00196F9F"/>
    <w:rsid w:val="001A42E5"/>
    <w:rsid w:val="001A4FC4"/>
    <w:rsid w:val="001A6763"/>
    <w:rsid w:val="001A6B10"/>
    <w:rsid w:val="001A790B"/>
    <w:rsid w:val="001B07C3"/>
    <w:rsid w:val="001C1DF6"/>
    <w:rsid w:val="001C788A"/>
    <w:rsid w:val="001D3D70"/>
    <w:rsid w:val="001D48D8"/>
    <w:rsid w:val="001D5299"/>
    <w:rsid w:val="001D52DF"/>
    <w:rsid w:val="001D5695"/>
    <w:rsid w:val="001F17CF"/>
    <w:rsid w:val="001F21AC"/>
    <w:rsid w:val="001F4F62"/>
    <w:rsid w:val="001F6481"/>
    <w:rsid w:val="001F78D5"/>
    <w:rsid w:val="00200B91"/>
    <w:rsid w:val="00201F96"/>
    <w:rsid w:val="002039EC"/>
    <w:rsid w:val="00206AB6"/>
    <w:rsid w:val="00211250"/>
    <w:rsid w:val="002126AB"/>
    <w:rsid w:val="0021291B"/>
    <w:rsid w:val="002135CF"/>
    <w:rsid w:val="00214225"/>
    <w:rsid w:val="00214DBD"/>
    <w:rsid w:val="00215BF4"/>
    <w:rsid w:val="00216B35"/>
    <w:rsid w:val="002173C0"/>
    <w:rsid w:val="00223811"/>
    <w:rsid w:val="00225621"/>
    <w:rsid w:val="00225FE8"/>
    <w:rsid w:val="002326F3"/>
    <w:rsid w:val="00234B42"/>
    <w:rsid w:val="002411DE"/>
    <w:rsid w:val="00242D04"/>
    <w:rsid w:val="00242FEF"/>
    <w:rsid w:val="0025124C"/>
    <w:rsid w:val="00254836"/>
    <w:rsid w:val="00255BC4"/>
    <w:rsid w:val="00255FA5"/>
    <w:rsid w:val="00256F6F"/>
    <w:rsid w:val="00264520"/>
    <w:rsid w:val="0027049C"/>
    <w:rsid w:val="00273B94"/>
    <w:rsid w:val="00274920"/>
    <w:rsid w:val="00277EDF"/>
    <w:rsid w:val="002850E9"/>
    <w:rsid w:val="0028692E"/>
    <w:rsid w:val="0029016F"/>
    <w:rsid w:val="002925CA"/>
    <w:rsid w:val="002A032E"/>
    <w:rsid w:val="002A26A7"/>
    <w:rsid w:val="002A2C69"/>
    <w:rsid w:val="002A2D87"/>
    <w:rsid w:val="002A345D"/>
    <w:rsid w:val="002A62E0"/>
    <w:rsid w:val="002A73E4"/>
    <w:rsid w:val="002B42AF"/>
    <w:rsid w:val="002B4457"/>
    <w:rsid w:val="002B44B1"/>
    <w:rsid w:val="002B5777"/>
    <w:rsid w:val="002B6F53"/>
    <w:rsid w:val="002C3E28"/>
    <w:rsid w:val="002C4D7C"/>
    <w:rsid w:val="002C6A7E"/>
    <w:rsid w:val="002D3D77"/>
    <w:rsid w:val="002E767B"/>
    <w:rsid w:val="002F092E"/>
    <w:rsid w:val="002F0F8C"/>
    <w:rsid w:val="002F28C8"/>
    <w:rsid w:val="002F2B3C"/>
    <w:rsid w:val="002F5923"/>
    <w:rsid w:val="002F5FDB"/>
    <w:rsid w:val="002F7181"/>
    <w:rsid w:val="00300BAD"/>
    <w:rsid w:val="0030229F"/>
    <w:rsid w:val="00302C54"/>
    <w:rsid w:val="00303D6A"/>
    <w:rsid w:val="00304D88"/>
    <w:rsid w:val="003050FB"/>
    <w:rsid w:val="00310BDE"/>
    <w:rsid w:val="00310CFB"/>
    <w:rsid w:val="00314716"/>
    <w:rsid w:val="0031599D"/>
    <w:rsid w:val="0031758B"/>
    <w:rsid w:val="00322447"/>
    <w:rsid w:val="00324399"/>
    <w:rsid w:val="00324E70"/>
    <w:rsid w:val="003255AE"/>
    <w:rsid w:val="00327A97"/>
    <w:rsid w:val="00327AD6"/>
    <w:rsid w:val="00327B1D"/>
    <w:rsid w:val="00332284"/>
    <w:rsid w:val="00332D49"/>
    <w:rsid w:val="00333AD2"/>
    <w:rsid w:val="0033529D"/>
    <w:rsid w:val="00343550"/>
    <w:rsid w:val="003440A5"/>
    <w:rsid w:val="00345BAB"/>
    <w:rsid w:val="003468C2"/>
    <w:rsid w:val="00351FEC"/>
    <w:rsid w:val="00354658"/>
    <w:rsid w:val="00354B1F"/>
    <w:rsid w:val="0036209C"/>
    <w:rsid w:val="00365D9D"/>
    <w:rsid w:val="00367304"/>
    <w:rsid w:val="00376083"/>
    <w:rsid w:val="00376E36"/>
    <w:rsid w:val="003820AB"/>
    <w:rsid w:val="00383833"/>
    <w:rsid w:val="00385901"/>
    <w:rsid w:val="00387598"/>
    <w:rsid w:val="00390A58"/>
    <w:rsid w:val="00390D64"/>
    <w:rsid w:val="00394333"/>
    <w:rsid w:val="003949E5"/>
    <w:rsid w:val="00394A91"/>
    <w:rsid w:val="00394DD8"/>
    <w:rsid w:val="00394FB3"/>
    <w:rsid w:val="00396019"/>
    <w:rsid w:val="003A2B90"/>
    <w:rsid w:val="003A55F4"/>
    <w:rsid w:val="003A6F66"/>
    <w:rsid w:val="003B00D9"/>
    <w:rsid w:val="003B11BE"/>
    <w:rsid w:val="003C0CBF"/>
    <w:rsid w:val="003C1ECA"/>
    <w:rsid w:val="003E0D67"/>
    <w:rsid w:val="003E4848"/>
    <w:rsid w:val="003F0846"/>
    <w:rsid w:val="003F0F9B"/>
    <w:rsid w:val="003F3B52"/>
    <w:rsid w:val="003F40CD"/>
    <w:rsid w:val="003F5BFA"/>
    <w:rsid w:val="003F5CEF"/>
    <w:rsid w:val="00404CD4"/>
    <w:rsid w:val="004058C2"/>
    <w:rsid w:val="00405EA4"/>
    <w:rsid w:val="004078E6"/>
    <w:rsid w:val="00410B2A"/>
    <w:rsid w:val="00412228"/>
    <w:rsid w:val="0041291D"/>
    <w:rsid w:val="00412B85"/>
    <w:rsid w:val="00413111"/>
    <w:rsid w:val="004161E9"/>
    <w:rsid w:val="004243C3"/>
    <w:rsid w:val="004360F4"/>
    <w:rsid w:val="0044139B"/>
    <w:rsid w:val="00441D2E"/>
    <w:rsid w:val="004508C3"/>
    <w:rsid w:val="00451D5B"/>
    <w:rsid w:val="00452088"/>
    <w:rsid w:val="00456DC5"/>
    <w:rsid w:val="004617E5"/>
    <w:rsid w:val="004623F0"/>
    <w:rsid w:val="0046655F"/>
    <w:rsid w:val="0046696A"/>
    <w:rsid w:val="00467847"/>
    <w:rsid w:val="004735AA"/>
    <w:rsid w:val="0047481D"/>
    <w:rsid w:val="00475969"/>
    <w:rsid w:val="0047605E"/>
    <w:rsid w:val="0048261A"/>
    <w:rsid w:val="00486A86"/>
    <w:rsid w:val="00487307"/>
    <w:rsid w:val="00491AF2"/>
    <w:rsid w:val="00493DB1"/>
    <w:rsid w:val="00495BDE"/>
    <w:rsid w:val="004A243C"/>
    <w:rsid w:val="004A293E"/>
    <w:rsid w:val="004A5DB3"/>
    <w:rsid w:val="004A5F62"/>
    <w:rsid w:val="004B1512"/>
    <w:rsid w:val="004B332F"/>
    <w:rsid w:val="004B363F"/>
    <w:rsid w:val="004B3F08"/>
    <w:rsid w:val="004B5261"/>
    <w:rsid w:val="004B5FD5"/>
    <w:rsid w:val="004C088D"/>
    <w:rsid w:val="004C3961"/>
    <w:rsid w:val="004C5727"/>
    <w:rsid w:val="004D12F6"/>
    <w:rsid w:val="004E1EE0"/>
    <w:rsid w:val="004E34ED"/>
    <w:rsid w:val="004E79E1"/>
    <w:rsid w:val="004F1BF8"/>
    <w:rsid w:val="004F3EEC"/>
    <w:rsid w:val="004F4115"/>
    <w:rsid w:val="004F42D0"/>
    <w:rsid w:val="004F74E9"/>
    <w:rsid w:val="004F7CE2"/>
    <w:rsid w:val="00501693"/>
    <w:rsid w:val="0050186B"/>
    <w:rsid w:val="005046C7"/>
    <w:rsid w:val="00524619"/>
    <w:rsid w:val="00525FCB"/>
    <w:rsid w:val="00530CED"/>
    <w:rsid w:val="0053277A"/>
    <w:rsid w:val="0053760C"/>
    <w:rsid w:val="00537E54"/>
    <w:rsid w:val="0054063A"/>
    <w:rsid w:val="00543B1D"/>
    <w:rsid w:val="00544278"/>
    <w:rsid w:val="005461B5"/>
    <w:rsid w:val="00546CAC"/>
    <w:rsid w:val="00550CA2"/>
    <w:rsid w:val="00553F84"/>
    <w:rsid w:val="00554055"/>
    <w:rsid w:val="00561C8E"/>
    <w:rsid w:val="0056442E"/>
    <w:rsid w:val="005661E3"/>
    <w:rsid w:val="00567419"/>
    <w:rsid w:val="005722F0"/>
    <w:rsid w:val="00573EE2"/>
    <w:rsid w:val="00575DE2"/>
    <w:rsid w:val="005779EA"/>
    <w:rsid w:val="00580DEA"/>
    <w:rsid w:val="00581BAB"/>
    <w:rsid w:val="00582BC3"/>
    <w:rsid w:val="00585EDA"/>
    <w:rsid w:val="005869DD"/>
    <w:rsid w:val="00587D2C"/>
    <w:rsid w:val="0059060F"/>
    <w:rsid w:val="0059123B"/>
    <w:rsid w:val="005928AE"/>
    <w:rsid w:val="00592F66"/>
    <w:rsid w:val="0059375A"/>
    <w:rsid w:val="00594111"/>
    <w:rsid w:val="0059449E"/>
    <w:rsid w:val="005A17F6"/>
    <w:rsid w:val="005A2E24"/>
    <w:rsid w:val="005B667A"/>
    <w:rsid w:val="005C2755"/>
    <w:rsid w:val="005C3680"/>
    <w:rsid w:val="005C40DD"/>
    <w:rsid w:val="005C7D63"/>
    <w:rsid w:val="005D0E66"/>
    <w:rsid w:val="005D4A60"/>
    <w:rsid w:val="005D6A44"/>
    <w:rsid w:val="005E2A3F"/>
    <w:rsid w:val="005E4593"/>
    <w:rsid w:val="005E4A58"/>
    <w:rsid w:val="005E4DA7"/>
    <w:rsid w:val="005F3C25"/>
    <w:rsid w:val="005F77AA"/>
    <w:rsid w:val="005F7CAB"/>
    <w:rsid w:val="00600D3F"/>
    <w:rsid w:val="00602824"/>
    <w:rsid w:val="00602CED"/>
    <w:rsid w:val="00604E14"/>
    <w:rsid w:val="00605983"/>
    <w:rsid w:val="0061109F"/>
    <w:rsid w:val="00613010"/>
    <w:rsid w:val="00615264"/>
    <w:rsid w:val="006167EA"/>
    <w:rsid w:val="0063090E"/>
    <w:rsid w:val="00636F58"/>
    <w:rsid w:val="0063722A"/>
    <w:rsid w:val="00643D4D"/>
    <w:rsid w:val="00644019"/>
    <w:rsid w:val="00645D90"/>
    <w:rsid w:val="006460ED"/>
    <w:rsid w:val="00650607"/>
    <w:rsid w:val="006515E1"/>
    <w:rsid w:val="00651D23"/>
    <w:rsid w:val="00654328"/>
    <w:rsid w:val="00654683"/>
    <w:rsid w:val="0066172F"/>
    <w:rsid w:val="00662885"/>
    <w:rsid w:val="006637F4"/>
    <w:rsid w:val="00664137"/>
    <w:rsid w:val="0066574D"/>
    <w:rsid w:val="00673FF1"/>
    <w:rsid w:val="00677F4C"/>
    <w:rsid w:val="006809D2"/>
    <w:rsid w:val="00680DB1"/>
    <w:rsid w:val="00682C26"/>
    <w:rsid w:val="00683C55"/>
    <w:rsid w:val="006850F3"/>
    <w:rsid w:val="006925CA"/>
    <w:rsid w:val="006966DC"/>
    <w:rsid w:val="006A0558"/>
    <w:rsid w:val="006A4D22"/>
    <w:rsid w:val="006A6880"/>
    <w:rsid w:val="006A6962"/>
    <w:rsid w:val="006B0EAD"/>
    <w:rsid w:val="006B4BBC"/>
    <w:rsid w:val="006B509A"/>
    <w:rsid w:val="006C2806"/>
    <w:rsid w:val="006C4A42"/>
    <w:rsid w:val="006C7642"/>
    <w:rsid w:val="006D084A"/>
    <w:rsid w:val="006D62AF"/>
    <w:rsid w:val="006E0F35"/>
    <w:rsid w:val="006E21C6"/>
    <w:rsid w:val="006E4C3A"/>
    <w:rsid w:val="006E5E82"/>
    <w:rsid w:val="006E6168"/>
    <w:rsid w:val="006F1C59"/>
    <w:rsid w:val="006F35A9"/>
    <w:rsid w:val="006F5F06"/>
    <w:rsid w:val="00711567"/>
    <w:rsid w:val="007118FF"/>
    <w:rsid w:val="00711DD1"/>
    <w:rsid w:val="007203F2"/>
    <w:rsid w:val="00730BBA"/>
    <w:rsid w:val="00730C1F"/>
    <w:rsid w:val="00731453"/>
    <w:rsid w:val="00731928"/>
    <w:rsid w:val="00733618"/>
    <w:rsid w:val="0073646D"/>
    <w:rsid w:val="00740F0D"/>
    <w:rsid w:val="0074137D"/>
    <w:rsid w:val="00744807"/>
    <w:rsid w:val="00747A15"/>
    <w:rsid w:val="00750E6A"/>
    <w:rsid w:val="007564CD"/>
    <w:rsid w:val="00762DCE"/>
    <w:rsid w:val="00764A17"/>
    <w:rsid w:val="007653A5"/>
    <w:rsid w:val="007659C1"/>
    <w:rsid w:val="007661A3"/>
    <w:rsid w:val="0077560C"/>
    <w:rsid w:val="00777EB6"/>
    <w:rsid w:val="00780D4E"/>
    <w:rsid w:val="0078466C"/>
    <w:rsid w:val="00784C0E"/>
    <w:rsid w:val="0078791A"/>
    <w:rsid w:val="007907DA"/>
    <w:rsid w:val="00791BE9"/>
    <w:rsid w:val="007944E9"/>
    <w:rsid w:val="0079636E"/>
    <w:rsid w:val="00796499"/>
    <w:rsid w:val="00796ED2"/>
    <w:rsid w:val="007970C8"/>
    <w:rsid w:val="007970D2"/>
    <w:rsid w:val="007A2A94"/>
    <w:rsid w:val="007A2AFD"/>
    <w:rsid w:val="007B05F7"/>
    <w:rsid w:val="007B427D"/>
    <w:rsid w:val="007B5CDF"/>
    <w:rsid w:val="007B7884"/>
    <w:rsid w:val="007C37CC"/>
    <w:rsid w:val="007C5984"/>
    <w:rsid w:val="007C7027"/>
    <w:rsid w:val="007D03C8"/>
    <w:rsid w:val="007D1092"/>
    <w:rsid w:val="007D7019"/>
    <w:rsid w:val="007E056E"/>
    <w:rsid w:val="007E0FFE"/>
    <w:rsid w:val="007E3062"/>
    <w:rsid w:val="007F28A1"/>
    <w:rsid w:val="007F35CB"/>
    <w:rsid w:val="007F3909"/>
    <w:rsid w:val="007F3C15"/>
    <w:rsid w:val="007F5576"/>
    <w:rsid w:val="007F58FC"/>
    <w:rsid w:val="007F6275"/>
    <w:rsid w:val="007F6853"/>
    <w:rsid w:val="00806067"/>
    <w:rsid w:val="00806516"/>
    <w:rsid w:val="0081327A"/>
    <w:rsid w:val="00813DEF"/>
    <w:rsid w:val="00823364"/>
    <w:rsid w:val="008236DB"/>
    <w:rsid w:val="008268AE"/>
    <w:rsid w:val="00830040"/>
    <w:rsid w:val="00831536"/>
    <w:rsid w:val="00834B1A"/>
    <w:rsid w:val="008360D9"/>
    <w:rsid w:val="0083724C"/>
    <w:rsid w:val="00840084"/>
    <w:rsid w:val="00840B90"/>
    <w:rsid w:val="00843C45"/>
    <w:rsid w:val="00844A69"/>
    <w:rsid w:val="00845034"/>
    <w:rsid w:val="008517FB"/>
    <w:rsid w:val="00853932"/>
    <w:rsid w:val="00854AB9"/>
    <w:rsid w:val="00861AE6"/>
    <w:rsid w:val="008620D6"/>
    <w:rsid w:val="00863BB6"/>
    <w:rsid w:val="008675AA"/>
    <w:rsid w:val="00867B19"/>
    <w:rsid w:val="00874D02"/>
    <w:rsid w:val="00877068"/>
    <w:rsid w:val="008802E7"/>
    <w:rsid w:val="008874A3"/>
    <w:rsid w:val="0089004D"/>
    <w:rsid w:val="00893310"/>
    <w:rsid w:val="00895F0F"/>
    <w:rsid w:val="00896F50"/>
    <w:rsid w:val="00897198"/>
    <w:rsid w:val="008A160E"/>
    <w:rsid w:val="008A18B2"/>
    <w:rsid w:val="008A27A3"/>
    <w:rsid w:val="008A2A2F"/>
    <w:rsid w:val="008A3263"/>
    <w:rsid w:val="008A34D2"/>
    <w:rsid w:val="008A3AC6"/>
    <w:rsid w:val="008B2EC5"/>
    <w:rsid w:val="008B574E"/>
    <w:rsid w:val="008B7E72"/>
    <w:rsid w:val="008C2D38"/>
    <w:rsid w:val="008C5612"/>
    <w:rsid w:val="008D0AF9"/>
    <w:rsid w:val="008D6086"/>
    <w:rsid w:val="008E2C68"/>
    <w:rsid w:val="008E2E17"/>
    <w:rsid w:val="008E33A1"/>
    <w:rsid w:val="008E5C07"/>
    <w:rsid w:val="008F4DAC"/>
    <w:rsid w:val="009015E2"/>
    <w:rsid w:val="009051DF"/>
    <w:rsid w:val="009059DA"/>
    <w:rsid w:val="00910D11"/>
    <w:rsid w:val="00913680"/>
    <w:rsid w:val="009139AD"/>
    <w:rsid w:val="0091453C"/>
    <w:rsid w:val="009151B1"/>
    <w:rsid w:val="00920520"/>
    <w:rsid w:val="00921F95"/>
    <w:rsid w:val="0092404C"/>
    <w:rsid w:val="00924670"/>
    <w:rsid w:val="00925CAC"/>
    <w:rsid w:val="00935982"/>
    <w:rsid w:val="00936DB4"/>
    <w:rsid w:val="0093736E"/>
    <w:rsid w:val="009411CC"/>
    <w:rsid w:val="00941F79"/>
    <w:rsid w:val="00941FC7"/>
    <w:rsid w:val="00942808"/>
    <w:rsid w:val="00947DC9"/>
    <w:rsid w:val="0095046C"/>
    <w:rsid w:val="00952331"/>
    <w:rsid w:val="00960932"/>
    <w:rsid w:val="00962552"/>
    <w:rsid w:val="009674AE"/>
    <w:rsid w:val="00970629"/>
    <w:rsid w:val="00971E7E"/>
    <w:rsid w:val="0097364D"/>
    <w:rsid w:val="00973961"/>
    <w:rsid w:val="009743B6"/>
    <w:rsid w:val="00974676"/>
    <w:rsid w:val="00974C04"/>
    <w:rsid w:val="00975603"/>
    <w:rsid w:val="00977503"/>
    <w:rsid w:val="0098159D"/>
    <w:rsid w:val="009816B5"/>
    <w:rsid w:val="00983867"/>
    <w:rsid w:val="00986AA2"/>
    <w:rsid w:val="0098768B"/>
    <w:rsid w:val="00987C9C"/>
    <w:rsid w:val="009900DB"/>
    <w:rsid w:val="00993CAF"/>
    <w:rsid w:val="009A321D"/>
    <w:rsid w:val="009A437C"/>
    <w:rsid w:val="009A52F0"/>
    <w:rsid w:val="009B1182"/>
    <w:rsid w:val="009B1926"/>
    <w:rsid w:val="009B2A97"/>
    <w:rsid w:val="009B33DC"/>
    <w:rsid w:val="009B34E7"/>
    <w:rsid w:val="009C4AF0"/>
    <w:rsid w:val="009C6B10"/>
    <w:rsid w:val="009D058A"/>
    <w:rsid w:val="009D16D1"/>
    <w:rsid w:val="009D5511"/>
    <w:rsid w:val="009D6280"/>
    <w:rsid w:val="009D7590"/>
    <w:rsid w:val="009D7896"/>
    <w:rsid w:val="009E11B2"/>
    <w:rsid w:val="009E19F4"/>
    <w:rsid w:val="009E3250"/>
    <w:rsid w:val="009E43FD"/>
    <w:rsid w:val="009F1507"/>
    <w:rsid w:val="009F28BC"/>
    <w:rsid w:val="009F7307"/>
    <w:rsid w:val="00A03558"/>
    <w:rsid w:val="00A05FAB"/>
    <w:rsid w:val="00A064AA"/>
    <w:rsid w:val="00A12E5B"/>
    <w:rsid w:val="00A1575C"/>
    <w:rsid w:val="00A1712A"/>
    <w:rsid w:val="00A17712"/>
    <w:rsid w:val="00A225E4"/>
    <w:rsid w:val="00A243F9"/>
    <w:rsid w:val="00A26418"/>
    <w:rsid w:val="00A274B1"/>
    <w:rsid w:val="00A30EBF"/>
    <w:rsid w:val="00A31D80"/>
    <w:rsid w:val="00A32819"/>
    <w:rsid w:val="00A33D04"/>
    <w:rsid w:val="00A375DA"/>
    <w:rsid w:val="00A37CC9"/>
    <w:rsid w:val="00A37F03"/>
    <w:rsid w:val="00A40507"/>
    <w:rsid w:val="00A41C78"/>
    <w:rsid w:val="00A41EA0"/>
    <w:rsid w:val="00A5060C"/>
    <w:rsid w:val="00A50CD1"/>
    <w:rsid w:val="00A544D7"/>
    <w:rsid w:val="00A54953"/>
    <w:rsid w:val="00A61284"/>
    <w:rsid w:val="00A6296F"/>
    <w:rsid w:val="00A6328D"/>
    <w:rsid w:val="00A67DE8"/>
    <w:rsid w:val="00A70615"/>
    <w:rsid w:val="00A711CB"/>
    <w:rsid w:val="00A71C03"/>
    <w:rsid w:val="00A724D4"/>
    <w:rsid w:val="00A75F52"/>
    <w:rsid w:val="00A774D0"/>
    <w:rsid w:val="00A775E2"/>
    <w:rsid w:val="00A7786F"/>
    <w:rsid w:val="00A84C1C"/>
    <w:rsid w:val="00A85214"/>
    <w:rsid w:val="00A854F8"/>
    <w:rsid w:val="00A855AC"/>
    <w:rsid w:val="00A868BA"/>
    <w:rsid w:val="00A86F91"/>
    <w:rsid w:val="00AA2E4F"/>
    <w:rsid w:val="00AA3CB3"/>
    <w:rsid w:val="00AA4F6F"/>
    <w:rsid w:val="00AB05A3"/>
    <w:rsid w:val="00AB27DC"/>
    <w:rsid w:val="00AB2BAF"/>
    <w:rsid w:val="00AB552A"/>
    <w:rsid w:val="00AB5916"/>
    <w:rsid w:val="00AB66F7"/>
    <w:rsid w:val="00AC1674"/>
    <w:rsid w:val="00AC22CC"/>
    <w:rsid w:val="00AC2CDE"/>
    <w:rsid w:val="00AC7C02"/>
    <w:rsid w:val="00AD4523"/>
    <w:rsid w:val="00AE01E9"/>
    <w:rsid w:val="00AE32F5"/>
    <w:rsid w:val="00AE5891"/>
    <w:rsid w:val="00AF1884"/>
    <w:rsid w:val="00AF1C98"/>
    <w:rsid w:val="00AF4D4B"/>
    <w:rsid w:val="00AF6092"/>
    <w:rsid w:val="00AF6D9C"/>
    <w:rsid w:val="00AF6FE5"/>
    <w:rsid w:val="00B004EB"/>
    <w:rsid w:val="00B00D5F"/>
    <w:rsid w:val="00B01558"/>
    <w:rsid w:val="00B0213D"/>
    <w:rsid w:val="00B07EB5"/>
    <w:rsid w:val="00B11FCF"/>
    <w:rsid w:val="00B12D91"/>
    <w:rsid w:val="00B1558F"/>
    <w:rsid w:val="00B16B2B"/>
    <w:rsid w:val="00B22017"/>
    <w:rsid w:val="00B23379"/>
    <w:rsid w:val="00B23CB8"/>
    <w:rsid w:val="00B2453F"/>
    <w:rsid w:val="00B245A1"/>
    <w:rsid w:val="00B33502"/>
    <w:rsid w:val="00B34D51"/>
    <w:rsid w:val="00B377EF"/>
    <w:rsid w:val="00B3783E"/>
    <w:rsid w:val="00B37A46"/>
    <w:rsid w:val="00B40B4C"/>
    <w:rsid w:val="00B40FE0"/>
    <w:rsid w:val="00B42A3E"/>
    <w:rsid w:val="00B42EC6"/>
    <w:rsid w:val="00B44E34"/>
    <w:rsid w:val="00B456B2"/>
    <w:rsid w:val="00B459AB"/>
    <w:rsid w:val="00B47BAE"/>
    <w:rsid w:val="00B51258"/>
    <w:rsid w:val="00B52212"/>
    <w:rsid w:val="00B54263"/>
    <w:rsid w:val="00B57AEC"/>
    <w:rsid w:val="00B61F29"/>
    <w:rsid w:val="00B644C9"/>
    <w:rsid w:val="00B64B4D"/>
    <w:rsid w:val="00B66BA5"/>
    <w:rsid w:val="00B67261"/>
    <w:rsid w:val="00B71028"/>
    <w:rsid w:val="00B71E05"/>
    <w:rsid w:val="00B752B6"/>
    <w:rsid w:val="00B775CF"/>
    <w:rsid w:val="00B822B8"/>
    <w:rsid w:val="00B92353"/>
    <w:rsid w:val="00B92DFB"/>
    <w:rsid w:val="00B936D1"/>
    <w:rsid w:val="00B93C4E"/>
    <w:rsid w:val="00B95B9A"/>
    <w:rsid w:val="00B97A1B"/>
    <w:rsid w:val="00B97B27"/>
    <w:rsid w:val="00B97F36"/>
    <w:rsid w:val="00BA1208"/>
    <w:rsid w:val="00BA547F"/>
    <w:rsid w:val="00BA58EE"/>
    <w:rsid w:val="00BB2918"/>
    <w:rsid w:val="00BB4601"/>
    <w:rsid w:val="00BB7041"/>
    <w:rsid w:val="00BB75F6"/>
    <w:rsid w:val="00BB7CC4"/>
    <w:rsid w:val="00BB7F06"/>
    <w:rsid w:val="00BC55B0"/>
    <w:rsid w:val="00BC73E1"/>
    <w:rsid w:val="00BC773C"/>
    <w:rsid w:val="00BD6A08"/>
    <w:rsid w:val="00BE1D68"/>
    <w:rsid w:val="00BE517C"/>
    <w:rsid w:val="00BE6C37"/>
    <w:rsid w:val="00BF4631"/>
    <w:rsid w:val="00BF6830"/>
    <w:rsid w:val="00C00A32"/>
    <w:rsid w:val="00C0367A"/>
    <w:rsid w:val="00C04BAD"/>
    <w:rsid w:val="00C13A46"/>
    <w:rsid w:val="00C20C02"/>
    <w:rsid w:val="00C23A4B"/>
    <w:rsid w:val="00C25096"/>
    <w:rsid w:val="00C27AA7"/>
    <w:rsid w:val="00C32B40"/>
    <w:rsid w:val="00C32DB8"/>
    <w:rsid w:val="00C358D6"/>
    <w:rsid w:val="00C360A8"/>
    <w:rsid w:val="00C37C7F"/>
    <w:rsid w:val="00C47271"/>
    <w:rsid w:val="00C47CA9"/>
    <w:rsid w:val="00C57CE2"/>
    <w:rsid w:val="00C633D1"/>
    <w:rsid w:val="00C647ED"/>
    <w:rsid w:val="00C70525"/>
    <w:rsid w:val="00C70906"/>
    <w:rsid w:val="00C714A0"/>
    <w:rsid w:val="00C73E30"/>
    <w:rsid w:val="00C77FE1"/>
    <w:rsid w:val="00C83C2A"/>
    <w:rsid w:val="00C964A2"/>
    <w:rsid w:val="00C96D45"/>
    <w:rsid w:val="00CA166F"/>
    <w:rsid w:val="00CA1DE9"/>
    <w:rsid w:val="00CA34E7"/>
    <w:rsid w:val="00CA3F96"/>
    <w:rsid w:val="00CA6648"/>
    <w:rsid w:val="00CB142F"/>
    <w:rsid w:val="00CC0560"/>
    <w:rsid w:val="00CC1A24"/>
    <w:rsid w:val="00CC3468"/>
    <w:rsid w:val="00CC3CB2"/>
    <w:rsid w:val="00CC4984"/>
    <w:rsid w:val="00CC6A6E"/>
    <w:rsid w:val="00CC7659"/>
    <w:rsid w:val="00CD2EDB"/>
    <w:rsid w:val="00CD4ADD"/>
    <w:rsid w:val="00CD60D0"/>
    <w:rsid w:val="00CD61C6"/>
    <w:rsid w:val="00CD6E3B"/>
    <w:rsid w:val="00CE0780"/>
    <w:rsid w:val="00CE6CAC"/>
    <w:rsid w:val="00CF60FE"/>
    <w:rsid w:val="00CF6759"/>
    <w:rsid w:val="00CF789A"/>
    <w:rsid w:val="00D00015"/>
    <w:rsid w:val="00D00EDD"/>
    <w:rsid w:val="00D03C70"/>
    <w:rsid w:val="00D03DEE"/>
    <w:rsid w:val="00D12215"/>
    <w:rsid w:val="00D1232A"/>
    <w:rsid w:val="00D1602A"/>
    <w:rsid w:val="00D16043"/>
    <w:rsid w:val="00D167FF"/>
    <w:rsid w:val="00D27914"/>
    <w:rsid w:val="00D3121E"/>
    <w:rsid w:val="00D366D0"/>
    <w:rsid w:val="00D406A6"/>
    <w:rsid w:val="00D42FBD"/>
    <w:rsid w:val="00D471F1"/>
    <w:rsid w:val="00D51048"/>
    <w:rsid w:val="00D54DD5"/>
    <w:rsid w:val="00D6008A"/>
    <w:rsid w:val="00D606CD"/>
    <w:rsid w:val="00D60F4C"/>
    <w:rsid w:val="00D615B1"/>
    <w:rsid w:val="00D6566B"/>
    <w:rsid w:val="00D67FE1"/>
    <w:rsid w:val="00D75706"/>
    <w:rsid w:val="00D77FE3"/>
    <w:rsid w:val="00D827D8"/>
    <w:rsid w:val="00D835A4"/>
    <w:rsid w:val="00D84090"/>
    <w:rsid w:val="00D86C21"/>
    <w:rsid w:val="00D87997"/>
    <w:rsid w:val="00D87EED"/>
    <w:rsid w:val="00D90EFB"/>
    <w:rsid w:val="00D93C93"/>
    <w:rsid w:val="00D96025"/>
    <w:rsid w:val="00D9709A"/>
    <w:rsid w:val="00DA1023"/>
    <w:rsid w:val="00DA2066"/>
    <w:rsid w:val="00DA3738"/>
    <w:rsid w:val="00DA4BB0"/>
    <w:rsid w:val="00DB0D0F"/>
    <w:rsid w:val="00DB173C"/>
    <w:rsid w:val="00DB32C1"/>
    <w:rsid w:val="00DB4742"/>
    <w:rsid w:val="00DB7040"/>
    <w:rsid w:val="00DC5AD5"/>
    <w:rsid w:val="00DC72B6"/>
    <w:rsid w:val="00DD3EC5"/>
    <w:rsid w:val="00DE0F9E"/>
    <w:rsid w:val="00DE1EA7"/>
    <w:rsid w:val="00DE52F1"/>
    <w:rsid w:val="00DE5886"/>
    <w:rsid w:val="00DF33AF"/>
    <w:rsid w:val="00DF454D"/>
    <w:rsid w:val="00DF6419"/>
    <w:rsid w:val="00E07492"/>
    <w:rsid w:val="00E2244C"/>
    <w:rsid w:val="00E323E4"/>
    <w:rsid w:val="00E33DB6"/>
    <w:rsid w:val="00E342D2"/>
    <w:rsid w:val="00E37180"/>
    <w:rsid w:val="00E41EAC"/>
    <w:rsid w:val="00E42249"/>
    <w:rsid w:val="00E4560B"/>
    <w:rsid w:val="00E46843"/>
    <w:rsid w:val="00E470C8"/>
    <w:rsid w:val="00E511E2"/>
    <w:rsid w:val="00E545F5"/>
    <w:rsid w:val="00E5467D"/>
    <w:rsid w:val="00E56F72"/>
    <w:rsid w:val="00E617F1"/>
    <w:rsid w:val="00E770C9"/>
    <w:rsid w:val="00E81FD7"/>
    <w:rsid w:val="00E82DE7"/>
    <w:rsid w:val="00E83F9A"/>
    <w:rsid w:val="00E84543"/>
    <w:rsid w:val="00E952D1"/>
    <w:rsid w:val="00E957A6"/>
    <w:rsid w:val="00EA1C7D"/>
    <w:rsid w:val="00EA71A3"/>
    <w:rsid w:val="00EB1D13"/>
    <w:rsid w:val="00EC74E6"/>
    <w:rsid w:val="00ED0F78"/>
    <w:rsid w:val="00ED6A1C"/>
    <w:rsid w:val="00EE0B2F"/>
    <w:rsid w:val="00EE0FCF"/>
    <w:rsid w:val="00EE26F3"/>
    <w:rsid w:val="00EE36DA"/>
    <w:rsid w:val="00EE41A3"/>
    <w:rsid w:val="00EE5BF4"/>
    <w:rsid w:val="00EE7467"/>
    <w:rsid w:val="00EF598C"/>
    <w:rsid w:val="00EF599F"/>
    <w:rsid w:val="00EF669B"/>
    <w:rsid w:val="00F003F4"/>
    <w:rsid w:val="00F00A01"/>
    <w:rsid w:val="00F00E93"/>
    <w:rsid w:val="00F0358B"/>
    <w:rsid w:val="00F03D36"/>
    <w:rsid w:val="00F06FB4"/>
    <w:rsid w:val="00F1251E"/>
    <w:rsid w:val="00F12DDE"/>
    <w:rsid w:val="00F1350E"/>
    <w:rsid w:val="00F17907"/>
    <w:rsid w:val="00F20277"/>
    <w:rsid w:val="00F21082"/>
    <w:rsid w:val="00F21884"/>
    <w:rsid w:val="00F225DE"/>
    <w:rsid w:val="00F261D7"/>
    <w:rsid w:val="00F26D6C"/>
    <w:rsid w:val="00F27BCB"/>
    <w:rsid w:val="00F32FD2"/>
    <w:rsid w:val="00F337A4"/>
    <w:rsid w:val="00F410E1"/>
    <w:rsid w:val="00F45229"/>
    <w:rsid w:val="00F45F56"/>
    <w:rsid w:val="00F50E17"/>
    <w:rsid w:val="00F50F0D"/>
    <w:rsid w:val="00F516A1"/>
    <w:rsid w:val="00F51AA7"/>
    <w:rsid w:val="00F5292E"/>
    <w:rsid w:val="00F52F2B"/>
    <w:rsid w:val="00F5408A"/>
    <w:rsid w:val="00F54808"/>
    <w:rsid w:val="00F5499A"/>
    <w:rsid w:val="00F55156"/>
    <w:rsid w:val="00F56AE2"/>
    <w:rsid w:val="00F602D5"/>
    <w:rsid w:val="00F637D8"/>
    <w:rsid w:val="00F65031"/>
    <w:rsid w:val="00F65124"/>
    <w:rsid w:val="00F66943"/>
    <w:rsid w:val="00F71C65"/>
    <w:rsid w:val="00F725F2"/>
    <w:rsid w:val="00F75628"/>
    <w:rsid w:val="00F77C43"/>
    <w:rsid w:val="00F80559"/>
    <w:rsid w:val="00F80A7C"/>
    <w:rsid w:val="00F80B5E"/>
    <w:rsid w:val="00F8279E"/>
    <w:rsid w:val="00F91A89"/>
    <w:rsid w:val="00F947EF"/>
    <w:rsid w:val="00F959E7"/>
    <w:rsid w:val="00F96BF2"/>
    <w:rsid w:val="00F97AB6"/>
    <w:rsid w:val="00F97E75"/>
    <w:rsid w:val="00FA52A8"/>
    <w:rsid w:val="00FB1029"/>
    <w:rsid w:val="00FB1F55"/>
    <w:rsid w:val="00FB6155"/>
    <w:rsid w:val="00FC452F"/>
    <w:rsid w:val="00FC4AFB"/>
    <w:rsid w:val="00FC795A"/>
    <w:rsid w:val="00FD03C0"/>
    <w:rsid w:val="00FD0F96"/>
    <w:rsid w:val="00FD2CB0"/>
    <w:rsid w:val="00FD5C0C"/>
    <w:rsid w:val="00FD5C1D"/>
    <w:rsid w:val="00FD69D7"/>
    <w:rsid w:val="00FD6AB1"/>
    <w:rsid w:val="00FD7CF3"/>
    <w:rsid w:val="00FE0E5F"/>
    <w:rsid w:val="00FE31B7"/>
    <w:rsid w:val="00FF36D1"/>
    <w:rsid w:val="00FF57C7"/>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7ED6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5016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3FF1"/>
    <w:pPr>
      <w:tabs>
        <w:tab w:val="center" w:pos="4252"/>
        <w:tab w:val="right" w:pos="8504"/>
      </w:tabs>
      <w:snapToGrid w:val="0"/>
    </w:pPr>
  </w:style>
  <w:style w:type="character" w:customStyle="1" w:styleId="a4">
    <w:name w:val="ヘッダー (文字)"/>
    <w:basedOn w:val="a0"/>
    <w:link w:val="a3"/>
    <w:uiPriority w:val="99"/>
    <w:rsid w:val="00673FF1"/>
  </w:style>
  <w:style w:type="paragraph" w:styleId="a5">
    <w:name w:val="footer"/>
    <w:basedOn w:val="a"/>
    <w:link w:val="a6"/>
    <w:uiPriority w:val="99"/>
    <w:unhideWhenUsed/>
    <w:rsid w:val="00673FF1"/>
    <w:pPr>
      <w:tabs>
        <w:tab w:val="center" w:pos="4252"/>
        <w:tab w:val="right" w:pos="8504"/>
      </w:tabs>
      <w:snapToGrid w:val="0"/>
    </w:pPr>
  </w:style>
  <w:style w:type="character" w:customStyle="1" w:styleId="a6">
    <w:name w:val="フッター (文字)"/>
    <w:basedOn w:val="a0"/>
    <w:link w:val="a5"/>
    <w:uiPriority w:val="99"/>
    <w:rsid w:val="00673FF1"/>
  </w:style>
  <w:style w:type="character" w:styleId="a7">
    <w:name w:val="Hyperlink"/>
    <w:basedOn w:val="a0"/>
    <w:uiPriority w:val="99"/>
    <w:unhideWhenUsed/>
    <w:rsid w:val="00840084"/>
    <w:rPr>
      <w:color w:val="0563C1" w:themeColor="hyperlink"/>
      <w:u w:val="single"/>
    </w:rPr>
  </w:style>
  <w:style w:type="character" w:styleId="a8">
    <w:name w:val="annotation reference"/>
    <w:basedOn w:val="a0"/>
    <w:uiPriority w:val="99"/>
    <w:semiHidden/>
    <w:unhideWhenUsed/>
    <w:rsid w:val="00255BC4"/>
    <w:rPr>
      <w:sz w:val="18"/>
      <w:szCs w:val="18"/>
    </w:rPr>
  </w:style>
  <w:style w:type="paragraph" w:styleId="a9">
    <w:name w:val="annotation text"/>
    <w:basedOn w:val="a"/>
    <w:link w:val="aa"/>
    <w:uiPriority w:val="99"/>
    <w:semiHidden/>
    <w:unhideWhenUsed/>
    <w:rsid w:val="00255BC4"/>
    <w:pPr>
      <w:jc w:val="left"/>
    </w:pPr>
  </w:style>
  <w:style w:type="character" w:customStyle="1" w:styleId="aa">
    <w:name w:val="コメント文字列 (文字)"/>
    <w:basedOn w:val="a0"/>
    <w:link w:val="a9"/>
    <w:uiPriority w:val="99"/>
    <w:semiHidden/>
    <w:rsid w:val="00255BC4"/>
  </w:style>
  <w:style w:type="paragraph" w:styleId="ab">
    <w:name w:val="annotation subject"/>
    <w:basedOn w:val="a9"/>
    <w:next w:val="a9"/>
    <w:link w:val="ac"/>
    <w:uiPriority w:val="99"/>
    <w:semiHidden/>
    <w:unhideWhenUsed/>
    <w:rsid w:val="00255BC4"/>
    <w:rPr>
      <w:b/>
      <w:bCs/>
    </w:rPr>
  </w:style>
  <w:style w:type="character" w:customStyle="1" w:styleId="ac">
    <w:name w:val="コメント内容 (文字)"/>
    <w:basedOn w:val="aa"/>
    <w:link w:val="ab"/>
    <w:uiPriority w:val="99"/>
    <w:semiHidden/>
    <w:rsid w:val="00255BC4"/>
    <w:rPr>
      <w:b/>
      <w:bCs/>
    </w:rPr>
  </w:style>
  <w:style w:type="paragraph" w:styleId="ad">
    <w:name w:val="Balloon Text"/>
    <w:basedOn w:val="a"/>
    <w:link w:val="ae"/>
    <w:uiPriority w:val="99"/>
    <w:semiHidden/>
    <w:unhideWhenUsed/>
    <w:rsid w:val="00255BC4"/>
    <w:rPr>
      <w:rFonts w:ascii="ＭＳ 明朝" w:eastAsia="ＭＳ 明朝"/>
      <w:sz w:val="18"/>
      <w:szCs w:val="18"/>
    </w:rPr>
  </w:style>
  <w:style w:type="character" w:customStyle="1" w:styleId="ae">
    <w:name w:val="吹き出し (文字)"/>
    <w:basedOn w:val="a0"/>
    <w:link w:val="ad"/>
    <w:uiPriority w:val="99"/>
    <w:semiHidden/>
    <w:rsid w:val="00255BC4"/>
    <w:rPr>
      <w:rFonts w:ascii="ＭＳ 明朝" w:eastAsia="ＭＳ 明朝"/>
      <w:sz w:val="18"/>
      <w:szCs w:val="18"/>
    </w:rPr>
  </w:style>
  <w:style w:type="character" w:styleId="af">
    <w:name w:val="page number"/>
    <w:basedOn w:val="a0"/>
    <w:uiPriority w:val="99"/>
    <w:semiHidden/>
    <w:unhideWhenUsed/>
    <w:rsid w:val="00FD6AB1"/>
  </w:style>
  <w:style w:type="paragraph" w:styleId="af0">
    <w:name w:val="Revision"/>
    <w:hidden/>
    <w:uiPriority w:val="99"/>
    <w:semiHidden/>
    <w:rsid w:val="00201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095110">
      <w:bodyDiv w:val="1"/>
      <w:marLeft w:val="0"/>
      <w:marRight w:val="0"/>
      <w:marTop w:val="0"/>
      <w:marBottom w:val="0"/>
      <w:divBdr>
        <w:top w:val="none" w:sz="0" w:space="0" w:color="auto"/>
        <w:left w:val="none" w:sz="0" w:space="0" w:color="auto"/>
        <w:bottom w:val="none" w:sz="0" w:space="0" w:color="auto"/>
        <w:right w:val="none" w:sz="0" w:space="0" w:color="auto"/>
      </w:divBdr>
    </w:div>
    <w:div w:id="99765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BA7FC7E-1BAD-AF41-BACC-01E22823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9</Pages>
  <Words>1250</Words>
  <Characters>7125</Characters>
  <Application>Microsoft Macintosh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NANJO Kazuyoshi</dc:creator>
  <cp:lastModifiedBy>Kazuyoshi Nanjo</cp:lastModifiedBy>
  <cp:revision>80</cp:revision>
  <cp:lastPrinted>2016-09-16T19:19:00Z</cp:lastPrinted>
  <dcterms:created xsi:type="dcterms:W3CDTF">2016-12-25T07:44:00Z</dcterms:created>
  <dcterms:modified xsi:type="dcterms:W3CDTF">2017-01-11T05:51:00Z</dcterms:modified>
</cp:coreProperties>
</file>