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F6529" w14:textId="252352C9" w:rsidR="00A57E26" w:rsidRPr="00F01803" w:rsidRDefault="00463447" w:rsidP="00C03ADE">
      <w:pPr>
        <w:spacing w:line="360" w:lineRule="auto"/>
        <w:jc w:val="center"/>
        <w:rPr>
          <w:rFonts w:asciiTheme="majorBidi" w:hAnsiTheme="majorBidi" w:cstheme="majorBidi"/>
          <w:i/>
          <w:iCs/>
          <w:sz w:val="30"/>
          <w:szCs w:val="30"/>
        </w:rPr>
      </w:pPr>
      <w:r>
        <w:rPr>
          <w:rFonts w:asciiTheme="majorBidi" w:hAnsiTheme="majorBidi" w:cstheme="majorBidi"/>
          <w:i/>
          <w:iCs/>
          <w:sz w:val="30"/>
          <w:szCs w:val="30"/>
        </w:rPr>
        <w:t>Supplementary fil</w:t>
      </w:r>
      <w:r w:rsidR="004D5DF6">
        <w:rPr>
          <w:rFonts w:asciiTheme="majorBidi" w:hAnsiTheme="majorBidi" w:cstheme="majorBidi"/>
          <w:i/>
          <w:iCs/>
          <w:sz w:val="30"/>
          <w:szCs w:val="30"/>
        </w:rPr>
        <w:t>e</w:t>
      </w:r>
      <w:r w:rsidR="00A57E26" w:rsidRPr="00F01803">
        <w:rPr>
          <w:rFonts w:asciiTheme="majorBidi" w:hAnsiTheme="majorBidi" w:cstheme="majorBidi"/>
          <w:i/>
          <w:iCs/>
          <w:sz w:val="30"/>
          <w:szCs w:val="30"/>
        </w:rPr>
        <w:t>:</w:t>
      </w:r>
    </w:p>
    <w:p w14:paraId="25795851" w14:textId="77777777" w:rsidR="00A57E26" w:rsidRPr="00F01803" w:rsidRDefault="00A57E26" w:rsidP="00C03ADE">
      <w:pPr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bookmarkStart w:id="0" w:name="_GoBack"/>
      <w:bookmarkEnd w:id="0"/>
    </w:p>
    <w:p w14:paraId="5F6F48E9" w14:textId="77777777" w:rsidR="00B64FC4" w:rsidRPr="00F01803" w:rsidRDefault="00C03ADE" w:rsidP="00C03ADE">
      <w:pPr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F01803">
        <w:rPr>
          <w:rFonts w:asciiTheme="majorBidi" w:hAnsiTheme="majorBidi" w:cstheme="majorBidi"/>
          <w:b/>
          <w:bCs/>
          <w:sz w:val="30"/>
          <w:szCs w:val="30"/>
        </w:rPr>
        <w:t>Source modeling and spectral analysis</w:t>
      </w:r>
      <w:r w:rsidR="00B64FC4" w:rsidRPr="00F01803">
        <w:rPr>
          <w:rFonts w:asciiTheme="majorBidi" w:hAnsiTheme="majorBidi" w:cstheme="majorBidi"/>
          <w:b/>
          <w:bCs/>
          <w:sz w:val="30"/>
          <w:szCs w:val="30"/>
        </w:rPr>
        <w:t xml:space="preserve"> of the Crete tsunami of 2 May 2020 along the Hellenic Subduction Zone, offshore Greece</w:t>
      </w:r>
    </w:p>
    <w:p w14:paraId="4B4D0B94" w14:textId="77777777" w:rsidR="00B64FC4" w:rsidRPr="00F01803" w:rsidRDefault="00B64FC4" w:rsidP="00B64FC4">
      <w:pPr>
        <w:spacing w:line="480" w:lineRule="auto"/>
        <w:jc w:val="center"/>
        <w:rPr>
          <w:rFonts w:asciiTheme="majorBidi" w:hAnsiTheme="majorBidi" w:cstheme="majorBidi"/>
          <w:sz w:val="22"/>
        </w:rPr>
      </w:pPr>
    </w:p>
    <w:p w14:paraId="65C20D0C" w14:textId="77777777" w:rsidR="00B64FC4" w:rsidRPr="00F01803" w:rsidRDefault="00B64FC4" w:rsidP="00B64FC4"/>
    <w:p w14:paraId="607B6EDB" w14:textId="77777777" w:rsidR="00B64FC4" w:rsidRPr="00F01803" w:rsidRDefault="00B64FC4" w:rsidP="00B64FC4">
      <w:pPr>
        <w:shd w:val="clear" w:color="auto" w:fill="FCFCFC"/>
        <w:spacing w:after="100" w:afterAutospacing="1"/>
        <w:jc w:val="center"/>
        <w:textAlignment w:val="center"/>
        <w:rPr>
          <w:rFonts w:asciiTheme="majorBidi" w:hAnsiTheme="majorBidi" w:cstheme="majorBidi"/>
          <w:sz w:val="24"/>
          <w:szCs w:val="24"/>
          <w:lang w:eastAsia="en-US" w:bidi="fa-IR"/>
        </w:rPr>
      </w:pPr>
      <w:r w:rsidRPr="00F01803">
        <w:rPr>
          <w:rFonts w:asciiTheme="majorBidi" w:hAnsiTheme="majorBidi" w:cstheme="majorBidi"/>
          <w:sz w:val="24"/>
          <w:szCs w:val="24"/>
          <w:lang w:eastAsia="en-US" w:bidi="fa-IR"/>
        </w:rPr>
        <w:t xml:space="preserve">Mohammad </w:t>
      </w:r>
      <w:proofErr w:type="spellStart"/>
      <w:r w:rsidRPr="00F01803">
        <w:rPr>
          <w:rFonts w:asciiTheme="majorBidi" w:hAnsiTheme="majorBidi" w:cstheme="majorBidi"/>
          <w:sz w:val="24"/>
          <w:szCs w:val="24"/>
          <w:lang w:eastAsia="en-US" w:bidi="fa-IR"/>
        </w:rPr>
        <w:t>Heidarzadeh</w:t>
      </w:r>
      <w:proofErr w:type="spellEnd"/>
      <w:r w:rsidRPr="00F01803">
        <w:rPr>
          <w:rFonts w:asciiTheme="majorBidi" w:hAnsiTheme="majorBidi" w:cstheme="majorBidi"/>
          <w:sz w:val="24"/>
          <w:szCs w:val="24"/>
          <w:vertAlign w:val="superscript"/>
          <w:lang w:eastAsia="en-US" w:bidi="fa-IR"/>
        </w:rPr>
        <w:t>*1</w:t>
      </w:r>
      <w:r w:rsidRPr="00F01803">
        <w:rPr>
          <w:rFonts w:asciiTheme="majorBidi" w:hAnsiTheme="majorBidi" w:cstheme="majorBidi"/>
          <w:sz w:val="24"/>
          <w:szCs w:val="24"/>
          <w:lang w:eastAsia="en-US" w:bidi="fa-IR"/>
        </w:rPr>
        <w:t>,</w:t>
      </w:r>
      <w:r w:rsidRPr="00F01803">
        <w:rPr>
          <w:rFonts w:asciiTheme="majorBidi" w:hAnsiTheme="majorBidi" w:cstheme="majorBidi"/>
          <w:sz w:val="24"/>
          <w:szCs w:val="24"/>
          <w:vertAlign w:val="superscript"/>
          <w:lang w:eastAsia="en-US" w:bidi="fa-IR"/>
        </w:rPr>
        <w:t xml:space="preserve"> 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Aditya </w:t>
      </w:r>
      <w:proofErr w:type="spellStart"/>
      <w:r w:rsidRPr="00F01803">
        <w:rPr>
          <w:rFonts w:asciiTheme="majorBidi" w:eastAsia="Times New Roman" w:hAnsiTheme="majorBidi" w:cstheme="majorBidi"/>
          <w:sz w:val="24"/>
          <w:szCs w:val="24"/>
        </w:rPr>
        <w:t>Riadi</w:t>
      </w:r>
      <w:proofErr w:type="spellEnd"/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F01803">
        <w:rPr>
          <w:rFonts w:asciiTheme="majorBidi" w:eastAsia="Times New Roman" w:hAnsiTheme="majorBidi" w:cstheme="majorBidi"/>
          <w:sz w:val="24"/>
          <w:szCs w:val="24"/>
        </w:rPr>
        <w:t>Gusman</w:t>
      </w:r>
      <w:r w:rsidRPr="00F01803">
        <w:rPr>
          <w:rFonts w:asciiTheme="majorBidi" w:hAnsiTheme="majorBidi" w:cstheme="majorBidi"/>
          <w:sz w:val="24"/>
          <w:szCs w:val="24"/>
          <w:vertAlign w:val="superscript"/>
          <w:lang w:eastAsia="en-US" w:bidi="fa-IR"/>
        </w:rPr>
        <w:t>2</w:t>
      </w:r>
      <w:proofErr w:type="spellEnd"/>
    </w:p>
    <w:p w14:paraId="7A58BE2B" w14:textId="77777777" w:rsidR="00B64FC4" w:rsidRPr="00F01803" w:rsidRDefault="00B64FC4" w:rsidP="00B64FC4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lang w:eastAsia="en-US" w:bidi="fa-IR"/>
        </w:rPr>
      </w:pPr>
    </w:p>
    <w:p w14:paraId="53BE11B9" w14:textId="77777777" w:rsidR="007E257A" w:rsidRPr="00F01803" w:rsidRDefault="007E257A" w:rsidP="00B64FC4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lang w:eastAsia="en-US" w:bidi="fa-IR"/>
        </w:rPr>
      </w:pPr>
    </w:p>
    <w:p w14:paraId="39846611" w14:textId="77777777" w:rsidR="00B64FC4" w:rsidRPr="00F01803" w:rsidRDefault="00B64FC4" w:rsidP="00B64FC4">
      <w:pPr>
        <w:spacing w:line="276" w:lineRule="auto"/>
        <w:jc w:val="left"/>
        <w:rPr>
          <w:rFonts w:asciiTheme="majorBidi" w:hAnsiTheme="majorBidi" w:cstheme="majorBidi"/>
          <w:sz w:val="24"/>
          <w:szCs w:val="24"/>
        </w:rPr>
      </w:pPr>
      <w:r w:rsidRPr="00F0180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F01803">
        <w:rPr>
          <w:rFonts w:asciiTheme="majorBidi" w:hAnsiTheme="majorBidi" w:cstheme="majorBidi"/>
          <w:sz w:val="24"/>
          <w:szCs w:val="24"/>
        </w:rPr>
        <w:t>Department of Civil &amp; Environmental Engineering, Brunel University London, Uxbridge UB8 3PH, UK</w:t>
      </w:r>
    </w:p>
    <w:p w14:paraId="274C6A20" w14:textId="77777777" w:rsidR="00B64FC4" w:rsidRPr="00F01803" w:rsidRDefault="00B64FC4" w:rsidP="00B64FC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0180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2</w:t>
      </w:r>
      <w:r w:rsidRPr="00F01803">
        <w:rPr>
          <w:rFonts w:asciiTheme="majorBidi" w:hAnsiTheme="majorBidi" w:cstheme="majorBidi"/>
          <w:sz w:val="24"/>
          <w:szCs w:val="24"/>
        </w:rPr>
        <w:t>GNS Science, 1 Fairway Drive, Avalon, Lower Hutt 5010, New Zealand</w:t>
      </w:r>
    </w:p>
    <w:p w14:paraId="39902032" w14:textId="77777777" w:rsidR="00B64FC4" w:rsidRPr="00F01803" w:rsidRDefault="00B64FC4" w:rsidP="00B64FC4">
      <w:pPr>
        <w:spacing w:line="360" w:lineRule="auto"/>
        <w:rPr>
          <w:rFonts w:asciiTheme="majorBidi" w:hAnsiTheme="majorBidi" w:cstheme="majorBidi"/>
        </w:rPr>
      </w:pPr>
    </w:p>
    <w:p w14:paraId="2EF2A7CE" w14:textId="77777777" w:rsidR="007E257A" w:rsidRPr="00F01803" w:rsidRDefault="007E257A" w:rsidP="00B64FC4">
      <w:pPr>
        <w:spacing w:line="360" w:lineRule="auto"/>
        <w:rPr>
          <w:rFonts w:asciiTheme="majorBidi" w:hAnsiTheme="majorBidi" w:cstheme="majorBidi"/>
        </w:rPr>
      </w:pPr>
    </w:p>
    <w:p w14:paraId="1FF16832" w14:textId="3F4A719A" w:rsidR="00B64FC4" w:rsidRPr="00F01803" w:rsidRDefault="00B64FC4" w:rsidP="008A57AC">
      <w:pPr>
        <w:spacing w:line="360" w:lineRule="auto"/>
        <w:rPr>
          <w:rFonts w:asciiTheme="majorBidi" w:hAnsiTheme="majorBidi" w:cstheme="majorBidi"/>
          <w:b/>
          <w:bCs/>
          <w:sz w:val="22"/>
        </w:rPr>
      </w:pPr>
      <w:r w:rsidRPr="00F01803">
        <w:rPr>
          <w:rFonts w:asciiTheme="majorBidi" w:hAnsiTheme="majorBidi" w:cstheme="majorBidi"/>
          <w:b/>
          <w:bCs/>
          <w:sz w:val="22"/>
        </w:rPr>
        <w:t xml:space="preserve">* </w:t>
      </w:r>
      <w:r w:rsidR="008A57AC">
        <w:rPr>
          <w:rFonts w:asciiTheme="majorBidi" w:hAnsiTheme="majorBidi" w:cstheme="majorBidi"/>
          <w:b/>
          <w:bCs/>
          <w:sz w:val="22"/>
        </w:rPr>
        <w:t>A</w:t>
      </w:r>
      <w:r w:rsidR="008A57AC" w:rsidRPr="00F01803">
        <w:rPr>
          <w:rFonts w:asciiTheme="majorBidi" w:hAnsiTheme="majorBidi" w:cstheme="majorBidi"/>
          <w:b/>
          <w:bCs/>
          <w:sz w:val="22"/>
        </w:rPr>
        <w:t xml:space="preserve">ddress </w:t>
      </w:r>
      <w:r w:rsidR="008A57AC">
        <w:rPr>
          <w:rFonts w:asciiTheme="majorBidi" w:hAnsiTheme="majorBidi" w:cstheme="majorBidi"/>
          <w:b/>
          <w:bCs/>
          <w:sz w:val="22"/>
        </w:rPr>
        <w:t>for c</w:t>
      </w:r>
      <w:r w:rsidRPr="00F01803">
        <w:rPr>
          <w:rFonts w:asciiTheme="majorBidi" w:hAnsiTheme="majorBidi" w:cstheme="majorBidi"/>
          <w:b/>
          <w:bCs/>
          <w:sz w:val="22"/>
        </w:rPr>
        <w:t>orrespondence</w:t>
      </w:r>
      <w:r w:rsidR="00A57E26" w:rsidRPr="00F01803">
        <w:rPr>
          <w:rFonts w:asciiTheme="majorBidi" w:hAnsiTheme="majorBidi" w:cstheme="majorBidi"/>
          <w:b/>
          <w:bCs/>
          <w:sz w:val="22"/>
        </w:rPr>
        <w:t xml:space="preserve">: </w:t>
      </w:r>
      <w:hyperlink r:id="rId9" w:history="1">
        <w:r w:rsidR="00A57E26" w:rsidRPr="00463447">
          <w:rPr>
            <w:rStyle w:val="Hyperlink"/>
            <w:rFonts w:asciiTheme="majorBidi" w:hAnsiTheme="majorBidi" w:cstheme="majorBidi"/>
            <w:color w:val="0000FF"/>
            <w:sz w:val="22"/>
          </w:rPr>
          <w:t>mohammad.heidarzadeh@brunel.ac.uk</w:t>
        </w:r>
      </w:hyperlink>
    </w:p>
    <w:p w14:paraId="209A46A7" w14:textId="666C76C1" w:rsidR="009C010C" w:rsidRPr="00F01803" w:rsidRDefault="009C010C">
      <w:pPr>
        <w:widowControl/>
        <w:jc w:val="left"/>
        <w:rPr>
          <w:rFonts w:asciiTheme="majorBidi" w:hAnsiTheme="majorBidi" w:cstheme="majorBidi"/>
          <w:sz w:val="22"/>
        </w:rPr>
      </w:pPr>
    </w:p>
    <w:p w14:paraId="737E2162" w14:textId="77777777" w:rsidR="00A57E26" w:rsidRPr="00F01803" w:rsidRDefault="00A57E26">
      <w:pPr>
        <w:widowControl/>
        <w:jc w:val="left"/>
        <w:rPr>
          <w:rFonts w:asciiTheme="majorBidi" w:hAnsiTheme="majorBidi" w:cstheme="majorBidi"/>
          <w:sz w:val="22"/>
        </w:rPr>
      </w:pPr>
    </w:p>
    <w:p w14:paraId="70F9E763" w14:textId="79123DCC" w:rsidR="00A57E26" w:rsidRPr="00F01803" w:rsidRDefault="00A57E26">
      <w:pPr>
        <w:widowControl/>
        <w:jc w:val="left"/>
        <w:rPr>
          <w:rFonts w:asciiTheme="majorBidi" w:hAnsiTheme="majorBidi" w:cstheme="majorBidi"/>
          <w:sz w:val="22"/>
        </w:rPr>
      </w:pPr>
      <w:r w:rsidRPr="00F01803">
        <w:rPr>
          <w:rFonts w:asciiTheme="majorBidi" w:hAnsiTheme="majorBidi" w:cstheme="majorBidi"/>
          <w:sz w:val="22"/>
        </w:rPr>
        <w:br w:type="page"/>
      </w:r>
    </w:p>
    <w:p w14:paraId="379EC706" w14:textId="77777777" w:rsidR="00A57E26" w:rsidRPr="00F01803" w:rsidRDefault="00A57E26" w:rsidP="00A57E26">
      <w:pPr>
        <w:rPr>
          <w:rFonts w:asciiTheme="majorBidi" w:eastAsia="Times New Roman" w:hAnsiTheme="majorBidi" w:cstheme="majorBidi"/>
          <w:sz w:val="24"/>
          <w:szCs w:val="24"/>
        </w:rPr>
      </w:pPr>
      <w:r w:rsidRPr="00F01803">
        <w:rPr>
          <w:rFonts w:asciiTheme="majorBidi" w:eastAsia="Times New Roman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54AF64E" wp14:editId="10266234">
            <wp:extent cx="5232400" cy="4582669"/>
            <wp:effectExtent l="0" t="0" r="6350" b="8890"/>
            <wp:docPr id="1" name="Picture 1" descr="../Inversion_GCMT4/Sup_2waves_epice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Inversion_GCMT4/Sup_2waves_epicent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46" cy="458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763CD" w14:textId="77777777" w:rsidR="00DD19D1" w:rsidRPr="00F01803" w:rsidRDefault="00DD19D1" w:rsidP="00A57E26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6145F669" w14:textId="2A09D166" w:rsidR="00A57E26" w:rsidRPr="00F01803" w:rsidRDefault="00A57E26" w:rsidP="00565405">
      <w:pPr>
        <w:spacing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Figure </w:t>
      </w:r>
      <w:proofErr w:type="spellStart"/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S1</w:t>
      </w:r>
      <w:proofErr w:type="spellEnd"/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a)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01803">
        <w:rPr>
          <w:rFonts w:asciiTheme="majorBidi" w:eastAsia="Times New Roman" w:hAnsiTheme="majorBidi" w:cstheme="majorBidi"/>
          <w:sz w:val="24"/>
          <w:szCs w:val="24"/>
        </w:rPr>
        <w:t>The s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lip distribution inverted from the observed tsunami waveforms at </w:t>
      </w:r>
      <w:proofErr w:type="spellStart"/>
      <w:r w:rsidRPr="00F01803">
        <w:rPr>
          <w:rFonts w:asciiTheme="majorBidi" w:eastAsia="Times New Roman" w:hAnsiTheme="majorBidi" w:cstheme="majorBidi"/>
          <w:sz w:val="24"/>
          <w:szCs w:val="24"/>
        </w:rPr>
        <w:t>NOA</w:t>
      </w:r>
      <w:proofErr w:type="spellEnd"/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-04 with fault centered at the epicenter (blue star).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b)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The calculated seafloor displacement from the slip distribution.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c)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Tsunami waveform comparison between observation (black) and simulation (red). The blue waveform indicates part of the observed waveform that was used for the inversion. </w:t>
      </w:r>
    </w:p>
    <w:p w14:paraId="540B140D" w14:textId="77777777" w:rsidR="00A57E26" w:rsidRPr="00F01803" w:rsidRDefault="00A57E26" w:rsidP="00A57E26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73250F20" w14:textId="645BBCB6" w:rsidR="00A57E26" w:rsidRPr="00F01803" w:rsidRDefault="00A57E26">
      <w:pPr>
        <w:widowControl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F01803">
        <w:rPr>
          <w:rFonts w:asciiTheme="majorBidi" w:eastAsia="Times New Roman" w:hAnsiTheme="majorBidi" w:cstheme="majorBidi"/>
          <w:sz w:val="24"/>
          <w:szCs w:val="24"/>
        </w:rPr>
        <w:br w:type="page"/>
      </w:r>
    </w:p>
    <w:p w14:paraId="2E638223" w14:textId="77777777" w:rsidR="00A57E26" w:rsidRPr="00F01803" w:rsidRDefault="00A57E26" w:rsidP="00A57E26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480D24DE" w14:textId="77777777" w:rsidR="00A57E26" w:rsidRPr="00F01803" w:rsidRDefault="00A57E26" w:rsidP="00DD19D1">
      <w:pPr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F01803"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12ECC156" wp14:editId="17C0E2FE">
            <wp:extent cx="5010150" cy="4388969"/>
            <wp:effectExtent l="0" t="0" r="0" b="0"/>
            <wp:docPr id="2" name="Picture 2" descr="../Inversion_GCMT4/Sup_2waves_gcm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Inversion_GCMT4/Sup_2waves_gcm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87" cy="439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43B99" w14:textId="77777777" w:rsidR="00DD19D1" w:rsidRPr="00F01803" w:rsidRDefault="00DD19D1" w:rsidP="00A57E26">
      <w:pPr>
        <w:widowControl/>
        <w:jc w:val="left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4BD9BB9C" w14:textId="6EF3E173" w:rsidR="00A57E26" w:rsidRPr="00F01803" w:rsidRDefault="00A57E26" w:rsidP="00565405">
      <w:pPr>
        <w:widowControl/>
        <w:spacing w:line="36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Figure </w:t>
      </w:r>
      <w:proofErr w:type="spellStart"/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S2</w:t>
      </w:r>
      <w:proofErr w:type="spellEnd"/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a)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01803">
        <w:rPr>
          <w:rFonts w:asciiTheme="majorBidi" w:eastAsia="Times New Roman" w:hAnsiTheme="majorBidi" w:cstheme="majorBidi"/>
          <w:sz w:val="24"/>
          <w:szCs w:val="24"/>
        </w:rPr>
        <w:t>The s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lip distribution inverted from the observed tsunami waveforms at </w:t>
      </w:r>
      <w:proofErr w:type="spellStart"/>
      <w:r w:rsidRPr="00F01803">
        <w:rPr>
          <w:rFonts w:asciiTheme="majorBidi" w:eastAsia="Times New Roman" w:hAnsiTheme="majorBidi" w:cstheme="majorBidi"/>
          <w:sz w:val="24"/>
          <w:szCs w:val="24"/>
        </w:rPr>
        <w:t>NOA</w:t>
      </w:r>
      <w:proofErr w:type="spellEnd"/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-04 with fault centered at centroid location of the </w:t>
      </w:r>
      <w:proofErr w:type="spellStart"/>
      <w:r w:rsidRPr="00F01803">
        <w:rPr>
          <w:rFonts w:asciiTheme="majorBidi" w:eastAsia="Times New Roman" w:hAnsiTheme="majorBidi" w:cstheme="majorBidi"/>
          <w:sz w:val="24"/>
          <w:szCs w:val="24"/>
        </w:rPr>
        <w:t>GCMT</w:t>
      </w:r>
      <w:proofErr w:type="spellEnd"/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solution.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b)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The calculated seafloor displacement from the slip distribution.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c)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Tsunami waveform comparison between observation (black) and simulation (red). The blue waveform indicates part of the observed waveform that was used for the inversion.</w:t>
      </w:r>
    </w:p>
    <w:p w14:paraId="4A6FCD20" w14:textId="77777777" w:rsidR="00612C95" w:rsidRPr="00F01803" w:rsidRDefault="00612C95" w:rsidP="00A57E26">
      <w:pPr>
        <w:widowControl/>
        <w:jc w:val="left"/>
        <w:rPr>
          <w:rFonts w:asciiTheme="majorBidi" w:eastAsia="Times New Roman" w:hAnsiTheme="majorBidi" w:cstheme="majorBidi"/>
          <w:sz w:val="24"/>
          <w:szCs w:val="24"/>
        </w:rPr>
      </w:pPr>
    </w:p>
    <w:p w14:paraId="12E437E7" w14:textId="72F8C5CF" w:rsidR="00612C95" w:rsidRPr="00F01803" w:rsidRDefault="00612C95">
      <w:pPr>
        <w:widowControl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F01803">
        <w:rPr>
          <w:rFonts w:asciiTheme="majorBidi" w:eastAsia="Times New Roman" w:hAnsiTheme="majorBidi" w:cstheme="majorBidi"/>
          <w:sz w:val="24"/>
          <w:szCs w:val="24"/>
        </w:rPr>
        <w:br w:type="page"/>
      </w:r>
    </w:p>
    <w:p w14:paraId="389E9A12" w14:textId="77777777" w:rsidR="00612C95" w:rsidRPr="00F01803" w:rsidRDefault="00612C95" w:rsidP="00612C95">
      <w:pPr>
        <w:rPr>
          <w:rFonts w:asciiTheme="majorBidi" w:eastAsia="Times New Roman" w:hAnsiTheme="majorBidi" w:cstheme="majorBidi"/>
          <w:sz w:val="24"/>
          <w:szCs w:val="24"/>
        </w:rPr>
      </w:pPr>
      <w:r w:rsidRPr="00F01803">
        <w:rPr>
          <w:rFonts w:asciiTheme="majorBidi" w:eastAsia="Times New Roman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D35C9C7" wp14:editId="42D52D61">
            <wp:extent cx="5441950" cy="4759388"/>
            <wp:effectExtent l="0" t="0" r="6350" b="3175"/>
            <wp:docPr id="3" name="Picture 3" descr="../Inversion_GCMT4/Sup_OneW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Inversion_GCMT4/Sup_OneWav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70" cy="475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49271" w14:textId="77777777" w:rsidR="00612C95" w:rsidRPr="00F01803" w:rsidRDefault="00612C95" w:rsidP="00612C95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378966B4" w14:textId="1DA4E662" w:rsidR="00612C95" w:rsidRPr="00F01803" w:rsidRDefault="00612C95" w:rsidP="00565405">
      <w:pPr>
        <w:spacing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Figure </w:t>
      </w:r>
      <w:proofErr w:type="spellStart"/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S3</w:t>
      </w:r>
      <w:proofErr w:type="spellEnd"/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a)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01803">
        <w:rPr>
          <w:rFonts w:asciiTheme="majorBidi" w:eastAsia="Times New Roman" w:hAnsiTheme="majorBidi" w:cstheme="majorBidi"/>
          <w:sz w:val="24"/>
          <w:szCs w:val="24"/>
        </w:rPr>
        <w:t>The s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lip distribution inverted from the first tsunami wave cycle at </w:t>
      </w:r>
      <w:proofErr w:type="spellStart"/>
      <w:r w:rsidRPr="00F01803">
        <w:rPr>
          <w:rFonts w:asciiTheme="majorBidi" w:eastAsia="Times New Roman" w:hAnsiTheme="majorBidi" w:cstheme="majorBidi"/>
          <w:sz w:val="24"/>
          <w:szCs w:val="24"/>
        </w:rPr>
        <w:t>NOA</w:t>
      </w:r>
      <w:proofErr w:type="spellEnd"/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-04.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b)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The calculated seafloor displacement from the slip distribution. </w:t>
      </w:r>
      <w:r w:rsidRPr="00F01803">
        <w:rPr>
          <w:rFonts w:asciiTheme="majorBidi" w:eastAsia="Times New Roman" w:hAnsiTheme="majorBidi" w:cstheme="majorBidi"/>
          <w:b/>
          <w:bCs/>
          <w:sz w:val="24"/>
          <w:szCs w:val="24"/>
        </w:rPr>
        <w:t>c)</w:t>
      </w:r>
      <w:r w:rsidRPr="00F01803">
        <w:rPr>
          <w:rFonts w:asciiTheme="majorBidi" w:eastAsia="Times New Roman" w:hAnsiTheme="majorBidi" w:cstheme="majorBidi"/>
          <w:sz w:val="24"/>
          <w:szCs w:val="24"/>
        </w:rPr>
        <w:t xml:space="preserve"> Tsunami waveform comparison between observation (black) and simulation (red). The blue waveform indicates part of the observed waveform that was used for the inversion. </w:t>
      </w:r>
    </w:p>
    <w:p w14:paraId="4CC991E8" w14:textId="77777777" w:rsidR="00612C95" w:rsidRPr="00F01803" w:rsidRDefault="00612C95" w:rsidP="00A57E26">
      <w:pPr>
        <w:widowControl/>
        <w:jc w:val="left"/>
        <w:rPr>
          <w:rFonts w:asciiTheme="majorBidi" w:hAnsiTheme="majorBidi" w:cstheme="majorBidi"/>
          <w:sz w:val="22"/>
        </w:rPr>
      </w:pPr>
    </w:p>
    <w:sectPr w:rsidR="00612C95" w:rsidRPr="00F01803" w:rsidSect="00BC2667">
      <w:footerReference w:type="default" r:id="rId13"/>
      <w:pgSz w:w="11906" w:h="16838"/>
      <w:pgMar w:top="1871" w:right="1531" w:bottom="1701" w:left="1531" w:header="720" w:footer="720" w:gutter="0"/>
      <w:lnNumType w:countBy="1" w:restart="continuous"/>
      <w:cols w:space="720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476075" w15:done="0"/>
  <w15:commentEx w15:paraId="07A9B6E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3141D" w14:textId="77777777" w:rsidR="00F97C55" w:rsidRDefault="00F97C55" w:rsidP="008C7293">
      <w:r>
        <w:separator/>
      </w:r>
    </w:p>
  </w:endnote>
  <w:endnote w:type="continuationSeparator" w:id="0">
    <w:p w14:paraId="55C83F09" w14:textId="77777777" w:rsidR="00F97C55" w:rsidRDefault="00F97C55" w:rsidP="008C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7856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88245" w14:textId="111CD46D" w:rsidR="005D7CF7" w:rsidRDefault="005D7C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D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3B6305" w14:textId="77777777" w:rsidR="005D7CF7" w:rsidRDefault="005D7C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7CB94" w14:textId="77777777" w:rsidR="00F97C55" w:rsidRDefault="00F97C55" w:rsidP="008C7293">
      <w:r>
        <w:separator/>
      </w:r>
    </w:p>
  </w:footnote>
  <w:footnote w:type="continuationSeparator" w:id="0">
    <w:p w14:paraId="430CB78A" w14:textId="77777777" w:rsidR="00F97C55" w:rsidRDefault="00F97C55" w:rsidP="008C7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52A87"/>
    <w:multiLevelType w:val="hybridMultilevel"/>
    <w:tmpl w:val="7786D550"/>
    <w:lvl w:ilvl="0" w:tplc="3A680C5C">
      <w:start w:val="1"/>
      <w:numFmt w:val="lowerRoman"/>
      <w:lvlText w:val="(%1)"/>
      <w:lvlJc w:val="right"/>
      <w:pPr>
        <w:ind w:left="690" w:hanging="360"/>
      </w:pPr>
      <w:rPr>
        <w:rFonts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itya Gusman">
    <w15:presenceInfo w15:providerId="None" w15:userId="Aditya Gusm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D3"/>
    <w:rsid w:val="0000169C"/>
    <w:rsid w:val="0000245B"/>
    <w:rsid w:val="000116B2"/>
    <w:rsid w:val="000157A9"/>
    <w:rsid w:val="00015AB5"/>
    <w:rsid w:val="000169F3"/>
    <w:rsid w:val="00020837"/>
    <w:rsid w:val="00020D85"/>
    <w:rsid w:val="00027D4A"/>
    <w:rsid w:val="00036B79"/>
    <w:rsid w:val="000426D9"/>
    <w:rsid w:val="00042C4B"/>
    <w:rsid w:val="000471A1"/>
    <w:rsid w:val="00052133"/>
    <w:rsid w:val="000530C9"/>
    <w:rsid w:val="0005529F"/>
    <w:rsid w:val="000555F3"/>
    <w:rsid w:val="00055D70"/>
    <w:rsid w:val="00061937"/>
    <w:rsid w:val="00061F87"/>
    <w:rsid w:val="00067B7D"/>
    <w:rsid w:val="00072228"/>
    <w:rsid w:val="000728D8"/>
    <w:rsid w:val="00074C78"/>
    <w:rsid w:val="000775C6"/>
    <w:rsid w:val="000809B9"/>
    <w:rsid w:val="00086511"/>
    <w:rsid w:val="0009283E"/>
    <w:rsid w:val="0009418B"/>
    <w:rsid w:val="00096D1F"/>
    <w:rsid w:val="000B1650"/>
    <w:rsid w:val="000B40BC"/>
    <w:rsid w:val="000B6C19"/>
    <w:rsid w:val="000C001F"/>
    <w:rsid w:val="000C08E8"/>
    <w:rsid w:val="000C2DE6"/>
    <w:rsid w:val="000C5B86"/>
    <w:rsid w:val="000D0CF7"/>
    <w:rsid w:val="000D38D5"/>
    <w:rsid w:val="000E05A5"/>
    <w:rsid w:val="000E1B06"/>
    <w:rsid w:val="000F1DB7"/>
    <w:rsid w:val="000F30FA"/>
    <w:rsid w:val="00107760"/>
    <w:rsid w:val="0011353F"/>
    <w:rsid w:val="00113F1D"/>
    <w:rsid w:val="00122628"/>
    <w:rsid w:val="00125068"/>
    <w:rsid w:val="001301D3"/>
    <w:rsid w:val="00133467"/>
    <w:rsid w:val="001344E7"/>
    <w:rsid w:val="00135DB8"/>
    <w:rsid w:val="00142252"/>
    <w:rsid w:val="001441FC"/>
    <w:rsid w:val="00144E90"/>
    <w:rsid w:val="001464B1"/>
    <w:rsid w:val="001466BA"/>
    <w:rsid w:val="00150A21"/>
    <w:rsid w:val="001517D6"/>
    <w:rsid w:val="00153472"/>
    <w:rsid w:val="001539A6"/>
    <w:rsid w:val="00154089"/>
    <w:rsid w:val="001542EB"/>
    <w:rsid w:val="0015737F"/>
    <w:rsid w:val="0016434C"/>
    <w:rsid w:val="00167803"/>
    <w:rsid w:val="001679DA"/>
    <w:rsid w:val="001702C5"/>
    <w:rsid w:val="00171487"/>
    <w:rsid w:val="001717E7"/>
    <w:rsid w:val="00172C93"/>
    <w:rsid w:val="00173F2A"/>
    <w:rsid w:val="00177977"/>
    <w:rsid w:val="00177B00"/>
    <w:rsid w:val="001832C9"/>
    <w:rsid w:val="00184D86"/>
    <w:rsid w:val="00187D03"/>
    <w:rsid w:val="001900F3"/>
    <w:rsid w:val="00190352"/>
    <w:rsid w:val="00194D82"/>
    <w:rsid w:val="001A0CBB"/>
    <w:rsid w:val="001A2193"/>
    <w:rsid w:val="001A3D74"/>
    <w:rsid w:val="001A5800"/>
    <w:rsid w:val="001B2EB2"/>
    <w:rsid w:val="001B2EC3"/>
    <w:rsid w:val="001B419F"/>
    <w:rsid w:val="001B4A54"/>
    <w:rsid w:val="001B56B3"/>
    <w:rsid w:val="001C065D"/>
    <w:rsid w:val="001C152B"/>
    <w:rsid w:val="001C223C"/>
    <w:rsid w:val="001C3BEB"/>
    <w:rsid w:val="001C48D7"/>
    <w:rsid w:val="001C59E4"/>
    <w:rsid w:val="001D25D0"/>
    <w:rsid w:val="001D2C10"/>
    <w:rsid w:val="001D4290"/>
    <w:rsid w:val="001D474D"/>
    <w:rsid w:val="001E0ACC"/>
    <w:rsid w:val="001F1C8F"/>
    <w:rsid w:val="001F1E06"/>
    <w:rsid w:val="001F5ED2"/>
    <w:rsid w:val="00202BB8"/>
    <w:rsid w:val="0020647B"/>
    <w:rsid w:val="00207ABF"/>
    <w:rsid w:val="002112C0"/>
    <w:rsid w:val="0021273A"/>
    <w:rsid w:val="002148A0"/>
    <w:rsid w:val="00223340"/>
    <w:rsid w:val="0022525D"/>
    <w:rsid w:val="00231A74"/>
    <w:rsid w:val="0023228A"/>
    <w:rsid w:val="00235061"/>
    <w:rsid w:val="002350CE"/>
    <w:rsid w:val="00236B5F"/>
    <w:rsid w:val="00237A95"/>
    <w:rsid w:val="00241F82"/>
    <w:rsid w:val="00244BAA"/>
    <w:rsid w:val="00245E07"/>
    <w:rsid w:val="00250906"/>
    <w:rsid w:val="00253499"/>
    <w:rsid w:val="00262BA3"/>
    <w:rsid w:val="00263630"/>
    <w:rsid w:val="002638CA"/>
    <w:rsid w:val="002651A6"/>
    <w:rsid w:val="00265BD3"/>
    <w:rsid w:val="00270FC3"/>
    <w:rsid w:val="00272D5B"/>
    <w:rsid w:val="00273B08"/>
    <w:rsid w:val="0027568C"/>
    <w:rsid w:val="002813D3"/>
    <w:rsid w:val="0028418E"/>
    <w:rsid w:val="00291E0A"/>
    <w:rsid w:val="002922D7"/>
    <w:rsid w:val="002A0F3C"/>
    <w:rsid w:val="002B11B6"/>
    <w:rsid w:val="002C1035"/>
    <w:rsid w:val="002C2CBC"/>
    <w:rsid w:val="002C2E78"/>
    <w:rsid w:val="002C4BF4"/>
    <w:rsid w:val="002D161A"/>
    <w:rsid w:val="002D25B8"/>
    <w:rsid w:val="002D39D6"/>
    <w:rsid w:val="002D656A"/>
    <w:rsid w:val="002E4224"/>
    <w:rsid w:val="002F0B1C"/>
    <w:rsid w:val="00307118"/>
    <w:rsid w:val="003137A1"/>
    <w:rsid w:val="00314B07"/>
    <w:rsid w:val="00315779"/>
    <w:rsid w:val="00315A74"/>
    <w:rsid w:val="00321932"/>
    <w:rsid w:val="00323F45"/>
    <w:rsid w:val="003318A1"/>
    <w:rsid w:val="003336CC"/>
    <w:rsid w:val="00333B29"/>
    <w:rsid w:val="003343CF"/>
    <w:rsid w:val="00340596"/>
    <w:rsid w:val="00341733"/>
    <w:rsid w:val="00344FFF"/>
    <w:rsid w:val="003505F8"/>
    <w:rsid w:val="00353715"/>
    <w:rsid w:val="00355EB0"/>
    <w:rsid w:val="00364721"/>
    <w:rsid w:val="003714D0"/>
    <w:rsid w:val="00373AC2"/>
    <w:rsid w:val="00382E90"/>
    <w:rsid w:val="003876F5"/>
    <w:rsid w:val="0039247C"/>
    <w:rsid w:val="00392BD0"/>
    <w:rsid w:val="0039782F"/>
    <w:rsid w:val="003A13C7"/>
    <w:rsid w:val="003A287A"/>
    <w:rsid w:val="003A287E"/>
    <w:rsid w:val="003A3230"/>
    <w:rsid w:val="003A3425"/>
    <w:rsid w:val="003A4B6E"/>
    <w:rsid w:val="003B3CBC"/>
    <w:rsid w:val="003C3A12"/>
    <w:rsid w:val="003C55C4"/>
    <w:rsid w:val="003C63CE"/>
    <w:rsid w:val="003C6CAF"/>
    <w:rsid w:val="003D00F7"/>
    <w:rsid w:val="003D199E"/>
    <w:rsid w:val="003D3A43"/>
    <w:rsid w:val="003D4DB8"/>
    <w:rsid w:val="003D625F"/>
    <w:rsid w:val="003E1C0B"/>
    <w:rsid w:val="003E7A66"/>
    <w:rsid w:val="003F3189"/>
    <w:rsid w:val="003F380F"/>
    <w:rsid w:val="003F38F5"/>
    <w:rsid w:val="003F5461"/>
    <w:rsid w:val="003F5C5D"/>
    <w:rsid w:val="003F6A5A"/>
    <w:rsid w:val="00403530"/>
    <w:rsid w:val="0041376E"/>
    <w:rsid w:val="0041379A"/>
    <w:rsid w:val="00414B34"/>
    <w:rsid w:val="004153FF"/>
    <w:rsid w:val="004162BA"/>
    <w:rsid w:val="00421E3C"/>
    <w:rsid w:val="0042345E"/>
    <w:rsid w:val="00430065"/>
    <w:rsid w:val="00440DA3"/>
    <w:rsid w:val="00441008"/>
    <w:rsid w:val="00443DBE"/>
    <w:rsid w:val="00446664"/>
    <w:rsid w:val="00446732"/>
    <w:rsid w:val="004505BC"/>
    <w:rsid w:val="00454103"/>
    <w:rsid w:val="00456E40"/>
    <w:rsid w:val="00457646"/>
    <w:rsid w:val="004578BB"/>
    <w:rsid w:val="00461C01"/>
    <w:rsid w:val="00462327"/>
    <w:rsid w:val="00463447"/>
    <w:rsid w:val="00464FD4"/>
    <w:rsid w:val="004671E6"/>
    <w:rsid w:val="004676C1"/>
    <w:rsid w:val="00470595"/>
    <w:rsid w:val="00471572"/>
    <w:rsid w:val="00471C65"/>
    <w:rsid w:val="004763D8"/>
    <w:rsid w:val="00476FCD"/>
    <w:rsid w:val="00482AE2"/>
    <w:rsid w:val="00483566"/>
    <w:rsid w:val="00485DF6"/>
    <w:rsid w:val="004904B1"/>
    <w:rsid w:val="00491F85"/>
    <w:rsid w:val="004920FF"/>
    <w:rsid w:val="00493429"/>
    <w:rsid w:val="00494D6B"/>
    <w:rsid w:val="004A08B7"/>
    <w:rsid w:val="004A3FAD"/>
    <w:rsid w:val="004A748F"/>
    <w:rsid w:val="004B551A"/>
    <w:rsid w:val="004B7F66"/>
    <w:rsid w:val="004C02D2"/>
    <w:rsid w:val="004C4566"/>
    <w:rsid w:val="004C47F9"/>
    <w:rsid w:val="004C7D44"/>
    <w:rsid w:val="004D1320"/>
    <w:rsid w:val="004D1E30"/>
    <w:rsid w:val="004D5DF6"/>
    <w:rsid w:val="004E0C3C"/>
    <w:rsid w:val="004E0E60"/>
    <w:rsid w:val="004E21D1"/>
    <w:rsid w:val="004E36A3"/>
    <w:rsid w:val="004E5552"/>
    <w:rsid w:val="004F0ABF"/>
    <w:rsid w:val="004F0C67"/>
    <w:rsid w:val="004F0C85"/>
    <w:rsid w:val="004F2855"/>
    <w:rsid w:val="004F5A29"/>
    <w:rsid w:val="00500E32"/>
    <w:rsid w:val="00500ED0"/>
    <w:rsid w:val="00501FD1"/>
    <w:rsid w:val="00503A6C"/>
    <w:rsid w:val="005079B4"/>
    <w:rsid w:val="00516673"/>
    <w:rsid w:val="005238DB"/>
    <w:rsid w:val="00525A81"/>
    <w:rsid w:val="0052697C"/>
    <w:rsid w:val="00526B79"/>
    <w:rsid w:val="0053016D"/>
    <w:rsid w:val="0053064F"/>
    <w:rsid w:val="005340F6"/>
    <w:rsid w:val="00537762"/>
    <w:rsid w:val="00537C72"/>
    <w:rsid w:val="005403D1"/>
    <w:rsid w:val="0054534E"/>
    <w:rsid w:val="00546C3E"/>
    <w:rsid w:val="00547063"/>
    <w:rsid w:val="0054788D"/>
    <w:rsid w:val="00551CD5"/>
    <w:rsid w:val="005533D4"/>
    <w:rsid w:val="005536B3"/>
    <w:rsid w:val="00556910"/>
    <w:rsid w:val="005609C3"/>
    <w:rsid w:val="005644F0"/>
    <w:rsid w:val="0056537B"/>
    <w:rsid w:val="00565405"/>
    <w:rsid w:val="00567060"/>
    <w:rsid w:val="0057132C"/>
    <w:rsid w:val="00580479"/>
    <w:rsid w:val="0058230A"/>
    <w:rsid w:val="00582433"/>
    <w:rsid w:val="00583914"/>
    <w:rsid w:val="00594059"/>
    <w:rsid w:val="005943CE"/>
    <w:rsid w:val="00595111"/>
    <w:rsid w:val="005A0528"/>
    <w:rsid w:val="005A70C0"/>
    <w:rsid w:val="005A718B"/>
    <w:rsid w:val="005B0C46"/>
    <w:rsid w:val="005C2CE0"/>
    <w:rsid w:val="005C4FE5"/>
    <w:rsid w:val="005D20C7"/>
    <w:rsid w:val="005D7CBB"/>
    <w:rsid w:val="005D7CF7"/>
    <w:rsid w:val="005D7F1A"/>
    <w:rsid w:val="005E1D92"/>
    <w:rsid w:val="005E4B08"/>
    <w:rsid w:val="005F0BF8"/>
    <w:rsid w:val="005F107C"/>
    <w:rsid w:val="005F29B7"/>
    <w:rsid w:val="005F3045"/>
    <w:rsid w:val="005F3B01"/>
    <w:rsid w:val="005F616C"/>
    <w:rsid w:val="005F69E1"/>
    <w:rsid w:val="006031E1"/>
    <w:rsid w:val="00610EC9"/>
    <w:rsid w:val="00612C95"/>
    <w:rsid w:val="0061315C"/>
    <w:rsid w:val="00613E46"/>
    <w:rsid w:val="00617C2E"/>
    <w:rsid w:val="00623092"/>
    <w:rsid w:val="006312CD"/>
    <w:rsid w:val="006357AC"/>
    <w:rsid w:val="00643F54"/>
    <w:rsid w:val="00645126"/>
    <w:rsid w:val="00653B15"/>
    <w:rsid w:val="00653FDF"/>
    <w:rsid w:val="00661004"/>
    <w:rsid w:val="00662F5D"/>
    <w:rsid w:val="006639A3"/>
    <w:rsid w:val="006639C1"/>
    <w:rsid w:val="00663CC7"/>
    <w:rsid w:val="00665957"/>
    <w:rsid w:val="00671BC1"/>
    <w:rsid w:val="00673B29"/>
    <w:rsid w:val="0067512A"/>
    <w:rsid w:val="006773C1"/>
    <w:rsid w:val="0068284F"/>
    <w:rsid w:val="0068588F"/>
    <w:rsid w:val="00691A24"/>
    <w:rsid w:val="006969E3"/>
    <w:rsid w:val="006A09AA"/>
    <w:rsid w:val="006A4913"/>
    <w:rsid w:val="006A66C8"/>
    <w:rsid w:val="006B0311"/>
    <w:rsid w:val="006B1C6A"/>
    <w:rsid w:val="006B1E09"/>
    <w:rsid w:val="006B41A1"/>
    <w:rsid w:val="006B4F37"/>
    <w:rsid w:val="006B540C"/>
    <w:rsid w:val="006B580C"/>
    <w:rsid w:val="006B7068"/>
    <w:rsid w:val="006C28AB"/>
    <w:rsid w:val="006C30C9"/>
    <w:rsid w:val="006C71B5"/>
    <w:rsid w:val="006C71E2"/>
    <w:rsid w:val="006D2FA6"/>
    <w:rsid w:val="006D5C8D"/>
    <w:rsid w:val="006D5E90"/>
    <w:rsid w:val="006D5FBA"/>
    <w:rsid w:val="006E1D1C"/>
    <w:rsid w:val="006E33F0"/>
    <w:rsid w:val="006F034D"/>
    <w:rsid w:val="006F4A72"/>
    <w:rsid w:val="006F4FB1"/>
    <w:rsid w:val="006F512A"/>
    <w:rsid w:val="00700F07"/>
    <w:rsid w:val="00700FBE"/>
    <w:rsid w:val="007021F4"/>
    <w:rsid w:val="007031C4"/>
    <w:rsid w:val="00703346"/>
    <w:rsid w:val="00706F0D"/>
    <w:rsid w:val="0071140D"/>
    <w:rsid w:val="00714BF2"/>
    <w:rsid w:val="00714CEE"/>
    <w:rsid w:val="007212F5"/>
    <w:rsid w:val="00723D6B"/>
    <w:rsid w:val="00724E19"/>
    <w:rsid w:val="0072733B"/>
    <w:rsid w:val="00732012"/>
    <w:rsid w:val="0073408F"/>
    <w:rsid w:val="00734AE7"/>
    <w:rsid w:val="00735BBF"/>
    <w:rsid w:val="00736827"/>
    <w:rsid w:val="007512AB"/>
    <w:rsid w:val="007700C7"/>
    <w:rsid w:val="0077029F"/>
    <w:rsid w:val="00783CDC"/>
    <w:rsid w:val="00787F46"/>
    <w:rsid w:val="0079722D"/>
    <w:rsid w:val="00797810"/>
    <w:rsid w:val="007A05F8"/>
    <w:rsid w:val="007A56F8"/>
    <w:rsid w:val="007B0AA9"/>
    <w:rsid w:val="007B1E40"/>
    <w:rsid w:val="007B51BD"/>
    <w:rsid w:val="007B6CB2"/>
    <w:rsid w:val="007C2FB9"/>
    <w:rsid w:val="007C42AE"/>
    <w:rsid w:val="007C44B9"/>
    <w:rsid w:val="007C5220"/>
    <w:rsid w:val="007C62AB"/>
    <w:rsid w:val="007C64CD"/>
    <w:rsid w:val="007C6DB7"/>
    <w:rsid w:val="007D0628"/>
    <w:rsid w:val="007D3367"/>
    <w:rsid w:val="007D3AE3"/>
    <w:rsid w:val="007D6D49"/>
    <w:rsid w:val="007E257A"/>
    <w:rsid w:val="007E3197"/>
    <w:rsid w:val="007E3BFE"/>
    <w:rsid w:val="007E6FFA"/>
    <w:rsid w:val="007E7755"/>
    <w:rsid w:val="007F0BC9"/>
    <w:rsid w:val="007F2AA0"/>
    <w:rsid w:val="007F4BFE"/>
    <w:rsid w:val="007F64DF"/>
    <w:rsid w:val="007F66DB"/>
    <w:rsid w:val="00801A47"/>
    <w:rsid w:val="00801AE3"/>
    <w:rsid w:val="00801ED0"/>
    <w:rsid w:val="008022FC"/>
    <w:rsid w:val="00803A5B"/>
    <w:rsid w:val="00807E80"/>
    <w:rsid w:val="00807EDC"/>
    <w:rsid w:val="008105BB"/>
    <w:rsid w:val="0081439B"/>
    <w:rsid w:val="008146AF"/>
    <w:rsid w:val="00817F61"/>
    <w:rsid w:val="00820362"/>
    <w:rsid w:val="00822C1D"/>
    <w:rsid w:val="0082525E"/>
    <w:rsid w:val="00825493"/>
    <w:rsid w:val="00825636"/>
    <w:rsid w:val="00831CB0"/>
    <w:rsid w:val="008341C2"/>
    <w:rsid w:val="008342F4"/>
    <w:rsid w:val="0083509E"/>
    <w:rsid w:val="008358AC"/>
    <w:rsid w:val="00836F6E"/>
    <w:rsid w:val="00837AA9"/>
    <w:rsid w:val="00845CF2"/>
    <w:rsid w:val="00845DE5"/>
    <w:rsid w:val="00847736"/>
    <w:rsid w:val="00850ABF"/>
    <w:rsid w:val="00854C43"/>
    <w:rsid w:val="008555C6"/>
    <w:rsid w:val="008568BF"/>
    <w:rsid w:val="008602E0"/>
    <w:rsid w:val="0086327D"/>
    <w:rsid w:val="00863F69"/>
    <w:rsid w:val="008707E3"/>
    <w:rsid w:val="0087623C"/>
    <w:rsid w:val="00880215"/>
    <w:rsid w:val="00882A0C"/>
    <w:rsid w:val="00886F13"/>
    <w:rsid w:val="0088732B"/>
    <w:rsid w:val="008878D1"/>
    <w:rsid w:val="008932A1"/>
    <w:rsid w:val="00896F4F"/>
    <w:rsid w:val="008A1077"/>
    <w:rsid w:val="008A57AC"/>
    <w:rsid w:val="008A5EE2"/>
    <w:rsid w:val="008A68EE"/>
    <w:rsid w:val="008B0B79"/>
    <w:rsid w:val="008B1399"/>
    <w:rsid w:val="008B2895"/>
    <w:rsid w:val="008B4CCA"/>
    <w:rsid w:val="008C1170"/>
    <w:rsid w:val="008C2139"/>
    <w:rsid w:val="008C2887"/>
    <w:rsid w:val="008C317D"/>
    <w:rsid w:val="008C6EF7"/>
    <w:rsid w:val="008C7293"/>
    <w:rsid w:val="008C76AE"/>
    <w:rsid w:val="008D2557"/>
    <w:rsid w:val="008D2672"/>
    <w:rsid w:val="008D3B9F"/>
    <w:rsid w:val="008E13A8"/>
    <w:rsid w:val="008E2C0D"/>
    <w:rsid w:val="008E341F"/>
    <w:rsid w:val="008E5BFC"/>
    <w:rsid w:val="008E78CA"/>
    <w:rsid w:val="008F02F7"/>
    <w:rsid w:val="008F0CFB"/>
    <w:rsid w:val="008F221A"/>
    <w:rsid w:val="008F264E"/>
    <w:rsid w:val="008F69F8"/>
    <w:rsid w:val="008F79CE"/>
    <w:rsid w:val="00900451"/>
    <w:rsid w:val="009019CD"/>
    <w:rsid w:val="00904C91"/>
    <w:rsid w:val="00905099"/>
    <w:rsid w:val="00905F66"/>
    <w:rsid w:val="009210B1"/>
    <w:rsid w:val="00922173"/>
    <w:rsid w:val="0092557A"/>
    <w:rsid w:val="00926312"/>
    <w:rsid w:val="009301EE"/>
    <w:rsid w:val="009338B0"/>
    <w:rsid w:val="0093480B"/>
    <w:rsid w:val="0093599C"/>
    <w:rsid w:val="00935E38"/>
    <w:rsid w:val="009361BF"/>
    <w:rsid w:val="0093722A"/>
    <w:rsid w:val="00940966"/>
    <w:rsid w:val="00943556"/>
    <w:rsid w:val="009553D7"/>
    <w:rsid w:val="00955EF1"/>
    <w:rsid w:val="009576EB"/>
    <w:rsid w:val="00963AD0"/>
    <w:rsid w:val="00964524"/>
    <w:rsid w:val="0097398E"/>
    <w:rsid w:val="00975E3D"/>
    <w:rsid w:val="00985E9D"/>
    <w:rsid w:val="00986D85"/>
    <w:rsid w:val="00997770"/>
    <w:rsid w:val="00997BA1"/>
    <w:rsid w:val="009A2D01"/>
    <w:rsid w:val="009A3F1F"/>
    <w:rsid w:val="009B28EE"/>
    <w:rsid w:val="009B2907"/>
    <w:rsid w:val="009B6DEF"/>
    <w:rsid w:val="009C010C"/>
    <w:rsid w:val="009C3520"/>
    <w:rsid w:val="009D30BD"/>
    <w:rsid w:val="009D378C"/>
    <w:rsid w:val="009D7774"/>
    <w:rsid w:val="009E3AFE"/>
    <w:rsid w:val="009F2DF1"/>
    <w:rsid w:val="009F63B9"/>
    <w:rsid w:val="009F6EE0"/>
    <w:rsid w:val="00A00AD8"/>
    <w:rsid w:val="00A02E23"/>
    <w:rsid w:val="00A03414"/>
    <w:rsid w:val="00A0502C"/>
    <w:rsid w:val="00A13144"/>
    <w:rsid w:val="00A17C31"/>
    <w:rsid w:val="00A212E7"/>
    <w:rsid w:val="00A23659"/>
    <w:rsid w:val="00A3002A"/>
    <w:rsid w:val="00A32D87"/>
    <w:rsid w:val="00A33CF7"/>
    <w:rsid w:val="00A35413"/>
    <w:rsid w:val="00A364F3"/>
    <w:rsid w:val="00A42791"/>
    <w:rsid w:val="00A46F55"/>
    <w:rsid w:val="00A50F84"/>
    <w:rsid w:val="00A56399"/>
    <w:rsid w:val="00A56D23"/>
    <w:rsid w:val="00A57E26"/>
    <w:rsid w:val="00A61401"/>
    <w:rsid w:val="00A64341"/>
    <w:rsid w:val="00A72AF8"/>
    <w:rsid w:val="00A72CD8"/>
    <w:rsid w:val="00A74292"/>
    <w:rsid w:val="00A74B86"/>
    <w:rsid w:val="00A75186"/>
    <w:rsid w:val="00A777CC"/>
    <w:rsid w:val="00A9258F"/>
    <w:rsid w:val="00A93C8F"/>
    <w:rsid w:val="00A95D22"/>
    <w:rsid w:val="00AB2F84"/>
    <w:rsid w:val="00AB5425"/>
    <w:rsid w:val="00AB62B4"/>
    <w:rsid w:val="00AB7FDB"/>
    <w:rsid w:val="00AC2EC4"/>
    <w:rsid w:val="00AC59CE"/>
    <w:rsid w:val="00AC625C"/>
    <w:rsid w:val="00AC703A"/>
    <w:rsid w:val="00AC7572"/>
    <w:rsid w:val="00AD69AE"/>
    <w:rsid w:val="00AF162A"/>
    <w:rsid w:val="00AF269F"/>
    <w:rsid w:val="00AF26E2"/>
    <w:rsid w:val="00B00FB7"/>
    <w:rsid w:val="00B053B2"/>
    <w:rsid w:val="00B06879"/>
    <w:rsid w:val="00B130EF"/>
    <w:rsid w:val="00B135FD"/>
    <w:rsid w:val="00B17AAC"/>
    <w:rsid w:val="00B2325E"/>
    <w:rsid w:val="00B3132D"/>
    <w:rsid w:val="00B37D6A"/>
    <w:rsid w:val="00B424DB"/>
    <w:rsid w:val="00B437D8"/>
    <w:rsid w:val="00B44053"/>
    <w:rsid w:val="00B523DD"/>
    <w:rsid w:val="00B54C86"/>
    <w:rsid w:val="00B624FB"/>
    <w:rsid w:val="00B62EF7"/>
    <w:rsid w:val="00B64FC4"/>
    <w:rsid w:val="00B773B9"/>
    <w:rsid w:val="00B80DEE"/>
    <w:rsid w:val="00B84CF9"/>
    <w:rsid w:val="00B8553C"/>
    <w:rsid w:val="00B879AB"/>
    <w:rsid w:val="00B9042F"/>
    <w:rsid w:val="00BA591A"/>
    <w:rsid w:val="00BA6F09"/>
    <w:rsid w:val="00BB492A"/>
    <w:rsid w:val="00BB5376"/>
    <w:rsid w:val="00BB74CE"/>
    <w:rsid w:val="00BC0570"/>
    <w:rsid w:val="00BC2667"/>
    <w:rsid w:val="00BC3811"/>
    <w:rsid w:val="00BC4771"/>
    <w:rsid w:val="00BC50C1"/>
    <w:rsid w:val="00BC725A"/>
    <w:rsid w:val="00BD063B"/>
    <w:rsid w:val="00BD74B3"/>
    <w:rsid w:val="00BE1F70"/>
    <w:rsid w:val="00BE3569"/>
    <w:rsid w:val="00BF1650"/>
    <w:rsid w:val="00BF37D7"/>
    <w:rsid w:val="00BF5EC9"/>
    <w:rsid w:val="00BF6327"/>
    <w:rsid w:val="00C03134"/>
    <w:rsid w:val="00C03ADE"/>
    <w:rsid w:val="00C05CAD"/>
    <w:rsid w:val="00C07157"/>
    <w:rsid w:val="00C07724"/>
    <w:rsid w:val="00C11392"/>
    <w:rsid w:val="00C11530"/>
    <w:rsid w:val="00C11EC2"/>
    <w:rsid w:val="00C13953"/>
    <w:rsid w:val="00C1461D"/>
    <w:rsid w:val="00C155F1"/>
    <w:rsid w:val="00C15A05"/>
    <w:rsid w:val="00C21495"/>
    <w:rsid w:val="00C265CE"/>
    <w:rsid w:val="00C27420"/>
    <w:rsid w:val="00C33E04"/>
    <w:rsid w:val="00C344D3"/>
    <w:rsid w:val="00C35227"/>
    <w:rsid w:val="00C41E24"/>
    <w:rsid w:val="00C463BE"/>
    <w:rsid w:val="00C53945"/>
    <w:rsid w:val="00C560F5"/>
    <w:rsid w:val="00C57A14"/>
    <w:rsid w:val="00C62131"/>
    <w:rsid w:val="00C670A1"/>
    <w:rsid w:val="00C766D7"/>
    <w:rsid w:val="00C77765"/>
    <w:rsid w:val="00C8177F"/>
    <w:rsid w:val="00C82F4B"/>
    <w:rsid w:val="00C840D7"/>
    <w:rsid w:val="00C87D83"/>
    <w:rsid w:val="00C90A6E"/>
    <w:rsid w:val="00C94CD2"/>
    <w:rsid w:val="00CA15BF"/>
    <w:rsid w:val="00CA6AEC"/>
    <w:rsid w:val="00CA7D74"/>
    <w:rsid w:val="00CB379B"/>
    <w:rsid w:val="00CC5A0E"/>
    <w:rsid w:val="00CD4014"/>
    <w:rsid w:val="00CD619B"/>
    <w:rsid w:val="00CF071F"/>
    <w:rsid w:val="00CF4665"/>
    <w:rsid w:val="00CF4E29"/>
    <w:rsid w:val="00CF5FD3"/>
    <w:rsid w:val="00CF7280"/>
    <w:rsid w:val="00D10A48"/>
    <w:rsid w:val="00D10C89"/>
    <w:rsid w:val="00D11255"/>
    <w:rsid w:val="00D12B1A"/>
    <w:rsid w:val="00D1433A"/>
    <w:rsid w:val="00D14FB4"/>
    <w:rsid w:val="00D23200"/>
    <w:rsid w:val="00D2447E"/>
    <w:rsid w:val="00D2590F"/>
    <w:rsid w:val="00D27AE8"/>
    <w:rsid w:val="00D32BF1"/>
    <w:rsid w:val="00D34951"/>
    <w:rsid w:val="00D351BC"/>
    <w:rsid w:val="00D36876"/>
    <w:rsid w:val="00D36BA0"/>
    <w:rsid w:val="00D413E2"/>
    <w:rsid w:val="00D428B0"/>
    <w:rsid w:val="00D46B4F"/>
    <w:rsid w:val="00D4756C"/>
    <w:rsid w:val="00D47868"/>
    <w:rsid w:val="00D479B0"/>
    <w:rsid w:val="00D5003E"/>
    <w:rsid w:val="00D700D1"/>
    <w:rsid w:val="00D73C80"/>
    <w:rsid w:val="00D74298"/>
    <w:rsid w:val="00D748F9"/>
    <w:rsid w:val="00D807A2"/>
    <w:rsid w:val="00D90CD2"/>
    <w:rsid w:val="00D93C3E"/>
    <w:rsid w:val="00D970C9"/>
    <w:rsid w:val="00DA313A"/>
    <w:rsid w:val="00DA7808"/>
    <w:rsid w:val="00DB2E39"/>
    <w:rsid w:val="00DB6270"/>
    <w:rsid w:val="00DB6599"/>
    <w:rsid w:val="00DB7601"/>
    <w:rsid w:val="00DD19D1"/>
    <w:rsid w:val="00DD38AF"/>
    <w:rsid w:val="00DD6537"/>
    <w:rsid w:val="00DD7746"/>
    <w:rsid w:val="00DE14AB"/>
    <w:rsid w:val="00DE1924"/>
    <w:rsid w:val="00DE1EBF"/>
    <w:rsid w:val="00DE20F2"/>
    <w:rsid w:val="00DF2500"/>
    <w:rsid w:val="00E03B6E"/>
    <w:rsid w:val="00E03C35"/>
    <w:rsid w:val="00E063C1"/>
    <w:rsid w:val="00E06883"/>
    <w:rsid w:val="00E13F88"/>
    <w:rsid w:val="00E17A15"/>
    <w:rsid w:val="00E17EC8"/>
    <w:rsid w:val="00E209F3"/>
    <w:rsid w:val="00E20C3D"/>
    <w:rsid w:val="00E22DC1"/>
    <w:rsid w:val="00E249D5"/>
    <w:rsid w:val="00E36CE6"/>
    <w:rsid w:val="00E37B14"/>
    <w:rsid w:val="00E401D7"/>
    <w:rsid w:val="00E42E61"/>
    <w:rsid w:val="00E502D0"/>
    <w:rsid w:val="00E53C86"/>
    <w:rsid w:val="00E544A6"/>
    <w:rsid w:val="00E56DE3"/>
    <w:rsid w:val="00E57074"/>
    <w:rsid w:val="00E67104"/>
    <w:rsid w:val="00E67583"/>
    <w:rsid w:val="00E67DD7"/>
    <w:rsid w:val="00E70050"/>
    <w:rsid w:val="00E75A15"/>
    <w:rsid w:val="00E851FB"/>
    <w:rsid w:val="00E90F44"/>
    <w:rsid w:val="00E91421"/>
    <w:rsid w:val="00EA393C"/>
    <w:rsid w:val="00EB022C"/>
    <w:rsid w:val="00EB0A16"/>
    <w:rsid w:val="00EB271D"/>
    <w:rsid w:val="00EB3207"/>
    <w:rsid w:val="00EC2675"/>
    <w:rsid w:val="00ED1538"/>
    <w:rsid w:val="00ED58CC"/>
    <w:rsid w:val="00ED5FFD"/>
    <w:rsid w:val="00EE0431"/>
    <w:rsid w:val="00EE228D"/>
    <w:rsid w:val="00EE3612"/>
    <w:rsid w:val="00EE499B"/>
    <w:rsid w:val="00EE5BA6"/>
    <w:rsid w:val="00EE6655"/>
    <w:rsid w:val="00EF351B"/>
    <w:rsid w:val="00EF3B8C"/>
    <w:rsid w:val="00EF3C45"/>
    <w:rsid w:val="00EF4C70"/>
    <w:rsid w:val="00EF6D95"/>
    <w:rsid w:val="00F01803"/>
    <w:rsid w:val="00F0289B"/>
    <w:rsid w:val="00F02C9F"/>
    <w:rsid w:val="00F03D73"/>
    <w:rsid w:val="00F043FD"/>
    <w:rsid w:val="00F102AA"/>
    <w:rsid w:val="00F11F87"/>
    <w:rsid w:val="00F165F5"/>
    <w:rsid w:val="00F202DD"/>
    <w:rsid w:val="00F24B11"/>
    <w:rsid w:val="00F263A9"/>
    <w:rsid w:val="00F30AC0"/>
    <w:rsid w:val="00F339E3"/>
    <w:rsid w:val="00F33D63"/>
    <w:rsid w:val="00F34C6A"/>
    <w:rsid w:val="00F377BE"/>
    <w:rsid w:val="00F40BE0"/>
    <w:rsid w:val="00F41B86"/>
    <w:rsid w:val="00F4367C"/>
    <w:rsid w:val="00F4780F"/>
    <w:rsid w:val="00F56757"/>
    <w:rsid w:val="00F6471E"/>
    <w:rsid w:val="00F6714C"/>
    <w:rsid w:val="00F6788A"/>
    <w:rsid w:val="00F6795D"/>
    <w:rsid w:val="00F67F30"/>
    <w:rsid w:val="00F75191"/>
    <w:rsid w:val="00F80334"/>
    <w:rsid w:val="00F82094"/>
    <w:rsid w:val="00F83092"/>
    <w:rsid w:val="00F93C34"/>
    <w:rsid w:val="00F97C55"/>
    <w:rsid w:val="00FA03D7"/>
    <w:rsid w:val="00FA32D6"/>
    <w:rsid w:val="00FA4714"/>
    <w:rsid w:val="00FB2863"/>
    <w:rsid w:val="00FB3EF3"/>
    <w:rsid w:val="00FB45DD"/>
    <w:rsid w:val="00FB56D3"/>
    <w:rsid w:val="00FB6909"/>
    <w:rsid w:val="00FC1FF5"/>
    <w:rsid w:val="00FC41A7"/>
    <w:rsid w:val="00FC740D"/>
    <w:rsid w:val="00FD380B"/>
    <w:rsid w:val="00FE66DD"/>
    <w:rsid w:val="00FF4BC6"/>
    <w:rsid w:val="00FF5B28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901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C4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8C6EF7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FC4"/>
    <w:rPr>
      <w:color w:val="0000FF" w:themeColor="hyperlink"/>
      <w:u w:val="single"/>
    </w:rPr>
  </w:style>
  <w:style w:type="character" w:customStyle="1" w:styleId="hlfld-contribauthor">
    <w:name w:val="hlfld-contribauthor"/>
    <w:basedOn w:val="DefaultParagraphFont"/>
    <w:rsid w:val="00B64FC4"/>
  </w:style>
  <w:style w:type="character" w:customStyle="1" w:styleId="nlmgiven-names">
    <w:name w:val="nlm_given-names"/>
    <w:basedOn w:val="DefaultParagraphFont"/>
    <w:rsid w:val="00B64FC4"/>
  </w:style>
  <w:style w:type="character" w:customStyle="1" w:styleId="nlmyear">
    <w:name w:val="nlm_year"/>
    <w:basedOn w:val="DefaultParagraphFont"/>
    <w:rsid w:val="00B64FC4"/>
  </w:style>
  <w:style w:type="character" w:customStyle="1" w:styleId="nlmarticle-title">
    <w:name w:val="nlm_article-title"/>
    <w:basedOn w:val="DefaultParagraphFont"/>
    <w:rsid w:val="00B64FC4"/>
  </w:style>
  <w:style w:type="character" w:customStyle="1" w:styleId="nlmdate-in-citation">
    <w:name w:val="nlm_date-in-citation"/>
    <w:basedOn w:val="DefaultParagraphFont"/>
    <w:rsid w:val="00B64FC4"/>
  </w:style>
  <w:style w:type="character" w:customStyle="1" w:styleId="nlmday">
    <w:name w:val="nlm_day"/>
    <w:basedOn w:val="DefaultParagraphFont"/>
    <w:rsid w:val="00B64FC4"/>
  </w:style>
  <w:style w:type="character" w:customStyle="1" w:styleId="nlmmonth">
    <w:name w:val="nlm_month"/>
    <w:basedOn w:val="DefaultParagraphFont"/>
    <w:rsid w:val="00B64FC4"/>
  </w:style>
  <w:style w:type="character" w:styleId="LineNumber">
    <w:name w:val="line number"/>
    <w:basedOn w:val="DefaultParagraphFont"/>
    <w:uiPriority w:val="99"/>
    <w:semiHidden/>
    <w:unhideWhenUsed/>
    <w:rsid w:val="00B64FC4"/>
  </w:style>
  <w:style w:type="paragraph" w:styleId="BalloonText">
    <w:name w:val="Balloon Text"/>
    <w:basedOn w:val="Normal"/>
    <w:link w:val="BalloonTextChar"/>
    <w:uiPriority w:val="99"/>
    <w:semiHidden/>
    <w:unhideWhenUsed/>
    <w:rsid w:val="00C05CAD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CAD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C33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25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50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50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50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5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3414"/>
  </w:style>
  <w:style w:type="character" w:styleId="PlaceholderText">
    <w:name w:val="Placeholder Text"/>
    <w:basedOn w:val="DefaultParagraphFont"/>
    <w:uiPriority w:val="99"/>
    <w:semiHidden/>
    <w:rsid w:val="00D479B0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5A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5A74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23228A"/>
    <w:rPr>
      <w:b/>
      <w:bCs/>
    </w:rPr>
  </w:style>
  <w:style w:type="paragraph" w:styleId="ListParagraph">
    <w:name w:val="List Paragraph"/>
    <w:basedOn w:val="Normal"/>
    <w:uiPriority w:val="34"/>
    <w:qFormat/>
    <w:rsid w:val="002E4224"/>
    <w:pPr>
      <w:ind w:leftChars="400" w:left="840"/>
    </w:pPr>
  </w:style>
  <w:style w:type="character" w:styleId="Emphasis">
    <w:name w:val="Emphasis"/>
    <w:basedOn w:val="DefaultParagraphFont"/>
    <w:uiPriority w:val="20"/>
    <w:qFormat/>
    <w:rsid w:val="002112C0"/>
    <w:rPr>
      <w:i/>
      <w:iCs/>
    </w:rPr>
  </w:style>
  <w:style w:type="character" w:customStyle="1" w:styleId="orcid-id-https">
    <w:name w:val="orcid-id-https"/>
    <w:basedOn w:val="DefaultParagraphFont"/>
    <w:rsid w:val="001D474D"/>
  </w:style>
  <w:style w:type="paragraph" w:styleId="Header">
    <w:name w:val="header"/>
    <w:basedOn w:val="Normal"/>
    <w:link w:val="HeaderChar"/>
    <w:uiPriority w:val="99"/>
    <w:unhideWhenUsed/>
    <w:rsid w:val="008C729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C7293"/>
  </w:style>
  <w:style w:type="paragraph" w:styleId="Footer">
    <w:name w:val="footer"/>
    <w:basedOn w:val="Normal"/>
    <w:link w:val="FooterChar"/>
    <w:uiPriority w:val="99"/>
    <w:unhideWhenUsed/>
    <w:rsid w:val="008C729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7293"/>
  </w:style>
  <w:style w:type="character" w:customStyle="1" w:styleId="u-visually-hidden">
    <w:name w:val="u-visually-hidden"/>
    <w:basedOn w:val="DefaultParagraphFont"/>
    <w:rsid w:val="001D25D0"/>
  </w:style>
  <w:style w:type="character" w:customStyle="1" w:styleId="Heading1Char">
    <w:name w:val="Heading 1 Char"/>
    <w:basedOn w:val="DefaultParagraphFont"/>
    <w:link w:val="Heading1"/>
    <w:uiPriority w:val="9"/>
    <w:rsid w:val="008C6EF7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C4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8C6EF7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FC4"/>
    <w:rPr>
      <w:color w:val="0000FF" w:themeColor="hyperlink"/>
      <w:u w:val="single"/>
    </w:rPr>
  </w:style>
  <w:style w:type="character" w:customStyle="1" w:styleId="hlfld-contribauthor">
    <w:name w:val="hlfld-contribauthor"/>
    <w:basedOn w:val="DefaultParagraphFont"/>
    <w:rsid w:val="00B64FC4"/>
  </w:style>
  <w:style w:type="character" w:customStyle="1" w:styleId="nlmgiven-names">
    <w:name w:val="nlm_given-names"/>
    <w:basedOn w:val="DefaultParagraphFont"/>
    <w:rsid w:val="00B64FC4"/>
  </w:style>
  <w:style w:type="character" w:customStyle="1" w:styleId="nlmyear">
    <w:name w:val="nlm_year"/>
    <w:basedOn w:val="DefaultParagraphFont"/>
    <w:rsid w:val="00B64FC4"/>
  </w:style>
  <w:style w:type="character" w:customStyle="1" w:styleId="nlmarticle-title">
    <w:name w:val="nlm_article-title"/>
    <w:basedOn w:val="DefaultParagraphFont"/>
    <w:rsid w:val="00B64FC4"/>
  </w:style>
  <w:style w:type="character" w:customStyle="1" w:styleId="nlmdate-in-citation">
    <w:name w:val="nlm_date-in-citation"/>
    <w:basedOn w:val="DefaultParagraphFont"/>
    <w:rsid w:val="00B64FC4"/>
  </w:style>
  <w:style w:type="character" w:customStyle="1" w:styleId="nlmday">
    <w:name w:val="nlm_day"/>
    <w:basedOn w:val="DefaultParagraphFont"/>
    <w:rsid w:val="00B64FC4"/>
  </w:style>
  <w:style w:type="character" w:customStyle="1" w:styleId="nlmmonth">
    <w:name w:val="nlm_month"/>
    <w:basedOn w:val="DefaultParagraphFont"/>
    <w:rsid w:val="00B64FC4"/>
  </w:style>
  <w:style w:type="character" w:styleId="LineNumber">
    <w:name w:val="line number"/>
    <w:basedOn w:val="DefaultParagraphFont"/>
    <w:uiPriority w:val="99"/>
    <w:semiHidden/>
    <w:unhideWhenUsed/>
    <w:rsid w:val="00B64FC4"/>
  </w:style>
  <w:style w:type="paragraph" w:styleId="BalloonText">
    <w:name w:val="Balloon Text"/>
    <w:basedOn w:val="Normal"/>
    <w:link w:val="BalloonTextChar"/>
    <w:uiPriority w:val="99"/>
    <w:semiHidden/>
    <w:unhideWhenUsed/>
    <w:rsid w:val="00C05CAD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CAD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C33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25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50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50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50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5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3414"/>
  </w:style>
  <w:style w:type="character" w:styleId="PlaceholderText">
    <w:name w:val="Placeholder Text"/>
    <w:basedOn w:val="DefaultParagraphFont"/>
    <w:uiPriority w:val="99"/>
    <w:semiHidden/>
    <w:rsid w:val="00D479B0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5A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5A74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23228A"/>
    <w:rPr>
      <w:b/>
      <w:bCs/>
    </w:rPr>
  </w:style>
  <w:style w:type="paragraph" w:styleId="ListParagraph">
    <w:name w:val="List Paragraph"/>
    <w:basedOn w:val="Normal"/>
    <w:uiPriority w:val="34"/>
    <w:qFormat/>
    <w:rsid w:val="002E4224"/>
    <w:pPr>
      <w:ind w:leftChars="400" w:left="840"/>
    </w:pPr>
  </w:style>
  <w:style w:type="character" w:styleId="Emphasis">
    <w:name w:val="Emphasis"/>
    <w:basedOn w:val="DefaultParagraphFont"/>
    <w:uiPriority w:val="20"/>
    <w:qFormat/>
    <w:rsid w:val="002112C0"/>
    <w:rPr>
      <w:i/>
      <w:iCs/>
    </w:rPr>
  </w:style>
  <w:style w:type="character" w:customStyle="1" w:styleId="orcid-id-https">
    <w:name w:val="orcid-id-https"/>
    <w:basedOn w:val="DefaultParagraphFont"/>
    <w:rsid w:val="001D474D"/>
  </w:style>
  <w:style w:type="paragraph" w:styleId="Header">
    <w:name w:val="header"/>
    <w:basedOn w:val="Normal"/>
    <w:link w:val="HeaderChar"/>
    <w:uiPriority w:val="99"/>
    <w:unhideWhenUsed/>
    <w:rsid w:val="008C729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C7293"/>
  </w:style>
  <w:style w:type="paragraph" w:styleId="Footer">
    <w:name w:val="footer"/>
    <w:basedOn w:val="Normal"/>
    <w:link w:val="FooterChar"/>
    <w:uiPriority w:val="99"/>
    <w:unhideWhenUsed/>
    <w:rsid w:val="008C729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7293"/>
  </w:style>
  <w:style w:type="character" w:customStyle="1" w:styleId="u-visually-hidden">
    <w:name w:val="u-visually-hidden"/>
    <w:basedOn w:val="DefaultParagraphFont"/>
    <w:rsid w:val="001D25D0"/>
  </w:style>
  <w:style w:type="character" w:customStyle="1" w:styleId="Heading1Char">
    <w:name w:val="Heading 1 Char"/>
    <w:basedOn w:val="DefaultParagraphFont"/>
    <w:link w:val="Heading1"/>
    <w:uiPriority w:val="9"/>
    <w:rsid w:val="008C6EF7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mohammad.heidarzadeh@brunel.ac.uk" TargetMode="External"/><Relationship Id="rId14" Type="http://schemas.openxmlformats.org/officeDocument/2006/relationships/fontTable" Target="fontTable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0B629-BA69-4CB9-8F40-AE9F6E93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60</cp:revision>
  <dcterms:created xsi:type="dcterms:W3CDTF">2020-10-20T02:09:00Z</dcterms:created>
  <dcterms:modified xsi:type="dcterms:W3CDTF">2020-12-06T22:36:00Z</dcterms:modified>
</cp:coreProperties>
</file>