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79DA8" w14:textId="08A6A81A" w:rsidR="001F5DDF" w:rsidRPr="00206A1F" w:rsidRDefault="008C280D" w:rsidP="00FD0165">
      <w:pPr>
        <w:pStyle w:val="Heading2"/>
        <w:spacing w:line="360" w:lineRule="auto"/>
        <w:jc w:val="left"/>
        <w:rPr>
          <w:rFonts w:ascii="Times New Roman" w:hAnsi="Times New Roman" w:cs="Times New Roman"/>
          <w:b/>
          <w:color w:val="auto"/>
          <w:sz w:val="21"/>
          <w:szCs w:val="21"/>
        </w:rPr>
      </w:pPr>
      <w:r w:rsidRPr="00206A1F">
        <w:rPr>
          <w:rFonts w:ascii="Times New Roman" w:hAnsi="Times New Roman" w:cs="Times New Roman"/>
          <w:b/>
          <w:color w:val="auto"/>
          <w:sz w:val="21"/>
          <w:szCs w:val="21"/>
        </w:rPr>
        <w:t>Supplement</w:t>
      </w:r>
      <w:r w:rsidR="009D4F0C" w:rsidRPr="00206A1F">
        <w:rPr>
          <w:rFonts w:ascii="Times New Roman" w:hAnsi="Times New Roman" w:cs="Times New Roman"/>
          <w:b/>
          <w:color w:val="auto"/>
          <w:sz w:val="21"/>
          <w:szCs w:val="21"/>
        </w:rPr>
        <w:t xml:space="preserve"> 1</w:t>
      </w:r>
      <w:r w:rsidR="001F5DDF" w:rsidRPr="00206A1F">
        <w:rPr>
          <w:rFonts w:ascii="Times New Roman" w:hAnsi="Times New Roman" w:cs="Times New Roman"/>
          <w:b/>
          <w:color w:val="auto"/>
          <w:sz w:val="21"/>
          <w:szCs w:val="21"/>
        </w:rPr>
        <w:t xml:space="preserve"> </w:t>
      </w:r>
      <w:r w:rsidR="009A35C0" w:rsidRPr="00206A1F">
        <w:rPr>
          <w:rFonts w:ascii="Times New Roman" w:hAnsi="Times New Roman" w:cs="Times New Roman"/>
          <w:b/>
          <w:color w:val="auto"/>
          <w:sz w:val="21"/>
          <w:szCs w:val="21"/>
        </w:rPr>
        <w:t xml:space="preserve"> </w:t>
      </w:r>
    </w:p>
    <w:p w14:paraId="2CC9C033" w14:textId="7C826658" w:rsidR="00890B06" w:rsidRPr="00206A1F" w:rsidRDefault="00890B06" w:rsidP="00FD0165">
      <w:pPr>
        <w:pStyle w:val="Heading2"/>
        <w:spacing w:line="360" w:lineRule="auto"/>
        <w:jc w:val="left"/>
        <w:rPr>
          <w:rFonts w:ascii="Times New Roman" w:hAnsi="Times New Roman" w:cs="Times New Roman"/>
          <w:b/>
          <w:color w:val="auto"/>
          <w:sz w:val="21"/>
          <w:szCs w:val="21"/>
        </w:rPr>
      </w:pPr>
      <w:r w:rsidRPr="00206A1F">
        <w:rPr>
          <w:rFonts w:ascii="Times New Roman" w:hAnsi="Times New Roman" w:cs="Times New Roman"/>
          <w:b/>
          <w:color w:val="auto"/>
          <w:sz w:val="21"/>
          <w:szCs w:val="21"/>
        </w:rPr>
        <w:t xml:space="preserve">Non-stationary ETAS model and its estimation </w:t>
      </w:r>
    </w:p>
    <w:p w14:paraId="52DF203F" w14:textId="48A609FE" w:rsidR="00FD0165" w:rsidRPr="00206A1F" w:rsidRDefault="00FD0165" w:rsidP="00FD0165">
      <w:pPr>
        <w:spacing w:line="360" w:lineRule="auto"/>
        <w:ind w:firstLineChars="150" w:firstLine="315"/>
        <w:jc w:val="left"/>
        <w:rPr>
          <w:rFonts w:ascii="Times New Roman" w:hAnsi="Times New Roman" w:cs="Times New Roman"/>
          <w:szCs w:val="21"/>
        </w:rPr>
      </w:pPr>
      <w:r w:rsidRPr="00206A1F">
        <w:rPr>
          <w:rFonts w:ascii="Times New Roman" w:hAnsi="Times New Roman" w:cs="Times New Roman"/>
          <w:szCs w:val="21"/>
        </w:rPr>
        <w:t xml:space="preserve">Non-stationary ETAS model is a version of the stationary ETAS model (ogata, 1988), modifying it in such a way that two of the parameters to be variant in time. </w:t>
      </w:r>
      <w:r w:rsidR="00863B75" w:rsidRPr="00206A1F">
        <w:rPr>
          <w:rFonts w:ascii="Times New Roman" w:hAnsi="Times New Roman" w:cs="Times New Roman"/>
          <w:szCs w:val="21"/>
        </w:rPr>
        <w:t>The</w:t>
      </w:r>
      <w:r w:rsidRPr="00206A1F">
        <w:rPr>
          <w:rFonts w:ascii="Times New Roman" w:hAnsi="Times New Roman" w:cs="Times New Roman"/>
          <w:szCs w:val="21"/>
        </w:rPr>
        <w:t xml:space="preserve"> conditional intensity function is denoted as</w:t>
      </w:r>
    </w:p>
    <w:p w14:paraId="468CE644" w14:textId="77777777" w:rsidR="00FC4599" w:rsidRPr="00206A1F" w:rsidRDefault="00FC4599" w:rsidP="00FD0165">
      <w:pPr>
        <w:spacing w:line="360" w:lineRule="auto"/>
        <w:ind w:firstLineChars="150" w:firstLine="315"/>
        <w:jc w:val="left"/>
        <w:rPr>
          <w:rFonts w:ascii="Times New Roman" w:hAnsi="Times New Roman" w:cs="Times New Roman"/>
          <w:szCs w:val="21"/>
        </w:rPr>
      </w:pPr>
    </w:p>
    <w:p w14:paraId="54E4E1CF" w14:textId="68B9F9E7" w:rsidR="00FD0165" w:rsidRPr="00206A1F" w:rsidRDefault="00A640F7" w:rsidP="00FD0165">
      <w:pPr>
        <w:spacing w:line="360" w:lineRule="auto"/>
        <w:ind w:firstLineChars="150" w:firstLine="315"/>
        <w:jc w:val="right"/>
        <w:rPr>
          <w:rFonts w:ascii="Times New Roman" w:hAnsi="Times New Roman" w:cs="Times New Roman"/>
          <w:szCs w:val="21"/>
        </w:rPr>
      </w:pPr>
      <m:oMath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Theme="minorHAnsi" w:hAnsi="Cambria Math" w:cs="Times New Roman"/>
                <w:szCs w:val="21"/>
              </w:rPr>
              <m:t>λ</m:t>
            </m:r>
          </m:e>
          <m:sub>
            <m:r>
              <w:rPr>
                <w:rFonts w:ascii="Cambria Math" w:eastAsiaTheme="minorHAnsi" w:hAnsi="Cambria Math" w:cs="Times New Roman"/>
                <w:szCs w:val="21"/>
              </w:rPr>
              <m:t>θ</m:t>
            </m:r>
          </m:sub>
        </m:sSub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Theme="minorHAnsi" w:hAnsi="Cambria Math" w:cs="Times New Roman"/>
                <w:szCs w:val="21"/>
              </w:rPr>
              <m:t>t</m:t>
            </m:r>
          </m:e>
          <m:e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H</m:t>
                </m:r>
              </m:e>
              <m:sub>
                <m:r>
                  <w:rPr>
                    <w:rFonts w:ascii="Cambria Math" w:eastAsiaTheme="minorHAnsi" w:hAnsi="Cambria Math" w:cs="Times New Roman"/>
                    <w:szCs w:val="21"/>
                  </w:rPr>
                  <m:t>t</m:t>
                </m:r>
              </m:sub>
            </m:sSub>
          </m:e>
        </m:d>
        <m:r>
          <w:rPr>
            <w:rFonts w:ascii="Cambria Math" w:eastAsiaTheme="minorHAnsi" w:hAnsi="Cambria Math" w:cs="Times New Roman"/>
            <w:szCs w:val="21"/>
          </w:rPr>
          <m:t>=</m:t>
        </m:r>
        <m:r>
          <w:rPr>
            <w:rFonts w:ascii="Cambria Math" w:eastAsiaTheme="minorHAnsi" w:hAnsi="Cambria Math" w:cs="Times New Roman"/>
            <w:szCs w:val="21"/>
          </w:rPr>
          <m:t>μ</m:t>
        </m:r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Theme="minorHAnsi" w:hAnsi="Cambria Math" w:cs="Times New Roman"/>
                <w:szCs w:val="21"/>
              </w:rPr>
              <m:t>q</m:t>
            </m:r>
          </m:e>
          <m:sub>
            <m:r>
              <w:rPr>
                <w:rFonts w:ascii="Cambria Math" w:eastAsiaTheme="minorHAnsi" w:hAnsi="Cambria Math" w:cs="Times New Roman"/>
                <w:szCs w:val="21"/>
              </w:rPr>
              <m:t>μ</m:t>
            </m:r>
          </m:sub>
        </m:sSub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Theme="minorHAnsi" w:hAnsi="Cambria Math" w:cs="Times New Roman"/>
                <w:szCs w:val="21"/>
              </w:rPr>
              <m:t>t</m:t>
            </m:r>
          </m:e>
        </m:d>
        <m:r>
          <w:rPr>
            <w:rFonts w:ascii="Cambria Math" w:eastAsiaTheme="minorHAnsi" w:hAnsi="Cambria Math" w:cs="Times New Roman"/>
            <w:szCs w:val="21"/>
          </w:rPr>
          <m:t>+</m:t>
        </m:r>
        <m:nary>
          <m:naryPr>
            <m:chr m:val="∑"/>
            <m:limLoc m:val="subSup"/>
            <m:supHide m:val="1"/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naryPr>
          <m:sub>
            <m:d>
              <m:dPr>
                <m:begChr m:val="{"/>
                <m:endChr m:val="}"/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d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i</m:t>
                </m:r>
                <m:r>
                  <w:rPr>
                    <w:rFonts w:ascii="Cambria Math" w:eastAsiaTheme="minorHAnsi" w:hAnsi="Cambria Math" w:cs="Times New Roman"/>
                    <w:szCs w:val="21"/>
                  </w:rPr>
                  <m:t>:</m:t>
                </m:r>
                <m:r>
                  <w:rPr>
                    <w:rFonts w:ascii="Cambria Math" w:eastAsiaTheme="minorHAnsi" w:hAnsi="Cambria Math" w:cs="Times New Roman"/>
                    <w:szCs w:val="21"/>
                  </w:rPr>
                  <m:t>S</m:t>
                </m:r>
                <m:r>
                  <w:rPr>
                    <w:rFonts w:ascii="Cambria Math" w:eastAsiaTheme="minorHAnsi" w:hAnsi="Cambria Math" w:cs="Times New Roman"/>
                    <w:szCs w:val="21"/>
                  </w:rPr>
                  <m:t>≤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i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&lt;</m:t>
                </m:r>
                <m:r>
                  <w:rPr>
                    <w:rFonts w:ascii="Cambria Math" w:eastAsiaTheme="minorHAnsi" w:hAnsi="Cambria Math" w:cs="Times New Roman"/>
                    <w:szCs w:val="21"/>
                  </w:rPr>
                  <m:t>t</m:t>
                </m:r>
              </m:e>
            </m:d>
          </m:sub>
          <m:sup/>
          <m:e>
            <m:f>
              <m:f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K</m:t>
                    </m:r>
                  </m:sub>
                </m:sSub>
                <m:d>
                  <m:d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HAnsi" w:hAnsi="Cambria Math" w:cs="Times New Roman"/>
                    <w:szCs w:val="21"/>
                  </w:rPr>
                  <m:t>e</m:t>
                </m:r>
                <m:r>
                  <w:rPr>
                    <w:rFonts w:ascii="Cambria Math" w:eastAsiaTheme="minorHAnsi" w:hAnsi="Cambria Math" w:cs="Times New Roman"/>
                    <w:szCs w:val="21"/>
                  </w:rPr>
                  <m:t>xp</m:t>
                </m:r>
                <m:d>
                  <m:d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d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α</m:t>
                    </m:r>
                    <m:d>
                      <m:dPr>
                        <m:ctrlPr>
                          <w:rPr>
                            <w:rFonts w:ascii="Cambria Math" w:eastAsiaTheme="minorHAnsi" w:hAnsi="Cambria Math" w:cs="Times New Roman"/>
                            <w:i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t</m:t>
                            </m:r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h</m:t>
                            </m:r>
                          </m:sub>
                        </m:sSub>
                      </m:e>
                    </m:d>
                  </m:e>
                </m:d>
              </m:num>
              <m:den>
                <m:sSup>
                  <m:sSup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HAnsi" w:hAnsi="Cambria Math" w:cs="Times New Roman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t</m:t>
                        </m:r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+</m:t>
                        </m:r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c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p</m:t>
                    </m:r>
                  </m:sup>
                </m:sSup>
              </m:den>
            </m:f>
          </m:e>
        </m:nary>
      </m:oMath>
      <w:r w:rsidR="00011852" w:rsidRPr="00206A1F">
        <w:rPr>
          <w:rFonts w:ascii="Times New Roman" w:hAnsi="Times New Roman" w:cs="Times New Roman"/>
          <w:szCs w:val="21"/>
        </w:rPr>
        <w:t>.</w:t>
      </w:r>
      <w:r w:rsidR="00FD0165" w:rsidRPr="00206A1F">
        <w:rPr>
          <w:rFonts w:ascii="Times New Roman" w:hAnsi="Times New Roman" w:cs="Times New Roman"/>
          <w:szCs w:val="21"/>
        </w:rPr>
        <w:t xml:space="preserve">          </w:t>
      </w:r>
      <w:r w:rsidR="00011852" w:rsidRPr="00206A1F">
        <w:rPr>
          <w:rFonts w:ascii="Times New Roman" w:hAnsi="Times New Roman" w:cs="Times New Roman"/>
          <w:szCs w:val="21"/>
        </w:rPr>
        <w:t xml:space="preserve">   </w:t>
      </w:r>
      <w:r w:rsidR="00FD0165" w:rsidRPr="00206A1F">
        <w:rPr>
          <w:rFonts w:ascii="Times New Roman" w:hAnsi="Times New Roman" w:cs="Times New Roman"/>
          <w:szCs w:val="21"/>
        </w:rPr>
        <w:t xml:space="preserve">   (</w:t>
      </w:r>
      <w:r w:rsidR="00AB160A" w:rsidRPr="00206A1F">
        <w:rPr>
          <w:rFonts w:ascii="Times New Roman" w:hAnsi="Times New Roman" w:cs="Times New Roman"/>
          <w:szCs w:val="21"/>
        </w:rPr>
        <w:t>S</w:t>
      </w:r>
      <w:r w:rsidR="00FD0165" w:rsidRPr="00206A1F">
        <w:rPr>
          <w:rFonts w:ascii="Times New Roman" w:hAnsi="Times New Roman" w:cs="Times New Roman"/>
          <w:szCs w:val="21"/>
        </w:rPr>
        <w:t>1</w:t>
      </w:r>
      <w:r w:rsidR="00E833A4" w:rsidRPr="00206A1F">
        <w:rPr>
          <w:rFonts w:ascii="Times New Roman" w:hAnsi="Times New Roman" w:cs="Times New Roman"/>
          <w:szCs w:val="21"/>
        </w:rPr>
        <w:t>-1</w:t>
      </w:r>
      <w:r w:rsidR="00FD0165" w:rsidRPr="00206A1F">
        <w:rPr>
          <w:rFonts w:ascii="Times New Roman" w:hAnsi="Times New Roman" w:cs="Times New Roman"/>
          <w:szCs w:val="21"/>
        </w:rPr>
        <w:t>)</w:t>
      </w:r>
    </w:p>
    <w:p w14:paraId="6281E898" w14:textId="77777777" w:rsidR="00FC4599" w:rsidRPr="00206A1F" w:rsidRDefault="00FC4599" w:rsidP="00FD0165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6BB7A2A1" w14:textId="2A95C98B" w:rsidR="000900B6" w:rsidRPr="00206A1F" w:rsidRDefault="00011852" w:rsidP="0051221E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m:oMath>
        <m:r>
          <w:rPr>
            <w:rFonts w:ascii="Cambria Math" w:eastAsiaTheme="minorHAnsi" w:hAnsi="Cambria Math" w:cs="Times New Roman"/>
            <w:szCs w:val="21"/>
          </w:rPr>
          <m:t>θ=</m:t>
        </m:r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Theme="minorHAnsi" w:hAnsi="Cambria Math" w:cs="Times New Roman"/>
                <w:szCs w:val="21"/>
              </w:rPr>
              <m:t xml:space="preserve">μ, </m:t>
            </m:r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K</m:t>
                </m:r>
              </m:e>
              <m:sub>
                <m:r>
                  <w:rPr>
                    <w:rFonts w:ascii="Cambria Math" w:eastAsiaTheme="minorHAnsi" w:hAnsi="Cambria Math" w:cs="Times New Roman"/>
                    <w:szCs w:val="21"/>
                  </w:rPr>
                  <m:t>0</m:t>
                </m:r>
              </m:sub>
            </m:sSub>
            <m:r>
              <w:rPr>
                <w:rFonts w:ascii="Cambria Math" w:eastAsiaTheme="minorHAnsi" w:hAnsi="Cambria Math" w:cs="Times New Roman"/>
                <w:szCs w:val="21"/>
              </w:rPr>
              <m:t>,c,α,p</m:t>
            </m:r>
          </m:e>
        </m:d>
      </m:oMath>
      <w:r w:rsidRPr="00206A1F">
        <w:rPr>
          <w:rFonts w:ascii="Times New Roman" w:hAnsi="Times New Roman" w:cs="Times New Roman"/>
          <w:szCs w:val="21"/>
        </w:rPr>
        <w:t xml:space="preserve"> stands for the parameter set of the original ETAS mode, </w:t>
      </w:r>
      <m:oMath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t</m:t>
                </m:r>
              </m:e>
              <m:sub>
                <m:r>
                  <w:rPr>
                    <w:rFonts w:ascii="Cambria Math" w:eastAsiaTheme="minorHAnsi" w:hAnsi="Cambria Math" w:cs="Times New Roman"/>
                    <w:szCs w:val="21"/>
                  </w:rPr>
                  <m:t>i</m:t>
                </m:r>
              </m:sub>
            </m:sSub>
            <m:r>
              <w:rPr>
                <w:rFonts w:ascii="Cambria Math" w:eastAsiaTheme="minorHAnsi" w:hAnsi="Cambria Math" w:cs="Times New Roman"/>
                <w:szCs w:val="21"/>
              </w:rPr>
              <m:t>,</m:t>
            </m:r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M</m:t>
                </m:r>
              </m:e>
              <m:sub>
                <m:r>
                  <w:rPr>
                    <w:rFonts w:ascii="Cambria Math" w:eastAsiaTheme="minorHAnsi" w:hAnsi="Cambria Math" w:cs="Times New Roman"/>
                    <w:szCs w:val="21"/>
                  </w:rPr>
                  <m:t>i</m:t>
                </m:r>
              </m:sub>
            </m:sSub>
          </m:e>
        </m:d>
      </m:oMath>
      <w:r w:rsidRPr="00206A1F">
        <w:rPr>
          <w:rFonts w:ascii="Times New Roman" w:hAnsi="Times New Roman" w:cs="Times New Roman"/>
          <w:szCs w:val="21"/>
        </w:rPr>
        <w:t xml:space="preserve"> for the occurrence time and magnitude of </w:t>
      </w:r>
      <w:r w:rsidRPr="00206A1F">
        <w:rPr>
          <w:rFonts w:ascii="Times New Roman" w:hAnsi="Times New Roman" w:cs="Times New Roman"/>
          <w:i/>
          <w:iCs/>
          <w:szCs w:val="21"/>
        </w:rPr>
        <w:t>i</w:t>
      </w:r>
      <w:r w:rsidRPr="00206A1F">
        <w:rPr>
          <w:rFonts w:ascii="Times New Roman" w:hAnsi="Times New Roman" w:cs="Times New Roman"/>
          <w:szCs w:val="21"/>
        </w:rPr>
        <w:t xml:space="preserve">th event above the threshold magnitude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Theme="minorHAnsi" w:hAnsi="Cambria Math" w:cs="Times New Roman"/>
                <w:szCs w:val="21"/>
              </w:rPr>
              <m:t>M</m:t>
            </m:r>
          </m:e>
          <m:sub>
            <m:r>
              <w:rPr>
                <w:rFonts w:ascii="Cambria Math" w:eastAsiaTheme="minorHAnsi" w:hAnsi="Cambria Math" w:cs="Times New Roman"/>
                <w:szCs w:val="21"/>
              </w:rPr>
              <m:t>th</m:t>
            </m:r>
          </m:sub>
        </m:sSub>
      </m:oMath>
      <w:r w:rsidRPr="00206A1F">
        <w:rPr>
          <w:rFonts w:ascii="Times New Roman" w:hAnsi="Times New Roman" w:cs="Times New Roman"/>
          <w:szCs w:val="21"/>
        </w:rPr>
        <w:t xml:space="preserve">, and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Theme="minorHAnsi" w:hAnsi="Cambria Math" w:cs="Times New Roman"/>
                <w:szCs w:val="21"/>
              </w:rPr>
              <m:t>H</m:t>
            </m:r>
          </m:e>
          <m:sub>
            <m:r>
              <w:rPr>
                <w:rFonts w:ascii="Cambria Math" w:eastAsiaTheme="minorHAnsi" w:hAnsi="Cambria Math" w:cs="Times New Roman"/>
                <w:szCs w:val="21"/>
              </w:rPr>
              <m:t>t</m:t>
            </m:r>
          </m:sub>
        </m:sSub>
      </m:oMath>
      <w:r w:rsidRPr="00206A1F">
        <w:rPr>
          <w:rFonts w:ascii="Times New Roman" w:hAnsi="Times New Roman" w:cs="Times New Roman"/>
          <w:szCs w:val="21"/>
        </w:rPr>
        <w:t xml:space="preserve"> is the event history</w:t>
      </w:r>
      <w:r w:rsidR="0051221E" w:rsidRPr="00206A1F">
        <w:rPr>
          <w:rFonts w:ascii="Times New Roman" w:hAnsi="Times New Roman" w:cs="Times New Roman"/>
          <w:szCs w:val="21"/>
        </w:rPr>
        <w:t xml:space="preserve"> before time </w:t>
      </w:r>
      <w:r w:rsidR="0051221E" w:rsidRPr="00206A1F">
        <w:rPr>
          <w:rFonts w:ascii="Times New Roman" w:hAnsi="Times New Roman" w:cs="Times New Roman"/>
          <w:i/>
          <w:iCs/>
          <w:szCs w:val="21"/>
        </w:rPr>
        <w:t>t</w:t>
      </w:r>
      <w:r w:rsidR="0051221E" w:rsidRPr="00206A1F">
        <w:rPr>
          <w:rFonts w:ascii="Times New Roman" w:hAnsi="Times New Roman" w:cs="Times New Roman"/>
          <w:szCs w:val="21"/>
        </w:rPr>
        <w:t xml:space="preserve">. </w:t>
      </w:r>
      <w:r w:rsidR="00817B19" w:rsidRPr="00206A1F">
        <w:rPr>
          <w:rFonts w:ascii="Times New Roman" w:hAnsi="Times New Roman" w:cs="Times New Roman"/>
          <w:szCs w:val="21"/>
        </w:rPr>
        <w:t>Here</w:t>
      </w:r>
      <w:r w:rsidR="003D3CCD" w:rsidRPr="00206A1F">
        <w:rPr>
          <w:rFonts w:ascii="Times New Roman" w:hAnsi="Times New Roman" w:cs="Times New Roman"/>
          <w:szCs w:val="21"/>
        </w:rPr>
        <w:t xml:space="preserve">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Theme="minorHAnsi" w:hAnsi="Cambria Math" w:cs="Times New Roman"/>
                <w:szCs w:val="21"/>
              </w:rPr>
              <m:t>q</m:t>
            </m:r>
          </m:e>
          <m:sub>
            <m:r>
              <w:rPr>
                <w:rFonts w:ascii="Cambria Math" w:eastAsiaTheme="minorHAnsi" w:hAnsi="Cambria Math" w:cs="Times New Roman"/>
                <w:szCs w:val="21"/>
              </w:rPr>
              <m:t>μ</m:t>
            </m:r>
          </m:sub>
        </m:sSub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Theme="minorHAnsi" w:hAnsi="Cambria Math" w:cs="Times New Roman"/>
                <w:szCs w:val="21"/>
              </w:rPr>
              <m:t>t</m:t>
            </m:r>
          </m:e>
        </m:d>
        <m:r>
          <w:rPr>
            <w:rFonts w:ascii="Cambria Math" w:eastAsiaTheme="minorHAnsi" w:hAnsi="Cambria Math" w:cs="Times New Roman"/>
            <w:szCs w:val="21"/>
          </w:rPr>
          <m:t xml:space="preserve"> </m:t>
        </m:r>
      </m:oMath>
      <w:r w:rsidR="00817B19" w:rsidRPr="00206A1F">
        <w:rPr>
          <w:rFonts w:ascii="Times New Roman" w:hAnsi="Times New Roman" w:cs="Times New Roman"/>
          <w:szCs w:val="21"/>
        </w:rPr>
        <w:t>and</w:t>
      </w:r>
      <w:r w:rsidR="003D3CCD" w:rsidRPr="00206A1F">
        <w:rPr>
          <w:rFonts w:ascii="Times New Roman" w:hAnsi="Times New Roman" w:cs="Times New Roman"/>
          <w:szCs w:val="21"/>
        </w:rPr>
        <w:t xml:space="preserve">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Theme="minorHAnsi" w:hAnsi="Cambria Math" w:cs="Times New Roman"/>
                <w:szCs w:val="21"/>
              </w:rPr>
              <m:t>q</m:t>
            </m:r>
          </m:e>
          <m:sub>
            <m:r>
              <w:rPr>
                <w:rFonts w:ascii="Cambria Math" w:eastAsiaTheme="minorHAnsi" w:hAnsi="Cambria Math" w:cs="Times New Roman"/>
                <w:szCs w:val="21"/>
              </w:rPr>
              <m:t>K</m:t>
            </m:r>
          </m:sub>
        </m:sSub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Theme="minorHAnsi" w:hAnsi="Cambria Math" w:cs="Times New Roman"/>
                <w:szCs w:val="21"/>
              </w:rPr>
              <m:t>t</m:t>
            </m:r>
          </m:e>
        </m:d>
        <m:r>
          <w:rPr>
            <w:rFonts w:ascii="Cambria Math" w:eastAsiaTheme="minorHAnsi" w:hAnsi="Cambria Math" w:cs="Times New Roman"/>
            <w:szCs w:val="21"/>
          </w:rPr>
          <m:t xml:space="preserve"> </m:t>
        </m:r>
      </m:oMath>
      <w:r w:rsidR="00817B19" w:rsidRPr="00206A1F">
        <w:rPr>
          <w:rFonts w:ascii="Times New Roman" w:hAnsi="Times New Roman" w:cs="Times New Roman"/>
          <w:szCs w:val="21"/>
        </w:rPr>
        <w:t xml:space="preserve">represent time-variant factors associated with the parameter </w:t>
      </w:r>
      <w:r w:rsidR="00817B19" w:rsidRPr="00206A1F">
        <w:rPr>
          <w:rFonts w:ascii="Times New Roman" w:hAnsi="Times New Roman" w:cs="Times New Roman"/>
          <w:i/>
          <w:iCs/>
          <w:szCs w:val="21"/>
        </w:rPr>
        <w:t>μ</w:t>
      </w:r>
      <w:r w:rsidR="00817B19" w:rsidRPr="00206A1F">
        <w:rPr>
          <w:rFonts w:ascii="Times New Roman" w:hAnsi="Times New Roman" w:cs="Times New Roman"/>
          <w:szCs w:val="21"/>
        </w:rPr>
        <w:t xml:space="preserve"> and </w:t>
      </w:r>
      <w:r w:rsidR="00817B19" w:rsidRPr="00206A1F">
        <w:rPr>
          <w:rFonts w:ascii="Times New Roman" w:hAnsi="Times New Roman" w:cs="Times New Roman"/>
          <w:i/>
          <w:iCs/>
          <w:szCs w:val="21"/>
        </w:rPr>
        <w:t>K</w:t>
      </w:r>
      <w:r w:rsidR="00817B19" w:rsidRPr="00206A1F">
        <w:rPr>
          <w:rFonts w:ascii="Times New Roman" w:hAnsi="Times New Roman" w:cs="Times New Roman"/>
          <w:i/>
          <w:iCs/>
          <w:szCs w:val="21"/>
          <w:vertAlign w:val="subscript"/>
        </w:rPr>
        <w:t>0</w:t>
      </w:r>
      <w:r w:rsidR="00817B19" w:rsidRPr="00206A1F">
        <w:rPr>
          <w:rFonts w:ascii="Times New Roman" w:hAnsi="Times New Roman" w:cs="Times New Roman"/>
          <w:szCs w:val="21"/>
        </w:rPr>
        <w:t>, modeled with the first order spline functions</w:t>
      </w:r>
      <w:r w:rsidR="0051221E" w:rsidRPr="00206A1F">
        <w:rPr>
          <w:rFonts w:ascii="Times New Roman" w:hAnsi="Times New Roman" w:cs="Times New Roman"/>
          <w:szCs w:val="21"/>
        </w:rPr>
        <w:t>.</w:t>
      </w:r>
      <w:r w:rsidR="00863B75" w:rsidRPr="00206A1F">
        <w:rPr>
          <w:rFonts w:ascii="Times New Roman" w:hAnsi="Times New Roman" w:cs="Times New Roman"/>
          <w:szCs w:val="21"/>
        </w:rPr>
        <w:t xml:space="preserve"> </w:t>
      </w:r>
      <w:r w:rsidR="0051221E" w:rsidRPr="00206A1F">
        <w:rPr>
          <w:rFonts w:ascii="Times New Roman" w:hAnsi="Times New Roman" w:cs="Times New Roman"/>
          <w:szCs w:val="21"/>
        </w:rPr>
        <w:t>They are represented by</w:t>
      </w:r>
      <w:r w:rsidR="00863B75" w:rsidRPr="00206A1F">
        <w:rPr>
          <w:rFonts w:ascii="Times New Roman" w:hAnsi="Times New Roman" w:cs="Times New Roman"/>
          <w:szCs w:val="21"/>
        </w:rPr>
        <w:t xml:space="preserve"> broken lines connecting </w:t>
      </w:r>
      <w:r w:rsidRPr="00206A1F">
        <w:rPr>
          <w:rFonts w:ascii="Times New Roman" w:eastAsiaTheme="minorHAnsi" w:hAnsi="Times New Roman" w:cs="Times New Roman"/>
          <w:iCs/>
          <w:kern w:val="0"/>
          <w:szCs w:val="21"/>
        </w:rPr>
        <w:t>{</w:t>
      </w:r>
      <w:r w:rsidRPr="00206A1F">
        <w:rPr>
          <w:rFonts w:ascii="Times New Roman" w:eastAsiaTheme="minorHAnsi" w:hAnsi="Times New Roman" w:cs="Times New Roman"/>
          <w:i/>
          <w:kern w:val="0"/>
          <w:szCs w:val="21"/>
        </w:rPr>
        <w:t>q</w:t>
      </w:r>
      <w:r w:rsidRPr="00206A1F">
        <w:rPr>
          <w:rFonts w:ascii="Times New Roman" w:eastAsiaTheme="minorHAnsi" w:hAnsi="Times New Roman" w:cs="Times New Roman"/>
          <w:i/>
          <w:kern w:val="0"/>
          <w:szCs w:val="21"/>
          <w:vertAlign w:val="subscript"/>
        </w:rPr>
        <w:t>μ,i</w:t>
      </w:r>
      <w:r w:rsidRPr="00206A1F">
        <w:rPr>
          <w:rFonts w:ascii="Times New Roman" w:eastAsiaTheme="minorHAnsi" w:hAnsi="Times New Roman" w:cs="Times New Roman"/>
          <w:kern w:val="0"/>
          <w:szCs w:val="21"/>
        </w:rPr>
        <w:t xml:space="preserve"> } and </w:t>
      </w:r>
      <w:r w:rsidRPr="00206A1F">
        <w:rPr>
          <w:rFonts w:ascii="Times New Roman" w:eastAsiaTheme="minorHAnsi" w:hAnsi="Times New Roman" w:cs="Times New Roman"/>
          <w:iCs/>
          <w:kern w:val="0"/>
          <w:szCs w:val="21"/>
        </w:rPr>
        <w:t>{</w:t>
      </w:r>
      <w:r w:rsidRPr="00206A1F">
        <w:rPr>
          <w:rFonts w:ascii="Times New Roman" w:eastAsiaTheme="minorHAnsi" w:hAnsi="Times New Roman" w:cs="Times New Roman"/>
          <w:i/>
          <w:kern w:val="0"/>
          <w:szCs w:val="21"/>
        </w:rPr>
        <w:t>q</w:t>
      </w:r>
      <w:r w:rsidRPr="00206A1F">
        <w:rPr>
          <w:rFonts w:ascii="Times New Roman" w:eastAsiaTheme="minorHAnsi" w:hAnsi="Times New Roman" w:cs="Times New Roman"/>
          <w:i/>
          <w:kern w:val="0"/>
          <w:szCs w:val="21"/>
          <w:vertAlign w:val="subscript"/>
        </w:rPr>
        <w:t>K,i</w:t>
      </w:r>
      <w:r w:rsidRPr="00206A1F">
        <w:rPr>
          <w:rFonts w:ascii="Times New Roman" w:eastAsiaTheme="minorHAnsi" w:hAnsi="Times New Roman" w:cs="Times New Roman"/>
          <w:kern w:val="0"/>
          <w:szCs w:val="21"/>
        </w:rPr>
        <w:t xml:space="preserve"> } at each earthquake occurrence time </w:t>
      </w:r>
      <w:r w:rsidRPr="00206A1F">
        <w:rPr>
          <w:rFonts w:ascii="Times New Roman" w:eastAsiaTheme="minorHAnsi" w:hAnsi="Times New Roman" w:cs="Times New Roman"/>
          <w:iCs/>
          <w:kern w:val="0"/>
          <w:szCs w:val="21"/>
        </w:rPr>
        <w:t>{</w:t>
      </w:r>
      <w:r w:rsidRPr="00206A1F">
        <w:rPr>
          <w:rFonts w:ascii="Times New Roman" w:eastAsiaTheme="minorHAnsi" w:hAnsi="Times New Roman" w:cs="Times New Roman"/>
          <w:i/>
          <w:kern w:val="0"/>
          <w:szCs w:val="21"/>
        </w:rPr>
        <w:t>t</w:t>
      </w:r>
      <w:r w:rsidRPr="00206A1F">
        <w:rPr>
          <w:rFonts w:ascii="Times New Roman" w:eastAsiaTheme="minorHAnsi" w:hAnsi="Times New Roman" w:cs="Times New Roman"/>
          <w:i/>
          <w:kern w:val="0"/>
          <w:szCs w:val="21"/>
          <w:vertAlign w:val="subscript"/>
        </w:rPr>
        <w:t>i</w:t>
      </w:r>
      <w:r w:rsidRPr="00206A1F">
        <w:rPr>
          <w:rFonts w:ascii="Times New Roman" w:eastAsiaTheme="minorHAnsi" w:hAnsi="Times New Roman" w:cs="Times New Roman"/>
          <w:iCs/>
          <w:kern w:val="0"/>
          <w:szCs w:val="21"/>
        </w:rPr>
        <w:t>}</w:t>
      </w:r>
      <w:r w:rsidRPr="00206A1F">
        <w:rPr>
          <w:rFonts w:ascii="Times New Roman" w:eastAsiaTheme="minorHAnsi" w:hAnsi="Times New Roman" w:cs="Times New Roman"/>
          <w:i/>
          <w:kern w:val="0"/>
          <w:szCs w:val="21"/>
        </w:rPr>
        <w:t xml:space="preserve">. </w:t>
      </w:r>
      <w:r w:rsidR="000900B6" w:rsidRPr="00206A1F">
        <w:rPr>
          <w:rFonts w:ascii="Times New Roman" w:hAnsi="Times New Roman" w:cs="Times New Roman"/>
          <w:szCs w:val="21"/>
        </w:rPr>
        <w:t>They are formalized as</w:t>
      </w:r>
    </w:p>
    <w:p w14:paraId="44FB1666" w14:textId="77777777" w:rsidR="00FC4599" w:rsidRPr="00206A1F" w:rsidRDefault="00FC4599" w:rsidP="00FD0165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7EE6F1EC" w14:textId="5697ECE1" w:rsidR="000900B6" w:rsidRPr="00206A1F" w:rsidRDefault="00A640F7" w:rsidP="003D3CCD">
      <w:pPr>
        <w:spacing w:line="360" w:lineRule="auto"/>
        <w:jc w:val="right"/>
        <w:rPr>
          <w:rFonts w:ascii="Times New Roman" w:hAnsi="Times New Roman" w:cs="Times New Roman"/>
          <w:szCs w:val="21"/>
        </w:rPr>
      </w:pPr>
      <m:oMath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Theme="minorHAnsi" w:hAnsi="Cambria Math" w:cs="Times New Roman"/>
                <w:szCs w:val="21"/>
              </w:rPr>
              <m:t>q</m:t>
            </m:r>
          </m:e>
          <m:sub>
            <m:r>
              <w:rPr>
                <w:rFonts w:ascii="Cambria Math" w:eastAsiaTheme="minorHAnsi" w:hAnsi="Cambria Math" w:cs="Times New Roman"/>
                <w:szCs w:val="21"/>
              </w:rPr>
              <m:t>*</m:t>
            </m:r>
          </m:sub>
        </m:sSub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Theme="minorHAnsi" w:hAnsi="Cambria Math" w:cs="Times New Roman"/>
                <w:szCs w:val="21"/>
              </w:rPr>
              <m:t>t</m:t>
            </m:r>
          </m:e>
        </m:d>
        <m:r>
          <w:rPr>
            <w:rFonts w:ascii="Cambria Math" w:eastAsiaTheme="minorHAnsi" w:hAnsi="Cambria Math" w:cs="Times New Roman"/>
            <w:szCs w:val="21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naryPr>
          <m:sub>
            <m:r>
              <w:rPr>
                <w:rFonts w:ascii="Cambria Math" w:eastAsiaTheme="minorHAnsi" w:hAnsi="Cambria Math" w:cs="Times New Roman"/>
                <w:szCs w:val="21"/>
              </w:rPr>
              <m:t>i</m:t>
            </m:r>
            <m:r>
              <w:rPr>
                <w:rFonts w:ascii="Cambria Math" w:eastAsiaTheme="minorHAnsi" w:hAnsi="Cambria Math" w:cs="Times New Roman"/>
                <w:szCs w:val="21"/>
              </w:rPr>
              <m:t>=1</m:t>
            </m:r>
          </m:sub>
          <m:sup>
            <m:r>
              <w:rPr>
                <w:rFonts w:ascii="Cambria Math" w:eastAsiaTheme="minorHAnsi" w:hAnsi="Cambria Math" w:cs="Times New Roman"/>
                <w:szCs w:val="21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I</m:t>
                </m:r>
              </m:e>
              <m:sub>
                <m:d>
                  <m:d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i</m:t>
                        </m:r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+1</m:t>
                        </m:r>
                      </m:sub>
                    </m:s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 xml:space="preserve"> </m:t>
                    </m:r>
                  </m:e>
                </m:d>
              </m:sub>
            </m:sSub>
            <m:d>
              <m:d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d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t</m:t>
                </m:r>
              </m:e>
            </m:d>
            <m:d>
              <m:dPr>
                <m:begChr m:val="{"/>
                <m:endChr m:val="}"/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*</m:t>
                        </m:r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,</m:t>
                        </m:r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i</m:t>
                        </m:r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+1</m:t>
                        </m:r>
                      </m:sub>
                    </m:s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*</m:t>
                        </m:r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,</m:t>
                        </m:r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i</m:t>
                        </m:r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+1</m:t>
                        </m:r>
                      </m:sub>
                    </m:s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i</m:t>
                        </m:r>
                      </m:sub>
                    </m:sSub>
                  </m:den>
                </m:f>
                <m:d>
                  <m:d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d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t</m:t>
                    </m:r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HAnsi" w:hAnsi="Cambria Math" w:cs="Times New Roman"/>
                    <w:szCs w:val="21"/>
                  </w:rPr>
                  <m:t>+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*</m:t>
                    </m:r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,</m:t>
                    </m:r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eastAsiaTheme="minorHAnsi" w:hAnsi="Cambria Math" w:cs="Times New Roman"/>
                <w:szCs w:val="21"/>
              </w:rPr>
              <m:t>=</m:t>
            </m:r>
            <m:nary>
              <m:naryPr>
                <m:chr m:val="∑"/>
                <m:limLoc m:val="undOvr"/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naryPr>
              <m:sub>
                <m:r>
                  <w:rPr>
                    <w:rFonts w:ascii="Cambria Math" w:eastAsiaTheme="minorHAnsi" w:hAnsi="Cambria Math" w:cs="Times New Roman"/>
                    <w:szCs w:val="21"/>
                  </w:rPr>
                  <m:t>i</m:t>
                </m:r>
                <m:r>
                  <w:rPr>
                    <w:rFonts w:ascii="Cambria Math" w:eastAsiaTheme="minorHAnsi" w:hAnsi="Cambria Math" w:cs="Times New Roman"/>
                    <w:szCs w:val="21"/>
                  </w:rPr>
                  <m:t>=1</m:t>
                </m:r>
              </m:sub>
              <m:sup>
                <m:r>
                  <w:rPr>
                    <w:rFonts w:ascii="Cambria Math" w:eastAsiaTheme="minorHAnsi" w:hAnsi="Cambria Math" w:cs="Times New Roman"/>
                    <w:szCs w:val="21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*</m:t>
                    </m:r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,</m:t>
                    </m:r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d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t</m:t>
                    </m:r>
                  </m:e>
                </m:d>
              </m:e>
            </m:nary>
          </m:e>
        </m:nary>
      </m:oMath>
      <w:r w:rsidR="000900B6" w:rsidRPr="00206A1F">
        <w:rPr>
          <w:rFonts w:ascii="Times New Roman" w:hAnsi="Times New Roman" w:cs="Times New Roman"/>
          <w:szCs w:val="21"/>
        </w:rPr>
        <w:t xml:space="preserve">,  </w:t>
      </w:r>
      <w:r w:rsidR="0051221E" w:rsidRPr="00206A1F">
        <w:rPr>
          <w:rFonts w:ascii="Times New Roman" w:hAnsi="Times New Roman" w:cs="Times New Roman"/>
          <w:szCs w:val="21"/>
        </w:rPr>
        <w:t xml:space="preserve">  </w:t>
      </w:r>
      <w:r w:rsidR="000900B6" w:rsidRPr="00206A1F">
        <w:rPr>
          <w:rFonts w:ascii="Times New Roman" w:hAnsi="Times New Roman" w:cs="Times New Roman"/>
          <w:szCs w:val="21"/>
        </w:rPr>
        <w:t xml:space="preserve">    (</w:t>
      </w:r>
      <w:r w:rsidR="00AB160A" w:rsidRPr="00206A1F">
        <w:rPr>
          <w:rFonts w:ascii="Times New Roman" w:hAnsi="Times New Roman" w:cs="Times New Roman"/>
          <w:szCs w:val="21"/>
        </w:rPr>
        <w:t>S</w:t>
      </w:r>
      <w:r w:rsidR="00E833A4" w:rsidRPr="00206A1F">
        <w:rPr>
          <w:rFonts w:ascii="Times New Roman" w:hAnsi="Times New Roman" w:cs="Times New Roman"/>
          <w:szCs w:val="21"/>
        </w:rPr>
        <w:t>1-2</w:t>
      </w:r>
      <w:r w:rsidR="000900B6" w:rsidRPr="00206A1F">
        <w:rPr>
          <w:rFonts w:ascii="Times New Roman" w:hAnsi="Times New Roman" w:cs="Times New Roman"/>
          <w:szCs w:val="21"/>
        </w:rPr>
        <w:t>)</w:t>
      </w:r>
    </w:p>
    <w:p w14:paraId="1115828D" w14:textId="77777777" w:rsidR="00FC4599" w:rsidRPr="00206A1F" w:rsidRDefault="00FC4599" w:rsidP="000900B6">
      <w:pPr>
        <w:jc w:val="left"/>
        <w:rPr>
          <w:rFonts w:ascii="Times New Roman" w:hAnsi="Times New Roman" w:cs="Times New Roman"/>
          <w:szCs w:val="21"/>
        </w:rPr>
      </w:pPr>
    </w:p>
    <w:p w14:paraId="7CDBD91A" w14:textId="2935DA36" w:rsidR="000900B6" w:rsidRPr="00206A1F" w:rsidRDefault="00606CF2" w:rsidP="000900B6">
      <w:pPr>
        <w:jc w:val="left"/>
        <w:rPr>
          <w:rFonts w:ascii="Times New Roman" w:hAnsi="Times New Roman" w:cs="Times New Roman"/>
          <w:szCs w:val="21"/>
        </w:rPr>
      </w:pPr>
      <w:r w:rsidRPr="00206A1F">
        <w:rPr>
          <w:rFonts w:ascii="Times New Roman" w:hAnsi="Times New Roman" w:cs="Times New Roman"/>
          <w:szCs w:val="21"/>
        </w:rPr>
        <w:t>w</w:t>
      </w:r>
      <w:r w:rsidR="000900B6" w:rsidRPr="00206A1F">
        <w:rPr>
          <w:rFonts w:ascii="Times New Roman" w:hAnsi="Times New Roman" w:cs="Times New Roman"/>
          <w:szCs w:val="21"/>
        </w:rPr>
        <w:t>here</w:t>
      </w:r>
      <w:r w:rsidR="003D3CCD" w:rsidRPr="00206A1F">
        <w:rPr>
          <w:rFonts w:ascii="Times New Roman" w:hAnsi="Times New Roman" w:cs="Times New Roman"/>
          <w:szCs w:val="21"/>
        </w:rPr>
        <w:t xml:space="preserve">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Theme="minorHAnsi" w:hAnsi="Cambria Math" w:cs="Times New Roman"/>
                <w:szCs w:val="21"/>
              </w:rPr>
              <m:t>q</m:t>
            </m:r>
          </m:e>
          <m:sub>
            <m:r>
              <w:rPr>
                <w:rFonts w:ascii="Cambria Math" w:eastAsiaTheme="minorHAnsi" w:hAnsi="Cambria Math" w:cs="Times New Roman"/>
                <w:szCs w:val="21"/>
              </w:rPr>
              <m:t>*</m:t>
            </m:r>
          </m:sub>
        </m:sSub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Theme="minorHAnsi" w:hAnsi="Cambria Math" w:cs="Times New Roman"/>
                <w:szCs w:val="21"/>
              </w:rPr>
              <m:t>t</m:t>
            </m:r>
          </m:e>
        </m:d>
      </m:oMath>
      <w:r w:rsidR="003D3CCD" w:rsidRPr="00206A1F">
        <w:rPr>
          <w:rFonts w:ascii="Times New Roman" w:hAnsi="Times New Roman" w:cs="Times New Roman"/>
          <w:szCs w:val="21"/>
        </w:rPr>
        <w:t xml:space="preserve"> </w:t>
      </w:r>
      <w:r w:rsidR="0051221E" w:rsidRPr="00206A1F">
        <w:rPr>
          <w:rFonts w:ascii="Times New Roman" w:hAnsi="Times New Roman" w:cs="Times New Roman"/>
          <w:szCs w:val="21"/>
        </w:rPr>
        <w:t>stands for</w:t>
      </w:r>
      <w:r w:rsidR="003D3CCD" w:rsidRPr="00206A1F">
        <w:rPr>
          <w:rFonts w:ascii="Times New Roman" w:hAnsi="Times New Roman" w:cs="Times New Roman"/>
          <w:szCs w:val="21"/>
        </w:rPr>
        <w:t xml:space="preserve"> either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Theme="minorHAnsi" w:hAnsi="Cambria Math" w:cs="Times New Roman"/>
                <w:szCs w:val="21"/>
              </w:rPr>
              <m:t>q</m:t>
            </m:r>
          </m:e>
          <m:sub>
            <m:r>
              <w:rPr>
                <w:rFonts w:ascii="Cambria Math" w:eastAsiaTheme="minorHAnsi" w:hAnsi="Cambria Math" w:cs="Times New Roman"/>
                <w:szCs w:val="21"/>
              </w:rPr>
              <m:t>μ</m:t>
            </m:r>
          </m:sub>
        </m:sSub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Theme="minorHAnsi" w:hAnsi="Cambria Math" w:cs="Times New Roman"/>
                <w:szCs w:val="21"/>
              </w:rPr>
              <m:t>t</m:t>
            </m:r>
          </m:e>
        </m:d>
      </m:oMath>
      <w:r w:rsidR="003D3CCD" w:rsidRPr="00206A1F">
        <w:rPr>
          <w:rFonts w:ascii="Times New Roman" w:hAnsi="Times New Roman" w:cs="Times New Roman"/>
          <w:szCs w:val="21"/>
        </w:rPr>
        <w:t xml:space="preserve"> or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Theme="minorHAnsi" w:hAnsi="Cambria Math" w:cs="Times New Roman"/>
                <w:szCs w:val="21"/>
              </w:rPr>
              <m:t>q</m:t>
            </m:r>
          </m:e>
          <m:sub>
            <m:r>
              <w:rPr>
                <w:rFonts w:ascii="Cambria Math" w:eastAsiaTheme="minorHAnsi" w:hAnsi="Cambria Math" w:cs="Times New Roman"/>
                <w:szCs w:val="21"/>
              </w:rPr>
              <m:t>K</m:t>
            </m:r>
          </m:sub>
        </m:sSub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Theme="minorHAnsi" w:hAnsi="Cambria Math" w:cs="Times New Roman"/>
                <w:szCs w:val="21"/>
              </w:rPr>
              <m:t>t</m:t>
            </m:r>
          </m:e>
        </m:d>
      </m:oMath>
      <w:r w:rsidR="003D3CCD" w:rsidRPr="00206A1F">
        <w:rPr>
          <w:rFonts w:ascii="Times New Roman" w:hAnsi="Times New Roman" w:cs="Times New Roman"/>
          <w:szCs w:val="21"/>
        </w:rPr>
        <w:t xml:space="preserve">,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Theme="minorHAnsi" w:hAnsi="Cambria Math" w:cs="Times New Roman"/>
                <w:szCs w:val="21"/>
              </w:rPr>
              <m:t>I</m:t>
            </m:r>
          </m:e>
          <m:sub>
            <m:d>
              <m:d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d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 xml:space="preserve">*,* </m:t>
                </m:r>
              </m:e>
            </m:d>
          </m:sub>
        </m:sSub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Theme="minorHAnsi" w:hAnsi="Cambria Math" w:cs="Times New Roman"/>
                <w:szCs w:val="21"/>
              </w:rPr>
              <m:t>t</m:t>
            </m:r>
          </m:e>
        </m:d>
        <m:r>
          <w:rPr>
            <w:rFonts w:ascii="Cambria Math" w:eastAsiaTheme="minorHAnsi" w:hAnsi="Cambria Math" w:cs="Times New Roman"/>
            <w:szCs w:val="21"/>
          </w:rPr>
          <m:t xml:space="preserve"> </m:t>
        </m:r>
      </m:oMath>
      <w:r w:rsidR="000900B6" w:rsidRPr="00206A1F">
        <w:rPr>
          <w:rFonts w:ascii="Times New Roman" w:hAnsi="Times New Roman" w:cs="Times New Roman"/>
          <w:szCs w:val="21"/>
        </w:rPr>
        <w:t>is the indicator function, an</w:t>
      </w:r>
      <w:r w:rsidR="00FC4599" w:rsidRPr="00206A1F">
        <w:rPr>
          <w:rFonts w:ascii="Times New Roman" w:hAnsi="Times New Roman" w:cs="Times New Roman"/>
          <w:szCs w:val="21"/>
        </w:rPr>
        <w:t>d</w:t>
      </w:r>
    </w:p>
    <w:p w14:paraId="34DC50F3" w14:textId="77777777" w:rsidR="00FC4599" w:rsidRPr="00206A1F" w:rsidRDefault="00FC4599" w:rsidP="000900B6">
      <w:pPr>
        <w:jc w:val="left"/>
        <w:rPr>
          <w:rFonts w:ascii="Times New Roman" w:hAnsi="Times New Roman" w:cs="Times New Roman"/>
          <w:szCs w:val="21"/>
        </w:rPr>
      </w:pPr>
    </w:p>
    <w:p w14:paraId="1924A9B7" w14:textId="1EFE199B" w:rsidR="000900B6" w:rsidRPr="00206A1F" w:rsidRDefault="00A640F7" w:rsidP="000900B6">
      <w:pPr>
        <w:jc w:val="right"/>
        <w:rPr>
          <w:rFonts w:ascii="Times New Roman" w:hAnsi="Times New Roman" w:cs="Times New Roman"/>
          <w:szCs w:val="21"/>
        </w:rPr>
      </w:pPr>
      <m:oMath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Theme="minorHAnsi" w:hAnsi="Cambria Math" w:cs="Times New Roman"/>
                <w:szCs w:val="21"/>
              </w:rPr>
              <m:t>F</m:t>
            </m:r>
          </m:e>
          <m:sub>
            <m:r>
              <w:rPr>
                <w:rFonts w:ascii="Cambria Math" w:eastAsiaTheme="minorHAnsi" w:hAnsi="Cambria Math" w:cs="Times New Roman"/>
                <w:szCs w:val="21"/>
              </w:rPr>
              <m:t>i</m:t>
            </m:r>
          </m:sub>
        </m:sSub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Theme="minorHAnsi" w:hAnsi="Cambria Math" w:cs="Times New Roman"/>
                <w:szCs w:val="21"/>
              </w:rPr>
              <m:t>t</m:t>
            </m:r>
          </m:e>
        </m:d>
        <m:r>
          <w:rPr>
            <w:rFonts w:ascii="Cambria Math" w:eastAsiaTheme="minorHAnsi" w:hAnsi="Cambria Math" w:cs="Times New Roman"/>
            <w:szCs w:val="21"/>
          </w:rPr>
          <m:t>=</m:t>
        </m:r>
        <m:f>
          <m:f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fPr>
          <m:num>
            <m:r>
              <w:rPr>
                <w:rFonts w:ascii="Cambria Math" w:eastAsiaTheme="minorHAnsi" w:hAnsi="Cambria Math" w:cs="Times New Roman"/>
                <w:szCs w:val="21"/>
              </w:rPr>
              <m:t>t</m:t>
            </m:r>
            <m:r>
              <w:rPr>
                <w:rFonts w:ascii="Cambria Math" w:eastAsiaTheme="minorHAnsi" w:hAnsi="Cambria Math" w:cs="Times New Roman"/>
                <w:szCs w:val="21"/>
              </w:rPr>
              <m:t>-</m:t>
            </m:r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t</m:t>
                </m:r>
              </m:e>
              <m:sub>
                <m:r>
                  <w:rPr>
                    <w:rFonts w:ascii="Cambria Math" w:eastAsiaTheme="minorHAnsi" w:hAnsi="Cambria Math" w:cs="Times New Roman"/>
                    <w:szCs w:val="21"/>
                  </w:rPr>
                  <m:t>i</m:t>
                </m:r>
                <m:r>
                  <w:rPr>
                    <w:rFonts w:ascii="Cambria Math" w:eastAsiaTheme="minorHAnsi" w:hAnsi="Cambria Math" w:cs="Times New Roman"/>
                    <w:szCs w:val="21"/>
                  </w:rPr>
                  <m:t>-</m:t>
                </m:r>
                <m:r>
                  <w:rPr>
                    <w:rFonts w:ascii="Cambria Math" w:eastAsiaTheme="minorHAnsi" w:hAnsi="Cambria Math" w:cs="Times New Roman"/>
                    <w:szCs w:val="21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t</m:t>
                </m:r>
              </m:e>
              <m:sub>
                <m:r>
                  <w:rPr>
                    <w:rFonts w:ascii="Cambria Math" w:eastAsiaTheme="minorHAnsi" w:hAnsi="Cambria Math" w:cs="Times New Roman"/>
                    <w:szCs w:val="21"/>
                  </w:rPr>
                  <m:t>i</m:t>
                </m:r>
              </m:sub>
            </m:sSub>
            <m:r>
              <w:rPr>
                <w:rFonts w:ascii="Cambria Math" w:eastAsiaTheme="minorHAnsi" w:hAnsi="Cambria Math" w:cs="Times New Roman"/>
                <w:szCs w:val="21"/>
              </w:rPr>
              <m:t>-</m:t>
            </m:r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t</m:t>
                </m:r>
              </m:e>
              <m:sub>
                <m:r>
                  <w:rPr>
                    <w:rFonts w:ascii="Cambria Math" w:eastAsiaTheme="minorHAnsi" w:hAnsi="Cambria Math" w:cs="Times New Roman"/>
                    <w:szCs w:val="21"/>
                  </w:rPr>
                  <m:t>i</m:t>
                </m:r>
                <m:r>
                  <w:rPr>
                    <w:rFonts w:ascii="Cambria Math" w:eastAsiaTheme="minorHAnsi" w:hAnsi="Cambria Math" w:cs="Times New Roman"/>
                    <w:szCs w:val="21"/>
                  </w:rPr>
                  <m:t>-</m:t>
                </m:r>
                <m:r>
                  <w:rPr>
                    <w:rFonts w:ascii="Cambria Math" w:eastAsiaTheme="minorHAnsi" w:hAnsi="Cambria Math" w:cs="Times New Roman"/>
                    <w:szCs w:val="21"/>
                  </w:rPr>
                  <m:t>1</m:t>
                </m:r>
              </m:sub>
            </m:sSub>
          </m:den>
        </m:f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Theme="minorHAnsi" w:hAnsi="Cambria Math" w:cs="Times New Roman"/>
                <w:szCs w:val="21"/>
              </w:rPr>
              <m:t>I</m:t>
            </m:r>
          </m:e>
          <m:sub>
            <m:d>
              <m:d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i</m:t>
                    </m:r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-</m:t>
                    </m:r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1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,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i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 xml:space="preserve"> </m:t>
                </m:r>
              </m:e>
            </m:d>
          </m:sub>
        </m:sSub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Theme="minorHAnsi" w:hAnsi="Cambria Math" w:cs="Times New Roman"/>
                <w:szCs w:val="21"/>
              </w:rPr>
              <m:t>t</m:t>
            </m:r>
          </m:e>
        </m:d>
        <m:r>
          <w:rPr>
            <w:rFonts w:ascii="Cambria Math" w:eastAsiaTheme="minorHAnsi" w:hAnsi="Cambria Math" w:cs="Times New Roman"/>
            <w:szCs w:val="21"/>
          </w:rPr>
          <m:t>+</m:t>
        </m:r>
        <m:f>
          <m:f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t</m:t>
                </m:r>
              </m:e>
              <m:sub>
                <m:r>
                  <w:rPr>
                    <w:rFonts w:ascii="Cambria Math" w:eastAsiaTheme="minorHAnsi" w:hAnsi="Cambria Math" w:cs="Times New Roman"/>
                    <w:szCs w:val="21"/>
                  </w:rPr>
                  <m:t>i</m:t>
                </m:r>
                <m:r>
                  <w:rPr>
                    <w:rFonts w:ascii="Cambria Math" w:eastAsiaTheme="minorHAnsi" w:hAnsi="Cambria Math" w:cs="Times New Roman"/>
                    <w:szCs w:val="21"/>
                  </w:rPr>
                  <m:t>+1</m:t>
                </m:r>
              </m:sub>
            </m:sSub>
            <m:r>
              <w:rPr>
                <w:rFonts w:ascii="Cambria Math" w:eastAsiaTheme="minorHAnsi" w:hAnsi="Cambria Math" w:cs="Times New Roman"/>
                <w:szCs w:val="21"/>
              </w:rPr>
              <m:t>-</m:t>
            </m:r>
            <m:r>
              <w:rPr>
                <w:rFonts w:ascii="Cambria Math" w:eastAsiaTheme="minorHAnsi" w:hAnsi="Cambria Math" w:cs="Times New Roman"/>
                <w:szCs w:val="21"/>
              </w:rPr>
              <m:t>t</m:t>
            </m:r>
          </m:num>
          <m:den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t</m:t>
                </m:r>
              </m:e>
              <m:sub>
                <m:r>
                  <w:rPr>
                    <w:rFonts w:ascii="Cambria Math" w:eastAsiaTheme="minorHAnsi" w:hAnsi="Cambria Math" w:cs="Times New Roman"/>
                    <w:szCs w:val="21"/>
                  </w:rPr>
                  <m:t>i</m:t>
                </m:r>
                <m:r>
                  <w:rPr>
                    <w:rFonts w:ascii="Cambria Math" w:eastAsiaTheme="minorHAnsi" w:hAnsi="Cambria Math" w:cs="Times New Roman"/>
                    <w:szCs w:val="21"/>
                  </w:rPr>
                  <m:t>+1</m:t>
                </m:r>
              </m:sub>
            </m:sSub>
            <m:r>
              <w:rPr>
                <w:rFonts w:ascii="Cambria Math" w:eastAsiaTheme="minorHAnsi" w:hAnsi="Cambria Math" w:cs="Times New Roman"/>
                <w:szCs w:val="21"/>
              </w:rPr>
              <m:t>-</m:t>
            </m:r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t</m:t>
                </m:r>
              </m:e>
              <m:sub>
                <m:r>
                  <w:rPr>
                    <w:rFonts w:ascii="Cambria Math" w:eastAsiaTheme="minorHAnsi" w:hAnsi="Cambria Math" w:cs="Times New Roman"/>
                    <w:szCs w:val="21"/>
                  </w:rPr>
                  <m:t>i</m:t>
                </m:r>
              </m:sub>
            </m:sSub>
          </m:den>
        </m:f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Theme="minorHAnsi" w:hAnsi="Cambria Math" w:cs="Times New Roman"/>
                <w:szCs w:val="21"/>
              </w:rPr>
              <m:t>I</m:t>
            </m:r>
          </m:e>
          <m:sub>
            <m:d>
              <m:d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i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,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i</m:t>
                    </m:r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+1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 xml:space="preserve"> </m:t>
                </m:r>
              </m:e>
            </m:d>
          </m:sub>
        </m:sSub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Theme="minorHAnsi" w:hAnsi="Cambria Math" w:cs="Times New Roman"/>
                <w:szCs w:val="21"/>
              </w:rPr>
              <m:t>t</m:t>
            </m:r>
          </m:e>
        </m:d>
      </m:oMath>
      <w:r w:rsidR="000900B6" w:rsidRPr="00206A1F">
        <w:rPr>
          <w:rFonts w:ascii="Times New Roman" w:hAnsi="Times New Roman" w:cs="Times New Roman"/>
          <w:szCs w:val="21"/>
        </w:rPr>
        <w:t>.             (</w:t>
      </w:r>
      <w:r w:rsidR="00AB160A" w:rsidRPr="00206A1F">
        <w:rPr>
          <w:rFonts w:ascii="Times New Roman" w:hAnsi="Times New Roman" w:cs="Times New Roman"/>
          <w:szCs w:val="21"/>
        </w:rPr>
        <w:t>S</w:t>
      </w:r>
      <w:r w:rsidR="00E833A4" w:rsidRPr="00206A1F">
        <w:rPr>
          <w:rFonts w:ascii="Times New Roman" w:hAnsi="Times New Roman" w:cs="Times New Roman"/>
          <w:szCs w:val="21"/>
        </w:rPr>
        <w:t>1-</w:t>
      </w:r>
      <w:r w:rsidR="000900B6" w:rsidRPr="00206A1F">
        <w:rPr>
          <w:rFonts w:ascii="Times New Roman" w:hAnsi="Times New Roman" w:cs="Times New Roman"/>
          <w:szCs w:val="21"/>
        </w:rPr>
        <w:t>3)</w:t>
      </w:r>
    </w:p>
    <w:p w14:paraId="7B70DBD5" w14:textId="77777777" w:rsidR="00FC4599" w:rsidRPr="00206A1F" w:rsidRDefault="00FC4599" w:rsidP="00FD0165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2E8FA148" w14:textId="68DE1065" w:rsidR="00890B06" w:rsidRPr="00206A1F" w:rsidRDefault="00890B06" w:rsidP="0051221E">
      <w:pPr>
        <w:spacing w:line="360" w:lineRule="auto"/>
        <w:ind w:firstLineChars="100" w:firstLine="210"/>
        <w:jc w:val="left"/>
        <w:rPr>
          <w:rFonts w:ascii="Times New Roman" w:hAnsi="Times New Roman" w:cs="Times New Roman"/>
          <w:szCs w:val="21"/>
        </w:rPr>
      </w:pPr>
      <w:r w:rsidRPr="00206A1F">
        <w:rPr>
          <w:rFonts w:ascii="Times New Roman" w:hAnsi="Times New Roman" w:cs="Times New Roman"/>
          <w:szCs w:val="21"/>
        </w:rPr>
        <w:t xml:space="preserve">The log-likelihood function </w:t>
      </w:r>
      <w:r w:rsidR="00863B75" w:rsidRPr="00206A1F">
        <w:rPr>
          <w:rFonts w:ascii="Times New Roman" w:hAnsi="Times New Roman" w:cs="Times New Roman"/>
          <w:szCs w:val="21"/>
        </w:rPr>
        <w:t>is</w:t>
      </w:r>
      <w:r w:rsidRPr="00206A1F">
        <w:rPr>
          <w:rFonts w:ascii="Times New Roman" w:hAnsi="Times New Roman" w:cs="Times New Roman"/>
          <w:szCs w:val="21"/>
        </w:rPr>
        <w:t xml:space="preserve"> written as follows</w:t>
      </w:r>
      <w:r w:rsidR="00FC4599" w:rsidRPr="00206A1F">
        <w:rPr>
          <w:rFonts w:ascii="Times New Roman" w:hAnsi="Times New Roman" w:cs="Times New Roman"/>
          <w:szCs w:val="21"/>
        </w:rPr>
        <w:t>,</w:t>
      </w:r>
    </w:p>
    <w:p w14:paraId="5628B4B2" w14:textId="77777777" w:rsidR="00FC4599" w:rsidRPr="00206A1F" w:rsidRDefault="00FC4599" w:rsidP="00FD0165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572B0BCA" w14:textId="611A8DAA" w:rsidR="00890B06" w:rsidRPr="00206A1F" w:rsidRDefault="00A640F7" w:rsidP="00863B75">
      <w:pPr>
        <w:spacing w:line="360" w:lineRule="auto"/>
        <w:jc w:val="right"/>
        <w:rPr>
          <w:rFonts w:ascii="Times New Roman" w:hAnsi="Times New Roman" w:cs="Times New Roman"/>
          <w:szCs w:val="21"/>
        </w:rPr>
      </w:pPr>
      <m:oMath>
        <m:func>
          <m:func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HAnsi" w:hAnsi="Cambria Math" w:cs="Times New Roman"/>
                <w:szCs w:val="21"/>
              </w:rPr>
              <m:t>log</m:t>
            </m:r>
          </m:fName>
          <m:e>
            <m:r>
              <w:rPr>
                <w:rFonts w:ascii="Cambria Math" w:eastAsiaTheme="minorHAnsi" w:hAnsi="Cambria Math" w:cs="Times New Roman"/>
                <w:szCs w:val="21"/>
              </w:rPr>
              <m:t>L</m:t>
            </m:r>
            <m:d>
              <m:d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HAnsi" w:hAnsi="Cambria Math" w:cs="Times New Roman"/>
                    <w:szCs w:val="21"/>
                  </w:rPr>
                  <m:t>q</m:t>
                </m:r>
              </m:e>
            </m:d>
          </m:e>
        </m:func>
        <m:r>
          <w:rPr>
            <w:rFonts w:ascii="Cambria Math" w:eastAsiaTheme="minorHAnsi" w:hAnsi="Cambria Math" w:cs="Times New Roman"/>
            <w:szCs w:val="21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naryPr>
          <m:sub>
            <m:d>
              <m:dPr>
                <m:begChr m:val="{"/>
                <m:endChr m:val="}"/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d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i</m:t>
                </m:r>
                <m:r>
                  <w:rPr>
                    <w:rFonts w:ascii="Cambria Math" w:eastAsiaTheme="minorHAnsi" w:hAnsi="Cambria Math" w:cs="Times New Roman"/>
                    <w:szCs w:val="21"/>
                  </w:rPr>
                  <m:t>;</m:t>
                </m:r>
                <m:r>
                  <w:rPr>
                    <w:rFonts w:ascii="Cambria Math" w:eastAsiaTheme="minorHAnsi" w:hAnsi="Cambria Math" w:cs="Times New Roman"/>
                    <w:szCs w:val="21"/>
                  </w:rPr>
                  <m:t>S</m:t>
                </m:r>
                <m:r>
                  <w:rPr>
                    <w:rFonts w:ascii="Cambria Math" w:eastAsiaTheme="minorHAnsi" w:hAnsi="Cambria Math" w:cs="Times New Roman"/>
                    <w:szCs w:val="21"/>
                  </w:rPr>
                  <m:t>&lt;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i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&lt;</m:t>
                </m:r>
                <m:r>
                  <w:rPr>
                    <w:rFonts w:ascii="Cambria Math" w:eastAsiaTheme="minorHAnsi" w:hAnsi="Cambria Math" w:cs="Times New Roman"/>
                    <w:szCs w:val="21"/>
                  </w:rPr>
                  <m:t>T</m:t>
                </m:r>
              </m:e>
            </m:d>
          </m:sub>
          <m:sup/>
          <m:e>
            <m:r>
              <m:rPr>
                <m:sty m:val="p"/>
              </m:rPr>
              <w:rPr>
                <w:rFonts w:ascii="Cambria Math" w:eastAsiaTheme="minorHAnsi" w:hAnsi="Cambria Math" w:cs="Times New Roman"/>
                <w:szCs w:val="21"/>
              </w:rPr>
              <m:t>log</m:t>
            </m:r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λ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HAnsi" w:hAnsi="Cambria Math" w:cs="Times New Roman"/>
                    <w:szCs w:val="21"/>
                  </w:rPr>
                  <m:t>q</m:t>
                </m:r>
              </m:sub>
            </m:sSub>
            <m:d>
              <m:d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i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H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i</m:t>
                        </m:r>
                      </m:sub>
                    </m:sSub>
                  </m:sub>
                </m:sSub>
              </m:e>
            </m:d>
            <m:r>
              <w:rPr>
                <w:rFonts w:ascii="Cambria Math" w:eastAsiaTheme="minorHAnsi" w:hAnsi="Cambria Math" w:cs="Times New Roman"/>
                <w:szCs w:val="21"/>
              </w:rPr>
              <m:t>-</m:t>
            </m:r>
            <m:nary>
              <m:naryPr>
                <m:limLoc m:val="subSup"/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naryPr>
              <m:sub>
                <m:r>
                  <w:rPr>
                    <w:rFonts w:ascii="Cambria Math" w:eastAsiaTheme="minorHAnsi" w:hAnsi="Cambria Math" w:cs="Times New Roman"/>
                    <w:szCs w:val="21"/>
                  </w:rPr>
                  <m:t>S</m:t>
                </m:r>
              </m:sub>
              <m:sup>
                <m:r>
                  <w:rPr>
                    <w:rFonts w:ascii="Cambria Math" w:eastAsiaTheme="minorHAnsi" w:hAnsi="Cambria Math" w:cs="Times New Roman"/>
                    <w:szCs w:val="21"/>
                  </w:rPr>
                  <m:t>T</m:t>
                </m:r>
              </m:sup>
              <m:e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λ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HAnsi" w:hAnsi="Cambria Math" w:cs="Times New Roman"/>
                        <w:szCs w:val="21"/>
                      </w:rPr>
                      <m:t>q</m:t>
                    </m:r>
                  </m:sub>
                </m:sSub>
                <m:d>
                  <m:d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d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t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t</m:t>
                        </m:r>
                      </m:sub>
                    </m:sSub>
                  </m:e>
                </m:d>
              </m:e>
            </m:nary>
          </m:e>
        </m:nary>
        <m:r>
          <w:rPr>
            <w:rFonts w:ascii="Cambria Math" w:eastAsiaTheme="minorHAnsi" w:hAnsi="Cambria Math" w:cs="Times New Roman"/>
            <w:szCs w:val="21"/>
          </w:rPr>
          <m:t>dt</m:t>
        </m:r>
      </m:oMath>
      <w:r w:rsidR="00890B06" w:rsidRPr="00206A1F">
        <w:rPr>
          <w:rFonts w:ascii="Times New Roman" w:hAnsi="Times New Roman" w:cs="Times New Roman"/>
          <w:szCs w:val="21"/>
        </w:rPr>
        <w:t xml:space="preserve">,      </w:t>
      </w:r>
      <w:r w:rsidR="00863B75" w:rsidRPr="00206A1F">
        <w:rPr>
          <w:rFonts w:ascii="Times New Roman" w:hAnsi="Times New Roman" w:cs="Times New Roman"/>
          <w:szCs w:val="21"/>
        </w:rPr>
        <w:t xml:space="preserve">  </w:t>
      </w:r>
      <w:r w:rsidR="00FC4599" w:rsidRPr="00206A1F">
        <w:rPr>
          <w:rFonts w:ascii="Times New Roman" w:hAnsi="Times New Roman" w:cs="Times New Roman"/>
          <w:szCs w:val="21"/>
        </w:rPr>
        <w:t xml:space="preserve"> </w:t>
      </w:r>
      <w:r w:rsidR="00863B75" w:rsidRPr="00206A1F">
        <w:rPr>
          <w:rFonts w:ascii="Times New Roman" w:hAnsi="Times New Roman" w:cs="Times New Roman"/>
          <w:szCs w:val="21"/>
        </w:rPr>
        <w:t xml:space="preserve"> </w:t>
      </w:r>
      <w:r w:rsidR="00890B06" w:rsidRPr="00206A1F">
        <w:rPr>
          <w:rFonts w:ascii="Times New Roman" w:hAnsi="Times New Roman" w:cs="Times New Roman"/>
          <w:szCs w:val="21"/>
        </w:rPr>
        <w:t xml:space="preserve">     (</w:t>
      </w:r>
      <w:r w:rsidR="00AB160A" w:rsidRPr="00206A1F">
        <w:rPr>
          <w:rFonts w:ascii="Times New Roman" w:hAnsi="Times New Roman" w:cs="Times New Roman"/>
          <w:szCs w:val="21"/>
        </w:rPr>
        <w:t>S</w:t>
      </w:r>
      <w:r w:rsidR="00E833A4" w:rsidRPr="00206A1F">
        <w:rPr>
          <w:rFonts w:ascii="Times New Roman" w:hAnsi="Times New Roman" w:cs="Times New Roman"/>
          <w:szCs w:val="21"/>
        </w:rPr>
        <w:t>1-</w:t>
      </w:r>
      <w:r w:rsidR="000900B6" w:rsidRPr="00206A1F">
        <w:rPr>
          <w:rFonts w:ascii="Times New Roman" w:hAnsi="Times New Roman" w:cs="Times New Roman"/>
          <w:szCs w:val="21"/>
        </w:rPr>
        <w:t>4</w:t>
      </w:r>
      <w:r w:rsidR="00890B06" w:rsidRPr="00206A1F">
        <w:rPr>
          <w:rFonts w:ascii="Times New Roman" w:hAnsi="Times New Roman" w:cs="Times New Roman"/>
          <w:szCs w:val="21"/>
        </w:rPr>
        <w:t>)</w:t>
      </w:r>
    </w:p>
    <w:p w14:paraId="55A6639F" w14:textId="77777777" w:rsidR="00FC4599" w:rsidRPr="00206A1F" w:rsidRDefault="00FC4599" w:rsidP="00FD0165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29702CE9" w14:textId="49038CE6" w:rsidR="00890B06" w:rsidRPr="00206A1F" w:rsidRDefault="0051221E" w:rsidP="00FD0165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206A1F">
        <w:rPr>
          <w:rFonts w:ascii="Times New Roman" w:hAnsi="Times New Roman" w:cs="Times New Roman"/>
          <w:szCs w:val="21"/>
        </w:rPr>
        <w:t>w</w:t>
      </w:r>
      <w:r w:rsidR="00FC4599" w:rsidRPr="00206A1F">
        <w:rPr>
          <w:rFonts w:ascii="Times New Roman" w:hAnsi="Times New Roman" w:cs="Times New Roman"/>
          <w:szCs w:val="21"/>
        </w:rPr>
        <w:t>ith the notation</w:t>
      </w:r>
      <w:r w:rsidR="00A17A0D" w:rsidRPr="00206A1F">
        <w:rPr>
          <w:rFonts w:ascii="Times New Roman" w:hAnsi="Times New Roman" w:cs="Times New Roman"/>
          <w:szCs w:val="21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Cs w:val="21"/>
          </w:rPr>
          <m:t>q</m:t>
        </m:r>
        <m:r>
          <w:rPr>
            <w:rFonts w:ascii="Cambria Math" w:hAnsi="Cambria Math" w:cs="Times New Roman"/>
            <w:szCs w:val="21"/>
          </w:rPr>
          <m:t>=</m:t>
        </m:r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q</m:t>
                </m:r>
              </m:e>
              <m:sub>
                <m:r>
                  <w:rPr>
                    <w:rFonts w:ascii="Cambria Math" w:eastAsiaTheme="minorHAnsi" w:hAnsi="Cambria Math" w:cs="Times New Roman"/>
                    <w:szCs w:val="21"/>
                  </w:rPr>
                  <m:t>μ</m:t>
                </m:r>
              </m:sub>
            </m:sSub>
            <m:r>
              <w:rPr>
                <w:rFonts w:ascii="Cambria Math" w:eastAsiaTheme="minorHAnsi" w:hAnsi="Cambria Math" w:cs="Times New Roman"/>
                <w:szCs w:val="21"/>
              </w:rPr>
              <m:t>,</m:t>
            </m:r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q</m:t>
                </m:r>
              </m:e>
              <m:sub>
                <m:r>
                  <w:rPr>
                    <w:rFonts w:ascii="Cambria Math" w:eastAsiaTheme="minorHAnsi" w:hAnsi="Cambria Math" w:cs="Times New Roman"/>
                    <w:szCs w:val="21"/>
                  </w:rPr>
                  <m:t>K</m:t>
                </m:r>
              </m:sub>
            </m:sSub>
          </m:e>
        </m:d>
        <m:r>
          <w:rPr>
            <w:rFonts w:ascii="Cambria Math" w:eastAsiaTheme="minorHAnsi" w:hAnsi="Cambria Math" w:cs="Times New Roman"/>
            <w:szCs w:val="21"/>
          </w:rPr>
          <m:t>=</m:t>
        </m:r>
        <m:d>
          <m:dPr>
            <m:begChr m:val="{"/>
            <m:endChr m:val="}"/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d>
              <m:d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μ,i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,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K,i</m:t>
                    </m:r>
                  </m:sub>
                </m:sSub>
              </m:e>
            </m:d>
            <m:r>
              <w:rPr>
                <w:rFonts w:ascii="Cambria Math" w:eastAsiaTheme="minorHAnsi" w:hAnsi="Cambria Math" w:cs="Times New Roman"/>
                <w:szCs w:val="21"/>
              </w:rPr>
              <m:t>, i=</m:t>
            </m:r>
            <m:r>
              <m:rPr>
                <m:nor/>
              </m:rPr>
              <w:rPr>
                <w:rFonts w:ascii="Times New Roman" w:eastAsiaTheme="minorHAnsi" w:hAnsi="Times New Roman" w:cs="Times New Roman"/>
                <w:szCs w:val="21"/>
              </w:rPr>
              <m:t>1, 2, … , N</m:t>
            </m:r>
          </m:e>
        </m:d>
      </m:oMath>
      <w:r w:rsidR="00A17A0D" w:rsidRPr="00206A1F">
        <w:rPr>
          <w:rFonts w:ascii="Times New Roman" w:hAnsi="Times New Roman" w:cs="Times New Roman"/>
          <w:szCs w:val="21"/>
        </w:rPr>
        <w:t>, for N as event number.</w:t>
      </w:r>
    </w:p>
    <w:p w14:paraId="0ED9B9FA" w14:textId="77777777" w:rsidR="001F5DDF" w:rsidRPr="00206A1F" w:rsidRDefault="001F5DDF" w:rsidP="00FD0165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3C9C6F33" w14:textId="77777777" w:rsidR="00890B06" w:rsidRPr="00206A1F" w:rsidRDefault="00863B75" w:rsidP="00254EED">
      <w:pPr>
        <w:pStyle w:val="Heading3"/>
        <w:rPr>
          <w:rFonts w:ascii="Times New Roman" w:hAnsi="Times New Roman" w:cs="Times New Roman"/>
          <w:color w:val="auto"/>
          <w:sz w:val="21"/>
          <w:szCs w:val="21"/>
        </w:rPr>
      </w:pPr>
      <w:r w:rsidRPr="00206A1F">
        <w:rPr>
          <w:rFonts w:ascii="Times New Roman" w:hAnsi="Times New Roman" w:cs="Times New Roman"/>
          <w:b/>
          <w:color w:val="auto"/>
          <w:sz w:val="21"/>
          <w:szCs w:val="21"/>
        </w:rPr>
        <w:t>Smoothing</w:t>
      </w:r>
      <w:r w:rsidR="000900B6" w:rsidRPr="00206A1F">
        <w:rPr>
          <w:rFonts w:ascii="Times New Roman" w:hAnsi="Times New Roman" w:cs="Times New Roman"/>
          <w:b/>
          <w:color w:val="auto"/>
          <w:sz w:val="21"/>
          <w:szCs w:val="21"/>
        </w:rPr>
        <w:t xml:space="preserve"> method</w:t>
      </w:r>
    </w:p>
    <w:p w14:paraId="5862C274" w14:textId="6AF558E6" w:rsidR="00890B06" w:rsidRPr="00206A1F" w:rsidRDefault="00890B06" w:rsidP="00FD0165">
      <w:pPr>
        <w:spacing w:line="360" w:lineRule="auto"/>
        <w:ind w:firstLineChars="150" w:firstLine="315"/>
        <w:jc w:val="left"/>
        <w:rPr>
          <w:rFonts w:ascii="Times New Roman" w:hAnsi="Times New Roman" w:cs="Times New Roman"/>
          <w:szCs w:val="21"/>
        </w:rPr>
      </w:pPr>
      <w:r w:rsidRPr="00206A1F">
        <w:rPr>
          <w:rFonts w:ascii="Times New Roman" w:hAnsi="Times New Roman" w:cs="Times New Roman"/>
          <w:szCs w:val="21"/>
        </w:rPr>
        <w:t xml:space="preserve">Since </w:t>
      </w:r>
      <w:r w:rsidR="000900B6" w:rsidRPr="00206A1F">
        <w:rPr>
          <w:rFonts w:ascii="Times New Roman" w:hAnsi="Times New Roman" w:cs="Times New Roman"/>
          <w:szCs w:val="21"/>
        </w:rPr>
        <w:t xml:space="preserve">the model has twice as many </w:t>
      </w:r>
      <w:r w:rsidR="0077462C" w:rsidRPr="00206A1F">
        <w:rPr>
          <w:rFonts w:ascii="Times New Roman" w:hAnsi="Times New Roman" w:cs="Times New Roman"/>
          <w:szCs w:val="21"/>
        </w:rPr>
        <w:t>parameters as event number</w:t>
      </w:r>
      <w:r w:rsidRPr="00206A1F">
        <w:rPr>
          <w:rFonts w:ascii="Times New Roman" w:hAnsi="Times New Roman" w:cs="Times New Roman"/>
          <w:szCs w:val="21"/>
        </w:rPr>
        <w:t xml:space="preserve">, </w:t>
      </w:r>
      <w:r w:rsidR="0077462C" w:rsidRPr="00206A1F">
        <w:rPr>
          <w:rFonts w:ascii="Times New Roman" w:hAnsi="Times New Roman" w:cs="Times New Roman"/>
          <w:szCs w:val="21"/>
        </w:rPr>
        <w:t>they</w:t>
      </w:r>
      <w:r w:rsidRPr="00206A1F">
        <w:rPr>
          <w:rFonts w:ascii="Times New Roman" w:hAnsi="Times New Roman" w:cs="Times New Roman"/>
          <w:szCs w:val="21"/>
        </w:rPr>
        <w:t xml:space="preserve"> are estimated under imposed smoothness constraint</w:t>
      </w:r>
      <w:r w:rsidR="0077462C" w:rsidRPr="00206A1F">
        <w:rPr>
          <w:rFonts w:ascii="Times New Roman" w:hAnsi="Times New Roman" w:cs="Times New Roman"/>
          <w:szCs w:val="21"/>
        </w:rPr>
        <w:t>s</w:t>
      </w:r>
      <w:r w:rsidRPr="00206A1F">
        <w:rPr>
          <w:rFonts w:ascii="Times New Roman" w:hAnsi="Times New Roman" w:cs="Times New Roman"/>
          <w:szCs w:val="21"/>
        </w:rPr>
        <w:t xml:space="preserve"> to avoid overfitting. We use the penalized log-likelihood (Good and Gaskins, 1971) as described below. With the roughness penalty functions,</w:t>
      </w:r>
    </w:p>
    <w:p w14:paraId="5FCACE8E" w14:textId="35F71CDD" w:rsidR="00890B06" w:rsidRPr="00206A1F" w:rsidRDefault="00A640F7" w:rsidP="0077462C">
      <w:pPr>
        <w:spacing w:line="360" w:lineRule="auto"/>
        <w:jc w:val="right"/>
        <w:rPr>
          <w:rFonts w:ascii="Times New Roman" w:hAnsi="Times New Roman" w:cs="Times New Roman"/>
          <w:szCs w:val="21"/>
        </w:rPr>
      </w:pPr>
      <m:oMath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 w:cs="Times New Roman"/>
                <w:szCs w:val="21"/>
              </w:rPr>
              <m:t>Φ</m:t>
            </m:r>
          </m:e>
          <m:sub>
            <m:r>
              <w:rPr>
                <w:rFonts w:ascii="Cambria Math" w:eastAsiaTheme="minorHAnsi" w:hAnsi="Cambria Math" w:cs="Times New Roman"/>
                <w:szCs w:val="21"/>
              </w:rPr>
              <m:t>μ</m:t>
            </m:r>
          </m:sub>
        </m:sSub>
        <m:r>
          <w:rPr>
            <w:rFonts w:ascii="Cambria Math" w:eastAsiaTheme="minorHAnsi" w:hAnsi="Cambria Math" w:cs="Times New Roman"/>
            <w:szCs w:val="21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naryPr>
          <m:sub>
            <m:r>
              <w:rPr>
                <w:rFonts w:ascii="Cambria Math" w:eastAsiaTheme="minorHAnsi" w:hAnsi="Cambria Math" w:cs="Times New Roman"/>
                <w:szCs w:val="21"/>
              </w:rPr>
              <m:t>i</m:t>
            </m:r>
            <m:r>
              <w:rPr>
                <w:rFonts w:ascii="Cambria Math" w:eastAsiaTheme="minorHAnsi" w:hAnsi="Cambria Math" w:cs="Times New Roman"/>
                <w:szCs w:val="21"/>
              </w:rPr>
              <m:t>=0</m:t>
            </m:r>
          </m:sub>
          <m:sup>
            <m:r>
              <w:rPr>
                <w:rFonts w:ascii="Cambria Math" w:eastAsiaTheme="minorHAnsi" w:hAnsi="Cambria Math" w:cs="Times New Roman"/>
                <w:szCs w:val="21"/>
              </w:rPr>
              <m:t>N</m:t>
            </m:r>
          </m:sup>
          <m:e>
            <m:sSup>
              <m:sSup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HAnsi" w:hAnsi="Cambria Math" w:cs="Times New Roman"/>
                            <w:i/>
                            <w:szCs w:val="21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μ</m:t>
                            </m:r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i</m:t>
                            </m:r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+1</m:t>
                            </m:r>
                          </m:sub>
                        </m:s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μ</m:t>
                            </m:r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i</m:t>
                            </m:r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+1</m:t>
                            </m:r>
                          </m:sub>
                        </m:s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i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eastAsiaTheme="minorHAnsi" w:hAnsi="Cambria Math" w:cs="Times New Roman"/>
                    <w:szCs w:val="21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i</m:t>
                    </m:r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+1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i</m:t>
                    </m:r>
                  </m:sub>
                </m:sSub>
              </m:e>
            </m:d>
          </m:e>
        </m:nary>
        <m:r>
          <w:rPr>
            <w:rFonts w:ascii="Cambria Math" w:eastAsiaTheme="minorHAnsi" w:hAnsi="Cambria Math" w:cs="Times New Roman"/>
            <w:szCs w:val="21"/>
          </w:rPr>
          <m:t xml:space="preserve">, </m:t>
        </m:r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 w:cs="Times New Roman"/>
                <w:szCs w:val="21"/>
              </w:rPr>
              <m:t>and Φ</m:t>
            </m:r>
          </m:e>
          <m:sub>
            <m:r>
              <w:rPr>
                <w:rFonts w:ascii="Cambria Math" w:eastAsiaTheme="minorHAnsi" w:hAnsi="Cambria Math" w:cs="Times New Roman"/>
                <w:szCs w:val="21"/>
              </w:rPr>
              <m:t>K</m:t>
            </m:r>
          </m:sub>
        </m:sSub>
        <m:r>
          <w:rPr>
            <w:rFonts w:ascii="Cambria Math" w:eastAsiaTheme="minorHAnsi" w:hAnsi="Cambria Math" w:cs="Times New Roman"/>
            <w:szCs w:val="21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naryPr>
          <m:sub>
            <m:r>
              <w:rPr>
                <w:rFonts w:ascii="Cambria Math" w:eastAsiaTheme="minorHAnsi" w:hAnsi="Cambria Math" w:cs="Times New Roman"/>
                <w:szCs w:val="21"/>
              </w:rPr>
              <m:t>i</m:t>
            </m:r>
            <m:r>
              <w:rPr>
                <w:rFonts w:ascii="Cambria Math" w:eastAsiaTheme="minorHAnsi" w:hAnsi="Cambria Math" w:cs="Times New Roman"/>
                <w:szCs w:val="21"/>
              </w:rPr>
              <m:t>=0</m:t>
            </m:r>
          </m:sub>
          <m:sup>
            <m:r>
              <w:rPr>
                <w:rFonts w:ascii="Cambria Math" w:eastAsiaTheme="minorHAnsi" w:hAnsi="Cambria Math" w:cs="Times New Roman"/>
                <w:szCs w:val="21"/>
              </w:rPr>
              <m:t>N</m:t>
            </m:r>
          </m:sup>
          <m:e>
            <m:sSup>
              <m:sSup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HAnsi" w:hAnsi="Cambria Math" w:cs="Times New Roman"/>
                            <w:i/>
                            <w:szCs w:val="21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K</m:t>
                            </m:r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i</m:t>
                            </m:r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+1</m:t>
                            </m:r>
                          </m:sub>
                        </m:s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K</m:t>
                            </m:r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i</m:t>
                            </m:r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+1</m:t>
                            </m:r>
                          </m:sub>
                        </m:s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HAnsi" w:hAnsi="Cambria Math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i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eastAsiaTheme="minorHAnsi" w:hAnsi="Cambria Math" w:cs="Times New Roman"/>
                    <w:szCs w:val="21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i</m:t>
                    </m:r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+1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i</m:t>
                    </m:r>
                  </m:sub>
                </m:sSub>
              </m:e>
            </m:d>
          </m:e>
        </m:nary>
      </m:oMath>
      <w:r w:rsidR="00890B06" w:rsidRPr="00206A1F">
        <w:rPr>
          <w:rFonts w:ascii="Times New Roman" w:hAnsi="Times New Roman" w:cs="Times New Roman"/>
          <w:szCs w:val="21"/>
        </w:rPr>
        <w:t xml:space="preserve">,  </w:t>
      </w:r>
      <w:r w:rsidR="0077462C" w:rsidRPr="00206A1F">
        <w:rPr>
          <w:rFonts w:ascii="Times New Roman" w:hAnsi="Times New Roman" w:cs="Times New Roman"/>
          <w:szCs w:val="21"/>
        </w:rPr>
        <w:t xml:space="preserve">  </w:t>
      </w:r>
      <w:r w:rsidR="00890B06" w:rsidRPr="00206A1F">
        <w:rPr>
          <w:rFonts w:ascii="Times New Roman" w:hAnsi="Times New Roman" w:cs="Times New Roman"/>
          <w:szCs w:val="21"/>
        </w:rPr>
        <w:t xml:space="preserve">  (</w:t>
      </w:r>
      <w:r w:rsidR="00AB160A" w:rsidRPr="00206A1F">
        <w:rPr>
          <w:rFonts w:ascii="Times New Roman" w:hAnsi="Times New Roman" w:cs="Times New Roman"/>
          <w:szCs w:val="21"/>
        </w:rPr>
        <w:t>S</w:t>
      </w:r>
      <w:r w:rsidR="00E833A4" w:rsidRPr="00206A1F">
        <w:rPr>
          <w:rFonts w:ascii="Times New Roman" w:hAnsi="Times New Roman" w:cs="Times New Roman"/>
          <w:szCs w:val="21"/>
        </w:rPr>
        <w:t>1-</w:t>
      </w:r>
      <w:r w:rsidR="0077462C" w:rsidRPr="00206A1F">
        <w:rPr>
          <w:rFonts w:ascii="Times New Roman" w:hAnsi="Times New Roman" w:cs="Times New Roman"/>
          <w:szCs w:val="21"/>
        </w:rPr>
        <w:t>5</w:t>
      </w:r>
      <w:r w:rsidR="00890B06" w:rsidRPr="00206A1F">
        <w:rPr>
          <w:rFonts w:ascii="Times New Roman" w:hAnsi="Times New Roman" w:cs="Times New Roman"/>
          <w:szCs w:val="21"/>
        </w:rPr>
        <w:t>)</w:t>
      </w:r>
    </w:p>
    <w:p w14:paraId="02630571" w14:textId="2C8C0044" w:rsidR="00890B06" w:rsidRPr="00206A1F" w:rsidRDefault="00890B06" w:rsidP="00FD0165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206A1F">
        <w:rPr>
          <w:rFonts w:ascii="Times New Roman" w:hAnsi="Times New Roman" w:cs="Times New Roman"/>
          <w:szCs w:val="21"/>
        </w:rPr>
        <w:t xml:space="preserve">the penalized log-likelihood </w:t>
      </w:r>
      <w:r w:rsidR="0077462C" w:rsidRPr="00206A1F">
        <w:rPr>
          <w:rFonts w:ascii="Times New Roman" w:hAnsi="Times New Roman" w:cs="Times New Roman"/>
          <w:szCs w:val="21"/>
        </w:rPr>
        <w:t>is expressed as</w:t>
      </w:r>
      <w:r w:rsidRPr="00206A1F">
        <w:rPr>
          <w:rFonts w:ascii="Times New Roman" w:hAnsi="Times New Roman" w:cs="Times New Roman"/>
          <w:szCs w:val="21"/>
        </w:rPr>
        <w:t xml:space="preserve"> </w:t>
      </w:r>
    </w:p>
    <w:p w14:paraId="2BD46A16" w14:textId="7ECD223C" w:rsidR="00890B06" w:rsidRPr="00206A1F" w:rsidRDefault="0077462C" w:rsidP="0077462C">
      <w:pPr>
        <w:spacing w:line="360" w:lineRule="auto"/>
        <w:jc w:val="right"/>
        <w:rPr>
          <w:rFonts w:ascii="Times New Roman" w:hAnsi="Times New Roman" w:cs="Times New Roman"/>
          <w:szCs w:val="21"/>
        </w:rPr>
      </w:pPr>
      <m:oMath>
        <m:r>
          <w:rPr>
            <w:rFonts w:ascii="Cambria Math" w:eastAsiaTheme="minorHAnsi" w:hAnsi="Cambria Math" w:cs="Times New Roman"/>
            <w:szCs w:val="21"/>
          </w:rPr>
          <m:t>Q</m:t>
        </m:r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r>
              <m:rPr>
                <m:sty m:val="bi"/>
              </m:rPr>
              <w:rPr>
                <w:rFonts w:ascii="Cambria Math" w:eastAsiaTheme="minorHAnsi" w:hAnsi="Cambria Math" w:cs="Times New Roman"/>
                <w:szCs w:val="21"/>
              </w:rPr>
              <m:t>q</m:t>
            </m:r>
          </m:e>
          <m:e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w</m:t>
                </m:r>
              </m:e>
              <m:sub>
                <m:r>
                  <w:rPr>
                    <w:rFonts w:ascii="Cambria Math" w:eastAsiaTheme="minorHAnsi" w:hAnsi="Cambria Math" w:cs="Times New Roman"/>
                    <w:szCs w:val="21"/>
                  </w:rPr>
                  <m:t>μ</m:t>
                </m:r>
              </m:sub>
            </m:sSub>
            <m:r>
              <w:rPr>
                <w:rFonts w:ascii="Cambria Math" w:eastAsiaTheme="minorHAnsi" w:hAnsi="Cambria Math" w:cs="Times New Roman"/>
                <w:szCs w:val="21"/>
              </w:rPr>
              <m:t xml:space="preserve">, </m:t>
            </m:r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w</m:t>
                </m:r>
              </m:e>
              <m:sub>
                <m:r>
                  <w:rPr>
                    <w:rFonts w:ascii="Cambria Math" w:eastAsiaTheme="minorHAnsi" w:hAnsi="Cambria Math" w:cs="Times New Roman"/>
                    <w:szCs w:val="21"/>
                  </w:rPr>
                  <m:t>K</m:t>
                </m:r>
              </m:sub>
            </m:sSub>
          </m:e>
        </m:d>
        <m:r>
          <w:rPr>
            <w:rFonts w:ascii="Cambria Math" w:eastAsiaTheme="minorHAnsi" w:hAnsi="Cambria Math" w:cs="Times New Roman"/>
            <w:szCs w:val="21"/>
          </w:rPr>
          <m:t>=</m:t>
        </m:r>
        <m:r>
          <m:rPr>
            <m:sty m:val="p"/>
          </m:rPr>
          <w:rPr>
            <w:rFonts w:ascii="Cambria Math" w:eastAsiaTheme="minorHAnsi" w:hAnsi="Cambria Math" w:cs="Times New Roman"/>
            <w:szCs w:val="21"/>
          </w:rPr>
          <m:t>log</m:t>
        </m:r>
        <m:r>
          <w:rPr>
            <w:rFonts w:ascii="Cambria Math" w:eastAsiaTheme="minorHAnsi" w:hAnsi="Cambria Math" w:cs="Times New Roman"/>
            <w:szCs w:val="21"/>
          </w:rPr>
          <m:t>L</m:t>
        </m:r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r>
              <m:rPr>
                <m:sty m:val="bi"/>
              </m:rPr>
              <w:rPr>
                <w:rFonts w:ascii="Cambria Math" w:eastAsiaTheme="minorHAnsi" w:hAnsi="Cambria Math" w:cs="Times New Roman"/>
                <w:szCs w:val="21"/>
              </w:rPr>
              <m:t>q</m:t>
            </m:r>
          </m:e>
        </m:d>
        <m:r>
          <w:rPr>
            <w:rFonts w:ascii="Cambria Math" w:eastAsiaTheme="minorHAnsi" w:hAnsi="Cambria Math" w:cs="Times New Roman"/>
            <w:szCs w:val="21"/>
          </w:rPr>
          <m:t>-</m:t>
        </m:r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Theme="minorHAnsi" w:hAnsi="Cambria Math" w:cs="Times New Roman"/>
                <w:szCs w:val="21"/>
              </w:rPr>
              <m:t>w</m:t>
            </m:r>
          </m:e>
          <m:sub>
            <m:r>
              <w:rPr>
                <w:rFonts w:ascii="Cambria Math" w:eastAsiaTheme="minorHAnsi" w:hAnsi="Cambria Math" w:cs="Times New Roman"/>
                <w:szCs w:val="21"/>
              </w:rPr>
              <m:t>μ</m:t>
            </m:r>
          </m:sub>
        </m:sSub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 w:cs="Times New Roman"/>
                <w:szCs w:val="21"/>
              </w:rPr>
              <m:t>Φ</m:t>
            </m:r>
          </m:e>
          <m:sub>
            <m:r>
              <w:rPr>
                <w:rFonts w:ascii="Cambria Math" w:eastAsiaTheme="minorHAnsi" w:hAnsi="Cambria Math" w:cs="Times New Roman"/>
                <w:szCs w:val="21"/>
              </w:rPr>
              <m:t>μ</m:t>
            </m:r>
          </m:sub>
        </m:sSub>
        <m:r>
          <w:rPr>
            <w:rFonts w:ascii="Cambria Math" w:eastAsiaTheme="minorHAnsi" w:hAnsi="Cambria Math" w:cs="Times New Roman"/>
            <w:szCs w:val="21"/>
          </w:rPr>
          <m:t>-</m:t>
        </m:r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Theme="minorHAnsi" w:hAnsi="Cambria Math" w:cs="Times New Roman"/>
                <w:szCs w:val="21"/>
              </w:rPr>
              <m:t>w</m:t>
            </m:r>
          </m:e>
          <m:sub>
            <m:r>
              <w:rPr>
                <w:rFonts w:ascii="Cambria Math" w:eastAsiaTheme="minorHAnsi" w:hAnsi="Cambria Math" w:cs="Times New Roman"/>
                <w:szCs w:val="21"/>
              </w:rPr>
              <m:t>K</m:t>
            </m:r>
          </m:sub>
        </m:sSub>
        <m:sSub>
          <m:sSub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 w:cs="Times New Roman"/>
                <w:szCs w:val="21"/>
              </w:rPr>
              <m:t>Φ</m:t>
            </m:r>
          </m:e>
          <m:sub>
            <m:r>
              <w:rPr>
                <w:rFonts w:ascii="Cambria Math" w:eastAsiaTheme="minorHAnsi" w:hAnsi="Cambria Math" w:cs="Times New Roman"/>
                <w:szCs w:val="21"/>
              </w:rPr>
              <m:t>K</m:t>
            </m:r>
          </m:sub>
        </m:sSub>
      </m:oMath>
      <w:r w:rsidR="00890B06" w:rsidRPr="00206A1F">
        <w:rPr>
          <w:rFonts w:ascii="Times New Roman" w:hAnsi="Times New Roman" w:cs="Times New Roman"/>
          <w:szCs w:val="21"/>
        </w:rPr>
        <w:t>,                    (</w:t>
      </w:r>
      <w:r w:rsidR="00AB160A" w:rsidRPr="00206A1F">
        <w:rPr>
          <w:rFonts w:ascii="Times New Roman" w:hAnsi="Times New Roman" w:cs="Times New Roman"/>
          <w:szCs w:val="21"/>
        </w:rPr>
        <w:t>S</w:t>
      </w:r>
      <w:r w:rsidR="00E833A4" w:rsidRPr="00206A1F">
        <w:rPr>
          <w:rFonts w:ascii="Times New Roman" w:hAnsi="Times New Roman" w:cs="Times New Roman"/>
          <w:szCs w:val="21"/>
        </w:rPr>
        <w:t>1-</w:t>
      </w:r>
      <w:r w:rsidRPr="00206A1F">
        <w:rPr>
          <w:rFonts w:ascii="Times New Roman" w:hAnsi="Times New Roman" w:cs="Times New Roman"/>
          <w:szCs w:val="21"/>
        </w:rPr>
        <w:t>6</w:t>
      </w:r>
      <w:r w:rsidR="00890B06" w:rsidRPr="00206A1F">
        <w:rPr>
          <w:rFonts w:ascii="Times New Roman" w:hAnsi="Times New Roman" w:cs="Times New Roman"/>
          <w:szCs w:val="21"/>
        </w:rPr>
        <w:t>)</w:t>
      </w:r>
    </w:p>
    <w:p w14:paraId="257C602C" w14:textId="5F8397DD" w:rsidR="00A17A0D" w:rsidRPr="00206A1F" w:rsidRDefault="0077462C" w:rsidP="007E12F9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206A1F">
        <w:rPr>
          <w:rFonts w:ascii="Times New Roman" w:hAnsi="Times New Roman" w:cs="Times New Roman"/>
          <w:szCs w:val="21"/>
        </w:rPr>
        <w:t>w</w:t>
      </w:r>
      <w:r w:rsidR="00890B06" w:rsidRPr="00206A1F">
        <w:rPr>
          <w:rFonts w:ascii="Times New Roman" w:hAnsi="Times New Roman" w:cs="Times New Roman"/>
          <w:szCs w:val="21"/>
        </w:rPr>
        <w:t>here</w:t>
      </w:r>
      <w:r w:rsidRPr="00206A1F">
        <w:rPr>
          <w:rFonts w:ascii="Times New Roman" w:hAnsi="Times New Roman" w:cs="Times New Roman"/>
          <w:szCs w:val="21"/>
        </w:rPr>
        <w:t xml:space="preserve"> </w:t>
      </w:r>
      <w:r w:rsidR="00890B06" w:rsidRPr="00206A1F">
        <w:rPr>
          <w:rFonts w:ascii="Times New Roman" w:hAnsi="Times New Roman" w:cs="Times New Roman"/>
          <w:b/>
          <w:bCs/>
          <w:i/>
          <w:szCs w:val="21"/>
        </w:rPr>
        <w:t>w</w:t>
      </w:r>
      <w:r w:rsidRPr="00206A1F">
        <w:rPr>
          <w:rFonts w:ascii="Times New Roman" w:hAnsi="Times New Roman" w:cs="Times New Roman"/>
          <w:b/>
          <w:bCs/>
          <w:i/>
          <w:szCs w:val="21"/>
        </w:rPr>
        <w:t xml:space="preserve"> </w:t>
      </w:r>
      <w:r w:rsidRPr="00206A1F">
        <w:rPr>
          <w:rFonts w:ascii="Times New Roman" w:hAnsi="Times New Roman" w:cs="Times New Roman"/>
          <w:szCs w:val="21"/>
        </w:rPr>
        <w:t>= (</w:t>
      </w:r>
      <w:r w:rsidRPr="00206A1F">
        <w:rPr>
          <w:rFonts w:ascii="Times New Roman" w:hAnsi="Times New Roman" w:cs="Times New Roman"/>
          <w:i/>
          <w:iCs/>
          <w:szCs w:val="21"/>
        </w:rPr>
        <w:t>w</w:t>
      </w:r>
      <w:r w:rsidRPr="00206A1F">
        <w:rPr>
          <w:rFonts w:ascii="Times New Roman" w:hAnsi="Times New Roman" w:cs="Times New Roman"/>
          <w:i/>
          <w:iCs/>
          <w:szCs w:val="21"/>
          <w:vertAlign w:val="subscript"/>
        </w:rPr>
        <w:t>μ</w:t>
      </w:r>
      <w:r w:rsidRPr="00206A1F">
        <w:rPr>
          <w:rFonts w:ascii="Times New Roman" w:hAnsi="Times New Roman" w:cs="Times New Roman"/>
          <w:szCs w:val="21"/>
        </w:rPr>
        <w:t xml:space="preserve">, </w:t>
      </w:r>
      <w:r w:rsidRPr="00206A1F">
        <w:rPr>
          <w:rFonts w:ascii="Times New Roman" w:hAnsi="Times New Roman" w:cs="Times New Roman"/>
          <w:i/>
          <w:iCs/>
          <w:szCs w:val="21"/>
        </w:rPr>
        <w:t>w</w:t>
      </w:r>
      <w:r w:rsidRPr="00206A1F">
        <w:rPr>
          <w:rFonts w:ascii="Times New Roman" w:hAnsi="Times New Roman" w:cs="Times New Roman"/>
          <w:i/>
          <w:iCs/>
          <w:szCs w:val="21"/>
          <w:vertAlign w:val="subscript"/>
        </w:rPr>
        <w:t>K</w:t>
      </w:r>
      <w:r w:rsidRPr="00206A1F">
        <w:rPr>
          <w:rFonts w:ascii="Times New Roman" w:hAnsi="Times New Roman" w:cs="Times New Roman"/>
          <w:szCs w:val="21"/>
        </w:rPr>
        <w:t>)</w:t>
      </w:r>
      <w:r w:rsidR="00890B06" w:rsidRPr="00206A1F">
        <w:rPr>
          <w:rFonts w:ascii="Times New Roman" w:hAnsi="Times New Roman" w:cs="Times New Roman"/>
          <w:i/>
          <w:szCs w:val="21"/>
        </w:rPr>
        <w:t xml:space="preserve"> </w:t>
      </w:r>
      <w:r w:rsidR="00890B06" w:rsidRPr="00206A1F">
        <w:rPr>
          <w:rFonts w:ascii="Times New Roman" w:hAnsi="Times New Roman" w:cs="Times New Roman"/>
          <w:szCs w:val="21"/>
        </w:rPr>
        <w:t xml:space="preserve">represents </w:t>
      </w:r>
      <w:r w:rsidRPr="00206A1F">
        <w:rPr>
          <w:rFonts w:ascii="Times New Roman" w:hAnsi="Times New Roman" w:cs="Times New Roman"/>
          <w:szCs w:val="21"/>
        </w:rPr>
        <w:t>smoothness constraints</w:t>
      </w:r>
      <w:r w:rsidR="00890B06" w:rsidRPr="00206A1F">
        <w:rPr>
          <w:rFonts w:ascii="Times New Roman" w:hAnsi="Times New Roman" w:cs="Times New Roman"/>
          <w:szCs w:val="21"/>
        </w:rPr>
        <w:t xml:space="preserve"> </w:t>
      </w:r>
      <w:r w:rsidR="00A17A0D" w:rsidRPr="00206A1F">
        <w:rPr>
          <w:rFonts w:ascii="Times New Roman" w:hAnsi="Times New Roman" w:cs="Times New Roman"/>
          <w:szCs w:val="21"/>
        </w:rPr>
        <w:t xml:space="preserve">as </w:t>
      </w:r>
      <w:r w:rsidR="00890B06" w:rsidRPr="00206A1F">
        <w:rPr>
          <w:rFonts w:ascii="Times New Roman" w:hAnsi="Times New Roman" w:cs="Times New Roman"/>
          <w:szCs w:val="21"/>
        </w:rPr>
        <w:t>hyper-parameter</w:t>
      </w:r>
      <w:r w:rsidRPr="00206A1F">
        <w:rPr>
          <w:rFonts w:ascii="Times New Roman" w:hAnsi="Times New Roman" w:cs="Times New Roman"/>
          <w:szCs w:val="21"/>
        </w:rPr>
        <w:t>s</w:t>
      </w:r>
      <w:r w:rsidR="00890B06" w:rsidRPr="00206A1F">
        <w:rPr>
          <w:rFonts w:ascii="Times New Roman" w:hAnsi="Times New Roman" w:cs="Times New Roman"/>
          <w:szCs w:val="21"/>
        </w:rPr>
        <w:t>.</w:t>
      </w:r>
      <w:r w:rsidR="00624864" w:rsidRPr="00206A1F">
        <w:rPr>
          <w:rFonts w:ascii="Times New Roman" w:hAnsi="Times New Roman" w:cs="Times New Roman"/>
          <w:szCs w:val="21"/>
        </w:rPr>
        <w:t xml:space="preserve"> To obtain the optimal weight </w:t>
      </w:r>
      <w:r w:rsidR="00624864" w:rsidRPr="00206A1F">
        <w:rPr>
          <w:rFonts w:ascii="Times New Roman" w:hAnsi="Times New Roman" w:cs="Times New Roman"/>
          <w:b/>
          <w:bCs/>
          <w:i/>
          <w:szCs w:val="21"/>
        </w:rPr>
        <w:t>w</w:t>
      </w:r>
      <w:r w:rsidR="00624864" w:rsidRPr="00206A1F">
        <w:rPr>
          <w:rFonts w:ascii="Times New Roman" w:hAnsi="Times New Roman" w:cs="Times New Roman"/>
          <w:iCs/>
          <w:szCs w:val="21"/>
        </w:rPr>
        <w:t>, we used</w:t>
      </w:r>
      <w:bookmarkStart w:id="0" w:name="_GoBack"/>
      <w:bookmarkEnd w:id="0"/>
      <w:r w:rsidR="00624864" w:rsidRPr="00206A1F">
        <w:rPr>
          <w:rFonts w:ascii="Times New Roman" w:hAnsi="Times New Roman" w:cs="Times New Roman"/>
          <w:iCs/>
          <w:szCs w:val="21"/>
        </w:rPr>
        <w:t xml:space="preserve"> the Baysian method.</w:t>
      </w:r>
      <w:r w:rsidR="00624864" w:rsidRPr="00206A1F">
        <w:rPr>
          <w:rFonts w:ascii="Times New Roman" w:hAnsi="Times New Roman" w:cs="Times New Roman"/>
          <w:szCs w:val="21"/>
        </w:rPr>
        <w:t xml:space="preserve"> </w:t>
      </w:r>
    </w:p>
    <w:p w14:paraId="53852E0C" w14:textId="1540E5AA" w:rsidR="00A17A0D" w:rsidRPr="00206A1F" w:rsidRDefault="00A17A0D" w:rsidP="00A17A0D">
      <w:pPr>
        <w:spacing w:line="480" w:lineRule="auto"/>
        <w:ind w:firstLineChars="100" w:firstLine="210"/>
        <w:jc w:val="left"/>
        <w:rPr>
          <w:rFonts w:ascii="Times New Roman" w:eastAsiaTheme="minorHAnsi" w:hAnsi="Times New Roman" w:cs="Times New Roman"/>
          <w:position w:val="-18"/>
          <w:szCs w:val="21"/>
        </w:rPr>
      </w:pPr>
      <w:r w:rsidRPr="00206A1F">
        <w:rPr>
          <w:rFonts w:ascii="Times New Roman" w:eastAsiaTheme="minorHAnsi" w:hAnsi="Times New Roman" w:cs="Times New Roman"/>
          <w:position w:val="-18"/>
          <w:szCs w:val="21"/>
        </w:rPr>
        <w:t>The logarithm of the prior distribution is proportional to the last two term in (</w:t>
      </w:r>
      <w:r w:rsidR="00AB160A" w:rsidRPr="00206A1F">
        <w:rPr>
          <w:rFonts w:ascii="Times New Roman" w:eastAsiaTheme="minorHAnsi" w:hAnsi="Times New Roman" w:cs="Times New Roman"/>
          <w:position w:val="-18"/>
          <w:szCs w:val="21"/>
        </w:rPr>
        <w:t>S</w:t>
      </w:r>
      <w:r w:rsidR="009D4F0C" w:rsidRPr="00206A1F">
        <w:rPr>
          <w:rFonts w:ascii="Times New Roman" w:eastAsiaTheme="minorHAnsi" w:hAnsi="Times New Roman" w:cs="Times New Roman"/>
          <w:position w:val="-18"/>
          <w:szCs w:val="21"/>
        </w:rPr>
        <w:t>1-6</w:t>
      </w:r>
      <w:r w:rsidRPr="00206A1F">
        <w:rPr>
          <w:rFonts w:ascii="Times New Roman" w:eastAsiaTheme="minorHAnsi" w:hAnsi="Times New Roman" w:cs="Times New Roman"/>
          <w:position w:val="-18"/>
          <w:szCs w:val="21"/>
        </w:rPr>
        <w:t>), but care must be taken for the prior density distribution</w:t>
      </w:r>
      <w:r w:rsidR="00624864" w:rsidRPr="00206A1F">
        <w:rPr>
          <w:rFonts w:ascii="Times New Roman" w:eastAsiaTheme="minorHAnsi" w:hAnsi="Times New Roman" w:cs="Times New Roman"/>
          <w:position w:val="-18"/>
          <w:szCs w:val="21"/>
        </w:rPr>
        <w:t xml:space="preserve"> </w:t>
      </w:r>
      <w:r w:rsidRPr="00206A1F">
        <w:rPr>
          <w:rFonts w:ascii="Times New Roman" w:eastAsiaTheme="minorHAnsi" w:hAnsi="Times New Roman" w:cs="Times New Roman"/>
          <w:i/>
          <w:position w:val="-18"/>
          <w:szCs w:val="21"/>
        </w:rPr>
        <w:t>π</w:t>
      </w:r>
      <w:r w:rsidRPr="00206A1F">
        <w:rPr>
          <w:rFonts w:ascii="Times New Roman" w:eastAsiaTheme="minorHAnsi" w:hAnsi="Times New Roman" w:cs="Times New Roman"/>
          <w:position w:val="-18"/>
          <w:szCs w:val="21"/>
        </w:rPr>
        <w:t>(</w:t>
      </w:r>
      <w:r w:rsidR="00692A88" w:rsidRPr="00206A1F">
        <w:rPr>
          <w:rFonts w:ascii="Times New Roman" w:eastAsiaTheme="minorHAnsi" w:hAnsi="Times New Roman" w:cs="Times New Roman"/>
          <w:b/>
          <w:bCs/>
          <w:i/>
          <w:position w:val="-18"/>
          <w:szCs w:val="21"/>
        </w:rPr>
        <w:t>q</w:t>
      </w:r>
      <w:r w:rsidR="00692A88" w:rsidRPr="00206A1F">
        <w:rPr>
          <w:rFonts w:ascii="Times New Roman" w:eastAsiaTheme="minorHAnsi" w:hAnsi="Times New Roman" w:cs="Times New Roman"/>
          <w:b/>
          <w:bCs/>
          <w:i/>
          <w:position w:val="-18"/>
          <w:szCs w:val="21"/>
          <w:vertAlign w:val="subscript"/>
        </w:rPr>
        <w:t>-N</w:t>
      </w:r>
      <w:r w:rsidRPr="00206A1F">
        <w:rPr>
          <w:rFonts w:ascii="Times New Roman" w:eastAsiaTheme="minorHAnsi" w:hAnsi="Times New Roman" w:cs="Times New Roman"/>
          <w:b/>
          <w:bCs/>
          <w:position w:val="-18"/>
          <w:szCs w:val="21"/>
          <w:vertAlign w:val="subscript"/>
        </w:rPr>
        <w:t xml:space="preserve"> </w:t>
      </w:r>
      <w:r w:rsidRPr="00206A1F">
        <w:rPr>
          <w:rFonts w:ascii="Times New Roman" w:eastAsiaTheme="minorHAnsi" w:hAnsi="Times New Roman" w:cs="Times New Roman"/>
          <w:position w:val="-18"/>
          <w:sz w:val="28"/>
          <w:szCs w:val="28"/>
          <w:vertAlign w:val="subscript"/>
        </w:rPr>
        <w:t>|</w:t>
      </w:r>
      <w:r w:rsidRPr="00206A1F">
        <w:rPr>
          <w:rFonts w:ascii="Times New Roman" w:eastAsiaTheme="minorHAnsi" w:hAnsi="Times New Roman" w:cs="Times New Roman"/>
          <w:b/>
          <w:bCs/>
          <w:position w:val="-18"/>
          <w:szCs w:val="21"/>
          <w:vertAlign w:val="subscript"/>
        </w:rPr>
        <w:t xml:space="preserve"> </w:t>
      </w:r>
      <w:r w:rsidRPr="00206A1F">
        <w:rPr>
          <w:rFonts w:ascii="Times New Roman" w:eastAsiaTheme="minorHAnsi" w:hAnsi="Times New Roman" w:cs="Times New Roman"/>
          <w:b/>
          <w:bCs/>
          <w:i/>
          <w:iCs/>
          <w:position w:val="-18"/>
          <w:szCs w:val="21"/>
        </w:rPr>
        <w:t>w</w:t>
      </w:r>
      <w:r w:rsidRPr="00206A1F">
        <w:rPr>
          <w:rFonts w:ascii="Times New Roman" w:eastAsiaTheme="minorHAnsi" w:hAnsi="Times New Roman" w:cs="Times New Roman"/>
          <w:position w:val="-18"/>
          <w:szCs w:val="21"/>
        </w:rPr>
        <w:t xml:space="preserve">), where </w:t>
      </w:r>
      <w:r w:rsidRPr="00206A1F">
        <w:rPr>
          <w:rFonts w:ascii="Times New Roman" w:eastAsiaTheme="minorHAnsi" w:hAnsi="Times New Roman" w:cs="Times New Roman"/>
          <w:b/>
          <w:bCs/>
          <w:i/>
          <w:iCs/>
          <w:position w:val="-16"/>
          <w:szCs w:val="21"/>
        </w:rPr>
        <w:t>q</w:t>
      </w:r>
      <w:r w:rsidR="00692A88" w:rsidRPr="00206A1F">
        <w:rPr>
          <w:rFonts w:ascii="Times New Roman" w:eastAsiaTheme="minorHAnsi" w:hAnsi="Times New Roman" w:cs="Times New Roman"/>
          <w:b/>
          <w:bCs/>
          <w:i/>
          <w:position w:val="-16"/>
          <w:szCs w:val="21"/>
          <w:vertAlign w:val="subscript"/>
        </w:rPr>
        <w:t>-N</w:t>
      </w:r>
      <w:r w:rsidRPr="00206A1F">
        <w:rPr>
          <w:rFonts w:ascii="Times New Roman" w:eastAsiaTheme="minorHAnsi" w:hAnsi="Times New Roman" w:cs="Times New Roman"/>
          <w:b/>
          <w:bCs/>
          <w:i/>
          <w:position w:val="-16"/>
          <w:szCs w:val="21"/>
          <w:vertAlign w:val="superscript"/>
        </w:rPr>
        <w:t xml:space="preserve">  </w:t>
      </w:r>
      <w:r w:rsidR="00692A88" w:rsidRPr="00206A1F">
        <w:rPr>
          <w:rFonts w:ascii="Times New Roman" w:eastAsiaTheme="minorHAnsi" w:hAnsi="Times New Roman" w:cs="Times New Roman"/>
          <w:position w:val="-16"/>
          <w:szCs w:val="21"/>
        </w:rPr>
        <w:t>stands for</w:t>
      </w:r>
      <w:r w:rsidRPr="00206A1F">
        <w:rPr>
          <w:rFonts w:ascii="Times New Roman" w:eastAsiaTheme="minorHAnsi" w:hAnsi="Times New Roman" w:cs="Times New Roman"/>
          <w:position w:val="-16"/>
          <w:szCs w:val="21"/>
        </w:rPr>
        <w:t xml:space="preserve"> </w:t>
      </w:r>
      <w:r w:rsidRPr="00206A1F">
        <w:rPr>
          <w:rFonts w:ascii="Times New Roman" w:eastAsiaTheme="minorHAnsi" w:hAnsi="Times New Roman" w:cs="Times New Roman"/>
          <w:iCs/>
          <w:position w:val="-16"/>
          <w:szCs w:val="21"/>
        </w:rPr>
        <w:t xml:space="preserve">the </w:t>
      </w:r>
      <w:r w:rsidR="00692A88" w:rsidRPr="00206A1F">
        <w:rPr>
          <w:rFonts w:ascii="Times New Roman" w:eastAsiaTheme="minorHAnsi" w:hAnsi="Times New Roman" w:cs="Times New Roman"/>
          <w:iCs/>
          <w:position w:val="-16"/>
          <w:szCs w:val="21"/>
        </w:rPr>
        <w:t>parameter set</w:t>
      </w:r>
      <w:r w:rsidRPr="00206A1F">
        <w:rPr>
          <w:rFonts w:ascii="Times New Roman" w:eastAsiaTheme="minorHAnsi" w:hAnsi="Times New Roman" w:cs="Times New Roman"/>
          <w:b/>
          <w:bCs/>
          <w:i/>
          <w:position w:val="-16"/>
          <w:szCs w:val="21"/>
        </w:rPr>
        <w:t xml:space="preserve"> </w:t>
      </w:r>
      <w:r w:rsidR="00692A88" w:rsidRPr="00206A1F">
        <w:rPr>
          <w:rFonts w:ascii="Times New Roman" w:eastAsiaTheme="minorHAnsi" w:hAnsi="Times New Roman" w:cs="Times New Roman"/>
          <w:b/>
          <w:bCs/>
          <w:i/>
          <w:position w:val="-16"/>
          <w:szCs w:val="21"/>
        </w:rPr>
        <w:t xml:space="preserve">q </w:t>
      </w:r>
      <w:r w:rsidR="00692A88" w:rsidRPr="00206A1F">
        <w:rPr>
          <w:rFonts w:ascii="Times New Roman" w:eastAsiaTheme="minorHAnsi" w:hAnsi="Times New Roman" w:cs="Times New Roman"/>
          <w:iCs/>
          <w:position w:val="-16"/>
          <w:szCs w:val="21"/>
        </w:rPr>
        <w:t>= (</w:t>
      </w:r>
      <w:r w:rsidR="00692A88" w:rsidRPr="00206A1F">
        <w:rPr>
          <w:rFonts w:ascii="Times New Roman" w:eastAsiaTheme="minorHAnsi" w:hAnsi="Times New Roman" w:cs="Times New Roman"/>
          <w:i/>
          <w:position w:val="-16"/>
          <w:szCs w:val="21"/>
        </w:rPr>
        <w:t>q</w:t>
      </w:r>
      <w:r w:rsidR="00692A88" w:rsidRPr="00206A1F">
        <w:rPr>
          <w:rFonts w:ascii="Times New Roman" w:eastAsiaTheme="minorHAnsi" w:hAnsi="Times New Roman" w:cs="Times New Roman"/>
          <w:i/>
          <w:position w:val="-16"/>
          <w:szCs w:val="21"/>
          <w:vertAlign w:val="subscript"/>
        </w:rPr>
        <w:t>μ,</w:t>
      </w:r>
      <w:r w:rsidR="00692A88" w:rsidRPr="00206A1F">
        <w:rPr>
          <w:rFonts w:ascii="Times New Roman" w:eastAsiaTheme="minorHAnsi" w:hAnsi="Times New Roman" w:cs="Times New Roman"/>
          <w:iCs/>
          <w:position w:val="-16"/>
          <w:szCs w:val="21"/>
        </w:rPr>
        <w:t xml:space="preserve"> </w:t>
      </w:r>
      <w:r w:rsidR="00692A88" w:rsidRPr="00206A1F">
        <w:rPr>
          <w:rFonts w:ascii="Times New Roman" w:eastAsiaTheme="minorHAnsi" w:hAnsi="Times New Roman" w:cs="Times New Roman"/>
          <w:i/>
          <w:position w:val="-16"/>
          <w:szCs w:val="21"/>
        </w:rPr>
        <w:t>q</w:t>
      </w:r>
      <w:r w:rsidR="00692A88" w:rsidRPr="00206A1F">
        <w:rPr>
          <w:rFonts w:ascii="Times New Roman" w:eastAsiaTheme="minorHAnsi" w:hAnsi="Times New Roman" w:cs="Times New Roman"/>
          <w:i/>
          <w:position w:val="-16"/>
          <w:szCs w:val="21"/>
          <w:vertAlign w:val="subscript"/>
        </w:rPr>
        <w:t>K</w:t>
      </w:r>
      <w:r w:rsidR="00692A88" w:rsidRPr="00206A1F">
        <w:rPr>
          <w:rFonts w:ascii="Times New Roman" w:eastAsiaTheme="minorHAnsi" w:hAnsi="Times New Roman" w:cs="Times New Roman"/>
          <w:iCs/>
          <w:position w:val="-16"/>
          <w:szCs w:val="21"/>
        </w:rPr>
        <w:t>)</w:t>
      </w:r>
      <w:r w:rsidR="00692A88" w:rsidRPr="00206A1F">
        <w:rPr>
          <w:rFonts w:ascii="Times New Roman" w:eastAsiaTheme="minorHAnsi" w:hAnsi="Times New Roman" w:cs="Times New Roman"/>
          <w:b/>
          <w:bCs/>
          <w:i/>
          <w:position w:val="-16"/>
          <w:szCs w:val="21"/>
        </w:rPr>
        <w:t xml:space="preserve"> </w:t>
      </w:r>
      <w:r w:rsidRPr="00206A1F">
        <w:rPr>
          <w:rFonts w:ascii="Times New Roman" w:eastAsiaTheme="minorHAnsi" w:hAnsi="Times New Roman" w:cs="Times New Roman"/>
          <w:iCs/>
          <w:position w:val="-16"/>
          <w:szCs w:val="21"/>
        </w:rPr>
        <w:t>with</w:t>
      </w:r>
      <w:r w:rsidR="00692A88" w:rsidRPr="00206A1F">
        <w:rPr>
          <w:rFonts w:ascii="Times New Roman" w:eastAsiaTheme="minorHAnsi" w:hAnsi="Times New Roman" w:cs="Times New Roman"/>
          <w:iCs/>
          <w:position w:val="-16"/>
          <w:szCs w:val="21"/>
        </w:rPr>
        <w:t>out</w:t>
      </w:r>
      <w:r w:rsidRPr="00206A1F">
        <w:rPr>
          <w:rFonts w:ascii="Times New Roman" w:eastAsiaTheme="minorHAnsi" w:hAnsi="Times New Roman" w:cs="Times New Roman"/>
          <w:iCs/>
          <w:position w:val="-16"/>
          <w:szCs w:val="21"/>
        </w:rPr>
        <w:t xml:space="preserve"> the</w:t>
      </w:r>
      <w:r w:rsidRPr="00206A1F">
        <w:rPr>
          <w:rFonts w:ascii="Times New Roman" w:eastAsiaTheme="minorHAnsi" w:hAnsi="Times New Roman" w:cs="Times New Roman"/>
          <w:i/>
          <w:position w:val="-16"/>
          <w:szCs w:val="21"/>
        </w:rPr>
        <w:t xml:space="preserve"> </w:t>
      </w:r>
      <w:r w:rsidRPr="00206A1F">
        <w:rPr>
          <w:rFonts w:ascii="Times New Roman" w:eastAsiaTheme="minorHAnsi" w:hAnsi="Times New Roman" w:cs="Times New Roman"/>
          <w:position w:val="-16"/>
          <w:szCs w:val="21"/>
        </w:rPr>
        <w:t xml:space="preserve">last two terms </w:t>
      </w:r>
      <w:r w:rsidRPr="00206A1F">
        <w:rPr>
          <w:rFonts w:ascii="Times New Roman" w:eastAsiaTheme="minorHAnsi" w:hAnsi="Times New Roman" w:cs="Times New Roman"/>
          <w:i/>
          <w:position w:val="-16"/>
          <w:szCs w:val="21"/>
        </w:rPr>
        <w:t>q</w:t>
      </w:r>
      <w:r w:rsidRPr="00206A1F">
        <w:rPr>
          <w:rFonts w:ascii="Times New Roman" w:eastAsiaTheme="minorHAnsi" w:hAnsi="Times New Roman" w:cs="Times New Roman"/>
          <w:i/>
          <w:position w:val="-16"/>
          <w:szCs w:val="21"/>
          <w:vertAlign w:val="subscript"/>
        </w:rPr>
        <w:t>μ,N</w:t>
      </w:r>
      <w:r w:rsidRPr="00206A1F">
        <w:rPr>
          <w:rFonts w:ascii="Times New Roman" w:eastAsiaTheme="minorHAnsi" w:hAnsi="Times New Roman" w:cs="Times New Roman"/>
          <w:position w:val="-16"/>
          <w:szCs w:val="21"/>
          <w:vertAlign w:val="subscript"/>
        </w:rPr>
        <w:t xml:space="preserve"> </w:t>
      </w:r>
      <w:r w:rsidRPr="00206A1F">
        <w:rPr>
          <w:rFonts w:ascii="Times New Roman" w:eastAsiaTheme="minorHAnsi" w:hAnsi="Times New Roman" w:cs="Times New Roman"/>
          <w:position w:val="-16"/>
          <w:szCs w:val="21"/>
        </w:rPr>
        <w:t xml:space="preserve"> and </w:t>
      </w:r>
      <w:r w:rsidRPr="00206A1F">
        <w:rPr>
          <w:rFonts w:ascii="Times New Roman" w:eastAsiaTheme="minorHAnsi" w:hAnsi="Times New Roman" w:cs="Times New Roman"/>
          <w:i/>
          <w:position w:val="-16"/>
          <w:szCs w:val="21"/>
        </w:rPr>
        <w:t>q</w:t>
      </w:r>
      <w:r w:rsidRPr="00206A1F">
        <w:rPr>
          <w:rFonts w:ascii="Times New Roman" w:eastAsiaTheme="minorHAnsi" w:hAnsi="Times New Roman" w:cs="Times New Roman"/>
          <w:i/>
          <w:position w:val="-16"/>
          <w:szCs w:val="21"/>
          <w:vertAlign w:val="subscript"/>
        </w:rPr>
        <w:t>K,N</w:t>
      </w:r>
      <w:r w:rsidRPr="00206A1F">
        <w:rPr>
          <w:rFonts w:ascii="Times New Roman" w:eastAsiaTheme="minorHAnsi" w:hAnsi="Times New Roman" w:cs="Times New Roman"/>
          <w:position w:val="-16"/>
          <w:szCs w:val="21"/>
        </w:rPr>
        <w:t xml:space="preserve">. This means that, </w:t>
      </w:r>
      <w:r w:rsidRPr="00206A1F">
        <w:rPr>
          <w:rFonts w:ascii="Times New Roman" w:eastAsiaTheme="minorHAnsi" w:hAnsi="Times New Roman" w:cs="Times New Roman"/>
          <w:position w:val="-18"/>
          <w:szCs w:val="21"/>
        </w:rPr>
        <w:t xml:space="preserve">assuming a prior probability density </w:t>
      </w:r>
      <w:r w:rsidRPr="00206A1F">
        <w:rPr>
          <w:rFonts w:ascii="Times New Roman" w:eastAsiaTheme="minorHAnsi" w:hAnsi="Times New Roman" w:cs="Times New Roman"/>
          <w:i/>
          <w:position w:val="-18"/>
          <w:szCs w:val="21"/>
        </w:rPr>
        <w:t>π</w:t>
      </w:r>
      <w:r w:rsidRPr="00206A1F">
        <w:rPr>
          <w:rFonts w:ascii="Times New Roman" w:eastAsiaTheme="minorHAnsi" w:hAnsi="Times New Roman" w:cs="Times New Roman"/>
          <w:position w:val="-18"/>
          <w:szCs w:val="21"/>
        </w:rPr>
        <w:t>(</w:t>
      </w:r>
      <w:r w:rsidR="00692A88" w:rsidRPr="00206A1F">
        <w:rPr>
          <w:rFonts w:ascii="Times New Roman" w:eastAsiaTheme="minorHAnsi" w:hAnsi="Times New Roman" w:cs="Times New Roman"/>
          <w:b/>
          <w:bCs/>
          <w:i/>
          <w:position w:val="-18"/>
          <w:szCs w:val="21"/>
        </w:rPr>
        <w:t>q</w:t>
      </w:r>
      <w:r w:rsidR="00692A88" w:rsidRPr="00206A1F">
        <w:rPr>
          <w:rFonts w:ascii="Times New Roman" w:eastAsiaTheme="minorHAnsi" w:hAnsi="Times New Roman" w:cs="Times New Roman"/>
          <w:b/>
          <w:bCs/>
          <w:i/>
          <w:position w:val="-18"/>
          <w:szCs w:val="21"/>
          <w:vertAlign w:val="subscript"/>
        </w:rPr>
        <w:t>-N</w:t>
      </w:r>
      <w:r w:rsidRPr="00206A1F">
        <w:rPr>
          <w:rFonts w:ascii="Times New Roman" w:eastAsiaTheme="minorHAnsi" w:hAnsi="Times New Roman" w:cs="Times New Roman"/>
          <w:b/>
          <w:bCs/>
          <w:position w:val="-18"/>
          <w:szCs w:val="21"/>
          <w:vertAlign w:val="subscript"/>
        </w:rPr>
        <w:t xml:space="preserve"> </w:t>
      </w:r>
      <w:r w:rsidRPr="00206A1F">
        <w:rPr>
          <w:rFonts w:ascii="Times New Roman" w:eastAsiaTheme="minorHAnsi" w:hAnsi="Times New Roman" w:cs="Times New Roman"/>
          <w:position w:val="-18"/>
          <w:sz w:val="32"/>
          <w:szCs w:val="32"/>
          <w:vertAlign w:val="subscript"/>
        </w:rPr>
        <w:t>|</w:t>
      </w:r>
      <w:r w:rsidRPr="00206A1F">
        <w:rPr>
          <w:rFonts w:ascii="Times New Roman" w:eastAsiaTheme="minorHAnsi" w:hAnsi="Times New Roman" w:cs="Times New Roman"/>
          <w:b/>
          <w:bCs/>
          <w:position w:val="-18"/>
          <w:szCs w:val="21"/>
          <w:vertAlign w:val="subscript"/>
        </w:rPr>
        <w:t xml:space="preserve"> </w:t>
      </w:r>
      <w:r w:rsidRPr="00206A1F">
        <w:rPr>
          <w:rFonts w:ascii="Times New Roman" w:eastAsiaTheme="minorHAnsi" w:hAnsi="Times New Roman" w:cs="Times New Roman"/>
          <w:b/>
          <w:bCs/>
          <w:i/>
          <w:iCs/>
          <w:position w:val="-18"/>
          <w:szCs w:val="21"/>
        </w:rPr>
        <w:t>w</w:t>
      </w:r>
      <w:r w:rsidRPr="00206A1F">
        <w:rPr>
          <w:rFonts w:ascii="Times New Roman" w:eastAsiaTheme="minorHAnsi" w:hAnsi="Times New Roman" w:cs="Times New Roman"/>
          <w:position w:val="-18"/>
          <w:szCs w:val="21"/>
        </w:rPr>
        <w:t xml:space="preserve">) </w:t>
      </w:r>
      <w:r w:rsidRPr="00206A1F">
        <w:rPr>
          <w:rFonts w:ascii="Times New Roman" w:eastAsiaTheme="minorHAnsi" w:hAnsi="Times New Roman" w:cs="Times New Roman"/>
          <w:position w:val="-16"/>
          <w:szCs w:val="21"/>
        </w:rPr>
        <w:t xml:space="preserve">from the degenerate distribution, </w:t>
      </w:r>
      <w:r w:rsidRPr="00206A1F">
        <w:rPr>
          <w:rFonts w:ascii="Times New Roman" w:eastAsiaTheme="minorHAnsi" w:hAnsi="Times New Roman" w:cs="Times New Roman"/>
          <w:position w:val="-18"/>
          <w:szCs w:val="21"/>
        </w:rPr>
        <w:t xml:space="preserve">the posterior distribution for </w:t>
      </w:r>
      <w:r w:rsidR="00965F21" w:rsidRPr="00206A1F">
        <w:rPr>
          <w:rFonts w:ascii="Times New Roman" w:eastAsiaTheme="minorHAnsi" w:hAnsi="Times New Roman" w:cs="Times New Roman"/>
          <w:b/>
          <w:bCs/>
          <w:i/>
          <w:position w:val="-18"/>
          <w:szCs w:val="21"/>
        </w:rPr>
        <w:t>q</w:t>
      </w:r>
      <w:r w:rsidR="00965F21" w:rsidRPr="00206A1F">
        <w:rPr>
          <w:rFonts w:ascii="Times New Roman" w:eastAsiaTheme="minorHAnsi" w:hAnsi="Times New Roman" w:cs="Times New Roman"/>
          <w:b/>
          <w:bCs/>
          <w:i/>
          <w:position w:val="-18"/>
          <w:szCs w:val="21"/>
          <w:vertAlign w:val="subscript"/>
        </w:rPr>
        <w:t>-N</w:t>
      </w:r>
      <w:r w:rsidRPr="00206A1F">
        <w:rPr>
          <w:rFonts w:ascii="Times New Roman" w:eastAsiaTheme="minorHAnsi" w:hAnsi="Times New Roman" w:cs="Times New Roman"/>
          <w:position w:val="-18"/>
          <w:szCs w:val="21"/>
        </w:rPr>
        <w:t xml:space="preserve"> is </w:t>
      </w:r>
      <w:r w:rsidRPr="00206A1F">
        <w:rPr>
          <w:rFonts w:ascii="Times New Roman" w:eastAsiaTheme="minorHAnsi" w:hAnsi="Times New Roman" w:cs="Times New Roman"/>
          <w:position w:val="-16"/>
          <w:szCs w:val="21"/>
        </w:rPr>
        <w:t xml:space="preserve">given by </w:t>
      </w:r>
    </w:p>
    <w:p w14:paraId="37446D82" w14:textId="1A6FA9E3" w:rsidR="00A17A0D" w:rsidRPr="00206A1F" w:rsidRDefault="00A17A0D" w:rsidP="00A17A0D">
      <w:pPr>
        <w:spacing w:line="480" w:lineRule="auto"/>
        <w:jc w:val="right"/>
        <w:rPr>
          <w:rFonts w:ascii="Times New Roman" w:eastAsiaTheme="minorHAnsi" w:hAnsi="Times New Roman" w:cs="Times New Roman"/>
          <w:position w:val="-16"/>
          <w:szCs w:val="21"/>
        </w:rPr>
      </w:pPr>
      <m:oMath>
        <m:r>
          <m:rPr>
            <m:sty m:val="p"/>
          </m:rPr>
          <w:rPr>
            <w:rFonts w:ascii="Cambria Math" w:eastAsiaTheme="minorHAnsi" w:hAnsi="Cambria Math" w:cs="Times New Roman"/>
            <w:szCs w:val="21"/>
          </w:rPr>
          <m:t>Ψ</m:t>
        </m:r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Theme="minorHAnsi" w:hAnsi="Cambria Math" w:cs="Times New Roman"/>
                <w:szCs w:val="21"/>
              </w:rPr>
              <m:t>w</m:t>
            </m:r>
          </m:e>
        </m:d>
        <m:r>
          <w:rPr>
            <w:rFonts w:ascii="Cambria Math" w:eastAsiaTheme="minorHAnsi" w:hAnsi="Cambria Math" w:cs="Times New Roman"/>
            <w:szCs w:val="21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naryPr>
          <m:sub/>
          <m:sup/>
          <m:e>
            <m:r>
              <w:rPr>
                <w:rFonts w:ascii="Cambria Math" w:eastAsiaTheme="minorHAnsi" w:hAnsi="Cambria Math" w:cs="Times New Roman"/>
                <w:szCs w:val="21"/>
              </w:rPr>
              <m:t>L</m:t>
            </m:r>
            <m:d>
              <m:d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-N</m:t>
                    </m:r>
                  </m:sub>
                </m:sSub>
              </m:e>
            </m:d>
            <m:r>
              <w:rPr>
                <w:rFonts w:ascii="Cambria Math" w:eastAsiaTheme="minorHAnsi" w:hAnsi="Cambria Math" w:cs="Times New Roman"/>
                <w:szCs w:val="21"/>
              </w:rPr>
              <m:t>π</m:t>
            </m:r>
            <m:d>
              <m:d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-N</m:t>
                    </m:r>
                  </m:sub>
                </m:sSub>
              </m:e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w</m:t>
                </m:r>
              </m:e>
            </m:d>
            <m:r>
              <w:rPr>
                <w:rFonts w:ascii="Cambria Math" w:eastAsiaTheme="minorHAnsi" w:hAnsi="Cambria Math" w:cs="Times New Roman"/>
                <w:szCs w:val="21"/>
              </w:rPr>
              <m:t>d</m:t>
            </m:r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q</m:t>
                </m:r>
              </m:e>
              <m:sub>
                <m:r>
                  <w:rPr>
                    <w:rFonts w:ascii="Cambria Math" w:eastAsiaTheme="minorHAnsi" w:hAnsi="Cambria Math" w:cs="Times New Roman"/>
                    <w:szCs w:val="21"/>
                  </w:rPr>
                  <m:t>-N</m:t>
                </m:r>
              </m:sub>
            </m:sSub>
          </m:e>
        </m:nary>
        <m:r>
          <m:rPr>
            <m:sty m:val="p"/>
          </m:rPr>
          <w:rPr>
            <w:rFonts w:ascii="Cambria Math" w:eastAsiaTheme="minorHAnsi" w:hAnsi="Cambria Math" w:cs="Times New Roman"/>
            <w:noProof/>
            <w:szCs w:val="21"/>
          </w:rPr>
          <m:t>.</m:t>
        </m:r>
      </m:oMath>
      <w:r w:rsidRPr="00206A1F">
        <w:rPr>
          <w:rFonts w:ascii="Times New Roman" w:eastAsiaTheme="minorHAnsi" w:hAnsi="Times New Roman" w:cs="Times New Roman"/>
          <w:szCs w:val="21"/>
        </w:rPr>
        <w:t xml:space="preserve">                           (</w:t>
      </w:r>
      <w:r w:rsidR="00AB160A" w:rsidRPr="00206A1F">
        <w:rPr>
          <w:rFonts w:ascii="Times New Roman" w:eastAsiaTheme="minorHAnsi" w:hAnsi="Times New Roman" w:cs="Times New Roman"/>
          <w:szCs w:val="21"/>
        </w:rPr>
        <w:t>S</w:t>
      </w:r>
      <w:r w:rsidR="00E833A4" w:rsidRPr="00206A1F">
        <w:rPr>
          <w:rFonts w:ascii="Times New Roman" w:eastAsiaTheme="minorHAnsi" w:hAnsi="Times New Roman" w:cs="Times New Roman"/>
          <w:szCs w:val="21"/>
        </w:rPr>
        <w:t>1-</w:t>
      </w:r>
      <w:r w:rsidRPr="00206A1F">
        <w:rPr>
          <w:rFonts w:ascii="Times New Roman" w:eastAsiaTheme="minorHAnsi" w:hAnsi="Times New Roman" w:cs="Times New Roman"/>
          <w:szCs w:val="21"/>
        </w:rPr>
        <w:t>7)</w:t>
      </w:r>
    </w:p>
    <w:p w14:paraId="5729E453" w14:textId="6BC77FED" w:rsidR="00A17A0D" w:rsidRPr="00206A1F" w:rsidRDefault="00A17A0D" w:rsidP="00A17A0D">
      <w:pPr>
        <w:spacing w:line="480" w:lineRule="auto"/>
        <w:jc w:val="left"/>
        <w:rPr>
          <w:rFonts w:ascii="Times New Roman" w:eastAsiaTheme="minorHAnsi" w:hAnsi="Times New Roman" w:cs="Times New Roman"/>
          <w:position w:val="-16"/>
          <w:szCs w:val="21"/>
        </w:rPr>
      </w:pPr>
      <w:r w:rsidRPr="00206A1F">
        <w:rPr>
          <w:rFonts w:ascii="Times New Roman" w:eastAsiaTheme="minorHAnsi" w:hAnsi="Times New Roman" w:cs="Times New Roman"/>
          <w:position w:val="-16"/>
          <w:szCs w:val="21"/>
        </w:rPr>
        <w:t>The</w:t>
      </w:r>
      <w:r w:rsidR="00965F21" w:rsidRPr="00206A1F">
        <w:rPr>
          <w:rFonts w:ascii="Times New Roman" w:eastAsiaTheme="minorHAnsi" w:hAnsi="Times New Roman" w:cs="Times New Roman"/>
          <w:position w:val="-16"/>
          <w:szCs w:val="21"/>
        </w:rPr>
        <w:t>n the</w:t>
      </w:r>
      <w:r w:rsidRPr="00206A1F">
        <w:rPr>
          <w:rFonts w:ascii="Times New Roman" w:eastAsiaTheme="minorHAnsi" w:hAnsi="Times New Roman" w:cs="Times New Roman"/>
          <w:position w:val="-16"/>
          <w:szCs w:val="21"/>
        </w:rPr>
        <w:t xml:space="preserve"> Akaike Bayesian Information Criterion (Akaike, 1980), </w:t>
      </w:r>
    </w:p>
    <w:p w14:paraId="7D2924A8" w14:textId="374D66FA" w:rsidR="00A17A0D" w:rsidRPr="00206A1F" w:rsidRDefault="00A17A0D" w:rsidP="00A17A0D">
      <w:pPr>
        <w:spacing w:line="480" w:lineRule="auto"/>
        <w:jc w:val="right"/>
        <w:rPr>
          <w:rFonts w:ascii="Times New Roman" w:eastAsiaTheme="minorHAnsi" w:hAnsi="Times New Roman" w:cs="Times New Roman"/>
          <w:position w:val="-26"/>
          <w:szCs w:val="21"/>
        </w:rPr>
      </w:pPr>
      <w:r w:rsidRPr="00206A1F">
        <w:rPr>
          <w:rFonts w:ascii="Times New Roman" w:eastAsiaTheme="minorHAnsi" w:hAnsi="Times New Roman" w:cs="Times New Roman"/>
          <w:i/>
          <w:szCs w:val="21"/>
        </w:rPr>
        <w:t xml:space="preserve"> </w:t>
      </w:r>
      <m:oMath>
        <m:r>
          <w:rPr>
            <w:rFonts w:ascii="Cambria Math" w:eastAsiaTheme="minorHAnsi" w:hAnsi="Cambria Math" w:cs="Times New Roman"/>
            <w:szCs w:val="21"/>
          </w:rPr>
          <m:t>ABIC=</m:t>
        </m:r>
        <m:d>
          <m:d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dPr>
          <m:e>
            <m:r>
              <w:rPr>
                <w:rFonts w:ascii="Cambria Math" w:eastAsiaTheme="minorHAnsi" w:hAnsi="Cambria Math" w:cs="Times New Roman"/>
                <w:szCs w:val="21"/>
              </w:rPr>
              <m:t>-2</m:t>
            </m:r>
          </m:e>
        </m:d>
        <m:func>
          <m:funcPr>
            <m:ctrlPr>
              <w:rPr>
                <w:rFonts w:ascii="Cambria Math" w:eastAsiaTheme="minorHAnsi" w:hAnsi="Cambria Math" w:cs="Times New Roman"/>
                <w:i/>
                <w:szCs w:val="21"/>
              </w:rPr>
            </m:ctrlPr>
          </m:funcPr>
          <m:fName>
            <m:limLow>
              <m:limLow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HAnsi" w:hAnsi="Cambria Math" w:cs="Times New Roman"/>
                    <w:szCs w:val="21"/>
                  </w:rPr>
                  <m:t>max</m:t>
                </m:r>
              </m:e>
              <m:lim>
                <m:r>
                  <w:rPr>
                    <w:rFonts w:ascii="Cambria Math" w:eastAsiaTheme="minorHAnsi" w:hAnsi="Cambria Math" w:cs="Times New Roman"/>
                    <w:szCs w:val="21"/>
                  </w:rPr>
                  <m:t>w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Theme="minorHAnsi" w:hAnsi="Cambria Math" w:cs="Times New Roman"/>
                <w:szCs w:val="21"/>
              </w:rPr>
              <m:t>Ψ</m:t>
            </m:r>
            <m:d>
              <m:dPr>
                <m:ctrlPr>
                  <w:rPr>
                    <w:rFonts w:ascii="Cambria Math" w:eastAsiaTheme="minorHAnsi" w:hAnsi="Cambria Math" w:cs="Times New Roman"/>
                    <w:i/>
                    <w:szCs w:val="21"/>
                  </w:rPr>
                </m:ctrlPr>
              </m:dPr>
              <m:e>
                <m:r>
                  <w:rPr>
                    <w:rFonts w:ascii="Cambria Math" w:eastAsiaTheme="minorHAnsi" w:hAnsi="Cambria Math" w:cs="Times New Roman"/>
                    <w:szCs w:val="21"/>
                  </w:rPr>
                  <m:t>w</m:t>
                </m:r>
              </m:e>
            </m:d>
            <m:r>
              <w:rPr>
                <w:rFonts w:ascii="Cambria Math" w:eastAsiaTheme="minorHAnsi" w:hAnsi="Cambria Math" w:cs="Times New Roman"/>
                <w:szCs w:val="21"/>
              </w:rPr>
              <m:t>+2×2</m:t>
            </m:r>
          </m:e>
        </m:func>
        <m:r>
          <w:rPr>
            <w:rFonts w:ascii="Cambria Math" w:eastAsiaTheme="minorHAnsi" w:hAnsi="Cambria Math" w:cs="Times New Roman"/>
            <w:szCs w:val="21"/>
          </w:rPr>
          <m:t>,</m:t>
        </m:r>
      </m:oMath>
      <w:r w:rsidRPr="00206A1F">
        <w:rPr>
          <w:rFonts w:ascii="Times New Roman" w:eastAsiaTheme="minorHAnsi" w:hAnsi="Times New Roman" w:cs="Times New Roman"/>
          <w:szCs w:val="21"/>
        </w:rPr>
        <w:t xml:space="preserve">                         (</w:t>
      </w:r>
      <w:r w:rsidR="00AB160A" w:rsidRPr="00206A1F">
        <w:rPr>
          <w:rFonts w:ascii="Times New Roman" w:eastAsiaTheme="minorHAnsi" w:hAnsi="Times New Roman" w:cs="Times New Roman"/>
          <w:szCs w:val="21"/>
        </w:rPr>
        <w:t>S</w:t>
      </w:r>
      <w:r w:rsidR="00E833A4" w:rsidRPr="00206A1F">
        <w:rPr>
          <w:rFonts w:ascii="Times New Roman" w:eastAsiaTheme="minorHAnsi" w:hAnsi="Times New Roman" w:cs="Times New Roman"/>
          <w:szCs w:val="21"/>
        </w:rPr>
        <w:t>1-</w:t>
      </w:r>
      <w:r w:rsidRPr="00206A1F">
        <w:rPr>
          <w:rFonts w:ascii="Times New Roman" w:eastAsiaTheme="minorHAnsi" w:hAnsi="Times New Roman" w:cs="Times New Roman"/>
          <w:szCs w:val="21"/>
        </w:rPr>
        <w:t>8)</w:t>
      </w:r>
    </w:p>
    <w:p w14:paraId="65FF5792" w14:textId="77777777" w:rsidR="00965F21" w:rsidRPr="00206A1F" w:rsidRDefault="00A17A0D" w:rsidP="00965F21">
      <w:pPr>
        <w:kinsoku w:val="0"/>
        <w:snapToGrid w:val="0"/>
        <w:spacing w:line="480" w:lineRule="auto"/>
        <w:contextualSpacing/>
        <w:jc w:val="left"/>
        <w:rPr>
          <w:rFonts w:ascii="Times New Roman" w:eastAsiaTheme="minorHAnsi" w:hAnsi="Times New Roman" w:cs="Times New Roman"/>
          <w:position w:val="-16"/>
          <w:szCs w:val="21"/>
        </w:rPr>
      </w:pPr>
      <w:r w:rsidRPr="00206A1F">
        <w:rPr>
          <w:rFonts w:ascii="Times New Roman" w:eastAsiaTheme="minorHAnsi" w:hAnsi="Times New Roman" w:cs="Times New Roman"/>
          <w:position w:val="-16"/>
          <w:szCs w:val="21"/>
        </w:rPr>
        <w:t xml:space="preserve">is used for Bayesian model selection. </w:t>
      </w:r>
    </w:p>
    <w:p w14:paraId="093EB341" w14:textId="39BEC103" w:rsidR="00890B06" w:rsidRPr="00206A1F" w:rsidRDefault="007E12F9" w:rsidP="00965F21">
      <w:pPr>
        <w:kinsoku w:val="0"/>
        <w:snapToGrid w:val="0"/>
        <w:spacing w:line="480" w:lineRule="auto"/>
        <w:contextualSpacing/>
        <w:jc w:val="left"/>
        <w:rPr>
          <w:rFonts w:ascii="Times New Roman" w:eastAsiaTheme="minorHAnsi" w:hAnsi="Times New Roman" w:cs="Times New Roman"/>
          <w:position w:val="-16"/>
          <w:szCs w:val="21"/>
        </w:rPr>
      </w:pPr>
      <w:r w:rsidRPr="00206A1F">
        <w:rPr>
          <w:rFonts w:ascii="Times New Roman" w:eastAsia="MS Mincho" w:hAnsi="Times New Roman" w:cs="Times New Roman"/>
          <w:noProof/>
          <w:szCs w:val="21"/>
        </w:rPr>
        <w:t>More detail shuld be consulted to Kumazawa and Ogata (2013, 2014).</w:t>
      </w:r>
    </w:p>
    <w:sectPr w:rsidR="00890B06" w:rsidRPr="00206A1F" w:rsidSect="00206A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39896" w14:textId="77777777" w:rsidR="008F1A0E" w:rsidRDefault="008F1A0E" w:rsidP="00254EED">
      <w:r>
        <w:separator/>
      </w:r>
    </w:p>
  </w:endnote>
  <w:endnote w:type="continuationSeparator" w:id="0">
    <w:p w14:paraId="5ACC3C11" w14:textId="77777777" w:rsidR="008F1A0E" w:rsidRDefault="008F1A0E" w:rsidP="0025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AFF60" w14:textId="77777777" w:rsidR="008F1A0E" w:rsidRDefault="008F1A0E" w:rsidP="00254EED">
      <w:r>
        <w:separator/>
      </w:r>
    </w:p>
  </w:footnote>
  <w:footnote w:type="continuationSeparator" w:id="0">
    <w:p w14:paraId="4819E5E1" w14:textId="77777777" w:rsidR="008F1A0E" w:rsidRDefault="008F1A0E" w:rsidP="00254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bordersDoNotSurroundHeader/>
  <w:bordersDoNotSurroundFooter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5D2"/>
    <w:rsid w:val="00011852"/>
    <w:rsid w:val="000553CD"/>
    <w:rsid w:val="000900B6"/>
    <w:rsid w:val="000F35FF"/>
    <w:rsid w:val="00102986"/>
    <w:rsid w:val="001215C8"/>
    <w:rsid w:val="001F5DDF"/>
    <w:rsid w:val="001F70CA"/>
    <w:rsid w:val="00200F7C"/>
    <w:rsid w:val="00206A1F"/>
    <w:rsid w:val="00207C35"/>
    <w:rsid w:val="002205EB"/>
    <w:rsid w:val="00254EED"/>
    <w:rsid w:val="002A47A8"/>
    <w:rsid w:val="002C0E57"/>
    <w:rsid w:val="002D0869"/>
    <w:rsid w:val="00332626"/>
    <w:rsid w:val="0034317E"/>
    <w:rsid w:val="003D28ED"/>
    <w:rsid w:val="003D3CCD"/>
    <w:rsid w:val="0051221E"/>
    <w:rsid w:val="005356C5"/>
    <w:rsid w:val="00552819"/>
    <w:rsid w:val="005C68AB"/>
    <w:rsid w:val="00606CF2"/>
    <w:rsid w:val="006245D2"/>
    <w:rsid w:val="00624864"/>
    <w:rsid w:val="00647BD7"/>
    <w:rsid w:val="00692A88"/>
    <w:rsid w:val="006C4BA8"/>
    <w:rsid w:val="0077462C"/>
    <w:rsid w:val="007838BC"/>
    <w:rsid w:val="007C5E4E"/>
    <w:rsid w:val="007E12F9"/>
    <w:rsid w:val="008146E5"/>
    <w:rsid w:val="00817B19"/>
    <w:rsid w:val="00863B75"/>
    <w:rsid w:val="00871BF8"/>
    <w:rsid w:val="00890B06"/>
    <w:rsid w:val="008A6B67"/>
    <w:rsid w:val="008C280D"/>
    <w:rsid w:val="008F1A0E"/>
    <w:rsid w:val="00905EF5"/>
    <w:rsid w:val="009319F3"/>
    <w:rsid w:val="00937F26"/>
    <w:rsid w:val="00965F21"/>
    <w:rsid w:val="0099032D"/>
    <w:rsid w:val="009A35C0"/>
    <w:rsid w:val="009D4F0C"/>
    <w:rsid w:val="00A112F1"/>
    <w:rsid w:val="00A17A0D"/>
    <w:rsid w:val="00A640F7"/>
    <w:rsid w:val="00A94DC2"/>
    <w:rsid w:val="00AB160A"/>
    <w:rsid w:val="00AD313F"/>
    <w:rsid w:val="00AE40A7"/>
    <w:rsid w:val="00B547DE"/>
    <w:rsid w:val="00B638E7"/>
    <w:rsid w:val="00B732D0"/>
    <w:rsid w:val="00BD7DE1"/>
    <w:rsid w:val="00BE280F"/>
    <w:rsid w:val="00BE69B5"/>
    <w:rsid w:val="00BF28D1"/>
    <w:rsid w:val="00C20B8C"/>
    <w:rsid w:val="00C24098"/>
    <w:rsid w:val="00C6671A"/>
    <w:rsid w:val="00C907BF"/>
    <w:rsid w:val="00D00732"/>
    <w:rsid w:val="00D56D72"/>
    <w:rsid w:val="00D850E4"/>
    <w:rsid w:val="00DE7803"/>
    <w:rsid w:val="00DF3882"/>
    <w:rsid w:val="00E60D18"/>
    <w:rsid w:val="00E833A4"/>
    <w:rsid w:val="00E87122"/>
    <w:rsid w:val="00F0477A"/>
    <w:rsid w:val="00FC4599"/>
    <w:rsid w:val="00FD0165"/>
    <w:rsid w:val="00FE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614093"/>
  <w15:chartTrackingRefBased/>
  <w15:docId w15:val="{6FFA1687-4A78-4240-91DF-F8C4B6F1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45D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4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45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5D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5D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5D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5D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5D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5D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45D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45D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245D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5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5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5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5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5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5D2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6245D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4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5D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45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45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45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45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45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5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45D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900B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0B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0B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0B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624864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9A35C0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4EE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54EED"/>
  </w:style>
  <w:style w:type="paragraph" w:styleId="Footer">
    <w:name w:val="footer"/>
    <w:basedOn w:val="Normal"/>
    <w:link w:val="FooterChar"/>
    <w:uiPriority w:val="99"/>
    <w:unhideWhenUsed/>
    <w:rsid w:val="00254EE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54EED"/>
  </w:style>
  <w:style w:type="character" w:styleId="FollowedHyperlink">
    <w:name w:val="FollowedHyperlink"/>
    <w:basedOn w:val="DefaultParagraphFont"/>
    <w:uiPriority w:val="99"/>
    <w:semiHidden/>
    <w:unhideWhenUsed/>
    <w:rsid w:val="009D4F0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貴雄 熊澤</dc:creator>
  <cp:keywords/>
  <dc:description/>
  <cp:lastModifiedBy>Durga  Ramu</cp:lastModifiedBy>
  <cp:revision>32</cp:revision>
  <dcterms:created xsi:type="dcterms:W3CDTF">2024-08-13T23:22:00Z</dcterms:created>
  <dcterms:modified xsi:type="dcterms:W3CDTF">2024-12-02T12:25:00Z</dcterms:modified>
</cp:coreProperties>
</file>