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A9C" w:rsidRPr="00427FEF" w:rsidRDefault="00321A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DB0EB3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 xml:space="preserve">. </w:t>
      </w:r>
      <w:r w:rsidR="000F4A1A" w:rsidRPr="00427FEF">
        <w:rPr>
          <w:rFonts w:ascii="Times New Roman" w:hAnsi="Times New Roman" w:cs="Times New Roman"/>
        </w:rPr>
        <w:t>Measurement parameter</w:t>
      </w:r>
      <w:r>
        <w:rPr>
          <w:rFonts w:ascii="Times New Roman" w:hAnsi="Times New Roman" w:cs="Times New Roman"/>
        </w:rPr>
        <w:t>s</w:t>
      </w:r>
      <w:r w:rsidR="000F4A1A" w:rsidRPr="00427FE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 xml:space="preserve">a </w:t>
      </w:r>
      <w:r w:rsidR="004C458B" w:rsidRPr="00427FEF">
        <w:rPr>
          <w:rFonts w:ascii="Times New Roman" w:hAnsi="Times New Roman" w:cs="Times New Roman"/>
        </w:rPr>
        <w:t>rabbit acute lung injury model</w:t>
      </w:r>
    </w:p>
    <w:tbl>
      <w:tblPr>
        <w:tblStyle w:val="a7"/>
        <w:tblW w:w="15163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470"/>
        <w:gridCol w:w="1470"/>
        <w:gridCol w:w="1470"/>
        <w:gridCol w:w="1470"/>
        <w:gridCol w:w="1470"/>
        <w:gridCol w:w="1470"/>
        <w:gridCol w:w="1470"/>
        <w:gridCol w:w="1471"/>
      </w:tblGrid>
      <w:tr w:rsidR="000F4A1A" w:rsidRPr="00427FEF" w:rsidTr="00427FEF">
        <w:trPr>
          <w:tblHeader/>
          <w:jc w:val="center"/>
        </w:trPr>
        <w:tc>
          <w:tcPr>
            <w:tcW w:w="1560" w:type="dxa"/>
            <w:vMerge w:val="restart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0F4A1A" w:rsidRPr="00427FEF" w:rsidRDefault="004C458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0F4A1A" w:rsidRPr="00427FEF">
              <w:rPr>
                <w:rFonts w:ascii="Times New Roman" w:hAnsi="Times New Roman" w:cs="Times New Roman"/>
                <w:sz w:val="18"/>
                <w:szCs w:val="18"/>
              </w:rPr>
              <w:t>roup</w:t>
            </w:r>
          </w:p>
        </w:tc>
        <w:tc>
          <w:tcPr>
            <w:tcW w:w="11761" w:type="dxa"/>
            <w:gridSpan w:val="8"/>
            <w:vAlign w:val="center"/>
          </w:tcPr>
          <w:p w:rsidR="000F4A1A" w:rsidRPr="00427FEF" w:rsidRDefault="000F4A1A" w:rsidP="004C45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Time after LPS injection (h)</w:t>
            </w:r>
          </w:p>
        </w:tc>
      </w:tr>
      <w:tr w:rsidR="000F4A1A" w:rsidRPr="00427FEF" w:rsidTr="00427FEF">
        <w:trPr>
          <w:tblHeader/>
          <w:jc w:val="center"/>
        </w:trPr>
        <w:tc>
          <w:tcPr>
            <w:tcW w:w="1560" w:type="dxa"/>
            <w:vMerge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1470" w:type="dxa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-0.1</w:t>
            </w:r>
          </w:p>
        </w:tc>
        <w:tc>
          <w:tcPr>
            <w:tcW w:w="1470" w:type="dxa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470" w:type="dxa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470" w:type="dxa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1" w:type="dxa"/>
          </w:tcPr>
          <w:p w:rsidR="000F4A1A" w:rsidRPr="00427FEF" w:rsidRDefault="000F4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Plasma IL-8,</w:t>
            </w:r>
          </w:p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pg/mL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11.0 ± 1.5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0278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0.8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346</w:t>
            </w:r>
            <w:r w:rsidR="0002787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48.2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315</w:t>
            </w:r>
            <w:r w:rsidR="00027871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1</w:t>
            </w:r>
            <w:r w:rsidR="00027871">
              <w:rPr>
                <w:rFonts w:ascii="Times New Roman" w:hAnsi="Times New Roman" w:cs="Times New Roman"/>
                <w:sz w:val="18"/>
                <w:szCs w:val="18"/>
              </w:rPr>
              <w:t>39.7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67.8 ± 20.4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9.4 ± 0.</w:t>
            </w:r>
            <w:r w:rsidR="0002787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0278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0.8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27871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43.3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027871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28.8</w:t>
            </w:r>
            <w:r w:rsidR="00FF5F6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36.3 ± 3.2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Neutrophils,</w:t>
            </w:r>
          </w:p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×10</w:t>
            </w:r>
            <w:r w:rsidRPr="00427FE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cells/μL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18.6 ± 2.9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23.8 ± 2.</w:t>
            </w:r>
            <w:r w:rsidR="00E426B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E426B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1.</w:t>
            </w:r>
            <w:r w:rsidR="00E426B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E426B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A505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4.1 ± 0.8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21.4 ± 5.6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E426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18.9 ± 1.7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21.0 ± 0.</w:t>
            </w:r>
            <w:r w:rsidR="00E426B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11.2 ± 0.8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0.8 ± 0.</w:t>
            </w:r>
            <w:r w:rsidR="00A505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3.5 ± 0.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14.5 ± 1.9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P/F, mmHg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530 ± 2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300 ± 2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303 ± 5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406 ± 50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260 ± 7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196 ± 62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134 ± 4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535 ± 21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261 ± 19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315 ± 3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D64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514 ± 17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484 ± 28</w:t>
            </w:r>
            <w:r w:rsidR="00FF5F6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362 ± 4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314 ± 55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OI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1.17 ± 0.07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2.62 ± 0.2</w:t>
            </w:r>
            <w:r w:rsidR="00614E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2.92 ± 0.6</w:t>
            </w:r>
            <w:r w:rsidR="00614E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D64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1.80 ± 0.32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4.34 ± 1.41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6.42 ± 1.93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9.62 ± 3.14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1.14 ± 0.05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3.19 ± 0.26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2.54 ± 0.34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1.24 ± 0.04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1.44 ± 0.11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614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2.23 ± 0.44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2E7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3.03 ± 0.81</w:t>
            </w:r>
            <w:r w:rsidR="00FF5F6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bookmarkStart w:id="0" w:name="_GoBack"/>
        <w:bookmarkEnd w:id="0"/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PaCO</w:t>
            </w:r>
            <w:r w:rsidRPr="00086C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, mmHg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48.5 ± 1.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53.1 ± 2.4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54.7 ± 2.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55.6 ± 2.7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51.7 ± 1.9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50.7 ± 1.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57.0 ± 9.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45.7 ± 1.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48.2 ± 2.</w:t>
            </w:r>
            <w:r w:rsidR="002E760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48.4 ± 2.2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50.9 ± 1.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46.7 ± 1.1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44.4 ± 0.9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40.4 ± 4.5</w:t>
            </w:r>
            <w:r w:rsidR="00FF5F6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7.41 ± 0.01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7.35 ± 0.0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7.35 ± 0.0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7.35 ± 0.02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7.33 ± 0.02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7.28 ± 0.0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7.18 ± 0.06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7.41 ± 0.0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7.38 ± 0.01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7.38 ± 0.01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7.35 ± 0.0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7.37 ± 0.0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7.36 ± 0.01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7.36 ± 0.03</w:t>
            </w:r>
            <w:r w:rsidR="00FF5F6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Lactate, mmol/L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1.05 ± 0.33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1.12 ± 0.25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0.18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0.84 ± 0.04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2.84 ± 0.8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4.91 ± 1.43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8.75 ± 1.59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0.97 ± 0.17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0.97 ± 0.15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0.1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1.27 ± 0.2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1.54 ± 0.07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2.63 ± 0.3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4.76 ± 1.23</w:t>
            </w:r>
            <w:r w:rsidR="00FF5F6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HCO</w:t>
            </w:r>
            <w:r w:rsidRPr="00086C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086C7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, mmol/L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29.7 ± 0.7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28.7 ± 0.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29.5 ± 0.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30.0 ± 0.2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27.0 ± 0.9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23.9 ± 1.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20.3 ± 1.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28.1 ± 0.7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27.8 ± 0.7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28.3 ± 0.7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27.8 ± 0.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26.9 ± 0.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24.6 ± 0.7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2109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22.2 ± 1.</w:t>
            </w:r>
            <w:r w:rsidR="002109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B.E., mmol/L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5.5 ± 0.7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3.5 ± 0.8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  <w:r w:rsidR="00170BA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± 0.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0.2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1.3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-2.5 ± 1.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-7.8 ± 1.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0.6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0.9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2.0 ± 0.4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7F2E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-0.7 ± 0.9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-2.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1.</w:t>
            </w:r>
            <w:r w:rsidR="007F2E3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MAP, mmHg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97.9 ± 3.5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94.9 ± 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95.1 ± 3.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85.6 ± 6.0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83.2 ± 3.5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63.2 ± 8.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65.4 ± 6.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48.9 ± 7.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89.3 ± 2.0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C040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90.2 ± 2.9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C040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86.4 ± 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72.5 ± 7.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C040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73.7 ± 2.0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62.2 ± 2.6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67.1 ± 3.7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66.8 ± 6.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HR, bpm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322 ± 11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309 ± 1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316 ± 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312 ± 6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170B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304 ± 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285 ± 6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D35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274 ± 9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D35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267 ± 5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307 ± </w:t>
            </w:r>
            <w:r w:rsidR="00170BA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D35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285 ± 1</w:t>
            </w:r>
            <w:r w:rsidR="00D35B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D35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291 ± </w:t>
            </w:r>
            <w:r w:rsidR="00D35BC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D35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290 ± </w:t>
            </w:r>
            <w:r w:rsidR="00D35BC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D35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284 ± 14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D35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283 ± 16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D35B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265 ± 21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264 ± 2</w:t>
            </w:r>
            <w:r w:rsidR="00D35B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 w:val="restart"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Plasma LPS,</w:t>
            </w:r>
          </w:p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pg/mL</w:t>
            </w:r>
          </w:p>
        </w:tc>
        <w:tc>
          <w:tcPr>
            <w:tcW w:w="1842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D35BC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 xml:space="preserve"> ± 0.</w:t>
            </w:r>
            <w:r w:rsidR="00D35BC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23.5 ± 10.1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bottom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1" w:type="dxa"/>
            <w:tcBorders>
              <w:bottom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17.8 ± 13.7</w:t>
            </w:r>
          </w:p>
        </w:tc>
      </w:tr>
      <w:tr w:rsidR="000F4A1A" w:rsidRPr="00427FEF" w:rsidTr="00427FEF">
        <w:trPr>
          <w:jc w:val="center"/>
        </w:trPr>
        <w:tc>
          <w:tcPr>
            <w:tcW w:w="1560" w:type="dxa"/>
            <w:vMerge/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NOA-001 group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0.7 ± 0.</w:t>
            </w:r>
            <w:r w:rsidR="00D35BC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13.8 ± 5.7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0" w:type="dxa"/>
            <w:tcBorders>
              <w:top w:val="nil"/>
            </w:tcBorders>
          </w:tcPr>
          <w:p w:rsidR="000F4A1A" w:rsidRPr="00427FEF" w:rsidRDefault="00D64191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－</w:t>
            </w:r>
          </w:p>
        </w:tc>
        <w:tc>
          <w:tcPr>
            <w:tcW w:w="1471" w:type="dxa"/>
            <w:tcBorders>
              <w:top w:val="nil"/>
            </w:tcBorders>
          </w:tcPr>
          <w:p w:rsidR="000F4A1A" w:rsidRPr="00427FEF" w:rsidRDefault="000F4A1A" w:rsidP="00F321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7FEF">
              <w:rPr>
                <w:rFonts w:ascii="Times New Roman" w:hAnsi="Times New Roman" w:cs="Times New Roman"/>
                <w:sz w:val="18"/>
                <w:szCs w:val="18"/>
              </w:rPr>
              <w:t>4.7 ± 3.4</w:t>
            </w:r>
          </w:p>
        </w:tc>
      </w:tr>
    </w:tbl>
    <w:p w:rsidR="00F71A9C" w:rsidRDefault="002C2667" w:rsidP="002C2667">
      <w:pPr>
        <w:rPr>
          <w:rFonts w:ascii="Times New Roman" w:hAnsi="Times New Roman" w:cs="Times New Roman"/>
          <w:sz w:val="18"/>
        </w:rPr>
      </w:pPr>
      <w:r w:rsidRPr="002C2667">
        <w:rPr>
          <w:rFonts w:ascii="Times New Roman" w:hAnsi="Times New Roman" w:cs="Times New Roman"/>
          <w:sz w:val="18"/>
        </w:rPr>
        <w:t>*p&lt;0.05</w:t>
      </w:r>
      <w:r w:rsidR="00321A1A">
        <w:rPr>
          <w:rFonts w:ascii="Times New Roman" w:hAnsi="Times New Roman" w:cs="Times New Roman"/>
          <w:sz w:val="18"/>
        </w:rPr>
        <w:t xml:space="preserve"> for </w:t>
      </w:r>
      <w:r w:rsidR="00321A1A" w:rsidRPr="002C2667">
        <w:rPr>
          <w:rFonts w:ascii="Times New Roman" w:hAnsi="Times New Roman" w:cs="Times New Roman"/>
          <w:sz w:val="18"/>
        </w:rPr>
        <w:t xml:space="preserve">NOA-001 </w:t>
      </w:r>
      <w:r w:rsidR="00321A1A">
        <w:rPr>
          <w:rFonts w:ascii="Times New Roman" w:hAnsi="Times New Roman" w:cs="Times New Roman"/>
          <w:sz w:val="18"/>
        </w:rPr>
        <w:t>vs.</w:t>
      </w:r>
      <w:r w:rsidRPr="002C2667">
        <w:rPr>
          <w:rFonts w:ascii="Times New Roman" w:hAnsi="Times New Roman" w:cs="Times New Roman"/>
          <w:sz w:val="18"/>
        </w:rPr>
        <w:t xml:space="preserve"> sham by two way ANOVA with </w:t>
      </w:r>
      <w:r w:rsidR="00321A1A">
        <w:rPr>
          <w:rFonts w:ascii="Times New Roman" w:hAnsi="Times New Roman" w:cs="Times New Roman"/>
          <w:sz w:val="18"/>
        </w:rPr>
        <w:t xml:space="preserve">a </w:t>
      </w:r>
      <w:r w:rsidRPr="002C2667">
        <w:rPr>
          <w:rFonts w:ascii="Times New Roman" w:hAnsi="Times New Roman" w:cs="Times New Roman"/>
          <w:sz w:val="18"/>
        </w:rPr>
        <w:t>Sidak post hoc test or Tukey post hoc test.</w:t>
      </w:r>
    </w:p>
    <w:p w:rsidR="00D64191" w:rsidRPr="002C2667" w:rsidRDefault="00D64191" w:rsidP="002C2667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 w:hint="eastAsia"/>
          <w:sz w:val="18"/>
        </w:rPr>
        <w:t>－</w:t>
      </w:r>
      <w:r>
        <w:rPr>
          <w:rFonts w:ascii="Times New Roman" w:hAnsi="Times New Roman" w:cs="Times New Roman"/>
          <w:sz w:val="18"/>
        </w:rPr>
        <w:t>no</w:t>
      </w:r>
      <w:r w:rsidR="00321A1A">
        <w:rPr>
          <w:rFonts w:ascii="Times New Roman" w:hAnsi="Times New Roman" w:cs="Times New Roman"/>
          <w:sz w:val="18"/>
        </w:rPr>
        <w:t>t</w:t>
      </w:r>
      <w:r>
        <w:rPr>
          <w:rFonts w:ascii="Times New Roman" w:hAnsi="Times New Roman" w:cs="Times New Roman"/>
          <w:sz w:val="18"/>
        </w:rPr>
        <w:t xml:space="preserve"> measure</w:t>
      </w:r>
      <w:r w:rsidR="00321A1A">
        <w:rPr>
          <w:rFonts w:ascii="Times New Roman" w:hAnsi="Times New Roman" w:cs="Times New Roman"/>
          <w:sz w:val="18"/>
        </w:rPr>
        <w:t>d</w:t>
      </w:r>
    </w:p>
    <w:sectPr w:rsidR="00D64191" w:rsidRPr="002C2667" w:rsidSect="00D64191">
      <w:pgSz w:w="16838" w:h="11906" w:orient="landscape" w:code="9"/>
      <w:pgMar w:top="567" w:right="1077" w:bottom="567" w:left="1077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BB5" w:rsidRDefault="00CD0BB5" w:rsidP="00D3353E">
      <w:r>
        <w:separator/>
      </w:r>
    </w:p>
  </w:endnote>
  <w:endnote w:type="continuationSeparator" w:id="0">
    <w:p w:rsidR="00CD0BB5" w:rsidRDefault="00CD0BB5" w:rsidP="00D3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BB5" w:rsidRDefault="00CD0BB5" w:rsidP="00D3353E">
      <w:r>
        <w:separator/>
      </w:r>
    </w:p>
  </w:footnote>
  <w:footnote w:type="continuationSeparator" w:id="0">
    <w:p w:rsidR="00CD0BB5" w:rsidRDefault="00CD0BB5" w:rsidP="00D33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62EC"/>
    <w:rsid w:val="00027871"/>
    <w:rsid w:val="00035D9C"/>
    <w:rsid w:val="00086C72"/>
    <w:rsid w:val="000B5BB0"/>
    <w:rsid w:val="000F4A1A"/>
    <w:rsid w:val="0012391D"/>
    <w:rsid w:val="00170BAF"/>
    <w:rsid w:val="001F3557"/>
    <w:rsid w:val="00203C0B"/>
    <w:rsid w:val="00205B86"/>
    <w:rsid w:val="002109F9"/>
    <w:rsid w:val="00247023"/>
    <w:rsid w:val="002C2667"/>
    <w:rsid w:val="002E62EC"/>
    <w:rsid w:val="002E7600"/>
    <w:rsid w:val="00315A99"/>
    <w:rsid w:val="00321A1A"/>
    <w:rsid w:val="00356360"/>
    <w:rsid w:val="00382BAE"/>
    <w:rsid w:val="003C276D"/>
    <w:rsid w:val="003E0A1E"/>
    <w:rsid w:val="00414524"/>
    <w:rsid w:val="00427FEF"/>
    <w:rsid w:val="004C458B"/>
    <w:rsid w:val="00504B7A"/>
    <w:rsid w:val="00507AE8"/>
    <w:rsid w:val="005406F2"/>
    <w:rsid w:val="00554D2C"/>
    <w:rsid w:val="00580C46"/>
    <w:rsid w:val="005F4F44"/>
    <w:rsid w:val="00614E67"/>
    <w:rsid w:val="00636623"/>
    <w:rsid w:val="00697145"/>
    <w:rsid w:val="007B3CA9"/>
    <w:rsid w:val="007F2E3B"/>
    <w:rsid w:val="00801905"/>
    <w:rsid w:val="008B7D50"/>
    <w:rsid w:val="008E1673"/>
    <w:rsid w:val="00986176"/>
    <w:rsid w:val="00A466EB"/>
    <w:rsid w:val="00A50553"/>
    <w:rsid w:val="00B87811"/>
    <w:rsid w:val="00BF18A3"/>
    <w:rsid w:val="00C04077"/>
    <w:rsid w:val="00CA55BA"/>
    <w:rsid w:val="00CD0BB5"/>
    <w:rsid w:val="00D1555B"/>
    <w:rsid w:val="00D3353E"/>
    <w:rsid w:val="00D35BC2"/>
    <w:rsid w:val="00D64191"/>
    <w:rsid w:val="00DB0EB3"/>
    <w:rsid w:val="00DC2FAA"/>
    <w:rsid w:val="00DD4561"/>
    <w:rsid w:val="00E426BA"/>
    <w:rsid w:val="00E62777"/>
    <w:rsid w:val="00F245C2"/>
    <w:rsid w:val="00F321C0"/>
    <w:rsid w:val="00F37464"/>
    <w:rsid w:val="00F465D4"/>
    <w:rsid w:val="00F71A9C"/>
    <w:rsid w:val="00F96EB7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5C82AFD-3757-4FD0-9388-41F7A54B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5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353E"/>
  </w:style>
  <w:style w:type="paragraph" w:styleId="a5">
    <w:name w:val="footer"/>
    <w:basedOn w:val="a"/>
    <w:link w:val="a6"/>
    <w:uiPriority w:val="99"/>
    <w:unhideWhenUsed/>
    <w:rsid w:val="00D335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353E"/>
  </w:style>
  <w:style w:type="table" w:styleId="a7">
    <w:name w:val="Table Grid"/>
    <w:basedOn w:val="a1"/>
    <w:uiPriority w:val="39"/>
    <w:rsid w:val="00D33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2F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2F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東レ株式会社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關谷 由美子</dc:creator>
  <cp:lastModifiedBy>關谷 由美子</cp:lastModifiedBy>
  <cp:revision>2</cp:revision>
  <cp:lastPrinted>2021-03-16T11:03:00Z</cp:lastPrinted>
  <dcterms:created xsi:type="dcterms:W3CDTF">2021-08-05T00:38:00Z</dcterms:created>
  <dcterms:modified xsi:type="dcterms:W3CDTF">2021-08-05T00:38:00Z</dcterms:modified>
</cp:coreProperties>
</file>