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E9F9" w14:textId="77777777" w:rsidR="00837C89" w:rsidRPr="00C313EA" w:rsidRDefault="00837C89" w:rsidP="00837C89">
      <w:pPr>
        <w:rPr>
          <w:rFonts w:cstheme="minorHAnsi"/>
          <w:b/>
          <w:iCs/>
          <w:sz w:val="24"/>
          <w:szCs w:val="24"/>
        </w:rPr>
      </w:pPr>
      <w:r w:rsidRPr="00C313EA">
        <w:rPr>
          <w:rFonts w:cstheme="minorHAnsi"/>
          <w:b/>
          <w:iCs/>
          <w:sz w:val="24"/>
          <w:szCs w:val="24"/>
        </w:rPr>
        <w:t>Supplementary Materials</w:t>
      </w:r>
    </w:p>
    <w:p w14:paraId="0C03E5DA" w14:textId="77777777" w:rsidR="00837C89" w:rsidRPr="00C313EA" w:rsidRDefault="00837C89" w:rsidP="00837C89">
      <w:pPr>
        <w:rPr>
          <w:rFonts w:cstheme="minorHAnsi"/>
          <w:b/>
          <w:iCs/>
          <w:sz w:val="24"/>
          <w:szCs w:val="24"/>
        </w:rPr>
      </w:pPr>
      <w:r w:rsidRPr="00C313EA">
        <w:rPr>
          <w:rFonts w:cstheme="minorHAnsi"/>
          <w:b/>
          <w:iCs/>
          <w:sz w:val="24"/>
          <w:szCs w:val="24"/>
        </w:rPr>
        <w:t>Table S1 - Gene expression kits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4399"/>
        <w:gridCol w:w="3490"/>
      </w:tblGrid>
      <w:tr w:rsidR="00837C89" w:rsidRPr="00C313EA" w14:paraId="727559CF" w14:textId="77777777" w:rsidTr="00D16903">
        <w:tc>
          <w:tcPr>
            <w:tcW w:w="0" w:type="auto"/>
          </w:tcPr>
          <w:p w14:paraId="0C95A15C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Symbol</w:t>
            </w:r>
          </w:p>
        </w:tc>
        <w:tc>
          <w:tcPr>
            <w:tcW w:w="0" w:type="auto"/>
          </w:tcPr>
          <w:p w14:paraId="635BECA2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Gene Name</w:t>
            </w:r>
          </w:p>
        </w:tc>
        <w:tc>
          <w:tcPr>
            <w:tcW w:w="0" w:type="auto"/>
          </w:tcPr>
          <w:p w14:paraId="5891F51E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 xml:space="preserve">Number Gene expression assay </w:t>
            </w: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Thermo</w:t>
            </w:r>
            <w:proofErr w:type="spellEnd"/>
            <w:r w:rsidRPr="00C313EA">
              <w:rPr>
                <w:rFonts w:cstheme="minorHAnsi"/>
                <w:iCs/>
                <w:sz w:val="24"/>
                <w:szCs w:val="24"/>
              </w:rPr>
              <w:t xml:space="preserve"> Fisher Scientific</w:t>
            </w:r>
          </w:p>
        </w:tc>
      </w:tr>
      <w:tr w:rsidR="00837C89" w:rsidRPr="00C313EA" w14:paraId="0C44DE43" w14:textId="77777777" w:rsidTr="00D16903">
        <w:tc>
          <w:tcPr>
            <w:tcW w:w="0" w:type="auto"/>
            <w:shd w:val="clear" w:color="auto" w:fill="D9D9D9" w:themeFill="background1" w:themeFillShade="D9"/>
          </w:tcPr>
          <w:p w14:paraId="1B035935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A81F53B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Figure 1: Inflammatory markers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6A9D45E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837C89" w:rsidRPr="00C313EA" w14:paraId="16B65264" w14:textId="77777777" w:rsidTr="00D16903">
        <w:tc>
          <w:tcPr>
            <w:tcW w:w="0" w:type="auto"/>
          </w:tcPr>
          <w:p w14:paraId="490F6816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Tnf</w:t>
            </w:r>
            <w:proofErr w:type="spellEnd"/>
          </w:p>
        </w:tc>
        <w:tc>
          <w:tcPr>
            <w:tcW w:w="0" w:type="auto"/>
          </w:tcPr>
          <w:p w14:paraId="6F18F339" w14:textId="77777777" w:rsidR="00837C89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tumor necrosis factor</w:t>
            </w:r>
          </w:p>
        </w:tc>
        <w:tc>
          <w:tcPr>
            <w:tcW w:w="0" w:type="auto"/>
          </w:tcPr>
          <w:p w14:paraId="2B37CCBE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Mm00443258_m1</w:t>
            </w:r>
          </w:p>
        </w:tc>
      </w:tr>
      <w:tr w:rsidR="00837C89" w:rsidRPr="00C313EA" w14:paraId="3D42EBC7" w14:textId="77777777" w:rsidTr="00D16903">
        <w:tc>
          <w:tcPr>
            <w:tcW w:w="0" w:type="auto"/>
          </w:tcPr>
          <w:p w14:paraId="6B839719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Il1b</w:t>
            </w:r>
          </w:p>
        </w:tc>
        <w:tc>
          <w:tcPr>
            <w:tcW w:w="0" w:type="auto"/>
          </w:tcPr>
          <w:p w14:paraId="324892F1" w14:textId="77777777" w:rsidR="00837C89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interleukin 1 beta</w:t>
            </w:r>
          </w:p>
        </w:tc>
        <w:tc>
          <w:tcPr>
            <w:tcW w:w="0" w:type="auto"/>
          </w:tcPr>
          <w:p w14:paraId="253A00F1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Mm00434228_m1</w:t>
            </w:r>
          </w:p>
        </w:tc>
      </w:tr>
      <w:tr w:rsidR="00837C89" w:rsidRPr="00C313EA" w14:paraId="10A71D26" w14:textId="77777777" w:rsidTr="00D16903">
        <w:tc>
          <w:tcPr>
            <w:tcW w:w="0" w:type="auto"/>
          </w:tcPr>
          <w:p w14:paraId="4B5BFD0C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Il6</w:t>
            </w:r>
          </w:p>
        </w:tc>
        <w:tc>
          <w:tcPr>
            <w:tcW w:w="0" w:type="auto"/>
          </w:tcPr>
          <w:p w14:paraId="23078157" w14:textId="77777777" w:rsidR="00837C89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Interleukin 6</w:t>
            </w:r>
          </w:p>
        </w:tc>
        <w:tc>
          <w:tcPr>
            <w:tcW w:w="0" w:type="auto"/>
          </w:tcPr>
          <w:p w14:paraId="71F9A11F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18264C">
              <w:rPr>
                <w:rFonts w:cstheme="minorHAnsi"/>
                <w:sz w:val="24"/>
                <w:szCs w:val="24"/>
                <w:shd w:val="clear" w:color="auto" w:fill="FFFFFF"/>
              </w:rPr>
              <w:t>Mm00446190_m1</w:t>
            </w:r>
          </w:p>
        </w:tc>
      </w:tr>
      <w:tr w:rsidR="00837C89" w:rsidRPr="00C313EA" w14:paraId="536F5764" w14:textId="77777777" w:rsidTr="00D16903">
        <w:tc>
          <w:tcPr>
            <w:tcW w:w="0" w:type="auto"/>
            <w:shd w:val="clear" w:color="auto" w:fill="E7E6E6" w:themeFill="background2"/>
          </w:tcPr>
          <w:p w14:paraId="7615EA15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41C21912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Figure 2: Fatty acid metabolism</w:t>
            </w:r>
          </w:p>
        </w:tc>
        <w:tc>
          <w:tcPr>
            <w:tcW w:w="0" w:type="auto"/>
            <w:shd w:val="clear" w:color="auto" w:fill="E7E6E6" w:themeFill="background2"/>
          </w:tcPr>
          <w:p w14:paraId="4E48A1AD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837C89" w:rsidRPr="00C313EA" w14:paraId="1FA3A36F" w14:textId="77777777" w:rsidTr="00D16903">
        <w:tc>
          <w:tcPr>
            <w:tcW w:w="0" w:type="auto"/>
          </w:tcPr>
          <w:p w14:paraId="71788698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FAT/Cd36</w:t>
            </w:r>
          </w:p>
        </w:tc>
        <w:tc>
          <w:tcPr>
            <w:tcW w:w="0" w:type="auto"/>
          </w:tcPr>
          <w:p w14:paraId="37D06B4E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Fatty acid translocase/CD36 antigen</w:t>
            </w:r>
          </w:p>
        </w:tc>
        <w:tc>
          <w:tcPr>
            <w:tcW w:w="0" w:type="auto"/>
          </w:tcPr>
          <w:p w14:paraId="51B1735D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Mm00432403_m1</w:t>
            </w:r>
          </w:p>
        </w:tc>
      </w:tr>
      <w:tr w:rsidR="00837C89" w:rsidRPr="00C313EA" w14:paraId="27C0EAF1" w14:textId="77777777" w:rsidTr="00D16903">
        <w:tc>
          <w:tcPr>
            <w:tcW w:w="0" w:type="auto"/>
          </w:tcPr>
          <w:p w14:paraId="63C19B56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Slc27a1</w:t>
            </w:r>
          </w:p>
        </w:tc>
        <w:tc>
          <w:tcPr>
            <w:tcW w:w="0" w:type="auto"/>
          </w:tcPr>
          <w:p w14:paraId="15710D0F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S</w:t>
            </w:r>
            <w:r w:rsidRPr="00C313EA">
              <w:rPr>
                <w:rFonts w:cstheme="minorHAnsi"/>
                <w:iCs/>
                <w:sz w:val="24"/>
                <w:szCs w:val="24"/>
              </w:rPr>
              <w:t>olute carrier family 27 (fatty acid transporter), member 1 (FATP1)</w:t>
            </w:r>
          </w:p>
        </w:tc>
        <w:tc>
          <w:tcPr>
            <w:tcW w:w="0" w:type="auto"/>
          </w:tcPr>
          <w:p w14:paraId="2D0EB19F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Mm00449511_m1</w:t>
            </w:r>
          </w:p>
        </w:tc>
      </w:tr>
      <w:tr w:rsidR="00837C89" w:rsidRPr="00C313EA" w14:paraId="60A50861" w14:textId="77777777" w:rsidTr="00D16903">
        <w:tc>
          <w:tcPr>
            <w:tcW w:w="0" w:type="auto"/>
          </w:tcPr>
          <w:p w14:paraId="2F01F2A6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Acot1</w:t>
            </w:r>
          </w:p>
        </w:tc>
        <w:tc>
          <w:tcPr>
            <w:tcW w:w="0" w:type="auto"/>
          </w:tcPr>
          <w:p w14:paraId="78C68EA3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 xml:space="preserve">Acyl-CoA </w:t>
            </w: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thioesterase</w:t>
            </w:r>
            <w:proofErr w:type="spellEnd"/>
            <w:r w:rsidRPr="00C313EA">
              <w:rPr>
                <w:rFonts w:cstheme="minorHAnsi"/>
                <w:iCs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</w:tcPr>
          <w:p w14:paraId="745AF63A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Mm01622471_s1</w:t>
            </w:r>
          </w:p>
        </w:tc>
      </w:tr>
      <w:tr w:rsidR="00837C89" w:rsidRPr="00C313EA" w14:paraId="2D79DB1A" w14:textId="77777777" w:rsidTr="00D16903">
        <w:tc>
          <w:tcPr>
            <w:tcW w:w="0" w:type="auto"/>
          </w:tcPr>
          <w:p w14:paraId="363F4E13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Ppara</w:t>
            </w:r>
            <w:proofErr w:type="spellEnd"/>
          </w:p>
        </w:tc>
        <w:tc>
          <w:tcPr>
            <w:tcW w:w="0" w:type="auto"/>
          </w:tcPr>
          <w:p w14:paraId="35A30AC4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P</w:t>
            </w: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eroxisome proliferator activated receptor alpha</w:t>
            </w:r>
          </w:p>
        </w:tc>
        <w:tc>
          <w:tcPr>
            <w:tcW w:w="0" w:type="auto"/>
          </w:tcPr>
          <w:p w14:paraId="4AE0CF34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Mm00440936_m1</w:t>
            </w:r>
          </w:p>
        </w:tc>
      </w:tr>
      <w:tr w:rsidR="00837C89" w:rsidRPr="00C313EA" w14:paraId="4DBF870C" w14:textId="77777777" w:rsidTr="00D16903">
        <w:tc>
          <w:tcPr>
            <w:tcW w:w="0" w:type="auto"/>
          </w:tcPr>
          <w:p w14:paraId="36D74CC9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Ppargc1a</w:t>
            </w:r>
          </w:p>
        </w:tc>
        <w:tc>
          <w:tcPr>
            <w:tcW w:w="0" w:type="auto"/>
          </w:tcPr>
          <w:p w14:paraId="7CA99AC6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P</w:t>
            </w:r>
            <w:r w:rsidRPr="00C313EA">
              <w:rPr>
                <w:rFonts w:cstheme="minorHAnsi"/>
                <w:iCs/>
                <w:sz w:val="24"/>
                <w:szCs w:val="24"/>
              </w:rPr>
              <w:t>eroxisome proliferative activated receptor, gamma, coactivator 1 alpha</w:t>
            </w:r>
          </w:p>
        </w:tc>
        <w:tc>
          <w:tcPr>
            <w:tcW w:w="0" w:type="auto"/>
          </w:tcPr>
          <w:p w14:paraId="11A3A361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Mm01208835_m1</w:t>
            </w:r>
          </w:p>
        </w:tc>
      </w:tr>
      <w:tr w:rsidR="00837C89" w:rsidRPr="00C313EA" w14:paraId="49A9754D" w14:textId="77777777" w:rsidTr="00D16903">
        <w:tc>
          <w:tcPr>
            <w:tcW w:w="0" w:type="auto"/>
          </w:tcPr>
          <w:p w14:paraId="47ACA3C9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Cpt1b</w:t>
            </w:r>
          </w:p>
        </w:tc>
        <w:tc>
          <w:tcPr>
            <w:tcW w:w="0" w:type="auto"/>
          </w:tcPr>
          <w:p w14:paraId="45143A59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C</w:t>
            </w:r>
            <w:r w:rsidRPr="00C313EA">
              <w:rPr>
                <w:rFonts w:cstheme="minorHAnsi"/>
                <w:iCs/>
                <w:sz w:val="24"/>
                <w:szCs w:val="24"/>
              </w:rPr>
              <w:t xml:space="preserve">arnitine </w:t>
            </w: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palmitoyltransferase</w:t>
            </w:r>
            <w:proofErr w:type="spellEnd"/>
            <w:r w:rsidRPr="00C313EA">
              <w:rPr>
                <w:rFonts w:cstheme="minorHAnsi"/>
                <w:iCs/>
                <w:sz w:val="24"/>
                <w:szCs w:val="24"/>
              </w:rPr>
              <w:t xml:space="preserve"> 1b</w:t>
            </w:r>
          </w:p>
        </w:tc>
        <w:tc>
          <w:tcPr>
            <w:tcW w:w="0" w:type="auto"/>
          </w:tcPr>
          <w:p w14:paraId="340F4A7D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Mm00487191_g1</w:t>
            </w:r>
          </w:p>
        </w:tc>
      </w:tr>
      <w:tr w:rsidR="00837C89" w:rsidRPr="00C313EA" w14:paraId="4E538A5A" w14:textId="77777777" w:rsidTr="00D16903">
        <w:tc>
          <w:tcPr>
            <w:tcW w:w="0" w:type="auto"/>
          </w:tcPr>
          <w:p w14:paraId="0505E74A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Acadm</w:t>
            </w:r>
            <w:proofErr w:type="spellEnd"/>
          </w:p>
        </w:tc>
        <w:tc>
          <w:tcPr>
            <w:tcW w:w="0" w:type="auto"/>
          </w:tcPr>
          <w:p w14:paraId="4E86ACF7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A</w:t>
            </w: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cyl-Coenzyme A dehydrogenase, medium chain</w:t>
            </w:r>
          </w:p>
        </w:tc>
        <w:tc>
          <w:tcPr>
            <w:tcW w:w="0" w:type="auto"/>
          </w:tcPr>
          <w:p w14:paraId="1FA66A95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Mm01323360_g1</w:t>
            </w:r>
          </w:p>
        </w:tc>
      </w:tr>
      <w:tr w:rsidR="00837C89" w:rsidRPr="00C313EA" w14:paraId="7A104CCD" w14:textId="77777777" w:rsidTr="00D16903">
        <w:tc>
          <w:tcPr>
            <w:tcW w:w="0" w:type="auto"/>
          </w:tcPr>
          <w:p w14:paraId="75EF8FAF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Acadl</w:t>
            </w:r>
            <w:proofErr w:type="spellEnd"/>
          </w:p>
        </w:tc>
        <w:tc>
          <w:tcPr>
            <w:tcW w:w="0" w:type="auto"/>
          </w:tcPr>
          <w:p w14:paraId="0268297C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A</w:t>
            </w: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cyl-Coenzyme A dehydrogenase, long chain</w:t>
            </w:r>
          </w:p>
        </w:tc>
        <w:tc>
          <w:tcPr>
            <w:tcW w:w="0" w:type="auto"/>
          </w:tcPr>
          <w:p w14:paraId="710C25BA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Mm00599660_m1</w:t>
            </w:r>
          </w:p>
        </w:tc>
      </w:tr>
      <w:tr w:rsidR="00837C89" w:rsidRPr="00C313EA" w14:paraId="6AB03C21" w14:textId="77777777" w:rsidTr="00D16903">
        <w:tc>
          <w:tcPr>
            <w:tcW w:w="0" w:type="auto"/>
          </w:tcPr>
          <w:p w14:paraId="5E5F4B88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Acaca</w:t>
            </w:r>
            <w:proofErr w:type="spellEnd"/>
          </w:p>
        </w:tc>
        <w:tc>
          <w:tcPr>
            <w:tcW w:w="0" w:type="auto"/>
          </w:tcPr>
          <w:p w14:paraId="08E19260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  <w:lang w:val="es-ES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  <w:lang w:val="es-ES"/>
              </w:rPr>
              <w:t>Acetyl-CoA</w:t>
            </w:r>
            <w:proofErr w:type="spellEnd"/>
            <w:r w:rsidRPr="00C313EA">
              <w:rPr>
                <w:rFonts w:cstheme="minorHAnsi"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313EA">
              <w:rPr>
                <w:rFonts w:cstheme="minorHAnsi"/>
                <w:iCs/>
                <w:sz w:val="24"/>
                <w:szCs w:val="24"/>
                <w:lang w:val="es-ES"/>
              </w:rPr>
              <w:t>carboxylase</w:t>
            </w:r>
            <w:proofErr w:type="spellEnd"/>
            <w:r w:rsidRPr="00C313EA">
              <w:rPr>
                <w:rFonts w:cstheme="minorHAnsi"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313EA">
              <w:rPr>
                <w:rFonts w:cstheme="minorHAnsi"/>
                <w:iCs/>
                <w:sz w:val="24"/>
                <w:szCs w:val="24"/>
                <w:lang w:val="es-ES"/>
              </w:rPr>
              <w:t>alpha</w:t>
            </w:r>
            <w:proofErr w:type="spellEnd"/>
            <w:r w:rsidRPr="00C313EA">
              <w:rPr>
                <w:rFonts w:cstheme="minorHAnsi"/>
                <w:iCs/>
                <w:sz w:val="24"/>
                <w:szCs w:val="24"/>
                <w:lang w:val="es-ES"/>
              </w:rPr>
              <w:t xml:space="preserve"> (ACC1)</w:t>
            </w:r>
          </w:p>
        </w:tc>
        <w:tc>
          <w:tcPr>
            <w:tcW w:w="0" w:type="auto"/>
          </w:tcPr>
          <w:p w14:paraId="50B92AEA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Mm01304258_m1</w:t>
            </w:r>
          </w:p>
        </w:tc>
      </w:tr>
      <w:tr w:rsidR="00837C89" w:rsidRPr="00C313EA" w14:paraId="43FFDA22" w14:textId="77777777" w:rsidTr="00D16903">
        <w:tc>
          <w:tcPr>
            <w:tcW w:w="0" w:type="auto"/>
          </w:tcPr>
          <w:p w14:paraId="05FFB820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Mlycd</w:t>
            </w:r>
            <w:proofErr w:type="spellEnd"/>
          </w:p>
        </w:tc>
        <w:tc>
          <w:tcPr>
            <w:tcW w:w="0" w:type="auto"/>
          </w:tcPr>
          <w:p w14:paraId="3E4759F3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malonyl-CoA decarboxylase (MCD)</w:t>
            </w:r>
          </w:p>
        </w:tc>
        <w:tc>
          <w:tcPr>
            <w:tcW w:w="0" w:type="auto"/>
          </w:tcPr>
          <w:p w14:paraId="52528D34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Mm01245665_m1</w:t>
            </w:r>
          </w:p>
        </w:tc>
      </w:tr>
      <w:tr w:rsidR="00837C89" w:rsidRPr="00C313EA" w14:paraId="75262FA7" w14:textId="77777777" w:rsidTr="00D16903">
        <w:tc>
          <w:tcPr>
            <w:tcW w:w="0" w:type="auto"/>
          </w:tcPr>
          <w:p w14:paraId="496026D0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Dgat1</w:t>
            </w:r>
          </w:p>
        </w:tc>
        <w:tc>
          <w:tcPr>
            <w:tcW w:w="0" w:type="auto"/>
          </w:tcPr>
          <w:p w14:paraId="08BDD8F3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diacylglycerol O-acyltransferase 1</w:t>
            </w:r>
          </w:p>
        </w:tc>
        <w:tc>
          <w:tcPr>
            <w:tcW w:w="0" w:type="auto"/>
          </w:tcPr>
          <w:p w14:paraId="76389E84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Mm00515643_m1</w:t>
            </w:r>
          </w:p>
        </w:tc>
      </w:tr>
      <w:tr w:rsidR="00837C89" w:rsidRPr="00C313EA" w14:paraId="3035A2D4" w14:textId="77777777" w:rsidTr="00D16903">
        <w:tc>
          <w:tcPr>
            <w:tcW w:w="0" w:type="auto"/>
          </w:tcPr>
          <w:p w14:paraId="54FF03B1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Pnlpa2</w:t>
            </w:r>
          </w:p>
        </w:tc>
        <w:tc>
          <w:tcPr>
            <w:tcW w:w="0" w:type="auto"/>
          </w:tcPr>
          <w:p w14:paraId="563D780A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patatin</w:t>
            </w:r>
            <w:proofErr w:type="spellEnd"/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-like phospholipase domain containing 2 (ATGL)</w:t>
            </w:r>
          </w:p>
        </w:tc>
        <w:tc>
          <w:tcPr>
            <w:tcW w:w="0" w:type="auto"/>
          </w:tcPr>
          <w:p w14:paraId="0F32F034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Mm00503040_m1</w:t>
            </w:r>
          </w:p>
        </w:tc>
      </w:tr>
      <w:tr w:rsidR="00837C89" w:rsidRPr="00C313EA" w14:paraId="634DEC9D" w14:textId="77777777" w:rsidTr="00D16903">
        <w:tc>
          <w:tcPr>
            <w:tcW w:w="0" w:type="auto"/>
          </w:tcPr>
          <w:p w14:paraId="14B471BD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Lipe</w:t>
            </w:r>
            <w:proofErr w:type="spellEnd"/>
          </w:p>
        </w:tc>
        <w:tc>
          <w:tcPr>
            <w:tcW w:w="0" w:type="auto"/>
          </w:tcPr>
          <w:p w14:paraId="697C2784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  <w:lang w:val="es-ES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lipase, hormone sensitive</w:t>
            </w:r>
          </w:p>
        </w:tc>
        <w:tc>
          <w:tcPr>
            <w:tcW w:w="0" w:type="auto"/>
          </w:tcPr>
          <w:p w14:paraId="5B04D435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Mm00495359_m1</w:t>
            </w:r>
          </w:p>
        </w:tc>
      </w:tr>
      <w:tr w:rsidR="00837C89" w:rsidRPr="00C313EA" w14:paraId="63B880D3" w14:textId="77777777" w:rsidTr="00D16903">
        <w:tc>
          <w:tcPr>
            <w:tcW w:w="0" w:type="auto"/>
            <w:shd w:val="clear" w:color="auto" w:fill="E7E6E6" w:themeFill="background2"/>
          </w:tcPr>
          <w:p w14:paraId="3F7B2A70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7317D7A3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iCs/>
                <w:sz w:val="24"/>
                <w:szCs w:val="24"/>
              </w:rPr>
              <w:t>Figure 3: Glucose metabolism</w:t>
            </w:r>
          </w:p>
        </w:tc>
        <w:tc>
          <w:tcPr>
            <w:tcW w:w="0" w:type="auto"/>
            <w:shd w:val="clear" w:color="auto" w:fill="E7E6E6" w:themeFill="background2"/>
          </w:tcPr>
          <w:p w14:paraId="74B876F5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837C89" w:rsidRPr="00C313EA" w14:paraId="7F95EDCD" w14:textId="77777777" w:rsidTr="00D16903">
        <w:tc>
          <w:tcPr>
            <w:tcW w:w="0" w:type="auto"/>
          </w:tcPr>
          <w:p w14:paraId="3833072E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Slc2a1</w:t>
            </w:r>
          </w:p>
        </w:tc>
        <w:tc>
          <w:tcPr>
            <w:tcW w:w="0" w:type="auto"/>
          </w:tcPr>
          <w:p w14:paraId="18A7321A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solute carrier family 2 (facilitated glucose transporter), member 1 (GLUT1)</w:t>
            </w:r>
          </w:p>
        </w:tc>
        <w:tc>
          <w:tcPr>
            <w:tcW w:w="0" w:type="auto"/>
          </w:tcPr>
          <w:p w14:paraId="6139C05F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Mm00441473_m1</w:t>
            </w:r>
          </w:p>
        </w:tc>
      </w:tr>
      <w:tr w:rsidR="00837C89" w:rsidRPr="00C313EA" w14:paraId="04144091" w14:textId="77777777" w:rsidTr="00D16903">
        <w:tc>
          <w:tcPr>
            <w:tcW w:w="0" w:type="auto"/>
          </w:tcPr>
          <w:p w14:paraId="35D0C3E4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Slc2a4</w:t>
            </w:r>
          </w:p>
        </w:tc>
        <w:tc>
          <w:tcPr>
            <w:tcW w:w="0" w:type="auto"/>
          </w:tcPr>
          <w:p w14:paraId="24F7C364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solute carrier family 2 (facilitated glucose transporter), member 4 (GLUT4)</w:t>
            </w:r>
          </w:p>
        </w:tc>
        <w:tc>
          <w:tcPr>
            <w:tcW w:w="0" w:type="auto"/>
          </w:tcPr>
          <w:p w14:paraId="500FAAB2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Mm00436615_m1</w:t>
            </w:r>
          </w:p>
        </w:tc>
      </w:tr>
      <w:tr w:rsidR="00837C89" w:rsidRPr="00C313EA" w14:paraId="48163A0D" w14:textId="77777777" w:rsidTr="00D16903">
        <w:tc>
          <w:tcPr>
            <w:tcW w:w="0" w:type="auto"/>
          </w:tcPr>
          <w:p w14:paraId="17FD9C3F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Gys1</w:t>
            </w:r>
          </w:p>
        </w:tc>
        <w:tc>
          <w:tcPr>
            <w:tcW w:w="0" w:type="auto"/>
          </w:tcPr>
          <w:p w14:paraId="775FDEBF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glycogen synthase 1, muscle</w:t>
            </w:r>
          </w:p>
        </w:tc>
        <w:tc>
          <w:tcPr>
            <w:tcW w:w="0" w:type="auto"/>
          </w:tcPr>
          <w:p w14:paraId="33F138A1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Mm01962575_s1</w:t>
            </w:r>
          </w:p>
        </w:tc>
      </w:tr>
      <w:tr w:rsidR="00837C89" w:rsidRPr="00C313EA" w14:paraId="669CBDB8" w14:textId="77777777" w:rsidTr="00D16903">
        <w:tc>
          <w:tcPr>
            <w:tcW w:w="0" w:type="auto"/>
          </w:tcPr>
          <w:p w14:paraId="17BDDC18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Gsk3a</w:t>
            </w:r>
          </w:p>
        </w:tc>
        <w:tc>
          <w:tcPr>
            <w:tcW w:w="0" w:type="auto"/>
          </w:tcPr>
          <w:p w14:paraId="69B13040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glycogen synthase kinase 3 alpha</w:t>
            </w:r>
          </w:p>
        </w:tc>
        <w:tc>
          <w:tcPr>
            <w:tcW w:w="0" w:type="auto"/>
          </w:tcPr>
          <w:p w14:paraId="4D94F58B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Mm01719731_g1</w:t>
            </w:r>
          </w:p>
        </w:tc>
      </w:tr>
      <w:tr w:rsidR="00837C89" w:rsidRPr="00C313EA" w14:paraId="0F2C94C2" w14:textId="77777777" w:rsidTr="00D16903">
        <w:tc>
          <w:tcPr>
            <w:tcW w:w="0" w:type="auto"/>
          </w:tcPr>
          <w:p w14:paraId="26272F16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Pygb</w:t>
            </w:r>
            <w:proofErr w:type="spellEnd"/>
          </w:p>
        </w:tc>
        <w:tc>
          <w:tcPr>
            <w:tcW w:w="0" w:type="auto"/>
          </w:tcPr>
          <w:p w14:paraId="48462068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brain glycogen phosphorylase</w:t>
            </w:r>
          </w:p>
        </w:tc>
        <w:tc>
          <w:tcPr>
            <w:tcW w:w="0" w:type="auto"/>
          </w:tcPr>
          <w:p w14:paraId="4555FF36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Mm00464080_m1</w:t>
            </w:r>
          </w:p>
        </w:tc>
      </w:tr>
      <w:tr w:rsidR="00837C89" w:rsidRPr="00C313EA" w14:paraId="4F17F2B1" w14:textId="77777777" w:rsidTr="00D16903">
        <w:tc>
          <w:tcPr>
            <w:tcW w:w="0" w:type="auto"/>
          </w:tcPr>
          <w:p w14:paraId="3C539DA9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Pfkm</w:t>
            </w:r>
            <w:proofErr w:type="spellEnd"/>
          </w:p>
        </w:tc>
        <w:tc>
          <w:tcPr>
            <w:tcW w:w="0" w:type="auto"/>
          </w:tcPr>
          <w:p w14:paraId="6ED4254C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Phosphofructokinase, muscle</w:t>
            </w:r>
          </w:p>
        </w:tc>
        <w:tc>
          <w:tcPr>
            <w:tcW w:w="0" w:type="auto"/>
          </w:tcPr>
          <w:p w14:paraId="5BA7CAB2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Mm01309576_m1</w:t>
            </w:r>
          </w:p>
        </w:tc>
      </w:tr>
      <w:tr w:rsidR="00837C89" w:rsidRPr="00C313EA" w14:paraId="3F777133" w14:textId="77777777" w:rsidTr="00D16903">
        <w:tc>
          <w:tcPr>
            <w:tcW w:w="0" w:type="auto"/>
          </w:tcPr>
          <w:p w14:paraId="64C65CF2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Pfkfb2</w:t>
            </w:r>
          </w:p>
        </w:tc>
        <w:tc>
          <w:tcPr>
            <w:tcW w:w="0" w:type="auto"/>
          </w:tcPr>
          <w:p w14:paraId="28E8984A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6-phosphofructo-2-kinase/fructose-2,6-biphosphatase 2 (PDP2)</w:t>
            </w:r>
          </w:p>
        </w:tc>
        <w:tc>
          <w:tcPr>
            <w:tcW w:w="0" w:type="auto"/>
          </w:tcPr>
          <w:p w14:paraId="7E2729B1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Mm00435575_m1</w:t>
            </w:r>
          </w:p>
        </w:tc>
      </w:tr>
      <w:tr w:rsidR="00837C89" w:rsidRPr="00C313EA" w14:paraId="40C03A43" w14:textId="77777777" w:rsidTr="00D16903">
        <w:tc>
          <w:tcPr>
            <w:tcW w:w="0" w:type="auto"/>
          </w:tcPr>
          <w:p w14:paraId="643E7BC8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Pfkfb3</w:t>
            </w:r>
          </w:p>
        </w:tc>
        <w:tc>
          <w:tcPr>
            <w:tcW w:w="0" w:type="auto"/>
          </w:tcPr>
          <w:p w14:paraId="4C1F81B8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6-phosphofructo-2-kinase/fructose-2,6-biphosphatase 3 (PDP3)</w:t>
            </w:r>
          </w:p>
        </w:tc>
        <w:tc>
          <w:tcPr>
            <w:tcW w:w="0" w:type="auto"/>
          </w:tcPr>
          <w:p w14:paraId="6FC0566B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Mm00504650_m1</w:t>
            </w:r>
          </w:p>
        </w:tc>
      </w:tr>
      <w:tr w:rsidR="00837C89" w:rsidRPr="00C313EA" w14:paraId="20571E1D" w14:textId="77777777" w:rsidTr="00D16903">
        <w:tc>
          <w:tcPr>
            <w:tcW w:w="0" w:type="auto"/>
          </w:tcPr>
          <w:p w14:paraId="2987EBB1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Ldhb</w:t>
            </w:r>
            <w:proofErr w:type="spellEnd"/>
          </w:p>
        </w:tc>
        <w:tc>
          <w:tcPr>
            <w:tcW w:w="0" w:type="auto"/>
          </w:tcPr>
          <w:p w14:paraId="5E69A67D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lactate dehydrogenase B</w:t>
            </w:r>
          </w:p>
        </w:tc>
        <w:tc>
          <w:tcPr>
            <w:tcW w:w="0" w:type="auto"/>
          </w:tcPr>
          <w:p w14:paraId="1624E44D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Mm05874166_g1</w:t>
            </w:r>
          </w:p>
        </w:tc>
      </w:tr>
      <w:tr w:rsidR="00837C89" w:rsidRPr="00C313EA" w14:paraId="1F7CFFF2" w14:textId="77777777" w:rsidTr="00D16903">
        <w:tc>
          <w:tcPr>
            <w:tcW w:w="0" w:type="auto"/>
          </w:tcPr>
          <w:p w14:paraId="492B0498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Mpc1</w:t>
            </w:r>
          </w:p>
        </w:tc>
        <w:tc>
          <w:tcPr>
            <w:tcW w:w="0" w:type="auto"/>
          </w:tcPr>
          <w:p w14:paraId="125C0EB1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mitochondrial pyruvate carrier 1</w:t>
            </w:r>
          </w:p>
        </w:tc>
        <w:tc>
          <w:tcPr>
            <w:tcW w:w="0" w:type="auto"/>
          </w:tcPr>
          <w:p w14:paraId="70AC5D1C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Mm00834592_g1</w:t>
            </w:r>
          </w:p>
        </w:tc>
      </w:tr>
      <w:tr w:rsidR="00837C89" w:rsidRPr="00C313EA" w14:paraId="4ED47995" w14:textId="77777777" w:rsidTr="00D16903">
        <w:tc>
          <w:tcPr>
            <w:tcW w:w="0" w:type="auto"/>
          </w:tcPr>
          <w:p w14:paraId="1973BBA9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Mcp2</w:t>
            </w:r>
          </w:p>
        </w:tc>
        <w:tc>
          <w:tcPr>
            <w:tcW w:w="0" w:type="auto"/>
          </w:tcPr>
          <w:p w14:paraId="07F30695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mitochondrial pyruvate carrier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</w:tcPr>
          <w:p w14:paraId="115040D9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Mm00770996_g1</w:t>
            </w:r>
          </w:p>
        </w:tc>
      </w:tr>
      <w:tr w:rsidR="00837C89" w:rsidRPr="00C313EA" w14:paraId="02409D79" w14:textId="77777777" w:rsidTr="00D16903">
        <w:tc>
          <w:tcPr>
            <w:tcW w:w="0" w:type="auto"/>
          </w:tcPr>
          <w:p w14:paraId="48491E2C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Pdha1</w:t>
            </w:r>
          </w:p>
        </w:tc>
        <w:tc>
          <w:tcPr>
            <w:tcW w:w="0" w:type="auto"/>
          </w:tcPr>
          <w:p w14:paraId="38175E0B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bookmarkStart w:id="0" w:name="_Hlk155944545"/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pyruvate dehydrogenase E1 alpha 1</w:t>
            </w:r>
            <w:bookmarkEnd w:id="0"/>
          </w:p>
        </w:tc>
        <w:tc>
          <w:tcPr>
            <w:tcW w:w="0" w:type="auto"/>
          </w:tcPr>
          <w:p w14:paraId="737FA096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Mm00468678_m1</w:t>
            </w:r>
          </w:p>
        </w:tc>
      </w:tr>
      <w:tr w:rsidR="00837C89" w:rsidRPr="00C313EA" w14:paraId="4D4174FE" w14:textId="77777777" w:rsidTr="00D16903">
        <w:tc>
          <w:tcPr>
            <w:tcW w:w="0" w:type="auto"/>
          </w:tcPr>
          <w:p w14:paraId="03E5CB8E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lastRenderedPageBreak/>
              <w:t>Pdhb</w:t>
            </w:r>
            <w:proofErr w:type="spellEnd"/>
          </w:p>
        </w:tc>
        <w:tc>
          <w:tcPr>
            <w:tcW w:w="0" w:type="auto"/>
          </w:tcPr>
          <w:p w14:paraId="21BEBA97" w14:textId="77777777" w:rsidR="00837C89" w:rsidRPr="0066357C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  <w:lang w:val="nl-BE"/>
              </w:rPr>
            </w:pPr>
            <w:proofErr w:type="spellStart"/>
            <w:r w:rsidRPr="0066357C">
              <w:rPr>
                <w:rFonts w:cstheme="minorHAnsi"/>
                <w:sz w:val="24"/>
                <w:szCs w:val="24"/>
                <w:shd w:val="clear" w:color="auto" w:fill="FFFFFF"/>
                <w:lang w:val="nl-BE"/>
              </w:rPr>
              <w:t>pyruvate</w:t>
            </w:r>
            <w:proofErr w:type="spellEnd"/>
            <w:r w:rsidRPr="0066357C">
              <w:rPr>
                <w:rFonts w:cstheme="minorHAnsi"/>
                <w:sz w:val="24"/>
                <w:szCs w:val="24"/>
                <w:shd w:val="clear" w:color="auto" w:fill="FFFFFF"/>
                <w:lang w:val="nl-BE"/>
              </w:rPr>
              <w:t xml:space="preserve"> dehydrogenase (</w:t>
            </w:r>
            <w:proofErr w:type="spellStart"/>
            <w:r w:rsidRPr="0066357C">
              <w:rPr>
                <w:rFonts w:cstheme="minorHAnsi"/>
                <w:sz w:val="24"/>
                <w:szCs w:val="24"/>
                <w:shd w:val="clear" w:color="auto" w:fill="FFFFFF"/>
                <w:lang w:val="nl-BE"/>
              </w:rPr>
              <w:t>lipoamide</w:t>
            </w:r>
            <w:proofErr w:type="spellEnd"/>
            <w:r w:rsidRPr="0066357C">
              <w:rPr>
                <w:rFonts w:cstheme="minorHAnsi"/>
                <w:sz w:val="24"/>
                <w:szCs w:val="24"/>
                <w:shd w:val="clear" w:color="auto" w:fill="FFFFFF"/>
                <w:lang w:val="nl-BE"/>
              </w:rPr>
              <w:t xml:space="preserve">) E1 </w:t>
            </w:r>
            <w:proofErr w:type="spellStart"/>
            <w:r w:rsidRPr="0066357C">
              <w:rPr>
                <w:rFonts w:cstheme="minorHAnsi"/>
                <w:sz w:val="24"/>
                <w:szCs w:val="24"/>
                <w:shd w:val="clear" w:color="auto" w:fill="FFFFFF"/>
                <w:lang w:val="nl-BE"/>
              </w:rPr>
              <w:t>beta</w:t>
            </w:r>
            <w:proofErr w:type="spellEnd"/>
          </w:p>
        </w:tc>
        <w:tc>
          <w:tcPr>
            <w:tcW w:w="0" w:type="auto"/>
          </w:tcPr>
          <w:p w14:paraId="2D08FF93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Mm00499323_m1</w:t>
            </w:r>
          </w:p>
        </w:tc>
      </w:tr>
      <w:tr w:rsidR="00837C89" w:rsidRPr="00C313EA" w14:paraId="780E38AB" w14:textId="77777777" w:rsidTr="00D16903">
        <w:tc>
          <w:tcPr>
            <w:tcW w:w="0" w:type="auto"/>
          </w:tcPr>
          <w:p w14:paraId="63321A83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Pdk1</w:t>
            </w:r>
          </w:p>
        </w:tc>
        <w:tc>
          <w:tcPr>
            <w:tcW w:w="0" w:type="auto"/>
          </w:tcPr>
          <w:p w14:paraId="142FFAD8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bookmarkStart w:id="1" w:name="_Hlk155944805"/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pyruvate dehydrogenase kinase</w:t>
            </w:r>
            <w:bookmarkEnd w:id="1"/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, isoenzyme 1</w:t>
            </w:r>
          </w:p>
        </w:tc>
        <w:tc>
          <w:tcPr>
            <w:tcW w:w="0" w:type="auto"/>
          </w:tcPr>
          <w:p w14:paraId="0FB6EF7D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Mm00554300_m1</w:t>
            </w:r>
          </w:p>
        </w:tc>
      </w:tr>
      <w:tr w:rsidR="00837C89" w:rsidRPr="00C313EA" w14:paraId="15595D87" w14:textId="77777777" w:rsidTr="00D16903">
        <w:tc>
          <w:tcPr>
            <w:tcW w:w="0" w:type="auto"/>
          </w:tcPr>
          <w:p w14:paraId="54A0E30B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Pdk3</w:t>
            </w:r>
          </w:p>
        </w:tc>
        <w:tc>
          <w:tcPr>
            <w:tcW w:w="0" w:type="auto"/>
          </w:tcPr>
          <w:p w14:paraId="3B32FEA1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pyruvate dehydrogenase kinase, isoenzyme 3</w:t>
            </w:r>
          </w:p>
        </w:tc>
        <w:tc>
          <w:tcPr>
            <w:tcW w:w="0" w:type="auto"/>
          </w:tcPr>
          <w:p w14:paraId="2E5F33F7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Mm00455220_m1</w:t>
            </w:r>
          </w:p>
        </w:tc>
      </w:tr>
      <w:tr w:rsidR="00837C89" w:rsidRPr="00C313EA" w14:paraId="21F7135C" w14:textId="77777777" w:rsidTr="00D16903">
        <w:tc>
          <w:tcPr>
            <w:tcW w:w="0" w:type="auto"/>
            <w:shd w:val="clear" w:color="auto" w:fill="E7E6E6" w:themeFill="background2"/>
          </w:tcPr>
          <w:p w14:paraId="2065D2DF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7D576BC8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iCs/>
                <w:sz w:val="24"/>
                <w:szCs w:val="24"/>
              </w:rPr>
              <w:t>Figure 4: Ketone metabolism</w:t>
            </w:r>
          </w:p>
        </w:tc>
        <w:tc>
          <w:tcPr>
            <w:tcW w:w="0" w:type="auto"/>
            <w:shd w:val="clear" w:color="auto" w:fill="E7E6E6" w:themeFill="background2"/>
          </w:tcPr>
          <w:p w14:paraId="1DCECF65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837C89" w:rsidRPr="00C313EA" w14:paraId="080581FE" w14:textId="77777777" w:rsidTr="00D16903">
        <w:tc>
          <w:tcPr>
            <w:tcW w:w="0" w:type="auto"/>
          </w:tcPr>
          <w:p w14:paraId="1EAE76B5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Bdh1</w:t>
            </w:r>
          </w:p>
        </w:tc>
        <w:tc>
          <w:tcPr>
            <w:tcW w:w="0" w:type="auto"/>
          </w:tcPr>
          <w:p w14:paraId="260CBFC5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bookmarkStart w:id="2" w:name="_Hlk155947674"/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3-hydroxybutyrate dehydrogenase</w:t>
            </w:r>
            <w:bookmarkEnd w:id="2"/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, type 1</w:t>
            </w:r>
          </w:p>
        </w:tc>
        <w:tc>
          <w:tcPr>
            <w:tcW w:w="0" w:type="auto"/>
          </w:tcPr>
          <w:p w14:paraId="52259D04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Mm00558330_m1</w:t>
            </w:r>
          </w:p>
        </w:tc>
      </w:tr>
      <w:tr w:rsidR="00837C89" w:rsidRPr="00C313EA" w14:paraId="1070E4FA" w14:textId="77777777" w:rsidTr="00D16903">
        <w:tc>
          <w:tcPr>
            <w:tcW w:w="0" w:type="auto"/>
          </w:tcPr>
          <w:p w14:paraId="56589117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Oxct1</w:t>
            </w:r>
          </w:p>
        </w:tc>
        <w:tc>
          <w:tcPr>
            <w:tcW w:w="0" w:type="auto"/>
          </w:tcPr>
          <w:p w14:paraId="1EC2F274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3-oxoacid CoA transferase 1 (SCOT)</w:t>
            </w:r>
          </w:p>
        </w:tc>
        <w:tc>
          <w:tcPr>
            <w:tcW w:w="0" w:type="auto"/>
          </w:tcPr>
          <w:p w14:paraId="37DC107A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Mm00499303_m1</w:t>
            </w:r>
          </w:p>
        </w:tc>
      </w:tr>
      <w:tr w:rsidR="00837C89" w:rsidRPr="00C313EA" w14:paraId="2104703B" w14:textId="77777777" w:rsidTr="00D16903">
        <w:tc>
          <w:tcPr>
            <w:tcW w:w="0" w:type="auto"/>
          </w:tcPr>
          <w:p w14:paraId="560CF754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Acat1</w:t>
            </w:r>
          </w:p>
        </w:tc>
        <w:tc>
          <w:tcPr>
            <w:tcW w:w="0" w:type="auto"/>
          </w:tcPr>
          <w:p w14:paraId="4A79274F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bookmarkStart w:id="3" w:name="_Hlk155947927"/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acetyl-Coenzyme A acetyltransferase 1</w:t>
            </w:r>
            <w:bookmarkEnd w:id="3"/>
          </w:p>
        </w:tc>
        <w:tc>
          <w:tcPr>
            <w:tcW w:w="0" w:type="auto"/>
          </w:tcPr>
          <w:p w14:paraId="24E5DAB7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Mm00507463_m1</w:t>
            </w:r>
          </w:p>
        </w:tc>
      </w:tr>
      <w:tr w:rsidR="00837C89" w:rsidRPr="00C313EA" w14:paraId="78C8ABCA" w14:textId="77777777" w:rsidTr="00D16903">
        <w:tc>
          <w:tcPr>
            <w:tcW w:w="0" w:type="auto"/>
          </w:tcPr>
          <w:p w14:paraId="4252416E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r w:rsidRPr="00C313EA">
              <w:rPr>
                <w:rFonts w:cstheme="minorHAnsi"/>
                <w:iCs/>
                <w:sz w:val="24"/>
                <w:szCs w:val="24"/>
              </w:rPr>
              <w:t>Hmgcs2</w:t>
            </w:r>
          </w:p>
        </w:tc>
        <w:tc>
          <w:tcPr>
            <w:tcW w:w="0" w:type="auto"/>
          </w:tcPr>
          <w:p w14:paraId="68A4E310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3-hydroxy-3-methylglutaryl-Coenzyme A synthase 2</w:t>
            </w:r>
          </w:p>
        </w:tc>
        <w:tc>
          <w:tcPr>
            <w:tcW w:w="0" w:type="auto"/>
          </w:tcPr>
          <w:p w14:paraId="18A7CF4E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Mm00550050_m1</w:t>
            </w:r>
          </w:p>
        </w:tc>
      </w:tr>
      <w:tr w:rsidR="00837C89" w:rsidRPr="00C313EA" w14:paraId="4F3D81C2" w14:textId="77777777" w:rsidTr="00D16903">
        <w:tc>
          <w:tcPr>
            <w:tcW w:w="0" w:type="auto"/>
            <w:shd w:val="clear" w:color="auto" w:fill="E7E6E6" w:themeFill="background2"/>
          </w:tcPr>
          <w:p w14:paraId="45735706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74DE57B8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iCs/>
                <w:sz w:val="24"/>
                <w:szCs w:val="24"/>
              </w:rPr>
              <w:t>Figure 5: amino acid metabolism</w:t>
            </w:r>
          </w:p>
        </w:tc>
        <w:tc>
          <w:tcPr>
            <w:tcW w:w="0" w:type="auto"/>
            <w:shd w:val="clear" w:color="auto" w:fill="E7E6E6" w:themeFill="background2"/>
          </w:tcPr>
          <w:p w14:paraId="10D8262F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837C89" w:rsidRPr="00C313EA" w14:paraId="6AC7A3AC" w14:textId="77777777" w:rsidTr="00D16903">
        <w:tc>
          <w:tcPr>
            <w:tcW w:w="0" w:type="auto"/>
          </w:tcPr>
          <w:p w14:paraId="05A7E185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Bckdha</w:t>
            </w:r>
            <w:proofErr w:type="spellEnd"/>
          </w:p>
        </w:tc>
        <w:tc>
          <w:tcPr>
            <w:tcW w:w="0" w:type="auto"/>
          </w:tcPr>
          <w:p w14:paraId="14837054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branched chain ketoacid dehydrogenase E1, alpha polypeptide</w:t>
            </w:r>
          </w:p>
        </w:tc>
        <w:tc>
          <w:tcPr>
            <w:tcW w:w="0" w:type="auto"/>
          </w:tcPr>
          <w:p w14:paraId="11790529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Mm00476112_m1</w:t>
            </w:r>
          </w:p>
        </w:tc>
      </w:tr>
      <w:tr w:rsidR="00837C89" w:rsidRPr="00C313EA" w14:paraId="4AA7B1FE" w14:textId="77777777" w:rsidTr="00D16903">
        <w:tc>
          <w:tcPr>
            <w:tcW w:w="0" w:type="auto"/>
          </w:tcPr>
          <w:p w14:paraId="07DEFD04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Bckdhb</w:t>
            </w:r>
            <w:proofErr w:type="spellEnd"/>
          </w:p>
        </w:tc>
        <w:tc>
          <w:tcPr>
            <w:tcW w:w="0" w:type="auto"/>
          </w:tcPr>
          <w:p w14:paraId="109D3BED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branched chain ketoacid dehydrogenase E1, beta polypeptide</w:t>
            </w:r>
          </w:p>
        </w:tc>
        <w:tc>
          <w:tcPr>
            <w:tcW w:w="0" w:type="auto"/>
          </w:tcPr>
          <w:p w14:paraId="7B10B2C9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Mm01177077_m1</w:t>
            </w:r>
          </w:p>
        </w:tc>
      </w:tr>
      <w:tr w:rsidR="00837C89" w:rsidRPr="00C313EA" w14:paraId="2D6D090C" w14:textId="77777777" w:rsidTr="00D16903">
        <w:tc>
          <w:tcPr>
            <w:tcW w:w="0" w:type="auto"/>
          </w:tcPr>
          <w:p w14:paraId="1E64498C" w14:textId="77777777" w:rsidR="00837C89" w:rsidRPr="00C313EA" w:rsidRDefault="00837C89" w:rsidP="00D16903">
            <w:pPr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C313EA">
              <w:rPr>
                <w:rFonts w:cstheme="minorHAnsi"/>
                <w:iCs/>
                <w:sz w:val="24"/>
                <w:szCs w:val="24"/>
              </w:rPr>
              <w:t>Bckdk</w:t>
            </w:r>
            <w:proofErr w:type="spellEnd"/>
          </w:p>
        </w:tc>
        <w:tc>
          <w:tcPr>
            <w:tcW w:w="0" w:type="auto"/>
          </w:tcPr>
          <w:p w14:paraId="08664566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bookmarkStart w:id="4" w:name="_Hlk155958837"/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branched chain ketoacid dehydrogenase kinase</w:t>
            </w:r>
            <w:bookmarkEnd w:id="4"/>
          </w:p>
        </w:tc>
        <w:tc>
          <w:tcPr>
            <w:tcW w:w="0" w:type="auto"/>
          </w:tcPr>
          <w:p w14:paraId="5680FCBF" w14:textId="77777777" w:rsidR="00837C89" w:rsidRPr="00C313EA" w:rsidRDefault="00837C89" w:rsidP="00D16903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313EA">
              <w:rPr>
                <w:rFonts w:cstheme="minorHAnsi"/>
                <w:sz w:val="24"/>
                <w:szCs w:val="24"/>
                <w:shd w:val="clear" w:color="auto" w:fill="FFFFFF"/>
              </w:rPr>
              <w:t>Mm00437777_m1</w:t>
            </w:r>
          </w:p>
        </w:tc>
      </w:tr>
    </w:tbl>
    <w:p w14:paraId="4B00ED25" w14:textId="77777777" w:rsidR="00837C89" w:rsidRPr="00C313EA" w:rsidRDefault="00837C89" w:rsidP="00837C89">
      <w:pPr>
        <w:jc w:val="both"/>
        <w:rPr>
          <w:rFonts w:cstheme="minorHAnsi"/>
          <w:b/>
          <w:iCs/>
          <w:sz w:val="24"/>
          <w:szCs w:val="24"/>
        </w:rPr>
      </w:pPr>
    </w:p>
    <w:p w14:paraId="7D9691D5" w14:textId="77777777" w:rsidR="00837C89" w:rsidRPr="00801742" w:rsidRDefault="00837C89" w:rsidP="00837C89">
      <w:pPr>
        <w:spacing w:after="0" w:line="480" w:lineRule="auto"/>
      </w:pPr>
    </w:p>
    <w:p w14:paraId="60B1C2E1" w14:textId="006650C2" w:rsidR="00D47E02" w:rsidRPr="00837C89" w:rsidRDefault="00D47E02" w:rsidP="00837C89"/>
    <w:sectPr w:rsidR="00D47E02" w:rsidRPr="00837C89" w:rsidSect="00837C89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320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5A014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BAD0F2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89"/>
    <w:rsid w:val="00837C89"/>
    <w:rsid w:val="00D4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8576"/>
  <w15:chartTrackingRefBased/>
  <w15:docId w15:val="{3E78E3A4-0059-4C9D-AFC3-7C7C9DE2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C8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7C8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 Langouche</dc:creator>
  <cp:keywords/>
  <dc:description/>
  <cp:lastModifiedBy>Lies Langouche</cp:lastModifiedBy>
  <cp:revision>1</cp:revision>
  <dcterms:created xsi:type="dcterms:W3CDTF">2024-09-23T08:40:00Z</dcterms:created>
  <dcterms:modified xsi:type="dcterms:W3CDTF">2024-09-23T08:41:00Z</dcterms:modified>
</cp:coreProperties>
</file>