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4F39CC" w14:textId="77777777" w:rsidR="00B867B5" w:rsidRPr="00B867B5" w:rsidRDefault="004A3BD9" w:rsidP="00B867B5">
      <w:pPr>
        <w:jc w:val="both"/>
        <w:rPr>
          <w:rFonts w:ascii="Times New Roman" w:hAnsi="Times New Roman" w:cs="Times New Roman"/>
          <w:color w:val="EE0000"/>
        </w:rPr>
      </w:pPr>
      <w:r w:rsidRPr="00B867B5">
        <w:rPr>
          <w:rFonts w:ascii="Times New Roman" w:hAnsi="Times New Roman" w:cs="Times New Roman"/>
          <w:b/>
          <w:bCs/>
        </w:rPr>
        <w:t>Supplemental Figure 1 Legend</w:t>
      </w:r>
      <w:r w:rsidR="00B867B5" w:rsidRPr="00B867B5">
        <w:rPr>
          <w:rFonts w:ascii="Times New Roman" w:hAnsi="Times New Roman" w:cs="Times New Roman"/>
          <w:b/>
          <w:bCs/>
        </w:rPr>
        <w:t>:</w:t>
      </w:r>
      <w:r w:rsidR="00B867B5" w:rsidRPr="00B867B5">
        <w:rPr>
          <w:rFonts w:ascii="Times New Roman" w:hAnsi="Times New Roman" w:cs="Times New Roman"/>
          <w:b/>
          <w:bCs/>
          <w:color w:val="000000" w:themeColor="text1"/>
        </w:rPr>
        <w:t xml:space="preserve"> </w:t>
      </w:r>
      <w:r w:rsidR="00B867B5" w:rsidRPr="00B867B5">
        <w:rPr>
          <w:rStyle w:val="apple-converted-space"/>
          <w:rFonts w:ascii="Times New Roman" w:hAnsi="Times New Roman" w:cs="Times New Roman"/>
          <w:b/>
          <w:bCs/>
          <w:color w:val="000000" w:themeColor="text1"/>
          <w:shd w:val="clear" w:color="auto" w:fill="FFFFFF"/>
        </w:rPr>
        <w:t xml:space="preserve">Impact of PEEP on Ventricular </w:t>
      </w:r>
      <w:r w:rsidR="00B867B5" w:rsidRPr="00B867B5">
        <w:rPr>
          <w:rFonts w:ascii="Times New Roman" w:hAnsi="Times New Roman" w:cs="Times New Roman"/>
          <w:b/>
          <w:bCs/>
          <w:color w:val="000000" w:themeColor="text1"/>
        </w:rPr>
        <w:t xml:space="preserve">Stroke Work   </w:t>
      </w:r>
      <w:r w:rsidR="00B867B5" w:rsidRPr="00B867B5">
        <w:rPr>
          <w:rFonts w:ascii="Times New Roman" w:hAnsi="Times New Roman" w:cs="Times New Roman"/>
          <w:color w:val="000000" w:themeColor="text1"/>
        </w:rPr>
        <w:t>– As PEEP was increased, the stroke work in both ventricles decreased. The effect on LV stroke work (red) was 6.4 fold higher than the effect on RV stroke work (blue). Values represent the corresponding s</w:t>
      </w:r>
      <w:r w:rsidR="00B867B5" w:rsidRPr="00B867B5">
        <w:rPr>
          <w:rFonts w:ascii="Times New Roman" w:eastAsia="Times New Roman" w:hAnsi="Times New Roman" w:cs="Times New Roman"/>
          <w:color w:val="000000" w:themeColor="text1"/>
        </w:rPr>
        <w:t xml:space="preserve">troke work values from the pressure-volume loops in Figure 1. </w:t>
      </w:r>
    </w:p>
    <w:p w14:paraId="22776933" w14:textId="7569278A" w:rsidR="004A3BD9" w:rsidRPr="004A3BD9" w:rsidRDefault="004A3BD9" w:rsidP="004A3BD9">
      <w:pPr>
        <w:rPr>
          <w:rFonts w:ascii="Times New Roman" w:hAnsi="Times New Roman" w:cs="Times New Roman"/>
          <w:b/>
          <w:bCs/>
        </w:rPr>
      </w:pPr>
    </w:p>
    <w:p w14:paraId="092E59DA" w14:textId="77777777" w:rsidR="004A3BD9" w:rsidRDefault="004A3BD9">
      <w:pPr>
        <w:rPr>
          <w:rFonts w:ascii="Times New Roman" w:hAnsi="Times New Roman" w:cs="Times New Roman"/>
          <w:b/>
          <w:bCs/>
        </w:rPr>
      </w:pPr>
    </w:p>
    <w:p w14:paraId="2C1648AF" w14:textId="5A0B93B5" w:rsidR="00BC11EA" w:rsidRDefault="00C1581E">
      <w:pPr>
        <w:rPr>
          <w:rFonts w:ascii="Times New Roman" w:hAnsi="Times New Roman" w:cs="Times New Roman"/>
        </w:rPr>
      </w:pPr>
      <w:r w:rsidRPr="00DA7173">
        <w:rPr>
          <w:rFonts w:ascii="Times New Roman" w:hAnsi="Times New Roman" w:cs="Times New Roman"/>
          <w:b/>
          <w:bCs/>
        </w:rPr>
        <w:t xml:space="preserve">Supplemental Table 1 : </w:t>
      </w:r>
      <w:r w:rsidR="001C71E7">
        <w:rPr>
          <w:rFonts w:ascii="Times New Roman" w:hAnsi="Times New Roman" w:cs="Times New Roman"/>
          <w:b/>
          <w:bCs/>
        </w:rPr>
        <w:t>ARRIVE 2.0 Checklist</w:t>
      </w:r>
      <w:r w:rsidR="00A63F02" w:rsidRPr="00DA7173">
        <w:rPr>
          <w:rFonts w:ascii="Times New Roman" w:hAnsi="Times New Roman" w:cs="Times New Roman"/>
          <w:b/>
          <w:bCs/>
        </w:rPr>
        <w:t xml:space="preserve"> – </w:t>
      </w:r>
      <w:r w:rsidR="001C71E7">
        <w:rPr>
          <w:rFonts w:ascii="Times New Roman" w:hAnsi="Times New Roman" w:cs="Times New Roman"/>
        </w:rPr>
        <w:t>Essential 10 items to be included in the manuscript and section and line numbers.</w:t>
      </w:r>
    </w:p>
    <w:tbl>
      <w:tblPr>
        <w:tblStyle w:val="TableGrid"/>
        <w:tblW w:w="0" w:type="auto"/>
        <w:tblLook w:val="04A0" w:firstRow="1" w:lastRow="0" w:firstColumn="1" w:lastColumn="0" w:noHBand="0" w:noVBand="1"/>
      </w:tblPr>
      <w:tblGrid>
        <w:gridCol w:w="1659"/>
        <w:gridCol w:w="5626"/>
        <w:gridCol w:w="2065"/>
      </w:tblGrid>
      <w:tr w:rsidR="00C5522D" w14:paraId="65347FA7" w14:textId="77777777" w:rsidTr="00A36A04">
        <w:tc>
          <w:tcPr>
            <w:tcW w:w="1659" w:type="dxa"/>
          </w:tcPr>
          <w:p w14:paraId="25D0A23D" w14:textId="2614C89F" w:rsidR="00BC11EA" w:rsidRPr="00A36A04" w:rsidRDefault="00BC11EA" w:rsidP="00BC11EA">
            <w:pPr>
              <w:jc w:val="center"/>
              <w:rPr>
                <w:rFonts w:ascii="Times New Roman" w:hAnsi="Times New Roman" w:cs="Times New Roman"/>
                <w:sz w:val="22"/>
                <w:szCs w:val="22"/>
              </w:rPr>
            </w:pPr>
            <w:r w:rsidRPr="00A36A04">
              <w:rPr>
                <w:rFonts w:ascii="Times New Roman" w:eastAsia="Times New Roman" w:hAnsi="Times New Roman" w:cs="Times New Roman"/>
                <w:b/>
                <w:bCs/>
                <w:color w:val="000000"/>
                <w:kern w:val="0"/>
                <w:sz w:val="22"/>
                <w:szCs w:val="22"/>
                <w14:ligatures w14:val="none"/>
              </w:rPr>
              <w:t>Item</w:t>
            </w:r>
          </w:p>
        </w:tc>
        <w:tc>
          <w:tcPr>
            <w:tcW w:w="5626" w:type="dxa"/>
          </w:tcPr>
          <w:p w14:paraId="4FECD35A" w14:textId="06613709" w:rsidR="00BC11EA" w:rsidRPr="00A36A04" w:rsidRDefault="00BC11EA" w:rsidP="00BC11EA">
            <w:pPr>
              <w:jc w:val="center"/>
              <w:rPr>
                <w:rFonts w:ascii="Times New Roman" w:hAnsi="Times New Roman" w:cs="Times New Roman"/>
                <w:sz w:val="22"/>
                <w:szCs w:val="22"/>
              </w:rPr>
            </w:pPr>
            <w:r w:rsidRPr="00A36A04">
              <w:rPr>
                <w:rFonts w:ascii="Times New Roman" w:eastAsia="Times New Roman" w:hAnsi="Times New Roman" w:cs="Times New Roman"/>
                <w:b/>
                <w:bCs/>
                <w:color w:val="000000"/>
                <w:kern w:val="0"/>
                <w:sz w:val="22"/>
                <w:szCs w:val="22"/>
                <w14:ligatures w14:val="none"/>
              </w:rPr>
              <w:t>Recommendation</w:t>
            </w:r>
          </w:p>
        </w:tc>
        <w:tc>
          <w:tcPr>
            <w:tcW w:w="2065" w:type="dxa"/>
          </w:tcPr>
          <w:p w14:paraId="4B7511B1" w14:textId="5A88FB61" w:rsidR="00BC11EA" w:rsidRPr="00A36A04" w:rsidRDefault="00BC11EA" w:rsidP="00BC11EA">
            <w:pPr>
              <w:jc w:val="center"/>
              <w:rPr>
                <w:rFonts w:ascii="Times New Roman" w:hAnsi="Times New Roman" w:cs="Times New Roman"/>
                <w:sz w:val="22"/>
                <w:szCs w:val="22"/>
              </w:rPr>
            </w:pPr>
            <w:r w:rsidRPr="00A36A04">
              <w:rPr>
                <w:rFonts w:ascii="Times New Roman" w:eastAsia="Times New Roman" w:hAnsi="Times New Roman" w:cs="Times New Roman"/>
                <w:b/>
                <w:bCs/>
                <w:color w:val="000000"/>
                <w:kern w:val="0"/>
                <w:sz w:val="22"/>
                <w:szCs w:val="22"/>
                <w14:ligatures w14:val="none"/>
              </w:rPr>
              <w:t>Section/line number, or reason for not reporting</w:t>
            </w:r>
          </w:p>
        </w:tc>
      </w:tr>
      <w:tr w:rsidR="00C5522D" w14:paraId="526D96AB" w14:textId="77777777" w:rsidTr="00A36A04">
        <w:tc>
          <w:tcPr>
            <w:tcW w:w="1659" w:type="dxa"/>
          </w:tcPr>
          <w:p w14:paraId="2A120708" w14:textId="6948831F" w:rsidR="00BC11EA" w:rsidRPr="00A36A04" w:rsidRDefault="00847B59" w:rsidP="00847B59">
            <w:pPr>
              <w:rPr>
                <w:rFonts w:ascii="Times New Roman" w:hAnsi="Times New Roman" w:cs="Times New Roman"/>
                <w:b/>
                <w:bCs/>
                <w:sz w:val="22"/>
                <w:szCs w:val="22"/>
              </w:rPr>
            </w:pPr>
            <w:r w:rsidRPr="00A36A04">
              <w:rPr>
                <w:rFonts w:ascii="Times New Roman" w:hAnsi="Times New Roman" w:cs="Times New Roman"/>
                <w:b/>
                <w:bCs/>
                <w:sz w:val="22"/>
                <w:szCs w:val="22"/>
              </w:rPr>
              <w:t>Study Design</w:t>
            </w:r>
          </w:p>
        </w:tc>
        <w:tc>
          <w:tcPr>
            <w:tcW w:w="5626" w:type="dxa"/>
          </w:tcPr>
          <w:p w14:paraId="444B77C0" w14:textId="77777777" w:rsidR="00847B59" w:rsidRPr="00A36A04" w:rsidRDefault="00847B59" w:rsidP="00847B59">
            <w:pPr>
              <w:autoSpaceDE w:val="0"/>
              <w:autoSpaceDN w:val="0"/>
              <w:adjustRightInd w:val="0"/>
              <w:rPr>
                <w:rFonts w:ascii="Times New Roman" w:hAnsi="Times New Roman" w:cs="Times New Roman"/>
                <w:color w:val="0D0D0D"/>
                <w:kern w:val="0"/>
                <w:sz w:val="22"/>
                <w:szCs w:val="22"/>
              </w:rPr>
            </w:pPr>
            <w:r w:rsidRPr="00A36A04">
              <w:rPr>
                <w:rFonts w:ascii="Times New Roman" w:hAnsi="Times New Roman" w:cs="Times New Roman"/>
                <w:color w:val="0D0D0D"/>
                <w:kern w:val="0"/>
                <w:sz w:val="22"/>
                <w:szCs w:val="22"/>
              </w:rPr>
              <w:t>For each experiment, provide brief details of study design including:</w:t>
            </w:r>
          </w:p>
          <w:p w14:paraId="1A890F7D" w14:textId="67090FC2" w:rsidR="00847B59" w:rsidRPr="00A36A04" w:rsidRDefault="00847B59" w:rsidP="00847B59">
            <w:pPr>
              <w:pStyle w:val="ListParagraph"/>
              <w:numPr>
                <w:ilvl w:val="0"/>
                <w:numId w:val="1"/>
              </w:numPr>
              <w:autoSpaceDE w:val="0"/>
              <w:autoSpaceDN w:val="0"/>
              <w:adjustRightInd w:val="0"/>
              <w:ind w:left="436"/>
              <w:rPr>
                <w:rFonts w:ascii="Times New Roman" w:hAnsi="Times New Roman" w:cs="Times New Roman"/>
                <w:color w:val="0D0D0D"/>
                <w:kern w:val="0"/>
                <w:sz w:val="22"/>
                <w:szCs w:val="22"/>
              </w:rPr>
            </w:pPr>
            <w:r w:rsidRPr="00A36A04">
              <w:rPr>
                <w:rFonts w:ascii="Times New Roman" w:hAnsi="Times New Roman" w:cs="Times New Roman"/>
                <w:color w:val="0D0D0D"/>
                <w:kern w:val="0"/>
                <w:sz w:val="22"/>
                <w:szCs w:val="22"/>
              </w:rPr>
              <w:t>The groups being compared, including control groups. If no control group has been used, the rationale should be stated.</w:t>
            </w:r>
          </w:p>
          <w:p w14:paraId="10A47DD3" w14:textId="40A87B25" w:rsidR="00BC11EA" w:rsidRPr="00A36A04" w:rsidRDefault="00847B59" w:rsidP="00847B59">
            <w:pPr>
              <w:pStyle w:val="ListParagraph"/>
              <w:numPr>
                <w:ilvl w:val="0"/>
                <w:numId w:val="1"/>
              </w:numPr>
              <w:autoSpaceDE w:val="0"/>
              <w:autoSpaceDN w:val="0"/>
              <w:adjustRightInd w:val="0"/>
              <w:ind w:left="436"/>
              <w:rPr>
                <w:rFonts w:ascii="Times New Roman" w:hAnsi="Times New Roman" w:cs="Times New Roman"/>
                <w:color w:val="0D0D0D"/>
                <w:kern w:val="0"/>
                <w:sz w:val="22"/>
                <w:szCs w:val="22"/>
              </w:rPr>
            </w:pPr>
            <w:r w:rsidRPr="00A36A04">
              <w:rPr>
                <w:rFonts w:ascii="Times New Roman" w:hAnsi="Times New Roman" w:cs="Times New Roman"/>
                <w:color w:val="0D0D0D"/>
                <w:kern w:val="0"/>
                <w:sz w:val="22"/>
                <w:szCs w:val="22"/>
              </w:rPr>
              <w:t>The experimental unit (e.g. a single animal, litter, or cage of animals).</w:t>
            </w:r>
          </w:p>
        </w:tc>
        <w:tc>
          <w:tcPr>
            <w:tcW w:w="2065" w:type="dxa"/>
          </w:tcPr>
          <w:p w14:paraId="7A88A992" w14:textId="77777777" w:rsidR="00EB2CF8" w:rsidRPr="00A36A04" w:rsidRDefault="00EB2CF8" w:rsidP="00EB2CF8">
            <w:pPr>
              <w:tabs>
                <w:tab w:val="left" w:pos="1710"/>
              </w:tabs>
              <w:autoSpaceDE w:val="0"/>
              <w:autoSpaceDN w:val="0"/>
              <w:adjustRightInd w:val="0"/>
              <w:rPr>
                <w:rFonts w:ascii="Times New Roman" w:hAnsi="Times New Roman" w:cs="Times New Roman"/>
                <w:color w:val="0D0D0D"/>
                <w:kern w:val="0"/>
                <w:sz w:val="22"/>
                <w:szCs w:val="22"/>
              </w:rPr>
            </w:pPr>
            <w:r w:rsidRPr="00A36A04">
              <w:rPr>
                <w:rFonts w:ascii="Times New Roman" w:hAnsi="Times New Roman" w:cs="Times New Roman"/>
                <w:b/>
                <w:bCs/>
                <w:color w:val="0D0D0D"/>
                <w:kern w:val="0"/>
                <w:sz w:val="22"/>
                <w:szCs w:val="22"/>
              </w:rPr>
              <w:t xml:space="preserve">Methods: </w:t>
            </w:r>
            <w:r w:rsidRPr="00A36A04">
              <w:rPr>
                <w:rFonts w:ascii="Times New Roman" w:hAnsi="Times New Roman" w:cs="Times New Roman"/>
                <w:color w:val="0D0D0D"/>
                <w:kern w:val="0"/>
                <w:sz w:val="22"/>
                <w:szCs w:val="22"/>
              </w:rPr>
              <w:t xml:space="preserve">Animal Preparation and Data Acquisition &amp; </w:t>
            </w:r>
          </w:p>
          <w:p w14:paraId="117BB8CF" w14:textId="668AEBE5" w:rsidR="00BC11EA" w:rsidRPr="00A36A04" w:rsidRDefault="00EB2CF8" w:rsidP="00EB2CF8">
            <w:pPr>
              <w:tabs>
                <w:tab w:val="left" w:pos="1710"/>
              </w:tabs>
              <w:autoSpaceDE w:val="0"/>
              <w:autoSpaceDN w:val="0"/>
              <w:adjustRightInd w:val="0"/>
              <w:rPr>
                <w:rFonts w:ascii="Times New Roman" w:hAnsi="Times New Roman" w:cs="Times New Roman"/>
                <w:color w:val="0D0D0D"/>
                <w:kern w:val="0"/>
                <w:sz w:val="22"/>
                <w:szCs w:val="22"/>
              </w:rPr>
            </w:pPr>
            <w:r w:rsidRPr="00A36A04">
              <w:rPr>
                <w:rFonts w:ascii="Times New Roman" w:hAnsi="Times New Roman" w:cs="Times New Roman"/>
                <w:b/>
                <w:bCs/>
                <w:color w:val="0D0D0D"/>
                <w:kern w:val="0"/>
                <w:sz w:val="22"/>
                <w:szCs w:val="22"/>
              </w:rPr>
              <w:t xml:space="preserve">Methods: </w:t>
            </w:r>
            <w:r w:rsidRPr="00A36A04">
              <w:rPr>
                <w:rFonts w:ascii="Times New Roman" w:hAnsi="Times New Roman" w:cs="Times New Roman"/>
                <w:color w:val="0D0D0D"/>
                <w:kern w:val="0"/>
                <w:sz w:val="22"/>
                <w:szCs w:val="22"/>
              </w:rPr>
              <w:t>Animal Model and Ventilator Stimulus</w:t>
            </w:r>
          </w:p>
        </w:tc>
      </w:tr>
      <w:tr w:rsidR="00C5522D" w14:paraId="37605475" w14:textId="77777777" w:rsidTr="00A36A04">
        <w:tc>
          <w:tcPr>
            <w:tcW w:w="1659" w:type="dxa"/>
          </w:tcPr>
          <w:p w14:paraId="513A042C" w14:textId="4EBBB316" w:rsidR="00BC11EA" w:rsidRPr="00A36A04" w:rsidRDefault="00847B59" w:rsidP="00847B59">
            <w:pPr>
              <w:rPr>
                <w:rFonts w:ascii="Times New Roman" w:hAnsi="Times New Roman" w:cs="Times New Roman"/>
                <w:b/>
                <w:bCs/>
                <w:sz w:val="22"/>
                <w:szCs w:val="22"/>
              </w:rPr>
            </w:pPr>
            <w:r w:rsidRPr="00A36A04">
              <w:rPr>
                <w:rFonts w:ascii="Times New Roman" w:hAnsi="Times New Roman" w:cs="Times New Roman"/>
                <w:b/>
                <w:bCs/>
                <w:sz w:val="22"/>
                <w:szCs w:val="22"/>
              </w:rPr>
              <w:t>Sample Size</w:t>
            </w:r>
          </w:p>
        </w:tc>
        <w:tc>
          <w:tcPr>
            <w:tcW w:w="5626" w:type="dxa"/>
          </w:tcPr>
          <w:p w14:paraId="7ED77D0D" w14:textId="77777777" w:rsidR="00847B59" w:rsidRPr="00A36A04" w:rsidRDefault="00847B59" w:rsidP="00847B59">
            <w:pPr>
              <w:pStyle w:val="ListParagraph"/>
              <w:numPr>
                <w:ilvl w:val="0"/>
                <w:numId w:val="2"/>
              </w:numPr>
              <w:autoSpaceDE w:val="0"/>
              <w:autoSpaceDN w:val="0"/>
              <w:adjustRightInd w:val="0"/>
              <w:ind w:left="436"/>
              <w:rPr>
                <w:rFonts w:ascii="Times New Roman" w:hAnsi="Times New Roman" w:cs="Times New Roman"/>
                <w:color w:val="0D0D0D"/>
                <w:kern w:val="0"/>
                <w:sz w:val="22"/>
                <w:szCs w:val="22"/>
              </w:rPr>
            </w:pPr>
            <w:r w:rsidRPr="00A36A04">
              <w:rPr>
                <w:rFonts w:ascii="Times New Roman" w:hAnsi="Times New Roman" w:cs="Times New Roman"/>
                <w:color w:val="0D0D0D"/>
                <w:kern w:val="0"/>
                <w:sz w:val="22"/>
                <w:szCs w:val="22"/>
              </w:rPr>
              <w:t>Specify the exact number of experimental units allocated to each group, and the total number in each experiment. Also indicate the total number of animals used.</w:t>
            </w:r>
          </w:p>
          <w:p w14:paraId="39BEF4F6" w14:textId="27A06F61" w:rsidR="00BC11EA" w:rsidRPr="00A36A04" w:rsidRDefault="00847B59" w:rsidP="00847B59">
            <w:pPr>
              <w:pStyle w:val="ListParagraph"/>
              <w:numPr>
                <w:ilvl w:val="0"/>
                <w:numId w:val="2"/>
              </w:numPr>
              <w:autoSpaceDE w:val="0"/>
              <w:autoSpaceDN w:val="0"/>
              <w:adjustRightInd w:val="0"/>
              <w:ind w:left="436"/>
              <w:rPr>
                <w:rFonts w:ascii="Times New Roman" w:hAnsi="Times New Roman" w:cs="Times New Roman"/>
                <w:color w:val="0D0D0D"/>
                <w:kern w:val="0"/>
                <w:sz w:val="22"/>
                <w:szCs w:val="22"/>
              </w:rPr>
            </w:pPr>
            <w:r w:rsidRPr="00A36A04">
              <w:rPr>
                <w:rFonts w:ascii="Times New Roman" w:hAnsi="Times New Roman" w:cs="Times New Roman"/>
                <w:color w:val="0D0D0D"/>
                <w:kern w:val="0"/>
                <w:sz w:val="22"/>
                <w:szCs w:val="22"/>
              </w:rPr>
              <w:t>Explain how the sample size was decided. Provide details of any a priori sample size calculation, if done.</w:t>
            </w:r>
          </w:p>
        </w:tc>
        <w:tc>
          <w:tcPr>
            <w:tcW w:w="2065" w:type="dxa"/>
          </w:tcPr>
          <w:p w14:paraId="69B77324" w14:textId="5D461A7B" w:rsidR="00DE3679" w:rsidRPr="00A36A04" w:rsidRDefault="00EB2CF8" w:rsidP="00DE3679">
            <w:pPr>
              <w:rPr>
                <w:rFonts w:ascii="Arial" w:eastAsia="Arial" w:hAnsi="Arial" w:cs="Arial"/>
                <w:b/>
                <w:bCs/>
                <w:color w:val="000000" w:themeColor="text1"/>
                <w:sz w:val="22"/>
                <w:szCs w:val="22"/>
              </w:rPr>
            </w:pPr>
            <w:r w:rsidRPr="00A36A04">
              <w:rPr>
                <w:rFonts w:ascii="Times New Roman" w:hAnsi="Times New Roman" w:cs="Times New Roman"/>
                <w:b/>
                <w:bCs/>
                <w:color w:val="0D0D0D"/>
                <w:kern w:val="0"/>
                <w:sz w:val="22"/>
                <w:szCs w:val="22"/>
              </w:rPr>
              <w:t xml:space="preserve">Methods: </w:t>
            </w:r>
            <w:r w:rsidRPr="00A36A04">
              <w:rPr>
                <w:rFonts w:ascii="Times New Roman" w:hAnsi="Times New Roman" w:cs="Times New Roman"/>
                <w:color w:val="0D0D0D"/>
                <w:kern w:val="0"/>
                <w:sz w:val="22"/>
                <w:szCs w:val="22"/>
              </w:rPr>
              <w:t xml:space="preserve">Animal Preparation and Data Acquisition &amp; </w:t>
            </w:r>
            <w:r w:rsidR="00DE3679" w:rsidRPr="00A36A04">
              <w:rPr>
                <w:rFonts w:ascii="Times New Roman" w:hAnsi="Times New Roman" w:cs="Times New Roman"/>
                <w:b/>
                <w:bCs/>
                <w:color w:val="0D0D0D"/>
                <w:kern w:val="0"/>
                <w:sz w:val="22"/>
                <w:szCs w:val="22"/>
              </w:rPr>
              <w:t>Results</w:t>
            </w:r>
          </w:p>
          <w:p w14:paraId="77C8F2FD" w14:textId="3DC91BA6" w:rsidR="00EB2CF8" w:rsidRPr="00A36A04" w:rsidRDefault="00EB2CF8" w:rsidP="00EB2CF8">
            <w:pPr>
              <w:tabs>
                <w:tab w:val="left" w:pos="1710"/>
              </w:tabs>
              <w:autoSpaceDE w:val="0"/>
              <w:autoSpaceDN w:val="0"/>
              <w:adjustRightInd w:val="0"/>
              <w:rPr>
                <w:rFonts w:ascii="Times New Roman" w:hAnsi="Times New Roman" w:cs="Times New Roman"/>
                <w:color w:val="0D0D0D"/>
                <w:kern w:val="0"/>
                <w:sz w:val="22"/>
                <w:szCs w:val="22"/>
              </w:rPr>
            </w:pPr>
          </w:p>
          <w:p w14:paraId="6DC84733" w14:textId="77777777" w:rsidR="00BC11EA" w:rsidRPr="00A36A04" w:rsidRDefault="00BC11EA" w:rsidP="00BC11EA">
            <w:pPr>
              <w:rPr>
                <w:rFonts w:ascii="Times New Roman" w:hAnsi="Times New Roman" w:cs="Times New Roman"/>
                <w:sz w:val="22"/>
                <w:szCs w:val="22"/>
              </w:rPr>
            </w:pPr>
          </w:p>
        </w:tc>
      </w:tr>
      <w:tr w:rsidR="00C5522D" w14:paraId="167DD942" w14:textId="77777777" w:rsidTr="00A36A04">
        <w:tc>
          <w:tcPr>
            <w:tcW w:w="1659" w:type="dxa"/>
          </w:tcPr>
          <w:p w14:paraId="0594D9C2" w14:textId="3C2C5E98" w:rsidR="00BC11EA" w:rsidRPr="00A36A04" w:rsidRDefault="00847B59" w:rsidP="00847B59">
            <w:pPr>
              <w:rPr>
                <w:rFonts w:ascii="Times New Roman" w:hAnsi="Times New Roman" w:cs="Times New Roman"/>
                <w:b/>
                <w:bCs/>
                <w:sz w:val="22"/>
                <w:szCs w:val="22"/>
              </w:rPr>
            </w:pPr>
            <w:r w:rsidRPr="00A36A04">
              <w:rPr>
                <w:rFonts w:ascii="Times New Roman" w:hAnsi="Times New Roman" w:cs="Times New Roman"/>
                <w:b/>
                <w:bCs/>
                <w:sz w:val="22"/>
                <w:szCs w:val="22"/>
              </w:rPr>
              <w:t>Inclusion and Exclusion Criteria</w:t>
            </w:r>
          </w:p>
        </w:tc>
        <w:tc>
          <w:tcPr>
            <w:tcW w:w="5626" w:type="dxa"/>
          </w:tcPr>
          <w:p w14:paraId="57CD668E" w14:textId="77777777" w:rsidR="00847B59" w:rsidRPr="00A36A04" w:rsidRDefault="00847B59" w:rsidP="00847B59">
            <w:pPr>
              <w:pStyle w:val="ListParagraph"/>
              <w:numPr>
                <w:ilvl w:val="0"/>
                <w:numId w:val="3"/>
              </w:numPr>
              <w:autoSpaceDE w:val="0"/>
              <w:autoSpaceDN w:val="0"/>
              <w:adjustRightInd w:val="0"/>
              <w:ind w:left="436"/>
              <w:rPr>
                <w:rFonts w:ascii="Times New Roman" w:hAnsi="Times New Roman" w:cs="Times New Roman"/>
                <w:color w:val="0D0D0D"/>
                <w:kern w:val="0"/>
                <w:sz w:val="22"/>
                <w:szCs w:val="22"/>
              </w:rPr>
            </w:pPr>
            <w:r w:rsidRPr="00A36A04">
              <w:rPr>
                <w:rFonts w:ascii="Times New Roman" w:hAnsi="Times New Roman" w:cs="Times New Roman"/>
                <w:color w:val="0D0D0D"/>
                <w:kern w:val="0"/>
                <w:sz w:val="22"/>
                <w:szCs w:val="22"/>
              </w:rPr>
              <w:t>Describe any criteria used for including and excluding animals (or experimental units) during the experiment, and data points during the analysis. Specify if these criteria were established a priori. If no criteria were set, state this explicitly.</w:t>
            </w:r>
          </w:p>
          <w:p w14:paraId="19F088AB" w14:textId="77777777" w:rsidR="00847B59" w:rsidRPr="00A36A04" w:rsidRDefault="00847B59" w:rsidP="00847B59">
            <w:pPr>
              <w:pStyle w:val="ListParagraph"/>
              <w:numPr>
                <w:ilvl w:val="0"/>
                <w:numId w:val="3"/>
              </w:numPr>
              <w:autoSpaceDE w:val="0"/>
              <w:autoSpaceDN w:val="0"/>
              <w:adjustRightInd w:val="0"/>
              <w:ind w:left="436"/>
              <w:rPr>
                <w:rFonts w:ascii="Times New Roman" w:hAnsi="Times New Roman" w:cs="Times New Roman"/>
                <w:color w:val="0D0D0D"/>
                <w:kern w:val="0"/>
                <w:sz w:val="22"/>
                <w:szCs w:val="22"/>
              </w:rPr>
            </w:pPr>
            <w:r w:rsidRPr="00A36A04">
              <w:rPr>
                <w:rFonts w:ascii="Times New Roman" w:hAnsi="Times New Roman" w:cs="Times New Roman"/>
                <w:color w:val="0D0D0D"/>
                <w:kern w:val="0"/>
                <w:sz w:val="22"/>
                <w:szCs w:val="22"/>
              </w:rPr>
              <w:t>For each experimental group, report any animals, experimental units or data points not included in the analysis and explain why. If there were no exclusions, state so.</w:t>
            </w:r>
          </w:p>
          <w:p w14:paraId="3A72A55E" w14:textId="05AEB208" w:rsidR="00BC11EA" w:rsidRPr="00A36A04" w:rsidRDefault="00847B59" w:rsidP="00847B59">
            <w:pPr>
              <w:pStyle w:val="ListParagraph"/>
              <w:numPr>
                <w:ilvl w:val="0"/>
                <w:numId w:val="3"/>
              </w:numPr>
              <w:autoSpaceDE w:val="0"/>
              <w:autoSpaceDN w:val="0"/>
              <w:adjustRightInd w:val="0"/>
              <w:ind w:left="436"/>
              <w:rPr>
                <w:rFonts w:ascii="Times New Roman" w:hAnsi="Times New Roman" w:cs="Times New Roman"/>
                <w:color w:val="0D0D0D"/>
                <w:kern w:val="0"/>
                <w:sz w:val="22"/>
                <w:szCs w:val="22"/>
              </w:rPr>
            </w:pPr>
            <w:r w:rsidRPr="00A36A04">
              <w:rPr>
                <w:rFonts w:ascii="Times New Roman" w:hAnsi="Times New Roman" w:cs="Times New Roman"/>
                <w:color w:val="0D0D0D"/>
                <w:kern w:val="0"/>
                <w:sz w:val="22"/>
                <w:szCs w:val="22"/>
              </w:rPr>
              <w:t>For each analysis, report the exact value of n in each experimental group.</w:t>
            </w:r>
          </w:p>
        </w:tc>
        <w:tc>
          <w:tcPr>
            <w:tcW w:w="2065" w:type="dxa"/>
          </w:tcPr>
          <w:p w14:paraId="5B3EE256" w14:textId="7EEDEACC" w:rsidR="00BC11EA" w:rsidRPr="00A36A04" w:rsidRDefault="00DE3679" w:rsidP="00BC11EA">
            <w:pPr>
              <w:rPr>
                <w:rFonts w:ascii="Times New Roman" w:hAnsi="Times New Roman" w:cs="Times New Roman"/>
                <w:sz w:val="22"/>
                <w:szCs w:val="22"/>
              </w:rPr>
            </w:pPr>
            <w:r w:rsidRPr="00A36A04">
              <w:rPr>
                <w:rFonts w:ascii="Times New Roman" w:hAnsi="Times New Roman" w:cs="Times New Roman"/>
                <w:b/>
                <w:bCs/>
                <w:color w:val="0D0D0D"/>
                <w:kern w:val="0"/>
                <w:sz w:val="22"/>
                <w:szCs w:val="22"/>
              </w:rPr>
              <w:t xml:space="preserve">Methods: </w:t>
            </w:r>
            <w:r w:rsidRPr="00A36A04">
              <w:rPr>
                <w:rFonts w:ascii="Times New Roman" w:hAnsi="Times New Roman" w:cs="Times New Roman"/>
                <w:color w:val="0D0D0D"/>
                <w:kern w:val="0"/>
                <w:sz w:val="22"/>
                <w:szCs w:val="22"/>
              </w:rPr>
              <w:t>Data Analysis</w:t>
            </w:r>
            <w:r w:rsidR="00DD2C59" w:rsidRPr="00A36A04">
              <w:rPr>
                <w:rFonts w:ascii="Times New Roman" w:hAnsi="Times New Roman" w:cs="Times New Roman"/>
                <w:color w:val="0D0D0D"/>
                <w:kern w:val="0"/>
                <w:sz w:val="22"/>
                <w:szCs w:val="22"/>
              </w:rPr>
              <w:t xml:space="preserve">, </w:t>
            </w:r>
            <w:r w:rsidR="00DD2C59" w:rsidRPr="00A36A04">
              <w:rPr>
                <w:rFonts w:ascii="Times New Roman" w:hAnsi="Times New Roman" w:cs="Times New Roman"/>
                <w:b/>
                <w:bCs/>
                <w:color w:val="0D0D0D"/>
                <w:kern w:val="0"/>
                <w:sz w:val="22"/>
                <w:szCs w:val="22"/>
              </w:rPr>
              <w:t>Figure Legends</w:t>
            </w:r>
          </w:p>
        </w:tc>
      </w:tr>
      <w:tr w:rsidR="00C5522D" w14:paraId="43F2BF8B" w14:textId="77777777" w:rsidTr="00A36A04">
        <w:tc>
          <w:tcPr>
            <w:tcW w:w="1659" w:type="dxa"/>
          </w:tcPr>
          <w:p w14:paraId="75046E8C" w14:textId="611F070D" w:rsidR="00BC11EA" w:rsidRPr="00A36A04" w:rsidRDefault="00847B59" w:rsidP="00847B59">
            <w:pPr>
              <w:rPr>
                <w:rFonts w:ascii="Times New Roman" w:hAnsi="Times New Roman" w:cs="Times New Roman"/>
                <w:b/>
                <w:bCs/>
                <w:sz w:val="22"/>
                <w:szCs w:val="22"/>
              </w:rPr>
            </w:pPr>
            <w:r w:rsidRPr="00A36A04">
              <w:rPr>
                <w:rFonts w:ascii="Times New Roman" w:hAnsi="Times New Roman" w:cs="Times New Roman"/>
                <w:b/>
                <w:bCs/>
                <w:sz w:val="22"/>
                <w:szCs w:val="22"/>
              </w:rPr>
              <w:t>Randomization</w:t>
            </w:r>
          </w:p>
        </w:tc>
        <w:tc>
          <w:tcPr>
            <w:tcW w:w="5626" w:type="dxa"/>
          </w:tcPr>
          <w:p w14:paraId="5DF6A07F" w14:textId="77777777" w:rsidR="00847B59" w:rsidRPr="00A36A04" w:rsidRDefault="00847B59" w:rsidP="00847B59">
            <w:pPr>
              <w:pStyle w:val="ListParagraph"/>
              <w:numPr>
                <w:ilvl w:val="0"/>
                <w:numId w:val="4"/>
              </w:numPr>
              <w:autoSpaceDE w:val="0"/>
              <w:autoSpaceDN w:val="0"/>
              <w:adjustRightInd w:val="0"/>
              <w:ind w:left="436"/>
              <w:rPr>
                <w:rFonts w:ascii="Times New Roman" w:hAnsi="Times New Roman" w:cs="Times New Roman"/>
                <w:color w:val="0D0D0D"/>
                <w:kern w:val="0"/>
                <w:sz w:val="22"/>
                <w:szCs w:val="22"/>
              </w:rPr>
            </w:pPr>
            <w:r w:rsidRPr="00A36A04">
              <w:rPr>
                <w:rFonts w:ascii="Times New Roman" w:hAnsi="Times New Roman" w:cs="Times New Roman"/>
                <w:color w:val="0D0D0D"/>
                <w:kern w:val="0"/>
                <w:sz w:val="22"/>
                <w:szCs w:val="22"/>
              </w:rPr>
              <w:t xml:space="preserve">State whether </w:t>
            </w:r>
            <w:proofErr w:type="spellStart"/>
            <w:r w:rsidRPr="00A36A04">
              <w:rPr>
                <w:rFonts w:ascii="Times New Roman" w:hAnsi="Times New Roman" w:cs="Times New Roman"/>
                <w:color w:val="0D0D0D"/>
                <w:kern w:val="0"/>
                <w:sz w:val="22"/>
                <w:szCs w:val="22"/>
              </w:rPr>
              <w:t>randomisation</w:t>
            </w:r>
            <w:proofErr w:type="spellEnd"/>
            <w:r w:rsidRPr="00A36A04">
              <w:rPr>
                <w:rFonts w:ascii="Times New Roman" w:hAnsi="Times New Roman" w:cs="Times New Roman"/>
                <w:color w:val="0D0D0D"/>
                <w:kern w:val="0"/>
                <w:sz w:val="22"/>
                <w:szCs w:val="22"/>
              </w:rPr>
              <w:t xml:space="preserve"> was used to allocate experimental units to control and treatment groups. If done, provide the method used to generate the </w:t>
            </w:r>
            <w:proofErr w:type="spellStart"/>
            <w:r w:rsidRPr="00A36A04">
              <w:rPr>
                <w:rFonts w:ascii="Times New Roman" w:hAnsi="Times New Roman" w:cs="Times New Roman"/>
                <w:color w:val="0D0D0D"/>
                <w:kern w:val="0"/>
                <w:sz w:val="22"/>
                <w:szCs w:val="22"/>
              </w:rPr>
              <w:t>randomisation</w:t>
            </w:r>
            <w:proofErr w:type="spellEnd"/>
            <w:r w:rsidRPr="00A36A04">
              <w:rPr>
                <w:rFonts w:ascii="Times New Roman" w:hAnsi="Times New Roman" w:cs="Times New Roman"/>
                <w:color w:val="0D0D0D"/>
                <w:kern w:val="0"/>
                <w:sz w:val="22"/>
                <w:szCs w:val="22"/>
              </w:rPr>
              <w:t xml:space="preserve"> sequence.</w:t>
            </w:r>
          </w:p>
          <w:p w14:paraId="4611EC31" w14:textId="169A217A" w:rsidR="00BC11EA" w:rsidRPr="00A36A04" w:rsidRDefault="00847B59" w:rsidP="00847B59">
            <w:pPr>
              <w:pStyle w:val="ListParagraph"/>
              <w:numPr>
                <w:ilvl w:val="0"/>
                <w:numId w:val="4"/>
              </w:numPr>
              <w:autoSpaceDE w:val="0"/>
              <w:autoSpaceDN w:val="0"/>
              <w:adjustRightInd w:val="0"/>
              <w:ind w:left="436"/>
              <w:rPr>
                <w:rFonts w:ascii="Times New Roman" w:hAnsi="Times New Roman" w:cs="Times New Roman"/>
                <w:color w:val="0D0D0D"/>
                <w:kern w:val="0"/>
                <w:sz w:val="22"/>
                <w:szCs w:val="22"/>
              </w:rPr>
            </w:pPr>
            <w:r w:rsidRPr="00A36A04">
              <w:rPr>
                <w:rFonts w:ascii="Times New Roman" w:hAnsi="Times New Roman" w:cs="Times New Roman"/>
                <w:color w:val="0D0D0D"/>
                <w:kern w:val="0"/>
                <w:sz w:val="22"/>
                <w:szCs w:val="22"/>
              </w:rPr>
              <w:t xml:space="preserve">Describe the strategy used to </w:t>
            </w:r>
            <w:proofErr w:type="spellStart"/>
            <w:r w:rsidRPr="00A36A04">
              <w:rPr>
                <w:rFonts w:ascii="Times New Roman" w:hAnsi="Times New Roman" w:cs="Times New Roman"/>
                <w:color w:val="0D0D0D"/>
                <w:kern w:val="0"/>
                <w:sz w:val="22"/>
                <w:szCs w:val="22"/>
              </w:rPr>
              <w:t>minimise</w:t>
            </w:r>
            <w:proofErr w:type="spellEnd"/>
            <w:r w:rsidRPr="00A36A04">
              <w:rPr>
                <w:rFonts w:ascii="Times New Roman" w:hAnsi="Times New Roman" w:cs="Times New Roman"/>
                <w:color w:val="0D0D0D"/>
                <w:kern w:val="0"/>
                <w:sz w:val="22"/>
                <w:szCs w:val="22"/>
              </w:rPr>
              <w:t xml:space="preserve"> potential confounders such as the order of treatments and measurements, or animal/cage location. If confounders were not controlled, state this explicitly.</w:t>
            </w:r>
          </w:p>
        </w:tc>
        <w:tc>
          <w:tcPr>
            <w:tcW w:w="2065" w:type="dxa"/>
          </w:tcPr>
          <w:p w14:paraId="389EECE4" w14:textId="3B76DBBA" w:rsidR="00BC11EA" w:rsidRPr="00A36A04" w:rsidRDefault="00DD2C59" w:rsidP="00BC11EA">
            <w:pPr>
              <w:rPr>
                <w:rFonts w:ascii="Times New Roman" w:hAnsi="Times New Roman" w:cs="Times New Roman"/>
                <w:sz w:val="22"/>
                <w:szCs w:val="22"/>
              </w:rPr>
            </w:pPr>
            <w:r w:rsidRPr="00A36A04">
              <w:rPr>
                <w:rFonts w:ascii="Times New Roman" w:hAnsi="Times New Roman" w:cs="Times New Roman"/>
                <w:sz w:val="22"/>
                <w:szCs w:val="22"/>
              </w:rPr>
              <w:t>Not applicable</w:t>
            </w:r>
          </w:p>
        </w:tc>
      </w:tr>
      <w:tr w:rsidR="00C5522D" w14:paraId="547BC8C4" w14:textId="77777777" w:rsidTr="00A36A04">
        <w:tc>
          <w:tcPr>
            <w:tcW w:w="1659" w:type="dxa"/>
          </w:tcPr>
          <w:p w14:paraId="52AB13BB" w14:textId="694CADEA" w:rsidR="00BC11EA" w:rsidRPr="00A36A04" w:rsidRDefault="00847B59" w:rsidP="00847B59">
            <w:pPr>
              <w:rPr>
                <w:rFonts w:ascii="Times New Roman" w:hAnsi="Times New Roman" w:cs="Times New Roman"/>
                <w:b/>
                <w:bCs/>
                <w:sz w:val="22"/>
                <w:szCs w:val="22"/>
              </w:rPr>
            </w:pPr>
            <w:r w:rsidRPr="00A36A04">
              <w:rPr>
                <w:rFonts w:ascii="Times New Roman" w:hAnsi="Times New Roman" w:cs="Times New Roman"/>
                <w:b/>
                <w:bCs/>
                <w:sz w:val="22"/>
                <w:szCs w:val="22"/>
              </w:rPr>
              <w:t>Blinding</w:t>
            </w:r>
          </w:p>
        </w:tc>
        <w:tc>
          <w:tcPr>
            <w:tcW w:w="5626" w:type="dxa"/>
          </w:tcPr>
          <w:p w14:paraId="0820DDC8" w14:textId="3F6885FE" w:rsidR="00BC11EA" w:rsidRPr="00A36A04" w:rsidRDefault="00847B59" w:rsidP="00847B59">
            <w:pPr>
              <w:autoSpaceDE w:val="0"/>
              <w:autoSpaceDN w:val="0"/>
              <w:adjustRightInd w:val="0"/>
              <w:rPr>
                <w:rFonts w:ascii="Times New Roman" w:hAnsi="Times New Roman" w:cs="Times New Roman"/>
                <w:color w:val="0D0D0D"/>
                <w:kern w:val="0"/>
                <w:sz w:val="22"/>
                <w:szCs w:val="22"/>
              </w:rPr>
            </w:pPr>
            <w:r w:rsidRPr="00A36A04">
              <w:rPr>
                <w:rFonts w:ascii="Times New Roman" w:hAnsi="Times New Roman" w:cs="Times New Roman"/>
                <w:color w:val="0D0D0D"/>
                <w:kern w:val="0"/>
                <w:sz w:val="22"/>
                <w:szCs w:val="22"/>
              </w:rPr>
              <w:t xml:space="preserve">Describe who was aware of the group allocation at the different stages of the experiment (during the allocation, the </w:t>
            </w:r>
            <w:r w:rsidRPr="00A36A04">
              <w:rPr>
                <w:rFonts w:ascii="Times New Roman" w:hAnsi="Times New Roman" w:cs="Times New Roman"/>
                <w:color w:val="0D0D0D"/>
                <w:kern w:val="0"/>
                <w:sz w:val="22"/>
                <w:szCs w:val="22"/>
              </w:rPr>
              <w:lastRenderedPageBreak/>
              <w:t>conduct of the experiment, the outcome assessment, and the data analysis).</w:t>
            </w:r>
          </w:p>
        </w:tc>
        <w:tc>
          <w:tcPr>
            <w:tcW w:w="2065" w:type="dxa"/>
          </w:tcPr>
          <w:p w14:paraId="6FE8E3E5" w14:textId="551521E6" w:rsidR="00BC11EA" w:rsidRPr="00A36A04" w:rsidRDefault="00DD2C59" w:rsidP="00BC11EA">
            <w:pPr>
              <w:rPr>
                <w:rFonts w:ascii="Times New Roman" w:hAnsi="Times New Roman" w:cs="Times New Roman"/>
                <w:sz w:val="22"/>
                <w:szCs w:val="22"/>
              </w:rPr>
            </w:pPr>
            <w:r w:rsidRPr="00A36A04">
              <w:rPr>
                <w:rFonts w:ascii="Times New Roman" w:hAnsi="Times New Roman" w:cs="Times New Roman"/>
                <w:sz w:val="22"/>
                <w:szCs w:val="22"/>
              </w:rPr>
              <w:lastRenderedPageBreak/>
              <w:t>Not applicable</w:t>
            </w:r>
          </w:p>
        </w:tc>
      </w:tr>
      <w:tr w:rsidR="00C5522D" w14:paraId="3F47C100" w14:textId="77777777" w:rsidTr="00A36A04">
        <w:tc>
          <w:tcPr>
            <w:tcW w:w="1659" w:type="dxa"/>
          </w:tcPr>
          <w:p w14:paraId="2BD1FBB8" w14:textId="59B68126" w:rsidR="00BC11EA" w:rsidRPr="00A36A04" w:rsidRDefault="00847B59" w:rsidP="00847B59">
            <w:pPr>
              <w:rPr>
                <w:rFonts w:ascii="Times New Roman" w:hAnsi="Times New Roman" w:cs="Times New Roman"/>
                <w:b/>
                <w:bCs/>
                <w:sz w:val="22"/>
                <w:szCs w:val="22"/>
              </w:rPr>
            </w:pPr>
            <w:r w:rsidRPr="00A36A04">
              <w:rPr>
                <w:rFonts w:ascii="Times New Roman" w:hAnsi="Times New Roman" w:cs="Times New Roman"/>
                <w:b/>
                <w:bCs/>
                <w:sz w:val="22"/>
                <w:szCs w:val="22"/>
              </w:rPr>
              <w:t>Outcome Measures</w:t>
            </w:r>
          </w:p>
        </w:tc>
        <w:tc>
          <w:tcPr>
            <w:tcW w:w="5626" w:type="dxa"/>
          </w:tcPr>
          <w:p w14:paraId="2498B5CE" w14:textId="77777777" w:rsidR="00847B59" w:rsidRPr="00A36A04" w:rsidRDefault="00847B59" w:rsidP="00C5522D">
            <w:pPr>
              <w:pStyle w:val="ListParagraph"/>
              <w:numPr>
                <w:ilvl w:val="0"/>
                <w:numId w:val="5"/>
              </w:numPr>
              <w:autoSpaceDE w:val="0"/>
              <w:autoSpaceDN w:val="0"/>
              <w:adjustRightInd w:val="0"/>
              <w:ind w:left="441"/>
              <w:rPr>
                <w:rFonts w:ascii="Times New Roman" w:hAnsi="Times New Roman" w:cs="Times New Roman"/>
                <w:color w:val="0D0D0D"/>
                <w:kern w:val="0"/>
                <w:sz w:val="22"/>
                <w:szCs w:val="22"/>
              </w:rPr>
            </w:pPr>
            <w:r w:rsidRPr="00A36A04">
              <w:rPr>
                <w:rFonts w:ascii="Times New Roman" w:hAnsi="Times New Roman" w:cs="Times New Roman"/>
                <w:color w:val="0D0D0D"/>
                <w:kern w:val="0"/>
                <w:sz w:val="22"/>
                <w:szCs w:val="22"/>
              </w:rPr>
              <w:t xml:space="preserve">Clearly define all outcome measures assessed (e.g. cell death, molecular markers, or </w:t>
            </w:r>
            <w:proofErr w:type="spellStart"/>
            <w:r w:rsidRPr="00A36A04">
              <w:rPr>
                <w:rFonts w:ascii="Times New Roman" w:hAnsi="Times New Roman" w:cs="Times New Roman"/>
                <w:color w:val="0D0D0D"/>
                <w:kern w:val="0"/>
                <w:sz w:val="22"/>
                <w:szCs w:val="22"/>
              </w:rPr>
              <w:t>behavioural</w:t>
            </w:r>
            <w:proofErr w:type="spellEnd"/>
            <w:r w:rsidRPr="00A36A04">
              <w:rPr>
                <w:rFonts w:ascii="Times New Roman" w:hAnsi="Times New Roman" w:cs="Times New Roman"/>
                <w:color w:val="0D0D0D"/>
                <w:kern w:val="0"/>
                <w:sz w:val="22"/>
                <w:szCs w:val="22"/>
              </w:rPr>
              <w:t xml:space="preserve"> changes).</w:t>
            </w:r>
          </w:p>
          <w:p w14:paraId="31B286A1" w14:textId="145AF3BE" w:rsidR="00BC11EA" w:rsidRPr="00A36A04" w:rsidRDefault="00847B59" w:rsidP="00C5522D">
            <w:pPr>
              <w:pStyle w:val="ListParagraph"/>
              <w:numPr>
                <w:ilvl w:val="0"/>
                <w:numId w:val="5"/>
              </w:numPr>
              <w:autoSpaceDE w:val="0"/>
              <w:autoSpaceDN w:val="0"/>
              <w:adjustRightInd w:val="0"/>
              <w:ind w:left="441"/>
              <w:rPr>
                <w:rFonts w:ascii="Times New Roman" w:hAnsi="Times New Roman" w:cs="Times New Roman"/>
                <w:color w:val="0D0D0D"/>
                <w:kern w:val="0"/>
                <w:sz w:val="22"/>
                <w:szCs w:val="22"/>
              </w:rPr>
            </w:pPr>
            <w:r w:rsidRPr="00A36A04">
              <w:rPr>
                <w:rFonts w:ascii="Times New Roman" w:hAnsi="Times New Roman" w:cs="Times New Roman"/>
                <w:color w:val="0D0D0D"/>
                <w:kern w:val="0"/>
                <w:sz w:val="22"/>
                <w:szCs w:val="22"/>
              </w:rPr>
              <w:t>For hypothesis-testing studies, specify the primary outcome measure, i.e. the outcome measure that was used to determine the sample size.</w:t>
            </w:r>
          </w:p>
        </w:tc>
        <w:tc>
          <w:tcPr>
            <w:tcW w:w="2065" w:type="dxa"/>
          </w:tcPr>
          <w:p w14:paraId="28E39E97" w14:textId="12A8F21C" w:rsidR="00BC11EA" w:rsidRPr="00A36A04" w:rsidRDefault="00DD2C59" w:rsidP="00BC11EA">
            <w:pPr>
              <w:rPr>
                <w:rFonts w:ascii="Times New Roman" w:hAnsi="Times New Roman" w:cs="Times New Roman"/>
                <w:sz w:val="22"/>
                <w:szCs w:val="22"/>
              </w:rPr>
            </w:pPr>
            <w:r w:rsidRPr="00A36A04">
              <w:rPr>
                <w:rFonts w:ascii="Times New Roman" w:hAnsi="Times New Roman" w:cs="Times New Roman"/>
                <w:b/>
                <w:bCs/>
                <w:color w:val="0D0D0D"/>
                <w:kern w:val="0"/>
                <w:sz w:val="22"/>
                <w:szCs w:val="22"/>
              </w:rPr>
              <w:t xml:space="preserve">Methods: </w:t>
            </w:r>
            <w:r w:rsidRPr="00A36A04">
              <w:rPr>
                <w:rFonts w:ascii="Times New Roman" w:hAnsi="Times New Roman" w:cs="Times New Roman"/>
                <w:color w:val="0D0D0D"/>
                <w:kern w:val="0"/>
                <w:sz w:val="22"/>
                <w:szCs w:val="22"/>
              </w:rPr>
              <w:t>Data Analysis</w:t>
            </w:r>
          </w:p>
        </w:tc>
      </w:tr>
      <w:tr w:rsidR="00C5522D" w14:paraId="60E68102" w14:textId="77777777" w:rsidTr="00A36A04">
        <w:tc>
          <w:tcPr>
            <w:tcW w:w="1659" w:type="dxa"/>
          </w:tcPr>
          <w:p w14:paraId="3EC3F50B" w14:textId="61D71B2E" w:rsidR="00BC11EA" w:rsidRPr="00A36A04" w:rsidRDefault="00847B59" w:rsidP="00847B59">
            <w:pPr>
              <w:rPr>
                <w:rFonts w:ascii="Times New Roman" w:hAnsi="Times New Roman" w:cs="Times New Roman"/>
                <w:b/>
                <w:bCs/>
                <w:sz w:val="22"/>
                <w:szCs w:val="22"/>
              </w:rPr>
            </w:pPr>
            <w:r w:rsidRPr="00A36A04">
              <w:rPr>
                <w:rFonts w:ascii="Times New Roman" w:hAnsi="Times New Roman" w:cs="Times New Roman"/>
                <w:b/>
                <w:bCs/>
                <w:sz w:val="22"/>
                <w:szCs w:val="22"/>
              </w:rPr>
              <w:t>Statistical Methods</w:t>
            </w:r>
          </w:p>
        </w:tc>
        <w:tc>
          <w:tcPr>
            <w:tcW w:w="5626" w:type="dxa"/>
          </w:tcPr>
          <w:p w14:paraId="773DAB79" w14:textId="77777777" w:rsidR="00847B59" w:rsidRPr="00A36A04" w:rsidRDefault="00847B59" w:rsidP="00C5522D">
            <w:pPr>
              <w:pStyle w:val="ListParagraph"/>
              <w:numPr>
                <w:ilvl w:val="0"/>
                <w:numId w:val="6"/>
              </w:numPr>
              <w:autoSpaceDE w:val="0"/>
              <w:autoSpaceDN w:val="0"/>
              <w:adjustRightInd w:val="0"/>
              <w:ind w:left="441"/>
              <w:rPr>
                <w:rFonts w:ascii="Times New Roman" w:hAnsi="Times New Roman" w:cs="Times New Roman"/>
                <w:color w:val="0D0D0D"/>
                <w:kern w:val="0"/>
                <w:sz w:val="22"/>
                <w:szCs w:val="22"/>
              </w:rPr>
            </w:pPr>
            <w:r w:rsidRPr="00A36A04">
              <w:rPr>
                <w:rFonts w:ascii="Times New Roman" w:hAnsi="Times New Roman" w:cs="Times New Roman"/>
                <w:color w:val="0D0D0D"/>
                <w:kern w:val="0"/>
                <w:sz w:val="22"/>
                <w:szCs w:val="22"/>
              </w:rPr>
              <w:t>Provide details of the statistical methods used for each analysis, including software used.</w:t>
            </w:r>
          </w:p>
          <w:p w14:paraId="7E9C6AE1" w14:textId="3850A27D" w:rsidR="00BC11EA" w:rsidRPr="00A36A04" w:rsidRDefault="00847B59" w:rsidP="00C5522D">
            <w:pPr>
              <w:pStyle w:val="ListParagraph"/>
              <w:numPr>
                <w:ilvl w:val="0"/>
                <w:numId w:val="6"/>
              </w:numPr>
              <w:autoSpaceDE w:val="0"/>
              <w:autoSpaceDN w:val="0"/>
              <w:adjustRightInd w:val="0"/>
              <w:ind w:left="441"/>
              <w:rPr>
                <w:rFonts w:ascii="Times New Roman" w:hAnsi="Times New Roman" w:cs="Times New Roman"/>
                <w:color w:val="0D0D0D"/>
                <w:kern w:val="0"/>
                <w:sz w:val="22"/>
                <w:szCs w:val="22"/>
              </w:rPr>
            </w:pPr>
            <w:r w:rsidRPr="00A36A04">
              <w:rPr>
                <w:rFonts w:ascii="Times New Roman" w:hAnsi="Times New Roman" w:cs="Times New Roman"/>
                <w:color w:val="0D0D0D"/>
                <w:kern w:val="0"/>
                <w:sz w:val="22"/>
                <w:szCs w:val="22"/>
              </w:rPr>
              <w:t>Describe any methods used to assess whether the data met the assumptions of</w:t>
            </w:r>
            <w:r w:rsidR="00C5522D" w:rsidRPr="00A36A04">
              <w:rPr>
                <w:rFonts w:ascii="Times New Roman" w:hAnsi="Times New Roman" w:cs="Times New Roman"/>
                <w:color w:val="0D0D0D"/>
                <w:kern w:val="0"/>
                <w:sz w:val="22"/>
                <w:szCs w:val="22"/>
              </w:rPr>
              <w:t xml:space="preserve"> </w:t>
            </w:r>
            <w:r w:rsidRPr="00A36A04">
              <w:rPr>
                <w:rFonts w:ascii="Times New Roman" w:hAnsi="Times New Roman" w:cs="Times New Roman"/>
                <w:color w:val="0D0D0D"/>
                <w:kern w:val="0"/>
                <w:sz w:val="22"/>
                <w:szCs w:val="22"/>
              </w:rPr>
              <w:t>the statistical approach, and what was done if the assumptions were not met.</w:t>
            </w:r>
          </w:p>
        </w:tc>
        <w:tc>
          <w:tcPr>
            <w:tcW w:w="2065" w:type="dxa"/>
          </w:tcPr>
          <w:p w14:paraId="51BD294E" w14:textId="64BA1E6D" w:rsidR="00BC11EA" w:rsidRPr="00A36A04" w:rsidRDefault="00DD2C59" w:rsidP="00BC11EA">
            <w:pPr>
              <w:rPr>
                <w:rFonts w:ascii="Times New Roman" w:hAnsi="Times New Roman" w:cs="Times New Roman"/>
                <w:sz w:val="22"/>
                <w:szCs w:val="22"/>
              </w:rPr>
            </w:pPr>
            <w:r w:rsidRPr="00A36A04">
              <w:rPr>
                <w:rFonts w:ascii="Times New Roman" w:hAnsi="Times New Roman" w:cs="Times New Roman"/>
                <w:b/>
                <w:bCs/>
                <w:color w:val="0D0D0D"/>
                <w:kern w:val="0"/>
                <w:sz w:val="22"/>
                <w:szCs w:val="22"/>
              </w:rPr>
              <w:t xml:space="preserve">Methods: </w:t>
            </w:r>
            <w:r w:rsidRPr="00A36A04">
              <w:rPr>
                <w:rFonts w:ascii="Times New Roman" w:hAnsi="Times New Roman" w:cs="Times New Roman"/>
                <w:color w:val="0D0D0D"/>
                <w:kern w:val="0"/>
                <w:sz w:val="22"/>
                <w:szCs w:val="22"/>
              </w:rPr>
              <w:t>Statistical Analysis</w:t>
            </w:r>
          </w:p>
        </w:tc>
      </w:tr>
      <w:tr w:rsidR="00C5522D" w14:paraId="078B9EAD" w14:textId="77777777" w:rsidTr="00A36A04">
        <w:tc>
          <w:tcPr>
            <w:tcW w:w="1659" w:type="dxa"/>
          </w:tcPr>
          <w:p w14:paraId="188E2E74" w14:textId="427F5883" w:rsidR="00BC11EA" w:rsidRPr="00A36A04" w:rsidRDefault="00847B59" w:rsidP="00847B59">
            <w:pPr>
              <w:rPr>
                <w:rFonts w:ascii="Times New Roman" w:hAnsi="Times New Roman" w:cs="Times New Roman"/>
                <w:b/>
                <w:bCs/>
                <w:sz w:val="22"/>
                <w:szCs w:val="22"/>
              </w:rPr>
            </w:pPr>
            <w:r w:rsidRPr="00A36A04">
              <w:rPr>
                <w:rFonts w:ascii="Times New Roman" w:hAnsi="Times New Roman" w:cs="Times New Roman"/>
                <w:b/>
                <w:bCs/>
                <w:sz w:val="22"/>
                <w:szCs w:val="22"/>
              </w:rPr>
              <w:t>Experimental Animals</w:t>
            </w:r>
          </w:p>
        </w:tc>
        <w:tc>
          <w:tcPr>
            <w:tcW w:w="5626" w:type="dxa"/>
          </w:tcPr>
          <w:p w14:paraId="5AF19642" w14:textId="77777777" w:rsidR="00C5522D" w:rsidRPr="00A36A04" w:rsidRDefault="00847B59" w:rsidP="00C5522D">
            <w:pPr>
              <w:pStyle w:val="ListParagraph"/>
              <w:numPr>
                <w:ilvl w:val="0"/>
                <w:numId w:val="7"/>
              </w:numPr>
              <w:autoSpaceDE w:val="0"/>
              <w:autoSpaceDN w:val="0"/>
              <w:adjustRightInd w:val="0"/>
              <w:ind w:left="441"/>
              <w:rPr>
                <w:rFonts w:ascii="Times New Roman" w:hAnsi="Times New Roman" w:cs="Times New Roman"/>
                <w:color w:val="0D0D0D"/>
                <w:kern w:val="0"/>
                <w:sz w:val="22"/>
                <w:szCs w:val="22"/>
              </w:rPr>
            </w:pPr>
            <w:r w:rsidRPr="00A36A04">
              <w:rPr>
                <w:rFonts w:ascii="Times New Roman" w:hAnsi="Times New Roman" w:cs="Times New Roman"/>
                <w:color w:val="0D0D0D"/>
                <w:kern w:val="0"/>
                <w:sz w:val="22"/>
                <w:szCs w:val="22"/>
              </w:rPr>
              <w:t>Provide species-appropriate details of the animals used, including species, strain</w:t>
            </w:r>
            <w:r w:rsidR="00C5522D" w:rsidRPr="00A36A04">
              <w:rPr>
                <w:rFonts w:ascii="Times New Roman" w:hAnsi="Times New Roman" w:cs="Times New Roman"/>
                <w:color w:val="0D0D0D"/>
                <w:kern w:val="0"/>
                <w:sz w:val="22"/>
                <w:szCs w:val="22"/>
              </w:rPr>
              <w:t xml:space="preserve"> </w:t>
            </w:r>
            <w:r w:rsidRPr="00A36A04">
              <w:rPr>
                <w:rFonts w:ascii="Times New Roman" w:hAnsi="Times New Roman" w:cs="Times New Roman"/>
                <w:color w:val="0D0D0D"/>
                <w:kern w:val="0"/>
                <w:sz w:val="22"/>
                <w:szCs w:val="22"/>
              </w:rPr>
              <w:t xml:space="preserve">and </w:t>
            </w:r>
            <w:proofErr w:type="spellStart"/>
            <w:r w:rsidRPr="00A36A04">
              <w:rPr>
                <w:rFonts w:ascii="Times New Roman" w:hAnsi="Times New Roman" w:cs="Times New Roman"/>
                <w:color w:val="0D0D0D"/>
                <w:kern w:val="0"/>
                <w:sz w:val="22"/>
                <w:szCs w:val="22"/>
              </w:rPr>
              <w:t>substrain</w:t>
            </w:r>
            <w:proofErr w:type="spellEnd"/>
            <w:r w:rsidRPr="00A36A04">
              <w:rPr>
                <w:rFonts w:ascii="Times New Roman" w:hAnsi="Times New Roman" w:cs="Times New Roman"/>
                <w:color w:val="0D0D0D"/>
                <w:kern w:val="0"/>
                <w:sz w:val="22"/>
                <w:szCs w:val="22"/>
              </w:rPr>
              <w:t>, sex, age or developmental stage, and, if relevant, weight.</w:t>
            </w:r>
          </w:p>
          <w:p w14:paraId="2198DCED" w14:textId="0EAAF8D0" w:rsidR="00BC11EA" w:rsidRPr="00A36A04" w:rsidRDefault="00847B59" w:rsidP="00C5522D">
            <w:pPr>
              <w:pStyle w:val="ListParagraph"/>
              <w:numPr>
                <w:ilvl w:val="0"/>
                <w:numId w:val="7"/>
              </w:numPr>
              <w:autoSpaceDE w:val="0"/>
              <w:autoSpaceDN w:val="0"/>
              <w:adjustRightInd w:val="0"/>
              <w:ind w:left="441"/>
              <w:rPr>
                <w:rFonts w:ascii="Times New Roman" w:hAnsi="Times New Roman" w:cs="Times New Roman"/>
                <w:color w:val="0D0D0D"/>
                <w:kern w:val="0"/>
                <w:sz w:val="22"/>
                <w:szCs w:val="22"/>
              </w:rPr>
            </w:pPr>
            <w:r w:rsidRPr="00A36A04">
              <w:rPr>
                <w:rFonts w:ascii="Times New Roman" w:hAnsi="Times New Roman" w:cs="Times New Roman"/>
                <w:color w:val="0D0D0D"/>
                <w:kern w:val="0"/>
                <w:sz w:val="22"/>
                <w:szCs w:val="22"/>
              </w:rPr>
              <w:t>Provide further relevant information on the provenance of animals, health/immune</w:t>
            </w:r>
            <w:r w:rsidR="00C5522D" w:rsidRPr="00A36A04">
              <w:rPr>
                <w:rFonts w:ascii="Times New Roman" w:hAnsi="Times New Roman" w:cs="Times New Roman"/>
                <w:color w:val="0D0D0D"/>
                <w:kern w:val="0"/>
                <w:sz w:val="22"/>
                <w:szCs w:val="22"/>
              </w:rPr>
              <w:t xml:space="preserve"> </w:t>
            </w:r>
            <w:r w:rsidRPr="00A36A04">
              <w:rPr>
                <w:rFonts w:ascii="Times New Roman" w:hAnsi="Times New Roman" w:cs="Times New Roman"/>
                <w:color w:val="0D0D0D"/>
                <w:kern w:val="0"/>
                <w:sz w:val="22"/>
                <w:szCs w:val="22"/>
              </w:rPr>
              <w:t>status, genetic modification status, genotype, and any previous procedures.</w:t>
            </w:r>
          </w:p>
        </w:tc>
        <w:tc>
          <w:tcPr>
            <w:tcW w:w="2065" w:type="dxa"/>
          </w:tcPr>
          <w:p w14:paraId="00604033" w14:textId="7AAFDBCF" w:rsidR="00BC11EA" w:rsidRPr="00A36A04" w:rsidRDefault="00511577" w:rsidP="00BC11EA">
            <w:pPr>
              <w:rPr>
                <w:rFonts w:ascii="Times New Roman" w:hAnsi="Times New Roman" w:cs="Times New Roman"/>
                <w:sz w:val="22"/>
                <w:szCs w:val="22"/>
              </w:rPr>
            </w:pPr>
            <w:r w:rsidRPr="00A36A04">
              <w:rPr>
                <w:rFonts w:ascii="Times New Roman" w:hAnsi="Times New Roman" w:cs="Times New Roman"/>
                <w:b/>
                <w:bCs/>
                <w:color w:val="0D0D0D"/>
                <w:kern w:val="0"/>
                <w:sz w:val="22"/>
                <w:szCs w:val="22"/>
              </w:rPr>
              <w:t xml:space="preserve">Methods: </w:t>
            </w:r>
            <w:r w:rsidRPr="00A36A04">
              <w:rPr>
                <w:rFonts w:ascii="Times New Roman" w:hAnsi="Times New Roman" w:cs="Times New Roman"/>
                <w:color w:val="0D0D0D"/>
                <w:kern w:val="0"/>
                <w:sz w:val="22"/>
                <w:szCs w:val="22"/>
              </w:rPr>
              <w:t>Animal Preparation and Data Acquisition</w:t>
            </w:r>
          </w:p>
        </w:tc>
      </w:tr>
      <w:tr w:rsidR="00C5522D" w14:paraId="0105A81D" w14:textId="77777777" w:rsidTr="00A36A04">
        <w:tc>
          <w:tcPr>
            <w:tcW w:w="1659" w:type="dxa"/>
          </w:tcPr>
          <w:p w14:paraId="12530488" w14:textId="080D710D" w:rsidR="00BC11EA" w:rsidRPr="00A36A04" w:rsidRDefault="00847B59" w:rsidP="00847B59">
            <w:pPr>
              <w:rPr>
                <w:rFonts w:ascii="Times New Roman" w:hAnsi="Times New Roman" w:cs="Times New Roman"/>
                <w:b/>
                <w:bCs/>
                <w:sz w:val="22"/>
                <w:szCs w:val="22"/>
              </w:rPr>
            </w:pPr>
            <w:r w:rsidRPr="00A36A04">
              <w:rPr>
                <w:rFonts w:ascii="Times New Roman" w:hAnsi="Times New Roman" w:cs="Times New Roman"/>
                <w:b/>
                <w:bCs/>
                <w:sz w:val="22"/>
                <w:szCs w:val="22"/>
              </w:rPr>
              <w:t>Experimental Procedures</w:t>
            </w:r>
          </w:p>
        </w:tc>
        <w:tc>
          <w:tcPr>
            <w:tcW w:w="5626" w:type="dxa"/>
          </w:tcPr>
          <w:p w14:paraId="2BA0F093" w14:textId="19791120" w:rsidR="00C5522D" w:rsidRPr="00A36A04" w:rsidRDefault="00847B59" w:rsidP="00847B59">
            <w:pPr>
              <w:autoSpaceDE w:val="0"/>
              <w:autoSpaceDN w:val="0"/>
              <w:adjustRightInd w:val="0"/>
              <w:rPr>
                <w:rFonts w:ascii="Times New Roman" w:hAnsi="Times New Roman" w:cs="Times New Roman"/>
                <w:color w:val="0D0D0D"/>
                <w:kern w:val="0"/>
                <w:sz w:val="22"/>
                <w:szCs w:val="22"/>
              </w:rPr>
            </w:pPr>
            <w:r w:rsidRPr="00A36A04">
              <w:rPr>
                <w:rFonts w:ascii="Times New Roman" w:hAnsi="Times New Roman" w:cs="Times New Roman"/>
                <w:color w:val="0D0D0D"/>
                <w:kern w:val="0"/>
                <w:sz w:val="22"/>
                <w:szCs w:val="22"/>
              </w:rPr>
              <w:t>For each experimental group, including controls, describe the procedures in enough</w:t>
            </w:r>
            <w:r w:rsidR="00C5522D" w:rsidRPr="00A36A04">
              <w:rPr>
                <w:rFonts w:ascii="Times New Roman" w:hAnsi="Times New Roman" w:cs="Times New Roman"/>
                <w:color w:val="0D0D0D"/>
                <w:kern w:val="0"/>
                <w:sz w:val="22"/>
                <w:szCs w:val="22"/>
              </w:rPr>
              <w:t xml:space="preserve"> </w:t>
            </w:r>
            <w:r w:rsidRPr="00A36A04">
              <w:rPr>
                <w:rFonts w:ascii="Times New Roman" w:hAnsi="Times New Roman" w:cs="Times New Roman"/>
                <w:color w:val="0D0D0D"/>
                <w:kern w:val="0"/>
                <w:sz w:val="22"/>
                <w:szCs w:val="22"/>
              </w:rPr>
              <w:t>detail to allow others to replicate them, including:</w:t>
            </w:r>
          </w:p>
          <w:p w14:paraId="236B4F6C" w14:textId="77777777" w:rsidR="00C5522D" w:rsidRPr="00A36A04" w:rsidRDefault="00847B59" w:rsidP="00C5522D">
            <w:pPr>
              <w:pStyle w:val="ListParagraph"/>
              <w:numPr>
                <w:ilvl w:val="0"/>
                <w:numId w:val="8"/>
              </w:numPr>
              <w:autoSpaceDE w:val="0"/>
              <w:autoSpaceDN w:val="0"/>
              <w:adjustRightInd w:val="0"/>
              <w:ind w:left="441"/>
              <w:rPr>
                <w:rFonts w:ascii="Times New Roman" w:hAnsi="Times New Roman" w:cs="Times New Roman"/>
                <w:color w:val="0D0D0D"/>
                <w:kern w:val="0"/>
                <w:sz w:val="22"/>
                <w:szCs w:val="22"/>
              </w:rPr>
            </w:pPr>
            <w:r w:rsidRPr="00A36A04">
              <w:rPr>
                <w:rFonts w:ascii="Times New Roman" w:hAnsi="Times New Roman" w:cs="Times New Roman"/>
                <w:color w:val="0D0D0D"/>
                <w:kern w:val="0"/>
                <w:sz w:val="22"/>
                <w:szCs w:val="22"/>
              </w:rPr>
              <w:t>What was done, how it was done and what was used.</w:t>
            </w:r>
          </w:p>
          <w:p w14:paraId="63B70032" w14:textId="77777777" w:rsidR="00C5522D" w:rsidRPr="00A36A04" w:rsidRDefault="00847B59" w:rsidP="00C5522D">
            <w:pPr>
              <w:pStyle w:val="ListParagraph"/>
              <w:numPr>
                <w:ilvl w:val="0"/>
                <w:numId w:val="8"/>
              </w:numPr>
              <w:autoSpaceDE w:val="0"/>
              <w:autoSpaceDN w:val="0"/>
              <w:adjustRightInd w:val="0"/>
              <w:ind w:left="441"/>
              <w:rPr>
                <w:rFonts w:ascii="Times New Roman" w:hAnsi="Times New Roman" w:cs="Times New Roman"/>
                <w:color w:val="0D0D0D"/>
                <w:kern w:val="0"/>
                <w:sz w:val="22"/>
                <w:szCs w:val="22"/>
              </w:rPr>
            </w:pPr>
            <w:r w:rsidRPr="00A36A04">
              <w:rPr>
                <w:rFonts w:ascii="Times New Roman" w:hAnsi="Times New Roman" w:cs="Times New Roman"/>
                <w:color w:val="0D0D0D"/>
                <w:kern w:val="0"/>
                <w:sz w:val="22"/>
                <w:szCs w:val="22"/>
              </w:rPr>
              <w:t>When and how often.</w:t>
            </w:r>
          </w:p>
          <w:p w14:paraId="35671E8F" w14:textId="77777777" w:rsidR="00C5522D" w:rsidRPr="00A36A04" w:rsidRDefault="00847B59" w:rsidP="00C5522D">
            <w:pPr>
              <w:pStyle w:val="ListParagraph"/>
              <w:numPr>
                <w:ilvl w:val="0"/>
                <w:numId w:val="8"/>
              </w:numPr>
              <w:autoSpaceDE w:val="0"/>
              <w:autoSpaceDN w:val="0"/>
              <w:adjustRightInd w:val="0"/>
              <w:ind w:left="441"/>
              <w:rPr>
                <w:rFonts w:ascii="Times New Roman" w:hAnsi="Times New Roman" w:cs="Times New Roman"/>
                <w:color w:val="0D0D0D"/>
                <w:kern w:val="0"/>
                <w:sz w:val="22"/>
                <w:szCs w:val="22"/>
              </w:rPr>
            </w:pPr>
            <w:r w:rsidRPr="00A36A04">
              <w:rPr>
                <w:rFonts w:ascii="Times New Roman" w:hAnsi="Times New Roman" w:cs="Times New Roman"/>
                <w:color w:val="0D0D0D"/>
                <w:kern w:val="0"/>
                <w:sz w:val="22"/>
                <w:szCs w:val="22"/>
              </w:rPr>
              <w:t xml:space="preserve">Where (including detail of any </w:t>
            </w:r>
            <w:proofErr w:type="spellStart"/>
            <w:r w:rsidRPr="00A36A04">
              <w:rPr>
                <w:rFonts w:ascii="Times New Roman" w:hAnsi="Times New Roman" w:cs="Times New Roman"/>
                <w:color w:val="0D0D0D"/>
                <w:kern w:val="0"/>
                <w:sz w:val="22"/>
                <w:szCs w:val="22"/>
              </w:rPr>
              <w:t>acclimatisation</w:t>
            </w:r>
            <w:proofErr w:type="spellEnd"/>
            <w:r w:rsidRPr="00A36A04">
              <w:rPr>
                <w:rFonts w:ascii="Times New Roman" w:hAnsi="Times New Roman" w:cs="Times New Roman"/>
                <w:color w:val="0D0D0D"/>
                <w:kern w:val="0"/>
                <w:sz w:val="22"/>
                <w:szCs w:val="22"/>
              </w:rPr>
              <w:t xml:space="preserve"> periods).</w:t>
            </w:r>
          </w:p>
          <w:p w14:paraId="15E1814F" w14:textId="6653BC2E" w:rsidR="00BC11EA" w:rsidRPr="00A36A04" w:rsidRDefault="00847B59" w:rsidP="00C5522D">
            <w:pPr>
              <w:pStyle w:val="ListParagraph"/>
              <w:numPr>
                <w:ilvl w:val="0"/>
                <w:numId w:val="8"/>
              </w:numPr>
              <w:autoSpaceDE w:val="0"/>
              <w:autoSpaceDN w:val="0"/>
              <w:adjustRightInd w:val="0"/>
              <w:ind w:left="441"/>
              <w:rPr>
                <w:rFonts w:ascii="Times New Roman" w:hAnsi="Times New Roman" w:cs="Times New Roman"/>
                <w:color w:val="0D0D0D"/>
                <w:kern w:val="0"/>
                <w:sz w:val="22"/>
                <w:szCs w:val="22"/>
              </w:rPr>
            </w:pPr>
            <w:r w:rsidRPr="00A36A04">
              <w:rPr>
                <w:rFonts w:ascii="Times New Roman" w:hAnsi="Times New Roman" w:cs="Times New Roman"/>
                <w:color w:val="0D0D0D"/>
                <w:kern w:val="0"/>
                <w:sz w:val="22"/>
                <w:szCs w:val="22"/>
              </w:rPr>
              <w:t>Why (provide rationale for procedures).</w:t>
            </w:r>
          </w:p>
        </w:tc>
        <w:tc>
          <w:tcPr>
            <w:tcW w:w="2065" w:type="dxa"/>
          </w:tcPr>
          <w:p w14:paraId="072A68DD" w14:textId="146B82C4" w:rsidR="00BC11EA" w:rsidRPr="00A36A04" w:rsidRDefault="00511577" w:rsidP="00BC11EA">
            <w:pPr>
              <w:rPr>
                <w:rFonts w:ascii="Times New Roman" w:hAnsi="Times New Roman" w:cs="Times New Roman"/>
                <w:sz w:val="22"/>
                <w:szCs w:val="22"/>
              </w:rPr>
            </w:pPr>
            <w:r w:rsidRPr="00A36A04">
              <w:rPr>
                <w:rFonts w:ascii="Times New Roman" w:hAnsi="Times New Roman" w:cs="Times New Roman"/>
                <w:b/>
                <w:bCs/>
                <w:color w:val="0D0D0D"/>
                <w:kern w:val="0"/>
                <w:sz w:val="22"/>
                <w:szCs w:val="22"/>
              </w:rPr>
              <w:t xml:space="preserve">Methods: </w:t>
            </w:r>
            <w:r w:rsidRPr="00A36A04">
              <w:rPr>
                <w:rFonts w:ascii="Times New Roman" w:hAnsi="Times New Roman" w:cs="Times New Roman"/>
                <w:color w:val="0D0D0D"/>
                <w:kern w:val="0"/>
                <w:sz w:val="22"/>
                <w:szCs w:val="22"/>
              </w:rPr>
              <w:t xml:space="preserve">Animal Preparation and Data Acquisition &amp; </w:t>
            </w:r>
            <w:r w:rsidRPr="00A36A04">
              <w:rPr>
                <w:rFonts w:ascii="Times New Roman" w:hAnsi="Times New Roman" w:cs="Times New Roman"/>
                <w:b/>
                <w:bCs/>
                <w:color w:val="0D0D0D"/>
                <w:kern w:val="0"/>
                <w:sz w:val="22"/>
                <w:szCs w:val="22"/>
              </w:rPr>
              <w:t xml:space="preserve">Methods: </w:t>
            </w:r>
            <w:r w:rsidRPr="00A36A04">
              <w:rPr>
                <w:rFonts w:ascii="Times New Roman" w:hAnsi="Times New Roman" w:cs="Times New Roman"/>
                <w:color w:val="0D0D0D"/>
                <w:kern w:val="0"/>
                <w:sz w:val="22"/>
                <w:szCs w:val="22"/>
              </w:rPr>
              <w:t>Animal Model and Ventilator Stimulus</w:t>
            </w:r>
          </w:p>
        </w:tc>
      </w:tr>
      <w:tr w:rsidR="00C5522D" w14:paraId="0FAEA336" w14:textId="77777777" w:rsidTr="00A36A04">
        <w:tc>
          <w:tcPr>
            <w:tcW w:w="1659" w:type="dxa"/>
          </w:tcPr>
          <w:p w14:paraId="510F16BF" w14:textId="12EE968E" w:rsidR="00BC11EA" w:rsidRPr="00A36A04" w:rsidRDefault="00847B59" w:rsidP="00847B59">
            <w:pPr>
              <w:rPr>
                <w:rFonts w:ascii="Times New Roman" w:hAnsi="Times New Roman" w:cs="Times New Roman"/>
                <w:b/>
                <w:bCs/>
                <w:sz w:val="22"/>
                <w:szCs w:val="22"/>
              </w:rPr>
            </w:pPr>
            <w:r w:rsidRPr="00A36A04">
              <w:rPr>
                <w:rFonts w:ascii="Times New Roman" w:hAnsi="Times New Roman" w:cs="Times New Roman"/>
                <w:b/>
                <w:bCs/>
                <w:sz w:val="22"/>
                <w:szCs w:val="22"/>
              </w:rPr>
              <w:t>Results</w:t>
            </w:r>
          </w:p>
        </w:tc>
        <w:tc>
          <w:tcPr>
            <w:tcW w:w="5626" w:type="dxa"/>
          </w:tcPr>
          <w:p w14:paraId="60E25047" w14:textId="77777777" w:rsidR="00847B59" w:rsidRPr="00A36A04" w:rsidRDefault="00847B59" w:rsidP="00847B59">
            <w:pPr>
              <w:autoSpaceDE w:val="0"/>
              <w:autoSpaceDN w:val="0"/>
              <w:adjustRightInd w:val="0"/>
              <w:rPr>
                <w:rFonts w:ascii="Times New Roman" w:hAnsi="Times New Roman" w:cs="Times New Roman"/>
                <w:color w:val="0D0D0D"/>
                <w:kern w:val="0"/>
                <w:sz w:val="22"/>
                <w:szCs w:val="22"/>
              </w:rPr>
            </w:pPr>
            <w:r w:rsidRPr="00A36A04">
              <w:rPr>
                <w:rFonts w:ascii="Times New Roman" w:hAnsi="Times New Roman" w:cs="Times New Roman"/>
                <w:color w:val="0D0D0D"/>
                <w:kern w:val="0"/>
                <w:sz w:val="22"/>
                <w:szCs w:val="22"/>
              </w:rPr>
              <w:t>For each experiment conducted, including independent replications, report:</w:t>
            </w:r>
          </w:p>
          <w:p w14:paraId="0EF1BCF3" w14:textId="77777777" w:rsidR="00C5522D" w:rsidRPr="00A36A04" w:rsidRDefault="00847B59" w:rsidP="00C5522D">
            <w:pPr>
              <w:pStyle w:val="ListParagraph"/>
              <w:numPr>
                <w:ilvl w:val="0"/>
                <w:numId w:val="9"/>
              </w:numPr>
              <w:autoSpaceDE w:val="0"/>
              <w:autoSpaceDN w:val="0"/>
              <w:adjustRightInd w:val="0"/>
              <w:ind w:left="441"/>
              <w:rPr>
                <w:rFonts w:ascii="Times New Roman" w:hAnsi="Times New Roman" w:cs="Times New Roman"/>
                <w:color w:val="0D0D0D"/>
                <w:kern w:val="0"/>
                <w:sz w:val="22"/>
                <w:szCs w:val="22"/>
              </w:rPr>
            </w:pPr>
            <w:r w:rsidRPr="00A36A04">
              <w:rPr>
                <w:rFonts w:ascii="Times New Roman" w:hAnsi="Times New Roman" w:cs="Times New Roman"/>
                <w:color w:val="0D0D0D"/>
                <w:kern w:val="0"/>
                <w:sz w:val="22"/>
                <w:szCs w:val="22"/>
              </w:rPr>
              <w:t>Summary/descriptive statistics for each experimental group, with a measure of</w:t>
            </w:r>
            <w:r w:rsidR="00C5522D" w:rsidRPr="00A36A04">
              <w:rPr>
                <w:rFonts w:ascii="Times New Roman" w:hAnsi="Times New Roman" w:cs="Times New Roman"/>
                <w:color w:val="0D0D0D"/>
                <w:kern w:val="0"/>
                <w:sz w:val="22"/>
                <w:szCs w:val="22"/>
              </w:rPr>
              <w:t xml:space="preserve"> </w:t>
            </w:r>
            <w:r w:rsidRPr="00A36A04">
              <w:rPr>
                <w:rFonts w:ascii="Times New Roman" w:hAnsi="Times New Roman" w:cs="Times New Roman"/>
                <w:color w:val="0D0D0D"/>
                <w:kern w:val="0"/>
                <w:sz w:val="22"/>
                <w:szCs w:val="22"/>
              </w:rPr>
              <w:t>variability where applicable (e.g. mean and SD, or median and range).</w:t>
            </w:r>
          </w:p>
          <w:p w14:paraId="4AE8740B" w14:textId="79961D5F" w:rsidR="00BC11EA" w:rsidRPr="00A36A04" w:rsidRDefault="00847B59" w:rsidP="00C5522D">
            <w:pPr>
              <w:pStyle w:val="ListParagraph"/>
              <w:numPr>
                <w:ilvl w:val="0"/>
                <w:numId w:val="9"/>
              </w:numPr>
              <w:autoSpaceDE w:val="0"/>
              <w:autoSpaceDN w:val="0"/>
              <w:adjustRightInd w:val="0"/>
              <w:ind w:left="441"/>
              <w:rPr>
                <w:rFonts w:ascii="Times New Roman" w:hAnsi="Times New Roman" w:cs="Times New Roman"/>
                <w:color w:val="0D0D0D"/>
                <w:kern w:val="0"/>
                <w:sz w:val="22"/>
                <w:szCs w:val="22"/>
              </w:rPr>
            </w:pPr>
            <w:r w:rsidRPr="00A36A04">
              <w:rPr>
                <w:rFonts w:ascii="Times New Roman" w:hAnsi="Times New Roman" w:cs="Times New Roman"/>
                <w:color w:val="0D0D0D"/>
                <w:kern w:val="0"/>
                <w:sz w:val="22"/>
                <w:szCs w:val="22"/>
              </w:rPr>
              <w:t>If applicable, the effect size with a confidence interval.</w:t>
            </w:r>
          </w:p>
        </w:tc>
        <w:tc>
          <w:tcPr>
            <w:tcW w:w="2065" w:type="dxa"/>
          </w:tcPr>
          <w:p w14:paraId="52B89EBD" w14:textId="250AE89B" w:rsidR="00BC11EA" w:rsidRPr="00A36A04" w:rsidRDefault="00511577" w:rsidP="00BC11EA">
            <w:pPr>
              <w:rPr>
                <w:rFonts w:ascii="Times New Roman" w:hAnsi="Times New Roman" w:cs="Times New Roman"/>
                <w:b/>
                <w:bCs/>
                <w:sz w:val="22"/>
                <w:szCs w:val="22"/>
              </w:rPr>
            </w:pPr>
            <w:r w:rsidRPr="00A36A04">
              <w:rPr>
                <w:rFonts w:ascii="Times New Roman" w:hAnsi="Times New Roman" w:cs="Times New Roman"/>
                <w:b/>
                <w:bCs/>
                <w:sz w:val="22"/>
                <w:szCs w:val="22"/>
              </w:rPr>
              <w:t>Figures 2, 3, and 6</w:t>
            </w:r>
          </w:p>
        </w:tc>
      </w:tr>
    </w:tbl>
    <w:p w14:paraId="0996F36C" w14:textId="77777777" w:rsidR="00BC11EA" w:rsidRPr="00DA7173" w:rsidRDefault="00BC11EA">
      <w:pPr>
        <w:rPr>
          <w:rFonts w:ascii="Times New Roman" w:hAnsi="Times New Roman" w:cs="Times New Roman"/>
        </w:rPr>
      </w:pPr>
    </w:p>
    <w:sectPr w:rsidR="00BC11EA" w:rsidRPr="00DA7173" w:rsidSect="005A5FE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DB1CA1"/>
    <w:multiLevelType w:val="hybridMultilevel"/>
    <w:tmpl w:val="8BEC5B3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B16B31"/>
    <w:multiLevelType w:val="hybridMultilevel"/>
    <w:tmpl w:val="65E2297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060333"/>
    <w:multiLevelType w:val="hybridMultilevel"/>
    <w:tmpl w:val="1702135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AF8448B"/>
    <w:multiLevelType w:val="hybridMultilevel"/>
    <w:tmpl w:val="49AA51D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B960E3B"/>
    <w:multiLevelType w:val="hybridMultilevel"/>
    <w:tmpl w:val="34E48E2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9B22E4A"/>
    <w:multiLevelType w:val="hybridMultilevel"/>
    <w:tmpl w:val="2AB81B4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4A71405"/>
    <w:multiLevelType w:val="hybridMultilevel"/>
    <w:tmpl w:val="C1A2F7D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5D85CCC"/>
    <w:multiLevelType w:val="hybridMultilevel"/>
    <w:tmpl w:val="6292F18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B7817E4"/>
    <w:multiLevelType w:val="hybridMultilevel"/>
    <w:tmpl w:val="60309E0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D0E76FB"/>
    <w:multiLevelType w:val="hybridMultilevel"/>
    <w:tmpl w:val="969A0D9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15853082">
    <w:abstractNumId w:val="0"/>
  </w:num>
  <w:num w:numId="2" w16cid:durableId="226770921">
    <w:abstractNumId w:val="2"/>
  </w:num>
  <w:num w:numId="3" w16cid:durableId="491024599">
    <w:abstractNumId w:val="1"/>
  </w:num>
  <w:num w:numId="4" w16cid:durableId="1368721692">
    <w:abstractNumId w:val="3"/>
  </w:num>
  <w:num w:numId="5" w16cid:durableId="386950931">
    <w:abstractNumId w:val="4"/>
  </w:num>
  <w:num w:numId="6" w16cid:durableId="429931596">
    <w:abstractNumId w:val="6"/>
  </w:num>
  <w:num w:numId="7" w16cid:durableId="1099060947">
    <w:abstractNumId w:val="7"/>
  </w:num>
  <w:num w:numId="8" w16cid:durableId="1053768393">
    <w:abstractNumId w:val="8"/>
  </w:num>
  <w:num w:numId="9" w16cid:durableId="1593397791">
    <w:abstractNumId w:val="5"/>
  </w:num>
  <w:num w:numId="10" w16cid:durableId="93201538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581E"/>
    <w:rsid w:val="00000B6D"/>
    <w:rsid w:val="00000E05"/>
    <w:rsid w:val="000035DC"/>
    <w:rsid w:val="00004DAF"/>
    <w:rsid w:val="00006011"/>
    <w:rsid w:val="00011031"/>
    <w:rsid w:val="00011A34"/>
    <w:rsid w:val="000129BA"/>
    <w:rsid w:val="00016798"/>
    <w:rsid w:val="00017243"/>
    <w:rsid w:val="00022E86"/>
    <w:rsid w:val="000230FD"/>
    <w:rsid w:val="00026141"/>
    <w:rsid w:val="0002616C"/>
    <w:rsid w:val="00027A84"/>
    <w:rsid w:val="00031DFA"/>
    <w:rsid w:val="00032247"/>
    <w:rsid w:val="00032775"/>
    <w:rsid w:val="00032D69"/>
    <w:rsid w:val="00033C0C"/>
    <w:rsid w:val="000347B3"/>
    <w:rsid w:val="00035D93"/>
    <w:rsid w:val="0003623F"/>
    <w:rsid w:val="000366BF"/>
    <w:rsid w:val="0004171C"/>
    <w:rsid w:val="0005072E"/>
    <w:rsid w:val="0005576D"/>
    <w:rsid w:val="000560B5"/>
    <w:rsid w:val="000569C4"/>
    <w:rsid w:val="00056DD7"/>
    <w:rsid w:val="00057FDE"/>
    <w:rsid w:val="0006003D"/>
    <w:rsid w:val="000600E3"/>
    <w:rsid w:val="00067742"/>
    <w:rsid w:val="00070F8F"/>
    <w:rsid w:val="00073027"/>
    <w:rsid w:val="00074E42"/>
    <w:rsid w:val="000812E0"/>
    <w:rsid w:val="00084F61"/>
    <w:rsid w:val="00084F63"/>
    <w:rsid w:val="00085396"/>
    <w:rsid w:val="000855C8"/>
    <w:rsid w:val="0008796E"/>
    <w:rsid w:val="00094A78"/>
    <w:rsid w:val="000A6D7E"/>
    <w:rsid w:val="000A7A6B"/>
    <w:rsid w:val="000A7CDE"/>
    <w:rsid w:val="000B1F37"/>
    <w:rsid w:val="000B43E6"/>
    <w:rsid w:val="000B4A6B"/>
    <w:rsid w:val="000B5949"/>
    <w:rsid w:val="000C3850"/>
    <w:rsid w:val="000C49A4"/>
    <w:rsid w:val="000C4F6D"/>
    <w:rsid w:val="000C5002"/>
    <w:rsid w:val="000C7447"/>
    <w:rsid w:val="000D1B6A"/>
    <w:rsid w:val="000D4BE7"/>
    <w:rsid w:val="000D744D"/>
    <w:rsid w:val="000E53AE"/>
    <w:rsid w:val="000F6FEA"/>
    <w:rsid w:val="000F712E"/>
    <w:rsid w:val="00100428"/>
    <w:rsid w:val="00106682"/>
    <w:rsid w:val="001070AB"/>
    <w:rsid w:val="00107B2C"/>
    <w:rsid w:val="0011488D"/>
    <w:rsid w:val="001172AD"/>
    <w:rsid w:val="00125DED"/>
    <w:rsid w:val="00130999"/>
    <w:rsid w:val="00132404"/>
    <w:rsid w:val="001337FD"/>
    <w:rsid w:val="0013430D"/>
    <w:rsid w:val="001363B5"/>
    <w:rsid w:val="00141021"/>
    <w:rsid w:val="00141F2D"/>
    <w:rsid w:val="001423AD"/>
    <w:rsid w:val="00142948"/>
    <w:rsid w:val="001460B6"/>
    <w:rsid w:val="00146D53"/>
    <w:rsid w:val="00150B99"/>
    <w:rsid w:val="0015269F"/>
    <w:rsid w:val="0015536C"/>
    <w:rsid w:val="00155D94"/>
    <w:rsid w:val="00161506"/>
    <w:rsid w:val="00161714"/>
    <w:rsid w:val="00163B70"/>
    <w:rsid w:val="00163EF2"/>
    <w:rsid w:val="001643BE"/>
    <w:rsid w:val="001645F4"/>
    <w:rsid w:val="00165C7A"/>
    <w:rsid w:val="0016600A"/>
    <w:rsid w:val="00170BDC"/>
    <w:rsid w:val="00171F96"/>
    <w:rsid w:val="00173607"/>
    <w:rsid w:val="00173F05"/>
    <w:rsid w:val="001748FE"/>
    <w:rsid w:val="00174F53"/>
    <w:rsid w:val="00184E78"/>
    <w:rsid w:val="00185064"/>
    <w:rsid w:val="00192F13"/>
    <w:rsid w:val="00196120"/>
    <w:rsid w:val="00197D63"/>
    <w:rsid w:val="00197E58"/>
    <w:rsid w:val="001A2AA6"/>
    <w:rsid w:val="001A2FF8"/>
    <w:rsid w:val="001B24B7"/>
    <w:rsid w:val="001B2F62"/>
    <w:rsid w:val="001B4E03"/>
    <w:rsid w:val="001C0015"/>
    <w:rsid w:val="001C055E"/>
    <w:rsid w:val="001C0FB6"/>
    <w:rsid w:val="001C2758"/>
    <w:rsid w:val="001C2CB3"/>
    <w:rsid w:val="001C449B"/>
    <w:rsid w:val="001C71E7"/>
    <w:rsid w:val="001D1970"/>
    <w:rsid w:val="001D6E1F"/>
    <w:rsid w:val="001E32D7"/>
    <w:rsid w:val="001E334B"/>
    <w:rsid w:val="001E5E67"/>
    <w:rsid w:val="001E61CC"/>
    <w:rsid w:val="001F38C8"/>
    <w:rsid w:val="001F4168"/>
    <w:rsid w:val="001F5ACE"/>
    <w:rsid w:val="001F5B76"/>
    <w:rsid w:val="001F6EEE"/>
    <w:rsid w:val="002003AE"/>
    <w:rsid w:val="002005A2"/>
    <w:rsid w:val="00202715"/>
    <w:rsid w:val="00204E9E"/>
    <w:rsid w:val="002077E3"/>
    <w:rsid w:val="00213730"/>
    <w:rsid w:val="0021434F"/>
    <w:rsid w:val="00214E3D"/>
    <w:rsid w:val="00214EF3"/>
    <w:rsid w:val="002178E0"/>
    <w:rsid w:val="00222C3B"/>
    <w:rsid w:val="002242AB"/>
    <w:rsid w:val="0022470D"/>
    <w:rsid w:val="0022490B"/>
    <w:rsid w:val="002258ED"/>
    <w:rsid w:val="00230593"/>
    <w:rsid w:val="00231A5D"/>
    <w:rsid w:val="00237FF7"/>
    <w:rsid w:val="00240590"/>
    <w:rsid w:val="002407AB"/>
    <w:rsid w:val="00242A6E"/>
    <w:rsid w:val="00242B0A"/>
    <w:rsid w:val="0025262D"/>
    <w:rsid w:val="00253140"/>
    <w:rsid w:val="002540AC"/>
    <w:rsid w:val="00257AE6"/>
    <w:rsid w:val="00263546"/>
    <w:rsid w:val="00263DD7"/>
    <w:rsid w:val="002669FA"/>
    <w:rsid w:val="00270ACE"/>
    <w:rsid w:val="00274485"/>
    <w:rsid w:val="0027484A"/>
    <w:rsid w:val="00290341"/>
    <w:rsid w:val="002916F5"/>
    <w:rsid w:val="00291F94"/>
    <w:rsid w:val="00292872"/>
    <w:rsid w:val="0029384A"/>
    <w:rsid w:val="00295153"/>
    <w:rsid w:val="00296BCB"/>
    <w:rsid w:val="002A21DB"/>
    <w:rsid w:val="002A5CA3"/>
    <w:rsid w:val="002B0657"/>
    <w:rsid w:val="002B0DB4"/>
    <w:rsid w:val="002B22F9"/>
    <w:rsid w:val="002B28A0"/>
    <w:rsid w:val="002B3082"/>
    <w:rsid w:val="002B4A13"/>
    <w:rsid w:val="002B5B86"/>
    <w:rsid w:val="002C0392"/>
    <w:rsid w:val="002C15A5"/>
    <w:rsid w:val="002C1EFB"/>
    <w:rsid w:val="002C2B6E"/>
    <w:rsid w:val="002C3FBE"/>
    <w:rsid w:val="002C4DF3"/>
    <w:rsid w:val="002C5035"/>
    <w:rsid w:val="002C56DE"/>
    <w:rsid w:val="002C7BA4"/>
    <w:rsid w:val="002D65FB"/>
    <w:rsid w:val="002D707B"/>
    <w:rsid w:val="002D7C67"/>
    <w:rsid w:val="002E0B2E"/>
    <w:rsid w:val="002E369F"/>
    <w:rsid w:val="002E6D3A"/>
    <w:rsid w:val="002F3C0F"/>
    <w:rsid w:val="002F4BC0"/>
    <w:rsid w:val="00301580"/>
    <w:rsid w:val="00301716"/>
    <w:rsid w:val="00301D60"/>
    <w:rsid w:val="0030369C"/>
    <w:rsid w:val="00303AAC"/>
    <w:rsid w:val="00305642"/>
    <w:rsid w:val="00310A54"/>
    <w:rsid w:val="00310B2A"/>
    <w:rsid w:val="003125CE"/>
    <w:rsid w:val="00312D98"/>
    <w:rsid w:val="00315FA0"/>
    <w:rsid w:val="00316885"/>
    <w:rsid w:val="00317194"/>
    <w:rsid w:val="00322558"/>
    <w:rsid w:val="003228B7"/>
    <w:rsid w:val="00325C39"/>
    <w:rsid w:val="00332597"/>
    <w:rsid w:val="00333CB8"/>
    <w:rsid w:val="0033745E"/>
    <w:rsid w:val="00337C15"/>
    <w:rsid w:val="00340517"/>
    <w:rsid w:val="00341D50"/>
    <w:rsid w:val="003428FA"/>
    <w:rsid w:val="003429B8"/>
    <w:rsid w:val="0034403F"/>
    <w:rsid w:val="00350AAA"/>
    <w:rsid w:val="00351E3A"/>
    <w:rsid w:val="00353705"/>
    <w:rsid w:val="00353772"/>
    <w:rsid w:val="00353897"/>
    <w:rsid w:val="0035409C"/>
    <w:rsid w:val="003547A6"/>
    <w:rsid w:val="0036028D"/>
    <w:rsid w:val="00364A56"/>
    <w:rsid w:val="0036638B"/>
    <w:rsid w:val="003725F2"/>
    <w:rsid w:val="00375662"/>
    <w:rsid w:val="0037655F"/>
    <w:rsid w:val="003769E5"/>
    <w:rsid w:val="00376C73"/>
    <w:rsid w:val="00380F90"/>
    <w:rsid w:val="00381F06"/>
    <w:rsid w:val="003843D9"/>
    <w:rsid w:val="00384D3A"/>
    <w:rsid w:val="00385BCB"/>
    <w:rsid w:val="0038640A"/>
    <w:rsid w:val="00393932"/>
    <w:rsid w:val="00395EDB"/>
    <w:rsid w:val="003978A9"/>
    <w:rsid w:val="003A0972"/>
    <w:rsid w:val="003A1358"/>
    <w:rsid w:val="003A1BAD"/>
    <w:rsid w:val="003A237C"/>
    <w:rsid w:val="003A3878"/>
    <w:rsid w:val="003A5427"/>
    <w:rsid w:val="003A558E"/>
    <w:rsid w:val="003A6517"/>
    <w:rsid w:val="003B13C8"/>
    <w:rsid w:val="003B16BB"/>
    <w:rsid w:val="003B1B3E"/>
    <w:rsid w:val="003B3780"/>
    <w:rsid w:val="003C6D96"/>
    <w:rsid w:val="003D12D1"/>
    <w:rsid w:val="003D44A3"/>
    <w:rsid w:val="003D4F87"/>
    <w:rsid w:val="003E0BCD"/>
    <w:rsid w:val="003F1A32"/>
    <w:rsid w:val="003F239A"/>
    <w:rsid w:val="003F2DF9"/>
    <w:rsid w:val="003F3B2B"/>
    <w:rsid w:val="003F4839"/>
    <w:rsid w:val="003F76BD"/>
    <w:rsid w:val="003F7A74"/>
    <w:rsid w:val="00400CBF"/>
    <w:rsid w:val="0040172A"/>
    <w:rsid w:val="00403703"/>
    <w:rsid w:val="00404AF4"/>
    <w:rsid w:val="00413574"/>
    <w:rsid w:val="004150B9"/>
    <w:rsid w:val="00416482"/>
    <w:rsid w:val="0041786C"/>
    <w:rsid w:val="00423D8D"/>
    <w:rsid w:val="0042492F"/>
    <w:rsid w:val="00430E57"/>
    <w:rsid w:val="0043137D"/>
    <w:rsid w:val="0043704C"/>
    <w:rsid w:val="004424C2"/>
    <w:rsid w:val="004430EB"/>
    <w:rsid w:val="004451D6"/>
    <w:rsid w:val="004472D0"/>
    <w:rsid w:val="00450CBC"/>
    <w:rsid w:val="00452611"/>
    <w:rsid w:val="00453E06"/>
    <w:rsid w:val="00455D10"/>
    <w:rsid w:val="0045643B"/>
    <w:rsid w:val="004564EB"/>
    <w:rsid w:val="004629A6"/>
    <w:rsid w:val="00464F8D"/>
    <w:rsid w:val="00467FA9"/>
    <w:rsid w:val="00470669"/>
    <w:rsid w:val="00471145"/>
    <w:rsid w:val="00474A19"/>
    <w:rsid w:val="00475BB9"/>
    <w:rsid w:val="0047788A"/>
    <w:rsid w:val="00483945"/>
    <w:rsid w:val="004843F3"/>
    <w:rsid w:val="00485674"/>
    <w:rsid w:val="00486A07"/>
    <w:rsid w:val="004908D4"/>
    <w:rsid w:val="0049542A"/>
    <w:rsid w:val="004954EB"/>
    <w:rsid w:val="004A223F"/>
    <w:rsid w:val="004A3BD9"/>
    <w:rsid w:val="004A55A5"/>
    <w:rsid w:val="004A77A5"/>
    <w:rsid w:val="004B04F1"/>
    <w:rsid w:val="004B289B"/>
    <w:rsid w:val="004B461C"/>
    <w:rsid w:val="004C5BCF"/>
    <w:rsid w:val="004D1447"/>
    <w:rsid w:val="004D2ADF"/>
    <w:rsid w:val="004D647E"/>
    <w:rsid w:val="004D65C6"/>
    <w:rsid w:val="004D6C0B"/>
    <w:rsid w:val="004D7C40"/>
    <w:rsid w:val="004D7F93"/>
    <w:rsid w:val="004E074D"/>
    <w:rsid w:val="004E19EE"/>
    <w:rsid w:val="004E239E"/>
    <w:rsid w:val="004E3E07"/>
    <w:rsid w:val="004E3E6C"/>
    <w:rsid w:val="004E57CC"/>
    <w:rsid w:val="004F1009"/>
    <w:rsid w:val="004F7C1F"/>
    <w:rsid w:val="0050035F"/>
    <w:rsid w:val="00501062"/>
    <w:rsid w:val="00511577"/>
    <w:rsid w:val="00511BE5"/>
    <w:rsid w:val="00512ECC"/>
    <w:rsid w:val="00513F8B"/>
    <w:rsid w:val="005217EE"/>
    <w:rsid w:val="005268B8"/>
    <w:rsid w:val="00527446"/>
    <w:rsid w:val="005313C5"/>
    <w:rsid w:val="00531DED"/>
    <w:rsid w:val="00537F99"/>
    <w:rsid w:val="00540AB6"/>
    <w:rsid w:val="00545012"/>
    <w:rsid w:val="00554C76"/>
    <w:rsid w:val="00557FEA"/>
    <w:rsid w:val="005606E1"/>
    <w:rsid w:val="00560D59"/>
    <w:rsid w:val="00561C2F"/>
    <w:rsid w:val="00562809"/>
    <w:rsid w:val="00563CA5"/>
    <w:rsid w:val="00565266"/>
    <w:rsid w:val="00567038"/>
    <w:rsid w:val="00571BB6"/>
    <w:rsid w:val="00574E33"/>
    <w:rsid w:val="00576925"/>
    <w:rsid w:val="00577BA1"/>
    <w:rsid w:val="005801A1"/>
    <w:rsid w:val="00586B23"/>
    <w:rsid w:val="00586D76"/>
    <w:rsid w:val="00587AF2"/>
    <w:rsid w:val="00590264"/>
    <w:rsid w:val="0059266A"/>
    <w:rsid w:val="0059632D"/>
    <w:rsid w:val="005A05EB"/>
    <w:rsid w:val="005A0B03"/>
    <w:rsid w:val="005A1879"/>
    <w:rsid w:val="005A5C0B"/>
    <w:rsid w:val="005A5FE5"/>
    <w:rsid w:val="005A6013"/>
    <w:rsid w:val="005B0478"/>
    <w:rsid w:val="005B07ED"/>
    <w:rsid w:val="005B524A"/>
    <w:rsid w:val="005C27CB"/>
    <w:rsid w:val="005C32D5"/>
    <w:rsid w:val="005C41D2"/>
    <w:rsid w:val="005C507D"/>
    <w:rsid w:val="005C6A4E"/>
    <w:rsid w:val="005D12E4"/>
    <w:rsid w:val="005D4574"/>
    <w:rsid w:val="005D60A4"/>
    <w:rsid w:val="005D783D"/>
    <w:rsid w:val="005E4A97"/>
    <w:rsid w:val="005E5E21"/>
    <w:rsid w:val="005E685B"/>
    <w:rsid w:val="005E6F03"/>
    <w:rsid w:val="005F073D"/>
    <w:rsid w:val="005F3771"/>
    <w:rsid w:val="005F4986"/>
    <w:rsid w:val="005F49C9"/>
    <w:rsid w:val="005F6564"/>
    <w:rsid w:val="005F6F11"/>
    <w:rsid w:val="005F79DA"/>
    <w:rsid w:val="00600140"/>
    <w:rsid w:val="006017FA"/>
    <w:rsid w:val="006020E3"/>
    <w:rsid w:val="00607089"/>
    <w:rsid w:val="00607282"/>
    <w:rsid w:val="00612F84"/>
    <w:rsid w:val="00615E17"/>
    <w:rsid w:val="006222AB"/>
    <w:rsid w:val="00622C2D"/>
    <w:rsid w:val="006245A2"/>
    <w:rsid w:val="00626205"/>
    <w:rsid w:val="00626EFD"/>
    <w:rsid w:val="00630EDC"/>
    <w:rsid w:val="00630EFA"/>
    <w:rsid w:val="006324F0"/>
    <w:rsid w:val="00632FBC"/>
    <w:rsid w:val="0063326A"/>
    <w:rsid w:val="00634875"/>
    <w:rsid w:val="0063678E"/>
    <w:rsid w:val="00642867"/>
    <w:rsid w:val="00651242"/>
    <w:rsid w:val="0065135D"/>
    <w:rsid w:val="00652CC2"/>
    <w:rsid w:val="00652FAB"/>
    <w:rsid w:val="006540CB"/>
    <w:rsid w:val="00654E9E"/>
    <w:rsid w:val="00657A13"/>
    <w:rsid w:val="00661C03"/>
    <w:rsid w:val="00662CD9"/>
    <w:rsid w:val="006648DC"/>
    <w:rsid w:val="006656E6"/>
    <w:rsid w:val="0067272D"/>
    <w:rsid w:val="006727D0"/>
    <w:rsid w:val="00674D09"/>
    <w:rsid w:val="006800C4"/>
    <w:rsid w:val="00680839"/>
    <w:rsid w:val="00684CDA"/>
    <w:rsid w:val="00692BF1"/>
    <w:rsid w:val="00694710"/>
    <w:rsid w:val="00696931"/>
    <w:rsid w:val="0069739B"/>
    <w:rsid w:val="006A555C"/>
    <w:rsid w:val="006B0242"/>
    <w:rsid w:val="006B17BB"/>
    <w:rsid w:val="006B5C5C"/>
    <w:rsid w:val="006B61E2"/>
    <w:rsid w:val="006B6525"/>
    <w:rsid w:val="006C7001"/>
    <w:rsid w:val="006C7A13"/>
    <w:rsid w:val="006D0234"/>
    <w:rsid w:val="006D4226"/>
    <w:rsid w:val="006D61E8"/>
    <w:rsid w:val="006D7535"/>
    <w:rsid w:val="006E0068"/>
    <w:rsid w:val="006E16C0"/>
    <w:rsid w:val="006E6BE6"/>
    <w:rsid w:val="006F1D6C"/>
    <w:rsid w:val="006F3400"/>
    <w:rsid w:val="006F5ADD"/>
    <w:rsid w:val="006F5C07"/>
    <w:rsid w:val="006F6B2F"/>
    <w:rsid w:val="0070155E"/>
    <w:rsid w:val="00702736"/>
    <w:rsid w:val="007038A6"/>
    <w:rsid w:val="007046AC"/>
    <w:rsid w:val="0070470D"/>
    <w:rsid w:val="007054C6"/>
    <w:rsid w:val="00711151"/>
    <w:rsid w:val="0071163A"/>
    <w:rsid w:val="0071296D"/>
    <w:rsid w:val="00714459"/>
    <w:rsid w:val="00717633"/>
    <w:rsid w:val="007209D1"/>
    <w:rsid w:val="00722D5D"/>
    <w:rsid w:val="007242A6"/>
    <w:rsid w:val="00724FBC"/>
    <w:rsid w:val="00726773"/>
    <w:rsid w:val="00730AD9"/>
    <w:rsid w:val="0073183F"/>
    <w:rsid w:val="007323A2"/>
    <w:rsid w:val="007323AB"/>
    <w:rsid w:val="00734CD8"/>
    <w:rsid w:val="007350CC"/>
    <w:rsid w:val="00736FB5"/>
    <w:rsid w:val="00737E67"/>
    <w:rsid w:val="007403FA"/>
    <w:rsid w:val="0074210F"/>
    <w:rsid w:val="0074454E"/>
    <w:rsid w:val="00744D95"/>
    <w:rsid w:val="00745055"/>
    <w:rsid w:val="00750408"/>
    <w:rsid w:val="00751E74"/>
    <w:rsid w:val="00756B23"/>
    <w:rsid w:val="00760AD8"/>
    <w:rsid w:val="00760F00"/>
    <w:rsid w:val="00762AD9"/>
    <w:rsid w:val="007636AE"/>
    <w:rsid w:val="00765294"/>
    <w:rsid w:val="007654AA"/>
    <w:rsid w:val="00767E5D"/>
    <w:rsid w:val="00772A8A"/>
    <w:rsid w:val="007734F5"/>
    <w:rsid w:val="00781A8B"/>
    <w:rsid w:val="00784CCD"/>
    <w:rsid w:val="007873F4"/>
    <w:rsid w:val="00791B04"/>
    <w:rsid w:val="00795098"/>
    <w:rsid w:val="007A0340"/>
    <w:rsid w:val="007A3F95"/>
    <w:rsid w:val="007A60D1"/>
    <w:rsid w:val="007A6FB8"/>
    <w:rsid w:val="007A7183"/>
    <w:rsid w:val="007A7C8C"/>
    <w:rsid w:val="007B680F"/>
    <w:rsid w:val="007B6ECB"/>
    <w:rsid w:val="007C27B1"/>
    <w:rsid w:val="007C296F"/>
    <w:rsid w:val="007C4B34"/>
    <w:rsid w:val="007D1C17"/>
    <w:rsid w:val="007D24BC"/>
    <w:rsid w:val="007D32A9"/>
    <w:rsid w:val="007D3758"/>
    <w:rsid w:val="007D37D9"/>
    <w:rsid w:val="007D3C1F"/>
    <w:rsid w:val="007D4628"/>
    <w:rsid w:val="007E109D"/>
    <w:rsid w:val="007E1593"/>
    <w:rsid w:val="007E4008"/>
    <w:rsid w:val="007E5E26"/>
    <w:rsid w:val="007F0824"/>
    <w:rsid w:val="007F2D18"/>
    <w:rsid w:val="0080208D"/>
    <w:rsid w:val="008027B3"/>
    <w:rsid w:val="00802CCD"/>
    <w:rsid w:val="00813643"/>
    <w:rsid w:val="00823AFE"/>
    <w:rsid w:val="00834C1E"/>
    <w:rsid w:val="008356E2"/>
    <w:rsid w:val="00836C57"/>
    <w:rsid w:val="008408D0"/>
    <w:rsid w:val="00842272"/>
    <w:rsid w:val="008423A0"/>
    <w:rsid w:val="00842C3B"/>
    <w:rsid w:val="00844ABC"/>
    <w:rsid w:val="00847B59"/>
    <w:rsid w:val="00853C60"/>
    <w:rsid w:val="00855BA2"/>
    <w:rsid w:val="008579F3"/>
    <w:rsid w:val="00862106"/>
    <w:rsid w:val="00864355"/>
    <w:rsid w:val="00872FF6"/>
    <w:rsid w:val="00873BAD"/>
    <w:rsid w:val="0087514C"/>
    <w:rsid w:val="00876BF0"/>
    <w:rsid w:val="00881B93"/>
    <w:rsid w:val="00882E7F"/>
    <w:rsid w:val="00891EC1"/>
    <w:rsid w:val="00894F8A"/>
    <w:rsid w:val="00895CC7"/>
    <w:rsid w:val="00895DCD"/>
    <w:rsid w:val="008960AB"/>
    <w:rsid w:val="008A00FA"/>
    <w:rsid w:val="008A116E"/>
    <w:rsid w:val="008A179E"/>
    <w:rsid w:val="008A3F7C"/>
    <w:rsid w:val="008A7251"/>
    <w:rsid w:val="008B0EBB"/>
    <w:rsid w:val="008B23D2"/>
    <w:rsid w:val="008B6D46"/>
    <w:rsid w:val="008C05A4"/>
    <w:rsid w:val="008C37CE"/>
    <w:rsid w:val="008C4532"/>
    <w:rsid w:val="008D4141"/>
    <w:rsid w:val="008D5B1A"/>
    <w:rsid w:val="008D79B0"/>
    <w:rsid w:val="008E12DB"/>
    <w:rsid w:val="008E1C06"/>
    <w:rsid w:val="008E34FE"/>
    <w:rsid w:val="008E784A"/>
    <w:rsid w:val="008F240E"/>
    <w:rsid w:val="008F2A6A"/>
    <w:rsid w:val="008F3E02"/>
    <w:rsid w:val="008F4412"/>
    <w:rsid w:val="008F65AD"/>
    <w:rsid w:val="008F66BA"/>
    <w:rsid w:val="009003EF"/>
    <w:rsid w:val="009009C3"/>
    <w:rsid w:val="00900B3E"/>
    <w:rsid w:val="00901488"/>
    <w:rsid w:val="00903E99"/>
    <w:rsid w:val="00904CEB"/>
    <w:rsid w:val="009067A0"/>
    <w:rsid w:val="00907BA0"/>
    <w:rsid w:val="0091147B"/>
    <w:rsid w:val="009140AE"/>
    <w:rsid w:val="00920100"/>
    <w:rsid w:val="00921AD2"/>
    <w:rsid w:val="00921C8C"/>
    <w:rsid w:val="00923C57"/>
    <w:rsid w:val="00925602"/>
    <w:rsid w:val="00925752"/>
    <w:rsid w:val="009321FB"/>
    <w:rsid w:val="00935AA9"/>
    <w:rsid w:val="0094197A"/>
    <w:rsid w:val="00942658"/>
    <w:rsid w:val="00943DBB"/>
    <w:rsid w:val="00944492"/>
    <w:rsid w:val="0094560E"/>
    <w:rsid w:val="009477D5"/>
    <w:rsid w:val="00950164"/>
    <w:rsid w:val="00951924"/>
    <w:rsid w:val="00953918"/>
    <w:rsid w:val="009554EB"/>
    <w:rsid w:val="00961408"/>
    <w:rsid w:val="00964600"/>
    <w:rsid w:val="00964B9C"/>
    <w:rsid w:val="00972A0B"/>
    <w:rsid w:val="009733B2"/>
    <w:rsid w:val="00973F73"/>
    <w:rsid w:val="00974C4A"/>
    <w:rsid w:val="00976C10"/>
    <w:rsid w:val="00976E8E"/>
    <w:rsid w:val="00983FF3"/>
    <w:rsid w:val="00984714"/>
    <w:rsid w:val="00985E70"/>
    <w:rsid w:val="00987708"/>
    <w:rsid w:val="00992939"/>
    <w:rsid w:val="009930E0"/>
    <w:rsid w:val="00993CF7"/>
    <w:rsid w:val="00994476"/>
    <w:rsid w:val="00994C6B"/>
    <w:rsid w:val="009967AE"/>
    <w:rsid w:val="00997910"/>
    <w:rsid w:val="00997CD1"/>
    <w:rsid w:val="009A3623"/>
    <w:rsid w:val="009A482E"/>
    <w:rsid w:val="009A4A8C"/>
    <w:rsid w:val="009A52A9"/>
    <w:rsid w:val="009A541E"/>
    <w:rsid w:val="009A6E17"/>
    <w:rsid w:val="009B3651"/>
    <w:rsid w:val="009C1DBB"/>
    <w:rsid w:val="009C2610"/>
    <w:rsid w:val="009C4035"/>
    <w:rsid w:val="009C4979"/>
    <w:rsid w:val="009C4A81"/>
    <w:rsid w:val="009C684C"/>
    <w:rsid w:val="009C6AC9"/>
    <w:rsid w:val="009D1A18"/>
    <w:rsid w:val="009D1C78"/>
    <w:rsid w:val="009D3464"/>
    <w:rsid w:val="009D641D"/>
    <w:rsid w:val="009D7431"/>
    <w:rsid w:val="009D7A48"/>
    <w:rsid w:val="009E0670"/>
    <w:rsid w:val="009E391B"/>
    <w:rsid w:val="009E3A9B"/>
    <w:rsid w:val="009E6E4A"/>
    <w:rsid w:val="009E754F"/>
    <w:rsid w:val="009F49FF"/>
    <w:rsid w:val="009F4F6B"/>
    <w:rsid w:val="009F639D"/>
    <w:rsid w:val="00A033C1"/>
    <w:rsid w:val="00A041AA"/>
    <w:rsid w:val="00A1159C"/>
    <w:rsid w:val="00A11CFF"/>
    <w:rsid w:val="00A1479E"/>
    <w:rsid w:val="00A24F20"/>
    <w:rsid w:val="00A302C7"/>
    <w:rsid w:val="00A31ED6"/>
    <w:rsid w:val="00A36A04"/>
    <w:rsid w:val="00A36A26"/>
    <w:rsid w:val="00A403F9"/>
    <w:rsid w:val="00A412F6"/>
    <w:rsid w:val="00A4522D"/>
    <w:rsid w:val="00A47D4B"/>
    <w:rsid w:val="00A53798"/>
    <w:rsid w:val="00A5535B"/>
    <w:rsid w:val="00A55422"/>
    <w:rsid w:val="00A557EA"/>
    <w:rsid w:val="00A55B4A"/>
    <w:rsid w:val="00A56C7E"/>
    <w:rsid w:val="00A61EB1"/>
    <w:rsid w:val="00A63F02"/>
    <w:rsid w:val="00A70DD8"/>
    <w:rsid w:val="00A7198A"/>
    <w:rsid w:val="00A72660"/>
    <w:rsid w:val="00A72885"/>
    <w:rsid w:val="00A73B3F"/>
    <w:rsid w:val="00A74D45"/>
    <w:rsid w:val="00A76421"/>
    <w:rsid w:val="00A77F39"/>
    <w:rsid w:val="00A806E3"/>
    <w:rsid w:val="00A80FE4"/>
    <w:rsid w:val="00A861FF"/>
    <w:rsid w:val="00A86921"/>
    <w:rsid w:val="00A90371"/>
    <w:rsid w:val="00A91136"/>
    <w:rsid w:val="00A96A6B"/>
    <w:rsid w:val="00A970B0"/>
    <w:rsid w:val="00AA021D"/>
    <w:rsid w:val="00AA1E72"/>
    <w:rsid w:val="00AA476B"/>
    <w:rsid w:val="00AB1158"/>
    <w:rsid w:val="00AB142A"/>
    <w:rsid w:val="00AB7261"/>
    <w:rsid w:val="00AB76EC"/>
    <w:rsid w:val="00AC0B77"/>
    <w:rsid w:val="00AC20E0"/>
    <w:rsid w:val="00AC2AEA"/>
    <w:rsid w:val="00AC31F8"/>
    <w:rsid w:val="00AC57BA"/>
    <w:rsid w:val="00AC60B5"/>
    <w:rsid w:val="00AC6102"/>
    <w:rsid w:val="00AC6746"/>
    <w:rsid w:val="00AD2E54"/>
    <w:rsid w:val="00AD43A7"/>
    <w:rsid w:val="00AD4655"/>
    <w:rsid w:val="00AD5CCC"/>
    <w:rsid w:val="00AE0A14"/>
    <w:rsid w:val="00AF7628"/>
    <w:rsid w:val="00AF7C75"/>
    <w:rsid w:val="00B022B0"/>
    <w:rsid w:val="00B0386D"/>
    <w:rsid w:val="00B05952"/>
    <w:rsid w:val="00B10465"/>
    <w:rsid w:val="00B1104B"/>
    <w:rsid w:val="00B12D0E"/>
    <w:rsid w:val="00B14E54"/>
    <w:rsid w:val="00B17780"/>
    <w:rsid w:val="00B200A2"/>
    <w:rsid w:val="00B2015C"/>
    <w:rsid w:val="00B236A1"/>
    <w:rsid w:val="00B26DFB"/>
    <w:rsid w:val="00B277BE"/>
    <w:rsid w:val="00B31DB0"/>
    <w:rsid w:val="00B32330"/>
    <w:rsid w:val="00B33EEA"/>
    <w:rsid w:val="00B37930"/>
    <w:rsid w:val="00B40871"/>
    <w:rsid w:val="00B4192D"/>
    <w:rsid w:val="00B43901"/>
    <w:rsid w:val="00B44B76"/>
    <w:rsid w:val="00B476DA"/>
    <w:rsid w:val="00B510CA"/>
    <w:rsid w:val="00B5296C"/>
    <w:rsid w:val="00B52CFB"/>
    <w:rsid w:val="00B53E97"/>
    <w:rsid w:val="00B572A7"/>
    <w:rsid w:val="00B576C5"/>
    <w:rsid w:val="00B57F60"/>
    <w:rsid w:val="00B603D1"/>
    <w:rsid w:val="00B6053C"/>
    <w:rsid w:val="00B63FA4"/>
    <w:rsid w:val="00B660EF"/>
    <w:rsid w:val="00B6657E"/>
    <w:rsid w:val="00B6661B"/>
    <w:rsid w:val="00B70574"/>
    <w:rsid w:val="00B71E81"/>
    <w:rsid w:val="00B72164"/>
    <w:rsid w:val="00B80CBD"/>
    <w:rsid w:val="00B867B5"/>
    <w:rsid w:val="00B95C37"/>
    <w:rsid w:val="00B96057"/>
    <w:rsid w:val="00B96BD4"/>
    <w:rsid w:val="00BA0B7B"/>
    <w:rsid w:val="00BA1550"/>
    <w:rsid w:val="00BA1598"/>
    <w:rsid w:val="00BA170F"/>
    <w:rsid w:val="00BA285E"/>
    <w:rsid w:val="00BA3381"/>
    <w:rsid w:val="00BA5726"/>
    <w:rsid w:val="00BB011B"/>
    <w:rsid w:val="00BB4B6D"/>
    <w:rsid w:val="00BB4BE5"/>
    <w:rsid w:val="00BB54D8"/>
    <w:rsid w:val="00BB60A8"/>
    <w:rsid w:val="00BC022C"/>
    <w:rsid w:val="00BC11EA"/>
    <w:rsid w:val="00BC1605"/>
    <w:rsid w:val="00BC27FD"/>
    <w:rsid w:val="00BC544E"/>
    <w:rsid w:val="00BC6E26"/>
    <w:rsid w:val="00BC7166"/>
    <w:rsid w:val="00BC7F1B"/>
    <w:rsid w:val="00BD13BD"/>
    <w:rsid w:val="00BD27EC"/>
    <w:rsid w:val="00BD32B6"/>
    <w:rsid w:val="00BD6248"/>
    <w:rsid w:val="00BD716C"/>
    <w:rsid w:val="00BD771F"/>
    <w:rsid w:val="00BD7C4C"/>
    <w:rsid w:val="00BE083D"/>
    <w:rsid w:val="00BE0B49"/>
    <w:rsid w:val="00BE22A8"/>
    <w:rsid w:val="00BE3F0F"/>
    <w:rsid w:val="00BF1183"/>
    <w:rsid w:val="00BF2CA4"/>
    <w:rsid w:val="00BF46D6"/>
    <w:rsid w:val="00BF47A3"/>
    <w:rsid w:val="00BF58FA"/>
    <w:rsid w:val="00BF6384"/>
    <w:rsid w:val="00BF677C"/>
    <w:rsid w:val="00C01E45"/>
    <w:rsid w:val="00C023CE"/>
    <w:rsid w:val="00C05BE1"/>
    <w:rsid w:val="00C06C92"/>
    <w:rsid w:val="00C0704B"/>
    <w:rsid w:val="00C13D7F"/>
    <w:rsid w:val="00C143B0"/>
    <w:rsid w:val="00C1581E"/>
    <w:rsid w:val="00C2177C"/>
    <w:rsid w:val="00C218E5"/>
    <w:rsid w:val="00C21DDC"/>
    <w:rsid w:val="00C239AD"/>
    <w:rsid w:val="00C241CD"/>
    <w:rsid w:val="00C26A30"/>
    <w:rsid w:val="00C276EA"/>
    <w:rsid w:val="00C31405"/>
    <w:rsid w:val="00C32226"/>
    <w:rsid w:val="00C34B45"/>
    <w:rsid w:val="00C357F8"/>
    <w:rsid w:val="00C36115"/>
    <w:rsid w:val="00C361B5"/>
    <w:rsid w:val="00C36715"/>
    <w:rsid w:val="00C40844"/>
    <w:rsid w:val="00C41366"/>
    <w:rsid w:val="00C4248F"/>
    <w:rsid w:val="00C4592E"/>
    <w:rsid w:val="00C45F38"/>
    <w:rsid w:val="00C52D3B"/>
    <w:rsid w:val="00C5522D"/>
    <w:rsid w:val="00C5549C"/>
    <w:rsid w:val="00C5588A"/>
    <w:rsid w:val="00C56C5E"/>
    <w:rsid w:val="00C57677"/>
    <w:rsid w:val="00C60367"/>
    <w:rsid w:val="00C64223"/>
    <w:rsid w:val="00C652FB"/>
    <w:rsid w:val="00C6624A"/>
    <w:rsid w:val="00C66C2C"/>
    <w:rsid w:val="00C66E9D"/>
    <w:rsid w:val="00C715B2"/>
    <w:rsid w:val="00C721B8"/>
    <w:rsid w:val="00C73C58"/>
    <w:rsid w:val="00C752B1"/>
    <w:rsid w:val="00C75717"/>
    <w:rsid w:val="00C878B8"/>
    <w:rsid w:val="00C92DF1"/>
    <w:rsid w:val="00C961B1"/>
    <w:rsid w:val="00C96781"/>
    <w:rsid w:val="00CA4814"/>
    <w:rsid w:val="00CA6E49"/>
    <w:rsid w:val="00CB0897"/>
    <w:rsid w:val="00CB3757"/>
    <w:rsid w:val="00CB625A"/>
    <w:rsid w:val="00CC11D5"/>
    <w:rsid w:val="00CC139F"/>
    <w:rsid w:val="00CC3342"/>
    <w:rsid w:val="00CC73E8"/>
    <w:rsid w:val="00CD0D35"/>
    <w:rsid w:val="00CD206C"/>
    <w:rsid w:val="00CD3E8C"/>
    <w:rsid w:val="00CD6BF0"/>
    <w:rsid w:val="00CE13DB"/>
    <w:rsid w:val="00CE1AEC"/>
    <w:rsid w:val="00CE2EC6"/>
    <w:rsid w:val="00CE4037"/>
    <w:rsid w:val="00CE61BB"/>
    <w:rsid w:val="00CF090A"/>
    <w:rsid w:val="00CF1A65"/>
    <w:rsid w:val="00D00E97"/>
    <w:rsid w:val="00D105C9"/>
    <w:rsid w:val="00D111A8"/>
    <w:rsid w:val="00D12541"/>
    <w:rsid w:val="00D13167"/>
    <w:rsid w:val="00D13C96"/>
    <w:rsid w:val="00D14D10"/>
    <w:rsid w:val="00D16FE4"/>
    <w:rsid w:val="00D201B4"/>
    <w:rsid w:val="00D221C2"/>
    <w:rsid w:val="00D22BF4"/>
    <w:rsid w:val="00D23877"/>
    <w:rsid w:val="00D30352"/>
    <w:rsid w:val="00D31BCC"/>
    <w:rsid w:val="00D32405"/>
    <w:rsid w:val="00D3392C"/>
    <w:rsid w:val="00D350A6"/>
    <w:rsid w:val="00D37FC9"/>
    <w:rsid w:val="00D429DE"/>
    <w:rsid w:val="00D42CAA"/>
    <w:rsid w:val="00D45CF6"/>
    <w:rsid w:val="00D470B2"/>
    <w:rsid w:val="00D47130"/>
    <w:rsid w:val="00D502D6"/>
    <w:rsid w:val="00D50999"/>
    <w:rsid w:val="00D55FC3"/>
    <w:rsid w:val="00D57FEF"/>
    <w:rsid w:val="00D60781"/>
    <w:rsid w:val="00D624E7"/>
    <w:rsid w:val="00D65C7E"/>
    <w:rsid w:val="00D67F3E"/>
    <w:rsid w:val="00D67F9A"/>
    <w:rsid w:val="00D700D0"/>
    <w:rsid w:val="00D70C25"/>
    <w:rsid w:val="00D74C65"/>
    <w:rsid w:val="00D76B62"/>
    <w:rsid w:val="00D775DE"/>
    <w:rsid w:val="00D80D03"/>
    <w:rsid w:val="00D82569"/>
    <w:rsid w:val="00D830BD"/>
    <w:rsid w:val="00D86560"/>
    <w:rsid w:val="00D90621"/>
    <w:rsid w:val="00D90C41"/>
    <w:rsid w:val="00D91E8C"/>
    <w:rsid w:val="00D9531F"/>
    <w:rsid w:val="00DA53F7"/>
    <w:rsid w:val="00DA6589"/>
    <w:rsid w:val="00DA7173"/>
    <w:rsid w:val="00DB05CD"/>
    <w:rsid w:val="00DB065B"/>
    <w:rsid w:val="00DB4B4B"/>
    <w:rsid w:val="00DB6CDE"/>
    <w:rsid w:val="00DB76C1"/>
    <w:rsid w:val="00DB7728"/>
    <w:rsid w:val="00DC732D"/>
    <w:rsid w:val="00DD2AB0"/>
    <w:rsid w:val="00DD2C59"/>
    <w:rsid w:val="00DD5068"/>
    <w:rsid w:val="00DD69D6"/>
    <w:rsid w:val="00DD79E3"/>
    <w:rsid w:val="00DE1D79"/>
    <w:rsid w:val="00DE3679"/>
    <w:rsid w:val="00DE368C"/>
    <w:rsid w:val="00DE3F42"/>
    <w:rsid w:val="00DE553F"/>
    <w:rsid w:val="00DE68DE"/>
    <w:rsid w:val="00DF0421"/>
    <w:rsid w:val="00DF3407"/>
    <w:rsid w:val="00DF57A0"/>
    <w:rsid w:val="00DF687E"/>
    <w:rsid w:val="00DF6A89"/>
    <w:rsid w:val="00DF71D0"/>
    <w:rsid w:val="00E0035B"/>
    <w:rsid w:val="00E00BD9"/>
    <w:rsid w:val="00E04E21"/>
    <w:rsid w:val="00E04EA5"/>
    <w:rsid w:val="00E074E0"/>
    <w:rsid w:val="00E12827"/>
    <w:rsid w:val="00E17999"/>
    <w:rsid w:val="00E17C34"/>
    <w:rsid w:val="00E2199C"/>
    <w:rsid w:val="00E23D14"/>
    <w:rsid w:val="00E24A3B"/>
    <w:rsid w:val="00E27FC4"/>
    <w:rsid w:val="00E301EC"/>
    <w:rsid w:val="00E32EA1"/>
    <w:rsid w:val="00E472F3"/>
    <w:rsid w:val="00E50EDE"/>
    <w:rsid w:val="00E52137"/>
    <w:rsid w:val="00E5347B"/>
    <w:rsid w:val="00E534AB"/>
    <w:rsid w:val="00E54DBA"/>
    <w:rsid w:val="00E555F8"/>
    <w:rsid w:val="00E561CD"/>
    <w:rsid w:val="00E6276A"/>
    <w:rsid w:val="00E67368"/>
    <w:rsid w:val="00E67D1F"/>
    <w:rsid w:val="00E72F81"/>
    <w:rsid w:val="00E73999"/>
    <w:rsid w:val="00E7450B"/>
    <w:rsid w:val="00E74A32"/>
    <w:rsid w:val="00E76060"/>
    <w:rsid w:val="00E839E3"/>
    <w:rsid w:val="00E86F30"/>
    <w:rsid w:val="00E87B33"/>
    <w:rsid w:val="00E87CAE"/>
    <w:rsid w:val="00E94FE8"/>
    <w:rsid w:val="00EB0CC4"/>
    <w:rsid w:val="00EB189D"/>
    <w:rsid w:val="00EB19FD"/>
    <w:rsid w:val="00EB2CF8"/>
    <w:rsid w:val="00EB40CE"/>
    <w:rsid w:val="00EB42A0"/>
    <w:rsid w:val="00EB67D5"/>
    <w:rsid w:val="00EC0ED6"/>
    <w:rsid w:val="00EC1924"/>
    <w:rsid w:val="00EC2E5D"/>
    <w:rsid w:val="00EC36D6"/>
    <w:rsid w:val="00EC43EF"/>
    <w:rsid w:val="00EC4A36"/>
    <w:rsid w:val="00ED110C"/>
    <w:rsid w:val="00ED44A1"/>
    <w:rsid w:val="00EE0383"/>
    <w:rsid w:val="00EE3AA7"/>
    <w:rsid w:val="00EE3BA5"/>
    <w:rsid w:val="00EE5584"/>
    <w:rsid w:val="00EE6439"/>
    <w:rsid w:val="00EF44D7"/>
    <w:rsid w:val="00F006F5"/>
    <w:rsid w:val="00F02A7C"/>
    <w:rsid w:val="00F04F29"/>
    <w:rsid w:val="00F057C4"/>
    <w:rsid w:val="00F07895"/>
    <w:rsid w:val="00F1133E"/>
    <w:rsid w:val="00F14B37"/>
    <w:rsid w:val="00F16724"/>
    <w:rsid w:val="00F217A4"/>
    <w:rsid w:val="00F21F7C"/>
    <w:rsid w:val="00F22634"/>
    <w:rsid w:val="00F2568F"/>
    <w:rsid w:val="00F276A3"/>
    <w:rsid w:val="00F313EF"/>
    <w:rsid w:val="00F31848"/>
    <w:rsid w:val="00F31AD8"/>
    <w:rsid w:val="00F31D34"/>
    <w:rsid w:val="00F3475E"/>
    <w:rsid w:val="00F35482"/>
    <w:rsid w:val="00F418D2"/>
    <w:rsid w:val="00F42090"/>
    <w:rsid w:val="00F428F5"/>
    <w:rsid w:val="00F433A8"/>
    <w:rsid w:val="00F43AC3"/>
    <w:rsid w:val="00F45CDF"/>
    <w:rsid w:val="00F4620E"/>
    <w:rsid w:val="00F5486D"/>
    <w:rsid w:val="00F55E4F"/>
    <w:rsid w:val="00F601FA"/>
    <w:rsid w:val="00F62C83"/>
    <w:rsid w:val="00F66759"/>
    <w:rsid w:val="00F67E98"/>
    <w:rsid w:val="00F7118B"/>
    <w:rsid w:val="00F7451E"/>
    <w:rsid w:val="00F77221"/>
    <w:rsid w:val="00F8079A"/>
    <w:rsid w:val="00F825A3"/>
    <w:rsid w:val="00F82C59"/>
    <w:rsid w:val="00F86EB0"/>
    <w:rsid w:val="00F86FDC"/>
    <w:rsid w:val="00F87BB7"/>
    <w:rsid w:val="00F92A35"/>
    <w:rsid w:val="00F930F2"/>
    <w:rsid w:val="00F93E2C"/>
    <w:rsid w:val="00F93F4E"/>
    <w:rsid w:val="00F94EED"/>
    <w:rsid w:val="00FA4C52"/>
    <w:rsid w:val="00FA5BF4"/>
    <w:rsid w:val="00FA617E"/>
    <w:rsid w:val="00FB0747"/>
    <w:rsid w:val="00FB10C8"/>
    <w:rsid w:val="00FB5C96"/>
    <w:rsid w:val="00FB5D61"/>
    <w:rsid w:val="00FB61E1"/>
    <w:rsid w:val="00FC290E"/>
    <w:rsid w:val="00FC5CEE"/>
    <w:rsid w:val="00FD138D"/>
    <w:rsid w:val="00FD1736"/>
    <w:rsid w:val="00FD2E0C"/>
    <w:rsid w:val="00FD3319"/>
    <w:rsid w:val="00FD41BD"/>
    <w:rsid w:val="00FD726C"/>
    <w:rsid w:val="00FE13D2"/>
    <w:rsid w:val="00FE2FE1"/>
    <w:rsid w:val="00FF004A"/>
    <w:rsid w:val="00FF0217"/>
    <w:rsid w:val="00FF09EC"/>
    <w:rsid w:val="00FF7180"/>
    <w:rsid w:val="00FF74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C01C8B9"/>
  <w14:defaultImageDpi w14:val="32767"/>
  <w15:chartTrackingRefBased/>
  <w15:docId w15:val="{B546CC69-06AC-C046-A564-E0A64F5609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1C71E7"/>
  </w:style>
  <w:style w:type="paragraph" w:styleId="Heading1">
    <w:name w:val="heading 1"/>
    <w:basedOn w:val="Normal"/>
    <w:next w:val="Normal"/>
    <w:link w:val="Heading1Char"/>
    <w:uiPriority w:val="9"/>
    <w:qFormat/>
    <w:rsid w:val="00C1581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1581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1581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1581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1581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1581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1581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1581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1581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1581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1581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1581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1581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1581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1581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1581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1581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1581E"/>
    <w:rPr>
      <w:rFonts w:eastAsiaTheme="majorEastAsia" w:cstheme="majorBidi"/>
      <w:color w:val="272727" w:themeColor="text1" w:themeTint="D8"/>
    </w:rPr>
  </w:style>
  <w:style w:type="paragraph" w:styleId="Title">
    <w:name w:val="Title"/>
    <w:basedOn w:val="Normal"/>
    <w:next w:val="Normal"/>
    <w:link w:val="TitleChar"/>
    <w:uiPriority w:val="10"/>
    <w:qFormat/>
    <w:rsid w:val="00C1581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1581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1581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1581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1581E"/>
    <w:pPr>
      <w:spacing w:before="160"/>
      <w:jc w:val="center"/>
    </w:pPr>
    <w:rPr>
      <w:i/>
      <w:iCs/>
      <w:color w:val="404040" w:themeColor="text1" w:themeTint="BF"/>
    </w:rPr>
  </w:style>
  <w:style w:type="character" w:customStyle="1" w:styleId="QuoteChar">
    <w:name w:val="Quote Char"/>
    <w:basedOn w:val="DefaultParagraphFont"/>
    <w:link w:val="Quote"/>
    <w:uiPriority w:val="29"/>
    <w:rsid w:val="00C1581E"/>
    <w:rPr>
      <w:i/>
      <w:iCs/>
      <w:color w:val="404040" w:themeColor="text1" w:themeTint="BF"/>
    </w:rPr>
  </w:style>
  <w:style w:type="paragraph" w:styleId="ListParagraph">
    <w:name w:val="List Paragraph"/>
    <w:basedOn w:val="Normal"/>
    <w:uiPriority w:val="34"/>
    <w:qFormat/>
    <w:rsid w:val="00C1581E"/>
    <w:pPr>
      <w:ind w:left="720"/>
      <w:contextualSpacing/>
    </w:pPr>
  </w:style>
  <w:style w:type="character" w:styleId="IntenseEmphasis">
    <w:name w:val="Intense Emphasis"/>
    <w:basedOn w:val="DefaultParagraphFont"/>
    <w:uiPriority w:val="21"/>
    <w:qFormat/>
    <w:rsid w:val="00C1581E"/>
    <w:rPr>
      <w:i/>
      <w:iCs/>
      <w:color w:val="0F4761" w:themeColor="accent1" w:themeShade="BF"/>
    </w:rPr>
  </w:style>
  <w:style w:type="paragraph" w:styleId="IntenseQuote">
    <w:name w:val="Intense Quote"/>
    <w:basedOn w:val="Normal"/>
    <w:next w:val="Normal"/>
    <w:link w:val="IntenseQuoteChar"/>
    <w:uiPriority w:val="30"/>
    <w:qFormat/>
    <w:rsid w:val="00C1581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1581E"/>
    <w:rPr>
      <w:i/>
      <w:iCs/>
      <w:color w:val="0F4761" w:themeColor="accent1" w:themeShade="BF"/>
    </w:rPr>
  </w:style>
  <w:style w:type="character" w:styleId="IntenseReference">
    <w:name w:val="Intense Reference"/>
    <w:basedOn w:val="DefaultParagraphFont"/>
    <w:uiPriority w:val="32"/>
    <w:qFormat/>
    <w:rsid w:val="00C1581E"/>
    <w:rPr>
      <w:b/>
      <w:bCs/>
      <w:smallCaps/>
      <w:color w:val="0F4761" w:themeColor="accent1" w:themeShade="BF"/>
      <w:spacing w:val="5"/>
    </w:rPr>
  </w:style>
  <w:style w:type="table" w:styleId="PlainTable5">
    <w:name w:val="Plain Table 5"/>
    <w:basedOn w:val="TableNormal"/>
    <w:uiPriority w:val="45"/>
    <w:rsid w:val="00C1581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
    <w:name w:val="Table Grid"/>
    <w:basedOn w:val="TableNormal"/>
    <w:uiPriority w:val="39"/>
    <w:rsid w:val="001C71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B867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278030">
      <w:bodyDiv w:val="1"/>
      <w:marLeft w:val="0"/>
      <w:marRight w:val="0"/>
      <w:marTop w:val="0"/>
      <w:marBottom w:val="0"/>
      <w:divBdr>
        <w:top w:val="none" w:sz="0" w:space="0" w:color="auto"/>
        <w:left w:val="none" w:sz="0" w:space="0" w:color="auto"/>
        <w:bottom w:val="none" w:sz="0" w:space="0" w:color="auto"/>
        <w:right w:val="none" w:sz="0" w:space="0" w:color="auto"/>
      </w:divBdr>
    </w:div>
    <w:div w:id="847328939">
      <w:bodyDiv w:val="1"/>
      <w:marLeft w:val="0"/>
      <w:marRight w:val="0"/>
      <w:marTop w:val="0"/>
      <w:marBottom w:val="0"/>
      <w:divBdr>
        <w:top w:val="none" w:sz="0" w:space="0" w:color="auto"/>
        <w:left w:val="none" w:sz="0" w:space="0" w:color="auto"/>
        <w:bottom w:val="none" w:sz="0" w:space="0" w:color="auto"/>
        <w:right w:val="none" w:sz="0" w:space="0" w:color="auto"/>
      </w:divBdr>
    </w:div>
    <w:div w:id="1479885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2</Pages>
  <Words>618</Words>
  <Characters>3525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Kimberly Lamberti</dc:creator>
  <cp:keywords/>
  <dc:description/>
  <cp:lastModifiedBy>Kimberly Lamberti</cp:lastModifiedBy>
  <cp:revision>12</cp:revision>
  <dcterms:created xsi:type="dcterms:W3CDTF">2025-08-11T19:55:00Z</dcterms:created>
  <dcterms:modified xsi:type="dcterms:W3CDTF">2025-08-21T22:37:00Z</dcterms:modified>
</cp:coreProperties>
</file>