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W w:w="8921" w:type="dxa"/>
        <w:tblInd w:w="5" w:type="dxa"/>
        <w:tblLook w:val="04A0" w:firstRow="1" w:lastRow="0" w:firstColumn="1" w:lastColumn="0" w:noHBand="0" w:noVBand="1"/>
      </w:tblPr>
      <w:tblGrid>
        <w:gridCol w:w="2960"/>
        <w:gridCol w:w="3267"/>
        <w:gridCol w:w="2694"/>
      </w:tblGrid>
      <w:tr w:rsidR="00122606" w:rsidRPr="00C53981" w14:paraId="1A6E1E35" w14:textId="77777777" w:rsidTr="00122606">
        <w:trPr>
          <w:trHeight w:val="505"/>
        </w:trPr>
        <w:tc>
          <w:tcPr>
            <w:tcW w:w="8921" w:type="dxa"/>
            <w:gridSpan w:val="3"/>
          </w:tcPr>
          <w:p w14:paraId="37470A1A" w14:textId="751C28F1" w:rsidR="00122606" w:rsidRDefault="00122606" w:rsidP="009D118F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Supplementary </w:t>
            </w:r>
            <w:r w:rsidRPr="001A4471">
              <w:rPr>
                <w:b/>
                <w:bCs/>
                <w:lang w:val="en-US"/>
              </w:rPr>
              <w:t xml:space="preserve">Table </w:t>
            </w:r>
            <w:r>
              <w:rPr>
                <w:b/>
                <w:bCs/>
                <w:lang w:val="en-US"/>
              </w:rPr>
              <w:t>S3</w:t>
            </w:r>
            <w:r w:rsidRPr="001A4471">
              <w:rPr>
                <w:lang w:val="en-US"/>
              </w:rPr>
              <w:t>:</w:t>
            </w:r>
            <w:r w:rsidRPr="001A4471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Model calibration and discrimination for logistic regression model for 28-day mortality</w:t>
            </w:r>
          </w:p>
        </w:tc>
      </w:tr>
      <w:tr w:rsidR="00122606" w:rsidRPr="009D118F" w14:paraId="76CC9177" w14:textId="77777777" w:rsidTr="00122606">
        <w:trPr>
          <w:trHeight w:val="505"/>
        </w:trPr>
        <w:tc>
          <w:tcPr>
            <w:tcW w:w="2960" w:type="dxa"/>
          </w:tcPr>
          <w:p w14:paraId="6F008199" w14:textId="3533FFC1" w:rsidR="00122606" w:rsidRPr="009D562E" w:rsidRDefault="00122606" w:rsidP="008404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Domain</w:t>
            </w:r>
          </w:p>
        </w:tc>
        <w:tc>
          <w:tcPr>
            <w:tcW w:w="3267" w:type="dxa"/>
          </w:tcPr>
          <w:p w14:paraId="0178CD7C" w14:textId="6451B068" w:rsidR="00122606" w:rsidRPr="001D66A0" w:rsidRDefault="00122606" w:rsidP="008404C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Variable</w:t>
            </w:r>
          </w:p>
        </w:tc>
        <w:tc>
          <w:tcPr>
            <w:tcW w:w="2694" w:type="dxa"/>
          </w:tcPr>
          <w:p w14:paraId="126FCE1D" w14:textId="5AB4919B" w:rsidR="00122606" w:rsidRPr="00476196" w:rsidRDefault="00122606" w:rsidP="008404C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Estimate</w:t>
            </w:r>
            <w:proofErr w:type="spellEnd"/>
          </w:p>
        </w:tc>
      </w:tr>
      <w:tr w:rsidR="00122606" w:rsidRPr="009D118F" w14:paraId="2D0018CF" w14:textId="77777777" w:rsidTr="00122606">
        <w:trPr>
          <w:trHeight w:val="454"/>
        </w:trPr>
        <w:tc>
          <w:tcPr>
            <w:tcW w:w="2960" w:type="dxa"/>
          </w:tcPr>
          <w:p w14:paraId="435F6E99" w14:textId="5FBD76B1" w:rsidR="00122606" w:rsidRPr="00AB0F2B" w:rsidRDefault="00122606" w:rsidP="00817451">
            <w:pPr>
              <w:jc w:val="center"/>
              <w:rPr>
                <w:lang w:val="en-US"/>
              </w:rPr>
            </w:pPr>
            <w:r w:rsidRPr="00AB0F2B">
              <w:rPr>
                <w:lang w:val="en-US"/>
              </w:rPr>
              <w:t>Model complexity</w:t>
            </w:r>
          </w:p>
        </w:tc>
        <w:tc>
          <w:tcPr>
            <w:tcW w:w="3267" w:type="dxa"/>
          </w:tcPr>
          <w:p w14:paraId="3F22B51B" w14:textId="63E61CA3" w:rsidR="00122606" w:rsidRPr="00AB0F2B" w:rsidRDefault="00122606" w:rsidP="008404CA">
            <w:pPr>
              <w:jc w:val="center"/>
            </w:pPr>
            <w:proofErr w:type="spellStart"/>
            <w:r w:rsidRPr="00AB0F2B">
              <w:t>Predictor</w:t>
            </w:r>
            <w:proofErr w:type="spellEnd"/>
            <w:r w:rsidRPr="00AB0F2B">
              <w:t xml:space="preserve"> </w:t>
            </w:r>
            <w:proofErr w:type="spellStart"/>
            <w:r w:rsidRPr="00AB0F2B">
              <w:t>parameters</w:t>
            </w:r>
            <w:proofErr w:type="spellEnd"/>
          </w:p>
        </w:tc>
        <w:tc>
          <w:tcPr>
            <w:tcW w:w="2694" w:type="dxa"/>
          </w:tcPr>
          <w:p w14:paraId="318A9843" w14:textId="0DE57FB8" w:rsidR="00122606" w:rsidRPr="00AB0F2B" w:rsidRDefault="00122606" w:rsidP="008404CA">
            <w:pPr>
              <w:jc w:val="center"/>
            </w:pPr>
            <w:r w:rsidRPr="00AB0F2B">
              <w:t>6</w:t>
            </w:r>
          </w:p>
        </w:tc>
      </w:tr>
      <w:tr w:rsidR="00122606" w:rsidRPr="009D118F" w14:paraId="6328FA1D" w14:textId="77777777" w:rsidTr="00122606">
        <w:trPr>
          <w:trHeight w:val="454"/>
        </w:trPr>
        <w:tc>
          <w:tcPr>
            <w:tcW w:w="2960" w:type="dxa"/>
          </w:tcPr>
          <w:p w14:paraId="20F57B3E" w14:textId="2C1C32F5" w:rsidR="00122606" w:rsidRPr="00AB0F2B" w:rsidRDefault="00122606" w:rsidP="00817451">
            <w:pPr>
              <w:jc w:val="center"/>
              <w:rPr>
                <w:lang w:val="en-US"/>
              </w:rPr>
            </w:pPr>
            <w:r w:rsidRPr="00AB0F2B">
              <w:rPr>
                <w:lang w:val="en-US"/>
              </w:rPr>
              <w:t>Model stability</w:t>
            </w:r>
          </w:p>
        </w:tc>
        <w:tc>
          <w:tcPr>
            <w:tcW w:w="3267" w:type="dxa"/>
          </w:tcPr>
          <w:p w14:paraId="0485BA7D" w14:textId="315F7A17" w:rsidR="00122606" w:rsidRPr="00AB0F2B" w:rsidRDefault="00122606" w:rsidP="008404CA">
            <w:pPr>
              <w:jc w:val="center"/>
            </w:pPr>
            <w:r w:rsidRPr="00AB0F2B">
              <w:t>EPV</w:t>
            </w:r>
          </w:p>
        </w:tc>
        <w:tc>
          <w:tcPr>
            <w:tcW w:w="2694" w:type="dxa"/>
          </w:tcPr>
          <w:p w14:paraId="19501365" w14:textId="7D5CEC6D" w:rsidR="00122606" w:rsidRPr="00AB0F2B" w:rsidRDefault="00122606" w:rsidP="008404CA">
            <w:pPr>
              <w:jc w:val="center"/>
            </w:pPr>
            <w:r w:rsidRPr="00AB0F2B">
              <w:t>7.3</w:t>
            </w:r>
          </w:p>
        </w:tc>
      </w:tr>
      <w:tr w:rsidR="00122606" w:rsidRPr="009D118F" w14:paraId="62C8D4F1" w14:textId="77777777" w:rsidTr="00122606">
        <w:trPr>
          <w:trHeight w:val="454"/>
        </w:trPr>
        <w:tc>
          <w:tcPr>
            <w:tcW w:w="2960" w:type="dxa"/>
          </w:tcPr>
          <w:p w14:paraId="3610292A" w14:textId="4A44171F" w:rsidR="00122606" w:rsidRPr="00AB0F2B" w:rsidRDefault="00122606" w:rsidP="006676A8">
            <w:pPr>
              <w:jc w:val="center"/>
            </w:pPr>
            <w:r w:rsidRPr="00AB0F2B">
              <w:t xml:space="preserve">Model </w:t>
            </w:r>
            <w:proofErr w:type="spellStart"/>
            <w:r w:rsidRPr="00AB0F2B">
              <w:t>discrimination</w:t>
            </w:r>
            <w:proofErr w:type="spellEnd"/>
          </w:p>
        </w:tc>
        <w:tc>
          <w:tcPr>
            <w:tcW w:w="3267" w:type="dxa"/>
          </w:tcPr>
          <w:p w14:paraId="2508090D" w14:textId="56E9299A" w:rsidR="00122606" w:rsidRPr="00AB0F2B" w:rsidRDefault="00122606" w:rsidP="006676A8">
            <w:pPr>
              <w:jc w:val="center"/>
            </w:pPr>
            <w:r w:rsidRPr="00AB0F2B">
              <w:t xml:space="preserve">AUC </w:t>
            </w:r>
            <w:proofErr w:type="spellStart"/>
            <w:r w:rsidRPr="00AB0F2B">
              <w:t>with</w:t>
            </w:r>
            <w:proofErr w:type="spellEnd"/>
            <w:r w:rsidRPr="00AB0F2B">
              <w:t xml:space="preserve"> 95%</w:t>
            </w:r>
            <w:r w:rsidR="00AB0F2B">
              <w:t xml:space="preserve"> </w:t>
            </w:r>
            <w:r w:rsidRPr="00AB0F2B">
              <w:t>CI</w:t>
            </w:r>
          </w:p>
        </w:tc>
        <w:tc>
          <w:tcPr>
            <w:tcW w:w="2694" w:type="dxa"/>
          </w:tcPr>
          <w:p w14:paraId="46B038AE" w14:textId="102985EB" w:rsidR="00AB0F2B" w:rsidRDefault="00122606" w:rsidP="006676A8">
            <w:pPr>
              <w:jc w:val="center"/>
            </w:pPr>
            <w:r w:rsidRPr="00AB0F2B">
              <w:t>0.811 (0.726-0.897)</w:t>
            </w:r>
            <w:r w:rsidR="00AB0F2B">
              <w:t>,</w:t>
            </w:r>
          </w:p>
          <w:p w14:paraId="404FF491" w14:textId="1F90C6DB" w:rsidR="00122606" w:rsidRPr="00AB0F2B" w:rsidRDefault="00122606" w:rsidP="006676A8">
            <w:pPr>
              <w:jc w:val="center"/>
            </w:pPr>
            <w:r w:rsidRPr="00AB0F2B">
              <w:t>p &lt; 0.001</w:t>
            </w:r>
          </w:p>
        </w:tc>
      </w:tr>
      <w:tr w:rsidR="00122606" w:rsidRPr="009D118F" w14:paraId="678E4C01" w14:textId="77777777" w:rsidTr="00122606">
        <w:trPr>
          <w:trHeight w:val="454"/>
        </w:trPr>
        <w:tc>
          <w:tcPr>
            <w:tcW w:w="2960" w:type="dxa"/>
            <w:vMerge w:val="restart"/>
            <w:vAlign w:val="center"/>
          </w:tcPr>
          <w:p w14:paraId="4D9E0175" w14:textId="78C17D98" w:rsidR="00122606" w:rsidRPr="00AB0F2B" w:rsidRDefault="00122606" w:rsidP="00122606">
            <w:pPr>
              <w:jc w:val="center"/>
              <w:rPr>
                <w:lang w:val="en-US"/>
              </w:rPr>
            </w:pPr>
            <w:r w:rsidRPr="00AB0F2B">
              <w:rPr>
                <w:lang w:val="en-US"/>
              </w:rPr>
              <w:t>Overall predictive performance</w:t>
            </w:r>
          </w:p>
        </w:tc>
        <w:tc>
          <w:tcPr>
            <w:tcW w:w="3267" w:type="dxa"/>
          </w:tcPr>
          <w:p w14:paraId="41AAD286" w14:textId="39D5F72C" w:rsidR="00122606" w:rsidRPr="00AB0F2B" w:rsidRDefault="00122606" w:rsidP="006676A8">
            <w:pPr>
              <w:jc w:val="center"/>
            </w:pPr>
            <w:proofErr w:type="spellStart"/>
            <w:r w:rsidRPr="00AB0F2B">
              <w:t>Brier</w:t>
            </w:r>
            <w:proofErr w:type="spellEnd"/>
            <w:r w:rsidRPr="00AB0F2B">
              <w:t xml:space="preserve"> score</w:t>
            </w:r>
          </w:p>
        </w:tc>
        <w:tc>
          <w:tcPr>
            <w:tcW w:w="2694" w:type="dxa"/>
          </w:tcPr>
          <w:p w14:paraId="515B4388" w14:textId="7B64F39A" w:rsidR="00122606" w:rsidRPr="00AB0F2B" w:rsidRDefault="00122606" w:rsidP="006676A8">
            <w:pPr>
              <w:jc w:val="center"/>
              <w:rPr>
                <w:color w:val="000000"/>
              </w:rPr>
            </w:pPr>
            <w:r w:rsidRPr="00AB0F2B">
              <w:rPr>
                <w:color w:val="000000"/>
              </w:rPr>
              <w:t>0.174</w:t>
            </w:r>
          </w:p>
        </w:tc>
      </w:tr>
      <w:tr w:rsidR="00122606" w:rsidRPr="009D118F" w14:paraId="16E54F81" w14:textId="77777777" w:rsidTr="00122606">
        <w:trPr>
          <w:trHeight w:val="454"/>
        </w:trPr>
        <w:tc>
          <w:tcPr>
            <w:tcW w:w="2960" w:type="dxa"/>
            <w:vMerge/>
          </w:tcPr>
          <w:p w14:paraId="5906A185" w14:textId="29AAE1A9" w:rsidR="00122606" w:rsidRPr="00AB0F2B" w:rsidRDefault="00122606" w:rsidP="006676A8">
            <w:pPr>
              <w:jc w:val="center"/>
            </w:pPr>
          </w:p>
        </w:tc>
        <w:tc>
          <w:tcPr>
            <w:tcW w:w="3267" w:type="dxa"/>
          </w:tcPr>
          <w:p w14:paraId="6E6F5F61" w14:textId="77EDFA5D" w:rsidR="00122606" w:rsidRPr="00AB0F2B" w:rsidRDefault="00122606" w:rsidP="006676A8">
            <w:pPr>
              <w:jc w:val="center"/>
            </w:pPr>
            <w:r w:rsidRPr="00AB0F2B">
              <w:t>Null model Brier score</w:t>
            </w:r>
          </w:p>
        </w:tc>
        <w:tc>
          <w:tcPr>
            <w:tcW w:w="2694" w:type="dxa"/>
          </w:tcPr>
          <w:p w14:paraId="41AAF3F0" w14:textId="6A5B12C2" w:rsidR="00122606" w:rsidRPr="00AB0F2B" w:rsidRDefault="00122606" w:rsidP="006676A8">
            <w:pPr>
              <w:jc w:val="center"/>
            </w:pPr>
            <w:r w:rsidRPr="00AB0F2B">
              <w:t>0.245</w:t>
            </w:r>
          </w:p>
        </w:tc>
      </w:tr>
      <w:tr w:rsidR="00122606" w:rsidRPr="009D118F" w14:paraId="78720AA2" w14:textId="77777777" w:rsidTr="00122606">
        <w:trPr>
          <w:trHeight w:val="454"/>
        </w:trPr>
        <w:tc>
          <w:tcPr>
            <w:tcW w:w="2960" w:type="dxa"/>
            <w:vMerge w:val="restart"/>
            <w:vAlign w:val="center"/>
          </w:tcPr>
          <w:p w14:paraId="7627D44A" w14:textId="4803E07E" w:rsidR="00122606" w:rsidRPr="00AB0F2B" w:rsidRDefault="00122606" w:rsidP="0012260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val="en-US"/>
              </w:rPr>
            </w:pPr>
            <w:r w:rsidRPr="00AB0F2B">
              <w:rPr>
                <w:color w:val="000000"/>
                <w:lang w:val="en-US"/>
              </w:rPr>
              <w:t>Model fit</w:t>
            </w:r>
          </w:p>
        </w:tc>
        <w:tc>
          <w:tcPr>
            <w:tcW w:w="3267" w:type="dxa"/>
            <w:vAlign w:val="center"/>
          </w:tcPr>
          <w:p w14:paraId="7107FF36" w14:textId="174F0761" w:rsidR="00122606" w:rsidRPr="00AB0F2B" w:rsidRDefault="00122606" w:rsidP="006676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AB0F2B">
              <w:t>Nagelkerke R</w:t>
            </w:r>
            <w:r w:rsidRPr="00AB0F2B">
              <w:rPr>
                <w:vertAlign w:val="superscript"/>
              </w:rPr>
              <w:t>2</w:t>
            </w:r>
          </w:p>
        </w:tc>
        <w:tc>
          <w:tcPr>
            <w:tcW w:w="2694" w:type="dxa"/>
            <w:vAlign w:val="center"/>
          </w:tcPr>
          <w:p w14:paraId="5AD69CD9" w14:textId="06F0C339" w:rsidR="00122606" w:rsidRPr="00AB0F2B" w:rsidRDefault="00122606" w:rsidP="006676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AB0F2B">
              <w:t>0.385</w:t>
            </w:r>
          </w:p>
        </w:tc>
      </w:tr>
      <w:tr w:rsidR="00122606" w:rsidRPr="009D118F" w14:paraId="568A3B38" w14:textId="77777777" w:rsidTr="00122606">
        <w:trPr>
          <w:trHeight w:val="454"/>
        </w:trPr>
        <w:tc>
          <w:tcPr>
            <w:tcW w:w="2960" w:type="dxa"/>
            <w:vMerge/>
          </w:tcPr>
          <w:p w14:paraId="2F7730BE" w14:textId="77777777" w:rsidR="00122606" w:rsidRPr="00AB0F2B" w:rsidRDefault="00122606" w:rsidP="006676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3267" w:type="dxa"/>
            <w:vAlign w:val="center"/>
          </w:tcPr>
          <w:p w14:paraId="0A95C03E" w14:textId="0B0C7C1A" w:rsidR="00122606" w:rsidRPr="00AB0F2B" w:rsidRDefault="00122606" w:rsidP="006676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AB0F2B">
              <w:t>Cox-Snell R</w:t>
            </w:r>
            <w:r w:rsidRPr="00AB0F2B">
              <w:rPr>
                <w:vertAlign w:val="superscript"/>
              </w:rPr>
              <w:t>2</w:t>
            </w:r>
          </w:p>
        </w:tc>
        <w:tc>
          <w:tcPr>
            <w:tcW w:w="2694" w:type="dxa"/>
            <w:vAlign w:val="center"/>
          </w:tcPr>
          <w:p w14:paraId="2DFCCE7C" w14:textId="37E85E43" w:rsidR="00122606" w:rsidRPr="00AB0F2B" w:rsidRDefault="00122606" w:rsidP="006676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 w:rsidRPr="00AB0F2B">
              <w:t>0.289</w:t>
            </w:r>
          </w:p>
        </w:tc>
      </w:tr>
    </w:tbl>
    <w:p w14:paraId="001DA5AE" w14:textId="77777777" w:rsidR="00023287" w:rsidRDefault="00023287">
      <w:pPr>
        <w:rPr>
          <w:lang w:val="en-US"/>
        </w:rPr>
      </w:pPr>
    </w:p>
    <w:p w14:paraId="1D656D1F" w14:textId="5D105BC2" w:rsidR="00023287" w:rsidRPr="004F060C" w:rsidRDefault="00023287" w:rsidP="00122606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Abbreviations: </w:t>
      </w:r>
      <w:r w:rsidR="00122606" w:rsidRPr="00122606">
        <w:rPr>
          <w:lang w:val="en-US"/>
        </w:rPr>
        <w:t>AUC</w:t>
      </w:r>
      <w:r w:rsidR="00122606">
        <w:rPr>
          <w:lang w:val="en-US"/>
        </w:rPr>
        <w:t xml:space="preserve"> -</w:t>
      </w:r>
      <w:r w:rsidR="00122606" w:rsidRPr="00122606">
        <w:rPr>
          <w:lang w:val="en-US"/>
        </w:rPr>
        <w:t xml:space="preserve"> </w:t>
      </w:r>
      <w:r w:rsidR="00122606">
        <w:rPr>
          <w:lang w:val="en-US"/>
        </w:rPr>
        <w:t>a</w:t>
      </w:r>
      <w:r w:rsidR="00122606" w:rsidRPr="00122606">
        <w:rPr>
          <w:lang w:val="en-US"/>
        </w:rPr>
        <w:t>rea under the receiver operating characteristic curve; CI</w:t>
      </w:r>
      <w:r w:rsidR="00122606">
        <w:rPr>
          <w:lang w:val="en-US"/>
        </w:rPr>
        <w:t xml:space="preserve"> -</w:t>
      </w:r>
      <w:r w:rsidR="00122606" w:rsidRPr="00122606">
        <w:rPr>
          <w:lang w:val="en-US"/>
        </w:rPr>
        <w:t xml:space="preserve"> confidence interval</w:t>
      </w:r>
      <w:r w:rsidR="00122606">
        <w:rPr>
          <w:lang w:val="en-US"/>
        </w:rPr>
        <w:t>, EPV – Events per variable.</w:t>
      </w:r>
    </w:p>
    <w:sectPr w:rsidR="00023287" w:rsidRPr="004F060C" w:rsidSect="00CD022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18F"/>
    <w:rsid w:val="00001954"/>
    <w:rsid w:val="0000230D"/>
    <w:rsid w:val="0000378F"/>
    <w:rsid w:val="000136F6"/>
    <w:rsid w:val="00023287"/>
    <w:rsid w:val="00037AE6"/>
    <w:rsid w:val="00037DB5"/>
    <w:rsid w:val="000405EC"/>
    <w:rsid w:val="00040DDA"/>
    <w:rsid w:val="00075FCC"/>
    <w:rsid w:val="000A3612"/>
    <w:rsid w:val="000B17B8"/>
    <w:rsid w:val="000B1FB4"/>
    <w:rsid w:val="000B6CBC"/>
    <w:rsid w:val="000D6421"/>
    <w:rsid w:val="000D76D5"/>
    <w:rsid w:val="000E3739"/>
    <w:rsid w:val="000F1E7A"/>
    <w:rsid w:val="00102F31"/>
    <w:rsid w:val="001162D1"/>
    <w:rsid w:val="00120FAC"/>
    <w:rsid w:val="00122606"/>
    <w:rsid w:val="001245C1"/>
    <w:rsid w:val="00155306"/>
    <w:rsid w:val="00155423"/>
    <w:rsid w:val="00187CE2"/>
    <w:rsid w:val="00190939"/>
    <w:rsid w:val="00194346"/>
    <w:rsid w:val="001A175D"/>
    <w:rsid w:val="001A6145"/>
    <w:rsid w:val="001B6487"/>
    <w:rsid w:val="001C4AC9"/>
    <w:rsid w:val="001D48C7"/>
    <w:rsid w:val="001D66A0"/>
    <w:rsid w:val="001E0EA4"/>
    <w:rsid w:val="001F459D"/>
    <w:rsid w:val="001F6BD4"/>
    <w:rsid w:val="00272767"/>
    <w:rsid w:val="00272816"/>
    <w:rsid w:val="002728AF"/>
    <w:rsid w:val="00286317"/>
    <w:rsid w:val="002965A7"/>
    <w:rsid w:val="00297A55"/>
    <w:rsid w:val="002B542E"/>
    <w:rsid w:val="002C4B6B"/>
    <w:rsid w:val="00301729"/>
    <w:rsid w:val="0030381D"/>
    <w:rsid w:val="00363A4A"/>
    <w:rsid w:val="00364166"/>
    <w:rsid w:val="00393E27"/>
    <w:rsid w:val="003A0AAA"/>
    <w:rsid w:val="003B2FD3"/>
    <w:rsid w:val="003D1B23"/>
    <w:rsid w:val="003D5168"/>
    <w:rsid w:val="003D52BC"/>
    <w:rsid w:val="003D5AF4"/>
    <w:rsid w:val="003E2F1D"/>
    <w:rsid w:val="003F33D2"/>
    <w:rsid w:val="003F56E4"/>
    <w:rsid w:val="00401B9D"/>
    <w:rsid w:val="0042548A"/>
    <w:rsid w:val="00435DDD"/>
    <w:rsid w:val="0043728E"/>
    <w:rsid w:val="00467EAA"/>
    <w:rsid w:val="0047598C"/>
    <w:rsid w:val="00476196"/>
    <w:rsid w:val="00477340"/>
    <w:rsid w:val="00481F80"/>
    <w:rsid w:val="00494159"/>
    <w:rsid w:val="004959CC"/>
    <w:rsid w:val="004A3927"/>
    <w:rsid w:val="004D3893"/>
    <w:rsid w:val="004E2028"/>
    <w:rsid w:val="004F060C"/>
    <w:rsid w:val="004F596F"/>
    <w:rsid w:val="0050675A"/>
    <w:rsid w:val="00510994"/>
    <w:rsid w:val="00516085"/>
    <w:rsid w:val="00522D5C"/>
    <w:rsid w:val="00525521"/>
    <w:rsid w:val="005264B4"/>
    <w:rsid w:val="00546A1A"/>
    <w:rsid w:val="005506BF"/>
    <w:rsid w:val="00555978"/>
    <w:rsid w:val="005A0025"/>
    <w:rsid w:val="005A2F0E"/>
    <w:rsid w:val="005A5B06"/>
    <w:rsid w:val="005B6F87"/>
    <w:rsid w:val="005D1A62"/>
    <w:rsid w:val="005E14EE"/>
    <w:rsid w:val="005F2912"/>
    <w:rsid w:val="005F6392"/>
    <w:rsid w:val="00602FA3"/>
    <w:rsid w:val="00606BBA"/>
    <w:rsid w:val="006117E3"/>
    <w:rsid w:val="00625610"/>
    <w:rsid w:val="0064687A"/>
    <w:rsid w:val="006676A8"/>
    <w:rsid w:val="00667AC2"/>
    <w:rsid w:val="0067405B"/>
    <w:rsid w:val="0069336E"/>
    <w:rsid w:val="006A798C"/>
    <w:rsid w:val="006D20D5"/>
    <w:rsid w:val="006D4E3A"/>
    <w:rsid w:val="006E3110"/>
    <w:rsid w:val="006E3517"/>
    <w:rsid w:val="00700BA1"/>
    <w:rsid w:val="007026CC"/>
    <w:rsid w:val="00710F0E"/>
    <w:rsid w:val="007350CA"/>
    <w:rsid w:val="00744CED"/>
    <w:rsid w:val="00750F24"/>
    <w:rsid w:val="00756D9C"/>
    <w:rsid w:val="00766C68"/>
    <w:rsid w:val="00770D8D"/>
    <w:rsid w:val="007736C0"/>
    <w:rsid w:val="007879D1"/>
    <w:rsid w:val="00793A3E"/>
    <w:rsid w:val="00797032"/>
    <w:rsid w:val="007A0D54"/>
    <w:rsid w:val="007B230B"/>
    <w:rsid w:val="007C0308"/>
    <w:rsid w:val="007C29D3"/>
    <w:rsid w:val="007C5BC0"/>
    <w:rsid w:val="007E22A9"/>
    <w:rsid w:val="00803DF8"/>
    <w:rsid w:val="00817451"/>
    <w:rsid w:val="008237D5"/>
    <w:rsid w:val="00842FF5"/>
    <w:rsid w:val="00851371"/>
    <w:rsid w:val="00852496"/>
    <w:rsid w:val="00854590"/>
    <w:rsid w:val="00862679"/>
    <w:rsid w:val="00867E3A"/>
    <w:rsid w:val="008745B3"/>
    <w:rsid w:val="00890C22"/>
    <w:rsid w:val="008D23BC"/>
    <w:rsid w:val="008D3E1E"/>
    <w:rsid w:val="008E24F7"/>
    <w:rsid w:val="008E4D2E"/>
    <w:rsid w:val="008E610D"/>
    <w:rsid w:val="008F60E5"/>
    <w:rsid w:val="00904763"/>
    <w:rsid w:val="0092470A"/>
    <w:rsid w:val="009312A0"/>
    <w:rsid w:val="00944960"/>
    <w:rsid w:val="00947512"/>
    <w:rsid w:val="00956335"/>
    <w:rsid w:val="0096502D"/>
    <w:rsid w:val="009677B3"/>
    <w:rsid w:val="009719C5"/>
    <w:rsid w:val="00974AD4"/>
    <w:rsid w:val="00981BD4"/>
    <w:rsid w:val="009904D2"/>
    <w:rsid w:val="0099737D"/>
    <w:rsid w:val="0099742E"/>
    <w:rsid w:val="009B2E6C"/>
    <w:rsid w:val="009B69BC"/>
    <w:rsid w:val="009C25E3"/>
    <w:rsid w:val="009C5FC4"/>
    <w:rsid w:val="009C6C1E"/>
    <w:rsid w:val="009D118F"/>
    <w:rsid w:val="009D562E"/>
    <w:rsid w:val="009D7C04"/>
    <w:rsid w:val="009E0900"/>
    <w:rsid w:val="009E3CBC"/>
    <w:rsid w:val="00A15DDE"/>
    <w:rsid w:val="00A279D3"/>
    <w:rsid w:val="00A32DD6"/>
    <w:rsid w:val="00A47157"/>
    <w:rsid w:val="00A74F0A"/>
    <w:rsid w:val="00AA2C9E"/>
    <w:rsid w:val="00AB0F2B"/>
    <w:rsid w:val="00AB3C0F"/>
    <w:rsid w:val="00AD48BE"/>
    <w:rsid w:val="00AD5FB6"/>
    <w:rsid w:val="00AE6363"/>
    <w:rsid w:val="00AF18CB"/>
    <w:rsid w:val="00AF519B"/>
    <w:rsid w:val="00B20C2E"/>
    <w:rsid w:val="00B3187A"/>
    <w:rsid w:val="00B33D2D"/>
    <w:rsid w:val="00B415CD"/>
    <w:rsid w:val="00B42820"/>
    <w:rsid w:val="00B553CC"/>
    <w:rsid w:val="00B74B30"/>
    <w:rsid w:val="00B84264"/>
    <w:rsid w:val="00BE5450"/>
    <w:rsid w:val="00BF1C5F"/>
    <w:rsid w:val="00BF25B9"/>
    <w:rsid w:val="00C01AF3"/>
    <w:rsid w:val="00C0202F"/>
    <w:rsid w:val="00C05902"/>
    <w:rsid w:val="00C07C90"/>
    <w:rsid w:val="00C120C3"/>
    <w:rsid w:val="00C336BA"/>
    <w:rsid w:val="00C454D8"/>
    <w:rsid w:val="00C53981"/>
    <w:rsid w:val="00C655C6"/>
    <w:rsid w:val="00C73207"/>
    <w:rsid w:val="00C84624"/>
    <w:rsid w:val="00C87DF0"/>
    <w:rsid w:val="00CA6C57"/>
    <w:rsid w:val="00CD0226"/>
    <w:rsid w:val="00CE16A3"/>
    <w:rsid w:val="00CE1B2C"/>
    <w:rsid w:val="00D3139B"/>
    <w:rsid w:val="00D40BB8"/>
    <w:rsid w:val="00D41B26"/>
    <w:rsid w:val="00D67BA7"/>
    <w:rsid w:val="00D75BAF"/>
    <w:rsid w:val="00D84C8D"/>
    <w:rsid w:val="00DB0314"/>
    <w:rsid w:val="00DC0D34"/>
    <w:rsid w:val="00DC5910"/>
    <w:rsid w:val="00DD4724"/>
    <w:rsid w:val="00DE375D"/>
    <w:rsid w:val="00E01655"/>
    <w:rsid w:val="00E224AA"/>
    <w:rsid w:val="00E32EA3"/>
    <w:rsid w:val="00E44DDD"/>
    <w:rsid w:val="00E54923"/>
    <w:rsid w:val="00E83630"/>
    <w:rsid w:val="00E918B3"/>
    <w:rsid w:val="00EA732D"/>
    <w:rsid w:val="00EC38FA"/>
    <w:rsid w:val="00F10DFF"/>
    <w:rsid w:val="00F13844"/>
    <w:rsid w:val="00F14BBF"/>
    <w:rsid w:val="00F22B18"/>
    <w:rsid w:val="00F35D1D"/>
    <w:rsid w:val="00F404DD"/>
    <w:rsid w:val="00F7495C"/>
    <w:rsid w:val="00F85CB8"/>
    <w:rsid w:val="00F93AC6"/>
    <w:rsid w:val="00FA41E3"/>
    <w:rsid w:val="00FA52E0"/>
    <w:rsid w:val="00FD734F"/>
    <w:rsid w:val="00FE4EEB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42467"/>
  <w15:chartTrackingRefBased/>
  <w15:docId w15:val="{FBA4A810-89DB-0B43-A801-F498BDF6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118F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D1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Stahl, Klaus PD Dr.</dc:creator>
  <cp:keywords/>
  <dc:description/>
  <cp:lastModifiedBy>Pape, Thorben Dr.</cp:lastModifiedBy>
  <cp:revision>6</cp:revision>
  <dcterms:created xsi:type="dcterms:W3CDTF">2026-08-07T18:53:00Z</dcterms:created>
  <dcterms:modified xsi:type="dcterms:W3CDTF">2026-08-09T20:36:00Z</dcterms:modified>
</cp:coreProperties>
</file>