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56709" w14:textId="32207413" w:rsidR="001D5077" w:rsidRPr="001D5077" w:rsidRDefault="001D5077" w:rsidP="001D5077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6BAF33C" wp14:editId="2211C369">
            <wp:simplePos x="0" y="0"/>
            <wp:positionH relativeFrom="column">
              <wp:posOffset>-635</wp:posOffset>
            </wp:positionH>
            <wp:positionV relativeFrom="paragraph">
              <wp:posOffset>554355</wp:posOffset>
            </wp:positionV>
            <wp:extent cx="5760720" cy="2733675"/>
            <wp:effectExtent l="0" t="0" r="0" b="9525"/>
            <wp:wrapSquare wrapText="bothSides"/>
            <wp:docPr id="124794809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948094" name="Image 124794809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5077">
        <w:rPr>
          <w:b/>
          <w:bCs/>
          <w:lang w:val="en-US"/>
        </w:rPr>
        <w:t>Annex 1. Experimental protocol.</w:t>
      </w:r>
      <w:r w:rsidRPr="001D5077">
        <w:rPr>
          <w:lang w:val="en-US"/>
        </w:rPr>
        <w:t xml:space="preserve"> CLP: Caecal ligation and puncture. D: day. H: Hours. HSL: Hypertonic sodium lactate. LV: Left ventricular. NaCl: Sodium chloride. </w:t>
      </w:r>
    </w:p>
    <w:p w14:paraId="72CE7D70" w14:textId="548EB7AB" w:rsidR="001D5077" w:rsidRPr="001D5077" w:rsidRDefault="001D5077" w:rsidP="001D5077"/>
    <w:p w14:paraId="76AF223A" w14:textId="1FBCC805" w:rsidR="001D5077" w:rsidRPr="001D5077" w:rsidRDefault="001D5077" w:rsidP="001D5077"/>
    <w:p w14:paraId="37C104AE" w14:textId="46DA4265" w:rsidR="001D5077" w:rsidRPr="001D5077" w:rsidRDefault="001D5077" w:rsidP="001D5077"/>
    <w:p w14:paraId="2AF3DFFA" w14:textId="0D3B2C55" w:rsidR="00DA2D30" w:rsidRDefault="00DA2D30"/>
    <w:sectPr w:rsidR="00DA2D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077"/>
    <w:rsid w:val="000B2263"/>
    <w:rsid w:val="001C419C"/>
    <w:rsid w:val="001D5077"/>
    <w:rsid w:val="004C5DBE"/>
    <w:rsid w:val="00686E92"/>
    <w:rsid w:val="00810A58"/>
    <w:rsid w:val="00A97531"/>
    <w:rsid w:val="00D60E8C"/>
    <w:rsid w:val="00DA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BF7B5"/>
  <w15:chartTrackingRefBased/>
  <w15:docId w15:val="{9479073D-0436-4C80-B13A-CEEE158A7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D50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D50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D50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D50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D50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D50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D50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D50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D50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D50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D50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D50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D507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D507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D507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D507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D507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D507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D50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D50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D50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D50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D50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D507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D507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D507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D50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D507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D50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1757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Correia</dc:creator>
  <cp:keywords/>
  <dc:description/>
  <cp:lastModifiedBy>Eva Correia</cp:lastModifiedBy>
  <cp:revision>1</cp:revision>
  <dcterms:created xsi:type="dcterms:W3CDTF">2026-08-03T13:19:00Z</dcterms:created>
  <dcterms:modified xsi:type="dcterms:W3CDTF">2026-08-04T18:36:00Z</dcterms:modified>
</cp:coreProperties>
</file>