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ED9" w:rsidRDefault="00E00CA8" w:rsidP="00E00CA8">
      <w:pPr>
        <w:jc w:val="center"/>
        <w:rPr>
          <w:sz w:val="28"/>
          <w:szCs w:val="28"/>
        </w:rPr>
      </w:pPr>
      <w:r>
        <w:rPr>
          <w:rFonts w:hint="eastAsia"/>
          <w:sz w:val="28"/>
          <w:szCs w:val="28"/>
        </w:rPr>
        <w:t>Supporting Information</w:t>
      </w:r>
    </w:p>
    <w:p w:rsidR="00C31880" w:rsidRDefault="00C31880" w:rsidP="00C31880"/>
    <w:p w:rsidR="00C31880" w:rsidRDefault="00C31880" w:rsidP="00C31880">
      <w:pPr>
        <w:jc w:val="both"/>
        <w:rPr>
          <w:rFonts w:ascii="Arial" w:hAnsi="Arial" w:cs="Arial"/>
          <w:b/>
          <w:sz w:val="24"/>
          <w:szCs w:val="24"/>
        </w:rPr>
      </w:pPr>
      <w:r>
        <w:rPr>
          <w:rFonts w:ascii="Arial" w:hAnsi="Arial" w:cs="Arial"/>
          <w:b/>
          <w:sz w:val="36"/>
          <w:szCs w:val="36"/>
        </w:rPr>
        <w:t xml:space="preserve">Exploring productive sequence space in directed evolution using binary patterning versus conventional mutagenesis strategies </w:t>
      </w:r>
    </w:p>
    <w:p w:rsidR="00C31880" w:rsidRPr="00C31880" w:rsidRDefault="00C31880" w:rsidP="00C31880"/>
    <w:p w:rsidR="00236378" w:rsidRPr="00233D62" w:rsidRDefault="00236378" w:rsidP="00236378">
      <w:pPr>
        <w:pStyle w:val="1"/>
        <w:shd w:val="clear" w:color="auto" w:fill="FFFFFF"/>
        <w:spacing w:before="0" w:line="450" w:lineRule="atLeast"/>
        <w:textAlignment w:val="baseline"/>
        <w:rPr>
          <w:rFonts w:ascii="Arial" w:hAnsi="Arial" w:cs="Arial"/>
          <w:b w:val="0"/>
          <w:color w:val="auto"/>
          <w:lang w:val="en-US" w:eastAsia="zh-CN"/>
        </w:rPr>
      </w:pPr>
    </w:p>
    <w:p w:rsidR="00236378" w:rsidRDefault="00236378" w:rsidP="00236378">
      <w:pPr>
        <w:pStyle w:val="1"/>
        <w:shd w:val="clear" w:color="auto" w:fill="FFFFFF"/>
        <w:spacing w:before="0" w:line="450" w:lineRule="atLeast"/>
        <w:jc w:val="both"/>
        <w:textAlignment w:val="baseline"/>
        <w:rPr>
          <w:rFonts w:ascii="Arial" w:hAnsi="Arial" w:cs="Arial"/>
          <w:b w:val="0"/>
          <w:color w:val="auto"/>
          <w:lang w:val="en-US" w:eastAsia="zh-CN"/>
        </w:rPr>
      </w:pPr>
      <w:r w:rsidRPr="00233D62">
        <w:rPr>
          <w:rFonts w:ascii="Arial" w:hAnsi="Arial" w:cs="Arial"/>
          <w:b w:val="0"/>
          <w:color w:val="auto"/>
          <w:lang w:val="en-US" w:eastAsia="zh-CN"/>
        </w:rPr>
        <w:t xml:space="preserve">Zhoutong </w:t>
      </w:r>
      <w:proofErr w:type="spellStart"/>
      <w:r w:rsidRPr="00233D62">
        <w:rPr>
          <w:rFonts w:ascii="Arial" w:hAnsi="Arial" w:cs="Arial"/>
          <w:b w:val="0"/>
          <w:color w:val="auto"/>
          <w:lang w:val="en-US" w:eastAsia="zh-CN"/>
        </w:rPr>
        <w:t>Sun</w:t>
      </w:r>
      <w:r>
        <w:rPr>
          <w:rFonts w:ascii="Arial" w:hAnsi="Arial" w:cs="Arial" w:hint="eastAsia"/>
          <w:b w:val="0"/>
          <w:color w:val="auto"/>
          <w:vertAlign w:val="superscript"/>
          <w:lang w:val="en-US" w:eastAsia="zh-CN"/>
        </w:rPr>
        <w:t>a</w:t>
      </w:r>
      <w:proofErr w:type="gramStart"/>
      <w:r>
        <w:rPr>
          <w:rFonts w:ascii="Arial" w:hAnsi="Arial" w:cs="Arial" w:hint="eastAsia"/>
          <w:b w:val="0"/>
          <w:color w:val="auto"/>
          <w:vertAlign w:val="superscript"/>
          <w:lang w:val="en-US" w:eastAsia="zh-CN"/>
        </w:rPr>
        <w:t>,b</w:t>
      </w:r>
      <w:proofErr w:type="spellEnd"/>
      <w:proofErr w:type="gramEnd"/>
      <w:r>
        <w:rPr>
          <w:rFonts w:ascii="Arial" w:hAnsi="Arial" w:cs="Arial" w:hint="eastAsia"/>
          <w:b w:val="0"/>
          <w:color w:val="auto"/>
          <w:vertAlign w:val="superscript"/>
          <w:lang w:val="en-US" w:eastAsia="zh-CN"/>
        </w:rPr>
        <w:t>,</w:t>
      </w:r>
      <w:r>
        <w:rPr>
          <w:rFonts w:ascii="Arial" w:hAnsi="Arial" w:cs="Arial"/>
          <w:b w:val="0"/>
          <w:color w:val="auto"/>
          <w:vertAlign w:val="superscript"/>
          <w:lang w:val="en-US" w:eastAsia="zh-CN"/>
        </w:rPr>
        <w:t>‖</w:t>
      </w:r>
      <w:r w:rsidRPr="00233D62">
        <w:rPr>
          <w:rFonts w:ascii="Arial" w:hAnsi="Arial" w:cs="Arial"/>
          <w:b w:val="0"/>
          <w:color w:val="auto"/>
          <w:lang w:val="en-US" w:eastAsia="zh-CN"/>
        </w:rPr>
        <w:t xml:space="preserve">, Pamela Torres </w:t>
      </w:r>
      <w:proofErr w:type="spellStart"/>
      <w:r w:rsidRPr="00233D62">
        <w:rPr>
          <w:rFonts w:ascii="Arial" w:hAnsi="Arial" w:cs="Arial"/>
          <w:b w:val="0"/>
          <w:color w:val="auto"/>
          <w:lang w:val="en-US" w:eastAsia="zh-CN"/>
        </w:rPr>
        <w:t>Salas</w:t>
      </w:r>
      <w:r>
        <w:rPr>
          <w:rFonts w:ascii="Arial" w:hAnsi="Arial" w:cs="Arial" w:hint="eastAsia"/>
          <w:b w:val="0"/>
          <w:color w:val="auto"/>
          <w:vertAlign w:val="superscript"/>
          <w:lang w:val="en-US" w:eastAsia="zh-CN"/>
        </w:rPr>
        <w:t>a,b</w:t>
      </w:r>
      <w:proofErr w:type="spellEnd"/>
      <w:r>
        <w:rPr>
          <w:rFonts w:ascii="Arial" w:hAnsi="Arial" w:cs="Arial" w:hint="eastAsia"/>
          <w:b w:val="0"/>
          <w:color w:val="auto"/>
          <w:vertAlign w:val="superscript"/>
          <w:lang w:val="en-US" w:eastAsia="zh-CN"/>
        </w:rPr>
        <w:t>,</w:t>
      </w:r>
      <w:r>
        <w:rPr>
          <w:rFonts w:ascii="Arial" w:hAnsi="Arial" w:cs="Arial"/>
          <w:b w:val="0"/>
          <w:color w:val="auto"/>
          <w:vertAlign w:val="superscript"/>
          <w:lang w:val="en-US" w:eastAsia="zh-CN"/>
        </w:rPr>
        <w:t>‖</w:t>
      </w:r>
      <w:r w:rsidRPr="00233D62">
        <w:rPr>
          <w:rFonts w:ascii="Arial" w:hAnsi="Arial" w:cs="Arial"/>
          <w:b w:val="0"/>
          <w:color w:val="auto"/>
          <w:lang w:val="en-US" w:eastAsia="zh-CN"/>
        </w:rPr>
        <w:t xml:space="preserve">, Elina </w:t>
      </w:r>
      <w:proofErr w:type="spellStart"/>
      <w:r w:rsidRPr="00233D62">
        <w:rPr>
          <w:rFonts w:ascii="Arial" w:hAnsi="Arial" w:cs="Arial"/>
          <w:b w:val="0"/>
          <w:color w:val="auto"/>
          <w:lang w:val="en-US" w:eastAsia="zh-CN"/>
        </w:rPr>
        <w:t>Siirola</w:t>
      </w:r>
      <w:r>
        <w:rPr>
          <w:rFonts w:ascii="Arial" w:hAnsi="Arial" w:cs="Arial" w:hint="eastAsia"/>
          <w:b w:val="0"/>
          <w:color w:val="auto"/>
          <w:vertAlign w:val="superscript"/>
          <w:lang w:val="en-US" w:eastAsia="zh-CN"/>
        </w:rPr>
        <w:t>a,b</w:t>
      </w:r>
      <w:proofErr w:type="spellEnd"/>
      <w:r>
        <w:rPr>
          <w:rFonts w:ascii="Arial" w:hAnsi="Arial" w:cs="Arial" w:hint="eastAsia"/>
          <w:b w:val="0"/>
          <w:color w:val="auto"/>
          <w:vertAlign w:val="superscript"/>
          <w:lang w:val="en-US" w:eastAsia="zh-CN"/>
        </w:rPr>
        <w:t>,</w:t>
      </w:r>
      <w:r>
        <w:rPr>
          <w:rFonts w:ascii="Arial" w:hAnsi="Arial" w:cs="Arial"/>
          <w:b w:val="0"/>
          <w:color w:val="auto"/>
          <w:vertAlign w:val="superscript"/>
          <w:lang w:val="en-US" w:eastAsia="zh-CN"/>
        </w:rPr>
        <w:t>‖</w:t>
      </w:r>
      <w:r w:rsidRPr="00233D62">
        <w:rPr>
          <w:rFonts w:ascii="Arial" w:hAnsi="Arial" w:cs="Arial"/>
          <w:b w:val="0"/>
          <w:color w:val="auto"/>
          <w:lang w:val="en-US" w:eastAsia="zh-CN"/>
        </w:rPr>
        <w:t xml:space="preserve">, Richard </w:t>
      </w:r>
      <w:proofErr w:type="spellStart"/>
      <w:r w:rsidRPr="00233D62">
        <w:rPr>
          <w:rFonts w:ascii="Arial" w:hAnsi="Arial" w:cs="Arial"/>
          <w:b w:val="0"/>
          <w:color w:val="auto"/>
          <w:lang w:val="en-US" w:eastAsia="zh-CN"/>
        </w:rPr>
        <w:t>Lonsdale</w:t>
      </w:r>
      <w:r>
        <w:rPr>
          <w:rFonts w:ascii="Arial" w:hAnsi="Arial" w:cs="Arial" w:hint="eastAsia"/>
          <w:b w:val="0"/>
          <w:color w:val="auto"/>
          <w:vertAlign w:val="superscript"/>
          <w:lang w:val="en-US" w:eastAsia="zh-CN"/>
        </w:rPr>
        <w:t>a,b</w:t>
      </w:r>
      <w:proofErr w:type="spellEnd"/>
      <w:r>
        <w:rPr>
          <w:rFonts w:ascii="Arial" w:hAnsi="Arial" w:cs="Arial" w:hint="eastAsia"/>
          <w:b w:val="0"/>
          <w:color w:val="auto"/>
          <w:vertAlign w:val="superscript"/>
          <w:lang w:val="en-US" w:eastAsia="zh-CN"/>
        </w:rPr>
        <w:t>,</w:t>
      </w:r>
      <w:r>
        <w:rPr>
          <w:rFonts w:ascii="Arial" w:hAnsi="Arial" w:cs="Arial"/>
          <w:b w:val="0"/>
          <w:color w:val="auto"/>
          <w:vertAlign w:val="superscript"/>
          <w:lang w:val="en-US" w:eastAsia="zh-CN"/>
        </w:rPr>
        <w:t>‖</w:t>
      </w:r>
      <w:r w:rsidRPr="00233D62">
        <w:rPr>
          <w:rFonts w:ascii="Arial" w:hAnsi="Arial" w:cs="Arial"/>
          <w:b w:val="0"/>
          <w:color w:val="auto"/>
          <w:lang w:val="en-US" w:eastAsia="zh-CN"/>
        </w:rPr>
        <w:t>, Manfred T. Reetz*</w:t>
      </w:r>
    </w:p>
    <w:p w:rsidR="00236378" w:rsidRDefault="00236378" w:rsidP="00236378"/>
    <w:p w:rsidR="00236378" w:rsidRPr="00094291" w:rsidRDefault="00236378" w:rsidP="00236378">
      <w:pPr>
        <w:pStyle w:val="a4"/>
        <w:spacing w:line="276" w:lineRule="auto"/>
        <w:jc w:val="both"/>
        <w:rPr>
          <w:rFonts w:cstheme="minorHAnsi"/>
        </w:rPr>
      </w:pPr>
      <w:r>
        <w:rPr>
          <w:rFonts w:cstheme="minorHAnsi" w:hint="eastAsia"/>
          <w:vertAlign w:val="superscript"/>
          <w:lang w:eastAsia="zh-CN"/>
        </w:rPr>
        <w:t>a</w:t>
      </w:r>
      <w:r w:rsidRPr="00094291">
        <w:rPr>
          <w:rFonts w:cstheme="minorHAnsi"/>
        </w:rPr>
        <w:t>Max-Planck-Institut für Kohlenforschung, Kaiser-Wilhelm-Platz 1, 45470 Mülheim an der Ruhr, Germany</w:t>
      </w:r>
    </w:p>
    <w:p w:rsidR="00236378" w:rsidRPr="00094291" w:rsidRDefault="00236378" w:rsidP="00236378">
      <w:pPr>
        <w:pStyle w:val="a4"/>
        <w:spacing w:line="276" w:lineRule="auto"/>
        <w:jc w:val="both"/>
        <w:rPr>
          <w:rFonts w:cstheme="minorHAnsi"/>
          <w:lang w:eastAsia="zh-CN"/>
        </w:rPr>
      </w:pPr>
      <w:r>
        <w:rPr>
          <w:rFonts w:cstheme="minorHAnsi" w:hint="eastAsia"/>
          <w:vertAlign w:val="superscript"/>
          <w:lang w:eastAsia="zh-CN"/>
        </w:rPr>
        <w:t>b</w:t>
      </w:r>
      <w:r w:rsidRPr="00094291">
        <w:rPr>
          <w:rFonts w:cstheme="minorHAnsi"/>
        </w:rPr>
        <w:t>Fachbereich Chemie der Philipps-Universität, Hans-Meerwein-Strasse, 35032 Marburg, Germany</w:t>
      </w:r>
    </w:p>
    <w:p w:rsidR="00AC4D7F" w:rsidRDefault="00AC4D7F" w:rsidP="00AC4D7F">
      <w:pPr>
        <w:pStyle w:val="a4"/>
        <w:spacing w:line="276" w:lineRule="auto"/>
        <w:jc w:val="both"/>
        <w:rPr>
          <w:rFonts w:cstheme="minorHAnsi"/>
          <w:lang w:eastAsia="zh-CN"/>
        </w:rPr>
      </w:pPr>
    </w:p>
    <w:p w:rsidR="00AC4D7F" w:rsidRDefault="00AC4D7F" w:rsidP="00AC4D7F">
      <w:pPr>
        <w:pStyle w:val="a4"/>
        <w:spacing w:line="276" w:lineRule="auto"/>
        <w:jc w:val="both"/>
        <w:rPr>
          <w:rFonts w:cstheme="minorHAnsi"/>
          <w:lang w:eastAsia="zh-CN"/>
        </w:rPr>
      </w:pPr>
      <w:r>
        <w:rPr>
          <w:rFonts w:cstheme="minorHAnsi" w:hint="eastAsia"/>
          <w:lang w:eastAsia="zh-CN"/>
        </w:rPr>
        <w:t xml:space="preserve">Authors and email list: </w:t>
      </w:r>
    </w:p>
    <w:p w:rsidR="00AC4D7F" w:rsidRPr="00DA60BD" w:rsidRDefault="00AC4D7F" w:rsidP="00AC4D7F">
      <w:pPr>
        <w:pStyle w:val="a4"/>
        <w:spacing w:line="276" w:lineRule="auto"/>
        <w:jc w:val="both"/>
        <w:rPr>
          <w:rFonts w:cstheme="minorHAnsi"/>
          <w:lang w:eastAsia="zh-CN"/>
        </w:rPr>
      </w:pPr>
      <w:r w:rsidRPr="00DA60BD">
        <w:rPr>
          <w:rFonts w:cstheme="minorHAnsi"/>
          <w:lang w:eastAsia="zh-CN"/>
        </w:rPr>
        <w:t xml:space="preserve">Zhoutong Sun: </w:t>
      </w:r>
      <w:r w:rsidR="006C362F">
        <w:fldChar w:fldCharType="begin"/>
      </w:r>
      <w:r w:rsidR="006C362F">
        <w:instrText xml:space="preserve"> HYPERLINK "mailto:ztsun@kofo.mpg.de" </w:instrText>
      </w:r>
      <w:r w:rsidR="006C362F">
        <w:fldChar w:fldCharType="separate"/>
      </w:r>
      <w:r w:rsidRPr="00DA60BD">
        <w:rPr>
          <w:rStyle w:val="a5"/>
          <w:rFonts w:cstheme="minorHAnsi"/>
          <w:lang w:eastAsia="zh-CN"/>
        </w:rPr>
        <w:t>ztsun@kofo.mpg.de</w:t>
      </w:r>
      <w:r w:rsidR="006C362F">
        <w:rPr>
          <w:rStyle w:val="a5"/>
          <w:rFonts w:cstheme="minorHAnsi"/>
          <w:lang w:eastAsia="zh-CN"/>
        </w:rPr>
        <w:fldChar w:fldCharType="end"/>
      </w:r>
    </w:p>
    <w:p w:rsidR="00AC4D7F" w:rsidRPr="00DA60BD" w:rsidRDefault="00AC4D7F" w:rsidP="00AC4D7F">
      <w:pPr>
        <w:pStyle w:val="a4"/>
        <w:spacing w:line="276" w:lineRule="auto"/>
        <w:jc w:val="both"/>
        <w:rPr>
          <w:rFonts w:cstheme="minorHAnsi"/>
          <w:lang w:val="en-US" w:eastAsia="zh-CN"/>
        </w:rPr>
      </w:pPr>
      <w:r w:rsidRPr="00DA60BD">
        <w:rPr>
          <w:rFonts w:cstheme="minorHAnsi"/>
          <w:lang w:val="en-US" w:eastAsia="zh-CN"/>
        </w:rPr>
        <w:t xml:space="preserve">Pamela Torres Salas: </w:t>
      </w:r>
      <w:hyperlink r:id="rId7" w:history="1">
        <w:r w:rsidRPr="00DA60BD">
          <w:rPr>
            <w:rStyle w:val="a5"/>
            <w:rFonts w:cstheme="minorHAnsi"/>
            <w:lang w:val="en-US" w:eastAsia="zh-CN"/>
          </w:rPr>
          <w:t>p.torres.salas@gmail.com</w:t>
        </w:r>
      </w:hyperlink>
    </w:p>
    <w:p w:rsidR="00AC4D7F" w:rsidRPr="00DA60BD" w:rsidRDefault="00AC4D7F" w:rsidP="00AC4D7F">
      <w:pPr>
        <w:pStyle w:val="a4"/>
        <w:spacing w:line="276" w:lineRule="auto"/>
        <w:jc w:val="both"/>
        <w:rPr>
          <w:rFonts w:cstheme="minorHAnsi"/>
          <w:lang w:val="en-US" w:eastAsia="zh-CN"/>
        </w:rPr>
      </w:pPr>
      <w:r w:rsidRPr="00DA60BD">
        <w:rPr>
          <w:rFonts w:cstheme="minorHAnsi"/>
          <w:lang w:val="en-US" w:eastAsia="zh-CN"/>
        </w:rPr>
        <w:t xml:space="preserve">Elina Siirola: </w:t>
      </w:r>
      <w:hyperlink r:id="rId8" w:history="1">
        <w:r w:rsidRPr="00DA60BD">
          <w:rPr>
            <w:rStyle w:val="a5"/>
            <w:rFonts w:cstheme="minorHAnsi"/>
            <w:lang w:val="en-US" w:eastAsia="zh-CN"/>
          </w:rPr>
          <w:t>Elina.Siirola@matthey.com</w:t>
        </w:r>
      </w:hyperlink>
    </w:p>
    <w:p w:rsidR="00AC4D7F" w:rsidRPr="00DA60BD" w:rsidRDefault="00AC4D7F" w:rsidP="00AC4D7F">
      <w:pPr>
        <w:pStyle w:val="a4"/>
        <w:spacing w:line="276" w:lineRule="auto"/>
        <w:jc w:val="both"/>
        <w:rPr>
          <w:rFonts w:cstheme="minorHAnsi"/>
          <w:lang w:eastAsia="zh-CN"/>
        </w:rPr>
      </w:pPr>
      <w:r w:rsidRPr="00DA60BD">
        <w:rPr>
          <w:rFonts w:cstheme="minorHAnsi"/>
          <w:lang w:eastAsia="zh-CN"/>
        </w:rPr>
        <w:t xml:space="preserve">Richard Lonsdale: </w:t>
      </w:r>
      <w:hyperlink r:id="rId9" w:history="1">
        <w:r w:rsidRPr="006F2BD4">
          <w:rPr>
            <w:rStyle w:val="a5"/>
            <w:rFonts w:cstheme="minorHAnsi"/>
            <w:lang w:eastAsia="zh-CN"/>
          </w:rPr>
          <w:t>richard.lonsdale@gmail.com</w:t>
        </w:r>
      </w:hyperlink>
      <w:r>
        <w:rPr>
          <w:rFonts w:cstheme="minorHAnsi" w:hint="eastAsia"/>
          <w:lang w:eastAsia="zh-CN"/>
        </w:rPr>
        <w:t xml:space="preserve"> </w:t>
      </w:r>
    </w:p>
    <w:p w:rsidR="00AC4D7F" w:rsidRDefault="00AC4D7F" w:rsidP="00AC4D7F">
      <w:pPr>
        <w:pStyle w:val="a4"/>
        <w:spacing w:line="276" w:lineRule="auto"/>
        <w:jc w:val="both"/>
        <w:rPr>
          <w:rFonts w:cstheme="minorHAnsi"/>
          <w:lang w:val="en-US" w:eastAsia="zh-CN"/>
        </w:rPr>
      </w:pPr>
      <w:r w:rsidRPr="00DA60BD">
        <w:rPr>
          <w:rFonts w:cstheme="minorHAnsi"/>
          <w:lang w:val="en-US"/>
        </w:rPr>
        <w:t>*</w:t>
      </w:r>
      <w:r>
        <w:rPr>
          <w:rFonts w:cstheme="minorHAnsi"/>
          <w:lang w:val="en-US" w:eastAsia="zh-CN"/>
        </w:rPr>
        <w:t>Correspond</w:t>
      </w:r>
      <w:r>
        <w:rPr>
          <w:rFonts w:cstheme="minorHAnsi" w:hint="eastAsia"/>
          <w:lang w:val="en-US" w:eastAsia="zh-CN"/>
        </w:rPr>
        <w:t>ence</w:t>
      </w:r>
      <w:r w:rsidRPr="00DA60BD">
        <w:rPr>
          <w:rFonts w:cstheme="minorHAnsi"/>
          <w:lang w:val="en-US"/>
        </w:rPr>
        <w:t>:</w:t>
      </w:r>
      <w:r w:rsidRPr="00DA60BD">
        <w:rPr>
          <w:rFonts w:cstheme="minorHAnsi"/>
          <w:vertAlign w:val="superscript"/>
          <w:lang w:val="en-US"/>
        </w:rPr>
        <w:t xml:space="preserve"> </w:t>
      </w:r>
      <w:r w:rsidRPr="00DA60BD">
        <w:rPr>
          <w:rFonts w:cstheme="minorHAnsi"/>
          <w:lang w:val="en-US" w:eastAsia="zh-CN"/>
        </w:rPr>
        <w:t>Manfred T. Reetz:</w:t>
      </w:r>
      <w:r w:rsidRPr="00DA60BD">
        <w:rPr>
          <w:rFonts w:cstheme="minorHAnsi"/>
          <w:lang w:val="en-US"/>
        </w:rPr>
        <w:t xml:space="preserve"> </w:t>
      </w:r>
      <w:hyperlink r:id="rId10" w:history="1">
        <w:r w:rsidRPr="00DA60BD">
          <w:rPr>
            <w:rStyle w:val="a5"/>
            <w:rFonts w:cstheme="minorHAnsi"/>
            <w:lang w:val="en-US"/>
          </w:rPr>
          <w:t>reetz@mpi-muelheim.mpg.de</w:t>
        </w:r>
      </w:hyperlink>
      <w:r w:rsidRPr="00DA60BD">
        <w:rPr>
          <w:rFonts w:cstheme="minorHAnsi"/>
          <w:lang w:val="en-US"/>
        </w:rPr>
        <w:t xml:space="preserve"> </w:t>
      </w:r>
    </w:p>
    <w:p w:rsidR="00AC4D7F" w:rsidRDefault="00AC4D7F" w:rsidP="00AC4D7F">
      <w:pPr>
        <w:pStyle w:val="a4"/>
        <w:spacing w:line="276" w:lineRule="auto"/>
        <w:jc w:val="both"/>
        <w:rPr>
          <w:rFonts w:cstheme="minorHAnsi"/>
          <w:lang w:val="en-US" w:eastAsia="zh-CN"/>
        </w:rPr>
      </w:pPr>
      <w:r w:rsidRPr="00A464F6">
        <w:rPr>
          <w:rFonts w:cstheme="minorHAnsi"/>
          <w:b/>
          <w:vertAlign w:val="superscript"/>
          <w:lang w:val="en-US" w:eastAsia="zh-CN"/>
        </w:rPr>
        <w:t>‖</w:t>
      </w:r>
      <w:r>
        <w:rPr>
          <w:rFonts w:cstheme="minorHAnsi" w:hint="eastAsia"/>
          <w:lang w:val="en-US" w:eastAsia="zh-CN"/>
        </w:rPr>
        <w:t>T</w:t>
      </w:r>
      <w:r w:rsidRPr="00A464F6">
        <w:rPr>
          <w:rFonts w:cstheme="minorHAnsi"/>
          <w:lang w:val="en-US" w:eastAsia="zh-CN"/>
        </w:rPr>
        <w:t xml:space="preserve">hese authors contributed equally to this work. </w:t>
      </w:r>
    </w:p>
    <w:p w:rsidR="005705D4" w:rsidRDefault="005705D4" w:rsidP="00E00CA8">
      <w:pPr>
        <w:jc w:val="center"/>
        <w:rPr>
          <w:sz w:val="28"/>
          <w:szCs w:val="28"/>
        </w:rPr>
      </w:pPr>
    </w:p>
    <w:p w:rsidR="00E00CA8" w:rsidRDefault="00E00CA8" w:rsidP="00E00CA8">
      <w:r w:rsidRPr="00583488">
        <w:rPr>
          <w:b/>
        </w:rPr>
        <w:t>T</w:t>
      </w:r>
      <w:r w:rsidRPr="00583488">
        <w:rPr>
          <w:rFonts w:hint="eastAsia"/>
          <w:b/>
        </w:rPr>
        <w:t xml:space="preserve">able </w:t>
      </w:r>
      <w:r>
        <w:rPr>
          <w:rFonts w:hint="eastAsia"/>
          <w:b/>
        </w:rPr>
        <w:t>S1</w:t>
      </w:r>
      <w:r>
        <w:rPr>
          <w:rFonts w:hint="eastAsia"/>
        </w:rPr>
        <w:t xml:space="preserve">. </w:t>
      </w:r>
      <w:r>
        <w:t xml:space="preserve">Best LEH variants of library </w:t>
      </w:r>
      <w:r>
        <w:rPr>
          <w:rFonts w:hint="eastAsia"/>
        </w:rPr>
        <w:t>CB and AD</w:t>
      </w:r>
      <w:r>
        <w:t xml:space="preserve"> for </w:t>
      </w:r>
      <w:proofErr w:type="spellStart"/>
      <w:r>
        <w:t>desymmetrization</w:t>
      </w:r>
      <w:proofErr w:type="spellEnd"/>
      <w:r>
        <w:t xml:space="preserve"> of </w:t>
      </w:r>
      <w:r>
        <w:rPr>
          <w:rFonts w:hint="eastAsia"/>
        </w:rPr>
        <w:t>epoxide</w:t>
      </w:r>
      <w:r>
        <w:t xml:space="preserve"> </w:t>
      </w:r>
      <w:r>
        <w:rPr>
          <w:rFonts w:hint="eastAsia"/>
          <w:b/>
        </w:rPr>
        <w:t>1</w:t>
      </w:r>
      <w:r>
        <w:t>.</w:t>
      </w:r>
      <w:r>
        <w:rPr>
          <w:rFonts w:hint="eastAsia"/>
        </w:rPr>
        <w:t xml:space="preserve"> </w:t>
      </w:r>
    </w:p>
    <w:tbl>
      <w:tblPr>
        <w:tblStyle w:val="a3"/>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244"/>
        <w:gridCol w:w="1318"/>
        <w:gridCol w:w="2302"/>
        <w:gridCol w:w="1381"/>
        <w:gridCol w:w="1247"/>
        <w:gridCol w:w="1256"/>
      </w:tblGrid>
      <w:tr w:rsidR="00E00CA8" w:rsidTr="008417EB">
        <w:tc>
          <w:tcPr>
            <w:tcW w:w="1293" w:type="dxa"/>
          </w:tcPr>
          <w:p w:rsidR="00E00CA8" w:rsidRDefault="00E00CA8" w:rsidP="008417EB">
            <w:pPr>
              <w:pStyle w:val="a4"/>
              <w:jc w:val="center"/>
              <w:rPr>
                <w:lang w:val="en-US" w:eastAsia="zh-CN"/>
              </w:rPr>
            </w:pPr>
          </w:p>
          <w:p w:rsidR="00E00CA8" w:rsidRDefault="00E00CA8" w:rsidP="008417EB">
            <w:pPr>
              <w:pStyle w:val="a4"/>
              <w:jc w:val="center"/>
              <w:rPr>
                <w:lang w:val="en-US" w:eastAsia="zh-CN"/>
              </w:rPr>
            </w:pPr>
            <w:r>
              <w:rPr>
                <w:lang w:val="en-US" w:eastAsia="zh-CN"/>
              </w:rPr>
              <w:t>L</w:t>
            </w:r>
            <w:r>
              <w:rPr>
                <w:rFonts w:hint="eastAsia"/>
                <w:lang w:val="en-US" w:eastAsia="zh-CN"/>
              </w:rPr>
              <w:t>ibrary</w:t>
            </w:r>
          </w:p>
        </w:tc>
        <w:tc>
          <w:tcPr>
            <w:tcW w:w="1386" w:type="dxa"/>
            <w:tcBorders>
              <w:bottom w:val="single" w:sz="4" w:space="0" w:color="auto"/>
            </w:tcBorders>
            <w:vAlign w:val="bottom"/>
          </w:tcPr>
          <w:p w:rsidR="00E00CA8" w:rsidRPr="00C47DC9" w:rsidRDefault="00E00CA8" w:rsidP="008417EB">
            <w:pPr>
              <w:pStyle w:val="a4"/>
              <w:jc w:val="center"/>
              <w:rPr>
                <w:rFonts w:ascii="Calibri" w:hAnsi="Calibri" w:cs="Times New Roman"/>
                <w:bCs/>
                <w:color w:val="000000"/>
                <w:sz w:val="20"/>
                <w:szCs w:val="20"/>
                <w:lang w:val="en-US" w:eastAsia="zh-CN"/>
              </w:rPr>
            </w:pPr>
            <w:r w:rsidRPr="00C47DC9">
              <w:rPr>
                <w:rFonts w:ascii="Calibri" w:hAnsi="Calibri" w:cs="Times New Roman"/>
                <w:bCs/>
                <w:color w:val="000000"/>
                <w:sz w:val="20"/>
                <w:szCs w:val="20"/>
                <w:lang w:val="en-US" w:eastAsia="zh-CN"/>
              </w:rPr>
              <w:t>C</w:t>
            </w:r>
            <w:r w:rsidRPr="00C47DC9">
              <w:rPr>
                <w:rFonts w:ascii="Calibri" w:hAnsi="Calibri" w:cs="Times New Roman" w:hint="eastAsia"/>
                <w:bCs/>
                <w:color w:val="000000"/>
                <w:sz w:val="20"/>
                <w:szCs w:val="20"/>
                <w:lang w:val="en-US" w:eastAsia="zh-CN"/>
              </w:rPr>
              <w:t>ode</w:t>
            </w:r>
          </w:p>
        </w:tc>
        <w:tc>
          <w:tcPr>
            <w:tcW w:w="2302" w:type="dxa"/>
            <w:tcBorders>
              <w:bottom w:val="single" w:sz="4" w:space="0" w:color="auto"/>
            </w:tcBorders>
            <w:vAlign w:val="bottom"/>
          </w:tcPr>
          <w:p w:rsidR="00E00CA8" w:rsidRPr="001E5AE0" w:rsidRDefault="00E00CA8" w:rsidP="008417EB">
            <w:pPr>
              <w:pStyle w:val="a4"/>
              <w:jc w:val="center"/>
              <w:rPr>
                <w:rFonts w:ascii="Calibri" w:hAnsi="Calibri" w:cs="Times New Roman"/>
                <w:bCs/>
                <w:color w:val="000000"/>
                <w:sz w:val="20"/>
                <w:szCs w:val="20"/>
                <w:lang w:val="en-US" w:eastAsia="zh-CN"/>
              </w:rPr>
            </w:pPr>
            <w:r>
              <w:rPr>
                <w:rFonts w:ascii="Calibri" w:hAnsi="Calibri" w:cs="Times New Roman" w:hint="eastAsia"/>
                <w:bCs/>
                <w:color w:val="000000"/>
                <w:sz w:val="20"/>
                <w:szCs w:val="20"/>
                <w:lang w:val="en-US" w:eastAsia="zh-CN"/>
              </w:rPr>
              <w:t>Mutations</w:t>
            </w:r>
          </w:p>
        </w:tc>
        <w:tc>
          <w:tcPr>
            <w:tcW w:w="1407" w:type="dxa"/>
            <w:tcBorders>
              <w:bottom w:val="single" w:sz="4" w:space="0" w:color="auto"/>
            </w:tcBorders>
            <w:vAlign w:val="bottom"/>
          </w:tcPr>
          <w:p w:rsidR="00E00CA8" w:rsidRPr="001E5AE0" w:rsidRDefault="00E00CA8" w:rsidP="008417EB">
            <w:pPr>
              <w:pStyle w:val="a4"/>
              <w:jc w:val="center"/>
              <w:rPr>
                <w:rFonts w:ascii="Calibri" w:hAnsi="Calibri" w:cs="Times New Roman"/>
                <w:bCs/>
                <w:color w:val="000000"/>
                <w:sz w:val="20"/>
                <w:szCs w:val="20"/>
                <w:lang w:val="en-US" w:eastAsia="zh-CN"/>
              </w:rPr>
            </w:pPr>
            <w:r>
              <w:rPr>
                <w:rFonts w:ascii="Calibri" w:hAnsi="Calibri" w:cs="Times New Roman" w:hint="eastAsia"/>
                <w:bCs/>
                <w:color w:val="000000"/>
                <w:sz w:val="20"/>
                <w:szCs w:val="20"/>
                <w:lang w:val="en-US" w:eastAsia="zh-CN"/>
              </w:rPr>
              <w:t>Favored enantiomer</w:t>
            </w:r>
          </w:p>
        </w:tc>
        <w:tc>
          <w:tcPr>
            <w:tcW w:w="1330" w:type="dxa"/>
            <w:tcBorders>
              <w:bottom w:val="single" w:sz="4" w:space="0" w:color="auto"/>
            </w:tcBorders>
            <w:vAlign w:val="bottom"/>
          </w:tcPr>
          <w:p w:rsidR="00E00CA8" w:rsidRPr="001E5AE0" w:rsidRDefault="00E00CA8" w:rsidP="008417EB">
            <w:pPr>
              <w:pStyle w:val="a4"/>
              <w:jc w:val="center"/>
              <w:rPr>
                <w:rFonts w:ascii="Calibri" w:hAnsi="Calibri" w:cs="Times New Roman"/>
                <w:bCs/>
                <w:color w:val="000000"/>
                <w:sz w:val="20"/>
                <w:szCs w:val="20"/>
                <w:lang w:val="en-US" w:eastAsia="zh-CN"/>
              </w:rPr>
            </w:pPr>
            <w:proofErr w:type="spellStart"/>
            <w:r>
              <w:rPr>
                <w:rFonts w:ascii="Calibri" w:eastAsia="Times New Roman" w:hAnsi="Calibri" w:cs="Times New Roman"/>
                <w:bCs/>
                <w:color w:val="000000"/>
                <w:sz w:val="20"/>
                <w:szCs w:val="20"/>
                <w:lang w:val="en-US"/>
              </w:rPr>
              <w:t>ee</w:t>
            </w:r>
            <w:proofErr w:type="spellEnd"/>
            <w:r>
              <w:rPr>
                <w:rFonts w:ascii="Calibri" w:eastAsia="Times New Roman" w:hAnsi="Calibri" w:cs="Times New Roman"/>
                <w:bCs/>
                <w:color w:val="000000"/>
                <w:sz w:val="20"/>
                <w:szCs w:val="20"/>
                <w:lang w:val="en-US"/>
              </w:rPr>
              <w:t>%</w:t>
            </w:r>
          </w:p>
        </w:tc>
        <w:tc>
          <w:tcPr>
            <w:tcW w:w="1354" w:type="dxa"/>
            <w:tcBorders>
              <w:bottom w:val="single" w:sz="4" w:space="0" w:color="auto"/>
            </w:tcBorders>
            <w:vAlign w:val="bottom"/>
          </w:tcPr>
          <w:p w:rsidR="00E00CA8" w:rsidRPr="001E5AE0" w:rsidRDefault="00E00CA8" w:rsidP="008417EB">
            <w:pPr>
              <w:pStyle w:val="a4"/>
              <w:jc w:val="center"/>
              <w:rPr>
                <w:rFonts w:ascii="Calibri" w:hAnsi="Calibri" w:cs="Times New Roman"/>
                <w:bCs/>
                <w:color w:val="000000"/>
                <w:sz w:val="20"/>
                <w:szCs w:val="20"/>
                <w:lang w:val="en-US" w:eastAsia="zh-CN"/>
              </w:rPr>
            </w:pPr>
            <w:r>
              <w:rPr>
                <w:rFonts w:ascii="Calibri" w:hAnsi="Calibri" w:cs="Times New Roman" w:hint="eastAsia"/>
                <w:bCs/>
                <w:color w:val="000000"/>
                <w:sz w:val="20"/>
                <w:szCs w:val="20"/>
                <w:lang w:val="en-US" w:eastAsia="zh-CN"/>
              </w:rPr>
              <w:t>c</w:t>
            </w:r>
            <w:r>
              <w:rPr>
                <w:rFonts w:ascii="Calibri" w:eastAsia="Times New Roman" w:hAnsi="Calibri" w:cs="Times New Roman"/>
                <w:bCs/>
                <w:color w:val="000000"/>
                <w:sz w:val="20"/>
                <w:szCs w:val="20"/>
                <w:lang w:val="en-US"/>
              </w:rPr>
              <w:t>%</w:t>
            </w:r>
          </w:p>
        </w:tc>
      </w:tr>
      <w:tr w:rsidR="00E00CA8" w:rsidTr="008417EB">
        <w:tc>
          <w:tcPr>
            <w:tcW w:w="1293" w:type="dxa"/>
            <w:vMerge w:val="restart"/>
          </w:tcPr>
          <w:p w:rsidR="00E00CA8" w:rsidRDefault="00E00CA8" w:rsidP="008417EB">
            <w:pPr>
              <w:pStyle w:val="a4"/>
              <w:jc w:val="center"/>
              <w:rPr>
                <w:lang w:val="en-US" w:eastAsia="zh-CN"/>
              </w:rPr>
            </w:pPr>
            <w:bookmarkStart w:id="0" w:name="_Hlk455398247"/>
            <w:r>
              <w:rPr>
                <w:rFonts w:hint="eastAsia"/>
                <w:lang w:val="en-US" w:eastAsia="zh-CN"/>
              </w:rPr>
              <w:t>CB</w:t>
            </w:r>
          </w:p>
        </w:tc>
        <w:tc>
          <w:tcPr>
            <w:tcW w:w="1386" w:type="dxa"/>
            <w:tcBorders>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SZ197</w:t>
            </w:r>
          </w:p>
        </w:tc>
        <w:tc>
          <w:tcPr>
            <w:tcW w:w="2302" w:type="dxa"/>
            <w:tcBorders>
              <w:bottom w:val="nil"/>
            </w:tcBorders>
            <w:vAlign w:val="bottom"/>
          </w:tcPr>
          <w:p w:rsidR="00E00CA8" w:rsidRPr="00793BAC" w:rsidRDefault="00E00CA8" w:rsidP="008417EB">
            <w:pPr>
              <w:pStyle w:val="a4"/>
              <w:jc w:val="center"/>
              <w:rPr>
                <w:rFonts w:ascii="Calibri" w:hAnsi="Calibri" w:cs="Calibri"/>
                <w:color w:val="000000"/>
                <w:lang w:val="en-US" w:eastAsia="zh-CN"/>
              </w:rPr>
            </w:pPr>
            <w:r w:rsidRPr="00CC3D95">
              <w:rPr>
                <w:rFonts w:ascii="Calibri" w:eastAsia="Times New Roman" w:hAnsi="Calibri" w:cs="Calibri"/>
                <w:color w:val="000000"/>
                <w:lang w:val="en-US" w:eastAsia="zh-CN"/>
              </w:rPr>
              <w:t>I80V</w:t>
            </w:r>
            <w:r>
              <w:rPr>
                <w:rFonts w:ascii="Calibri" w:hAnsi="Calibri" w:cs="Calibri" w:hint="eastAsia"/>
                <w:color w:val="000000"/>
                <w:lang w:val="en-US" w:eastAsia="zh-CN"/>
              </w:rPr>
              <w:t xml:space="preserve"> (template)</w:t>
            </w:r>
          </w:p>
        </w:tc>
        <w:tc>
          <w:tcPr>
            <w:tcW w:w="1407" w:type="dxa"/>
            <w:tcBorders>
              <w:bottom w:val="nil"/>
            </w:tcBorders>
          </w:tcPr>
          <w:p w:rsidR="00E00CA8" w:rsidRDefault="00E00CA8" w:rsidP="008417EB">
            <w:pPr>
              <w:pStyle w:val="a4"/>
              <w:jc w:val="center"/>
            </w:pPr>
            <w:r w:rsidRPr="00D77523">
              <w:rPr>
                <w:rFonts w:ascii="Calibri" w:hAnsi="Calibri" w:cs="Calibri" w:hint="eastAsia"/>
                <w:color w:val="000000"/>
                <w:lang w:eastAsia="zh-CN"/>
              </w:rPr>
              <w:t>(</w:t>
            </w:r>
            <w:r w:rsidRPr="00D77523">
              <w:rPr>
                <w:rFonts w:ascii="Calibri" w:hAnsi="Calibri" w:cs="Calibri" w:hint="eastAsia"/>
                <w:i/>
                <w:color w:val="000000"/>
                <w:lang w:eastAsia="zh-CN"/>
              </w:rPr>
              <w:t>R,R</w:t>
            </w:r>
            <w:r w:rsidRPr="00D77523">
              <w:rPr>
                <w:rFonts w:ascii="Calibri" w:hAnsi="Calibri" w:cs="Calibri" w:hint="eastAsia"/>
                <w:color w:val="000000"/>
                <w:lang w:eastAsia="zh-CN"/>
              </w:rPr>
              <w:t>)</w:t>
            </w:r>
          </w:p>
        </w:tc>
        <w:tc>
          <w:tcPr>
            <w:tcW w:w="1330" w:type="dxa"/>
            <w:tcBorders>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72</w:t>
            </w:r>
          </w:p>
        </w:tc>
        <w:tc>
          <w:tcPr>
            <w:tcW w:w="1354" w:type="dxa"/>
            <w:tcBorders>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93</w:t>
            </w:r>
          </w:p>
        </w:tc>
      </w:tr>
      <w:bookmarkEnd w:id="0"/>
      <w:tr w:rsidR="00E00CA8" w:rsidTr="008417EB">
        <w:tc>
          <w:tcPr>
            <w:tcW w:w="1293" w:type="dxa"/>
            <w:vMerge/>
          </w:tcPr>
          <w:p w:rsidR="00E00CA8" w:rsidRDefault="00E00CA8" w:rsidP="008417EB">
            <w:pPr>
              <w:pStyle w:val="a4"/>
              <w:jc w:val="center"/>
              <w:rPr>
                <w:lang w:val="en-US" w:eastAsia="zh-CN"/>
              </w:rPr>
            </w:pPr>
          </w:p>
        </w:tc>
        <w:tc>
          <w:tcPr>
            <w:tcW w:w="1386"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SZ198</w:t>
            </w:r>
          </w:p>
        </w:tc>
        <w:tc>
          <w:tcPr>
            <w:tcW w:w="2302"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I80V/F134Y</w:t>
            </w:r>
          </w:p>
        </w:tc>
        <w:tc>
          <w:tcPr>
            <w:tcW w:w="1407" w:type="dxa"/>
            <w:tcBorders>
              <w:top w:val="nil"/>
              <w:bottom w:val="nil"/>
            </w:tcBorders>
          </w:tcPr>
          <w:p w:rsidR="00E00CA8" w:rsidRDefault="00E00CA8" w:rsidP="008417EB">
            <w:pPr>
              <w:pStyle w:val="a4"/>
              <w:jc w:val="center"/>
            </w:pPr>
            <w:r w:rsidRPr="00D77523">
              <w:rPr>
                <w:rFonts w:ascii="Calibri" w:hAnsi="Calibri" w:cs="Calibri" w:hint="eastAsia"/>
                <w:color w:val="000000"/>
                <w:lang w:eastAsia="zh-CN"/>
              </w:rPr>
              <w:t>(</w:t>
            </w:r>
            <w:r w:rsidRPr="00D77523">
              <w:rPr>
                <w:rFonts w:ascii="Calibri" w:hAnsi="Calibri" w:cs="Calibri" w:hint="eastAsia"/>
                <w:i/>
                <w:color w:val="000000"/>
                <w:lang w:eastAsia="zh-CN"/>
              </w:rPr>
              <w:t>R,R</w:t>
            </w:r>
            <w:r w:rsidRPr="00D77523">
              <w:rPr>
                <w:rFonts w:ascii="Calibri" w:hAnsi="Calibri" w:cs="Calibri" w:hint="eastAsia"/>
                <w:color w:val="000000"/>
                <w:lang w:eastAsia="zh-CN"/>
              </w:rPr>
              <w:t>)</w:t>
            </w:r>
          </w:p>
        </w:tc>
        <w:tc>
          <w:tcPr>
            <w:tcW w:w="1330"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69</w:t>
            </w:r>
          </w:p>
        </w:tc>
        <w:tc>
          <w:tcPr>
            <w:tcW w:w="1354"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94</w:t>
            </w:r>
          </w:p>
        </w:tc>
      </w:tr>
      <w:tr w:rsidR="00E00CA8" w:rsidTr="008417EB">
        <w:tc>
          <w:tcPr>
            <w:tcW w:w="1293" w:type="dxa"/>
            <w:vMerge/>
            <w:tcBorders>
              <w:bottom w:val="single" w:sz="4" w:space="0" w:color="auto"/>
            </w:tcBorders>
          </w:tcPr>
          <w:p w:rsidR="00E00CA8" w:rsidRDefault="00E00CA8" w:rsidP="008417EB">
            <w:pPr>
              <w:pStyle w:val="a4"/>
              <w:jc w:val="center"/>
              <w:rPr>
                <w:lang w:val="en-US" w:eastAsia="zh-CN"/>
              </w:rPr>
            </w:pPr>
          </w:p>
        </w:tc>
        <w:tc>
          <w:tcPr>
            <w:tcW w:w="1386" w:type="dxa"/>
            <w:tcBorders>
              <w:top w:val="nil"/>
              <w:bottom w:val="single" w:sz="4" w:space="0" w:color="auto"/>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SZ200</w:t>
            </w:r>
          </w:p>
        </w:tc>
        <w:tc>
          <w:tcPr>
            <w:tcW w:w="2302" w:type="dxa"/>
            <w:tcBorders>
              <w:top w:val="nil"/>
              <w:bottom w:val="single" w:sz="4" w:space="0" w:color="auto"/>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L74H/I80V</w:t>
            </w:r>
          </w:p>
        </w:tc>
        <w:tc>
          <w:tcPr>
            <w:tcW w:w="1407" w:type="dxa"/>
            <w:tcBorders>
              <w:top w:val="nil"/>
              <w:bottom w:val="single" w:sz="4" w:space="0" w:color="auto"/>
            </w:tcBorders>
          </w:tcPr>
          <w:p w:rsidR="00E00CA8" w:rsidRDefault="00E00CA8" w:rsidP="008417EB">
            <w:pPr>
              <w:pStyle w:val="a4"/>
              <w:jc w:val="center"/>
            </w:pPr>
            <w:r w:rsidRPr="00D77523">
              <w:rPr>
                <w:rFonts w:ascii="Calibri" w:hAnsi="Calibri" w:cs="Calibri" w:hint="eastAsia"/>
                <w:color w:val="000000"/>
                <w:lang w:eastAsia="zh-CN"/>
              </w:rPr>
              <w:t>(</w:t>
            </w:r>
            <w:r w:rsidRPr="00D77523">
              <w:rPr>
                <w:rFonts w:ascii="Calibri" w:hAnsi="Calibri" w:cs="Calibri" w:hint="eastAsia"/>
                <w:i/>
                <w:color w:val="000000"/>
                <w:lang w:eastAsia="zh-CN"/>
              </w:rPr>
              <w:t>R,R</w:t>
            </w:r>
            <w:r w:rsidRPr="00D77523">
              <w:rPr>
                <w:rFonts w:ascii="Calibri" w:hAnsi="Calibri" w:cs="Calibri" w:hint="eastAsia"/>
                <w:color w:val="000000"/>
                <w:lang w:eastAsia="zh-CN"/>
              </w:rPr>
              <w:t>)</w:t>
            </w:r>
          </w:p>
        </w:tc>
        <w:tc>
          <w:tcPr>
            <w:tcW w:w="1330" w:type="dxa"/>
            <w:tcBorders>
              <w:top w:val="nil"/>
              <w:bottom w:val="single" w:sz="4" w:space="0" w:color="auto"/>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71</w:t>
            </w:r>
          </w:p>
        </w:tc>
        <w:tc>
          <w:tcPr>
            <w:tcW w:w="1354" w:type="dxa"/>
            <w:tcBorders>
              <w:top w:val="nil"/>
              <w:bottom w:val="single" w:sz="4" w:space="0" w:color="auto"/>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96</w:t>
            </w:r>
          </w:p>
        </w:tc>
      </w:tr>
      <w:tr w:rsidR="00E00CA8" w:rsidTr="008417EB">
        <w:tc>
          <w:tcPr>
            <w:tcW w:w="1293" w:type="dxa"/>
            <w:tcBorders>
              <w:bottom w:val="nil"/>
            </w:tcBorders>
          </w:tcPr>
          <w:p w:rsidR="00E00CA8" w:rsidRDefault="00E00CA8" w:rsidP="008417EB">
            <w:pPr>
              <w:pStyle w:val="a4"/>
              <w:jc w:val="center"/>
              <w:rPr>
                <w:lang w:val="en-US" w:eastAsia="zh-CN"/>
              </w:rPr>
            </w:pPr>
            <w:r>
              <w:rPr>
                <w:rFonts w:hint="eastAsia"/>
                <w:lang w:val="en-US" w:eastAsia="zh-CN"/>
              </w:rPr>
              <w:t>AD</w:t>
            </w:r>
          </w:p>
        </w:tc>
        <w:tc>
          <w:tcPr>
            <w:tcW w:w="1386" w:type="dxa"/>
            <w:tcBorders>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SZ197</w:t>
            </w:r>
          </w:p>
        </w:tc>
        <w:tc>
          <w:tcPr>
            <w:tcW w:w="2302" w:type="dxa"/>
            <w:tcBorders>
              <w:bottom w:val="nil"/>
            </w:tcBorders>
            <w:vAlign w:val="bottom"/>
          </w:tcPr>
          <w:p w:rsidR="00E00CA8" w:rsidRPr="00793BAC" w:rsidRDefault="00E00CA8" w:rsidP="008417EB">
            <w:pPr>
              <w:pStyle w:val="a4"/>
              <w:jc w:val="center"/>
              <w:rPr>
                <w:rFonts w:ascii="Calibri" w:hAnsi="Calibri" w:cs="Calibri"/>
                <w:color w:val="000000"/>
                <w:lang w:val="en-US" w:eastAsia="zh-CN"/>
              </w:rPr>
            </w:pPr>
            <w:r w:rsidRPr="00CC3D95">
              <w:rPr>
                <w:rFonts w:ascii="Calibri" w:eastAsia="Times New Roman" w:hAnsi="Calibri" w:cs="Calibri"/>
                <w:color w:val="000000"/>
                <w:lang w:val="en-US" w:eastAsia="zh-CN"/>
              </w:rPr>
              <w:t>I80V</w:t>
            </w:r>
            <w:r>
              <w:rPr>
                <w:rFonts w:ascii="Calibri" w:hAnsi="Calibri" w:cs="Calibri" w:hint="eastAsia"/>
                <w:color w:val="000000"/>
                <w:lang w:val="en-US" w:eastAsia="zh-CN"/>
              </w:rPr>
              <w:t xml:space="preserve"> (template)</w:t>
            </w:r>
          </w:p>
        </w:tc>
        <w:tc>
          <w:tcPr>
            <w:tcW w:w="1407" w:type="dxa"/>
            <w:tcBorders>
              <w:bottom w:val="nil"/>
            </w:tcBorders>
          </w:tcPr>
          <w:p w:rsidR="00E00CA8" w:rsidRDefault="00E00CA8" w:rsidP="008417EB">
            <w:pPr>
              <w:pStyle w:val="a4"/>
              <w:jc w:val="center"/>
            </w:pPr>
            <w:r w:rsidRPr="00D77523">
              <w:rPr>
                <w:rFonts w:ascii="Calibri" w:hAnsi="Calibri" w:cs="Calibri" w:hint="eastAsia"/>
                <w:color w:val="000000"/>
                <w:lang w:eastAsia="zh-CN"/>
              </w:rPr>
              <w:t>(</w:t>
            </w:r>
            <w:r w:rsidRPr="00D77523">
              <w:rPr>
                <w:rFonts w:ascii="Calibri" w:hAnsi="Calibri" w:cs="Calibri" w:hint="eastAsia"/>
                <w:i/>
                <w:color w:val="000000"/>
                <w:lang w:eastAsia="zh-CN"/>
              </w:rPr>
              <w:t>R,R</w:t>
            </w:r>
            <w:r w:rsidRPr="00D77523">
              <w:rPr>
                <w:rFonts w:ascii="Calibri" w:hAnsi="Calibri" w:cs="Calibri" w:hint="eastAsia"/>
                <w:color w:val="000000"/>
                <w:lang w:eastAsia="zh-CN"/>
              </w:rPr>
              <w:t>)</w:t>
            </w:r>
          </w:p>
        </w:tc>
        <w:tc>
          <w:tcPr>
            <w:tcW w:w="1330" w:type="dxa"/>
            <w:tcBorders>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72</w:t>
            </w:r>
          </w:p>
        </w:tc>
        <w:tc>
          <w:tcPr>
            <w:tcW w:w="1354" w:type="dxa"/>
            <w:tcBorders>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93</w:t>
            </w:r>
          </w:p>
        </w:tc>
      </w:tr>
      <w:tr w:rsidR="00E00CA8" w:rsidTr="008417EB">
        <w:tc>
          <w:tcPr>
            <w:tcW w:w="1293" w:type="dxa"/>
            <w:vMerge w:val="restart"/>
            <w:tcBorders>
              <w:top w:val="nil"/>
              <w:bottom w:val="nil"/>
            </w:tcBorders>
          </w:tcPr>
          <w:p w:rsidR="00E00CA8" w:rsidRDefault="00E00CA8" w:rsidP="008417EB">
            <w:pPr>
              <w:pStyle w:val="a4"/>
              <w:jc w:val="center"/>
              <w:rPr>
                <w:lang w:val="en-US" w:eastAsia="zh-CN"/>
              </w:rPr>
            </w:pPr>
            <w:r>
              <w:rPr>
                <w:rFonts w:hint="eastAsia"/>
                <w:lang w:val="en-US" w:eastAsia="zh-CN"/>
              </w:rPr>
              <w:t xml:space="preserve"> </w:t>
            </w:r>
          </w:p>
        </w:tc>
        <w:tc>
          <w:tcPr>
            <w:tcW w:w="1386"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SZ205</w:t>
            </w:r>
          </w:p>
        </w:tc>
        <w:tc>
          <w:tcPr>
            <w:tcW w:w="2302"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L74F/L103I/F134L/I80V</w:t>
            </w:r>
          </w:p>
        </w:tc>
        <w:tc>
          <w:tcPr>
            <w:tcW w:w="1407" w:type="dxa"/>
            <w:tcBorders>
              <w:top w:val="nil"/>
              <w:bottom w:val="nil"/>
            </w:tcBorders>
          </w:tcPr>
          <w:p w:rsidR="00E00CA8" w:rsidRDefault="00E00CA8" w:rsidP="008417EB">
            <w:pPr>
              <w:pStyle w:val="a4"/>
              <w:jc w:val="center"/>
            </w:pPr>
            <w:r w:rsidRPr="00D77523">
              <w:rPr>
                <w:rFonts w:ascii="Calibri" w:hAnsi="Calibri" w:cs="Calibri" w:hint="eastAsia"/>
                <w:color w:val="000000"/>
                <w:lang w:eastAsia="zh-CN"/>
              </w:rPr>
              <w:t>(</w:t>
            </w:r>
            <w:r w:rsidRPr="00D77523">
              <w:rPr>
                <w:rFonts w:ascii="Calibri" w:hAnsi="Calibri" w:cs="Calibri" w:hint="eastAsia"/>
                <w:i/>
                <w:color w:val="000000"/>
                <w:lang w:eastAsia="zh-CN"/>
              </w:rPr>
              <w:t>R,R</w:t>
            </w:r>
            <w:r w:rsidRPr="00D77523">
              <w:rPr>
                <w:rFonts w:ascii="Calibri" w:hAnsi="Calibri" w:cs="Calibri" w:hint="eastAsia"/>
                <w:color w:val="000000"/>
                <w:lang w:eastAsia="zh-CN"/>
              </w:rPr>
              <w:t>)</w:t>
            </w:r>
          </w:p>
        </w:tc>
        <w:tc>
          <w:tcPr>
            <w:tcW w:w="1330"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72</w:t>
            </w:r>
          </w:p>
        </w:tc>
        <w:tc>
          <w:tcPr>
            <w:tcW w:w="1354"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59</w:t>
            </w:r>
          </w:p>
        </w:tc>
      </w:tr>
      <w:tr w:rsidR="00E00CA8" w:rsidTr="008417EB">
        <w:tc>
          <w:tcPr>
            <w:tcW w:w="1293" w:type="dxa"/>
            <w:vMerge/>
            <w:tcBorders>
              <w:top w:val="nil"/>
            </w:tcBorders>
          </w:tcPr>
          <w:p w:rsidR="00E00CA8" w:rsidRDefault="00E00CA8" w:rsidP="008417EB">
            <w:pPr>
              <w:pStyle w:val="a4"/>
              <w:jc w:val="center"/>
              <w:rPr>
                <w:lang w:val="en-US" w:eastAsia="zh-CN"/>
              </w:rPr>
            </w:pPr>
          </w:p>
        </w:tc>
        <w:tc>
          <w:tcPr>
            <w:tcW w:w="1386"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SZ208</w:t>
            </w:r>
          </w:p>
        </w:tc>
        <w:tc>
          <w:tcPr>
            <w:tcW w:w="2302"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L74I/I80V</w:t>
            </w:r>
          </w:p>
        </w:tc>
        <w:tc>
          <w:tcPr>
            <w:tcW w:w="1407" w:type="dxa"/>
            <w:tcBorders>
              <w:top w:val="nil"/>
              <w:bottom w:val="nil"/>
            </w:tcBorders>
          </w:tcPr>
          <w:p w:rsidR="00E00CA8" w:rsidRDefault="00E00CA8" w:rsidP="008417EB">
            <w:pPr>
              <w:pStyle w:val="a4"/>
              <w:jc w:val="center"/>
            </w:pPr>
            <w:r w:rsidRPr="00D77523">
              <w:rPr>
                <w:rFonts w:ascii="Calibri" w:hAnsi="Calibri" w:cs="Calibri" w:hint="eastAsia"/>
                <w:color w:val="000000"/>
                <w:lang w:eastAsia="zh-CN"/>
              </w:rPr>
              <w:t>(</w:t>
            </w:r>
            <w:r w:rsidRPr="00D77523">
              <w:rPr>
                <w:rFonts w:ascii="Calibri" w:hAnsi="Calibri" w:cs="Calibri" w:hint="eastAsia"/>
                <w:i/>
                <w:color w:val="000000"/>
                <w:lang w:eastAsia="zh-CN"/>
              </w:rPr>
              <w:t>R,R</w:t>
            </w:r>
            <w:r w:rsidRPr="00D77523">
              <w:rPr>
                <w:rFonts w:ascii="Calibri" w:hAnsi="Calibri" w:cs="Calibri" w:hint="eastAsia"/>
                <w:color w:val="000000"/>
                <w:lang w:eastAsia="zh-CN"/>
              </w:rPr>
              <w:t>)</w:t>
            </w:r>
          </w:p>
        </w:tc>
        <w:tc>
          <w:tcPr>
            <w:tcW w:w="1330"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68</w:t>
            </w:r>
          </w:p>
        </w:tc>
        <w:tc>
          <w:tcPr>
            <w:tcW w:w="1354"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88</w:t>
            </w:r>
          </w:p>
        </w:tc>
      </w:tr>
      <w:tr w:rsidR="00E00CA8" w:rsidTr="008417EB">
        <w:tc>
          <w:tcPr>
            <w:tcW w:w="1293" w:type="dxa"/>
            <w:vMerge/>
          </w:tcPr>
          <w:p w:rsidR="00E00CA8" w:rsidRDefault="00E00CA8" w:rsidP="008417EB">
            <w:pPr>
              <w:pStyle w:val="a4"/>
              <w:jc w:val="center"/>
              <w:rPr>
                <w:lang w:val="en-US" w:eastAsia="zh-CN"/>
              </w:rPr>
            </w:pPr>
          </w:p>
        </w:tc>
        <w:tc>
          <w:tcPr>
            <w:tcW w:w="1386"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SZ209</w:t>
            </w:r>
          </w:p>
        </w:tc>
        <w:tc>
          <w:tcPr>
            <w:tcW w:w="2302"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L35A/L74F/I80V/L103I</w:t>
            </w:r>
          </w:p>
        </w:tc>
        <w:tc>
          <w:tcPr>
            <w:tcW w:w="1407" w:type="dxa"/>
            <w:tcBorders>
              <w:top w:val="nil"/>
              <w:bottom w:val="nil"/>
            </w:tcBorders>
          </w:tcPr>
          <w:p w:rsidR="00E00CA8" w:rsidRDefault="00E00CA8" w:rsidP="008417EB">
            <w:pPr>
              <w:pStyle w:val="a4"/>
              <w:jc w:val="center"/>
            </w:pPr>
            <w:r w:rsidRPr="00052B6E">
              <w:rPr>
                <w:rFonts w:ascii="Calibri" w:hAnsi="Calibri" w:cs="Calibri" w:hint="eastAsia"/>
                <w:color w:val="000000" w:themeColor="text1"/>
                <w:lang w:eastAsia="zh-CN"/>
              </w:rPr>
              <w:t>(</w:t>
            </w:r>
            <w:r w:rsidRPr="00052B6E">
              <w:rPr>
                <w:rFonts w:ascii="Calibri" w:hAnsi="Calibri" w:cs="Calibri" w:hint="eastAsia"/>
                <w:i/>
                <w:color w:val="000000" w:themeColor="text1"/>
                <w:lang w:eastAsia="zh-CN"/>
              </w:rPr>
              <w:t>S,S</w:t>
            </w:r>
            <w:r w:rsidRPr="00052B6E">
              <w:rPr>
                <w:rFonts w:ascii="Calibri" w:hAnsi="Calibri" w:cs="Calibri" w:hint="eastAsia"/>
                <w:color w:val="000000" w:themeColor="text1"/>
                <w:lang w:eastAsia="zh-CN"/>
              </w:rPr>
              <w:t>)</w:t>
            </w:r>
          </w:p>
        </w:tc>
        <w:tc>
          <w:tcPr>
            <w:tcW w:w="1330"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25</w:t>
            </w:r>
          </w:p>
        </w:tc>
        <w:tc>
          <w:tcPr>
            <w:tcW w:w="1354"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48</w:t>
            </w:r>
          </w:p>
        </w:tc>
      </w:tr>
      <w:tr w:rsidR="00E00CA8" w:rsidTr="008417EB">
        <w:tc>
          <w:tcPr>
            <w:tcW w:w="1293" w:type="dxa"/>
            <w:vMerge/>
          </w:tcPr>
          <w:p w:rsidR="00E00CA8" w:rsidRDefault="00E00CA8" w:rsidP="008417EB">
            <w:pPr>
              <w:pStyle w:val="a4"/>
              <w:jc w:val="center"/>
              <w:rPr>
                <w:lang w:val="en-US" w:eastAsia="zh-CN"/>
              </w:rPr>
            </w:pPr>
          </w:p>
        </w:tc>
        <w:tc>
          <w:tcPr>
            <w:tcW w:w="1386"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SZ222</w:t>
            </w:r>
          </w:p>
        </w:tc>
        <w:tc>
          <w:tcPr>
            <w:tcW w:w="2302"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L74A/I80V</w:t>
            </w:r>
          </w:p>
        </w:tc>
        <w:tc>
          <w:tcPr>
            <w:tcW w:w="1407" w:type="dxa"/>
            <w:tcBorders>
              <w:top w:val="nil"/>
              <w:bottom w:val="nil"/>
            </w:tcBorders>
          </w:tcPr>
          <w:p w:rsidR="00E00CA8" w:rsidRDefault="00E00CA8" w:rsidP="008417EB">
            <w:pPr>
              <w:pStyle w:val="a4"/>
              <w:jc w:val="center"/>
            </w:pPr>
            <w:r w:rsidRPr="00D77523">
              <w:rPr>
                <w:rFonts w:ascii="Calibri" w:hAnsi="Calibri" w:cs="Calibri" w:hint="eastAsia"/>
                <w:color w:val="000000"/>
                <w:lang w:eastAsia="zh-CN"/>
              </w:rPr>
              <w:t>(</w:t>
            </w:r>
            <w:r w:rsidRPr="00D77523">
              <w:rPr>
                <w:rFonts w:ascii="Calibri" w:hAnsi="Calibri" w:cs="Calibri" w:hint="eastAsia"/>
                <w:i/>
                <w:color w:val="000000"/>
                <w:lang w:eastAsia="zh-CN"/>
              </w:rPr>
              <w:t>R,R</w:t>
            </w:r>
            <w:r w:rsidRPr="00D77523">
              <w:rPr>
                <w:rFonts w:ascii="Calibri" w:hAnsi="Calibri" w:cs="Calibri" w:hint="eastAsia"/>
                <w:color w:val="000000"/>
                <w:lang w:eastAsia="zh-CN"/>
              </w:rPr>
              <w:t>)</w:t>
            </w:r>
          </w:p>
        </w:tc>
        <w:tc>
          <w:tcPr>
            <w:tcW w:w="1330"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68</w:t>
            </w:r>
          </w:p>
        </w:tc>
        <w:tc>
          <w:tcPr>
            <w:tcW w:w="1354" w:type="dxa"/>
            <w:tcBorders>
              <w:top w:val="nil"/>
              <w:bottom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87</w:t>
            </w:r>
          </w:p>
        </w:tc>
      </w:tr>
      <w:tr w:rsidR="00E00CA8" w:rsidTr="008417EB">
        <w:tc>
          <w:tcPr>
            <w:tcW w:w="1293" w:type="dxa"/>
            <w:vMerge/>
          </w:tcPr>
          <w:p w:rsidR="00E00CA8" w:rsidRDefault="00E00CA8" w:rsidP="008417EB">
            <w:pPr>
              <w:pStyle w:val="a4"/>
              <w:jc w:val="center"/>
              <w:rPr>
                <w:lang w:val="en-US" w:eastAsia="zh-CN"/>
              </w:rPr>
            </w:pPr>
          </w:p>
        </w:tc>
        <w:tc>
          <w:tcPr>
            <w:tcW w:w="1386" w:type="dxa"/>
            <w:tcBorders>
              <w:top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SZ229</w:t>
            </w:r>
          </w:p>
        </w:tc>
        <w:tc>
          <w:tcPr>
            <w:tcW w:w="2302" w:type="dxa"/>
            <w:tcBorders>
              <w:top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I80V/L103I</w:t>
            </w:r>
          </w:p>
        </w:tc>
        <w:tc>
          <w:tcPr>
            <w:tcW w:w="1407" w:type="dxa"/>
            <w:tcBorders>
              <w:top w:val="nil"/>
            </w:tcBorders>
          </w:tcPr>
          <w:p w:rsidR="00E00CA8" w:rsidRDefault="00E00CA8" w:rsidP="008417EB">
            <w:pPr>
              <w:pStyle w:val="a4"/>
              <w:jc w:val="center"/>
            </w:pPr>
            <w:r w:rsidRPr="00D77523">
              <w:rPr>
                <w:rFonts w:ascii="Calibri" w:hAnsi="Calibri" w:cs="Calibri" w:hint="eastAsia"/>
                <w:color w:val="000000"/>
                <w:lang w:eastAsia="zh-CN"/>
              </w:rPr>
              <w:t>(</w:t>
            </w:r>
            <w:r w:rsidRPr="00D77523">
              <w:rPr>
                <w:rFonts w:ascii="Calibri" w:hAnsi="Calibri" w:cs="Calibri" w:hint="eastAsia"/>
                <w:i/>
                <w:color w:val="000000"/>
                <w:lang w:eastAsia="zh-CN"/>
              </w:rPr>
              <w:t>R,R</w:t>
            </w:r>
            <w:r w:rsidRPr="00D77523">
              <w:rPr>
                <w:rFonts w:ascii="Calibri" w:hAnsi="Calibri" w:cs="Calibri" w:hint="eastAsia"/>
                <w:color w:val="000000"/>
                <w:lang w:eastAsia="zh-CN"/>
              </w:rPr>
              <w:t>)</w:t>
            </w:r>
          </w:p>
        </w:tc>
        <w:tc>
          <w:tcPr>
            <w:tcW w:w="1330" w:type="dxa"/>
            <w:tcBorders>
              <w:top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71</w:t>
            </w:r>
          </w:p>
        </w:tc>
        <w:tc>
          <w:tcPr>
            <w:tcW w:w="1354" w:type="dxa"/>
            <w:tcBorders>
              <w:top w:val="nil"/>
            </w:tcBorders>
            <w:vAlign w:val="bottom"/>
          </w:tcPr>
          <w:p w:rsidR="00E00CA8" w:rsidRPr="00CC3D95" w:rsidRDefault="00E00CA8" w:rsidP="008417EB">
            <w:pPr>
              <w:pStyle w:val="a4"/>
              <w:jc w:val="center"/>
              <w:rPr>
                <w:rFonts w:ascii="Calibri" w:eastAsia="Times New Roman" w:hAnsi="Calibri" w:cs="Calibri"/>
                <w:color w:val="000000"/>
                <w:lang w:val="en-US" w:eastAsia="zh-CN"/>
              </w:rPr>
            </w:pPr>
            <w:r w:rsidRPr="00CC3D95">
              <w:rPr>
                <w:rFonts w:ascii="Calibri" w:eastAsia="Times New Roman" w:hAnsi="Calibri" w:cs="Calibri"/>
                <w:color w:val="000000"/>
                <w:lang w:val="en-US" w:eastAsia="zh-CN"/>
              </w:rPr>
              <w:t>94</w:t>
            </w:r>
          </w:p>
        </w:tc>
      </w:tr>
    </w:tbl>
    <w:p w:rsidR="00AC4D7F" w:rsidRDefault="00AC4D7F" w:rsidP="00374C66">
      <w:pPr>
        <w:widowControl w:val="0"/>
        <w:autoSpaceDE w:val="0"/>
        <w:autoSpaceDN w:val="0"/>
        <w:adjustRightInd w:val="0"/>
        <w:jc w:val="both"/>
        <w:rPr>
          <w:rFonts w:cstheme="minorHAnsi"/>
          <w:b/>
        </w:rPr>
      </w:pPr>
    </w:p>
    <w:p w:rsidR="00374C66" w:rsidRPr="00267515" w:rsidRDefault="00374C66" w:rsidP="00374C66">
      <w:pPr>
        <w:widowControl w:val="0"/>
        <w:autoSpaceDE w:val="0"/>
        <w:autoSpaceDN w:val="0"/>
        <w:adjustRightInd w:val="0"/>
        <w:jc w:val="both"/>
        <w:rPr>
          <w:rFonts w:cstheme="minorHAnsi"/>
        </w:rPr>
      </w:pPr>
      <w:r w:rsidRPr="00267515">
        <w:rPr>
          <w:rFonts w:cstheme="minorHAnsi"/>
          <w:b/>
        </w:rPr>
        <w:t>Table S2.</w:t>
      </w:r>
      <w:r w:rsidRPr="00267515">
        <w:rPr>
          <w:rFonts w:cstheme="minorHAnsi"/>
        </w:rPr>
        <w:t xml:space="preserve"> Distances [in Å] and angles [degrees] calculated for the highest ranked docking poses calculated for cyclohexene oxide in the </w:t>
      </w:r>
      <w:r w:rsidR="00F94762">
        <w:rPr>
          <w:rFonts w:cstheme="minorHAnsi" w:hint="eastAsia"/>
        </w:rPr>
        <w:t xml:space="preserve">WT, </w:t>
      </w:r>
      <w:r w:rsidRPr="00267515">
        <w:rPr>
          <w:rFonts w:cstheme="minorHAnsi"/>
        </w:rPr>
        <w:t>SZ502 and SZ503 homology models of LEH</w:t>
      </w:r>
      <w:r>
        <w:rPr>
          <w:rFonts w:cstheme="minorHAnsi" w:hint="eastAsia"/>
        </w:rPr>
        <w:t>.</w:t>
      </w:r>
    </w:p>
    <w:tbl>
      <w:tblPr>
        <w:tblStyle w:val="a3"/>
        <w:tblW w:w="5000" w:type="pct"/>
        <w:tblLook w:val="04A0" w:firstRow="1" w:lastRow="0" w:firstColumn="1" w:lastColumn="0" w:noHBand="0" w:noVBand="1"/>
      </w:tblPr>
      <w:tblGrid>
        <w:gridCol w:w="902"/>
        <w:gridCol w:w="902"/>
        <w:gridCol w:w="898"/>
        <w:gridCol w:w="1086"/>
        <w:gridCol w:w="1282"/>
        <w:gridCol w:w="1282"/>
        <w:gridCol w:w="1254"/>
        <w:gridCol w:w="1250"/>
      </w:tblGrid>
      <w:tr w:rsidR="00374C66" w:rsidRPr="00267515" w:rsidTr="00F94762">
        <w:tc>
          <w:tcPr>
            <w:tcW w:w="509" w:type="pct"/>
          </w:tcPr>
          <w:p w:rsidR="00374C66" w:rsidRPr="00267515" w:rsidRDefault="00374C66" w:rsidP="008417EB">
            <w:pPr>
              <w:pStyle w:val="a4"/>
            </w:pPr>
          </w:p>
        </w:tc>
        <w:tc>
          <w:tcPr>
            <w:tcW w:w="509" w:type="pct"/>
            <w:vAlign w:val="center"/>
          </w:tcPr>
          <w:p w:rsidR="00374C66" w:rsidRPr="00267515" w:rsidRDefault="00374C66" w:rsidP="008417EB">
            <w:pPr>
              <w:pStyle w:val="a4"/>
            </w:pPr>
            <w:r w:rsidRPr="00267515">
              <w:t>O</w:t>
            </w:r>
            <w:r w:rsidRPr="00267515">
              <w:rPr>
                <w:vertAlign w:val="subscript"/>
              </w:rPr>
              <w:t>wat</w:t>
            </w:r>
            <w:r w:rsidRPr="00267515">
              <w:t>-C</w:t>
            </w:r>
            <w:r w:rsidRPr="00267515">
              <w:rPr>
                <w:vertAlign w:val="subscript"/>
              </w:rPr>
              <w:t>1</w:t>
            </w:r>
          </w:p>
        </w:tc>
        <w:tc>
          <w:tcPr>
            <w:tcW w:w="507" w:type="pct"/>
            <w:vAlign w:val="center"/>
          </w:tcPr>
          <w:p w:rsidR="00374C66" w:rsidRPr="00267515" w:rsidRDefault="00374C66" w:rsidP="008417EB">
            <w:pPr>
              <w:pStyle w:val="a4"/>
            </w:pPr>
            <w:r w:rsidRPr="00267515">
              <w:t>O</w:t>
            </w:r>
            <w:r w:rsidRPr="00267515">
              <w:rPr>
                <w:vertAlign w:val="subscript"/>
              </w:rPr>
              <w:t>wat</w:t>
            </w:r>
            <w:r w:rsidRPr="00267515">
              <w:t>-C</w:t>
            </w:r>
            <w:r w:rsidRPr="00267515">
              <w:rPr>
                <w:vertAlign w:val="subscript"/>
              </w:rPr>
              <w:t>2</w:t>
            </w:r>
          </w:p>
        </w:tc>
        <w:tc>
          <w:tcPr>
            <w:tcW w:w="613" w:type="pct"/>
            <w:vAlign w:val="center"/>
          </w:tcPr>
          <w:p w:rsidR="00374C66" w:rsidRPr="00267515" w:rsidRDefault="00374C66" w:rsidP="008417EB">
            <w:pPr>
              <w:pStyle w:val="a4"/>
            </w:pPr>
            <w:r w:rsidRPr="00267515">
              <w:t>O</w:t>
            </w:r>
            <w:r w:rsidRPr="00267515">
              <w:rPr>
                <w:vertAlign w:val="subscript"/>
              </w:rPr>
              <w:t>ep</w:t>
            </w:r>
            <w:r w:rsidRPr="00267515">
              <w:t>-H</w:t>
            </w:r>
            <w:r w:rsidRPr="00267515">
              <w:rPr>
                <w:vertAlign w:val="subscript"/>
              </w:rPr>
              <w:t>D101</w:t>
            </w:r>
          </w:p>
        </w:tc>
        <w:tc>
          <w:tcPr>
            <w:tcW w:w="724" w:type="pct"/>
            <w:vAlign w:val="center"/>
          </w:tcPr>
          <w:p w:rsidR="00374C66" w:rsidRPr="00267515" w:rsidRDefault="00374C66" w:rsidP="008417EB">
            <w:pPr>
              <w:pStyle w:val="a4"/>
            </w:pPr>
            <w:r w:rsidRPr="00267515">
              <w:t>O</w:t>
            </w:r>
            <w:r w:rsidRPr="00267515">
              <w:rPr>
                <w:vertAlign w:val="subscript"/>
              </w:rPr>
              <w:t>wat</w:t>
            </w:r>
            <w:r w:rsidRPr="00267515">
              <w:t>-C</w:t>
            </w:r>
            <w:r w:rsidRPr="00267515">
              <w:rPr>
                <w:vertAlign w:val="subscript"/>
              </w:rPr>
              <w:t>1</w:t>
            </w:r>
            <w:r w:rsidRPr="00267515">
              <w:t>-O</w:t>
            </w:r>
            <w:r w:rsidRPr="00267515">
              <w:rPr>
                <w:vertAlign w:val="subscript"/>
              </w:rPr>
              <w:t>ep</w:t>
            </w:r>
          </w:p>
        </w:tc>
        <w:tc>
          <w:tcPr>
            <w:tcW w:w="724" w:type="pct"/>
            <w:vAlign w:val="center"/>
          </w:tcPr>
          <w:p w:rsidR="00374C66" w:rsidRPr="00267515" w:rsidRDefault="00374C66" w:rsidP="008417EB">
            <w:pPr>
              <w:pStyle w:val="a4"/>
            </w:pPr>
            <w:r w:rsidRPr="00267515">
              <w:t>O</w:t>
            </w:r>
            <w:r w:rsidRPr="00267515">
              <w:rPr>
                <w:vertAlign w:val="subscript"/>
              </w:rPr>
              <w:t>wat</w:t>
            </w:r>
            <w:r w:rsidRPr="00267515">
              <w:t>-C</w:t>
            </w:r>
            <w:r w:rsidRPr="00267515">
              <w:rPr>
                <w:vertAlign w:val="subscript"/>
              </w:rPr>
              <w:t>2</w:t>
            </w:r>
            <w:r w:rsidRPr="00267515">
              <w:t>-O</w:t>
            </w:r>
            <w:r w:rsidRPr="00267515">
              <w:rPr>
                <w:vertAlign w:val="subscript"/>
              </w:rPr>
              <w:t>ep</w:t>
            </w:r>
          </w:p>
        </w:tc>
        <w:tc>
          <w:tcPr>
            <w:tcW w:w="708" w:type="pct"/>
            <w:vAlign w:val="center"/>
          </w:tcPr>
          <w:p w:rsidR="00374C66" w:rsidRPr="00267515" w:rsidRDefault="00374C66" w:rsidP="008417EB">
            <w:pPr>
              <w:pStyle w:val="a4"/>
            </w:pPr>
            <w:r w:rsidRPr="00267515">
              <w:t>O</w:t>
            </w:r>
            <w:r w:rsidRPr="00267515">
              <w:rPr>
                <w:vertAlign w:val="subscript"/>
              </w:rPr>
              <w:t>wat</w:t>
            </w:r>
            <w:r w:rsidRPr="00267515">
              <w:t>-C</w:t>
            </w:r>
            <w:r w:rsidRPr="00267515">
              <w:rPr>
                <w:vertAlign w:val="subscript"/>
              </w:rPr>
              <w:t>1</w:t>
            </w:r>
            <w:r w:rsidRPr="00267515">
              <w:t>- C</w:t>
            </w:r>
            <w:r w:rsidRPr="00267515">
              <w:rPr>
                <w:vertAlign w:val="subscript"/>
              </w:rPr>
              <w:t>2</w:t>
            </w:r>
          </w:p>
        </w:tc>
        <w:tc>
          <w:tcPr>
            <w:tcW w:w="706" w:type="pct"/>
            <w:vAlign w:val="center"/>
          </w:tcPr>
          <w:p w:rsidR="00374C66" w:rsidRPr="00267515" w:rsidRDefault="00374C66" w:rsidP="008417EB">
            <w:pPr>
              <w:pStyle w:val="a4"/>
            </w:pPr>
            <w:r w:rsidRPr="00267515">
              <w:t>O</w:t>
            </w:r>
            <w:r w:rsidRPr="00267515">
              <w:rPr>
                <w:vertAlign w:val="subscript"/>
              </w:rPr>
              <w:t>wat</w:t>
            </w:r>
            <w:r w:rsidRPr="00267515">
              <w:t>-C</w:t>
            </w:r>
            <w:r w:rsidRPr="00267515">
              <w:rPr>
                <w:vertAlign w:val="subscript"/>
              </w:rPr>
              <w:t>2</w:t>
            </w:r>
            <w:r w:rsidRPr="00267515">
              <w:t>- C</w:t>
            </w:r>
            <w:r w:rsidRPr="00267515">
              <w:rPr>
                <w:vertAlign w:val="subscript"/>
              </w:rPr>
              <w:t>1</w:t>
            </w:r>
          </w:p>
        </w:tc>
      </w:tr>
      <w:tr w:rsidR="00F94762" w:rsidRPr="00267515" w:rsidTr="0062569A">
        <w:tc>
          <w:tcPr>
            <w:tcW w:w="509" w:type="pct"/>
          </w:tcPr>
          <w:p w:rsidR="00F94762" w:rsidRPr="00267515" w:rsidRDefault="00F94762" w:rsidP="00F94762">
            <w:pPr>
              <w:pStyle w:val="a4"/>
              <w:jc w:val="center"/>
            </w:pPr>
            <w:r w:rsidRPr="009F0DF4">
              <w:rPr>
                <w:rFonts w:cstheme="minorHAnsi"/>
                <w:szCs w:val="18"/>
              </w:rPr>
              <w:t>WT (1)</w:t>
            </w:r>
          </w:p>
        </w:tc>
        <w:tc>
          <w:tcPr>
            <w:tcW w:w="509" w:type="pct"/>
            <w:vAlign w:val="center"/>
          </w:tcPr>
          <w:p w:rsidR="00F94762" w:rsidRPr="009F0DF4" w:rsidRDefault="00F94762" w:rsidP="00F94762">
            <w:pPr>
              <w:jc w:val="center"/>
              <w:rPr>
                <w:rFonts w:cstheme="minorHAnsi"/>
                <w:szCs w:val="18"/>
              </w:rPr>
            </w:pPr>
            <w:r w:rsidRPr="009F0DF4">
              <w:rPr>
                <w:rFonts w:cstheme="minorHAnsi"/>
                <w:szCs w:val="18"/>
              </w:rPr>
              <w:t>3.164</w:t>
            </w:r>
          </w:p>
        </w:tc>
        <w:tc>
          <w:tcPr>
            <w:tcW w:w="507" w:type="pct"/>
            <w:vAlign w:val="center"/>
          </w:tcPr>
          <w:p w:rsidR="00F94762" w:rsidRPr="009F0DF4" w:rsidRDefault="00F94762" w:rsidP="00F94762">
            <w:pPr>
              <w:jc w:val="center"/>
              <w:rPr>
                <w:rFonts w:cstheme="minorHAnsi"/>
                <w:szCs w:val="18"/>
              </w:rPr>
            </w:pPr>
            <w:r w:rsidRPr="009F0DF4">
              <w:rPr>
                <w:rFonts w:cstheme="minorHAnsi"/>
                <w:szCs w:val="18"/>
              </w:rPr>
              <w:t>3.435</w:t>
            </w:r>
          </w:p>
        </w:tc>
        <w:tc>
          <w:tcPr>
            <w:tcW w:w="613" w:type="pct"/>
            <w:vAlign w:val="center"/>
          </w:tcPr>
          <w:p w:rsidR="00F94762" w:rsidRPr="009F0DF4" w:rsidRDefault="00F94762" w:rsidP="00F94762">
            <w:pPr>
              <w:jc w:val="center"/>
              <w:rPr>
                <w:rFonts w:cstheme="minorHAnsi"/>
                <w:szCs w:val="18"/>
              </w:rPr>
            </w:pPr>
            <w:r w:rsidRPr="009F0DF4">
              <w:rPr>
                <w:rFonts w:cstheme="minorHAnsi"/>
                <w:szCs w:val="18"/>
              </w:rPr>
              <w:t>1.916</w:t>
            </w:r>
          </w:p>
        </w:tc>
        <w:tc>
          <w:tcPr>
            <w:tcW w:w="724" w:type="pct"/>
            <w:vAlign w:val="center"/>
          </w:tcPr>
          <w:p w:rsidR="00F94762" w:rsidRPr="009F0DF4" w:rsidRDefault="00F94762" w:rsidP="00F94762">
            <w:pPr>
              <w:jc w:val="center"/>
              <w:rPr>
                <w:rFonts w:cstheme="minorHAnsi"/>
                <w:szCs w:val="18"/>
              </w:rPr>
            </w:pPr>
            <w:r w:rsidRPr="009F0DF4">
              <w:rPr>
                <w:rFonts w:cstheme="minorHAnsi"/>
                <w:szCs w:val="18"/>
              </w:rPr>
              <w:t>141.6</w:t>
            </w:r>
          </w:p>
        </w:tc>
        <w:tc>
          <w:tcPr>
            <w:tcW w:w="724" w:type="pct"/>
          </w:tcPr>
          <w:p w:rsidR="00F94762" w:rsidRPr="009F0DF4" w:rsidRDefault="00F94762" w:rsidP="00F94762">
            <w:pPr>
              <w:jc w:val="center"/>
              <w:rPr>
                <w:rFonts w:cstheme="minorHAnsi"/>
                <w:szCs w:val="18"/>
              </w:rPr>
            </w:pPr>
            <w:r w:rsidRPr="009F0DF4">
              <w:rPr>
                <w:rFonts w:cstheme="minorHAnsi"/>
                <w:szCs w:val="18"/>
              </w:rPr>
              <w:t>122.0</w:t>
            </w:r>
          </w:p>
        </w:tc>
        <w:tc>
          <w:tcPr>
            <w:tcW w:w="708" w:type="pct"/>
            <w:vAlign w:val="center"/>
          </w:tcPr>
          <w:p w:rsidR="00F94762" w:rsidRPr="009F0DF4" w:rsidRDefault="00F94762" w:rsidP="00F94762">
            <w:pPr>
              <w:jc w:val="center"/>
              <w:rPr>
                <w:rFonts w:cstheme="minorHAnsi"/>
                <w:szCs w:val="18"/>
              </w:rPr>
            </w:pPr>
            <w:r w:rsidRPr="009F0DF4">
              <w:rPr>
                <w:rFonts w:cstheme="minorHAnsi"/>
                <w:szCs w:val="18"/>
              </w:rPr>
              <w:t>87.1</w:t>
            </w:r>
          </w:p>
        </w:tc>
        <w:tc>
          <w:tcPr>
            <w:tcW w:w="706" w:type="pct"/>
            <w:vAlign w:val="center"/>
          </w:tcPr>
          <w:p w:rsidR="00F94762" w:rsidRPr="009F0DF4" w:rsidRDefault="00F94762" w:rsidP="00F94762">
            <w:pPr>
              <w:jc w:val="center"/>
              <w:rPr>
                <w:rFonts w:cstheme="minorHAnsi"/>
                <w:szCs w:val="18"/>
              </w:rPr>
            </w:pPr>
            <w:r w:rsidRPr="009F0DF4">
              <w:rPr>
                <w:rFonts w:cstheme="minorHAnsi"/>
                <w:szCs w:val="18"/>
              </w:rPr>
              <w:t>66.9</w:t>
            </w:r>
          </w:p>
        </w:tc>
      </w:tr>
      <w:tr w:rsidR="00F94762" w:rsidRPr="00267515" w:rsidTr="0062569A">
        <w:tc>
          <w:tcPr>
            <w:tcW w:w="509" w:type="pct"/>
          </w:tcPr>
          <w:p w:rsidR="00F94762" w:rsidRPr="00267515" w:rsidRDefault="00F94762" w:rsidP="00F94762">
            <w:pPr>
              <w:pStyle w:val="a4"/>
              <w:jc w:val="center"/>
            </w:pPr>
            <w:r w:rsidRPr="009F0DF4">
              <w:rPr>
                <w:rFonts w:cstheme="minorHAnsi"/>
                <w:szCs w:val="18"/>
              </w:rPr>
              <w:t>WT (2)</w:t>
            </w:r>
          </w:p>
        </w:tc>
        <w:tc>
          <w:tcPr>
            <w:tcW w:w="509" w:type="pct"/>
            <w:vAlign w:val="center"/>
          </w:tcPr>
          <w:p w:rsidR="00F94762" w:rsidRPr="009F0DF4" w:rsidRDefault="00F94762" w:rsidP="00F94762">
            <w:pPr>
              <w:jc w:val="center"/>
              <w:rPr>
                <w:rFonts w:cstheme="minorHAnsi"/>
                <w:szCs w:val="18"/>
              </w:rPr>
            </w:pPr>
            <w:r w:rsidRPr="009F0DF4">
              <w:rPr>
                <w:rFonts w:cstheme="minorHAnsi"/>
                <w:szCs w:val="18"/>
              </w:rPr>
              <w:t>3.609</w:t>
            </w:r>
          </w:p>
        </w:tc>
        <w:tc>
          <w:tcPr>
            <w:tcW w:w="507" w:type="pct"/>
            <w:vAlign w:val="center"/>
          </w:tcPr>
          <w:p w:rsidR="00F94762" w:rsidRPr="009F0DF4" w:rsidRDefault="00F94762" w:rsidP="00F94762">
            <w:pPr>
              <w:jc w:val="center"/>
              <w:rPr>
                <w:rFonts w:cstheme="minorHAnsi"/>
                <w:szCs w:val="18"/>
              </w:rPr>
            </w:pPr>
            <w:r w:rsidRPr="009F0DF4">
              <w:rPr>
                <w:rFonts w:cstheme="minorHAnsi"/>
                <w:szCs w:val="18"/>
              </w:rPr>
              <w:t>3.017</w:t>
            </w:r>
          </w:p>
        </w:tc>
        <w:tc>
          <w:tcPr>
            <w:tcW w:w="613" w:type="pct"/>
            <w:vAlign w:val="center"/>
          </w:tcPr>
          <w:p w:rsidR="00F94762" w:rsidRPr="009F0DF4" w:rsidRDefault="00F94762" w:rsidP="00F94762">
            <w:pPr>
              <w:jc w:val="center"/>
              <w:rPr>
                <w:rFonts w:cstheme="minorHAnsi"/>
                <w:szCs w:val="18"/>
              </w:rPr>
            </w:pPr>
            <w:r w:rsidRPr="009F0DF4">
              <w:rPr>
                <w:rFonts w:cstheme="minorHAnsi"/>
                <w:szCs w:val="18"/>
              </w:rPr>
              <w:t>1.797</w:t>
            </w:r>
          </w:p>
        </w:tc>
        <w:tc>
          <w:tcPr>
            <w:tcW w:w="724" w:type="pct"/>
            <w:vAlign w:val="center"/>
          </w:tcPr>
          <w:p w:rsidR="00F94762" w:rsidRPr="009F0DF4" w:rsidRDefault="00F94762" w:rsidP="00F94762">
            <w:pPr>
              <w:jc w:val="center"/>
              <w:rPr>
                <w:rFonts w:cstheme="minorHAnsi"/>
                <w:szCs w:val="18"/>
              </w:rPr>
            </w:pPr>
            <w:r w:rsidRPr="009F0DF4">
              <w:rPr>
                <w:rFonts w:cstheme="minorHAnsi"/>
                <w:szCs w:val="18"/>
              </w:rPr>
              <w:t>112.0</w:t>
            </w:r>
          </w:p>
        </w:tc>
        <w:tc>
          <w:tcPr>
            <w:tcW w:w="724" w:type="pct"/>
          </w:tcPr>
          <w:p w:rsidR="00F94762" w:rsidRPr="009F0DF4" w:rsidRDefault="00F94762" w:rsidP="00F94762">
            <w:pPr>
              <w:jc w:val="center"/>
              <w:rPr>
                <w:rFonts w:cstheme="minorHAnsi"/>
                <w:szCs w:val="18"/>
              </w:rPr>
            </w:pPr>
            <w:r w:rsidRPr="009F0DF4">
              <w:rPr>
                <w:rFonts w:cstheme="minorHAnsi"/>
                <w:szCs w:val="18"/>
              </w:rPr>
              <w:t>156.0</w:t>
            </w:r>
          </w:p>
        </w:tc>
        <w:tc>
          <w:tcPr>
            <w:tcW w:w="708" w:type="pct"/>
            <w:vAlign w:val="center"/>
          </w:tcPr>
          <w:p w:rsidR="00F94762" w:rsidRPr="009F0DF4" w:rsidRDefault="00F94762" w:rsidP="00F94762">
            <w:pPr>
              <w:jc w:val="center"/>
              <w:rPr>
                <w:rFonts w:cstheme="minorHAnsi"/>
                <w:szCs w:val="18"/>
              </w:rPr>
            </w:pPr>
            <w:r w:rsidRPr="009F0DF4">
              <w:rPr>
                <w:rFonts w:cstheme="minorHAnsi"/>
                <w:szCs w:val="18"/>
              </w:rPr>
              <w:t>55.3</w:t>
            </w:r>
          </w:p>
        </w:tc>
        <w:tc>
          <w:tcPr>
            <w:tcW w:w="706" w:type="pct"/>
            <w:vAlign w:val="center"/>
          </w:tcPr>
          <w:p w:rsidR="00F94762" w:rsidRPr="009F0DF4" w:rsidRDefault="00F94762" w:rsidP="00F94762">
            <w:pPr>
              <w:jc w:val="center"/>
              <w:rPr>
                <w:rFonts w:cstheme="minorHAnsi"/>
                <w:szCs w:val="18"/>
              </w:rPr>
            </w:pPr>
            <w:r w:rsidRPr="009F0DF4">
              <w:rPr>
                <w:rFonts w:cstheme="minorHAnsi"/>
                <w:szCs w:val="18"/>
              </w:rPr>
              <w:t>100.3</w:t>
            </w:r>
          </w:p>
        </w:tc>
      </w:tr>
      <w:tr w:rsidR="00374C66" w:rsidRPr="00267515" w:rsidTr="00F94762">
        <w:tc>
          <w:tcPr>
            <w:tcW w:w="509" w:type="pct"/>
          </w:tcPr>
          <w:p w:rsidR="00374C66" w:rsidRPr="00267515" w:rsidRDefault="00374C66" w:rsidP="00F94762">
            <w:pPr>
              <w:pStyle w:val="a4"/>
              <w:jc w:val="center"/>
            </w:pPr>
            <w:r w:rsidRPr="00267515">
              <w:t>SZ502</w:t>
            </w:r>
          </w:p>
        </w:tc>
        <w:tc>
          <w:tcPr>
            <w:tcW w:w="509" w:type="pct"/>
            <w:vAlign w:val="center"/>
          </w:tcPr>
          <w:p w:rsidR="00374C66" w:rsidRPr="00267515" w:rsidRDefault="00374C66" w:rsidP="00F94762">
            <w:pPr>
              <w:pStyle w:val="a4"/>
              <w:jc w:val="center"/>
            </w:pPr>
            <w:r w:rsidRPr="00267515">
              <w:t>3.339</w:t>
            </w:r>
          </w:p>
        </w:tc>
        <w:tc>
          <w:tcPr>
            <w:tcW w:w="507" w:type="pct"/>
            <w:vAlign w:val="center"/>
          </w:tcPr>
          <w:p w:rsidR="00374C66" w:rsidRPr="00267515" w:rsidRDefault="00374C66" w:rsidP="00F94762">
            <w:pPr>
              <w:pStyle w:val="a4"/>
              <w:jc w:val="center"/>
            </w:pPr>
            <w:r w:rsidRPr="00267515">
              <w:t>2.982</w:t>
            </w:r>
          </w:p>
        </w:tc>
        <w:tc>
          <w:tcPr>
            <w:tcW w:w="613" w:type="pct"/>
            <w:vAlign w:val="center"/>
          </w:tcPr>
          <w:p w:rsidR="00374C66" w:rsidRPr="00267515" w:rsidRDefault="00374C66" w:rsidP="00F94762">
            <w:pPr>
              <w:pStyle w:val="a4"/>
              <w:jc w:val="center"/>
            </w:pPr>
            <w:r w:rsidRPr="00267515">
              <w:t>1.689</w:t>
            </w:r>
          </w:p>
        </w:tc>
        <w:tc>
          <w:tcPr>
            <w:tcW w:w="724" w:type="pct"/>
            <w:vAlign w:val="center"/>
          </w:tcPr>
          <w:p w:rsidR="00374C66" w:rsidRPr="00267515" w:rsidRDefault="00374C66" w:rsidP="00F94762">
            <w:pPr>
              <w:pStyle w:val="a4"/>
              <w:jc w:val="center"/>
            </w:pPr>
            <w:r w:rsidRPr="00267515">
              <w:t>116.5</w:t>
            </w:r>
          </w:p>
        </w:tc>
        <w:tc>
          <w:tcPr>
            <w:tcW w:w="724" w:type="pct"/>
            <w:vAlign w:val="center"/>
          </w:tcPr>
          <w:p w:rsidR="00374C66" w:rsidRPr="00267515" w:rsidRDefault="00374C66" w:rsidP="00F94762">
            <w:pPr>
              <w:pStyle w:val="a4"/>
              <w:jc w:val="center"/>
            </w:pPr>
            <w:r w:rsidRPr="00267515">
              <w:t>139.4</w:t>
            </w:r>
          </w:p>
        </w:tc>
        <w:tc>
          <w:tcPr>
            <w:tcW w:w="708" w:type="pct"/>
            <w:vAlign w:val="center"/>
          </w:tcPr>
          <w:p w:rsidR="00374C66" w:rsidRPr="00267515" w:rsidRDefault="00374C66" w:rsidP="00F94762">
            <w:pPr>
              <w:pStyle w:val="a4"/>
              <w:jc w:val="center"/>
            </w:pPr>
            <w:r w:rsidRPr="00267515">
              <w:t>63.2</w:t>
            </w:r>
          </w:p>
        </w:tc>
        <w:tc>
          <w:tcPr>
            <w:tcW w:w="706" w:type="pct"/>
            <w:vAlign w:val="center"/>
          </w:tcPr>
          <w:p w:rsidR="00374C66" w:rsidRPr="00267515" w:rsidRDefault="00374C66" w:rsidP="00F94762">
            <w:pPr>
              <w:pStyle w:val="a4"/>
              <w:jc w:val="center"/>
            </w:pPr>
            <w:r w:rsidRPr="00267515">
              <w:t>89.9</w:t>
            </w:r>
          </w:p>
        </w:tc>
      </w:tr>
      <w:tr w:rsidR="00374C66" w:rsidRPr="00267515" w:rsidTr="00F94762">
        <w:tc>
          <w:tcPr>
            <w:tcW w:w="509" w:type="pct"/>
          </w:tcPr>
          <w:p w:rsidR="00374C66" w:rsidRPr="00267515" w:rsidRDefault="00374C66" w:rsidP="00F94762">
            <w:pPr>
              <w:pStyle w:val="a4"/>
              <w:jc w:val="center"/>
            </w:pPr>
            <w:r w:rsidRPr="00267515">
              <w:t>SZ503</w:t>
            </w:r>
          </w:p>
        </w:tc>
        <w:tc>
          <w:tcPr>
            <w:tcW w:w="509" w:type="pct"/>
            <w:vAlign w:val="center"/>
          </w:tcPr>
          <w:p w:rsidR="00374C66" w:rsidRPr="00267515" w:rsidRDefault="00374C66" w:rsidP="00F94762">
            <w:pPr>
              <w:pStyle w:val="a4"/>
              <w:jc w:val="center"/>
            </w:pPr>
            <w:r w:rsidRPr="00267515">
              <w:t>3.199</w:t>
            </w:r>
          </w:p>
        </w:tc>
        <w:tc>
          <w:tcPr>
            <w:tcW w:w="507" w:type="pct"/>
            <w:vAlign w:val="center"/>
          </w:tcPr>
          <w:p w:rsidR="00374C66" w:rsidRPr="00267515" w:rsidRDefault="00374C66" w:rsidP="00F94762">
            <w:pPr>
              <w:pStyle w:val="a4"/>
              <w:jc w:val="center"/>
            </w:pPr>
            <w:r w:rsidRPr="00267515">
              <w:t>3.263</w:t>
            </w:r>
          </w:p>
        </w:tc>
        <w:tc>
          <w:tcPr>
            <w:tcW w:w="613" w:type="pct"/>
            <w:vAlign w:val="center"/>
          </w:tcPr>
          <w:p w:rsidR="00374C66" w:rsidRPr="00267515" w:rsidRDefault="00374C66" w:rsidP="00F94762">
            <w:pPr>
              <w:pStyle w:val="a4"/>
              <w:jc w:val="center"/>
            </w:pPr>
            <w:r w:rsidRPr="00267515">
              <w:t>1.958</w:t>
            </w:r>
          </w:p>
        </w:tc>
        <w:tc>
          <w:tcPr>
            <w:tcW w:w="724" w:type="pct"/>
            <w:vAlign w:val="center"/>
          </w:tcPr>
          <w:p w:rsidR="00374C66" w:rsidRPr="00267515" w:rsidRDefault="00374C66" w:rsidP="00F94762">
            <w:pPr>
              <w:pStyle w:val="a4"/>
              <w:jc w:val="center"/>
            </w:pPr>
            <w:r w:rsidRPr="00267515">
              <w:t>132.0</w:t>
            </w:r>
          </w:p>
        </w:tc>
        <w:tc>
          <w:tcPr>
            <w:tcW w:w="724" w:type="pct"/>
            <w:vAlign w:val="center"/>
          </w:tcPr>
          <w:p w:rsidR="00374C66" w:rsidRPr="00267515" w:rsidRDefault="00374C66" w:rsidP="00F94762">
            <w:pPr>
              <w:pStyle w:val="a4"/>
              <w:jc w:val="center"/>
            </w:pPr>
            <w:r w:rsidRPr="00267515">
              <w:t>128.5</w:t>
            </w:r>
          </w:p>
        </w:tc>
        <w:tc>
          <w:tcPr>
            <w:tcW w:w="708" w:type="pct"/>
            <w:vAlign w:val="center"/>
          </w:tcPr>
          <w:p w:rsidR="00374C66" w:rsidRPr="00267515" w:rsidRDefault="00374C66" w:rsidP="00F94762">
            <w:pPr>
              <w:pStyle w:val="a4"/>
              <w:jc w:val="center"/>
            </w:pPr>
            <w:r w:rsidRPr="00267515">
              <w:t>78.8</w:t>
            </w:r>
          </w:p>
        </w:tc>
        <w:tc>
          <w:tcPr>
            <w:tcW w:w="706" w:type="pct"/>
            <w:vAlign w:val="center"/>
          </w:tcPr>
          <w:p w:rsidR="00374C66" w:rsidRPr="00267515" w:rsidRDefault="00374C66" w:rsidP="00F94762">
            <w:pPr>
              <w:pStyle w:val="a4"/>
              <w:jc w:val="center"/>
            </w:pPr>
            <w:r w:rsidRPr="00267515">
              <w:t>74.1</w:t>
            </w:r>
          </w:p>
        </w:tc>
      </w:tr>
    </w:tbl>
    <w:p w:rsidR="00374C66" w:rsidRDefault="00374C66" w:rsidP="00374C66">
      <w:pPr>
        <w:widowControl w:val="0"/>
        <w:autoSpaceDE w:val="0"/>
        <w:autoSpaceDN w:val="0"/>
        <w:adjustRightInd w:val="0"/>
        <w:rPr>
          <w:rFonts w:ascii="Arial" w:hAnsi="Arial" w:cs="Arial"/>
        </w:rPr>
      </w:pPr>
    </w:p>
    <w:p w:rsidR="00F94762" w:rsidRDefault="00F94762" w:rsidP="00374C66">
      <w:pPr>
        <w:widowControl w:val="0"/>
        <w:autoSpaceDE w:val="0"/>
        <w:autoSpaceDN w:val="0"/>
        <w:adjustRightInd w:val="0"/>
        <w:rPr>
          <w:rFonts w:ascii="Arial" w:hAnsi="Arial" w:cs="Arial"/>
        </w:rPr>
      </w:pPr>
    </w:p>
    <w:p w:rsidR="005705D4" w:rsidRDefault="005705D4" w:rsidP="00374C66">
      <w:pPr>
        <w:widowControl w:val="0"/>
        <w:autoSpaceDE w:val="0"/>
        <w:autoSpaceDN w:val="0"/>
        <w:adjustRightInd w:val="0"/>
        <w:rPr>
          <w:rFonts w:ascii="Arial" w:hAnsi="Arial" w:cs="Arial"/>
        </w:rPr>
      </w:pPr>
    </w:p>
    <w:p w:rsidR="005705D4" w:rsidRPr="003F124E" w:rsidRDefault="005705D4" w:rsidP="005705D4">
      <w:pPr>
        <w:autoSpaceDE w:val="0"/>
        <w:autoSpaceDN w:val="0"/>
        <w:adjustRightInd w:val="0"/>
        <w:spacing w:after="0" w:line="240" w:lineRule="auto"/>
      </w:pPr>
      <w:r w:rsidRPr="00EF5208">
        <w:rPr>
          <w:rFonts w:hint="eastAsia"/>
          <w:b/>
        </w:rPr>
        <w:t>Table S3</w:t>
      </w:r>
      <w:r>
        <w:rPr>
          <w:rFonts w:hint="eastAsia"/>
        </w:rPr>
        <w:t>. List of primers used in this study.</w:t>
      </w:r>
    </w:p>
    <w:tbl>
      <w:tblPr>
        <w:tblStyle w:val="a3"/>
        <w:tblW w:w="0" w:type="auto"/>
        <w:tblLayout w:type="fixed"/>
        <w:tblLook w:val="04A0" w:firstRow="1" w:lastRow="0" w:firstColumn="1" w:lastColumn="0" w:noHBand="0" w:noVBand="1"/>
      </w:tblPr>
      <w:tblGrid>
        <w:gridCol w:w="841"/>
        <w:gridCol w:w="1110"/>
        <w:gridCol w:w="1843"/>
        <w:gridCol w:w="5494"/>
      </w:tblGrid>
      <w:tr w:rsidR="005705D4" w:rsidRPr="00471995" w:rsidTr="008417EB">
        <w:tc>
          <w:tcPr>
            <w:tcW w:w="841"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Library</w:t>
            </w:r>
          </w:p>
        </w:tc>
        <w:tc>
          <w:tcPr>
            <w:tcW w:w="1110"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Primer mix</w:t>
            </w:r>
          </w:p>
        </w:tc>
        <w:tc>
          <w:tcPr>
            <w:tcW w:w="1843"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Primer name</w:t>
            </w:r>
          </w:p>
        </w:tc>
        <w:tc>
          <w:tcPr>
            <w:tcW w:w="5494"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Sequence 5’ to 3’</w:t>
            </w:r>
          </w:p>
        </w:tc>
      </w:tr>
      <w:tr w:rsidR="005705D4" w:rsidRPr="00471995" w:rsidTr="008417EB">
        <w:tc>
          <w:tcPr>
            <w:tcW w:w="841" w:type="dxa"/>
            <w:vMerge w:val="restart"/>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A</w:t>
            </w:r>
          </w:p>
        </w:tc>
        <w:tc>
          <w:tcPr>
            <w:tcW w:w="1110"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F1</w:t>
            </w:r>
          </w:p>
        </w:tc>
        <w:tc>
          <w:tcPr>
            <w:tcW w:w="1843"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I80VDTV83SDT-F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CCGTCATGAGC</w:t>
            </w:r>
            <w:r w:rsidRPr="00471995">
              <w:rPr>
                <w:rFonts w:cstheme="minorHAnsi"/>
                <w:sz w:val="20"/>
                <w:szCs w:val="20"/>
                <w:u w:val="single"/>
                <w:lang w:val="en-US"/>
              </w:rPr>
              <w:t>VDT</w:t>
            </w:r>
            <w:r w:rsidRPr="00471995">
              <w:rPr>
                <w:rFonts w:cstheme="minorHAnsi"/>
                <w:sz w:val="20"/>
                <w:szCs w:val="20"/>
                <w:lang w:val="en-US"/>
              </w:rPr>
              <w:t>GATGCG</w:t>
            </w:r>
            <w:r w:rsidRPr="00471995">
              <w:rPr>
                <w:rFonts w:cstheme="minorHAnsi"/>
                <w:sz w:val="20"/>
                <w:szCs w:val="20"/>
                <w:u w:val="single"/>
                <w:lang w:val="en-US"/>
              </w:rPr>
              <w:t>SDT</w:t>
            </w:r>
            <w:r w:rsidRPr="00471995">
              <w:rPr>
                <w:rFonts w:cstheme="minorHAnsi"/>
                <w:sz w:val="20"/>
                <w:szCs w:val="20"/>
                <w:lang w:val="en-US"/>
              </w:rPr>
              <w:t>GAGACGTTCCATATCGGC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R1</w:t>
            </w:r>
          </w:p>
        </w:tc>
        <w:tc>
          <w:tcPr>
            <w:tcW w:w="1843"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L114SDTI116VDT-R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GGAAGACTCCGAG</w:t>
            </w:r>
            <w:r w:rsidRPr="00471995">
              <w:rPr>
                <w:rFonts w:cstheme="minorHAnsi"/>
                <w:sz w:val="20"/>
                <w:szCs w:val="20"/>
                <w:u w:val="single"/>
                <w:lang w:val="en-US"/>
              </w:rPr>
              <w:t>AHB</w:t>
            </w:r>
            <w:r w:rsidRPr="00471995">
              <w:rPr>
                <w:rFonts w:cstheme="minorHAnsi"/>
                <w:sz w:val="20"/>
                <w:szCs w:val="20"/>
                <w:lang w:val="en-US"/>
              </w:rPr>
              <w:t>TGA</w:t>
            </w:r>
            <w:r w:rsidRPr="00471995">
              <w:rPr>
                <w:rFonts w:cstheme="minorHAnsi"/>
                <w:sz w:val="20"/>
                <w:szCs w:val="20"/>
                <w:u w:val="single"/>
                <w:lang w:val="en-US"/>
              </w:rPr>
              <w:t>AHS</w:t>
            </w:r>
            <w:r w:rsidRPr="00471995">
              <w:rPr>
                <w:rFonts w:cstheme="minorHAnsi"/>
                <w:sz w:val="20"/>
                <w:szCs w:val="20"/>
                <w:lang w:val="en-US"/>
              </w:rPr>
              <w:t>GTTGTAGCTCTTGCCGGTGGG</w:t>
            </w:r>
          </w:p>
        </w:tc>
      </w:tr>
      <w:tr w:rsidR="005705D4" w:rsidRPr="00471995" w:rsidTr="008417EB">
        <w:tc>
          <w:tcPr>
            <w:tcW w:w="841" w:type="dxa"/>
            <w:vMerge w:val="restart"/>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B</w:t>
            </w:r>
          </w:p>
        </w:tc>
        <w:tc>
          <w:tcPr>
            <w:tcW w:w="1110"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F2</w:t>
            </w:r>
          </w:p>
        </w:tc>
        <w:tc>
          <w:tcPr>
            <w:tcW w:w="1843"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eastAsia="zh-CN"/>
              </w:rPr>
              <w:t>L</w:t>
            </w:r>
            <w:r w:rsidRPr="00471995">
              <w:rPr>
                <w:rFonts w:cstheme="minorHAnsi"/>
                <w:sz w:val="20"/>
                <w:szCs w:val="20"/>
                <w:lang w:val="en-US"/>
              </w:rPr>
              <w:t>74SDT</w:t>
            </w:r>
            <w:r w:rsidRPr="00471995">
              <w:rPr>
                <w:rFonts w:cstheme="minorHAnsi"/>
                <w:sz w:val="20"/>
                <w:szCs w:val="20"/>
                <w:lang w:val="en-US" w:eastAsia="zh-CN"/>
              </w:rPr>
              <w: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GCAAACTCTGGCTGGC</w:t>
            </w:r>
            <w:r w:rsidRPr="00471995">
              <w:rPr>
                <w:rFonts w:cstheme="minorHAnsi"/>
                <w:sz w:val="20"/>
                <w:szCs w:val="20"/>
                <w:u w:val="single"/>
                <w:lang w:val="en-US"/>
              </w:rPr>
              <w:t>SDT</w:t>
            </w:r>
            <w:r w:rsidRPr="00471995">
              <w:rPr>
                <w:rFonts w:cstheme="minorHAnsi"/>
                <w:sz w:val="20"/>
                <w:szCs w:val="20"/>
                <w:lang w:val="en-US"/>
              </w:rPr>
              <w:t>TTCACCGTCATGAGC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R2</w:t>
            </w:r>
          </w:p>
        </w:tc>
        <w:tc>
          <w:tcPr>
            <w:tcW w:w="1843"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F</w:t>
            </w:r>
            <w:r w:rsidRPr="00471995">
              <w:rPr>
                <w:rFonts w:cstheme="minorHAnsi"/>
                <w:sz w:val="20"/>
                <w:szCs w:val="20"/>
                <w:lang w:val="en-US"/>
              </w:rPr>
              <w:t>134BWT</w:t>
            </w:r>
            <w:r w:rsidRPr="00471995">
              <w:rPr>
                <w:rFonts w:cstheme="minorHAnsi"/>
                <w:sz w:val="20"/>
                <w:szCs w:val="20"/>
                <w:lang w:val="en-US" w:eastAsia="zh-CN"/>
              </w:rPr>
              <w: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CGAATTCGCGCAGATC</w:t>
            </w:r>
            <w:r w:rsidRPr="00471995">
              <w:rPr>
                <w:rFonts w:cstheme="minorHAnsi"/>
                <w:sz w:val="20"/>
                <w:szCs w:val="20"/>
                <w:u w:val="single"/>
                <w:lang w:val="en-US"/>
              </w:rPr>
              <w:t>AWV</w:t>
            </w:r>
            <w:r w:rsidRPr="00471995">
              <w:rPr>
                <w:rFonts w:cstheme="minorHAnsi"/>
                <w:sz w:val="20"/>
                <w:szCs w:val="20"/>
                <w:lang w:val="en-US"/>
              </w:rPr>
              <w:t>GTAGTCACGCCAACCCGTAATCTTGC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F3</w:t>
            </w:r>
          </w:p>
        </w:tc>
        <w:tc>
          <w:tcPr>
            <w:tcW w:w="1843"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eastAsia="zh-CN"/>
              </w:rPr>
              <w:t>L</w:t>
            </w:r>
            <w:r w:rsidRPr="00471995">
              <w:rPr>
                <w:rFonts w:cstheme="minorHAnsi"/>
                <w:sz w:val="20"/>
                <w:szCs w:val="20"/>
                <w:lang w:val="en-US"/>
              </w:rPr>
              <w:t>35SDT</w:t>
            </w:r>
            <w:r w:rsidRPr="00471995">
              <w:rPr>
                <w:rFonts w:cstheme="minorHAnsi"/>
                <w:sz w:val="20"/>
                <w:szCs w:val="20"/>
                <w:lang w:val="en-US" w:eastAsia="zh-CN"/>
              </w:rPr>
              <w: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GTTCATGGACGCA</w:t>
            </w:r>
            <w:r w:rsidRPr="00471995">
              <w:rPr>
                <w:rFonts w:cstheme="minorHAnsi"/>
                <w:sz w:val="20"/>
                <w:szCs w:val="20"/>
                <w:u w:val="single"/>
                <w:lang w:val="en-US"/>
              </w:rPr>
              <w:t>SDT</w:t>
            </w:r>
            <w:r w:rsidRPr="00471995">
              <w:rPr>
                <w:rFonts w:cstheme="minorHAnsi"/>
                <w:sz w:val="20"/>
                <w:szCs w:val="20"/>
                <w:lang w:val="en-US"/>
              </w:rPr>
              <w:t>ACCAGTAATGATGCTGCAAAACTC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R3</w:t>
            </w:r>
          </w:p>
        </w:tc>
        <w:tc>
          <w:tcPr>
            <w:tcW w:w="1843"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L</w:t>
            </w:r>
            <w:r w:rsidRPr="00471995">
              <w:rPr>
                <w:rFonts w:cstheme="minorHAnsi"/>
                <w:sz w:val="20"/>
                <w:szCs w:val="20"/>
                <w:lang w:val="en-US"/>
              </w:rPr>
              <w:t>103SDT</w:t>
            </w:r>
            <w:r w:rsidRPr="00471995">
              <w:rPr>
                <w:rFonts w:cstheme="minorHAnsi"/>
                <w:sz w:val="20"/>
                <w:szCs w:val="20"/>
                <w:lang w:val="en-US" w:eastAsia="zh-CN"/>
              </w:rPr>
              <w: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GGTAGTGCGCG</w:t>
            </w:r>
            <w:r w:rsidRPr="00471995">
              <w:rPr>
                <w:rFonts w:cstheme="minorHAnsi"/>
                <w:sz w:val="20"/>
                <w:szCs w:val="20"/>
                <w:u w:val="single"/>
                <w:lang w:val="en-US"/>
              </w:rPr>
              <w:t>AHS</w:t>
            </w:r>
            <w:r w:rsidRPr="00471995">
              <w:rPr>
                <w:rFonts w:cstheme="minorHAnsi"/>
                <w:sz w:val="20"/>
                <w:szCs w:val="20"/>
                <w:lang w:val="en-US"/>
              </w:rPr>
              <w:t>GACATCGACACGTTCGGTGTACAC</w:t>
            </w:r>
          </w:p>
        </w:tc>
      </w:tr>
      <w:tr w:rsidR="005705D4" w:rsidRPr="00471995" w:rsidTr="008417EB">
        <w:tc>
          <w:tcPr>
            <w:tcW w:w="841" w:type="dxa"/>
            <w:vMerge w:val="restart"/>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C</w:t>
            </w:r>
          </w:p>
        </w:tc>
        <w:tc>
          <w:tcPr>
            <w:tcW w:w="1110" w:type="dxa"/>
            <w:vMerge w:val="restart"/>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F4</w:t>
            </w:r>
          </w:p>
        </w:tc>
        <w:tc>
          <w:tcPr>
            <w:tcW w:w="1843"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I</w:t>
            </w:r>
            <w:r w:rsidRPr="00471995">
              <w:rPr>
                <w:rFonts w:cstheme="minorHAnsi"/>
                <w:sz w:val="20"/>
                <w:szCs w:val="20"/>
                <w:lang w:val="en-US"/>
              </w:rPr>
              <w:t>8</w:t>
            </w:r>
            <w:r w:rsidRPr="00471995">
              <w:rPr>
                <w:rFonts w:cstheme="minorHAnsi"/>
                <w:sz w:val="20"/>
                <w:szCs w:val="20"/>
                <w:lang w:val="en-US" w:eastAsia="zh-CN"/>
              </w:rPr>
              <w:t>0V</w:t>
            </w:r>
            <w:r w:rsidRPr="00471995">
              <w:rPr>
                <w:rFonts w:cstheme="minorHAnsi"/>
                <w:sz w:val="20"/>
                <w:szCs w:val="20"/>
                <w:lang w:val="en-US"/>
              </w:rPr>
              <w:t>8</w:t>
            </w:r>
            <w:r w:rsidRPr="00471995">
              <w:rPr>
                <w:rFonts w:cstheme="minorHAnsi"/>
                <w:sz w:val="20"/>
                <w:szCs w:val="20"/>
                <w:lang w:val="en-US" w:eastAsia="zh-CN"/>
              </w:rPr>
              <w:t>3</w:t>
            </w:r>
            <w:r w:rsidRPr="00471995">
              <w:rPr>
                <w:rFonts w:cstheme="minorHAnsi"/>
                <w:sz w:val="20"/>
                <w:szCs w:val="20"/>
                <w:lang w:val="en-US"/>
              </w:rPr>
              <w:t>GBT-</w:t>
            </w:r>
            <w:r w:rsidRPr="00471995">
              <w:rPr>
                <w:rFonts w:cstheme="minorHAnsi"/>
                <w:sz w:val="20"/>
                <w:szCs w:val="20"/>
                <w:lang w:val="en-US" w:eastAsia="zh-CN"/>
              </w:rPr>
              <w: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CCGTCATGAGC</w:t>
            </w:r>
            <w:r w:rsidRPr="00471995">
              <w:rPr>
                <w:rFonts w:cstheme="minorHAnsi"/>
                <w:sz w:val="20"/>
                <w:szCs w:val="20"/>
                <w:u w:val="single"/>
                <w:lang w:val="en-US"/>
              </w:rPr>
              <w:t>GBT</w:t>
            </w:r>
            <w:r w:rsidRPr="00471995">
              <w:rPr>
                <w:rFonts w:cstheme="minorHAnsi"/>
                <w:sz w:val="20"/>
                <w:szCs w:val="20"/>
                <w:lang w:val="en-US"/>
              </w:rPr>
              <w:t>GATGCG</w:t>
            </w:r>
            <w:r w:rsidRPr="00471995">
              <w:rPr>
                <w:rFonts w:cstheme="minorHAnsi"/>
                <w:sz w:val="20"/>
                <w:szCs w:val="20"/>
                <w:u w:val="single"/>
                <w:lang w:val="en-US"/>
              </w:rPr>
              <w:t>GBT</w:t>
            </w:r>
            <w:r w:rsidRPr="00471995">
              <w:rPr>
                <w:rFonts w:cstheme="minorHAnsi"/>
                <w:sz w:val="20"/>
                <w:szCs w:val="20"/>
                <w:lang w:val="en-US"/>
              </w:rPr>
              <w:t>GAGACGTTCCATATCGGC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tcPr>
          <w:p w:rsidR="005705D4" w:rsidRPr="00471995" w:rsidRDefault="005705D4" w:rsidP="008417EB">
            <w:pPr>
              <w:autoSpaceDE w:val="0"/>
              <w:autoSpaceDN w:val="0"/>
              <w:adjustRightInd w:val="0"/>
              <w:rPr>
                <w:rFonts w:cstheme="minorHAnsi"/>
                <w:sz w:val="20"/>
                <w:szCs w:val="20"/>
                <w:lang w:val="en-US" w:eastAsia="zh-CN"/>
              </w:rPr>
            </w:pPr>
          </w:p>
        </w:tc>
        <w:tc>
          <w:tcPr>
            <w:tcW w:w="1843"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I80</w:t>
            </w:r>
            <w:r w:rsidRPr="00471995">
              <w:rPr>
                <w:rFonts w:cstheme="minorHAnsi"/>
                <w:sz w:val="20"/>
                <w:szCs w:val="20"/>
                <w:lang w:val="en-US"/>
              </w:rPr>
              <w:t>GBT</w:t>
            </w:r>
            <w:r w:rsidRPr="00471995">
              <w:rPr>
                <w:rFonts w:cstheme="minorHAnsi"/>
                <w:sz w:val="20"/>
                <w:szCs w:val="20"/>
                <w:lang w:val="en-US" w:eastAsia="zh-CN"/>
              </w:rPr>
              <w:t>V</w:t>
            </w:r>
            <w:r w:rsidRPr="00471995">
              <w:rPr>
                <w:rFonts w:cstheme="minorHAnsi"/>
                <w:sz w:val="20"/>
                <w:szCs w:val="20"/>
                <w:lang w:val="en-US"/>
              </w:rPr>
              <w:t>8</w:t>
            </w:r>
            <w:r w:rsidRPr="00471995">
              <w:rPr>
                <w:rFonts w:cstheme="minorHAnsi"/>
                <w:sz w:val="20"/>
                <w:szCs w:val="20"/>
                <w:lang w:val="en-US" w:eastAsia="zh-CN"/>
              </w:rPr>
              <w:t>3</w:t>
            </w:r>
            <w:r w:rsidRPr="00471995">
              <w:rPr>
                <w:rFonts w:cstheme="minorHAnsi"/>
                <w:sz w:val="20"/>
                <w:szCs w:val="20"/>
                <w:lang w:val="en-US"/>
              </w:rPr>
              <w:t>HTT-</w:t>
            </w:r>
            <w:r w:rsidRPr="00471995">
              <w:rPr>
                <w:rFonts w:cstheme="minorHAnsi"/>
                <w:sz w:val="20"/>
                <w:szCs w:val="20"/>
                <w:lang w:val="en-US" w:eastAsia="zh-CN"/>
              </w:rPr>
              <w: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CCGTCATGAGC</w:t>
            </w:r>
            <w:r w:rsidRPr="00471995">
              <w:rPr>
                <w:rFonts w:cstheme="minorHAnsi"/>
                <w:sz w:val="20"/>
                <w:szCs w:val="20"/>
                <w:u w:val="single"/>
                <w:lang w:val="en-US"/>
              </w:rPr>
              <w:t>GBT</w:t>
            </w:r>
            <w:r w:rsidRPr="00471995">
              <w:rPr>
                <w:rFonts w:cstheme="minorHAnsi"/>
                <w:sz w:val="20"/>
                <w:szCs w:val="20"/>
                <w:lang w:val="en-US"/>
              </w:rPr>
              <w:t>GATGCG</w:t>
            </w:r>
            <w:r w:rsidRPr="00471995">
              <w:rPr>
                <w:rFonts w:cstheme="minorHAnsi"/>
                <w:sz w:val="20"/>
                <w:szCs w:val="20"/>
                <w:u w:val="single"/>
                <w:lang w:val="en-US"/>
              </w:rPr>
              <w:t>HTT</w:t>
            </w:r>
            <w:r w:rsidRPr="00471995">
              <w:rPr>
                <w:rFonts w:cstheme="minorHAnsi"/>
                <w:sz w:val="20"/>
                <w:szCs w:val="20"/>
                <w:lang w:val="en-US"/>
              </w:rPr>
              <w:t>GAGACGTTCCATATCGGC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tcPr>
          <w:p w:rsidR="005705D4" w:rsidRPr="00471995" w:rsidRDefault="005705D4" w:rsidP="008417EB">
            <w:pPr>
              <w:autoSpaceDE w:val="0"/>
              <w:autoSpaceDN w:val="0"/>
              <w:adjustRightInd w:val="0"/>
              <w:rPr>
                <w:rFonts w:cstheme="minorHAnsi"/>
                <w:sz w:val="20"/>
                <w:szCs w:val="20"/>
                <w:lang w:val="en-US" w:eastAsia="zh-CN"/>
              </w:rPr>
            </w:pPr>
          </w:p>
        </w:tc>
        <w:tc>
          <w:tcPr>
            <w:tcW w:w="1843"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eastAsia="zh-CN"/>
              </w:rPr>
              <w:t>I80</w:t>
            </w:r>
            <w:r w:rsidRPr="00471995">
              <w:rPr>
                <w:rFonts w:cstheme="minorHAnsi"/>
                <w:sz w:val="20"/>
                <w:szCs w:val="20"/>
                <w:lang w:val="en-US"/>
              </w:rPr>
              <w:t>HTT</w:t>
            </w:r>
            <w:r w:rsidRPr="00471995">
              <w:rPr>
                <w:rFonts w:cstheme="minorHAnsi"/>
                <w:sz w:val="20"/>
                <w:szCs w:val="20"/>
                <w:lang w:val="en-US" w:eastAsia="zh-CN"/>
              </w:rPr>
              <w:t>V83</w:t>
            </w:r>
            <w:r w:rsidRPr="00471995">
              <w:rPr>
                <w:rFonts w:cstheme="minorHAnsi"/>
                <w:sz w:val="20"/>
                <w:szCs w:val="20"/>
                <w:lang w:val="en-US"/>
              </w:rPr>
              <w:t>GBT-</w:t>
            </w:r>
            <w:r w:rsidRPr="00471995">
              <w:rPr>
                <w:rFonts w:cstheme="minorHAnsi"/>
                <w:sz w:val="20"/>
                <w:szCs w:val="20"/>
                <w:lang w:val="en-US" w:eastAsia="zh-CN"/>
              </w:rPr>
              <w: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CCGTCATGAGC</w:t>
            </w:r>
            <w:r w:rsidRPr="00471995">
              <w:rPr>
                <w:rFonts w:cstheme="minorHAnsi"/>
                <w:sz w:val="20"/>
                <w:szCs w:val="20"/>
                <w:u w:val="single"/>
                <w:lang w:val="en-US"/>
              </w:rPr>
              <w:t>HTT</w:t>
            </w:r>
            <w:r w:rsidRPr="00471995">
              <w:rPr>
                <w:rFonts w:cstheme="minorHAnsi"/>
                <w:sz w:val="20"/>
                <w:szCs w:val="20"/>
                <w:lang w:val="en-US"/>
              </w:rPr>
              <w:t>GATGCG</w:t>
            </w:r>
            <w:r w:rsidRPr="00471995">
              <w:rPr>
                <w:rFonts w:cstheme="minorHAnsi"/>
                <w:sz w:val="20"/>
                <w:szCs w:val="20"/>
                <w:u w:val="single"/>
                <w:lang w:val="en-US"/>
              </w:rPr>
              <w:t>GBT</w:t>
            </w:r>
            <w:r w:rsidRPr="00471995">
              <w:rPr>
                <w:rFonts w:cstheme="minorHAnsi"/>
                <w:sz w:val="20"/>
                <w:szCs w:val="20"/>
                <w:lang w:val="en-US"/>
              </w:rPr>
              <w:t>GAGACGTTCCATATCGGC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tcPr>
          <w:p w:rsidR="005705D4" w:rsidRPr="00471995" w:rsidRDefault="005705D4" w:rsidP="008417EB">
            <w:pPr>
              <w:autoSpaceDE w:val="0"/>
              <w:autoSpaceDN w:val="0"/>
              <w:adjustRightInd w:val="0"/>
              <w:rPr>
                <w:rFonts w:cstheme="minorHAnsi"/>
                <w:sz w:val="20"/>
                <w:szCs w:val="20"/>
                <w:lang w:val="en-US" w:eastAsia="zh-CN"/>
              </w:rPr>
            </w:pPr>
          </w:p>
        </w:tc>
        <w:tc>
          <w:tcPr>
            <w:tcW w:w="1843"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eastAsia="zh-CN"/>
              </w:rPr>
              <w:t>I80V83</w:t>
            </w:r>
            <w:r w:rsidRPr="00471995">
              <w:rPr>
                <w:rFonts w:cstheme="minorHAnsi"/>
                <w:sz w:val="20"/>
                <w:szCs w:val="20"/>
                <w:lang w:val="en-US"/>
              </w:rPr>
              <w:t>HTT-</w:t>
            </w:r>
            <w:r w:rsidRPr="00471995">
              <w:rPr>
                <w:rFonts w:cstheme="minorHAnsi"/>
                <w:sz w:val="20"/>
                <w:szCs w:val="20"/>
                <w:lang w:val="en-US" w:eastAsia="zh-CN"/>
              </w:rPr>
              <w: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CCGTCATGAGC</w:t>
            </w:r>
            <w:r w:rsidRPr="00471995">
              <w:rPr>
                <w:rFonts w:cstheme="minorHAnsi"/>
                <w:sz w:val="20"/>
                <w:szCs w:val="20"/>
                <w:u w:val="single"/>
                <w:lang w:val="en-US"/>
              </w:rPr>
              <w:t>HTT</w:t>
            </w:r>
            <w:r w:rsidRPr="00471995">
              <w:rPr>
                <w:rFonts w:cstheme="minorHAnsi"/>
                <w:sz w:val="20"/>
                <w:szCs w:val="20"/>
                <w:lang w:val="en-US"/>
              </w:rPr>
              <w:t>GATGCG</w:t>
            </w:r>
            <w:r w:rsidRPr="00471995">
              <w:rPr>
                <w:rFonts w:cstheme="minorHAnsi"/>
                <w:sz w:val="20"/>
                <w:szCs w:val="20"/>
                <w:u w:val="single"/>
                <w:lang w:val="en-US"/>
              </w:rPr>
              <w:t>HTT</w:t>
            </w:r>
            <w:r w:rsidRPr="00471995">
              <w:rPr>
                <w:rFonts w:cstheme="minorHAnsi"/>
                <w:sz w:val="20"/>
                <w:szCs w:val="20"/>
                <w:lang w:val="en-US"/>
              </w:rPr>
              <w:t>GAGACGTTCCATATCGGC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val="restart"/>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R4</w:t>
            </w:r>
          </w:p>
        </w:tc>
        <w:tc>
          <w:tcPr>
            <w:tcW w:w="1843"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L114I116GBT-R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GGAAGACTCCGAG</w:t>
            </w:r>
            <w:r w:rsidRPr="00471995">
              <w:rPr>
                <w:rFonts w:cstheme="minorHAnsi"/>
                <w:sz w:val="20"/>
                <w:szCs w:val="20"/>
                <w:u w:val="single"/>
                <w:lang w:val="en-US"/>
              </w:rPr>
              <w:t>AVC</w:t>
            </w:r>
            <w:r w:rsidRPr="00471995">
              <w:rPr>
                <w:rFonts w:cstheme="minorHAnsi"/>
                <w:sz w:val="20"/>
                <w:szCs w:val="20"/>
                <w:lang w:val="en-US"/>
              </w:rPr>
              <w:t>TGA</w:t>
            </w:r>
            <w:r w:rsidRPr="00471995">
              <w:rPr>
                <w:rFonts w:cstheme="minorHAnsi"/>
                <w:sz w:val="20"/>
                <w:szCs w:val="20"/>
                <w:u w:val="single"/>
                <w:lang w:val="en-US"/>
              </w:rPr>
              <w:t>AVC</w:t>
            </w:r>
            <w:r w:rsidRPr="00471995">
              <w:rPr>
                <w:rFonts w:cstheme="minorHAnsi"/>
                <w:sz w:val="20"/>
                <w:szCs w:val="20"/>
                <w:lang w:val="en-US"/>
              </w:rPr>
              <w:t>GTTGTAGCTCTTGCCGGTGGG</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tcPr>
          <w:p w:rsidR="005705D4" w:rsidRPr="00471995" w:rsidRDefault="005705D4" w:rsidP="008417EB">
            <w:pPr>
              <w:autoSpaceDE w:val="0"/>
              <w:autoSpaceDN w:val="0"/>
              <w:adjustRightInd w:val="0"/>
              <w:rPr>
                <w:rFonts w:cstheme="minorHAnsi"/>
                <w:sz w:val="20"/>
                <w:szCs w:val="20"/>
                <w:lang w:val="en-US" w:eastAsia="zh-CN"/>
              </w:rPr>
            </w:pPr>
          </w:p>
        </w:tc>
        <w:tc>
          <w:tcPr>
            <w:tcW w:w="1843"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L114GBTI116HTT-R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GGAAGACTCCGAG</w:t>
            </w:r>
            <w:r w:rsidRPr="00471995">
              <w:rPr>
                <w:rFonts w:cstheme="minorHAnsi"/>
                <w:sz w:val="20"/>
                <w:szCs w:val="20"/>
                <w:u w:val="single"/>
                <w:lang w:val="en-US"/>
              </w:rPr>
              <w:t>AAD</w:t>
            </w:r>
            <w:r w:rsidRPr="00471995">
              <w:rPr>
                <w:rFonts w:cstheme="minorHAnsi"/>
                <w:sz w:val="20"/>
                <w:szCs w:val="20"/>
                <w:lang w:val="en-US"/>
              </w:rPr>
              <w:t>TGA</w:t>
            </w:r>
            <w:r w:rsidRPr="00471995">
              <w:rPr>
                <w:rFonts w:cstheme="minorHAnsi"/>
                <w:sz w:val="20"/>
                <w:szCs w:val="20"/>
                <w:u w:val="single"/>
                <w:lang w:val="en-US"/>
              </w:rPr>
              <w:t>AVC</w:t>
            </w:r>
            <w:r w:rsidRPr="00471995">
              <w:rPr>
                <w:rFonts w:cstheme="minorHAnsi"/>
                <w:sz w:val="20"/>
                <w:szCs w:val="20"/>
                <w:lang w:val="en-US"/>
              </w:rPr>
              <w:t>GTTGTAGCTCTTGCCGGTGGG</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tcPr>
          <w:p w:rsidR="005705D4" w:rsidRPr="00471995" w:rsidRDefault="005705D4" w:rsidP="008417EB">
            <w:pPr>
              <w:autoSpaceDE w:val="0"/>
              <w:autoSpaceDN w:val="0"/>
              <w:adjustRightInd w:val="0"/>
              <w:rPr>
                <w:rFonts w:cstheme="minorHAnsi"/>
                <w:sz w:val="20"/>
                <w:szCs w:val="20"/>
                <w:lang w:val="en-US" w:eastAsia="zh-CN"/>
              </w:rPr>
            </w:pPr>
          </w:p>
        </w:tc>
        <w:tc>
          <w:tcPr>
            <w:tcW w:w="1843"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eastAsia="zh-CN"/>
              </w:rPr>
              <w:t>L114HTTI116GBT-R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GGAAGACTCCGAG</w:t>
            </w:r>
            <w:r w:rsidRPr="00471995">
              <w:rPr>
                <w:rFonts w:cstheme="minorHAnsi"/>
                <w:sz w:val="20"/>
                <w:szCs w:val="20"/>
                <w:u w:val="single"/>
                <w:lang w:val="en-US"/>
              </w:rPr>
              <w:t>AVC</w:t>
            </w:r>
            <w:r w:rsidRPr="00471995">
              <w:rPr>
                <w:rFonts w:cstheme="minorHAnsi"/>
                <w:sz w:val="20"/>
                <w:szCs w:val="20"/>
                <w:lang w:val="en-US"/>
              </w:rPr>
              <w:t>TGA</w:t>
            </w:r>
            <w:r w:rsidRPr="00471995">
              <w:rPr>
                <w:rFonts w:cstheme="minorHAnsi"/>
                <w:sz w:val="20"/>
                <w:szCs w:val="20"/>
                <w:u w:val="single"/>
                <w:lang w:val="en-US"/>
              </w:rPr>
              <w:t>AAD</w:t>
            </w:r>
            <w:r w:rsidRPr="00471995">
              <w:rPr>
                <w:rFonts w:cstheme="minorHAnsi"/>
                <w:sz w:val="20"/>
                <w:szCs w:val="20"/>
                <w:lang w:val="en-US"/>
              </w:rPr>
              <w:t>GTTGTAGCTCTTGCCGGTGGG</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tcPr>
          <w:p w:rsidR="005705D4" w:rsidRPr="00471995" w:rsidRDefault="005705D4" w:rsidP="008417EB">
            <w:pPr>
              <w:autoSpaceDE w:val="0"/>
              <w:autoSpaceDN w:val="0"/>
              <w:adjustRightInd w:val="0"/>
              <w:rPr>
                <w:rFonts w:cstheme="minorHAnsi"/>
                <w:sz w:val="20"/>
                <w:szCs w:val="20"/>
                <w:lang w:val="en-US" w:eastAsia="zh-CN"/>
              </w:rPr>
            </w:pPr>
          </w:p>
        </w:tc>
        <w:tc>
          <w:tcPr>
            <w:tcW w:w="1843"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eastAsia="zh-CN"/>
              </w:rPr>
              <w:t>L114I116HTT-R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GGAAGACTCCGAG</w:t>
            </w:r>
            <w:r w:rsidRPr="00471995">
              <w:rPr>
                <w:rFonts w:cstheme="minorHAnsi"/>
                <w:sz w:val="20"/>
                <w:szCs w:val="20"/>
                <w:u w:val="single"/>
                <w:lang w:val="en-US"/>
              </w:rPr>
              <w:t>AAD</w:t>
            </w:r>
            <w:r w:rsidRPr="00471995">
              <w:rPr>
                <w:rFonts w:cstheme="minorHAnsi"/>
                <w:sz w:val="20"/>
                <w:szCs w:val="20"/>
                <w:lang w:val="en-US"/>
              </w:rPr>
              <w:t>TGA</w:t>
            </w:r>
            <w:r w:rsidRPr="00471995">
              <w:rPr>
                <w:rFonts w:cstheme="minorHAnsi"/>
                <w:sz w:val="20"/>
                <w:szCs w:val="20"/>
                <w:u w:val="single"/>
                <w:lang w:val="en-US"/>
              </w:rPr>
              <w:t>AAD</w:t>
            </w:r>
            <w:r w:rsidRPr="00471995">
              <w:rPr>
                <w:rFonts w:cstheme="minorHAnsi"/>
                <w:sz w:val="20"/>
                <w:szCs w:val="20"/>
                <w:lang w:val="en-US"/>
              </w:rPr>
              <w:t>GTTGTAGCTCTTGCCGGTGGG</w:t>
            </w:r>
          </w:p>
        </w:tc>
      </w:tr>
      <w:tr w:rsidR="005705D4" w:rsidRPr="00471995" w:rsidTr="008417EB">
        <w:tc>
          <w:tcPr>
            <w:tcW w:w="841" w:type="dxa"/>
            <w:vMerge w:val="restart"/>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D</w:t>
            </w:r>
          </w:p>
        </w:tc>
        <w:tc>
          <w:tcPr>
            <w:tcW w:w="1110" w:type="dxa"/>
            <w:vMerge w:val="restart"/>
          </w:tcPr>
          <w:p w:rsidR="005705D4" w:rsidRPr="00471995" w:rsidRDefault="005705D4" w:rsidP="008417EB">
            <w:pPr>
              <w:rPr>
                <w:rFonts w:cstheme="minorHAnsi"/>
                <w:sz w:val="20"/>
                <w:szCs w:val="20"/>
                <w:lang w:val="en-US" w:eastAsia="zh-CN"/>
              </w:rPr>
            </w:pPr>
            <w:r w:rsidRPr="00471995">
              <w:rPr>
                <w:rFonts w:cstheme="minorHAnsi"/>
                <w:sz w:val="20"/>
                <w:szCs w:val="20"/>
                <w:lang w:val="en-US" w:eastAsia="zh-CN"/>
              </w:rPr>
              <w:t>F5</w:t>
            </w:r>
          </w:p>
        </w:tc>
        <w:tc>
          <w:tcPr>
            <w:tcW w:w="1843" w:type="dxa"/>
          </w:tcPr>
          <w:p w:rsidR="005705D4" w:rsidRPr="00471995" w:rsidRDefault="005705D4" w:rsidP="008417EB">
            <w:pPr>
              <w:rPr>
                <w:rFonts w:cstheme="minorHAnsi"/>
                <w:sz w:val="20"/>
                <w:szCs w:val="20"/>
                <w:lang w:eastAsia="zh-CN"/>
              </w:rPr>
            </w:pPr>
            <w:r w:rsidRPr="00471995">
              <w:rPr>
                <w:rFonts w:cstheme="minorHAnsi"/>
                <w:sz w:val="20"/>
                <w:szCs w:val="20"/>
                <w:lang w:val="en-US" w:eastAsia="zh-CN"/>
              </w:rPr>
              <w:t>L74</w:t>
            </w:r>
            <w:r w:rsidRPr="00471995">
              <w:rPr>
                <w:rFonts w:cstheme="minorHAnsi"/>
                <w:sz w:val="20"/>
                <w:szCs w:val="20"/>
                <w:lang w:val="en-US"/>
              </w:rPr>
              <w:t>GBT-</w:t>
            </w:r>
            <w:r w:rsidRPr="00471995">
              <w:rPr>
                <w:rFonts w:cstheme="minorHAnsi"/>
                <w:sz w:val="20"/>
                <w:szCs w:val="20"/>
                <w:lang w:val="en-US" w:eastAsia="zh-CN"/>
              </w:rPr>
              <w: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GCAAACTCTGGCTGGC</w:t>
            </w:r>
            <w:r w:rsidRPr="00471995">
              <w:rPr>
                <w:rFonts w:cstheme="minorHAnsi"/>
                <w:sz w:val="20"/>
                <w:szCs w:val="20"/>
                <w:u w:val="single"/>
                <w:lang w:val="en-US"/>
              </w:rPr>
              <w:t>GBT</w:t>
            </w:r>
            <w:r w:rsidRPr="00471995">
              <w:rPr>
                <w:rFonts w:cstheme="minorHAnsi"/>
                <w:sz w:val="20"/>
                <w:szCs w:val="20"/>
                <w:lang w:val="en-US"/>
              </w:rPr>
              <w:t>TTCACCGTCATGAGC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tcPr>
          <w:p w:rsidR="005705D4" w:rsidRPr="00471995" w:rsidRDefault="005705D4" w:rsidP="008417EB">
            <w:pPr>
              <w:rPr>
                <w:rFonts w:cstheme="minorHAnsi"/>
                <w:sz w:val="20"/>
                <w:szCs w:val="20"/>
                <w:lang w:val="en-US" w:eastAsia="zh-CN"/>
              </w:rPr>
            </w:pPr>
          </w:p>
        </w:tc>
        <w:tc>
          <w:tcPr>
            <w:tcW w:w="1843" w:type="dxa"/>
          </w:tcPr>
          <w:p w:rsidR="005705D4" w:rsidRPr="00471995" w:rsidRDefault="005705D4" w:rsidP="008417EB">
            <w:pPr>
              <w:rPr>
                <w:rFonts w:cstheme="minorHAnsi"/>
                <w:sz w:val="20"/>
                <w:szCs w:val="20"/>
                <w:lang w:eastAsia="zh-CN"/>
              </w:rPr>
            </w:pPr>
            <w:r w:rsidRPr="00471995">
              <w:rPr>
                <w:rFonts w:cstheme="minorHAnsi"/>
                <w:sz w:val="20"/>
                <w:szCs w:val="20"/>
                <w:lang w:val="en-US" w:eastAsia="zh-CN"/>
              </w:rPr>
              <w:t>L74</w:t>
            </w:r>
            <w:r w:rsidRPr="00471995">
              <w:rPr>
                <w:rFonts w:cstheme="minorHAnsi"/>
                <w:sz w:val="20"/>
                <w:szCs w:val="20"/>
                <w:lang w:val="en-US"/>
              </w:rPr>
              <w:t>HTT-</w:t>
            </w:r>
            <w:r w:rsidRPr="00471995">
              <w:rPr>
                <w:rFonts w:cstheme="minorHAnsi"/>
                <w:sz w:val="20"/>
                <w:szCs w:val="20"/>
                <w:lang w:val="en-US" w:eastAsia="zh-CN"/>
              </w:rPr>
              <w: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GCAAACTCTGGCTGGC</w:t>
            </w:r>
            <w:r w:rsidRPr="00471995">
              <w:rPr>
                <w:rFonts w:cstheme="minorHAnsi"/>
                <w:sz w:val="20"/>
                <w:szCs w:val="20"/>
                <w:u w:val="single"/>
                <w:lang w:val="en-US"/>
              </w:rPr>
              <w:t>HTT</w:t>
            </w:r>
            <w:r w:rsidRPr="00471995">
              <w:rPr>
                <w:rFonts w:cstheme="minorHAnsi"/>
                <w:sz w:val="20"/>
                <w:szCs w:val="20"/>
                <w:lang w:val="en-US"/>
              </w:rPr>
              <w:t>TTCACCGTCATGAGC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val="restart"/>
          </w:tcPr>
          <w:p w:rsidR="005705D4" w:rsidRPr="00471995" w:rsidRDefault="005705D4" w:rsidP="008417EB">
            <w:pPr>
              <w:rPr>
                <w:rFonts w:cstheme="minorHAnsi"/>
                <w:sz w:val="20"/>
                <w:szCs w:val="20"/>
                <w:lang w:val="en-US" w:eastAsia="zh-CN"/>
              </w:rPr>
            </w:pPr>
            <w:r w:rsidRPr="00471995">
              <w:rPr>
                <w:rFonts w:cstheme="minorHAnsi"/>
                <w:sz w:val="20"/>
                <w:szCs w:val="20"/>
                <w:lang w:val="en-US" w:eastAsia="zh-CN"/>
              </w:rPr>
              <w:t>R5</w:t>
            </w:r>
          </w:p>
        </w:tc>
        <w:tc>
          <w:tcPr>
            <w:tcW w:w="1843" w:type="dxa"/>
          </w:tcPr>
          <w:p w:rsidR="005705D4" w:rsidRPr="00471995" w:rsidRDefault="005705D4" w:rsidP="008417EB">
            <w:pPr>
              <w:rPr>
                <w:rFonts w:cstheme="minorHAnsi"/>
                <w:sz w:val="20"/>
                <w:szCs w:val="20"/>
                <w:lang w:eastAsia="zh-CN"/>
              </w:rPr>
            </w:pPr>
            <w:r w:rsidRPr="00471995">
              <w:rPr>
                <w:rFonts w:cstheme="minorHAnsi"/>
                <w:sz w:val="20"/>
                <w:szCs w:val="20"/>
                <w:lang w:val="en-US" w:eastAsia="zh-CN"/>
              </w:rPr>
              <w:t>F134</w:t>
            </w:r>
            <w:r w:rsidRPr="00471995">
              <w:rPr>
                <w:rFonts w:cstheme="minorHAnsi"/>
                <w:sz w:val="20"/>
                <w:szCs w:val="20"/>
                <w:lang w:val="en-US"/>
              </w:rPr>
              <w:t>GBT-</w:t>
            </w:r>
            <w:r w:rsidRPr="00471995">
              <w:rPr>
                <w:rFonts w:cstheme="minorHAnsi"/>
                <w:sz w:val="20"/>
                <w:szCs w:val="20"/>
                <w:lang w:val="en-US" w:eastAsia="zh-CN"/>
              </w:rPr>
              <w: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CGAATTCGCGCAGATC</w:t>
            </w:r>
            <w:r w:rsidRPr="00471995">
              <w:rPr>
                <w:rFonts w:cstheme="minorHAnsi"/>
                <w:sz w:val="20"/>
                <w:szCs w:val="20"/>
                <w:u w:val="single"/>
                <w:lang w:val="en-US"/>
              </w:rPr>
              <w:t>AVC</w:t>
            </w:r>
            <w:r w:rsidRPr="00471995">
              <w:rPr>
                <w:rFonts w:cstheme="minorHAnsi"/>
                <w:sz w:val="20"/>
                <w:szCs w:val="20"/>
                <w:lang w:val="en-US"/>
              </w:rPr>
              <w:t>GTAGTCACGCCAACCCG</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tcPr>
          <w:p w:rsidR="005705D4" w:rsidRPr="00471995" w:rsidRDefault="005705D4" w:rsidP="008417EB">
            <w:pPr>
              <w:rPr>
                <w:rFonts w:cstheme="minorHAnsi"/>
                <w:sz w:val="20"/>
                <w:szCs w:val="20"/>
                <w:lang w:val="en-US" w:eastAsia="zh-CN"/>
              </w:rPr>
            </w:pPr>
          </w:p>
        </w:tc>
        <w:tc>
          <w:tcPr>
            <w:tcW w:w="1843" w:type="dxa"/>
          </w:tcPr>
          <w:p w:rsidR="005705D4" w:rsidRPr="00471995" w:rsidRDefault="005705D4" w:rsidP="008417EB">
            <w:pPr>
              <w:rPr>
                <w:rFonts w:cstheme="minorHAnsi"/>
                <w:sz w:val="20"/>
                <w:szCs w:val="20"/>
                <w:lang w:eastAsia="zh-CN"/>
              </w:rPr>
            </w:pPr>
            <w:r w:rsidRPr="00471995">
              <w:rPr>
                <w:rFonts w:cstheme="minorHAnsi"/>
                <w:sz w:val="20"/>
                <w:szCs w:val="20"/>
                <w:lang w:val="en-US" w:eastAsia="zh-CN"/>
              </w:rPr>
              <w:t>F134</w:t>
            </w:r>
            <w:r w:rsidRPr="00471995">
              <w:rPr>
                <w:rFonts w:cstheme="minorHAnsi"/>
                <w:sz w:val="20"/>
                <w:szCs w:val="20"/>
                <w:lang w:val="en-US"/>
              </w:rPr>
              <w:t>HTT-</w:t>
            </w:r>
            <w:r w:rsidRPr="00471995">
              <w:rPr>
                <w:rFonts w:cstheme="minorHAnsi"/>
                <w:sz w:val="20"/>
                <w:szCs w:val="20"/>
                <w:lang w:val="en-US" w:eastAsia="zh-CN"/>
              </w:rPr>
              <w: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CGAATTCGCGCAGATC</w:t>
            </w:r>
            <w:r w:rsidRPr="00471995">
              <w:rPr>
                <w:rFonts w:cstheme="minorHAnsi"/>
                <w:sz w:val="20"/>
                <w:szCs w:val="20"/>
                <w:u w:val="single"/>
                <w:lang w:val="en-US"/>
              </w:rPr>
              <w:t>AAD</w:t>
            </w:r>
            <w:r w:rsidRPr="00471995">
              <w:rPr>
                <w:rFonts w:cstheme="minorHAnsi"/>
                <w:sz w:val="20"/>
                <w:szCs w:val="20"/>
                <w:lang w:val="en-US"/>
              </w:rPr>
              <w:t>GTAGTCACGCCAACCCG</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val="restart"/>
          </w:tcPr>
          <w:p w:rsidR="005705D4" w:rsidRPr="00471995" w:rsidRDefault="005705D4" w:rsidP="008417EB">
            <w:pPr>
              <w:rPr>
                <w:rFonts w:cstheme="minorHAnsi"/>
                <w:sz w:val="20"/>
                <w:szCs w:val="20"/>
                <w:lang w:val="en-US" w:eastAsia="zh-CN"/>
              </w:rPr>
            </w:pPr>
            <w:r w:rsidRPr="00471995">
              <w:rPr>
                <w:rFonts w:cstheme="minorHAnsi"/>
                <w:sz w:val="20"/>
                <w:szCs w:val="20"/>
                <w:lang w:val="en-US" w:eastAsia="zh-CN"/>
              </w:rPr>
              <w:t>F6</w:t>
            </w:r>
          </w:p>
        </w:tc>
        <w:tc>
          <w:tcPr>
            <w:tcW w:w="1843" w:type="dxa"/>
          </w:tcPr>
          <w:p w:rsidR="005705D4" w:rsidRPr="00471995" w:rsidRDefault="005705D4" w:rsidP="008417EB">
            <w:pPr>
              <w:rPr>
                <w:rFonts w:cstheme="minorHAnsi"/>
                <w:sz w:val="20"/>
                <w:szCs w:val="20"/>
                <w:lang w:eastAsia="zh-CN"/>
              </w:rPr>
            </w:pPr>
            <w:r w:rsidRPr="00471995">
              <w:rPr>
                <w:rFonts w:cstheme="minorHAnsi"/>
                <w:sz w:val="20"/>
                <w:szCs w:val="20"/>
                <w:lang w:val="en-US" w:eastAsia="zh-CN"/>
              </w:rPr>
              <w:t>L35</w:t>
            </w:r>
            <w:r w:rsidRPr="00471995">
              <w:rPr>
                <w:rFonts w:cstheme="minorHAnsi"/>
                <w:sz w:val="20"/>
                <w:szCs w:val="20"/>
                <w:lang w:val="en-US"/>
              </w:rPr>
              <w:t>GBT-</w:t>
            </w:r>
            <w:r w:rsidRPr="00471995">
              <w:rPr>
                <w:rFonts w:cstheme="minorHAnsi"/>
                <w:sz w:val="20"/>
                <w:szCs w:val="20"/>
                <w:lang w:val="en-US" w:eastAsia="zh-CN"/>
              </w:rPr>
              <w: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GTTCATGGACGCA</w:t>
            </w:r>
            <w:r w:rsidRPr="00471995">
              <w:rPr>
                <w:rFonts w:cstheme="minorHAnsi"/>
                <w:sz w:val="20"/>
                <w:szCs w:val="20"/>
                <w:u w:val="single"/>
                <w:lang w:val="en-US"/>
              </w:rPr>
              <w:t>GBT</w:t>
            </w:r>
            <w:r w:rsidRPr="00471995">
              <w:rPr>
                <w:rFonts w:cstheme="minorHAnsi"/>
                <w:sz w:val="20"/>
                <w:szCs w:val="20"/>
                <w:lang w:val="en-US"/>
              </w:rPr>
              <w:t>ACCAGTAATGATGCTGCAAAACTC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tcPr>
          <w:p w:rsidR="005705D4" w:rsidRPr="00471995" w:rsidRDefault="005705D4" w:rsidP="008417EB">
            <w:pPr>
              <w:rPr>
                <w:rFonts w:cstheme="minorHAnsi"/>
                <w:sz w:val="20"/>
                <w:szCs w:val="20"/>
                <w:lang w:val="en-US" w:eastAsia="zh-CN"/>
              </w:rPr>
            </w:pPr>
          </w:p>
        </w:tc>
        <w:tc>
          <w:tcPr>
            <w:tcW w:w="1843" w:type="dxa"/>
          </w:tcPr>
          <w:p w:rsidR="005705D4" w:rsidRPr="00471995" w:rsidRDefault="005705D4" w:rsidP="008417EB">
            <w:pPr>
              <w:rPr>
                <w:rFonts w:cstheme="minorHAnsi"/>
                <w:sz w:val="20"/>
                <w:szCs w:val="20"/>
                <w:lang w:eastAsia="zh-CN"/>
              </w:rPr>
            </w:pPr>
            <w:r w:rsidRPr="00471995">
              <w:rPr>
                <w:rFonts w:cstheme="minorHAnsi"/>
                <w:sz w:val="20"/>
                <w:szCs w:val="20"/>
                <w:lang w:val="en-US" w:eastAsia="zh-CN"/>
              </w:rPr>
              <w:t>L35</w:t>
            </w:r>
            <w:r w:rsidRPr="00471995">
              <w:rPr>
                <w:rFonts w:cstheme="minorHAnsi"/>
                <w:sz w:val="20"/>
                <w:szCs w:val="20"/>
                <w:lang w:val="en-US"/>
              </w:rPr>
              <w:t>HTT-</w:t>
            </w:r>
            <w:r w:rsidRPr="00471995">
              <w:rPr>
                <w:rFonts w:cstheme="minorHAnsi"/>
                <w:sz w:val="20"/>
                <w:szCs w:val="20"/>
                <w:lang w:val="en-US" w:eastAsia="zh-CN"/>
              </w:rPr>
              <w:t>F</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GTTCATGGACGCA</w:t>
            </w:r>
            <w:r w:rsidRPr="00471995">
              <w:rPr>
                <w:rFonts w:cstheme="minorHAnsi"/>
                <w:sz w:val="20"/>
                <w:szCs w:val="20"/>
                <w:u w:val="single"/>
                <w:lang w:val="en-US"/>
              </w:rPr>
              <w:t>HTT</w:t>
            </w:r>
            <w:r w:rsidRPr="00471995">
              <w:rPr>
                <w:rFonts w:cstheme="minorHAnsi"/>
                <w:sz w:val="20"/>
                <w:szCs w:val="20"/>
                <w:lang w:val="en-US"/>
              </w:rPr>
              <w:t>ACCAGTAATGATGCTGCAAAACTC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val="restart"/>
          </w:tcPr>
          <w:p w:rsidR="005705D4" w:rsidRPr="00471995" w:rsidRDefault="005705D4" w:rsidP="008417EB">
            <w:pPr>
              <w:rPr>
                <w:rFonts w:cstheme="minorHAnsi"/>
                <w:sz w:val="20"/>
                <w:szCs w:val="20"/>
                <w:lang w:val="en-US" w:eastAsia="zh-CN"/>
              </w:rPr>
            </w:pPr>
            <w:r w:rsidRPr="00471995">
              <w:rPr>
                <w:rFonts w:cstheme="minorHAnsi"/>
                <w:sz w:val="20"/>
                <w:szCs w:val="20"/>
                <w:lang w:val="en-US" w:eastAsia="zh-CN"/>
              </w:rPr>
              <w:t>R6</w:t>
            </w:r>
          </w:p>
        </w:tc>
        <w:tc>
          <w:tcPr>
            <w:tcW w:w="1843" w:type="dxa"/>
          </w:tcPr>
          <w:p w:rsidR="005705D4" w:rsidRPr="00471995" w:rsidRDefault="005705D4" w:rsidP="008417EB">
            <w:pPr>
              <w:rPr>
                <w:rFonts w:cstheme="minorHAnsi"/>
                <w:sz w:val="20"/>
                <w:szCs w:val="20"/>
                <w:lang w:eastAsia="zh-CN"/>
              </w:rPr>
            </w:pPr>
            <w:r w:rsidRPr="00471995">
              <w:rPr>
                <w:rFonts w:cstheme="minorHAnsi"/>
                <w:sz w:val="20"/>
                <w:szCs w:val="20"/>
                <w:lang w:val="en-US" w:eastAsia="zh-CN"/>
              </w:rPr>
              <w:t>L103</w:t>
            </w:r>
            <w:r w:rsidRPr="00471995">
              <w:rPr>
                <w:rFonts w:cstheme="minorHAnsi"/>
                <w:sz w:val="20"/>
                <w:szCs w:val="20"/>
                <w:lang w:val="en-US"/>
              </w:rPr>
              <w:t>GBT-</w:t>
            </w:r>
            <w:r w:rsidRPr="00471995">
              <w:rPr>
                <w:rFonts w:cstheme="minorHAnsi"/>
                <w:sz w:val="20"/>
                <w:szCs w:val="20"/>
                <w:lang w:val="en-US" w:eastAsia="zh-CN"/>
              </w:rPr>
              <w: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GGTAGTGCGCG</w:t>
            </w:r>
            <w:r w:rsidRPr="00471995">
              <w:rPr>
                <w:rFonts w:cstheme="minorHAnsi"/>
                <w:sz w:val="20"/>
                <w:szCs w:val="20"/>
                <w:u w:val="single"/>
                <w:lang w:val="en-US"/>
              </w:rPr>
              <w:t>AVC</w:t>
            </w:r>
            <w:r w:rsidRPr="00471995">
              <w:rPr>
                <w:rFonts w:cstheme="minorHAnsi"/>
                <w:sz w:val="20"/>
                <w:szCs w:val="20"/>
                <w:lang w:val="en-US"/>
              </w:rPr>
              <w:t>GACATCGACACGTTCGGTGTACAC</w:t>
            </w:r>
          </w:p>
        </w:tc>
      </w:tr>
      <w:tr w:rsidR="005705D4" w:rsidRPr="00471995" w:rsidTr="008417EB">
        <w:tc>
          <w:tcPr>
            <w:tcW w:w="841" w:type="dxa"/>
            <w:vMerge/>
          </w:tcPr>
          <w:p w:rsidR="005705D4" w:rsidRPr="00471995" w:rsidRDefault="005705D4" w:rsidP="008417EB">
            <w:pPr>
              <w:autoSpaceDE w:val="0"/>
              <w:autoSpaceDN w:val="0"/>
              <w:adjustRightInd w:val="0"/>
              <w:rPr>
                <w:rFonts w:cstheme="minorHAnsi"/>
                <w:sz w:val="20"/>
                <w:szCs w:val="20"/>
                <w:lang w:val="en-US"/>
              </w:rPr>
            </w:pPr>
          </w:p>
        </w:tc>
        <w:tc>
          <w:tcPr>
            <w:tcW w:w="1110" w:type="dxa"/>
            <w:vMerge/>
          </w:tcPr>
          <w:p w:rsidR="005705D4" w:rsidRPr="00471995" w:rsidRDefault="005705D4" w:rsidP="008417EB">
            <w:pPr>
              <w:autoSpaceDE w:val="0"/>
              <w:autoSpaceDN w:val="0"/>
              <w:adjustRightInd w:val="0"/>
              <w:rPr>
                <w:rFonts w:cstheme="minorHAnsi"/>
                <w:sz w:val="20"/>
                <w:szCs w:val="20"/>
                <w:lang w:val="en-US" w:eastAsia="zh-CN"/>
              </w:rPr>
            </w:pPr>
          </w:p>
        </w:tc>
        <w:tc>
          <w:tcPr>
            <w:tcW w:w="1843" w:type="dxa"/>
          </w:tcPr>
          <w:p w:rsidR="005705D4" w:rsidRPr="00471995" w:rsidRDefault="005705D4" w:rsidP="008417EB">
            <w:pPr>
              <w:autoSpaceDE w:val="0"/>
              <w:autoSpaceDN w:val="0"/>
              <w:adjustRightInd w:val="0"/>
              <w:rPr>
                <w:rFonts w:cstheme="minorHAnsi"/>
                <w:sz w:val="20"/>
                <w:szCs w:val="20"/>
                <w:lang w:val="en-US" w:eastAsia="zh-CN"/>
              </w:rPr>
            </w:pPr>
            <w:r w:rsidRPr="00471995">
              <w:rPr>
                <w:rFonts w:cstheme="minorHAnsi"/>
                <w:sz w:val="20"/>
                <w:szCs w:val="20"/>
                <w:lang w:val="en-US" w:eastAsia="zh-CN"/>
              </w:rPr>
              <w:t>L1</w:t>
            </w:r>
            <w:r w:rsidRPr="00471995">
              <w:rPr>
                <w:rFonts w:cstheme="minorHAnsi"/>
                <w:sz w:val="20"/>
                <w:szCs w:val="20"/>
                <w:lang w:val="en-US"/>
              </w:rPr>
              <w:t>0</w:t>
            </w:r>
            <w:r w:rsidRPr="00471995">
              <w:rPr>
                <w:rFonts w:cstheme="minorHAnsi"/>
                <w:sz w:val="20"/>
                <w:szCs w:val="20"/>
                <w:lang w:val="en-US" w:eastAsia="zh-CN"/>
              </w:rPr>
              <w:t>3</w:t>
            </w:r>
            <w:r w:rsidRPr="00471995">
              <w:rPr>
                <w:rFonts w:cstheme="minorHAnsi"/>
                <w:sz w:val="20"/>
                <w:szCs w:val="20"/>
                <w:lang w:val="en-US"/>
              </w:rPr>
              <w:t>HTT-</w:t>
            </w:r>
            <w:r w:rsidRPr="00471995">
              <w:rPr>
                <w:rFonts w:cstheme="minorHAnsi"/>
                <w:sz w:val="20"/>
                <w:szCs w:val="20"/>
                <w:lang w:val="en-US" w:eastAsia="zh-CN"/>
              </w:rPr>
              <w:t>R</w:t>
            </w:r>
          </w:p>
        </w:tc>
        <w:tc>
          <w:tcPr>
            <w:tcW w:w="5494" w:type="dxa"/>
          </w:tcPr>
          <w:p w:rsidR="005705D4" w:rsidRPr="00471995" w:rsidRDefault="005705D4" w:rsidP="008417EB">
            <w:pPr>
              <w:autoSpaceDE w:val="0"/>
              <w:autoSpaceDN w:val="0"/>
              <w:adjustRightInd w:val="0"/>
              <w:rPr>
                <w:rFonts w:cstheme="minorHAnsi"/>
                <w:sz w:val="20"/>
                <w:szCs w:val="20"/>
                <w:lang w:val="en-US"/>
              </w:rPr>
            </w:pPr>
            <w:r w:rsidRPr="00471995">
              <w:rPr>
                <w:rFonts w:cstheme="minorHAnsi"/>
                <w:sz w:val="20"/>
                <w:szCs w:val="20"/>
                <w:lang w:val="en-US"/>
              </w:rPr>
              <w:t>GGTAGTGCGCGAADGACATCGACACGTTCGGTGTACAC</w:t>
            </w:r>
          </w:p>
        </w:tc>
      </w:tr>
    </w:tbl>
    <w:p w:rsidR="005705D4" w:rsidRPr="003F124E" w:rsidRDefault="005705D4" w:rsidP="005705D4">
      <w:pPr>
        <w:autoSpaceDE w:val="0"/>
        <w:autoSpaceDN w:val="0"/>
        <w:adjustRightInd w:val="0"/>
        <w:spacing w:after="0" w:line="240" w:lineRule="auto"/>
      </w:pPr>
    </w:p>
    <w:p w:rsidR="00AC4D7F" w:rsidRDefault="00AC4D7F" w:rsidP="005705D4">
      <w:pPr>
        <w:pStyle w:val="a4"/>
        <w:rPr>
          <w:b/>
          <w:lang w:eastAsia="zh-CN"/>
        </w:rPr>
      </w:pPr>
    </w:p>
    <w:p w:rsidR="00AC4D7F" w:rsidRDefault="00AC4D7F" w:rsidP="005705D4">
      <w:pPr>
        <w:pStyle w:val="a4"/>
        <w:rPr>
          <w:b/>
          <w:lang w:eastAsia="zh-CN"/>
        </w:rPr>
      </w:pPr>
    </w:p>
    <w:p w:rsidR="00AC4D7F" w:rsidRDefault="00AC4D7F" w:rsidP="005705D4">
      <w:pPr>
        <w:pStyle w:val="a4"/>
        <w:rPr>
          <w:b/>
          <w:lang w:eastAsia="zh-CN"/>
        </w:rPr>
      </w:pPr>
    </w:p>
    <w:p w:rsidR="00AC4D7F" w:rsidRDefault="00AC4D7F" w:rsidP="005705D4">
      <w:pPr>
        <w:pStyle w:val="a4"/>
        <w:rPr>
          <w:b/>
          <w:lang w:eastAsia="zh-CN"/>
        </w:rPr>
      </w:pPr>
    </w:p>
    <w:p w:rsidR="00AC4D7F" w:rsidRDefault="00AC4D7F" w:rsidP="005705D4">
      <w:pPr>
        <w:pStyle w:val="a4"/>
        <w:rPr>
          <w:b/>
          <w:lang w:eastAsia="zh-CN"/>
        </w:rPr>
      </w:pPr>
    </w:p>
    <w:p w:rsidR="00AC4D7F" w:rsidRDefault="00AC4D7F" w:rsidP="005705D4">
      <w:pPr>
        <w:pStyle w:val="a4"/>
        <w:rPr>
          <w:b/>
          <w:lang w:eastAsia="zh-CN"/>
        </w:rPr>
      </w:pPr>
    </w:p>
    <w:p w:rsidR="00AC4D7F" w:rsidRDefault="00AC4D7F" w:rsidP="005705D4">
      <w:pPr>
        <w:pStyle w:val="a4"/>
        <w:rPr>
          <w:b/>
          <w:lang w:eastAsia="zh-CN"/>
        </w:rPr>
      </w:pPr>
    </w:p>
    <w:p w:rsidR="00AC4D7F" w:rsidRDefault="00AC4D7F" w:rsidP="005705D4">
      <w:pPr>
        <w:pStyle w:val="a4"/>
        <w:rPr>
          <w:b/>
          <w:lang w:eastAsia="zh-CN"/>
        </w:rPr>
      </w:pPr>
    </w:p>
    <w:p w:rsidR="00AC4D7F" w:rsidRDefault="00AC4D7F" w:rsidP="005705D4">
      <w:pPr>
        <w:pStyle w:val="a4"/>
        <w:rPr>
          <w:b/>
          <w:lang w:eastAsia="zh-CN"/>
        </w:rPr>
      </w:pPr>
    </w:p>
    <w:p w:rsidR="005705D4" w:rsidRPr="00823108" w:rsidRDefault="005705D4" w:rsidP="005705D4">
      <w:pPr>
        <w:pStyle w:val="a4"/>
        <w:rPr>
          <w:b/>
        </w:rPr>
      </w:pPr>
      <w:r w:rsidRPr="00823108">
        <w:rPr>
          <w:b/>
        </w:rPr>
        <w:t>Table S</w:t>
      </w:r>
      <w:r w:rsidRPr="00823108">
        <w:rPr>
          <w:b/>
          <w:lang w:eastAsia="zh-CN"/>
        </w:rPr>
        <w:t>4</w:t>
      </w:r>
      <w:r w:rsidRPr="00823108">
        <w:t>. Analytic conditions of GC.</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689"/>
        <w:gridCol w:w="968"/>
        <w:gridCol w:w="1149"/>
        <w:gridCol w:w="1650"/>
        <w:gridCol w:w="1780"/>
        <w:gridCol w:w="1258"/>
        <w:gridCol w:w="1362"/>
      </w:tblGrid>
      <w:tr w:rsidR="005705D4" w:rsidRPr="00823108" w:rsidTr="008417EB">
        <w:tc>
          <w:tcPr>
            <w:tcW w:w="675" w:type="dxa"/>
            <w:tcBorders>
              <w:left w:val="single" w:sz="4" w:space="0" w:color="auto"/>
              <w:right w:val="single" w:sz="4" w:space="0" w:color="auto"/>
            </w:tcBorders>
            <w:shd w:val="clear" w:color="auto" w:fill="auto"/>
          </w:tcPr>
          <w:p w:rsidR="005705D4" w:rsidRPr="00823108" w:rsidRDefault="005705D4" w:rsidP="008417EB">
            <w:pPr>
              <w:pStyle w:val="a4"/>
            </w:pPr>
            <w:r w:rsidRPr="00823108">
              <w:t>Entry</w:t>
            </w:r>
          </w:p>
        </w:tc>
        <w:tc>
          <w:tcPr>
            <w:tcW w:w="993" w:type="dxa"/>
            <w:tcBorders>
              <w:left w:val="single" w:sz="4" w:space="0" w:color="auto"/>
              <w:right w:val="single" w:sz="4" w:space="0" w:color="auto"/>
            </w:tcBorders>
            <w:shd w:val="clear" w:color="auto" w:fill="auto"/>
          </w:tcPr>
          <w:p w:rsidR="005705D4" w:rsidRPr="00823108" w:rsidRDefault="005705D4" w:rsidP="008417EB">
            <w:pPr>
              <w:pStyle w:val="a4"/>
            </w:pPr>
            <w:r w:rsidRPr="00823108">
              <w:t>Diol</w:t>
            </w:r>
          </w:p>
        </w:tc>
        <w:tc>
          <w:tcPr>
            <w:tcW w:w="996" w:type="dxa"/>
            <w:tcBorders>
              <w:left w:val="single" w:sz="4" w:space="0" w:color="auto"/>
              <w:right w:val="single" w:sz="4" w:space="0" w:color="auto"/>
            </w:tcBorders>
            <w:shd w:val="clear" w:color="auto" w:fill="auto"/>
          </w:tcPr>
          <w:p w:rsidR="005705D4" w:rsidRPr="00823108" w:rsidRDefault="005705D4" w:rsidP="008417EB">
            <w:pPr>
              <w:pStyle w:val="a4"/>
            </w:pPr>
            <w:r w:rsidRPr="00823108">
              <w:t>Column</w:t>
            </w:r>
          </w:p>
        </w:tc>
        <w:tc>
          <w:tcPr>
            <w:tcW w:w="1697" w:type="dxa"/>
            <w:tcBorders>
              <w:left w:val="single" w:sz="4" w:space="0" w:color="auto"/>
              <w:right w:val="single" w:sz="4" w:space="0" w:color="auto"/>
            </w:tcBorders>
            <w:shd w:val="clear" w:color="auto" w:fill="auto"/>
          </w:tcPr>
          <w:p w:rsidR="005705D4" w:rsidRPr="00823108" w:rsidRDefault="005705D4" w:rsidP="008417EB">
            <w:pPr>
              <w:pStyle w:val="a4"/>
            </w:pPr>
            <w:r w:rsidRPr="00823108">
              <w:t>Procedure</w:t>
            </w:r>
          </w:p>
        </w:tc>
        <w:tc>
          <w:tcPr>
            <w:tcW w:w="1843" w:type="dxa"/>
            <w:tcBorders>
              <w:left w:val="single" w:sz="4" w:space="0" w:color="auto"/>
              <w:right w:val="single" w:sz="4" w:space="0" w:color="auto"/>
            </w:tcBorders>
            <w:shd w:val="clear" w:color="auto" w:fill="auto"/>
          </w:tcPr>
          <w:p w:rsidR="005705D4" w:rsidRPr="00823108" w:rsidRDefault="005705D4" w:rsidP="008417EB">
            <w:pPr>
              <w:pStyle w:val="a4"/>
            </w:pPr>
            <w:r w:rsidRPr="00823108">
              <w:t>Retention time</w:t>
            </w:r>
          </w:p>
        </w:tc>
        <w:tc>
          <w:tcPr>
            <w:tcW w:w="1275" w:type="dxa"/>
            <w:tcBorders>
              <w:left w:val="single" w:sz="4" w:space="0" w:color="auto"/>
              <w:right w:val="single" w:sz="4" w:space="0" w:color="auto"/>
            </w:tcBorders>
            <w:shd w:val="clear" w:color="auto" w:fill="auto"/>
          </w:tcPr>
          <w:p w:rsidR="005705D4" w:rsidRPr="00823108" w:rsidRDefault="005705D4" w:rsidP="008417EB">
            <w:pPr>
              <w:pStyle w:val="a4"/>
            </w:pPr>
            <w:r w:rsidRPr="00823108">
              <w:t>Standard</w:t>
            </w:r>
          </w:p>
        </w:tc>
        <w:tc>
          <w:tcPr>
            <w:tcW w:w="1377" w:type="dxa"/>
            <w:tcBorders>
              <w:left w:val="single" w:sz="4" w:space="0" w:color="auto"/>
              <w:right w:val="single" w:sz="4" w:space="0" w:color="auto"/>
            </w:tcBorders>
            <w:shd w:val="clear" w:color="auto" w:fill="auto"/>
          </w:tcPr>
          <w:p w:rsidR="005705D4" w:rsidRPr="00823108" w:rsidRDefault="005705D4" w:rsidP="008417EB">
            <w:pPr>
              <w:pStyle w:val="a4"/>
            </w:pPr>
            <w:r w:rsidRPr="00823108">
              <w:t>Comment</w:t>
            </w:r>
          </w:p>
        </w:tc>
      </w:tr>
      <w:tr w:rsidR="005705D4" w:rsidRPr="00823108" w:rsidTr="008417EB">
        <w:tc>
          <w:tcPr>
            <w:tcW w:w="675" w:type="dxa"/>
            <w:tcBorders>
              <w:left w:val="single" w:sz="4" w:space="0" w:color="auto"/>
              <w:right w:val="single" w:sz="4" w:space="0" w:color="auto"/>
            </w:tcBorders>
            <w:shd w:val="clear" w:color="auto" w:fill="auto"/>
          </w:tcPr>
          <w:p w:rsidR="005705D4" w:rsidRPr="00823108" w:rsidRDefault="005705D4" w:rsidP="008417EB">
            <w:pPr>
              <w:pStyle w:val="a4"/>
            </w:pPr>
            <w:r w:rsidRPr="00823108">
              <w:t>1</w:t>
            </w:r>
          </w:p>
        </w:tc>
        <w:tc>
          <w:tcPr>
            <w:tcW w:w="993" w:type="dxa"/>
            <w:tcBorders>
              <w:left w:val="single" w:sz="4" w:space="0" w:color="auto"/>
              <w:right w:val="single" w:sz="4" w:space="0" w:color="auto"/>
            </w:tcBorders>
            <w:shd w:val="clear" w:color="auto" w:fill="auto"/>
          </w:tcPr>
          <w:p w:rsidR="005705D4" w:rsidRPr="00823108" w:rsidRDefault="005705D4" w:rsidP="008417EB">
            <w:pPr>
              <w:pStyle w:val="a4"/>
            </w:pPr>
            <w:r w:rsidRPr="00823108">
              <w:t>(</w:t>
            </w:r>
            <w:r w:rsidRPr="00823108">
              <w:rPr>
                <w:i/>
              </w:rPr>
              <w:t>S,S</w:t>
            </w:r>
            <w:r w:rsidRPr="00823108">
              <w:t>)-</w:t>
            </w:r>
            <w:r w:rsidRPr="00823108">
              <w:rPr>
                <w:b/>
              </w:rPr>
              <w:t>2</w:t>
            </w:r>
            <w:r w:rsidRPr="00823108">
              <w:t>, (</w:t>
            </w:r>
            <w:r w:rsidRPr="00823108">
              <w:rPr>
                <w:i/>
              </w:rPr>
              <w:t>R,R</w:t>
            </w:r>
            <w:r w:rsidRPr="00823108">
              <w:t>)-</w:t>
            </w:r>
            <w:r w:rsidRPr="00823108">
              <w:rPr>
                <w:b/>
              </w:rPr>
              <w:t>2</w:t>
            </w:r>
          </w:p>
        </w:tc>
        <w:tc>
          <w:tcPr>
            <w:tcW w:w="996" w:type="dxa"/>
            <w:vMerge w:val="restart"/>
            <w:tcBorders>
              <w:left w:val="single" w:sz="4" w:space="0" w:color="auto"/>
              <w:right w:val="single" w:sz="4" w:space="0" w:color="auto"/>
            </w:tcBorders>
            <w:shd w:val="clear" w:color="auto" w:fill="auto"/>
          </w:tcPr>
          <w:p w:rsidR="005705D4" w:rsidRPr="00823108" w:rsidRDefault="005705D4" w:rsidP="008417EB">
            <w:pPr>
              <w:pStyle w:val="a4"/>
            </w:pPr>
            <w:r w:rsidRPr="00823108">
              <w:t>Hydrodex-β-TBDAc,  25 m x 0.25 mm ID</w:t>
            </w:r>
          </w:p>
        </w:tc>
        <w:tc>
          <w:tcPr>
            <w:tcW w:w="1697" w:type="dxa"/>
            <w:tcBorders>
              <w:left w:val="single" w:sz="4" w:space="0" w:color="auto"/>
              <w:right w:val="single" w:sz="4" w:space="0" w:color="auto"/>
            </w:tcBorders>
            <w:shd w:val="clear" w:color="auto" w:fill="auto"/>
          </w:tcPr>
          <w:p w:rsidR="005705D4" w:rsidRPr="00823108" w:rsidRDefault="005705D4" w:rsidP="008417EB">
            <w:pPr>
              <w:pStyle w:val="a4"/>
              <w:rPr>
                <w:lang w:val="de-DE"/>
              </w:rPr>
            </w:pPr>
            <w:r w:rsidRPr="00823108">
              <w:rPr>
                <w:lang w:val="de-DE"/>
              </w:rPr>
              <w:t>130 °C, 2.5 °C/min, 135 °C, 30 °C/min, 220 °C. H</w:t>
            </w:r>
            <w:r w:rsidRPr="00823108">
              <w:rPr>
                <w:vertAlign w:val="subscript"/>
                <w:lang w:val="de-DE"/>
              </w:rPr>
              <w:t>2</w:t>
            </w:r>
            <w:r w:rsidRPr="00823108">
              <w:rPr>
                <w:lang w:val="de-DE"/>
              </w:rPr>
              <w:t>: 2.7 bar</w:t>
            </w:r>
          </w:p>
        </w:tc>
        <w:tc>
          <w:tcPr>
            <w:tcW w:w="1843" w:type="dxa"/>
            <w:tcBorders>
              <w:left w:val="single" w:sz="4" w:space="0" w:color="auto"/>
              <w:right w:val="single" w:sz="4" w:space="0" w:color="auto"/>
            </w:tcBorders>
            <w:shd w:val="clear" w:color="auto" w:fill="auto"/>
          </w:tcPr>
          <w:p w:rsidR="005705D4" w:rsidRPr="00823108" w:rsidRDefault="005705D4" w:rsidP="008417EB">
            <w:pPr>
              <w:pStyle w:val="a4"/>
            </w:pPr>
            <w:r w:rsidRPr="00823108">
              <w:t>(S,S)-</w:t>
            </w:r>
            <w:r w:rsidRPr="00823108">
              <w:rPr>
                <w:b/>
              </w:rPr>
              <w:t>2</w:t>
            </w:r>
            <w:r w:rsidRPr="00823108">
              <w:t>: 1.7 min</w:t>
            </w:r>
          </w:p>
          <w:p w:rsidR="005705D4" w:rsidRPr="00823108" w:rsidRDefault="005705D4" w:rsidP="008417EB">
            <w:pPr>
              <w:pStyle w:val="a4"/>
            </w:pPr>
            <w:r w:rsidRPr="00823108">
              <w:t>(</w:t>
            </w:r>
            <w:r w:rsidRPr="00823108">
              <w:rPr>
                <w:i/>
              </w:rPr>
              <w:t>R,R</w:t>
            </w:r>
            <w:r w:rsidRPr="00823108">
              <w:t>)-</w:t>
            </w:r>
            <w:r w:rsidRPr="00823108">
              <w:rPr>
                <w:b/>
              </w:rPr>
              <w:t>2</w:t>
            </w:r>
            <w:r w:rsidRPr="00823108">
              <w:t>: 1.9 min</w:t>
            </w:r>
          </w:p>
        </w:tc>
        <w:tc>
          <w:tcPr>
            <w:tcW w:w="1275" w:type="dxa"/>
            <w:vMerge w:val="restart"/>
            <w:tcBorders>
              <w:top w:val="nil"/>
              <w:left w:val="single" w:sz="4" w:space="0" w:color="auto"/>
              <w:right w:val="single" w:sz="4" w:space="0" w:color="auto"/>
            </w:tcBorders>
            <w:shd w:val="clear" w:color="auto" w:fill="auto"/>
          </w:tcPr>
          <w:p w:rsidR="005705D4" w:rsidRPr="00823108" w:rsidRDefault="005705D4" w:rsidP="008417EB">
            <w:pPr>
              <w:pStyle w:val="a4"/>
            </w:pPr>
            <w:r w:rsidRPr="00823108">
              <w:t>Based on authentic racemic mixture and (</w:t>
            </w:r>
            <w:r w:rsidRPr="00823108">
              <w:rPr>
                <w:i/>
              </w:rPr>
              <w:t>S,S</w:t>
            </w:r>
            <w:r w:rsidRPr="00823108">
              <w:t>) chiral product</w:t>
            </w:r>
          </w:p>
        </w:tc>
        <w:tc>
          <w:tcPr>
            <w:tcW w:w="1377" w:type="dxa"/>
            <w:tcBorders>
              <w:top w:val="nil"/>
              <w:left w:val="single" w:sz="4" w:space="0" w:color="auto"/>
              <w:right w:val="single" w:sz="4" w:space="0" w:color="auto"/>
            </w:tcBorders>
            <w:shd w:val="clear" w:color="auto" w:fill="auto"/>
          </w:tcPr>
          <w:p w:rsidR="005705D4" w:rsidRPr="00823108" w:rsidRDefault="005705D4" w:rsidP="008417EB">
            <w:pPr>
              <w:pStyle w:val="a4"/>
            </w:pPr>
            <w:r w:rsidRPr="00823108">
              <w:t xml:space="preserve">for </w:t>
            </w:r>
            <w:r>
              <w:rPr>
                <w:rFonts w:hint="eastAsia"/>
                <w:lang w:eastAsia="zh-CN"/>
              </w:rPr>
              <w:t>ee</w:t>
            </w:r>
            <w:r w:rsidRPr="00823108">
              <w:t xml:space="preserve"> screening</w:t>
            </w:r>
          </w:p>
        </w:tc>
      </w:tr>
      <w:tr w:rsidR="005705D4" w:rsidRPr="00823108" w:rsidTr="008417EB">
        <w:tc>
          <w:tcPr>
            <w:tcW w:w="675" w:type="dxa"/>
            <w:tcBorders>
              <w:left w:val="single" w:sz="4" w:space="0" w:color="auto"/>
              <w:right w:val="single" w:sz="4" w:space="0" w:color="auto"/>
            </w:tcBorders>
            <w:shd w:val="clear" w:color="auto" w:fill="auto"/>
          </w:tcPr>
          <w:p w:rsidR="005705D4" w:rsidRPr="00823108" w:rsidRDefault="005705D4" w:rsidP="008417EB">
            <w:pPr>
              <w:pStyle w:val="a4"/>
            </w:pPr>
            <w:r w:rsidRPr="00823108">
              <w:t>1</w:t>
            </w:r>
          </w:p>
        </w:tc>
        <w:tc>
          <w:tcPr>
            <w:tcW w:w="993" w:type="dxa"/>
            <w:tcBorders>
              <w:left w:val="single" w:sz="4" w:space="0" w:color="auto"/>
              <w:right w:val="single" w:sz="4" w:space="0" w:color="auto"/>
            </w:tcBorders>
            <w:shd w:val="clear" w:color="auto" w:fill="auto"/>
          </w:tcPr>
          <w:p w:rsidR="005705D4" w:rsidRPr="00823108" w:rsidRDefault="005705D4" w:rsidP="008417EB">
            <w:pPr>
              <w:pStyle w:val="a4"/>
            </w:pPr>
            <w:r w:rsidRPr="00823108">
              <w:t>(</w:t>
            </w:r>
            <w:r w:rsidRPr="00823108">
              <w:rPr>
                <w:i/>
              </w:rPr>
              <w:t>S,S</w:t>
            </w:r>
            <w:r w:rsidRPr="00823108">
              <w:t>)-</w:t>
            </w:r>
            <w:r w:rsidRPr="00823108">
              <w:rPr>
                <w:b/>
              </w:rPr>
              <w:t>2</w:t>
            </w:r>
            <w:r w:rsidRPr="00823108">
              <w:t>, (</w:t>
            </w:r>
            <w:r w:rsidRPr="00823108">
              <w:rPr>
                <w:i/>
              </w:rPr>
              <w:t>R,R</w:t>
            </w:r>
            <w:r w:rsidRPr="00823108">
              <w:t>)-</w:t>
            </w:r>
            <w:r w:rsidRPr="00823108">
              <w:rPr>
                <w:b/>
              </w:rPr>
              <w:t>2</w:t>
            </w:r>
          </w:p>
        </w:tc>
        <w:tc>
          <w:tcPr>
            <w:tcW w:w="996" w:type="dxa"/>
            <w:vMerge/>
            <w:tcBorders>
              <w:left w:val="single" w:sz="4" w:space="0" w:color="auto"/>
              <w:right w:val="single" w:sz="4" w:space="0" w:color="auto"/>
            </w:tcBorders>
            <w:shd w:val="clear" w:color="auto" w:fill="auto"/>
          </w:tcPr>
          <w:p w:rsidR="005705D4" w:rsidRPr="00823108" w:rsidRDefault="005705D4" w:rsidP="008417EB">
            <w:pPr>
              <w:pStyle w:val="a4"/>
            </w:pPr>
          </w:p>
        </w:tc>
        <w:tc>
          <w:tcPr>
            <w:tcW w:w="1697" w:type="dxa"/>
            <w:vMerge w:val="restart"/>
            <w:tcBorders>
              <w:left w:val="single" w:sz="4" w:space="0" w:color="auto"/>
              <w:right w:val="single" w:sz="4" w:space="0" w:color="auto"/>
            </w:tcBorders>
            <w:shd w:val="clear" w:color="auto" w:fill="auto"/>
          </w:tcPr>
          <w:p w:rsidR="005705D4" w:rsidRPr="00823108" w:rsidRDefault="005705D4" w:rsidP="008417EB">
            <w:pPr>
              <w:pStyle w:val="a4"/>
            </w:pPr>
            <w:r w:rsidRPr="00823108">
              <w:rPr>
                <w:lang w:val="de-DE"/>
              </w:rPr>
              <w:t xml:space="preserve">80 °C (4min), 5 °C /min, 130 °C (4 min), 30 °C/min, 220 °C (1 min). </w:t>
            </w:r>
            <w:r w:rsidRPr="00823108">
              <w:t>H</w:t>
            </w:r>
            <w:r w:rsidRPr="00823108">
              <w:rPr>
                <w:vertAlign w:val="subscript"/>
              </w:rPr>
              <w:t>2</w:t>
            </w:r>
            <w:r w:rsidRPr="00823108">
              <w:t>: 1.5 bar</w:t>
            </w:r>
          </w:p>
        </w:tc>
        <w:tc>
          <w:tcPr>
            <w:tcW w:w="1843" w:type="dxa"/>
            <w:tcBorders>
              <w:left w:val="single" w:sz="4" w:space="0" w:color="auto"/>
              <w:right w:val="single" w:sz="4" w:space="0" w:color="auto"/>
            </w:tcBorders>
            <w:shd w:val="clear" w:color="auto" w:fill="auto"/>
          </w:tcPr>
          <w:p w:rsidR="005705D4" w:rsidRPr="00823108" w:rsidRDefault="005705D4" w:rsidP="008417EB">
            <w:pPr>
              <w:pStyle w:val="a4"/>
            </w:pPr>
            <w:r w:rsidRPr="00823108">
              <w:t xml:space="preserve">epoxide </w:t>
            </w:r>
            <w:r w:rsidRPr="00823108">
              <w:rPr>
                <w:b/>
              </w:rPr>
              <w:t>1</w:t>
            </w:r>
            <w:r w:rsidRPr="00823108">
              <w:t>: 5.6 min</w:t>
            </w:r>
          </w:p>
          <w:p w:rsidR="005705D4" w:rsidRPr="00823108" w:rsidRDefault="005705D4" w:rsidP="008417EB">
            <w:pPr>
              <w:pStyle w:val="a4"/>
            </w:pPr>
            <w:r w:rsidRPr="00823108">
              <w:t>(</w:t>
            </w:r>
            <w:r w:rsidRPr="00823108">
              <w:rPr>
                <w:i/>
              </w:rPr>
              <w:t>S,S</w:t>
            </w:r>
            <w:r w:rsidRPr="00823108">
              <w:t>)-</w:t>
            </w:r>
            <w:r w:rsidRPr="00823108">
              <w:rPr>
                <w:b/>
              </w:rPr>
              <w:t>2</w:t>
            </w:r>
            <w:r w:rsidRPr="00823108">
              <w:t>: 13.8 min</w:t>
            </w:r>
          </w:p>
          <w:p w:rsidR="005705D4" w:rsidRPr="00823108" w:rsidRDefault="005705D4" w:rsidP="008417EB">
            <w:pPr>
              <w:pStyle w:val="a4"/>
            </w:pPr>
            <w:r w:rsidRPr="00823108">
              <w:t>(</w:t>
            </w:r>
            <w:r w:rsidRPr="00823108">
              <w:rPr>
                <w:i/>
              </w:rPr>
              <w:t>R,R</w:t>
            </w:r>
            <w:r w:rsidRPr="00823108">
              <w:t>)-</w:t>
            </w:r>
            <w:r w:rsidRPr="00823108">
              <w:rPr>
                <w:b/>
              </w:rPr>
              <w:t>2</w:t>
            </w:r>
            <w:r w:rsidRPr="00823108">
              <w:t>: 14.2 min</w:t>
            </w:r>
          </w:p>
        </w:tc>
        <w:tc>
          <w:tcPr>
            <w:tcW w:w="1275" w:type="dxa"/>
            <w:vMerge/>
            <w:tcBorders>
              <w:top w:val="nil"/>
              <w:left w:val="single" w:sz="4" w:space="0" w:color="auto"/>
              <w:right w:val="single" w:sz="4" w:space="0" w:color="auto"/>
            </w:tcBorders>
            <w:shd w:val="clear" w:color="auto" w:fill="auto"/>
          </w:tcPr>
          <w:p w:rsidR="005705D4" w:rsidRPr="00823108" w:rsidRDefault="005705D4" w:rsidP="008417EB">
            <w:pPr>
              <w:pStyle w:val="a4"/>
            </w:pPr>
          </w:p>
        </w:tc>
        <w:tc>
          <w:tcPr>
            <w:tcW w:w="1377" w:type="dxa"/>
            <w:vMerge w:val="restart"/>
            <w:tcBorders>
              <w:top w:val="nil"/>
              <w:left w:val="single" w:sz="4" w:space="0" w:color="auto"/>
              <w:right w:val="single" w:sz="4" w:space="0" w:color="auto"/>
            </w:tcBorders>
            <w:shd w:val="clear" w:color="auto" w:fill="auto"/>
          </w:tcPr>
          <w:p w:rsidR="005705D4" w:rsidRPr="00823108" w:rsidRDefault="005705D4" w:rsidP="008417EB">
            <w:pPr>
              <w:pStyle w:val="a4"/>
            </w:pPr>
            <w:r w:rsidRPr="00823108">
              <w:t xml:space="preserve">for </w:t>
            </w:r>
            <w:r>
              <w:rPr>
                <w:rFonts w:hint="eastAsia"/>
                <w:lang w:eastAsia="zh-CN"/>
              </w:rPr>
              <w:t>ee</w:t>
            </w:r>
            <w:r w:rsidRPr="00823108">
              <w:t xml:space="preserve"> and conversion</w:t>
            </w:r>
          </w:p>
        </w:tc>
      </w:tr>
      <w:tr w:rsidR="005705D4" w:rsidRPr="00823108" w:rsidTr="008417EB">
        <w:tc>
          <w:tcPr>
            <w:tcW w:w="675" w:type="dxa"/>
            <w:tcBorders>
              <w:left w:val="single" w:sz="4" w:space="0" w:color="auto"/>
              <w:right w:val="single" w:sz="4" w:space="0" w:color="auto"/>
            </w:tcBorders>
            <w:shd w:val="clear" w:color="auto" w:fill="auto"/>
          </w:tcPr>
          <w:p w:rsidR="005705D4" w:rsidRPr="00823108" w:rsidRDefault="005705D4" w:rsidP="008417EB">
            <w:pPr>
              <w:pStyle w:val="a4"/>
            </w:pPr>
            <w:r w:rsidRPr="00823108">
              <w:t>3</w:t>
            </w:r>
          </w:p>
        </w:tc>
        <w:tc>
          <w:tcPr>
            <w:tcW w:w="993" w:type="dxa"/>
            <w:tcBorders>
              <w:left w:val="single" w:sz="4" w:space="0" w:color="auto"/>
              <w:right w:val="single" w:sz="4" w:space="0" w:color="auto"/>
            </w:tcBorders>
            <w:shd w:val="clear" w:color="auto" w:fill="auto"/>
          </w:tcPr>
          <w:p w:rsidR="005705D4" w:rsidRPr="00823108" w:rsidRDefault="005705D4" w:rsidP="008417EB">
            <w:pPr>
              <w:pStyle w:val="a4"/>
            </w:pPr>
            <w:r w:rsidRPr="00823108">
              <w:t>(</w:t>
            </w:r>
            <w:r w:rsidRPr="00823108">
              <w:rPr>
                <w:i/>
              </w:rPr>
              <w:t>S,S</w:t>
            </w:r>
            <w:r w:rsidRPr="00823108">
              <w:t>)-</w:t>
            </w:r>
            <w:r w:rsidRPr="00823108">
              <w:rPr>
                <w:b/>
              </w:rPr>
              <w:t>4</w:t>
            </w:r>
            <w:r w:rsidRPr="00823108">
              <w:t>, (</w:t>
            </w:r>
            <w:r w:rsidRPr="00823108">
              <w:rPr>
                <w:i/>
              </w:rPr>
              <w:t>R,R</w:t>
            </w:r>
            <w:r w:rsidRPr="00823108">
              <w:t>)-</w:t>
            </w:r>
            <w:r w:rsidRPr="00823108">
              <w:rPr>
                <w:b/>
              </w:rPr>
              <w:t>4</w:t>
            </w:r>
          </w:p>
        </w:tc>
        <w:tc>
          <w:tcPr>
            <w:tcW w:w="996" w:type="dxa"/>
            <w:vMerge/>
            <w:tcBorders>
              <w:left w:val="single" w:sz="4" w:space="0" w:color="auto"/>
              <w:right w:val="single" w:sz="4" w:space="0" w:color="auto"/>
            </w:tcBorders>
            <w:shd w:val="clear" w:color="auto" w:fill="auto"/>
          </w:tcPr>
          <w:p w:rsidR="005705D4" w:rsidRPr="00823108" w:rsidRDefault="005705D4" w:rsidP="008417EB">
            <w:pPr>
              <w:pStyle w:val="a4"/>
            </w:pPr>
          </w:p>
        </w:tc>
        <w:tc>
          <w:tcPr>
            <w:tcW w:w="1697" w:type="dxa"/>
            <w:vMerge/>
            <w:tcBorders>
              <w:left w:val="single" w:sz="4" w:space="0" w:color="auto"/>
              <w:right w:val="single" w:sz="4" w:space="0" w:color="auto"/>
            </w:tcBorders>
            <w:shd w:val="clear" w:color="auto" w:fill="auto"/>
          </w:tcPr>
          <w:p w:rsidR="005705D4" w:rsidRPr="00823108" w:rsidRDefault="005705D4" w:rsidP="008417EB">
            <w:pPr>
              <w:pStyle w:val="a4"/>
            </w:pPr>
          </w:p>
        </w:tc>
        <w:tc>
          <w:tcPr>
            <w:tcW w:w="1843" w:type="dxa"/>
            <w:tcBorders>
              <w:left w:val="single" w:sz="4" w:space="0" w:color="auto"/>
              <w:right w:val="single" w:sz="4" w:space="0" w:color="auto"/>
            </w:tcBorders>
            <w:shd w:val="clear" w:color="auto" w:fill="auto"/>
          </w:tcPr>
          <w:p w:rsidR="005705D4" w:rsidRPr="00823108" w:rsidRDefault="005705D4" w:rsidP="008417EB">
            <w:pPr>
              <w:pStyle w:val="a4"/>
            </w:pPr>
            <w:r w:rsidRPr="00823108">
              <w:t xml:space="preserve">epoxide </w:t>
            </w:r>
            <w:r w:rsidRPr="00823108">
              <w:rPr>
                <w:b/>
              </w:rPr>
              <w:t>3</w:t>
            </w:r>
            <w:r w:rsidRPr="00823108">
              <w:t>: 5.6 min</w:t>
            </w:r>
          </w:p>
          <w:p w:rsidR="005705D4" w:rsidRPr="00823108" w:rsidRDefault="005705D4" w:rsidP="008417EB">
            <w:pPr>
              <w:pStyle w:val="a4"/>
            </w:pPr>
            <w:r w:rsidRPr="00823108">
              <w:t>(</w:t>
            </w:r>
            <w:r w:rsidRPr="00823108">
              <w:rPr>
                <w:i/>
              </w:rPr>
              <w:t>S,S</w:t>
            </w:r>
            <w:r w:rsidRPr="00823108">
              <w:t>)-</w:t>
            </w:r>
            <w:r w:rsidRPr="00823108">
              <w:rPr>
                <w:b/>
              </w:rPr>
              <w:t>4</w:t>
            </w:r>
            <w:r w:rsidRPr="00823108">
              <w:t>: 16.8 min</w:t>
            </w:r>
          </w:p>
          <w:p w:rsidR="005705D4" w:rsidRPr="00823108" w:rsidRDefault="005705D4" w:rsidP="008417EB">
            <w:pPr>
              <w:pStyle w:val="a4"/>
            </w:pPr>
            <w:r w:rsidRPr="00823108">
              <w:t>(</w:t>
            </w:r>
            <w:r w:rsidRPr="00823108">
              <w:rPr>
                <w:i/>
              </w:rPr>
              <w:t>R,R</w:t>
            </w:r>
            <w:r w:rsidRPr="00823108">
              <w:t>)-</w:t>
            </w:r>
            <w:r w:rsidRPr="00823108">
              <w:rPr>
                <w:b/>
              </w:rPr>
              <w:t>4</w:t>
            </w:r>
            <w:r w:rsidRPr="00823108">
              <w:t>: 17.2 min</w:t>
            </w:r>
          </w:p>
        </w:tc>
        <w:tc>
          <w:tcPr>
            <w:tcW w:w="1275" w:type="dxa"/>
            <w:vMerge/>
            <w:tcBorders>
              <w:top w:val="nil"/>
              <w:left w:val="single" w:sz="4" w:space="0" w:color="auto"/>
              <w:right w:val="single" w:sz="4" w:space="0" w:color="auto"/>
            </w:tcBorders>
            <w:shd w:val="clear" w:color="auto" w:fill="auto"/>
          </w:tcPr>
          <w:p w:rsidR="005705D4" w:rsidRPr="00823108" w:rsidRDefault="005705D4" w:rsidP="008417EB">
            <w:pPr>
              <w:pStyle w:val="a4"/>
            </w:pPr>
          </w:p>
        </w:tc>
        <w:tc>
          <w:tcPr>
            <w:tcW w:w="1377" w:type="dxa"/>
            <w:vMerge/>
            <w:tcBorders>
              <w:top w:val="nil"/>
              <w:left w:val="single" w:sz="4" w:space="0" w:color="auto"/>
              <w:right w:val="single" w:sz="4" w:space="0" w:color="auto"/>
            </w:tcBorders>
            <w:shd w:val="clear" w:color="auto" w:fill="auto"/>
          </w:tcPr>
          <w:p w:rsidR="005705D4" w:rsidRPr="00823108" w:rsidRDefault="005705D4" w:rsidP="008417EB">
            <w:pPr>
              <w:pStyle w:val="a4"/>
            </w:pPr>
          </w:p>
        </w:tc>
      </w:tr>
      <w:tr w:rsidR="005705D4" w:rsidRPr="00823108" w:rsidTr="008417EB">
        <w:tc>
          <w:tcPr>
            <w:tcW w:w="675" w:type="dxa"/>
            <w:tcBorders>
              <w:left w:val="single" w:sz="4" w:space="0" w:color="auto"/>
              <w:right w:val="single" w:sz="4" w:space="0" w:color="auto"/>
            </w:tcBorders>
            <w:shd w:val="clear" w:color="auto" w:fill="auto"/>
          </w:tcPr>
          <w:p w:rsidR="005705D4" w:rsidRPr="00823108" w:rsidRDefault="005705D4" w:rsidP="008417EB">
            <w:pPr>
              <w:pStyle w:val="a4"/>
            </w:pPr>
            <w:r w:rsidRPr="00823108">
              <w:t>5</w:t>
            </w:r>
          </w:p>
        </w:tc>
        <w:tc>
          <w:tcPr>
            <w:tcW w:w="993" w:type="dxa"/>
            <w:tcBorders>
              <w:left w:val="single" w:sz="4" w:space="0" w:color="auto"/>
              <w:right w:val="single" w:sz="4" w:space="0" w:color="auto"/>
            </w:tcBorders>
            <w:shd w:val="clear" w:color="auto" w:fill="auto"/>
          </w:tcPr>
          <w:p w:rsidR="005705D4" w:rsidRPr="00823108" w:rsidRDefault="005705D4" w:rsidP="008417EB">
            <w:pPr>
              <w:pStyle w:val="a4"/>
            </w:pPr>
            <w:r w:rsidRPr="00823108">
              <w:t>(</w:t>
            </w:r>
            <w:r w:rsidRPr="00823108">
              <w:rPr>
                <w:i/>
              </w:rPr>
              <w:t>S,S</w:t>
            </w:r>
            <w:r w:rsidRPr="00823108">
              <w:t>)-</w:t>
            </w:r>
            <w:r w:rsidRPr="00823108">
              <w:rPr>
                <w:b/>
              </w:rPr>
              <w:t>6</w:t>
            </w:r>
            <w:r w:rsidRPr="00823108">
              <w:t>, (</w:t>
            </w:r>
            <w:r w:rsidRPr="00823108">
              <w:rPr>
                <w:i/>
              </w:rPr>
              <w:t>R,R</w:t>
            </w:r>
            <w:r w:rsidRPr="00823108">
              <w:t>)-</w:t>
            </w:r>
            <w:r w:rsidRPr="00823108">
              <w:rPr>
                <w:b/>
              </w:rPr>
              <w:t>6</w:t>
            </w:r>
          </w:p>
        </w:tc>
        <w:tc>
          <w:tcPr>
            <w:tcW w:w="996" w:type="dxa"/>
            <w:vMerge/>
            <w:tcBorders>
              <w:left w:val="single" w:sz="4" w:space="0" w:color="auto"/>
              <w:right w:val="single" w:sz="4" w:space="0" w:color="auto"/>
            </w:tcBorders>
            <w:shd w:val="clear" w:color="auto" w:fill="auto"/>
          </w:tcPr>
          <w:p w:rsidR="005705D4" w:rsidRPr="00823108" w:rsidRDefault="005705D4" w:rsidP="008417EB">
            <w:pPr>
              <w:pStyle w:val="a4"/>
            </w:pPr>
          </w:p>
        </w:tc>
        <w:tc>
          <w:tcPr>
            <w:tcW w:w="1697" w:type="dxa"/>
            <w:vMerge/>
            <w:tcBorders>
              <w:left w:val="single" w:sz="4" w:space="0" w:color="auto"/>
              <w:right w:val="single" w:sz="4" w:space="0" w:color="auto"/>
            </w:tcBorders>
            <w:shd w:val="clear" w:color="auto" w:fill="auto"/>
          </w:tcPr>
          <w:p w:rsidR="005705D4" w:rsidRPr="00823108" w:rsidRDefault="005705D4" w:rsidP="008417EB">
            <w:pPr>
              <w:pStyle w:val="a4"/>
            </w:pPr>
          </w:p>
        </w:tc>
        <w:tc>
          <w:tcPr>
            <w:tcW w:w="1843" w:type="dxa"/>
            <w:tcBorders>
              <w:left w:val="single" w:sz="4" w:space="0" w:color="auto"/>
              <w:right w:val="single" w:sz="4" w:space="0" w:color="auto"/>
            </w:tcBorders>
            <w:shd w:val="clear" w:color="auto" w:fill="auto"/>
          </w:tcPr>
          <w:p w:rsidR="005705D4" w:rsidRPr="00823108" w:rsidRDefault="005705D4" w:rsidP="008417EB">
            <w:pPr>
              <w:pStyle w:val="a4"/>
            </w:pPr>
            <w:r w:rsidRPr="00823108">
              <w:t xml:space="preserve">epoxide </w:t>
            </w:r>
            <w:r w:rsidRPr="00823108">
              <w:rPr>
                <w:b/>
              </w:rPr>
              <w:t>5</w:t>
            </w:r>
            <w:r w:rsidRPr="00823108">
              <w:t>: 5.1 min</w:t>
            </w:r>
          </w:p>
          <w:p w:rsidR="005705D4" w:rsidRPr="00823108" w:rsidRDefault="005705D4" w:rsidP="008417EB">
            <w:pPr>
              <w:pStyle w:val="a4"/>
            </w:pPr>
            <w:r w:rsidRPr="00823108">
              <w:t>(</w:t>
            </w:r>
            <w:r w:rsidRPr="00823108">
              <w:rPr>
                <w:i/>
              </w:rPr>
              <w:t>S,S</w:t>
            </w:r>
            <w:r w:rsidRPr="00823108">
              <w:t>)-</w:t>
            </w:r>
            <w:r w:rsidRPr="00823108">
              <w:rPr>
                <w:b/>
              </w:rPr>
              <w:t>6</w:t>
            </w:r>
            <w:r w:rsidRPr="00823108">
              <w:t>: 14.8 min</w:t>
            </w:r>
          </w:p>
          <w:p w:rsidR="005705D4" w:rsidRPr="00823108" w:rsidRDefault="005705D4" w:rsidP="008417EB">
            <w:pPr>
              <w:pStyle w:val="a4"/>
            </w:pPr>
            <w:r w:rsidRPr="00823108">
              <w:t>(</w:t>
            </w:r>
            <w:r w:rsidRPr="00823108">
              <w:rPr>
                <w:i/>
              </w:rPr>
              <w:t>R,R</w:t>
            </w:r>
            <w:r w:rsidRPr="00823108">
              <w:t>)-</w:t>
            </w:r>
            <w:r w:rsidRPr="00823108">
              <w:rPr>
                <w:b/>
              </w:rPr>
              <w:t>6</w:t>
            </w:r>
            <w:r w:rsidRPr="00823108">
              <w:t>: 15.5 min</w:t>
            </w:r>
          </w:p>
        </w:tc>
        <w:tc>
          <w:tcPr>
            <w:tcW w:w="1275" w:type="dxa"/>
            <w:vMerge/>
            <w:tcBorders>
              <w:top w:val="nil"/>
              <w:left w:val="single" w:sz="4" w:space="0" w:color="auto"/>
              <w:right w:val="single" w:sz="4" w:space="0" w:color="auto"/>
            </w:tcBorders>
            <w:shd w:val="clear" w:color="auto" w:fill="auto"/>
          </w:tcPr>
          <w:p w:rsidR="005705D4" w:rsidRPr="00823108" w:rsidRDefault="005705D4" w:rsidP="008417EB">
            <w:pPr>
              <w:pStyle w:val="a4"/>
            </w:pPr>
          </w:p>
        </w:tc>
        <w:tc>
          <w:tcPr>
            <w:tcW w:w="1377" w:type="dxa"/>
            <w:vMerge/>
            <w:tcBorders>
              <w:top w:val="nil"/>
              <w:left w:val="single" w:sz="4" w:space="0" w:color="auto"/>
              <w:right w:val="single" w:sz="4" w:space="0" w:color="auto"/>
            </w:tcBorders>
            <w:shd w:val="clear" w:color="auto" w:fill="auto"/>
          </w:tcPr>
          <w:p w:rsidR="005705D4" w:rsidRPr="00823108" w:rsidRDefault="005705D4" w:rsidP="008417EB">
            <w:pPr>
              <w:pStyle w:val="a4"/>
            </w:pPr>
          </w:p>
        </w:tc>
      </w:tr>
      <w:tr w:rsidR="005705D4" w:rsidRPr="00823108" w:rsidTr="008417EB">
        <w:tc>
          <w:tcPr>
            <w:tcW w:w="675" w:type="dxa"/>
            <w:tcBorders>
              <w:left w:val="single" w:sz="4" w:space="0" w:color="auto"/>
              <w:right w:val="single" w:sz="4" w:space="0" w:color="auto"/>
            </w:tcBorders>
            <w:shd w:val="clear" w:color="auto" w:fill="auto"/>
          </w:tcPr>
          <w:p w:rsidR="005705D4" w:rsidRPr="00823108" w:rsidRDefault="005705D4" w:rsidP="008417EB">
            <w:pPr>
              <w:pStyle w:val="a4"/>
            </w:pPr>
            <w:r w:rsidRPr="00823108">
              <w:t>7</w:t>
            </w:r>
          </w:p>
        </w:tc>
        <w:tc>
          <w:tcPr>
            <w:tcW w:w="993" w:type="dxa"/>
            <w:tcBorders>
              <w:left w:val="single" w:sz="4" w:space="0" w:color="auto"/>
              <w:right w:val="single" w:sz="4" w:space="0" w:color="auto"/>
            </w:tcBorders>
            <w:shd w:val="clear" w:color="auto" w:fill="auto"/>
          </w:tcPr>
          <w:p w:rsidR="005705D4" w:rsidRPr="00823108" w:rsidRDefault="005705D4" w:rsidP="008417EB">
            <w:pPr>
              <w:pStyle w:val="a4"/>
            </w:pPr>
            <w:r w:rsidRPr="00823108">
              <w:t>(</w:t>
            </w:r>
            <w:r w:rsidRPr="00823108">
              <w:rPr>
                <w:i/>
              </w:rPr>
              <w:t>R,R</w:t>
            </w:r>
            <w:r w:rsidRPr="00823108">
              <w:t>)-</w:t>
            </w:r>
            <w:r w:rsidRPr="00823108">
              <w:rPr>
                <w:b/>
              </w:rPr>
              <w:t>8</w:t>
            </w:r>
            <w:r w:rsidRPr="00823108">
              <w:t>, (</w:t>
            </w:r>
            <w:r w:rsidRPr="00823108">
              <w:rPr>
                <w:i/>
              </w:rPr>
              <w:t>S,S</w:t>
            </w:r>
            <w:r w:rsidRPr="00823108">
              <w:t>)-</w:t>
            </w:r>
            <w:r w:rsidRPr="00823108">
              <w:rPr>
                <w:b/>
              </w:rPr>
              <w:t>8</w:t>
            </w:r>
          </w:p>
        </w:tc>
        <w:tc>
          <w:tcPr>
            <w:tcW w:w="996" w:type="dxa"/>
            <w:vMerge/>
            <w:tcBorders>
              <w:left w:val="single" w:sz="4" w:space="0" w:color="auto"/>
              <w:right w:val="single" w:sz="4" w:space="0" w:color="auto"/>
            </w:tcBorders>
            <w:shd w:val="clear" w:color="auto" w:fill="auto"/>
          </w:tcPr>
          <w:p w:rsidR="005705D4" w:rsidRPr="00823108" w:rsidRDefault="005705D4" w:rsidP="008417EB">
            <w:pPr>
              <w:pStyle w:val="a4"/>
            </w:pPr>
          </w:p>
        </w:tc>
        <w:tc>
          <w:tcPr>
            <w:tcW w:w="1697" w:type="dxa"/>
            <w:tcBorders>
              <w:left w:val="single" w:sz="4" w:space="0" w:color="auto"/>
              <w:right w:val="single" w:sz="4" w:space="0" w:color="auto"/>
            </w:tcBorders>
            <w:shd w:val="clear" w:color="auto" w:fill="auto"/>
          </w:tcPr>
          <w:p w:rsidR="005705D4" w:rsidRPr="00823108" w:rsidRDefault="005705D4" w:rsidP="008417EB">
            <w:pPr>
              <w:pStyle w:val="a4"/>
              <w:rPr>
                <w:lang w:val="de-DE"/>
              </w:rPr>
            </w:pPr>
            <w:r w:rsidRPr="00823108">
              <w:rPr>
                <w:lang w:val="de-DE"/>
              </w:rPr>
              <w:t>150 °C (34 min), 50 °C/min, 220 °C. H</w:t>
            </w:r>
            <w:r w:rsidRPr="00823108">
              <w:rPr>
                <w:vertAlign w:val="subscript"/>
                <w:lang w:val="de-DE"/>
              </w:rPr>
              <w:t>2</w:t>
            </w:r>
            <w:r w:rsidRPr="00823108">
              <w:rPr>
                <w:lang w:val="de-DE"/>
              </w:rPr>
              <w:t>: 2.0 bar</w:t>
            </w:r>
          </w:p>
        </w:tc>
        <w:tc>
          <w:tcPr>
            <w:tcW w:w="1843" w:type="dxa"/>
            <w:tcBorders>
              <w:left w:val="single" w:sz="4" w:space="0" w:color="auto"/>
              <w:right w:val="single" w:sz="4" w:space="0" w:color="auto"/>
            </w:tcBorders>
            <w:shd w:val="clear" w:color="auto" w:fill="auto"/>
          </w:tcPr>
          <w:p w:rsidR="005705D4" w:rsidRPr="00823108" w:rsidRDefault="005705D4" w:rsidP="008417EB">
            <w:pPr>
              <w:pStyle w:val="a4"/>
            </w:pPr>
            <w:r w:rsidRPr="00823108">
              <w:t xml:space="preserve">epoxide </w:t>
            </w:r>
            <w:r w:rsidRPr="00823108">
              <w:rPr>
                <w:b/>
              </w:rPr>
              <w:t>7</w:t>
            </w:r>
            <w:r w:rsidRPr="00823108">
              <w:t>: 3.9 min</w:t>
            </w:r>
          </w:p>
          <w:p w:rsidR="005705D4" w:rsidRPr="00823108" w:rsidRDefault="005705D4" w:rsidP="008417EB">
            <w:pPr>
              <w:pStyle w:val="a4"/>
            </w:pPr>
            <w:r w:rsidRPr="00823108">
              <w:t>(</w:t>
            </w:r>
            <w:r w:rsidRPr="00823108">
              <w:rPr>
                <w:i/>
              </w:rPr>
              <w:t>R,R</w:t>
            </w:r>
            <w:r w:rsidRPr="00823108">
              <w:t>)-</w:t>
            </w:r>
            <w:r w:rsidRPr="00823108">
              <w:rPr>
                <w:b/>
              </w:rPr>
              <w:t>8</w:t>
            </w:r>
            <w:r w:rsidRPr="00823108">
              <w:t>: 32.2 min</w:t>
            </w:r>
          </w:p>
          <w:p w:rsidR="005705D4" w:rsidRPr="00823108" w:rsidRDefault="005705D4" w:rsidP="008417EB">
            <w:pPr>
              <w:pStyle w:val="a4"/>
            </w:pPr>
            <w:r w:rsidRPr="00823108">
              <w:t>(</w:t>
            </w:r>
            <w:r w:rsidRPr="00823108">
              <w:rPr>
                <w:i/>
              </w:rPr>
              <w:t>S,S</w:t>
            </w:r>
            <w:r w:rsidRPr="00823108">
              <w:t>)-</w:t>
            </w:r>
            <w:r w:rsidRPr="00823108">
              <w:rPr>
                <w:b/>
              </w:rPr>
              <w:t>8</w:t>
            </w:r>
            <w:r w:rsidRPr="00823108">
              <w:t>: 33.5 min</w:t>
            </w:r>
          </w:p>
        </w:tc>
        <w:tc>
          <w:tcPr>
            <w:tcW w:w="1275" w:type="dxa"/>
            <w:vMerge/>
            <w:tcBorders>
              <w:top w:val="nil"/>
              <w:left w:val="single" w:sz="4" w:space="0" w:color="auto"/>
              <w:right w:val="single" w:sz="4" w:space="0" w:color="auto"/>
            </w:tcBorders>
            <w:shd w:val="clear" w:color="auto" w:fill="auto"/>
          </w:tcPr>
          <w:p w:rsidR="005705D4" w:rsidRPr="00823108" w:rsidRDefault="005705D4" w:rsidP="008417EB">
            <w:pPr>
              <w:pStyle w:val="a4"/>
            </w:pPr>
          </w:p>
        </w:tc>
        <w:tc>
          <w:tcPr>
            <w:tcW w:w="1377" w:type="dxa"/>
            <w:vMerge/>
            <w:tcBorders>
              <w:top w:val="nil"/>
              <w:left w:val="single" w:sz="4" w:space="0" w:color="auto"/>
              <w:right w:val="single" w:sz="4" w:space="0" w:color="auto"/>
            </w:tcBorders>
            <w:shd w:val="clear" w:color="auto" w:fill="auto"/>
          </w:tcPr>
          <w:p w:rsidR="005705D4" w:rsidRPr="00823108" w:rsidRDefault="005705D4" w:rsidP="008417EB">
            <w:pPr>
              <w:pStyle w:val="a4"/>
            </w:pPr>
          </w:p>
        </w:tc>
      </w:tr>
    </w:tbl>
    <w:p w:rsidR="00E00CA8" w:rsidRDefault="00E00CA8" w:rsidP="001B4ABF">
      <w:pPr>
        <w:pStyle w:val="a4"/>
        <w:rPr>
          <w:sz w:val="28"/>
          <w:szCs w:val="28"/>
          <w:lang w:eastAsia="zh-CN"/>
        </w:rPr>
      </w:pPr>
    </w:p>
    <w:p w:rsidR="006A2DD7" w:rsidRDefault="006A2DD7"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sz w:val="28"/>
          <w:szCs w:val="28"/>
          <w:lang w:eastAsia="zh-CN"/>
        </w:rPr>
      </w:pPr>
    </w:p>
    <w:p w:rsidR="00F94762" w:rsidRDefault="00F94762" w:rsidP="001B4ABF">
      <w:pPr>
        <w:pStyle w:val="a4"/>
        <w:rPr>
          <w:rFonts w:hint="eastAsia"/>
          <w:sz w:val="28"/>
          <w:szCs w:val="28"/>
          <w:lang w:eastAsia="zh-CN"/>
        </w:rPr>
      </w:pPr>
    </w:p>
    <w:p w:rsidR="009F4E50" w:rsidRDefault="009F4E50" w:rsidP="001B4ABF">
      <w:pPr>
        <w:pStyle w:val="a4"/>
        <w:rPr>
          <w:rFonts w:hint="eastAsia"/>
          <w:sz w:val="28"/>
          <w:szCs w:val="28"/>
          <w:lang w:eastAsia="zh-CN"/>
        </w:rPr>
      </w:pPr>
    </w:p>
    <w:p w:rsidR="009F4E50" w:rsidRDefault="009F4E50" w:rsidP="001B4ABF">
      <w:pPr>
        <w:pStyle w:val="a4"/>
        <w:rPr>
          <w:sz w:val="28"/>
          <w:szCs w:val="28"/>
          <w:lang w:eastAsia="zh-CN"/>
        </w:rPr>
      </w:pPr>
    </w:p>
    <w:p w:rsidR="00F94762" w:rsidRDefault="009F4E50" w:rsidP="001B4ABF">
      <w:pPr>
        <w:pStyle w:val="a4"/>
        <w:rPr>
          <w:rFonts w:hint="eastAsia"/>
          <w:sz w:val="28"/>
          <w:szCs w:val="28"/>
          <w:lang w:eastAsia="zh-CN"/>
        </w:rPr>
      </w:pPr>
      <w:r>
        <w:rPr>
          <w:noProof/>
          <w:sz w:val="28"/>
          <w:szCs w:val="28"/>
          <w:lang w:val="en-US" w:eastAsia="zh-CN"/>
        </w:rPr>
        <w:drawing>
          <wp:inline distT="0" distB="0" distL="0" distR="0">
            <wp:extent cx="5486400" cy="2300954"/>
            <wp:effectExtent l="0" t="0" r="0" b="4445"/>
            <wp:docPr id="1" name="图片 1" descr="F:\Max-Planck\project-LEH\data\binary pattern\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ax-Planck\project-LEH\data\binary pattern\Figure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2300954"/>
                    </a:xfrm>
                    <a:prstGeom prst="rect">
                      <a:avLst/>
                    </a:prstGeom>
                    <a:noFill/>
                    <a:ln>
                      <a:noFill/>
                    </a:ln>
                  </pic:spPr>
                </pic:pic>
              </a:graphicData>
            </a:graphic>
          </wp:inline>
        </w:drawing>
      </w:r>
    </w:p>
    <w:p w:rsidR="009F4E50" w:rsidRDefault="009F4E50" w:rsidP="009F4E50">
      <w:pPr>
        <w:widowControl w:val="0"/>
        <w:autoSpaceDE w:val="0"/>
        <w:autoSpaceDN w:val="0"/>
        <w:adjustRightInd w:val="0"/>
        <w:jc w:val="both"/>
        <w:rPr>
          <w:rFonts w:cstheme="minorHAnsi" w:hint="eastAsia"/>
          <w:b/>
          <w:szCs w:val="28"/>
        </w:rPr>
      </w:pPr>
    </w:p>
    <w:p w:rsidR="009F4E50" w:rsidRDefault="009F4E50" w:rsidP="009F4E50">
      <w:pPr>
        <w:widowControl w:val="0"/>
        <w:autoSpaceDE w:val="0"/>
        <w:autoSpaceDN w:val="0"/>
        <w:adjustRightInd w:val="0"/>
        <w:jc w:val="both"/>
        <w:rPr>
          <w:rFonts w:cstheme="minorHAnsi" w:hint="eastAsia"/>
          <w:szCs w:val="28"/>
        </w:rPr>
      </w:pPr>
      <w:r w:rsidRPr="00262B6A">
        <w:rPr>
          <w:rFonts w:cstheme="minorHAnsi"/>
          <w:b/>
          <w:szCs w:val="28"/>
        </w:rPr>
        <w:t xml:space="preserve">Figure </w:t>
      </w:r>
      <w:r>
        <w:rPr>
          <w:rFonts w:cstheme="minorHAnsi" w:hint="eastAsia"/>
          <w:b/>
          <w:szCs w:val="28"/>
        </w:rPr>
        <w:t>S1</w:t>
      </w:r>
      <w:r w:rsidRPr="00262B6A">
        <w:rPr>
          <w:rFonts w:cstheme="minorHAnsi"/>
          <w:b/>
          <w:szCs w:val="28"/>
        </w:rPr>
        <w:t>.</w:t>
      </w:r>
      <w:r w:rsidRPr="00262B6A">
        <w:rPr>
          <w:rFonts w:cstheme="minorHAnsi"/>
          <w:szCs w:val="28"/>
        </w:rPr>
        <w:t xml:space="preserve"> </w:t>
      </w:r>
      <w:proofErr w:type="gramStart"/>
      <w:r w:rsidRPr="00262B6A">
        <w:rPr>
          <w:rFonts w:cstheme="minorHAnsi"/>
          <w:szCs w:val="28"/>
        </w:rPr>
        <w:t>Highest ranked docking pose for cyclohexene oxide (</w:t>
      </w:r>
      <w:r w:rsidRPr="00262B6A">
        <w:rPr>
          <w:rFonts w:cstheme="minorHAnsi"/>
          <w:b/>
          <w:szCs w:val="28"/>
        </w:rPr>
        <w:t>1</w:t>
      </w:r>
      <w:r w:rsidRPr="00262B6A">
        <w:rPr>
          <w:rFonts w:cstheme="minorHAnsi"/>
          <w:szCs w:val="28"/>
        </w:rPr>
        <w:t>) in the (a) SZ502 and (b) SZ503 mutant homology models of LEH.</w:t>
      </w:r>
      <w:proofErr w:type="gramEnd"/>
      <w:r w:rsidRPr="00262B6A">
        <w:rPr>
          <w:rFonts w:cstheme="minorHAnsi"/>
          <w:szCs w:val="28"/>
        </w:rPr>
        <w:t xml:space="preserve"> The catalytic residues are shown in white stick representation. The mutated residues are shown in blue and green for the SZ502 and SZ503 mutants, respectively</w:t>
      </w:r>
      <w:r w:rsidRPr="009F4E50">
        <w:rPr>
          <w:rFonts w:cstheme="minorHAnsi"/>
          <w:szCs w:val="28"/>
        </w:rPr>
        <w:t xml:space="preserve">. </w:t>
      </w:r>
      <w:r w:rsidRPr="009F4E50">
        <w:rPr>
          <w:szCs w:val="28"/>
        </w:rPr>
        <w:t xml:space="preserve">Interatomic distances for these docking poses are provided in Table </w:t>
      </w:r>
      <w:r w:rsidRPr="009F4E50">
        <w:rPr>
          <w:rFonts w:hint="eastAsia"/>
          <w:szCs w:val="28"/>
        </w:rPr>
        <w:t>S2</w:t>
      </w:r>
      <w:r w:rsidRPr="009F4E50">
        <w:rPr>
          <w:szCs w:val="28"/>
        </w:rPr>
        <w:t xml:space="preserve">. </w:t>
      </w:r>
      <w:proofErr w:type="spellStart"/>
      <w:r w:rsidRPr="009F4E50">
        <w:rPr>
          <w:szCs w:val="28"/>
        </w:rPr>
        <w:t>Nucleophilic</w:t>
      </w:r>
      <w:proofErr w:type="spellEnd"/>
      <w:r w:rsidRPr="009F4E50">
        <w:rPr>
          <w:szCs w:val="28"/>
        </w:rPr>
        <w:t xml:space="preserve"> attack by the water molecule at the C1 and C2 atoms of the epoxide results in formation of the (</w:t>
      </w:r>
      <w:r w:rsidRPr="009F4E50">
        <w:rPr>
          <w:i/>
          <w:szCs w:val="28"/>
        </w:rPr>
        <w:t>R</w:t>
      </w:r>
      <w:proofErr w:type="gramStart"/>
      <w:r w:rsidRPr="009F4E50">
        <w:rPr>
          <w:i/>
          <w:szCs w:val="28"/>
        </w:rPr>
        <w:t>,R</w:t>
      </w:r>
      <w:proofErr w:type="gramEnd"/>
      <w:r w:rsidRPr="009F4E50">
        <w:rPr>
          <w:szCs w:val="28"/>
        </w:rPr>
        <w:t>)- and (</w:t>
      </w:r>
      <w:r w:rsidRPr="009F4E50">
        <w:rPr>
          <w:i/>
          <w:szCs w:val="28"/>
        </w:rPr>
        <w:t>S,S</w:t>
      </w:r>
      <w:r w:rsidRPr="009F4E50">
        <w:rPr>
          <w:szCs w:val="28"/>
        </w:rPr>
        <w:t>)-</w:t>
      </w:r>
      <w:proofErr w:type="spellStart"/>
      <w:r w:rsidRPr="009F4E50">
        <w:rPr>
          <w:szCs w:val="28"/>
        </w:rPr>
        <w:t>diol</w:t>
      </w:r>
      <w:proofErr w:type="spellEnd"/>
      <w:r w:rsidRPr="009F4E50">
        <w:rPr>
          <w:szCs w:val="28"/>
        </w:rPr>
        <w:t xml:space="preserve"> products (</w:t>
      </w:r>
      <w:r w:rsidRPr="009F4E50">
        <w:rPr>
          <w:b/>
          <w:szCs w:val="28"/>
        </w:rPr>
        <w:t>2</w:t>
      </w:r>
      <w:r w:rsidRPr="009F4E50">
        <w:rPr>
          <w:szCs w:val="28"/>
        </w:rPr>
        <w:t xml:space="preserve">), respectively. The highest ranked docking pose for the SZ502 mutant places C2 closest to the </w:t>
      </w:r>
      <w:proofErr w:type="spellStart"/>
      <w:r w:rsidRPr="009F4E50">
        <w:rPr>
          <w:szCs w:val="28"/>
        </w:rPr>
        <w:t>nucleophilic</w:t>
      </w:r>
      <w:proofErr w:type="spellEnd"/>
      <w:r w:rsidRPr="009F4E50">
        <w:rPr>
          <w:szCs w:val="28"/>
        </w:rPr>
        <w:t xml:space="preserve"> water oxygen, consistent with the formation of the </w:t>
      </w:r>
      <w:r w:rsidRPr="009F4E50">
        <w:rPr>
          <w:i/>
          <w:szCs w:val="28"/>
        </w:rPr>
        <w:t>S</w:t>
      </w:r>
      <w:proofErr w:type="gramStart"/>
      <w:r w:rsidRPr="009F4E50">
        <w:rPr>
          <w:i/>
          <w:szCs w:val="28"/>
        </w:rPr>
        <w:t>,S</w:t>
      </w:r>
      <w:proofErr w:type="gramEnd"/>
      <w:r w:rsidRPr="009F4E50">
        <w:rPr>
          <w:szCs w:val="28"/>
        </w:rPr>
        <w:t>-</w:t>
      </w:r>
      <w:proofErr w:type="spellStart"/>
      <w:r w:rsidRPr="009F4E50">
        <w:rPr>
          <w:szCs w:val="28"/>
        </w:rPr>
        <w:t>diol</w:t>
      </w:r>
      <w:proofErr w:type="spellEnd"/>
      <w:r w:rsidRPr="009F4E50">
        <w:rPr>
          <w:szCs w:val="28"/>
        </w:rPr>
        <w:t>, as is observed experimentally. The C2 atom is closer to the water oxygen than the C1 atom by 0.357 Å. Out of the 19 docking poses found for this mutant, only the highest ranking pose contains the activating hydrogen bon</w:t>
      </w:r>
      <w:bookmarkStart w:id="1" w:name="_GoBack"/>
      <w:bookmarkEnd w:id="1"/>
      <w:r w:rsidRPr="009F4E50">
        <w:rPr>
          <w:szCs w:val="28"/>
        </w:rPr>
        <w:t>d to D101. In the case of the SZ503 mutant, the highest scoring docking pose meeting the reactivity requirements is consistent with the formation of (</w:t>
      </w:r>
      <w:r w:rsidRPr="009F4E50">
        <w:rPr>
          <w:i/>
          <w:szCs w:val="28"/>
        </w:rPr>
        <w:t>R,R</w:t>
      </w:r>
      <w:r w:rsidRPr="009F4E50">
        <w:rPr>
          <w:szCs w:val="28"/>
        </w:rPr>
        <w:t>)-</w:t>
      </w:r>
      <w:r w:rsidRPr="009F4E50">
        <w:rPr>
          <w:b/>
          <w:szCs w:val="28"/>
        </w:rPr>
        <w:t>2</w:t>
      </w:r>
      <w:r w:rsidRPr="009F4E50">
        <w:rPr>
          <w:szCs w:val="28"/>
        </w:rPr>
        <w:t xml:space="preserve">, however, in this case the difference in the O-C1 and O-C2 distances is small (0.06 Å) and may reflect the lower degree of selectivity for this mutant (80 % </w:t>
      </w:r>
      <w:proofErr w:type="spellStart"/>
      <w:r w:rsidRPr="009F4E50">
        <w:rPr>
          <w:szCs w:val="28"/>
        </w:rPr>
        <w:t>ee</w:t>
      </w:r>
      <w:proofErr w:type="spellEnd"/>
      <w:r w:rsidRPr="009F4E50">
        <w:rPr>
          <w:szCs w:val="28"/>
        </w:rPr>
        <w:t>, compared to 98% for SZ502).</w:t>
      </w:r>
      <w:r w:rsidRPr="009F4E50">
        <w:t xml:space="preserve"> It can be seen that</w:t>
      </w:r>
      <w:r w:rsidRPr="009F4E50">
        <w:rPr>
          <w:rFonts w:cstheme="minorHAnsi"/>
          <w:szCs w:val="28"/>
        </w:rPr>
        <w:t xml:space="preserve"> docking of cyclohexene oxide (</w:t>
      </w:r>
      <w:r w:rsidRPr="009F4E50">
        <w:rPr>
          <w:rFonts w:cstheme="minorHAnsi"/>
          <w:b/>
          <w:szCs w:val="28"/>
        </w:rPr>
        <w:t>1</w:t>
      </w:r>
      <w:r w:rsidRPr="009F4E50">
        <w:rPr>
          <w:rFonts w:cstheme="minorHAnsi"/>
          <w:szCs w:val="28"/>
        </w:rPr>
        <w:t>) into the SZ502 and SZ503 homology models is consistent with the experimentally observed high selectivity of epoxide ring opening to form the (</w:t>
      </w:r>
      <w:r w:rsidRPr="009F4E50">
        <w:rPr>
          <w:rFonts w:cstheme="minorHAnsi"/>
          <w:i/>
          <w:szCs w:val="28"/>
        </w:rPr>
        <w:t>S,S</w:t>
      </w:r>
      <w:r w:rsidRPr="009F4E50">
        <w:rPr>
          <w:rFonts w:cstheme="minorHAnsi"/>
          <w:szCs w:val="28"/>
        </w:rPr>
        <w:t>)- and (</w:t>
      </w:r>
      <w:r w:rsidRPr="009F4E50">
        <w:rPr>
          <w:rFonts w:cstheme="minorHAnsi"/>
          <w:i/>
          <w:szCs w:val="28"/>
        </w:rPr>
        <w:t>R,R</w:t>
      </w:r>
      <w:r w:rsidRPr="009F4E50">
        <w:rPr>
          <w:rFonts w:cstheme="minorHAnsi"/>
          <w:szCs w:val="28"/>
        </w:rPr>
        <w:t>)-</w:t>
      </w:r>
      <w:proofErr w:type="spellStart"/>
      <w:r w:rsidRPr="009F4E50">
        <w:rPr>
          <w:rFonts w:cstheme="minorHAnsi"/>
          <w:szCs w:val="28"/>
        </w:rPr>
        <w:t>diol</w:t>
      </w:r>
      <w:proofErr w:type="spellEnd"/>
      <w:r w:rsidRPr="009F4E50">
        <w:rPr>
          <w:rFonts w:cstheme="minorHAnsi"/>
          <w:szCs w:val="28"/>
        </w:rPr>
        <w:t>, respectively.</w:t>
      </w:r>
    </w:p>
    <w:p w:rsidR="009F4E50" w:rsidRDefault="009F4E50" w:rsidP="009F4E50">
      <w:pPr>
        <w:widowControl w:val="0"/>
        <w:autoSpaceDE w:val="0"/>
        <w:autoSpaceDN w:val="0"/>
        <w:adjustRightInd w:val="0"/>
        <w:jc w:val="both"/>
        <w:rPr>
          <w:rFonts w:cstheme="minorHAnsi" w:hint="eastAsia"/>
          <w:szCs w:val="28"/>
        </w:rPr>
      </w:pPr>
    </w:p>
    <w:p w:rsidR="009F4E50" w:rsidRDefault="009F4E50" w:rsidP="009F4E50">
      <w:pPr>
        <w:widowControl w:val="0"/>
        <w:autoSpaceDE w:val="0"/>
        <w:autoSpaceDN w:val="0"/>
        <w:adjustRightInd w:val="0"/>
        <w:jc w:val="both"/>
        <w:rPr>
          <w:rFonts w:cstheme="minorHAnsi" w:hint="eastAsia"/>
          <w:szCs w:val="28"/>
        </w:rPr>
      </w:pPr>
    </w:p>
    <w:p w:rsidR="009F4E50" w:rsidRDefault="009F4E50" w:rsidP="009F4E50">
      <w:pPr>
        <w:widowControl w:val="0"/>
        <w:autoSpaceDE w:val="0"/>
        <w:autoSpaceDN w:val="0"/>
        <w:adjustRightInd w:val="0"/>
        <w:jc w:val="both"/>
        <w:rPr>
          <w:rFonts w:cstheme="minorHAnsi" w:hint="eastAsia"/>
          <w:szCs w:val="28"/>
        </w:rPr>
      </w:pPr>
    </w:p>
    <w:p w:rsidR="009F4E50" w:rsidRDefault="009F4E50" w:rsidP="009F4E50">
      <w:pPr>
        <w:widowControl w:val="0"/>
        <w:autoSpaceDE w:val="0"/>
        <w:autoSpaceDN w:val="0"/>
        <w:adjustRightInd w:val="0"/>
        <w:jc w:val="both"/>
        <w:rPr>
          <w:rFonts w:cstheme="minorHAnsi" w:hint="eastAsia"/>
          <w:szCs w:val="28"/>
        </w:rPr>
      </w:pPr>
    </w:p>
    <w:p w:rsidR="009F4E50" w:rsidRDefault="009F4E50" w:rsidP="009F4E50">
      <w:pPr>
        <w:widowControl w:val="0"/>
        <w:autoSpaceDE w:val="0"/>
        <w:autoSpaceDN w:val="0"/>
        <w:adjustRightInd w:val="0"/>
        <w:jc w:val="both"/>
        <w:rPr>
          <w:rFonts w:cstheme="minorHAnsi" w:hint="eastAsia"/>
          <w:szCs w:val="28"/>
        </w:rPr>
      </w:pPr>
    </w:p>
    <w:p w:rsidR="009F4E50" w:rsidRDefault="009F4E50" w:rsidP="009F4E50">
      <w:pPr>
        <w:widowControl w:val="0"/>
        <w:autoSpaceDE w:val="0"/>
        <w:autoSpaceDN w:val="0"/>
        <w:adjustRightInd w:val="0"/>
        <w:jc w:val="both"/>
        <w:rPr>
          <w:rFonts w:cstheme="minorHAnsi" w:hint="eastAsia"/>
          <w:szCs w:val="28"/>
        </w:rPr>
      </w:pPr>
    </w:p>
    <w:p w:rsidR="009F4E50" w:rsidRPr="009F4E50" w:rsidRDefault="009F4E50" w:rsidP="009F4E50">
      <w:pPr>
        <w:widowControl w:val="0"/>
        <w:autoSpaceDE w:val="0"/>
        <w:autoSpaceDN w:val="0"/>
        <w:adjustRightInd w:val="0"/>
        <w:jc w:val="both"/>
        <w:rPr>
          <w:sz w:val="28"/>
          <w:szCs w:val="28"/>
        </w:rPr>
      </w:pPr>
    </w:p>
    <w:p w:rsidR="006A2DD7" w:rsidRDefault="00F94762" w:rsidP="001B4ABF">
      <w:pPr>
        <w:pStyle w:val="a4"/>
        <w:rPr>
          <w:sz w:val="28"/>
          <w:szCs w:val="28"/>
          <w:lang w:eastAsia="zh-CN"/>
        </w:rPr>
      </w:pPr>
      <w:r>
        <w:rPr>
          <w:noProof/>
          <w:sz w:val="28"/>
          <w:szCs w:val="28"/>
          <w:lang w:val="en-US" w:eastAsia="zh-CN"/>
        </w:rPr>
        <w:drawing>
          <wp:inline distT="0" distB="0" distL="0" distR="0">
            <wp:extent cx="5486400" cy="3089729"/>
            <wp:effectExtent l="0" t="0" r="0" b="0"/>
            <wp:docPr id="2" name="图片 2" descr="F:\Max-Planck\project-LEH\data\binary pattern\Figure 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Max-Planck\project-LEH\data\binary pattern\Figure S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3089729"/>
                    </a:xfrm>
                    <a:prstGeom prst="rect">
                      <a:avLst/>
                    </a:prstGeom>
                    <a:noFill/>
                    <a:ln>
                      <a:noFill/>
                    </a:ln>
                  </pic:spPr>
                </pic:pic>
              </a:graphicData>
            </a:graphic>
          </wp:inline>
        </w:drawing>
      </w:r>
    </w:p>
    <w:p w:rsidR="00F94762" w:rsidRDefault="00F94762" w:rsidP="00F94762">
      <w:pPr>
        <w:pStyle w:val="SIcaption"/>
        <w:rPr>
          <w:rFonts w:asciiTheme="minorHAnsi" w:hAnsiTheme="minorHAnsi" w:cstheme="minorHAnsi"/>
          <w:b/>
          <w:sz w:val="22"/>
          <w:szCs w:val="22"/>
        </w:rPr>
      </w:pPr>
      <w:bookmarkStart w:id="2" w:name="_Toc436134733"/>
    </w:p>
    <w:p w:rsidR="00F94762" w:rsidRDefault="00F94762" w:rsidP="00F94762">
      <w:pPr>
        <w:pStyle w:val="SIcaption"/>
        <w:rPr>
          <w:rFonts w:asciiTheme="minorHAnsi" w:hAnsiTheme="minorHAnsi" w:cstheme="minorHAnsi"/>
          <w:sz w:val="22"/>
          <w:szCs w:val="22"/>
        </w:rPr>
      </w:pPr>
      <w:r w:rsidRPr="009F0DF4">
        <w:rPr>
          <w:rFonts w:asciiTheme="minorHAnsi" w:hAnsiTheme="minorHAnsi" w:cstheme="minorHAnsi"/>
          <w:b/>
          <w:sz w:val="22"/>
          <w:szCs w:val="22"/>
        </w:rPr>
        <w:t>Figure S</w:t>
      </w:r>
      <w:r w:rsidR="009F4E50">
        <w:rPr>
          <w:rFonts w:asciiTheme="minorHAnsi" w:hAnsiTheme="minorHAnsi" w:cstheme="minorHAnsi" w:hint="eastAsia"/>
          <w:b/>
          <w:sz w:val="22"/>
          <w:szCs w:val="22"/>
        </w:rPr>
        <w:t>2</w:t>
      </w:r>
      <w:r w:rsidRPr="009F0DF4">
        <w:rPr>
          <w:rFonts w:asciiTheme="minorHAnsi" w:hAnsiTheme="minorHAnsi" w:cstheme="minorHAnsi"/>
          <w:b/>
          <w:sz w:val="22"/>
          <w:szCs w:val="22"/>
        </w:rPr>
        <w:t>.</w:t>
      </w:r>
      <w:r w:rsidRPr="009F0DF4">
        <w:rPr>
          <w:rFonts w:asciiTheme="minorHAnsi" w:hAnsiTheme="minorHAnsi" w:cstheme="minorHAnsi"/>
          <w:sz w:val="22"/>
          <w:szCs w:val="22"/>
        </w:rPr>
        <w:t xml:space="preserve"> </w:t>
      </w:r>
      <w:proofErr w:type="gramStart"/>
      <w:r w:rsidRPr="009F0DF4">
        <w:rPr>
          <w:rFonts w:asciiTheme="minorHAnsi" w:hAnsiTheme="minorHAnsi" w:cstheme="minorHAnsi"/>
          <w:sz w:val="22"/>
          <w:szCs w:val="22"/>
        </w:rPr>
        <w:t xml:space="preserve">Docking of substrate </w:t>
      </w:r>
      <w:r w:rsidRPr="009F0DF4">
        <w:rPr>
          <w:rFonts w:asciiTheme="minorHAnsi" w:hAnsiTheme="minorHAnsi" w:cstheme="minorHAnsi"/>
          <w:b/>
          <w:sz w:val="22"/>
          <w:szCs w:val="22"/>
        </w:rPr>
        <w:t>1</w:t>
      </w:r>
      <w:r w:rsidRPr="009F0DF4">
        <w:rPr>
          <w:rFonts w:asciiTheme="minorHAnsi" w:hAnsiTheme="minorHAnsi" w:cstheme="minorHAnsi"/>
          <w:sz w:val="22"/>
          <w:szCs w:val="22"/>
        </w:rPr>
        <w:t xml:space="preserve"> to WT LEH.</w:t>
      </w:r>
      <w:proofErr w:type="gramEnd"/>
      <w:r w:rsidRPr="009F0DF4">
        <w:rPr>
          <w:rFonts w:asciiTheme="minorHAnsi" w:hAnsiTheme="minorHAnsi" w:cstheme="minorHAnsi"/>
          <w:sz w:val="22"/>
          <w:szCs w:val="22"/>
        </w:rPr>
        <w:t xml:space="preserve"> (a) Highest ranked docking pose places substrate in position favoring the formation of (</w:t>
      </w:r>
      <w:r w:rsidRPr="009F0DF4">
        <w:rPr>
          <w:rFonts w:asciiTheme="minorHAnsi" w:hAnsiTheme="minorHAnsi" w:cstheme="minorHAnsi"/>
          <w:i/>
          <w:sz w:val="22"/>
          <w:szCs w:val="22"/>
        </w:rPr>
        <w:t>R</w:t>
      </w:r>
      <w:proofErr w:type="gramStart"/>
      <w:r w:rsidRPr="009F0DF4">
        <w:rPr>
          <w:rFonts w:asciiTheme="minorHAnsi" w:hAnsiTheme="minorHAnsi" w:cstheme="minorHAnsi"/>
          <w:i/>
          <w:sz w:val="22"/>
          <w:szCs w:val="22"/>
        </w:rPr>
        <w:t>,R</w:t>
      </w:r>
      <w:proofErr w:type="gramEnd"/>
      <w:r w:rsidRPr="009F0DF4">
        <w:rPr>
          <w:rFonts w:asciiTheme="minorHAnsi" w:hAnsiTheme="minorHAnsi" w:cstheme="minorHAnsi"/>
          <w:sz w:val="22"/>
          <w:szCs w:val="22"/>
        </w:rPr>
        <w:t>)-</w:t>
      </w:r>
      <w:r w:rsidRPr="009F0DF4">
        <w:rPr>
          <w:rFonts w:asciiTheme="minorHAnsi" w:hAnsiTheme="minorHAnsi" w:cstheme="minorHAnsi"/>
          <w:b/>
          <w:sz w:val="22"/>
          <w:szCs w:val="22"/>
        </w:rPr>
        <w:t>2</w:t>
      </w:r>
      <w:r w:rsidRPr="009F0DF4">
        <w:rPr>
          <w:rFonts w:asciiTheme="minorHAnsi" w:hAnsiTheme="minorHAnsi" w:cstheme="minorHAnsi"/>
          <w:sz w:val="22"/>
          <w:szCs w:val="22"/>
        </w:rPr>
        <w:t>. (b) Second-highest ranked docking pose places substrate in position favoring formation of (</w:t>
      </w:r>
      <w:r w:rsidRPr="009F0DF4">
        <w:rPr>
          <w:rFonts w:asciiTheme="minorHAnsi" w:hAnsiTheme="minorHAnsi" w:cstheme="minorHAnsi"/>
          <w:i/>
          <w:sz w:val="22"/>
          <w:szCs w:val="22"/>
        </w:rPr>
        <w:t>S</w:t>
      </w:r>
      <w:proofErr w:type="gramStart"/>
      <w:r w:rsidRPr="009F0DF4">
        <w:rPr>
          <w:rFonts w:asciiTheme="minorHAnsi" w:hAnsiTheme="minorHAnsi" w:cstheme="minorHAnsi"/>
          <w:i/>
          <w:sz w:val="22"/>
          <w:szCs w:val="22"/>
        </w:rPr>
        <w:t>,S</w:t>
      </w:r>
      <w:proofErr w:type="gramEnd"/>
      <w:r w:rsidRPr="009F0DF4">
        <w:rPr>
          <w:rFonts w:asciiTheme="minorHAnsi" w:hAnsiTheme="minorHAnsi" w:cstheme="minorHAnsi"/>
          <w:sz w:val="22"/>
          <w:szCs w:val="22"/>
        </w:rPr>
        <w:t>)-</w:t>
      </w:r>
      <w:r w:rsidRPr="009F0DF4">
        <w:rPr>
          <w:rFonts w:asciiTheme="minorHAnsi" w:hAnsiTheme="minorHAnsi" w:cstheme="minorHAnsi"/>
          <w:b/>
          <w:sz w:val="22"/>
          <w:szCs w:val="22"/>
        </w:rPr>
        <w:t>2</w:t>
      </w:r>
      <w:r w:rsidRPr="009F0DF4">
        <w:rPr>
          <w:rFonts w:asciiTheme="minorHAnsi" w:hAnsiTheme="minorHAnsi" w:cstheme="minorHAnsi"/>
          <w:sz w:val="22"/>
          <w:szCs w:val="22"/>
        </w:rPr>
        <w:t>. Geometric parameters are provided in Table S</w:t>
      </w:r>
      <w:r>
        <w:rPr>
          <w:rFonts w:asciiTheme="minorHAnsi" w:hAnsiTheme="minorHAnsi" w:cstheme="minorHAnsi" w:hint="eastAsia"/>
          <w:sz w:val="22"/>
          <w:szCs w:val="22"/>
        </w:rPr>
        <w:t>2</w:t>
      </w:r>
      <w:r w:rsidRPr="009F0DF4">
        <w:rPr>
          <w:rFonts w:asciiTheme="minorHAnsi" w:hAnsiTheme="minorHAnsi" w:cstheme="minorHAnsi"/>
          <w:sz w:val="22"/>
          <w:szCs w:val="22"/>
        </w:rPr>
        <w:t>.</w:t>
      </w:r>
      <w:bookmarkEnd w:id="2"/>
    </w:p>
    <w:p w:rsidR="00E9413B" w:rsidRPr="00E9413B" w:rsidRDefault="00E9413B" w:rsidP="00E9413B">
      <w:pPr>
        <w:autoSpaceDE w:val="0"/>
        <w:autoSpaceDN w:val="0"/>
        <w:adjustRightInd w:val="0"/>
        <w:spacing w:after="0"/>
        <w:jc w:val="both"/>
      </w:pPr>
      <w:r>
        <w:rPr>
          <w:szCs w:val="28"/>
        </w:rPr>
        <w:t xml:space="preserve"> </w:t>
      </w:r>
    </w:p>
    <w:p w:rsidR="00E9413B" w:rsidRPr="009F0DF4" w:rsidRDefault="00E9413B" w:rsidP="00F94762">
      <w:pPr>
        <w:pStyle w:val="SIcaption"/>
        <w:rPr>
          <w:rFonts w:asciiTheme="minorHAnsi" w:hAnsiTheme="minorHAnsi" w:cstheme="minorHAnsi"/>
          <w:sz w:val="22"/>
          <w:szCs w:val="22"/>
        </w:rPr>
      </w:pPr>
    </w:p>
    <w:p w:rsidR="006A2DD7" w:rsidRPr="00E00CA8" w:rsidRDefault="006A2DD7" w:rsidP="001B4ABF">
      <w:pPr>
        <w:pStyle w:val="a4"/>
        <w:rPr>
          <w:sz w:val="28"/>
          <w:szCs w:val="28"/>
          <w:lang w:eastAsia="zh-CN"/>
        </w:rPr>
      </w:pPr>
    </w:p>
    <w:sectPr w:rsidR="006A2DD7" w:rsidRPr="00E00CA8">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656" w:rsidRDefault="00E91656" w:rsidP="00A476A2">
      <w:pPr>
        <w:spacing w:after="0" w:line="240" w:lineRule="auto"/>
      </w:pPr>
      <w:r>
        <w:separator/>
      </w:r>
    </w:p>
  </w:endnote>
  <w:endnote w:type="continuationSeparator" w:id="0">
    <w:p w:rsidR="00E91656" w:rsidRDefault="00E91656" w:rsidP="00A47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22027"/>
      <w:docPartObj>
        <w:docPartGallery w:val="Page Numbers (Bottom of Page)"/>
        <w:docPartUnique/>
      </w:docPartObj>
    </w:sdtPr>
    <w:sdtEndPr/>
    <w:sdtContent>
      <w:p w:rsidR="00A476A2" w:rsidRDefault="00A476A2">
        <w:pPr>
          <w:pStyle w:val="a7"/>
          <w:jc w:val="center"/>
        </w:pPr>
        <w:r>
          <w:fldChar w:fldCharType="begin"/>
        </w:r>
        <w:r>
          <w:instrText>PAGE   \* MERGEFORMAT</w:instrText>
        </w:r>
        <w:r>
          <w:fldChar w:fldCharType="separate"/>
        </w:r>
        <w:r w:rsidR="009F4E50" w:rsidRPr="009F4E50">
          <w:rPr>
            <w:noProof/>
            <w:lang w:val="zh-CN"/>
          </w:rPr>
          <w:t>1</w:t>
        </w:r>
        <w:r>
          <w:fldChar w:fldCharType="end"/>
        </w:r>
      </w:p>
    </w:sdtContent>
  </w:sdt>
  <w:p w:rsidR="00A476A2" w:rsidRDefault="00A476A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656" w:rsidRDefault="00E91656" w:rsidP="00A476A2">
      <w:pPr>
        <w:spacing w:after="0" w:line="240" w:lineRule="auto"/>
      </w:pPr>
      <w:r>
        <w:separator/>
      </w:r>
    </w:p>
  </w:footnote>
  <w:footnote w:type="continuationSeparator" w:id="0">
    <w:p w:rsidR="00E91656" w:rsidRDefault="00E91656" w:rsidP="00A476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9A6"/>
    <w:rsid w:val="001319A6"/>
    <w:rsid w:val="001B4ABF"/>
    <w:rsid w:val="00236378"/>
    <w:rsid w:val="00374C66"/>
    <w:rsid w:val="005705D4"/>
    <w:rsid w:val="005E3A54"/>
    <w:rsid w:val="006A2DD7"/>
    <w:rsid w:val="006C362F"/>
    <w:rsid w:val="00733BFC"/>
    <w:rsid w:val="007838D1"/>
    <w:rsid w:val="008655DF"/>
    <w:rsid w:val="009F4E50"/>
    <w:rsid w:val="00A2172B"/>
    <w:rsid w:val="00A25ED9"/>
    <w:rsid w:val="00A476A2"/>
    <w:rsid w:val="00AC4D7F"/>
    <w:rsid w:val="00B931FC"/>
    <w:rsid w:val="00C31880"/>
    <w:rsid w:val="00E00CA8"/>
    <w:rsid w:val="00E91656"/>
    <w:rsid w:val="00E9413B"/>
    <w:rsid w:val="00F94762"/>
    <w:rsid w:val="00F96BD1"/>
    <w:rsid w:val="00FF0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236378"/>
    <w:pPr>
      <w:keepNext/>
      <w:keepLines/>
      <w:spacing w:before="480" w:after="0"/>
      <w:outlineLvl w:val="0"/>
    </w:pPr>
    <w:rPr>
      <w:rFonts w:asciiTheme="majorHAnsi" w:eastAsiaTheme="majorEastAsia" w:hAnsiTheme="majorHAnsi" w:cstheme="majorBidi"/>
      <w:b/>
      <w:bCs/>
      <w:color w:val="365F91" w:themeColor="accent1" w:themeShade="BF"/>
      <w:sz w:val="28"/>
      <w:szCs w:val="28"/>
      <w:lang w:val="fi-FI"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0CA8"/>
    <w:pPr>
      <w:spacing w:after="0" w:line="240" w:lineRule="auto"/>
    </w:pPr>
    <w:rPr>
      <w:lang w:val="de-D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E00CA8"/>
    <w:pPr>
      <w:spacing w:after="0" w:line="240" w:lineRule="auto"/>
    </w:pPr>
    <w:rPr>
      <w:lang w:val="fi-FI" w:eastAsia="en-US"/>
    </w:rPr>
  </w:style>
  <w:style w:type="character" w:customStyle="1" w:styleId="1Char">
    <w:name w:val="标题 1 Char"/>
    <w:basedOn w:val="a0"/>
    <w:link w:val="1"/>
    <w:uiPriority w:val="9"/>
    <w:rsid w:val="00236378"/>
    <w:rPr>
      <w:rFonts w:asciiTheme="majorHAnsi" w:eastAsiaTheme="majorEastAsia" w:hAnsiTheme="majorHAnsi" w:cstheme="majorBidi"/>
      <w:b/>
      <w:bCs/>
      <w:color w:val="365F91" w:themeColor="accent1" w:themeShade="BF"/>
      <w:sz w:val="28"/>
      <w:szCs w:val="28"/>
      <w:lang w:val="fi-FI" w:eastAsia="en-US"/>
    </w:rPr>
  </w:style>
  <w:style w:type="character" w:styleId="a5">
    <w:name w:val="Hyperlink"/>
    <w:uiPriority w:val="99"/>
    <w:unhideWhenUsed/>
    <w:rsid w:val="00236378"/>
    <w:rPr>
      <w:color w:val="0000FF"/>
      <w:u w:val="single"/>
    </w:rPr>
  </w:style>
  <w:style w:type="paragraph" w:styleId="a6">
    <w:name w:val="header"/>
    <w:basedOn w:val="a"/>
    <w:link w:val="Char"/>
    <w:uiPriority w:val="99"/>
    <w:unhideWhenUsed/>
    <w:rsid w:val="00A476A2"/>
    <w:pPr>
      <w:tabs>
        <w:tab w:val="center" w:pos="4320"/>
        <w:tab w:val="right" w:pos="8640"/>
      </w:tabs>
      <w:spacing w:after="0" w:line="240" w:lineRule="auto"/>
    </w:pPr>
  </w:style>
  <w:style w:type="character" w:customStyle="1" w:styleId="Char">
    <w:name w:val="页眉 Char"/>
    <w:basedOn w:val="a0"/>
    <w:link w:val="a6"/>
    <w:uiPriority w:val="99"/>
    <w:rsid w:val="00A476A2"/>
  </w:style>
  <w:style w:type="paragraph" w:styleId="a7">
    <w:name w:val="footer"/>
    <w:basedOn w:val="a"/>
    <w:link w:val="Char0"/>
    <w:uiPriority w:val="99"/>
    <w:unhideWhenUsed/>
    <w:rsid w:val="00A476A2"/>
    <w:pPr>
      <w:tabs>
        <w:tab w:val="center" w:pos="4320"/>
        <w:tab w:val="right" w:pos="8640"/>
      </w:tabs>
      <w:spacing w:after="0" w:line="240" w:lineRule="auto"/>
    </w:pPr>
  </w:style>
  <w:style w:type="character" w:customStyle="1" w:styleId="Char0">
    <w:name w:val="页脚 Char"/>
    <w:basedOn w:val="a0"/>
    <w:link w:val="a7"/>
    <w:uiPriority w:val="99"/>
    <w:rsid w:val="00A476A2"/>
  </w:style>
  <w:style w:type="paragraph" w:styleId="a8">
    <w:name w:val="Balloon Text"/>
    <w:basedOn w:val="a"/>
    <w:link w:val="Char1"/>
    <w:uiPriority w:val="99"/>
    <w:semiHidden/>
    <w:unhideWhenUsed/>
    <w:rsid w:val="006A2DD7"/>
    <w:pPr>
      <w:spacing w:after="0" w:line="240" w:lineRule="auto"/>
    </w:pPr>
    <w:rPr>
      <w:rFonts w:ascii="宋体" w:eastAsia="宋体"/>
      <w:sz w:val="18"/>
      <w:szCs w:val="18"/>
    </w:rPr>
  </w:style>
  <w:style w:type="character" w:customStyle="1" w:styleId="Char1">
    <w:name w:val="批注框文本 Char"/>
    <w:basedOn w:val="a0"/>
    <w:link w:val="a8"/>
    <w:uiPriority w:val="99"/>
    <w:semiHidden/>
    <w:rsid w:val="006A2DD7"/>
    <w:rPr>
      <w:rFonts w:ascii="宋体" w:eastAsia="宋体"/>
      <w:sz w:val="18"/>
      <w:szCs w:val="18"/>
    </w:rPr>
  </w:style>
  <w:style w:type="paragraph" w:customStyle="1" w:styleId="SIcaption">
    <w:name w:val="SI_caption"/>
    <w:basedOn w:val="a"/>
    <w:qFormat/>
    <w:rsid w:val="00F94762"/>
    <w:pPr>
      <w:jc w:val="both"/>
    </w:pPr>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236378"/>
    <w:pPr>
      <w:keepNext/>
      <w:keepLines/>
      <w:spacing w:before="480" w:after="0"/>
      <w:outlineLvl w:val="0"/>
    </w:pPr>
    <w:rPr>
      <w:rFonts w:asciiTheme="majorHAnsi" w:eastAsiaTheme="majorEastAsia" w:hAnsiTheme="majorHAnsi" w:cstheme="majorBidi"/>
      <w:b/>
      <w:bCs/>
      <w:color w:val="365F91" w:themeColor="accent1" w:themeShade="BF"/>
      <w:sz w:val="28"/>
      <w:szCs w:val="28"/>
      <w:lang w:val="fi-FI"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0CA8"/>
    <w:pPr>
      <w:spacing w:after="0" w:line="240" w:lineRule="auto"/>
    </w:pPr>
    <w:rPr>
      <w:lang w:val="de-D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E00CA8"/>
    <w:pPr>
      <w:spacing w:after="0" w:line="240" w:lineRule="auto"/>
    </w:pPr>
    <w:rPr>
      <w:lang w:val="fi-FI" w:eastAsia="en-US"/>
    </w:rPr>
  </w:style>
  <w:style w:type="character" w:customStyle="1" w:styleId="1Char">
    <w:name w:val="标题 1 Char"/>
    <w:basedOn w:val="a0"/>
    <w:link w:val="1"/>
    <w:uiPriority w:val="9"/>
    <w:rsid w:val="00236378"/>
    <w:rPr>
      <w:rFonts w:asciiTheme="majorHAnsi" w:eastAsiaTheme="majorEastAsia" w:hAnsiTheme="majorHAnsi" w:cstheme="majorBidi"/>
      <w:b/>
      <w:bCs/>
      <w:color w:val="365F91" w:themeColor="accent1" w:themeShade="BF"/>
      <w:sz w:val="28"/>
      <w:szCs w:val="28"/>
      <w:lang w:val="fi-FI" w:eastAsia="en-US"/>
    </w:rPr>
  </w:style>
  <w:style w:type="character" w:styleId="a5">
    <w:name w:val="Hyperlink"/>
    <w:uiPriority w:val="99"/>
    <w:unhideWhenUsed/>
    <w:rsid w:val="00236378"/>
    <w:rPr>
      <w:color w:val="0000FF"/>
      <w:u w:val="single"/>
    </w:rPr>
  </w:style>
  <w:style w:type="paragraph" w:styleId="a6">
    <w:name w:val="header"/>
    <w:basedOn w:val="a"/>
    <w:link w:val="Char"/>
    <w:uiPriority w:val="99"/>
    <w:unhideWhenUsed/>
    <w:rsid w:val="00A476A2"/>
    <w:pPr>
      <w:tabs>
        <w:tab w:val="center" w:pos="4320"/>
        <w:tab w:val="right" w:pos="8640"/>
      </w:tabs>
      <w:spacing w:after="0" w:line="240" w:lineRule="auto"/>
    </w:pPr>
  </w:style>
  <w:style w:type="character" w:customStyle="1" w:styleId="Char">
    <w:name w:val="页眉 Char"/>
    <w:basedOn w:val="a0"/>
    <w:link w:val="a6"/>
    <w:uiPriority w:val="99"/>
    <w:rsid w:val="00A476A2"/>
  </w:style>
  <w:style w:type="paragraph" w:styleId="a7">
    <w:name w:val="footer"/>
    <w:basedOn w:val="a"/>
    <w:link w:val="Char0"/>
    <w:uiPriority w:val="99"/>
    <w:unhideWhenUsed/>
    <w:rsid w:val="00A476A2"/>
    <w:pPr>
      <w:tabs>
        <w:tab w:val="center" w:pos="4320"/>
        <w:tab w:val="right" w:pos="8640"/>
      </w:tabs>
      <w:spacing w:after="0" w:line="240" w:lineRule="auto"/>
    </w:pPr>
  </w:style>
  <w:style w:type="character" w:customStyle="1" w:styleId="Char0">
    <w:name w:val="页脚 Char"/>
    <w:basedOn w:val="a0"/>
    <w:link w:val="a7"/>
    <w:uiPriority w:val="99"/>
    <w:rsid w:val="00A476A2"/>
  </w:style>
  <w:style w:type="paragraph" w:styleId="a8">
    <w:name w:val="Balloon Text"/>
    <w:basedOn w:val="a"/>
    <w:link w:val="Char1"/>
    <w:uiPriority w:val="99"/>
    <w:semiHidden/>
    <w:unhideWhenUsed/>
    <w:rsid w:val="006A2DD7"/>
    <w:pPr>
      <w:spacing w:after="0" w:line="240" w:lineRule="auto"/>
    </w:pPr>
    <w:rPr>
      <w:rFonts w:ascii="宋体" w:eastAsia="宋体"/>
      <w:sz w:val="18"/>
      <w:szCs w:val="18"/>
    </w:rPr>
  </w:style>
  <w:style w:type="character" w:customStyle="1" w:styleId="Char1">
    <w:name w:val="批注框文本 Char"/>
    <w:basedOn w:val="a0"/>
    <w:link w:val="a8"/>
    <w:uiPriority w:val="99"/>
    <w:semiHidden/>
    <w:rsid w:val="006A2DD7"/>
    <w:rPr>
      <w:rFonts w:ascii="宋体" w:eastAsia="宋体"/>
      <w:sz w:val="18"/>
      <w:szCs w:val="18"/>
    </w:rPr>
  </w:style>
  <w:style w:type="paragraph" w:customStyle="1" w:styleId="SIcaption">
    <w:name w:val="SI_caption"/>
    <w:basedOn w:val="a"/>
    <w:qFormat/>
    <w:rsid w:val="00F94762"/>
    <w:pPr>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11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Siirola@matthey.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torres.salas@gmail.com" TargetMode="External"/><Relationship Id="rId12"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eetz@mpi-muelheim.mpg.de" TargetMode="External"/><Relationship Id="rId4" Type="http://schemas.openxmlformats.org/officeDocument/2006/relationships/webSettings" Target="webSettings.xml"/><Relationship Id="rId9" Type="http://schemas.openxmlformats.org/officeDocument/2006/relationships/hyperlink" Target="mailto:richard.lonsdale@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869</Words>
  <Characters>4957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ZTSUN</dc:creator>
  <cp:lastModifiedBy>ZTSUN</cp:lastModifiedBy>
  <cp:revision>3</cp:revision>
  <dcterms:created xsi:type="dcterms:W3CDTF">2016-09-07T08:52:00Z</dcterms:created>
  <dcterms:modified xsi:type="dcterms:W3CDTF">2016-09-08T03:36:00Z</dcterms:modified>
</cp:coreProperties>
</file>