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9A5" w:rsidRDefault="00992C84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Figure. S1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fects of S</w:t>
      </w:r>
      <w:r>
        <w:rPr>
          <w:rFonts w:ascii="Times New Roman" w:hAnsi="Times New Roman" w:cs="Times New Roman" w:hint="eastAsia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t xml:space="preserve"> on cellulase production in the parental strain QM6a. The</w:t>
      </w:r>
      <w:r>
        <w:rPr>
          <w:rFonts w:ascii="Times New Roman" w:hAnsi="Times New Roman" w:cs="Times New Roman"/>
          <w:i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 xml:space="preserve">NPCase activity (a), CMCase activity (b) </w:t>
      </w:r>
      <w:r>
        <w:rPr>
          <w:rFonts w:ascii="Times New Roman" w:hAnsi="Times New Roman" w:cs="Times New Roman" w:hint="eastAsia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f </w:t>
      </w:r>
      <w:r>
        <w:rPr>
          <w:rFonts w:ascii="Times New Roman" w:hAnsi="Times New Roman" w:cs="Times New Roman"/>
          <w:i/>
          <w:sz w:val="24"/>
          <w:szCs w:val="24"/>
        </w:rPr>
        <w:t>T. reesei</w:t>
      </w:r>
      <w:r>
        <w:rPr>
          <w:rFonts w:ascii="Times New Roman" w:hAnsi="Times New Roman" w:cs="Times New Roman"/>
          <w:sz w:val="24"/>
          <w:szCs w:val="24"/>
        </w:rPr>
        <w:t xml:space="preserve"> QM6a were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measured after culture in MM medium for 2, 3, or 4 d with (or without) 70 mM Sr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t>. The final values are presented as the mean ± standard deviation (SD) of three independent experimental results. Asterisks indicate significant differences compared to the control (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&lt;0.05, according to Student’s </w:t>
      </w:r>
      <w:r>
        <w:rPr>
          <w:rFonts w:ascii="Times New Roman" w:hAnsi="Times New Roman" w:cs="Times New Roman"/>
          <w:i/>
          <w:sz w:val="24"/>
          <w:szCs w:val="24"/>
        </w:rPr>
        <w:t>t-</w:t>
      </w:r>
      <w:r>
        <w:rPr>
          <w:rFonts w:ascii="Times New Roman" w:hAnsi="Times New Roman" w:cs="Times New Roman"/>
          <w:sz w:val="24"/>
          <w:szCs w:val="24"/>
        </w:rPr>
        <w:t>test).</w:t>
      </w:r>
      <w:bookmarkStart w:id="0" w:name="_GoBack"/>
      <w:bookmarkEnd w:id="0"/>
    </w:p>
    <w:p w:rsidR="00C409A5" w:rsidRDefault="00975CF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503342D" wp14:editId="4A0D0917">
            <wp:extent cx="5274310" cy="1996440"/>
            <wp:effectExtent l="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09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801"/>
    <w:rsid w:val="0013632F"/>
    <w:rsid w:val="002426C4"/>
    <w:rsid w:val="002E34DB"/>
    <w:rsid w:val="00431A3F"/>
    <w:rsid w:val="00493523"/>
    <w:rsid w:val="005E579D"/>
    <w:rsid w:val="00800BFE"/>
    <w:rsid w:val="008A64FA"/>
    <w:rsid w:val="008C1E35"/>
    <w:rsid w:val="00975CF6"/>
    <w:rsid w:val="00992C84"/>
    <w:rsid w:val="00B1544B"/>
    <w:rsid w:val="00B67C81"/>
    <w:rsid w:val="00BD03FE"/>
    <w:rsid w:val="00C409A5"/>
    <w:rsid w:val="00D01020"/>
    <w:rsid w:val="00E04801"/>
    <w:rsid w:val="0A1E6971"/>
    <w:rsid w:val="776B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8CB218-FD77-4D5D-8754-95A7C51CD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52658</dc:creator>
  <cp:lastModifiedBy>52658</cp:lastModifiedBy>
  <cp:revision>24</cp:revision>
  <dcterms:created xsi:type="dcterms:W3CDTF">2022-04-30T03:02:00Z</dcterms:created>
  <dcterms:modified xsi:type="dcterms:W3CDTF">2022-08-18T08:47:00Z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00F11D70075E4AC788AC0AE0E3891881</vt:lpwstr>
  </property>
</Properties>
</file>