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BD166" w14:textId="1D085F2B" w:rsidR="00C30E7C" w:rsidRPr="000760CE" w:rsidRDefault="000760CE" w:rsidP="00131406">
      <w:pPr>
        <w:spacing w:line="45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76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</w:t>
      </w:r>
      <w:r w:rsidR="00131406" w:rsidRPr="00076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Materials</w:t>
      </w:r>
    </w:p>
    <w:p w14:paraId="4E08271F" w14:textId="2346F81C" w:rsidR="00131406" w:rsidRPr="000760CE" w:rsidRDefault="00131406" w:rsidP="00131406">
      <w:pPr>
        <w:spacing w:line="45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9094746"/>
      <w:r w:rsidRPr="00076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Insights into </w:t>
      </w:r>
      <w:r w:rsidRPr="000760C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water</w:t>
      </w:r>
      <w:r w:rsidRPr="00076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pre-</w:t>
      </w:r>
      <w:r w:rsidRPr="000760C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extraction</w:t>
      </w:r>
      <w:r w:rsidRPr="00076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glycerol-assisted </w:t>
      </w:r>
      <w:bookmarkStart w:id="1" w:name="_Hlk70970556"/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t>instant catapult steam explosion</w:t>
      </w:r>
      <w:bookmarkEnd w:id="1"/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  <w:lang w:val="en-AU"/>
        </w:rPr>
        <w:t>of</w:t>
      </w:r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t xml:space="preserve"> corn stover for efficient </w:t>
      </w:r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  <w:lang w:val="en-AU"/>
        </w:rPr>
        <w:t xml:space="preserve">enzymatic </w:t>
      </w:r>
      <w:r w:rsidRPr="000760CE">
        <w:rPr>
          <w:rFonts w:ascii="Times New Roman" w:eastAsia="SimHei" w:hAnsi="Times New Roman" w:cs="Times New Roman" w:hint="eastAsia"/>
          <w:b/>
          <w:bCs/>
          <w:color w:val="000000" w:themeColor="text1"/>
          <w:sz w:val="24"/>
          <w:szCs w:val="24"/>
          <w:lang w:val="en-AU"/>
        </w:rPr>
        <w:t>digestibility</w:t>
      </w:r>
      <w:r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  <w:lang w:val="en-AU"/>
        </w:rPr>
        <w:t xml:space="preserve"> without glycerol removal</w:t>
      </w:r>
      <w:bookmarkEnd w:id="0"/>
      <w:r w:rsidR="000760CE" w:rsidRPr="000760CE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9D1B318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</w:pP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Feng</w:t>
      </w:r>
      <w:r w:rsidRPr="000760CE">
        <w:rPr>
          <w:rFonts w:ascii="Times New Roman" w:eastAsia="SimSun" w:hAnsi="Times New Roman" w:cs="Times New Roman" w:hint="eastAsia"/>
          <w:sz w:val="24"/>
          <w:szCs w:val="24"/>
          <w:lang w:val="de-DE"/>
        </w:rPr>
        <w:t>q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in Wang</w:t>
      </w:r>
      <w:bookmarkStart w:id="2" w:name="OLE_LINK22"/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bookmarkEnd w:id="2"/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Hongli Dong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Weiwei Yu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Yinling Gao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Guotao Mao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Yanxia An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d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Hui Xie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</w:t>
      </w:r>
      <w:r w:rsidRPr="000760CE">
        <w:rPr>
          <w:rFonts w:ascii="Times New Roman" w:eastAsia="SimSun" w:hAnsi="Times New Roman" w:cs="Times New Roman" w:hint="eastAsia"/>
          <w:sz w:val="24"/>
          <w:szCs w:val="24"/>
          <w:vertAlign w:val="superscript"/>
          <w:lang w:val="de-DE"/>
        </w:rPr>
        <w:t>,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*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, An</w:t>
      </w:r>
      <w:r w:rsidRPr="000760CE">
        <w:rPr>
          <w:rFonts w:ascii="Times New Roman" w:eastAsia="SimSun" w:hAnsi="Times New Roman" w:cs="Times New Roman" w:hint="eastAsia"/>
          <w:sz w:val="24"/>
          <w:szCs w:val="24"/>
          <w:lang w:val="de-DE"/>
        </w:rPr>
        <w:t>d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ong Song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a,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*</w:t>
      </w:r>
      <w:r w:rsidRPr="000760CE">
        <w:rPr>
          <w:rFonts w:ascii="Times New Roman" w:eastAsia="SimSun" w:hAnsi="Times New Roman" w:cs="Times New Roman" w:hint="eastAsia"/>
          <w:sz w:val="24"/>
          <w:szCs w:val="24"/>
          <w:lang w:val="de-DE"/>
        </w:rPr>
        <w:t xml:space="preserve">, </w:t>
      </w:r>
      <w:r w:rsidRPr="000760CE">
        <w:rPr>
          <w:rFonts w:ascii="Times New Roman" w:eastAsia="SimSun" w:hAnsi="Times New Roman" w:cs="Times New Roman"/>
          <w:sz w:val="24"/>
          <w:szCs w:val="24"/>
          <w:lang w:val="de-DE"/>
        </w:rPr>
        <w:t>Zhanying Zhang</w:t>
      </w:r>
      <w:r w:rsidRPr="000760CE">
        <w:rPr>
          <w:rFonts w:ascii="Times New Roman" w:eastAsia="SimSun" w:hAnsi="Times New Roman" w:cs="Times New Roman"/>
          <w:sz w:val="24"/>
          <w:szCs w:val="24"/>
          <w:vertAlign w:val="superscript"/>
          <w:lang w:val="de-DE"/>
        </w:rPr>
        <w:t>b,c</w:t>
      </w:r>
    </w:p>
    <w:p w14:paraId="6CD06998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760CE">
        <w:rPr>
          <w:rFonts w:ascii="Times New Roman" w:eastAsia="SimSun" w:hAnsi="Times New Roman" w:cs="Times New Roman"/>
          <w:sz w:val="24"/>
          <w:szCs w:val="24"/>
          <w:u w:color="FA5050"/>
          <w:vertAlign w:val="superscript"/>
        </w:rPr>
        <w:t>a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 xml:space="preserve"> Key Laboratory of Enzyme Engineering of Agricultural Microbiology, Ministry of Agriculture, College of Life Science, Henan Agricultural University, Zhengzhou 450002, </w:t>
      </w:r>
      <w:r w:rsidRPr="000760CE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PR 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>China</w:t>
      </w:r>
    </w:p>
    <w:p w14:paraId="126FF02C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760CE">
        <w:rPr>
          <w:rFonts w:ascii="Times New Roman" w:eastAsia="SimSun" w:hAnsi="Times New Roman" w:cs="Times New Roman" w:hint="eastAsia"/>
          <w:bCs/>
          <w:sz w:val="24"/>
          <w:szCs w:val="24"/>
          <w:u w:color="FA5050"/>
          <w:vertAlign w:val="superscript"/>
        </w:rPr>
        <w:t xml:space="preserve">b 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>Centre for Agriculture and the Bioeconomy, Queensland University of Technology, 2 George St, Brisbane, QLD 4000, Australia</w:t>
      </w:r>
    </w:p>
    <w:p w14:paraId="6B5D7683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760CE">
        <w:rPr>
          <w:rFonts w:ascii="Times New Roman" w:eastAsia="SimSun" w:hAnsi="Times New Roman" w:cs="Times New Roman"/>
          <w:bCs/>
          <w:sz w:val="24"/>
          <w:szCs w:val="24"/>
          <w:u w:color="FA5050"/>
          <w:vertAlign w:val="superscript"/>
        </w:rPr>
        <w:t>c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 xml:space="preserve"> School of Mechanical, Medical and Process Engineering, Faculty of Engineering, Queensland University of Technology, 2 George St, Brisbane, QLD 4000, Australia</w:t>
      </w:r>
    </w:p>
    <w:p w14:paraId="7B987812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760CE">
        <w:rPr>
          <w:rFonts w:ascii="Times New Roman" w:eastAsia="SimSun" w:hAnsi="Times New Roman" w:cs="Times New Roman"/>
          <w:bCs/>
          <w:sz w:val="24"/>
          <w:szCs w:val="24"/>
          <w:vertAlign w:val="superscript"/>
        </w:rPr>
        <w:t>d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 xml:space="preserve"> College of Food Science and Technology, Henan Agricultural University, Zhengzhou 450002, </w:t>
      </w:r>
      <w:r w:rsidRPr="000760CE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PR </w:t>
      </w:r>
      <w:r w:rsidRPr="000760CE">
        <w:rPr>
          <w:rFonts w:ascii="Times New Roman" w:eastAsia="SimSun" w:hAnsi="Times New Roman" w:cs="Times New Roman"/>
          <w:bCs/>
          <w:sz w:val="24"/>
          <w:szCs w:val="24"/>
        </w:rPr>
        <w:t>China</w:t>
      </w:r>
    </w:p>
    <w:p w14:paraId="23434DBE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sz w:val="24"/>
          <w:szCs w:val="24"/>
        </w:rPr>
      </w:pPr>
      <w:r w:rsidRPr="000760CE">
        <w:rPr>
          <w:rFonts w:ascii="Times New Roman" w:eastAsia="SimSun" w:hAnsi="Times New Roman" w:cs="Times New Roman"/>
          <w:bCs/>
          <w:sz w:val="24"/>
          <w:szCs w:val="24"/>
        </w:rPr>
        <w:t>*Corresponding author:</w:t>
      </w:r>
      <w:r w:rsidRPr="000760CE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eastAsia="SimSun" w:hAnsi="Times New Roman" w:cs="Times New Roman" w:hint="eastAsia"/>
          <w:sz w:val="24"/>
          <w:szCs w:val="24"/>
        </w:rPr>
        <w:t>Hui</w:t>
      </w:r>
      <w:r w:rsidRPr="000760CE">
        <w:rPr>
          <w:rFonts w:ascii="Times New Roman" w:eastAsia="SimSun" w:hAnsi="Times New Roman" w:cs="Times New Roman"/>
          <w:sz w:val="24"/>
          <w:szCs w:val="24"/>
        </w:rPr>
        <w:t xml:space="preserve"> Xie</w:t>
      </w:r>
    </w:p>
    <w:p w14:paraId="680A2798" w14:textId="77777777" w:rsidR="00131406" w:rsidRPr="000760CE" w:rsidRDefault="00131406" w:rsidP="00131406">
      <w:pPr>
        <w:spacing w:before="120" w:line="456" w:lineRule="auto"/>
        <w:outlineLvl w:val="0"/>
        <w:rPr>
          <w:rFonts w:ascii="Times New Roman" w:eastAsia="SimSun" w:hAnsi="Times New Roman" w:cs="Times New Roman"/>
          <w:sz w:val="24"/>
          <w:szCs w:val="24"/>
          <w:lang w:val="fr-FR"/>
        </w:rPr>
      </w:pPr>
      <w:r w:rsidRPr="000760CE">
        <w:rPr>
          <w:rFonts w:ascii="Times New Roman" w:eastAsia="SimSun" w:hAnsi="Times New Roman" w:cs="Times New Roman"/>
          <w:sz w:val="24"/>
          <w:szCs w:val="24"/>
          <w:lang w:val="fr-FR"/>
        </w:rPr>
        <w:t>Phone: +86-371-68555260</w:t>
      </w:r>
    </w:p>
    <w:p w14:paraId="689DED8C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sz w:val="24"/>
          <w:szCs w:val="24"/>
          <w:lang w:val="fr-FR"/>
        </w:rPr>
      </w:pPr>
      <w:r w:rsidRPr="000760CE">
        <w:rPr>
          <w:rFonts w:ascii="Times New Roman" w:eastAsia="SimSun" w:hAnsi="Times New Roman" w:cs="Times New Roman"/>
          <w:sz w:val="24"/>
          <w:szCs w:val="24"/>
          <w:lang w:val="fr-FR"/>
        </w:rPr>
        <w:t>E-mail: xiehui@henau.edu.cn</w:t>
      </w:r>
    </w:p>
    <w:p w14:paraId="0DAF1351" w14:textId="77777777" w:rsidR="00131406" w:rsidRPr="000760CE" w:rsidRDefault="00131406" w:rsidP="00131406">
      <w:pPr>
        <w:spacing w:before="120" w:line="456" w:lineRule="auto"/>
        <w:rPr>
          <w:rFonts w:ascii="Times New Roman" w:eastAsia="SimSun" w:hAnsi="Times New Roman" w:cs="Times New Roman"/>
          <w:sz w:val="24"/>
          <w:szCs w:val="24"/>
        </w:rPr>
      </w:pPr>
      <w:r w:rsidRPr="000760CE">
        <w:rPr>
          <w:rFonts w:ascii="Times New Roman" w:eastAsia="SimSun" w:hAnsi="Times New Roman" w:cs="Times New Roman"/>
          <w:bCs/>
          <w:sz w:val="24"/>
          <w:szCs w:val="24"/>
        </w:rPr>
        <w:t>*Corresponding author:</w:t>
      </w:r>
      <w:r w:rsidRPr="000760CE">
        <w:rPr>
          <w:rFonts w:ascii="Times New Roman" w:eastAsia="SimSun" w:hAnsi="Times New Roman" w:cs="Times New Roman"/>
          <w:sz w:val="24"/>
          <w:szCs w:val="24"/>
        </w:rPr>
        <w:t xml:space="preserve"> Andong Song</w:t>
      </w:r>
    </w:p>
    <w:p w14:paraId="1084BCC8" w14:textId="77777777" w:rsidR="00131406" w:rsidRPr="000760CE" w:rsidRDefault="00131406" w:rsidP="00131406">
      <w:pPr>
        <w:spacing w:before="120" w:line="456" w:lineRule="auto"/>
        <w:outlineLvl w:val="0"/>
        <w:rPr>
          <w:rFonts w:ascii="Times New Roman" w:eastAsia="SimSun" w:hAnsi="Times New Roman" w:cs="Times New Roman"/>
          <w:sz w:val="24"/>
          <w:szCs w:val="24"/>
          <w:lang w:val="fr-FR"/>
        </w:rPr>
      </w:pPr>
      <w:r w:rsidRPr="000760CE">
        <w:rPr>
          <w:rFonts w:ascii="Times New Roman" w:eastAsia="SimSun" w:hAnsi="Times New Roman" w:cs="Times New Roman"/>
          <w:sz w:val="24"/>
          <w:szCs w:val="24"/>
          <w:lang w:val="fr-FR"/>
        </w:rPr>
        <w:t>Phone: +86-371-56552976</w:t>
      </w:r>
    </w:p>
    <w:p w14:paraId="5A6BF805" w14:textId="0DE9CCC3" w:rsidR="00131406" w:rsidRPr="000760CE" w:rsidRDefault="00131406" w:rsidP="00131406">
      <w:pPr>
        <w:rPr>
          <w:rFonts w:ascii="Times New Roman" w:eastAsia="SimSun" w:hAnsi="Times New Roman" w:cs="Times New Roman"/>
          <w:sz w:val="24"/>
          <w:szCs w:val="24"/>
          <w:lang w:val="fr-FR"/>
        </w:rPr>
      </w:pPr>
      <w:r w:rsidRPr="000760CE"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E-mail: </w:t>
      </w:r>
      <w:hyperlink r:id="rId7" w:history="1">
        <w:r w:rsidR="004B55A3" w:rsidRPr="000760CE">
          <w:rPr>
            <w:rStyle w:val="Hyperlink"/>
            <w:rFonts w:ascii="Times New Roman" w:eastAsia="SimSun" w:hAnsi="Times New Roman" w:cs="Times New Roman"/>
            <w:sz w:val="24"/>
            <w:szCs w:val="24"/>
            <w:lang w:val="fr-FR"/>
          </w:rPr>
          <w:t>songandong@henau.edu.cn</w:t>
        </w:r>
      </w:hyperlink>
    </w:p>
    <w:p w14:paraId="5DFAD2DC" w14:textId="77777777" w:rsidR="004B55A3" w:rsidRPr="000760CE" w:rsidRDefault="004B55A3" w:rsidP="00131406">
      <w:pPr>
        <w:rPr>
          <w:rFonts w:ascii="Times New Roman" w:eastAsia="SimSun" w:hAnsi="Times New Roman" w:cs="Times New Roman"/>
          <w:sz w:val="24"/>
          <w:szCs w:val="24"/>
          <w:lang w:val="fr-FR"/>
        </w:rPr>
      </w:pPr>
    </w:p>
    <w:p w14:paraId="4E5817AB" w14:textId="4DF6AA4A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60CE">
        <w:rPr>
          <w:rFonts w:ascii="Times New Roman" w:hAnsi="Times New Roman" w:cs="Times New Roman"/>
          <w:sz w:val="24"/>
          <w:szCs w:val="24"/>
        </w:rPr>
        <w:t>T</w:t>
      </w:r>
      <w:r w:rsidRPr="000760CE">
        <w:rPr>
          <w:rFonts w:ascii="Times New Roman" w:hAnsi="Times New Roman" w:cs="Times New Roman" w:hint="eastAsia"/>
          <w:sz w:val="24"/>
          <w:szCs w:val="24"/>
        </w:rPr>
        <w:t xml:space="preserve">able </w:t>
      </w:r>
      <w:r w:rsidRPr="000760CE">
        <w:rPr>
          <w:rFonts w:ascii="Times New Roman" w:hAnsi="Times New Roman" w:cs="Times New Roman"/>
          <w:sz w:val="24"/>
          <w:szCs w:val="24"/>
        </w:rPr>
        <w:t>S1 Phenolics produc</w:t>
      </w:r>
      <w:r w:rsidRPr="000760CE">
        <w:rPr>
          <w:rFonts w:ascii="Times New Roman" w:hAnsi="Times New Roman" w:cs="Times New Roman" w:hint="eastAsia"/>
          <w:sz w:val="24"/>
          <w:szCs w:val="24"/>
        </w:rPr>
        <w:t>ed from</w:t>
      </w:r>
      <w:r w:rsidRPr="000760CE">
        <w:rPr>
          <w:rFonts w:ascii="Times New Roman" w:hAnsi="Times New Roman" w:cs="Times New Roman"/>
          <w:sz w:val="24"/>
          <w:szCs w:val="24"/>
        </w:rPr>
        <w:t xml:space="preserve"> corn stover after being </w:t>
      </w:r>
      <w:r w:rsidRPr="000760CE">
        <w:rPr>
          <w:rFonts w:ascii="Times New Roman" w:hAnsi="Times New Roman" w:cs="Times New Roman" w:hint="eastAsia"/>
          <w:sz w:val="24"/>
          <w:szCs w:val="24"/>
        </w:rPr>
        <w:t>pretreated</w:t>
      </w:r>
      <w:r w:rsidRPr="000760CE">
        <w:rPr>
          <w:rFonts w:ascii="Times New Roma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hAnsi="Times New Roman" w:cs="Times New Roman" w:hint="eastAsia"/>
          <w:sz w:val="24"/>
          <w:szCs w:val="24"/>
        </w:rPr>
        <w:t>with</w:t>
      </w:r>
      <w:r w:rsidRPr="000760CE">
        <w:rPr>
          <w:rFonts w:ascii="Times New Roma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hAnsi="Times New Roman" w:cs="Times New Roman" w:hint="eastAsia"/>
          <w:sz w:val="24"/>
          <w:szCs w:val="24"/>
        </w:rPr>
        <w:t>glycerol</w:t>
      </w:r>
      <w:r w:rsidRPr="000760CE">
        <w:rPr>
          <w:rFonts w:ascii="Times New Roma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hAnsi="Times New Roman" w:cs="Times New Roman" w:hint="eastAsia"/>
          <w:sz w:val="24"/>
          <w:szCs w:val="24"/>
        </w:rPr>
        <w:t>reinforced</w:t>
      </w:r>
      <w:r w:rsidRPr="000760CE">
        <w:rPr>
          <w:rFonts w:ascii="Times New Roma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hAnsi="Times New Roman" w:cs="Times New Roman" w:hint="eastAsia"/>
          <w:sz w:val="24"/>
          <w:szCs w:val="24"/>
        </w:rPr>
        <w:t>steam</w:t>
      </w:r>
      <w:r w:rsidRPr="000760CE">
        <w:rPr>
          <w:rFonts w:ascii="Times New Roman" w:hAnsi="Times New Roman" w:cs="Times New Roman"/>
          <w:sz w:val="24"/>
          <w:szCs w:val="24"/>
        </w:rPr>
        <w:t xml:space="preserve"> </w:t>
      </w:r>
      <w:r w:rsidRPr="000760CE">
        <w:rPr>
          <w:rFonts w:ascii="Times New Roman" w:hAnsi="Times New Roman" w:cs="Times New Roman" w:hint="eastAsia"/>
          <w:sz w:val="24"/>
          <w:szCs w:val="24"/>
        </w:rPr>
        <w:t>explosion</w:t>
      </w:r>
      <w:r w:rsidRPr="000760CE">
        <w:rPr>
          <w:rFonts w:ascii="Times New Roman" w:hAnsi="Times New Roman" w:cs="Times New Roman"/>
          <w:sz w:val="24"/>
          <w:szCs w:val="24"/>
        </w:rPr>
        <w:t xml:space="preserve"> (mg/100g corn stover)</w:t>
      </w:r>
      <w:r w:rsidRPr="000760CE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8537" w:type="dxa"/>
        <w:tblInd w:w="108" w:type="dxa"/>
        <w:tblLook w:val="04A0" w:firstRow="1" w:lastRow="0" w:firstColumn="1" w:lastColumn="0" w:noHBand="0" w:noVBand="1"/>
      </w:tblPr>
      <w:tblGrid>
        <w:gridCol w:w="1176"/>
        <w:gridCol w:w="689"/>
        <w:gridCol w:w="1068"/>
        <w:gridCol w:w="1745"/>
        <w:gridCol w:w="1068"/>
        <w:gridCol w:w="1068"/>
        <w:gridCol w:w="1723"/>
      </w:tblGrid>
      <w:tr w:rsidR="004B55A3" w:rsidRPr="000760CE" w14:paraId="5052C54B" w14:textId="77777777" w:rsidTr="00457868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0DF2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Water extraction prior to ICSE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DA17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G:W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7A12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bookmarkStart w:id="3" w:name="RANGE!C1"/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Ferulic acid</w:t>
            </w:r>
            <w:bookmarkEnd w:id="3"/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E2FF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val="en-AU"/>
              </w:rPr>
            </w:pPr>
            <w:bookmarkStart w:id="4" w:name="RANGE!D1"/>
            <w:r w:rsidRPr="000760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-Coumaric acid</w:t>
            </w:r>
            <w:bookmarkEnd w:id="4"/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38FB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HBA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D500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Vanillin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3E05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Syringaldehyde</w:t>
            </w:r>
          </w:p>
        </w:tc>
      </w:tr>
      <w:tr w:rsidR="004B55A3" w:rsidRPr="000760CE" w14:paraId="0BA31B32" w14:textId="77777777" w:rsidTr="00457868">
        <w:trPr>
          <w:trHeight w:val="450"/>
        </w:trPr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67BDF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No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7FE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0:5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8C3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13.3±0.6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2F3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18.5±0.8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B0A6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27.8±2.0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B0A0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22.6±1.2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D967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58.7±15.3</w:t>
            </w:r>
          </w:p>
        </w:tc>
      </w:tr>
      <w:tr w:rsidR="004B55A3" w:rsidRPr="000760CE" w14:paraId="2A9EB32B" w14:textId="77777777" w:rsidTr="00457868">
        <w:trPr>
          <w:trHeight w:val="310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57024B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A26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2:3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3B3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11.5±0.2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434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17.0±1.3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52B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35.3±0.6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BCC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25.3±0.4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DBA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50.4±6.6</w:t>
            </w:r>
          </w:p>
        </w:tc>
      </w:tr>
      <w:tr w:rsidR="004B55A3" w:rsidRPr="000760CE" w14:paraId="3ED2D3C6" w14:textId="77777777" w:rsidTr="00457868">
        <w:trPr>
          <w:trHeight w:val="310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4C4B1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973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3:2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E03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10.1±1.1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2541B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16.7±1.6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188B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37.2±4.1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C17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36.6±1.3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5769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74.5±7.2</w:t>
            </w:r>
          </w:p>
        </w:tc>
      </w:tr>
      <w:tr w:rsidR="004B55A3" w:rsidRPr="000760CE" w14:paraId="53ED6604" w14:textId="77777777" w:rsidTr="00457868">
        <w:trPr>
          <w:trHeight w:val="310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131BC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D09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4:1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3F5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7.5±0.3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AE56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16.6±0.8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25C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31.0±1.3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5BFA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23.4±2.4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146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75.7±0.5</w:t>
            </w:r>
          </w:p>
        </w:tc>
      </w:tr>
      <w:tr w:rsidR="004B55A3" w:rsidRPr="000760CE" w14:paraId="464E6C79" w14:textId="77777777" w:rsidTr="00457868">
        <w:trPr>
          <w:trHeight w:val="320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6F7CA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B3F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5:0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CCA8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5.5±0.5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2ED7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15.6±3.4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DE13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23.1±1.0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546FB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18.7±2.6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40E2E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50.7±3.6</w:t>
            </w:r>
          </w:p>
        </w:tc>
      </w:tr>
      <w:tr w:rsidR="004B55A3" w:rsidRPr="000760CE" w14:paraId="0D815B4C" w14:textId="77777777" w:rsidTr="00457868">
        <w:trPr>
          <w:trHeight w:val="310"/>
        </w:trPr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A437A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9F0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0:5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244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17.5±1.1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122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9.2±0.0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7418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30.5±5.6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E70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21.6±0.9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4BADB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87.3±3.7</w:t>
            </w:r>
          </w:p>
        </w:tc>
      </w:tr>
      <w:tr w:rsidR="004B55A3" w:rsidRPr="000760CE" w14:paraId="11A704CD" w14:textId="77777777" w:rsidTr="00457868">
        <w:trPr>
          <w:trHeight w:val="320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98302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1A5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4:1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E1F8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15.9±0.8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FB253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ND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  <w:lang w:val="en-AU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EFC1B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27.0±1.4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AA64E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23.2±1.2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EE14F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75.9±1.8</w:t>
            </w:r>
          </w:p>
        </w:tc>
      </w:tr>
    </w:tbl>
    <w:p w14:paraId="4F6FF860" w14:textId="49C34E1C" w:rsidR="004B55A3" w:rsidRPr="000760CE" w:rsidRDefault="004B55A3" w:rsidP="004B55A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60CE">
        <w:rPr>
          <w:rFonts w:ascii="Times New Roman" w:hAnsi="Times New Roman" w:cs="Times New Roman"/>
          <w:sz w:val="24"/>
          <w:szCs w:val="24"/>
        </w:rPr>
        <w:t xml:space="preserve">HBA: </w:t>
      </w:r>
      <w:r w:rsidRPr="000760CE">
        <w:rPr>
          <w:rFonts w:ascii="Times New Roman" w:hAnsi="Times New Roman" w:cs="Times New Roman" w:hint="eastAsia"/>
          <w:sz w:val="24"/>
          <w:szCs w:val="24"/>
        </w:rPr>
        <w:t>4-Hydroxybenzaldehyde</w:t>
      </w:r>
      <w:r w:rsidRPr="000760CE">
        <w:rPr>
          <w:rFonts w:ascii="Times New Roman" w:hAnsi="Times New Roman" w:cs="Times New Roman"/>
          <w:sz w:val="24"/>
          <w:szCs w:val="24"/>
        </w:rPr>
        <w:t xml:space="preserve">; 2. ND, not detected; 3. </w:t>
      </w:r>
      <w:r w:rsidRPr="000760CE">
        <w:rPr>
          <w:rFonts w:ascii="Times New Roman" w:hAnsi="Times New Roman" w:cs="Times New Roman"/>
          <w:color w:val="000000" w:themeColor="text1"/>
          <w:sz w:val="24"/>
          <w:szCs w:val="24"/>
        </w:rPr>
        <w:t>G:W=Glycerol : Water (w/w).</w:t>
      </w:r>
    </w:p>
    <w:p w14:paraId="4695AC02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E0BFB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4C02B7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0A97BB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6E4EB6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EBAE98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2C25DC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28CE8B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70F83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E906F1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024C65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DA1F62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C2466C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6B029A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1E9BA2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DA2871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455831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A0200A" w14:textId="77777777" w:rsidR="004B55A3" w:rsidRPr="000760CE" w:rsidRDefault="004B55A3" w:rsidP="004B5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BBF44F" w14:textId="40F3FACC" w:rsidR="004B55A3" w:rsidRPr="000760CE" w:rsidRDefault="004B55A3" w:rsidP="004B55A3">
      <w:pPr>
        <w:rPr>
          <w:rFonts w:ascii="Times New Roman" w:hAnsi="Times New Roman" w:cs="Times New Roman"/>
          <w:sz w:val="24"/>
          <w:szCs w:val="24"/>
        </w:rPr>
      </w:pPr>
      <w:r w:rsidRPr="000760CE">
        <w:rPr>
          <w:rFonts w:ascii="Times New Roman" w:hAnsi="Times New Roman" w:cs="Times New Roman" w:hint="eastAsia"/>
          <w:sz w:val="24"/>
          <w:szCs w:val="24"/>
        </w:rPr>
        <w:t>T</w:t>
      </w:r>
      <w:r w:rsidRPr="000760CE">
        <w:rPr>
          <w:rFonts w:ascii="Times New Roman" w:hAnsi="Times New Roman" w:cs="Times New Roman"/>
          <w:sz w:val="24"/>
          <w:szCs w:val="24"/>
        </w:rPr>
        <w:t xml:space="preserve">able S2. </w:t>
      </w:r>
      <w:r w:rsidRPr="000760CE">
        <w:rPr>
          <w:rFonts w:ascii="Times New Roman" w:hAnsi="Times New Roman" w:cs="Times New Roman" w:hint="eastAsia"/>
          <w:sz w:val="24"/>
          <w:szCs w:val="24"/>
        </w:rPr>
        <w:t>Xylan</w:t>
      </w:r>
      <w:r w:rsidRPr="000760CE">
        <w:rPr>
          <w:rFonts w:ascii="Times New Roman" w:hAnsi="Times New Roman" w:cs="Times New Roman"/>
          <w:sz w:val="24"/>
          <w:szCs w:val="24"/>
        </w:rPr>
        <w:t xml:space="preserve"> digestibility and </w:t>
      </w:r>
      <w:r w:rsidRPr="000760CE">
        <w:rPr>
          <w:rFonts w:ascii="Times New Roman" w:hAnsi="Times New Roman" w:cs="Times New Roman" w:hint="eastAsia"/>
          <w:sz w:val="24"/>
          <w:szCs w:val="24"/>
        </w:rPr>
        <w:t>xylose</w:t>
      </w:r>
      <w:r w:rsidRPr="000760CE">
        <w:rPr>
          <w:rFonts w:ascii="Times New Roman" w:hAnsi="Times New Roman" w:cs="Times New Roman"/>
          <w:sz w:val="24"/>
          <w:szCs w:val="24"/>
        </w:rPr>
        <w:t xml:space="preserve"> yield from enzymatic hydrolysate per 100 g corn stover with different conditions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49"/>
        <w:gridCol w:w="808"/>
        <w:gridCol w:w="1072"/>
        <w:gridCol w:w="1310"/>
        <w:gridCol w:w="289"/>
        <w:gridCol w:w="2039"/>
        <w:gridCol w:w="1539"/>
      </w:tblGrid>
      <w:tr w:rsidR="004B55A3" w:rsidRPr="000760CE" w14:paraId="0846BBB6" w14:textId="77777777" w:rsidTr="00457868">
        <w:trPr>
          <w:trHeight w:val="397"/>
        </w:trPr>
        <w:tc>
          <w:tcPr>
            <w:tcW w:w="7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9844B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Water extraction prior to ICSE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917F1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G:W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2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C5885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xylan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digestibility, %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0D776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215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A9C06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xylose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 xml:space="preserve"> yield, g/100 g corn stover</w:t>
            </w:r>
          </w:p>
        </w:tc>
      </w:tr>
      <w:tr w:rsidR="004B55A3" w:rsidRPr="000760CE" w14:paraId="7CADAFD3" w14:textId="77777777" w:rsidTr="00457868">
        <w:trPr>
          <w:trHeight w:val="397"/>
        </w:trPr>
        <w:tc>
          <w:tcPr>
            <w:tcW w:w="7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BE081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06EDC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142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9B806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5B0AC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215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9577EF2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</w:tr>
      <w:tr w:rsidR="004B55A3" w:rsidRPr="000760CE" w14:paraId="2791D744" w14:textId="77777777" w:rsidTr="00457868">
        <w:trPr>
          <w:trHeight w:val="397"/>
        </w:trPr>
        <w:tc>
          <w:tcPr>
            <w:tcW w:w="7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F2E69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43641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239B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Washed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D4D7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Unwashed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40BCCB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7A24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Washed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39FC5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Unwashed</w:t>
            </w:r>
          </w:p>
        </w:tc>
      </w:tr>
      <w:tr w:rsidR="004B55A3" w:rsidRPr="000760CE" w14:paraId="22C9EBBB" w14:textId="77777777" w:rsidTr="00457868">
        <w:trPr>
          <w:trHeight w:val="397"/>
        </w:trPr>
        <w:tc>
          <w:tcPr>
            <w:tcW w:w="75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FC20C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No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1F7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0:5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2D0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40.8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2.3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825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40.3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0A9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10A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3.5±0.2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A98E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7.0±0.1</w:t>
            </w:r>
          </w:p>
        </w:tc>
      </w:tr>
      <w:tr w:rsidR="004B55A3" w:rsidRPr="000760CE" w14:paraId="7B8AC8C4" w14:textId="77777777" w:rsidTr="00457868">
        <w:trPr>
          <w:trHeight w:val="397"/>
        </w:trPr>
        <w:tc>
          <w:tcPr>
            <w:tcW w:w="7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535C8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131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2:3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617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41.2+0.7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8D2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29.1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441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1D9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3.6±0.1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D6E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5.7±0.1</w:t>
            </w:r>
          </w:p>
        </w:tc>
      </w:tr>
      <w:tr w:rsidR="004B55A3" w:rsidRPr="000760CE" w14:paraId="306FB149" w14:textId="77777777" w:rsidTr="00457868">
        <w:trPr>
          <w:trHeight w:val="397"/>
        </w:trPr>
        <w:tc>
          <w:tcPr>
            <w:tcW w:w="7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4F2EA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C5D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3:2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745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39.8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264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25.7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030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F4D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3.4±0.1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B90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5.1±0.0</w:t>
            </w:r>
          </w:p>
        </w:tc>
      </w:tr>
      <w:tr w:rsidR="004B55A3" w:rsidRPr="000760CE" w14:paraId="1CE19B56" w14:textId="77777777" w:rsidTr="00457868">
        <w:trPr>
          <w:trHeight w:val="397"/>
        </w:trPr>
        <w:tc>
          <w:tcPr>
            <w:tcW w:w="7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10766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B1A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4:1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B56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41.1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1.2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7D53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22.7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333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7A1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3.0±0.0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2F5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4.2±0.1</w:t>
            </w:r>
          </w:p>
        </w:tc>
      </w:tr>
      <w:tr w:rsidR="004B55A3" w:rsidRPr="000760CE" w14:paraId="027567F7" w14:textId="77777777" w:rsidTr="00457868">
        <w:trPr>
          <w:trHeight w:val="397"/>
        </w:trPr>
        <w:tc>
          <w:tcPr>
            <w:tcW w:w="7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10E259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3B5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5:0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254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43.3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0.6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5F1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21.5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1.5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065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FD8F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3.7±0.1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304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4.3±0.1</w:t>
            </w:r>
          </w:p>
        </w:tc>
      </w:tr>
      <w:tr w:rsidR="004B55A3" w:rsidRPr="000760CE" w14:paraId="47E15CAA" w14:textId="77777777" w:rsidTr="00457868">
        <w:trPr>
          <w:trHeight w:val="397"/>
        </w:trPr>
        <w:tc>
          <w:tcPr>
            <w:tcW w:w="75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2183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CE2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0:5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89D0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38.9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0.7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1BF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53.4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±1.1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A77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 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B78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4.1±0.1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B4F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7.3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±0.2</w:t>
            </w:r>
          </w:p>
        </w:tc>
      </w:tr>
      <w:tr w:rsidR="004B55A3" w:rsidRPr="000760CE" w14:paraId="47D0E0E1" w14:textId="77777777" w:rsidTr="00457868">
        <w:trPr>
          <w:trHeight w:val="397"/>
        </w:trPr>
        <w:tc>
          <w:tcPr>
            <w:tcW w:w="7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ACBACE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72A8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4:1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777801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38.9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±</w:t>
            </w: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1.2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3749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3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9.2±1.0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D71F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AF7A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>3.4±0.1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AB044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AU"/>
              </w:rPr>
              <w:t>4.8</w:t>
            </w:r>
            <w:r w:rsidRPr="000760C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AU"/>
              </w:rPr>
              <w:t xml:space="preserve">±0.1 </w:t>
            </w:r>
          </w:p>
        </w:tc>
      </w:tr>
    </w:tbl>
    <w:p w14:paraId="334FE896" w14:textId="77777777" w:rsidR="004B55A3" w:rsidRPr="000760CE" w:rsidRDefault="004B55A3" w:rsidP="004B55A3">
      <w:pPr>
        <w:rPr>
          <w:rFonts w:ascii="Times New Roman" w:hAnsi="Times New Roman" w:cs="Times New Roman"/>
          <w:sz w:val="24"/>
          <w:szCs w:val="24"/>
        </w:rPr>
      </w:pPr>
    </w:p>
    <w:p w14:paraId="1B9A9BF6" w14:textId="77777777" w:rsidR="004B55A3" w:rsidRPr="000760CE" w:rsidRDefault="004B55A3" w:rsidP="004B55A3">
      <w:pPr>
        <w:rPr>
          <w:rFonts w:ascii="Times New Roman" w:hAnsi="Times New Roman" w:cs="Times New Roman"/>
          <w:sz w:val="24"/>
          <w:szCs w:val="24"/>
        </w:rPr>
      </w:pPr>
      <w:r w:rsidRPr="000760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G:W=Glycerol : Water (w/w); </w:t>
      </w:r>
      <w:r w:rsidRPr="000760CE">
        <w:rPr>
          <w:rFonts w:ascii="Times New Roman" w:hAnsi="Times New Roman" w:cs="Times New Roman"/>
          <w:sz w:val="24"/>
          <w:szCs w:val="24"/>
        </w:rPr>
        <w:t xml:space="preserve">2. Xylan digestibility = (xylose yield from enzymatic hydrolysate - xylose yield from pretreated hydrolysate)*0.88/(xylan content in solid residues + xylan content in pretreated hydrolysis) * 100. </w:t>
      </w:r>
    </w:p>
    <w:p w14:paraId="155DDB33" w14:textId="77777777" w:rsidR="004B55A3" w:rsidRPr="000760CE" w:rsidRDefault="004B55A3" w:rsidP="004B55A3"/>
    <w:p w14:paraId="0EC42245" w14:textId="77777777" w:rsidR="004B55A3" w:rsidRPr="000760CE" w:rsidRDefault="004B55A3" w:rsidP="00131406"/>
    <w:p w14:paraId="12507590" w14:textId="77777777" w:rsidR="004B55A3" w:rsidRPr="000760CE" w:rsidRDefault="004B55A3" w:rsidP="00131406"/>
    <w:p w14:paraId="20E67159" w14:textId="77777777" w:rsidR="004B55A3" w:rsidRPr="000760CE" w:rsidRDefault="004B55A3" w:rsidP="00131406"/>
    <w:p w14:paraId="19C82D0B" w14:textId="77777777" w:rsidR="004B55A3" w:rsidRPr="000760CE" w:rsidRDefault="004B55A3" w:rsidP="00131406"/>
    <w:p w14:paraId="2A5FE419" w14:textId="77777777" w:rsidR="004B55A3" w:rsidRPr="000760CE" w:rsidRDefault="004B55A3" w:rsidP="00131406"/>
    <w:p w14:paraId="0FB695D4" w14:textId="77777777" w:rsidR="004B55A3" w:rsidRPr="000760CE" w:rsidRDefault="004B55A3" w:rsidP="00131406"/>
    <w:p w14:paraId="62BAF9B3" w14:textId="77777777" w:rsidR="004B55A3" w:rsidRPr="000760CE" w:rsidRDefault="004B55A3" w:rsidP="00131406"/>
    <w:p w14:paraId="3606622D" w14:textId="77777777" w:rsidR="004B55A3" w:rsidRPr="000760CE" w:rsidRDefault="004B55A3" w:rsidP="00131406"/>
    <w:p w14:paraId="1A1661FD" w14:textId="77777777" w:rsidR="004B55A3" w:rsidRPr="000760CE" w:rsidRDefault="004B55A3" w:rsidP="00131406"/>
    <w:p w14:paraId="644BA7F9" w14:textId="77777777" w:rsidR="004B55A3" w:rsidRPr="000760CE" w:rsidRDefault="004B55A3" w:rsidP="00131406"/>
    <w:p w14:paraId="257D2566" w14:textId="77777777" w:rsidR="004B55A3" w:rsidRPr="000760CE" w:rsidRDefault="004B55A3" w:rsidP="00131406"/>
    <w:p w14:paraId="0C7A32BC" w14:textId="77777777" w:rsidR="004B55A3" w:rsidRPr="000760CE" w:rsidRDefault="004B55A3" w:rsidP="00131406"/>
    <w:p w14:paraId="5A9706FF" w14:textId="77777777" w:rsidR="004B55A3" w:rsidRPr="000760CE" w:rsidRDefault="004B55A3" w:rsidP="00131406"/>
    <w:p w14:paraId="2EBC7593" w14:textId="77777777" w:rsidR="004B55A3" w:rsidRPr="000760CE" w:rsidRDefault="004B55A3" w:rsidP="00131406"/>
    <w:p w14:paraId="421C463B" w14:textId="77777777" w:rsidR="004B55A3" w:rsidRPr="000760CE" w:rsidRDefault="004B55A3" w:rsidP="00131406"/>
    <w:p w14:paraId="2DE5BDAB" w14:textId="77777777" w:rsidR="004B55A3" w:rsidRPr="000760CE" w:rsidRDefault="004B55A3" w:rsidP="00131406"/>
    <w:p w14:paraId="57230801" w14:textId="77777777" w:rsidR="004B55A3" w:rsidRPr="000760CE" w:rsidRDefault="004B55A3" w:rsidP="00131406"/>
    <w:p w14:paraId="1CF49C08" w14:textId="77777777" w:rsidR="004B55A3" w:rsidRPr="000760CE" w:rsidRDefault="004B55A3" w:rsidP="00131406"/>
    <w:p w14:paraId="35F11200" w14:textId="77777777" w:rsidR="004B55A3" w:rsidRPr="000760CE" w:rsidRDefault="004B55A3" w:rsidP="00131406"/>
    <w:p w14:paraId="17321CB7" w14:textId="77777777" w:rsidR="004B55A3" w:rsidRPr="000760CE" w:rsidRDefault="004B55A3" w:rsidP="00131406"/>
    <w:p w14:paraId="07823ABF" w14:textId="77777777" w:rsidR="004B55A3" w:rsidRPr="000760CE" w:rsidRDefault="004B55A3" w:rsidP="00131406"/>
    <w:p w14:paraId="6CDE3367" w14:textId="77777777" w:rsidR="004B55A3" w:rsidRPr="000760CE" w:rsidRDefault="004B55A3" w:rsidP="00131406"/>
    <w:p w14:paraId="3BAEF5F2" w14:textId="77777777" w:rsidR="004B55A3" w:rsidRPr="000760CE" w:rsidRDefault="004B55A3" w:rsidP="00131406"/>
    <w:p w14:paraId="18ED7F85" w14:textId="77777777" w:rsidR="004B55A3" w:rsidRPr="000760CE" w:rsidRDefault="004B55A3" w:rsidP="00131406"/>
    <w:p w14:paraId="00DE8B71" w14:textId="0AE7834C" w:rsidR="004B55A3" w:rsidRPr="000760CE" w:rsidRDefault="004B55A3" w:rsidP="004B55A3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/>
        </w:rPr>
      </w:pPr>
      <w:r w:rsidRPr="000760CE">
        <w:rPr>
          <w:rFonts w:ascii="Times New Roman" w:eastAsia="Times New Roman" w:hAnsi="Times New Roman" w:cs="Times New Roman"/>
          <w:kern w:val="0"/>
          <w:sz w:val="24"/>
          <w:szCs w:val="24"/>
          <w:lang w:val="en-AU"/>
        </w:rPr>
        <w:t>Table S3 Glycerol and sugars in enzymatic hydroly</w:t>
      </w:r>
      <w:bookmarkStart w:id="5" w:name="_GoBack"/>
      <w:bookmarkEnd w:id="5"/>
      <w:r w:rsidRPr="000760CE">
        <w:rPr>
          <w:rFonts w:ascii="Times New Roman" w:eastAsia="Times New Roman" w:hAnsi="Times New Roman" w:cs="Times New Roman"/>
          <w:kern w:val="0"/>
          <w:sz w:val="24"/>
          <w:szCs w:val="24"/>
          <w:lang w:val="en-AU"/>
        </w:rPr>
        <w:t>sate at 3% glucan loading (g/L)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75"/>
        <w:gridCol w:w="820"/>
        <w:gridCol w:w="2008"/>
        <w:gridCol w:w="1151"/>
        <w:gridCol w:w="1152"/>
      </w:tblGrid>
      <w:tr w:rsidR="004B55A3" w:rsidRPr="000760CE" w14:paraId="45C688D1" w14:textId="77777777" w:rsidTr="004B55A3">
        <w:trPr>
          <w:trHeight w:val="397"/>
          <w:jc w:val="center"/>
        </w:trPr>
        <w:tc>
          <w:tcPr>
            <w:tcW w:w="14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81E7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Water extraction prior to ICSE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53A8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G:W</w:t>
            </w:r>
          </w:p>
        </w:tc>
        <w:tc>
          <w:tcPr>
            <w:tcW w:w="13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2BA89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Glycerol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AF8C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Glucose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6D06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Xylose</w:t>
            </w:r>
          </w:p>
        </w:tc>
      </w:tr>
      <w:tr w:rsidR="004B55A3" w:rsidRPr="000760CE" w14:paraId="04CE1611" w14:textId="77777777" w:rsidTr="004B55A3">
        <w:trPr>
          <w:trHeight w:val="397"/>
          <w:jc w:val="center"/>
        </w:trPr>
        <w:tc>
          <w:tcPr>
            <w:tcW w:w="141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7B92A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No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79D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0:5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F117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No glycerol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E6B4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23.1±0.3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59912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9.0±0.1</w:t>
            </w:r>
          </w:p>
        </w:tc>
      </w:tr>
      <w:tr w:rsidR="004B55A3" w:rsidRPr="000760CE" w14:paraId="2FD363CD" w14:textId="77777777" w:rsidTr="004B55A3">
        <w:trPr>
          <w:trHeight w:val="397"/>
          <w:jc w:val="center"/>
        </w:trPr>
        <w:tc>
          <w:tcPr>
            <w:tcW w:w="141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314B70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7E98C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4:1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75C0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36.2±0.5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D24CEA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29.0±0.4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D74B7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5.1±0.1</w:t>
            </w:r>
          </w:p>
        </w:tc>
      </w:tr>
      <w:tr w:rsidR="004B55A3" w:rsidRPr="000760CE" w14:paraId="4CAE26B5" w14:textId="77777777" w:rsidTr="004B55A3">
        <w:trPr>
          <w:trHeight w:val="397"/>
          <w:jc w:val="center"/>
        </w:trPr>
        <w:tc>
          <w:tcPr>
            <w:tcW w:w="141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A888B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Yes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94C4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0:5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1D90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No glycerol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E89E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25.2±0.3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7BDED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11.1±0.2</w:t>
            </w:r>
          </w:p>
        </w:tc>
      </w:tr>
      <w:tr w:rsidR="004B55A3" w:rsidRPr="000760CE" w14:paraId="4382F72C" w14:textId="77777777" w:rsidTr="004B55A3">
        <w:trPr>
          <w:trHeight w:val="397"/>
          <w:jc w:val="center"/>
        </w:trPr>
        <w:tc>
          <w:tcPr>
            <w:tcW w:w="141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0FC006" w14:textId="77777777" w:rsidR="004B55A3" w:rsidRPr="000760CE" w:rsidRDefault="004B55A3" w:rsidP="004578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90F5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  <w:t>4:1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33B443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27.9±0.1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973D18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32.3±0.8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F7186" w14:textId="77777777" w:rsidR="004B55A3" w:rsidRPr="000760CE" w:rsidRDefault="004B55A3" w:rsidP="0045786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/>
              </w:rPr>
            </w:pPr>
            <w:r w:rsidRPr="000760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7.2±0.1</w:t>
            </w:r>
          </w:p>
        </w:tc>
      </w:tr>
    </w:tbl>
    <w:p w14:paraId="1251367E" w14:textId="77777777" w:rsidR="004B55A3" w:rsidRPr="004B55A3" w:rsidRDefault="004B55A3" w:rsidP="004B55A3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0760CE">
        <w:rPr>
          <w:rFonts w:ascii="Times New Roman" w:hAnsi="Times New Roman" w:cs="Times New Roman" w:hint="eastAsia"/>
          <w:sz w:val="24"/>
          <w:szCs w:val="24"/>
        </w:rPr>
        <w:t>N</w:t>
      </w:r>
      <w:r w:rsidRPr="000760CE">
        <w:rPr>
          <w:rFonts w:ascii="Times New Roman" w:hAnsi="Times New Roman" w:cs="Times New Roman"/>
          <w:sz w:val="24"/>
          <w:szCs w:val="24"/>
        </w:rPr>
        <w:t>ote: G:W=Glycerol : Water (w/w).</w:t>
      </w:r>
    </w:p>
    <w:p w14:paraId="616A3FAD" w14:textId="77777777" w:rsidR="004B55A3" w:rsidRPr="004B55A3" w:rsidRDefault="004B55A3" w:rsidP="00131406"/>
    <w:sectPr w:rsidR="004B55A3" w:rsidRPr="004B55A3" w:rsidSect="00076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25193" w14:textId="77777777" w:rsidR="00131406" w:rsidRDefault="00131406" w:rsidP="00131406">
      <w:r>
        <w:separator/>
      </w:r>
    </w:p>
  </w:endnote>
  <w:endnote w:type="continuationSeparator" w:id="0">
    <w:p w14:paraId="60F895B9" w14:textId="77777777" w:rsidR="00131406" w:rsidRDefault="00131406" w:rsidP="0013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B5A39" w14:textId="77777777" w:rsidR="00131406" w:rsidRDefault="00131406" w:rsidP="00131406">
      <w:r>
        <w:separator/>
      </w:r>
    </w:p>
  </w:footnote>
  <w:footnote w:type="continuationSeparator" w:id="0">
    <w:p w14:paraId="010CB761" w14:textId="77777777" w:rsidR="00131406" w:rsidRDefault="00131406" w:rsidP="00131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2B5F"/>
    <w:multiLevelType w:val="hybridMultilevel"/>
    <w:tmpl w:val="3CD899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78"/>
    <w:rsid w:val="000760CE"/>
    <w:rsid w:val="00131406"/>
    <w:rsid w:val="00165FD6"/>
    <w:rsid w:val="003277AA"/>
    <w:rsid w:val="004B55A3"/>
    <w:rsid w:val="00C257AF"/>
    <w:rsid w:val="00C30E7C"/>
    <w:rsid w:val="00C31A19"/>
    <w:rsid w:val="00FB4915"/>
    <w:rsid w:val="00FC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C8BC7"/>
  <w15:chartTrackingRefBased/>
  <w15:docId w15:val="{F7CFE14E-5D37-442C-8E1E-0C93F1E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00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0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07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07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07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0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0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0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0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078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078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078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078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078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078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C00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0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0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0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0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0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0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14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14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1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31406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55A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ngandong@hena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风芹 王</dc:creator>
  <cp:keywords/>
  <dc:description/>
  <cp:lastModifiedBy>Sowmiya Subramani</cp:lastModifiedBy>
  <cp:revision>4</cp:revision>
  <dcterms:created xsi:type="dcterms:W3CDTF">2024-01-16T10:23:00Z</dcterms:created>
  <dcterms:modified xsi:type="dcterms:W3CDTF">2024-02-05T07:25:00Z</dcterms:modified>
</cp:coreProperties>
</file>