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DBB61" w14:textId="0AE5CF34" w:rsidR="00361161" w:rsidRDefault="0038121B">
      <w:pPr>
        <w:widowControl w:val="0"/>
        <w:spacing w:line="360" w:lineRule="auto"/>
        <w:jc w:val="center"/>
        <w:rPr>
          <w:rFonts w:ascii="Times New Roman" w:eastAsia="SimSun" w:hAnsi="Times New Roman" w:cs="Times New Roman"/>
          <w:b/>
          <w:bCs/>
          <w:kern w:val="2"/>
          <w:sz w:val="28"/>
          <w:szCs w:val="28"/>
          <w:lang w:bidi="ar"/>
        </w:rPr>
      </w:pPr>
      <w:r>
        <w:rPr>
          <w:rFonts w:ascii="Times New Roman" w:eastAsia="SimSun" w:hAnsi="Times New Roman" w:cs="Times New Roman"/>
          <w:b/>
          <w:bCs/>
          <w:kern w:val="2"/>
          <w:sz w:val="28"/>
          <w:szCs w:val="28"/>
          <w:lang w:bidi="ar"/>
        </w:rPr>
        <w:t xml:space="preserve">Supplementary </w:t>
      </w:r>
      <w:r w:rsidR="00900D48">
        <w:rPr>
          <w:rFonts w:ascii="Times New Roman" w:eastAsia="SimSun" w:hAnsi="Times New Roman" w:cs="Times New Roman"/>
          <w:b/>
          <w:bCs/>
          <w:kern w:val="2"/>
          <w:sz w:val="28"/>
          <w:szCs w:val="28"/>
          <w:lang w:bidi="ar"/>
        </w:rPr>
        <w:t>I</w:t>
      </w:r>
      <w:r>
        <w:rPr>
          <w:rFonts w:ascii="Times New Roman" w:eastAsia="SimSun" w:hAnsi="Times New Roman" w:cs="Times New Roman"/>
          <w:b/>
          <w:bCs/>
          <w:kern w:val="2"/>
          <w:sz w:val="28"/>
          <w:szCs w:val="28"/>
          <w:lang w:bidi="ar"/>
        </w:rPr>
        <w:t>nformation</w:t>
      </w:r>
    </w:p>
    <w:p w14:paraId="085A5C92" w14:textId="77777777" w:rsidR="00361161" w:rsidRDefault="0038121B">
      <w:pPr>
        <w:widowControl w:val="0"/>
        <w:spacing w:line="360" w:lineRule="auto"/>
        <w:jc w:val="center"/>
        <w:rPr>
          <w:rFonts w:ascii="Times New Roman" w:hAnsi="Times New Roman" w:cs="Times New Roman"/>
          <w:b/>
          <w:bCs/>
          <w:sz w:val="28"/>
          <w:szCs w:val="28"/>
        </w:rPr>
      </w:pPr>
      <w:r>
        <w:rPr>
          <w:rFonts w:ascii="Times New Roman" w:eastAsia="SimSun" w:hAnsi="Times New Roman" w:cs="Times New Roman"/>
          <w:b/>
          <w:bCs/>
          <w:kern w:val="2"/>
          <w:sz w:val="28"/>
          <w:szCs w:val="28"/>
          <w:lang w:bidi="ar"/>
        </w:rPr>
        <w:t>Public Health Implications of Antibiotic Resistance in Sewage Water: An Epidemiological Perspective</w:t>
      </w:r>
    </w:p>
    <w:p w14:paraId="3054FF3C" w14:textId="77777777" w:rsidR="00F54666" w:rsidRDefault="00F54666" w:rsidP="00F54666">
      <w:pPr>
        <w:widowControl w:val="0"/>
        <w:spacing w:line="360" w:lineRule="auto"/>
        <w:jc w:val="both"/>
        <w:rPr>
          <w:rFonts w:ascii="Times New Roman" w:hAnsi="Times New Roman" w:cs="Times New Roman"/>
          <w:b/>
          <w:bCs/>
        </w:rPr>
      </w:pPr>
      <w:r>
        <w:rPr>
          <w:rFonts w:ascii="Times New Roman" w:eastAsia="SimSun" w:hAnsi="Times New Roman" w:cs="Times New Roman"/>
          <w:b/>
          <w:bCs/>
          <w:kern w:val="2"/>
          <w:lang w:bidi="ar"/>
        </w:rPr>
        <w:t>Kashif Rahim</w:t>
      </w:r>
      <w:r>
        <w:rPr>
          <w:rFonts w:ascii="Times New Roman" w:eastAsia="SimSun" w:hAnsi="Times New Roman" w:cs="Times New Roman"/>
          <w:b/>
          <w:bCs/>
          <w:kern w:val="2"/>
          <w:vertAlign w:val="superscript"/>
          <w:lang w:bidi="ar"/>
        </w:rPr>
        <w:t>1</w:t>
      </w:r>
      <w:bookmarkStart w:id="0" w:name="OLE_LINK4"/>
      <w:r>
        <w:rPr>
          <w:rFonts w:ascii="Times New Roman" w:eastAsia="SimSun" w:hAnsi="Times New Roman" w:cs="Times New Roman"/>
          <w:b/>
          <w:bCs/>
          <w:kern w:val="2"/>
          <w:lang w:bidi="ar"/>
        </w:rPr>
        <w:t>, Muhammad Naveed Nawaz</w:t>
      </w:r>
      <w:r>
        <w:rPr>
          <w:rFonts w:ascii="Times New Roman" w:eastAsia="SimSun" w:hAnsi="Times New Roman" w:cs="Times New Roman"/>
          <w:b/>
          <w:bCs/>
          <w:kern w:val="2"/>
          <w:vertAlign w:val="superscript"/>
          <w:lang w:bidi="ar"/>
        </w:rPr>
        <w:t>2</w:t>
      </w:r>
      <w:bookmarkEnd w:id="0"/>
      <w:r>
        <w:rPr>
          <w:rFonts w:ascii="Times New Roman" w:eastAsia="SimSun" w:hAnsi="Times New Roman" w:cs="Times New Roman"/>
          <w:b/>
          <w:bCs/>
          <w:kern w:val="2"/>
          <w:lang w:bidi="ar"/>
        </w:rPr>
        <w:t>,</w:t>
      </w:r>
      <w:r>
        <w:rPr>
          <w:rFonts w:ascii="Times New Roman" w:hAnsi="Times New Roman" w:cs="Times New Roman"/>
        </w:rPr>
        <w:t xml:space="preserve"> </w:t>
      </w:r>
      <w:r w:rsidRPr="00B30A2C">
        <w:rPr>
          <w:rFonts w:ascii="Times New Roman" w:hAnsi="Times New Roman" w:cs="Times New Roman"/>
          <w:b/>
          <w:bCs/>
        </w:rPr>
        <w:t>Mazen Almehmadi</w:t>
      </w:r>
      <w:r w:rsidRPr="00B30A2C">
        <w:rPr>
          <w:rFonts w:ascii="Times New Roman" w:hAnsi="Times New Roman" w:cs="Times New Roman"/>
          <w:b/>
          <w:bCs/>
          <w:vertAlign w:val="superscript"/>
        </w:rPr>
        <w:t>3</w:t>
      </w:r>
      <w:r w:rsidRPr="00B30A2C">
        <w:rPr>
          <w:rFonts w:ascii="Times New Roman" w:hAnsi="Times New Roman" w:cs="Times New Roman"/>
          <w:b/>
          <w:bCs/>
        </w:rPr>
        <w:t>,</w:t>
      </w:r>
      <w:r w:rsidRPr="00B30A2C">
        <w:rPr>
          <w:b/>
          <w:bCs/>
        </w:rPr>
        <w:t xml:space="preserve"> </w:t>
      </w:r>
      <w:proofErr w:type="spellStart"/>
      <w:r w:rsidRPr="00B30A2C">
        <w:rPr>
          <w:rFonts w:ascii="Times New Roman" w:hAnsi="Times New Roman" w:cs="Times New Roman"/>
          <w:b/>
          <w:bCs/>
        </w:rPr>
        <w:t>Meshari</w:t>
      </w:r>
      <w:proofErr w:type="spellEnd"/>
      <w:r w:rsidRPr="00B30A2C">
        <w:rPr>
          <w:rFonts w:ascii="Times New Roman" w:hAnsi="Times New Roman" w:cs="Times New Roman"/>
          <w:b/>
          <w:bCs/>
        </w:rPr>
        <w:t xml:space="preserve"> A. Alsuwat</w:t>
      </w:r>
      <w:r w:rsidRPr="00B30A2C">
        <w:rPr>
          <w:rFonts w:ascii="Times New Roman" w:hAnsi="Times New Roman" w:cs="Times New Roman"/>
          <w:b/>
          <w:bCs/>
          <w:vertAlign w:val="superscript"/>
        </w:rPr>
        <w:t>3</w:t>
      </w:r>
      <w:r>
        <w:rPr>
          <w:rFonts w:ascii="Times New Roman" w:hAnsi="Times New Roman" w:cs="Times New Roman"/>
        </w:rPr>
        <w:t>,</w:t>
      </w:r>
      <w:r w:rsidRPr="00B30A2C">
        <w:rPr>
          <w:rFonts w:ascii="Times New Roman" w:hAnsi="Times New Roman" w:cs="Times New Roman"/>
        </w:rPr>
        <w:t xml:space="preserve"> </w:t>
      </w:r>
      <w:r w:rsidRPr="00851C32">
        <w:rPr>
          <w:rFonts w:ascii="Times New Roman" w:eastAsia="SimSun" w:hAnsi="Times New Roman"/>
          <w:b/>
          <w:bCs/>
          <w:kern w:val="2"/>
        </w:rPr>
        <w:t>Luo Liu</w:t>
      </w:r>
      <w:r>
        <w:rPr>
          <w:rFonts w:ascii="Times New Roman" w:eastAsia="SimSun" w:hAnsi="Times New Roman" w:cs="Times New Roman"/>
          <w:b/>
          <w:bCs/>
          <w:kern w:val="2"/>
          <w:vertAlign w:val="superscript"/>
          <w:lang w:bidi="ar"/>
        </w:rPr>
        <w:t>1</w:t>
      </w:r>
      <w:r>
        <w:rPr>
          <w:rFonts w:ascii="Times New Roman" w:eastAsia="SimSun" w:hAnsi="Times New Roman"/>
          <w:b/>
          <w:bCs/>
          <w:kern w:val="2"/>
        </w:rPr>
        <w:t xml:space="preserve">, </w:t>
      </w:r>
      <w:proofErr w:type="spellStart"/>
      <w:r w:rsidRPr="00851C32">
        <w:rPr>
          <w:rFonts w:ascii="Times New Roman" w:eastAsia="SimSun" w:hAnsi="Times New Roman"/>
          <w:b/>
          <w:bCs/>
          <w:kern w:val="2"/>
        </w:rPr>
        <w:t>Changyuan</w:t>
      </w:r>
      <w:proofErr w:type="spellEnd"/>
      <w:r w:rsidRPr="00851C32">
        <w:rPr>
          <w:rFonts w:ascii="Times New Roman" w:eastAsia="SimSun" w:hAnsi="Times New Roman"/>
          <w:b/>
          <w:bCs/>
          <w:kern w:val="2"/>
        </w:rPr>
        <w:t xml:space="preserve"> Yu</w:t>
      </w:r>
      <w:r>
        <w:rPr>
          <w:rFonts w:ascii="Times New Roman" w:eastAsia="SimSun" w:hAnsi="Times New Roman" w:cs="Times New Roman"/>
          <w:b/>
          <w:bCs/>
          <w:kern w:val="2"/>
          <w:vertAlign w:val="superscript"/>
          <w:lang w:bidi="ar"/>
        </w:rPr>
        <w:t>1</w:t>
      </w:r>
      <w:r w:rsidRPr="00851C32">
        <w:rPr>
          <w:rFonts w:ascii="Times New Roman" w:eastAsia="SimSun" w:hAnsi="Times New Roman"/>
          <w:b/>
          <w:bCs/>
          <w:kern w:val="2"/>
        </w:rPr>
        <w:t xml:space="preserve"> </w:t>
      </w:r>
      <w:r>
        <w:rPr>
          <w:rFonts w:ascii="Times New Roman" w:eastAsia="SimSun" w:hAnsi="Times New Roman"/>
          <w:b/>
          <w:bCs/>
          <w:kern w:val="2"/>
        </w:rPr>
        <w:t>and</w:t>
      </w:r>
      <w:r>
        <w:rPr>
          <w:rFonts w:ascii="Times New Roman" w:eastAsia="SimSun" w:hAnsi="Times New Roman" w:cs="Times New Roman"/>
          <w:b/>
          <w:bCs/>
          <w:kern w:val="2"/>
          <w:lang w:bidi="ar"/>
        </w:rPr>
        <w:t xml:space="preserve"> Shahin Shah Khan</w:t>
      </w:r>
      <w:r>
        <w:rPr>
          <w:rFonts w:ascii="Times New Roman" w:eastAsia="SimSun" w:hAnsi="Times New Roman" w:cs="Times New Roman"/>
          <w:b/>
          <w:bCs/>
          <w:kern w:val="2"/>
          <w:vertAlign w:val="superscript"/>
          <w:lang w:bidi="ar"/>
        </w:rPr>
        <w:t>1*</w:t>
      </w:r>
    </w:p>
    <w:p w14:paraId="47D06A74" w14:textId="77777777" w:rsidR="00F54666" w:rsidRDefault="00F54666" w:rsidP="00F54666">
      <w:pPr>
        <w:widowControl w:val="0"/>
        <w:spacing w:line="360" w:lineRule="auto"/>
        <w:jc w:val="both"/>
        <w:rPr>
          <w:rFonts w:ascii="Times New Roman" w:eastAsia="SimSun" w:hAnsi="Times New Roman" w:cs="Times New Roman"/>
          <w:kern w:val="2"/>
          <w:lang w:bidi="ar"/>
        </w:rPr>
      </w:pPr>
      <w:r>
        <w:rPr>
          <w:rFonts w:ascii="Times New Roman" w:eastAsia="SimSun" w:hAnsi="Times New Roman" w:cs="Times New Roman"/>
          <w:b/>
          <w:bCs/>
          <w:kern w:val="2"/>
          <w:lang w:bidi="ar"/>
        </w:rPr>
        <w:t xml:space="preserve"> </w:t>
      </w:r>
    </w:p>
    <w:p w14:paraId="2190ACD3" w14:textId="77777777" w:rsidR="00F54666" w:rsidRPr="00C7663F" w:rsidRDefault="00F54666" w:rsidP="00F54666">
      <w:pPr>
        <w:widowControl w:val="0"/>
        <w:spacing w:line="360" w:lineRule="auto"/>
        <w:jc w:val="both"/>
        <w:rPr>
          <w:rFonts w:ascii="Times New Roman" w:eastAsia="SimSun" w:hAnsi="Times New Roman" w:cs="Times New Roman"/>
          <w:kern w:val="2"/>
          <w:lang w:bidi="ar"/>
        </w:rPr>
      </w:pPr>
      <w:r>
        <w:rPr>
          <w:rFonts w:ascii="Times New Roman" w:eastAsia="SimSun" w:hAnsi="Times New Roman" w:cs="Times New Roman"/>
          <w:kern w:val="2"/>
          <w:vertAlign w:val="superscript"/>
          <w:lang w:bidi="ar"/>
        </w:rPr>
        <w:t xml:space="preserve">1 </w:t>
      </w:r>
      <w:r>
        <w:rPr>
          <w:rFonts w:ascii="Times New Roman" w:eastAsia="SimSun" w:hAnsi="Times New Roman" w:cs="Times New Roman"/>
          <w:kern w:val="2"/>
          <w:lang w:bidi="ar"/>
        </w:rPr>
        <w:t>College of Life Science and Technology, Beijing University of Chemical Technology, Beijing 100029, China.</w:t>
      </w:r>
    </w:p>
    <w:p w14:paraId="4642D579" w14:textId="77777777" w:rsidR="00F54666" w:rsidRDefault="00F54666" w:rsidP="00F54666">
      <w:pPr>
        <w:widowControl w:val="0"/>
        <w:spacing w:line="360" w:lineRule="auto"/>
        <w:jc w:val="both"/>
        <w:rPr>
          <w:rFonts w:ascii="Times New Roman" w:eastAsia="SimSun" w:hAnsi="Times New Roman" w:cs="Times New Roman"/>
          <w:bCs/>
          <w:kern w:val="2"/>
          <w:lang w:bidi="en-US"/>
        </w:rPr>
      </w:pPr>
      <w:r>
        <w:rPr>
          <w:rFonts w:ascii="Times New Roman" w:eastAsia="SimSun" w:hAnsi="Times New Roman" w:cs="Times New Roman"/>
          <w:bCs/>
          <w:kern w:val="2"/>
          <w:vertAlign w:val="superscript"/>
          <w:lang w:bidi="en-US"/>
        </w:rPr>
        <w:t>2</w:t>
      </w:r>
      <w:r>
        <w:rPr>
          <w:rFonts w:ascii="Times New Roman" w:eastAsia="SimSun" w:hAnsi="Times New Roman" w:hint="eastAsia"/>
          <w:bCs/>
          <w:kern w:val="2"/>
        </w:rPr>
        <w:t>Department of Biological Sciences and Technology, China University of Geosciences, Wuhan, China</w:t>
      </w:r>
      <w:r>
        <w:rPr>
          <w:rFonts w:ascii="Times New Roman" w:eastAsia="SimSun" w:hAnsi="Times New Roman"/>
          <w:bCs/>
          <w:kern w:val="2"/>
        </w:rPr>
        <w:t>.</w:t>
      </w:r>
    </w:p>
    <w:p w14:paraId="0D044CFD" w14:textId="77777777" w:rsidR="00F54666" w:rsidRDefault="00F54666" w:rsidP="00F54666">
      <w:pPr>
        <w:widowControl w:val="0"/>
        <w:spacing w:line="360" w:lineRule="auto"/>
        <w:jc w:val="both"/>
        <w:rPr>
          <w:rFonts w:ascii="Times New Roman" w:eastAsia="SimSun" w:hAnsi="Times New Roman" w:cs="Times New Roman"/>
          <w:kern w:val="2"/>
          <w:lang w:bidi="ar"/>
        </w:rPr>
      </w:pPr>
      <w:r>
        <w:rPr>
          <w:rFonts w:ascii="Times New Roman" w:eastAsia="SimSun" w:hAnsi="Times New Roman" w:cs="Times New Roman"/>
          <w:kern w:val="2"/>
          <w:vertAlign w:val="superscript"/>
          <w:lang w:bidi="ar"/>
        </w:rPr>
        <w:t>3</w:t>
      </w:r>
      <w:r w:rsidRPr="00B30A2C">
        <w:rPr>
          <w:rFonts w:ascii="Times New Roman" w:eastAsia="SimSun" w:hAnsi="Times New Roman" w:cs="Times New Roman"/>
          <w:kern w:val="2"/>
          <w:lang w:bidi="ar"/>
        </w:rPr>
        <w:t>Department of Clinical Laboratory Sciences, College of Applied Medical Sciences, Taif University,</w:t>
      </w:r>
      <w:r>
        <w:rPr>
          <w:rFonts w:ascii="Times New Roman" w:eastAsia="SimSun" w:hAnsi="Times New Roman" w:cs="Times New Roman"/>
          <w:kern w:val="2"/>
          <w:lang w:bidi="ar"/>
        </w:rPr>
        <w:t xml:space="preserve"> </w:t>
      </w:r>
      <w:r w:rsidRPr="00B30A2C">
        <w:rPr>
          <w:rFonts w:ascii="Times New Roman" w:eastAsia="SimSun" w:hAnsi="Times New Roman" w:cs="Times New Roman"/>
          <w:kern w:val="2"/>
          <w:lang w:bidi="ar"/>
        </w:rPr>
        <w:t>P.O. Box 11099, Taif 21944, Saudi Arabia</w:t>
      </w:r>
      <w:r>
        <w:rPr>
          <w:rFonts w:ascii="Times New Roman" w:eastAsia="SimSun" w:hAnsi="Times New Roman" w:cs="Times New Roman"/>
          <w:kern w:val="2"/>
          <w:lang w:bidi="ar"/>
        </w:rPr>
        <w:t>.</w:t>
      </w:r>
    </w:p>
    <w:p w14:paraId="790A4B11" w14:textId="77777777" w:rsidR="00F54666" w:rsidRPr="00EC4DFB" w:rsidRDefault="00F54666" w:rsidP="00F54666">
      <w:pPr>
        <w:spacing w:after="160" w:line="259" w:lineRule="auto"/>
        <w:rPr>
          <w:rFonts w:ascii="Times New Roman" w:eastAsia="SimSun" w:hAnsi="Times New Roman" w:cs="Times New Roman"/>
          <w:b/>
          <w:bCs/>
          <w:kern w:val="2"/>
          <w:lang w:bidi="ar"/>
        </w:rPr>
      </w:pPr>
      <w:r>
        <w:rPr>
          <w:rFonts w:ascii="Times New Roman" w:eastAsia="SimSun" w:hAnsi="Times New Roman" w:cs="Times New Roman"/>
          <w:b/>
          <w:bCs/>
          <w:kern w:val="2"/>
          <w:lang w:bidi="ar"/>
        </w:rPr>
        <w:t xml:space="preserve">*Correspondence: </w:t>
      </w:r>
      <w:r w:rsidRPr="00EC4DFB">
        <w:rPr>
          <w:rStyle w:val="Hyperlink"/>
          <w:rFonts w:ascii="Times New Roman" w:eastAsia="SimSun" w:hAnsi="Times New Roman" w:cs="Times New Roman"/>
          <w:kern w:val="2"/>
          <w:lang w:bidi="ar"/>
        </w:rPr>
        <w:t xml:space="preserve">shahinshah@buct.edu.cn </w:t>
      </w:r>
    </w:p>
    <w:p w14:paraId="6B6EC9DE" w14:textId="77777777" w:rsidR="00361161" w:rsidRDefault="00361161">
      <w:pPr>
        <w:widowControl w:val="0"/>
        <w:spacing w:line="360" w:lineRule="auto"/>
        <w:jc w:val="both"/>
        <w:rPr>
          <w:rFonts w:ascii="Times New Roman" w:eastAsia="SimSun" w:hAnsi="Times New Roman" w:cs="Times New Roman"/>
          <w:kern w:val="2"/>
          <w:lang w:bidi="ar"/>
        </w:rPr>
      </w:pPr>
    </w:p>
    <w:p w14:paraId="14434728" w14:textId="77777777" w:rsidR="00361161" w:rsidRDefault="0038121B">
      <w:pPr>
        <w:spacing w:after="160" w:line="259" w:lineRule="auto"/>
        <w:rPr>
          <w:rFonts w:ascii="Times New Roman" w:eastAsia="SimSun" w:hAnsi="Times New Roman" w:cs="Arial"/>
          <w:b/>
          <w:kern w:val="2"/>
          <w:sz w:val="22"/>
          <w:szCs w:val="22"/>
          <w:lang w:bidi="ar"/>
        </w:rPr>
      </w:pPr>
      <w:r>
        <w:rPr>
          <w:rFonts w:ascii="Times New Roman" w:eastAsia="SimSun" w:hAnsi="Times New Roman" w:cs="Arial"/>
          <w:b/>
          <w:kern w:val="2"/>
          <w:sz w:val="22"/>
          <w:szCs w:val="22"/>
          <w:lang w:bidi="ar"/>
        </w:rPr>
        <w:br w:type="page"/>
      </w:r>
    </w:p>
    <w:p w14:paraId="740D8698" w14:textId="77777777" w:rsidR="00361161" w:rsidRDefault="00361161">
      <w:pPr>
        <w:widowControl w:val="0"/>
        <w:jc w:val="both"/>
        <w:rPr>
          <w:rFonts w:ascii="Times New Roman" w:eastAsia="SimSun" w:hAnsi="Times New Roman" w:cs="Arial"/>
          <w:b/>
          <w:kern w:val="2"/>
          <w:sz w:val="22"/>
          <w:szCs w:val="22"/>
          <w:lang w:bidi="ar"/>
        </w:rPr>
      </w:pPr>
    </w:p>
    <w:p w14:paraId="45F176D8" w14:textId="77777777" w:rsidR="00361161" w:rsidRDefault="0038121B">
      <w:pPr>
        <w:widowControl w:val="0"/>
        <w:jc w:val="both"/>
        <w:rPr>
          <w:rFonts w:ascii="Times New Roman" w:hAnsi="Times New Roman" w:cs="Arial"/>
          <w:b/>
          <w:sz w:val="22"/>
          <w:szCs w:val="22"/>
        </w:rPr>
      </w:pPr>
      <w:r>
        <w:rPr>
          <w:rFonts w:ascii="Times New Roman" w:eastAsia="SimSun" w:hAnsi="Times New Roman" w:cs="Arial"/>
          <w:b/>
          <w:kern w:val="2"/>
          <w:sz w:val="22"/>
          <w:szCs w:val="22"/>
          <w:lang w:bidi="ar"/>
        </w:rPr>
        <w:t>Table S1</w:t>
      </w:r>
    </w:p>
    <w:p w14:paraId="5B691F99" w14:textId="77777777" w:rsidR="00361161" w:rsidRDefault="0038121B">
      <w:pPr>
        <w:widowControl w:val="0"/>
        <w:jc w:val="both"/>
        <w:rPr>
          <w:rFonts w:ascii="Times New Roman" w:hAnsi="Times New Roman" w:cs="Times New Roman"/>
          <w:bCs/>
          <w:color w:val="FF0000"/>
        </w:rPr>
      </w:pPr>
      <w:r>
        <w:rPr>
          <w:rFonts w:ascii="Times New Roman" w:eastAsia="SimSun" w:hAnsi="Times New Roman" w:cs="Times New Roman"/>
          <w:color w:val="231F20"/>
          <w:kern w:val="2"/>
          <w:lang w:bidi="ar"/>
        </w:rPr>
        <w:t>Primers used to detect Aminoglycosides, Cephalosporins, Tetracyclines, Sulfonamides, and 16SrRNA.</w:t>
      </w:r>
    </w:p>
    <w:tbl>
      <w:tblPr>
        <w:tblStyle w:val="PlainTable21"/>
        <w:tblW w:w="0" w:type="auto"/>
        <w:tblInd w:w="0" w:type="dxa"/>
        <w:tblBorders>
          <w:left w:val="none" w:sz="6" w:space="0" w:color="auto"/>
          <w:right w:val="none" w:sz="6" w:space="0" w:color="auto"/>
          <w:insideH w:val="outset" w:sz="6" w:space="0" w:color="auto"/>
          <w:insideV w:val="outset" w:sz="6" w:space="0" w:color="auto"/>
        </w:tblBorders>
        <w:tblLook w:val="04A0" w:firstRow="1" w:lastRow="0" w:firstColumn="1" w:lastColumn="0" w:noHBand="0" w:noVBand="1"/>
      </w:tblPr>
      <w:tblGrid>
        <w:gridCol w:w="1704"/>
        <w:gridCol w:w="1222"/>
        <w:gridCol w:w="3764"/>
        <w:gridCol w:w="800"/>
        <w:gridCol w:w="816"/>
      </w:tblGrid>
      <w:tr w:rsidR="00361161" w14:paraId="279AC951" w14:textId="77777777" w:rsidTr="003611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7F7F7F"/>
              <w:left w:val="nil"/>
              <w:right w:val="nil"/>
            </w:tcBorders>
            <w:shd w:val="clear" w:color="auto" w:fill="auto"/>
          </w:tcPr>
          <w:p w14:paraId="6AEE1655" w14:textId="77777777" w:rsidR="00361161" w:rsidRDefault="0038121B">
            <w:pPr>
              <w:widowControl w:val="0"/>
              <w:jc w:val="both"/>
              <w:rPr>
                <w:rFonts w:ascii="Times New Roman" w:hAnsi="Times New Roman" w:cs="Times New Roman"/>
                <w:b w:val="0"/>
                <w:bCs w:val="0"/>
              </w:rPr>
            </w:pPr>
            <w:r>
              <w:rPr>
                <w:rFonts w:ascii="Times New Roman" w:eastAsia="SimSun" w:hAnsi="Times New Roman" w:cs="Times New Roman"/>
                <w:kern w:val="2"/>
                <w:lang w:bidi="ar"/>
              </w:rPr>
              <w:t>Antibiotics</w:t>
            </w:r>
          </w:p>
        </w:tc>
        <w:tc>
          <w:tcPr>
            <w:tcW w:w="1222" w:type="dxa"/>
            <w:tcBorders>
              <w:top w:val="single" w:sz="4" w:space="0" w:color="7F7F7F"/>
              <w:left w:val="nil"/>
              <w:right w:val="nil"/>
            </w:tcBorders>
            <w:shd w:val="clear" w:color="auto" w:fill="auto"/>
          </w:tcPr>
          <w:p w14:paraId="4ADBAE58" w14:textId="77777777" w:rsidR="00361161" w:rsidRDefault="0038121B">
            <w:pPr>
              <w:widowControl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Pr>
                <w:rFonts w:ascii="Times New Roman" w:eastAsia="SimSun" w:hAnsi="Times New Roman" w:cs="Times New Roman"/>
                <w:kern w:val="2"/>
                <w:lang w:bidi="ar"/>
              </w:rPr>
              <w:t>Genes</w:t>
            </w:r>
          </w:p>
        </w:tc>
        <w:tc>
          <w:tcPr>
            <w:tcW w:w="3764" w:type="dxa"/>
            <w:tcBorders>
              <w:top w:val="single" w:sz="4" w:space="0" w:color="7F7F7F"/>
              <w:left w:val="nil"/>
              <w:right w:val="nil"/>
            </w:tcBorders>
            <w:shd w:val="clear" w:color="auto" w:fill="auto"/>
          </w:tcPr>
          <w:p w14:paraId="68BC3C5C" w14:textId="77777777" w:rsidR="00361161" w:rsidRDefault="0038121B">
            <w:pPr>
              <w:widowControl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Pr>
                <w:rFonts w:ascii="Times New Roman" w:eastAsia="SimSun" w:hAnsi="Times New Roman" w:cs="Times New Roman"/>
                <w:kern w:val="2"/>
                <w:lang w:bidi="ar"/>
              </w:rPr>
              <w:t>Primers (5’-3’)</w:t>
            </w:r>
          </w:p>
        </w:tc>
        <w:tc>
          <w:tcPr>
            <w:tcW w:w="800" w:type="dxa"/>
            <w:tcBorders>
              <w:top w:val="single" w:sz="4" w:space="0" w:color="7F7F7F"/>
              <w:left w:val="nil"/>
              <w:right w:val="nil"/>
            </w:tcBorders>
            <w:shd w:val="clear" w:color="auto" w:fill="auto"/>
          </w:tcPr>
          <w:p w14:paraId="18647FD3" w14:textId="77777777" w:rsidR="00361161" w:rsidRDefault="0038121B">
            <w:pPr>
              <w:widowControl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Pr>
                <w:rFonts w:ascii="Times New Roman" w:eastAsia="SimSun" w:hAnsi="Times New Roman" w:cs="Times New Roman"/>
                <w:kern w:val="2"/>
                <w:lang w:bidi="ar"/>
              </w:rPr>
              <w:t>Temp</w:t>
            </w:r>
          </w:p>
        </w:tc>
        <w:tc>
          <w:tcPr>
            <w:tcW w:w="816" w:type="dxa"/>
            <w:tcBorders>
              <w:top w:val="single" w:sz="4" w:space="0" w:color="7F7F7F"/>
              <w:left w:val="nil"/>
              <w:right w:val="nil"/>
            </w:tcBorders>
            <w:shd w:val="clear" w:color="auto" w:fill="auto"/>
          </w:tcPr>
          <w:p w14:paraId="6288726E" w14:textId="77777777" w:rsidR="00361161" w:rsidRDefault="0038121B">
            <w:pPr>
              <w:widowControl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Pr>
                <w:rFonts w:ascii="Times New Roman" w:eastAsia="SimSun" w:hAnsi="Times New Roman" w:cs="Times New Roman"/>
                <w:kern w:val="2"/>
                <w:lang w:bidi="ar"/>
              </w:rPr>
              <w:t>Size</w:t>
            </w:r>
          </w:p>
        </w:tc>
      </w:tr>
      <w:tr w:rsidR="00361161" w14:paraId="1E17DEF7" w14:textId="77777777" w:rsidTr="00361161">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7F7F7F"/>
              <w:left w:val="nil"/>
              <w:bottom w:val="single" w:sz="4" w:space="0" w:color="7F7F7F"/>
              <w:right w:val="nil"/>
            </w:tcBorders>
            <w:shd w:val="clear" w:color="auto" w:fill="auto"/>
          </w:tcPr>
          <w:p w14:paraId="7829FCB8" w14:textId="77777777" w:rsidR="00361161" w:rsidRPr="00F54666" w:rsidRDefault="0038121B">
            <w:pPr>
              <w:widowControl w:val="0"/>
              <w:jc w:val="both"/>
              <w:rPr>
                <w:rFonts w:ascii="Times New Roman" w:hAnsi="Times New Roman" w:cs="Times New Roman"/>
                <w:b w:val="0"/>
                <w:lang w:val="en-US"/>
              </w:rPr>
            </w:pPr>
            <w:r w:rsidRPr="00F54666">
              <w:rPr>
                <w:rFonts w:ascii="Times New Roman" w:eastAsia="SimSun" w:hAnsi="Times New Roman" w:cs="Times New Roman"/>
                <w:kern w:val="2"/>
                <w:lang w:val="en-US" w:bidi="ar"/>
              </w:rPr>
              <w:t>Aminoglycosides</w:t>
            </w:r>
          </w:p>
          <w:p w14:paraId="7DD105F1" w14:textId="77777777" w:rsidR="00361161" w:rsidRPr="00F54666" w:rsidRDefault="00361161">
            <w:pPr>
              <w:widowControl w:val="0"/>
              <w:jc w:val="both"/>
              <w:rPr>
                <w:rFonts w:ascii="Times New Roman" w:hAnsi="Times New Roman" w:cs="Times New Roman"/>
                <w:b w:val="0"/>
                <w:lang w:val="en-US"/>
              </w:rPr>
            </w:pPr>
          </w:p>
          <w:p w14:paraId="56DDEC5B" w14:textId="77777777" w:rsidR="00361161" w:rsidRPr="00F54666" w:rsidRDefault="0038121B">
            <w:pPr>
              <w:widowControl w:val="0"/>
              <w:jc w:val="both"/>
              <w:rPr>
                <w:rFonts w:ascii="Times New Roman" w:hAnsi="Times New Roman" w:cs="Times New Roman"/>
                <w:b w:val="0"/>
                <w:lang w:val="en-US"/>
              </w:rPr>
            </w:pPr>
            <w:r w:rsidRPr="00F54666">
              <w:rPr>
                <w:rFonts w:ascii="Times New Roman" w:eastAsia="SimSun" w:hAnsi="Times New Roman" w:cs="Times New Roman"/>
                <w:kern w:val="2"/>
                <w:lang w:val="en-US" w:bidi="ar"/>
              </w:rPr>
              <w:t>Tetracyclines</w:t>
            </w:r>
          </w:p>
          <w:p w14:paraId="1AC13800" w14:textId="77777777" w:rsidR="00361161" w:rsidRPr="00F54666" w:rsidRDefault="00361161">
            <w:pPr>
              <w:widowControl w:val="0"/>
              <w:jc w:val="both"/>
              <w:rPr>
                <w:rFonts w:ascii="Times New Roman" w:hAnsi="Times New Roman" w:cs="Times New Roman"/>
                <w:b w:val="0"/>
                <w:lang w:val="en-US"/>
              </w:rPr>
            </w:pPr>
          </w:p>
          <w:p w14:paraId="018E22C8" w14:textId="77777777" w:rsidR="00361161" w:rsidRPr="00F54666" w:rsidRDefault="0038121B">
            <w:pPr>
              <w:widowControl w:val="0"/>
              <w:jc w:val="both"/>
              <w:rPr>
                <w:rFonts w:ascii="Times New Roman" w:hAnsi="Times New Roman" w:cs="Times New Roman"/>
                <w:b w:val="0"/>
                <w:lang w:val="en-US"/>
              </w:rPr>
            </w:pPr>
            <w:r w:rsidRPr="00F54666">
              <w:rPr>
                <w:rFonts w:ascii="Times New Roman" w:eastAsia="SimSun" w:hAnsi="Times New Roman" w:cs="Times New Roman"/>
                <w:kern w:val="2"/>
                <w:lang w:val="en-US" w:bidi="ar"/>
              </w:rPr>
              <w:t>Sulfonamides</w:t>
            </w:r>
          </w:p>
          <w:p w14:paraId="44D910C6" w14:textId="77777777" w:rsidR="00361161" w:rsidRPr="00F54666" w:rsidRDefault="00361161">
            <w:pPr>
              <w:widowControl w:val="0"/>
              <w:jc w:val="both"/>
              <w:rPr>
                <w:rFonts w:ascii="Times New Roman" w:hAnsi="Times New Roman" w:cs="Times New Roman"/>
                <w:b w:val="0"/>
                <w:lang w:val="en-US"/>
              </w:rPr>
            </w:pPr>
          </w:p>
          <w:p w14:paraId="566545A9" w14:textId="77777777" w:rsidR="00361161" w:rsidRPr="00F54666" w:rsidRDefault="00361161">
            <w:pPr>
              <w:widowControl w:val="0"/>
              <w:jc w:val="both"/>
              <w:rPr>
                <w:rFonts w:ascii="Times New Roman" w:hAnsi="Times New Roman" w:cs="Times New Roman"/>
                <w:b w:val="0"/>
                <w:lang w:val="en-US"/>
              </w:rPr>
            </w:pPr>
          </w:p>
          <w:p w14:paraId="062E3F83" w14:textId="77777777" w:rsidR="00361161" w:rsidRPr="00F54666" w:rsidRDefault="00361161">
            <w:pPr>
              <w:widowControl w:val="0"/>
              <w:jc w:val="both"/>
              <w:rPr>
                <w:rFonts w:ascii="Times New Roman" w:hAnsi="Times New Roman" w:cs="Times New Roman"/>
                <w:b w:val="0"/>
                <w:lang w:val="en-US"/>
              </w:rPr>
            </w:pPr>
          </w:p>
          <w:p w14:paraId="37473345" w14:textId="77777777" w:rsidR="00361161" w:rsidRPr="00F54666" w:rsidRDefault="0038121B">
            <w:pPr>
              <w:widowControl w:val="0"/>
              <w:jc w:val="both"/>
              <w:rPr>
                <w:rFonts w:ascii="Times New Roman" w:hAnsi="Times New Roman" w:cs="Times New Roman"/>
                <w:b w:val="0"/>
                <w:lang w:val="en-US"/>
              </w:rPr>
            </w:pPr>
            <w:r w:rsidRPr="00F54666">
              <w:rPr>
                <w:rFonts w:ascii="Times New Roman" w:eastAsia="SimSun" w:hAnsi="Times New Roman" w:cs="Times New Roman"/>
                <w:kern w:val="2"/>
                <w:lang w:val="en-US" w:bidi="ar"/>
              </w:rPr>
              <w:t>Cephalosporins</w:t>
            </w:r>
          </w:p>
          <w:p w14:paraId="4186BE20" w14:textId="77777777" w:rsidR="00361161" w:rsidRPr="00F54666" w:rsidRDefault="00361161">
            <w:pPr>
              <w:widowControl w:val="0"/>
              <w:jc w:val="both"/>
              <w:rPr>
                <w:rFonts w:ascii="Times New Roman" w:hAnsi="Times New Roman" w:cs="Times New Roman"/>
                <w:b w:val="0"/>
                <w:lang w:val="en-US"/>
              </w:rPr>
            </w:pPr>
          </w:p>
          <w:p w14:paraId="6938A638" w14:textId="77777777" w:rsidR="00361161" w:rsidRPr="00F54666" w:rsidRDefault="0038121B">
            <w:pPr>
              <w:widowControl w:val="0"/>
              <w:jc w:val="both"/>
              <w:rPr>
                <w:rFonts w:ascii="Times New Roman" w:hAnsi="Times New Roman" w:cs="Times New Roman"/>
                <w:b w:val="0"/>
                <w:lang w:val="en-US"/>
              </w:rPr>
            </w:pPr>
            <w:r w:rsidRPr="00F54666">
              <w:rPr>
                <w:rFonts w:ascii="Times New Roman" w:eastAsia="SimSun" w:hAnsi="Times New Roman" w:cs="Times New Roman"/>
                <w:kern w:val="2"/>
                <w:lang w:val="en-US" w:bidi="ar"/>
              </w:rPr>
              <w:t>Universal Primers</w:t>
            </w:r>
          </w:p>
        </w:tc>
        <w:tc>
          <w:tcPr>
            <w:tcW w:w="1222" w:type="dxa"/>
            <w:tcBorders>
              <w:top w:val="single" w:sz="4" w:space="0" w:color="7F7F7F"/>
              <w:left w:val="nil"/>
              <w:bottom w:val="single" w:sz="4" w:space="0" w:color="7F7F7F"/>
              <w:right w:val="nil"/>
            </w:tcBorders>
            <w:shd w:val="clear" w:color="auto" w:fill="auto"/>
          </w:tcPr>
          <w:p w14:paraId="3D4D8EF5" w14:textId="77777777" w:rsidR="00361161" w:rsidRPr="00F54666"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lang w:val="en-US"/>
              </w:rPr>
            </w:pPr>
            <w:r w:rsidRPr="00F54666">
              <w:rPr>
                <w:rFonts w:ascii="Times New Roman" w:eastAsia="SimSun" w:hAnsi="Times New Roman" w:cs="Times New Roman"/>
                <w:i/>
                <w:kern w:val="2"/>
                <w:lang w:val="en-US" w:bidi="ar"/>
              </w:rPr>
              <w:t>aadA</w:t>
            </w:r>
          </w:p>
          <w:p w14:paraId="637213F6" w14:textId="77777777" w:rsidR="00361161" w:rsidRPr="00F54666" w:rsidRDefault="00361161">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2A749EBB" w14:textId="77777777" w:rsidR="00361161" w:rsidRPr="00F54666"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lang w:val="en-US"/>
              </w:rPr>
            </w:pPr>
            <w:r w:rsidRPr="00F54666">
              <w:rPr>
                <w:rFonts w:ascii="Times New Roman" w:eastAsia="SimSun" w:hAnsi="Times New Roman" w:cs="Times New Roman"/>
                <w:bCs/>
                <w:i/>
                <w:kern w:val="2"/>
                <w:lang w:val="en-US" w:bidi="ar"/>
              </w:rPr>
              <w:t>Tet (A/B/D)</w:t>
            </w:r>
          </w:p>
          <w:p w14:paraId="56FA4805" w14:textId="77777777" w:rsidR="00361161" w:rsidRPr="00F54666" w:rsidRDefault="00361161">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5AA9CAB8" w14:textId="77777777" w:rsidR="00361161" w:rsidRPr="00F54666"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lang w:val="en-US"/>
              </w:rPr>
            </w:pPr>
            <w:r w:rsidRPr="00F54666">
              <w:rPr>
                <w:rFonts w:ascii="Times New Roman" w:eastAsia="SimSun" w:hAnsi="Times New Roman" w:cs="Times New Roman"/>
                <w:bCs/>
                <w:i/>
                <w:kern w:val="2"/>
                <w:lang w:val="en-US" w:bidi="ar"/>
              </w:rPr>
              <w:t>Sul1</w:t>
            </w:r>
          </w:p>
          <w:p w14:paraId="3ED2EC0E" w14:textId="77777777" w:rsidR="00361161" w:rsidRPr="00F54666" w:rsidRDefault="00361161">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3CB6AE8D" w14:textId="77777777" w:rsidR="00361161" w:rsidRPr="00F54666"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lang w:val="en-US"/>
              </w:rPr>
            </w:pPr>
            <w:r w:rsidRPr="00F54666">
              <w:rPr>
                <w:rFonts w:ascii="Times New Roman" w:eastAsia="SimSun" w:hAnsi="Times New Roman" w:cs="Times New Roman"/>
                <w:bCs/>
                <w:i/>
                <w:kern w:val="2"/>
                <w:lang w:val="en-US" w:bidi="ar"/>
              </w:rPr>
              <w:t>Sul3</w:t>
            </w:r>
          </w:p>
          <w:p w14:paraId="47532C6A" w14:textId="77777777" w:rsidR="00361161" w:rsidRPr="00F54666" w:rsidRDefault="00361161">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5CDBCC80" w14:textId="77777777" w:rsidR="00361161" w:rsidRPr="00F54666"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lang w:val="en-US"/>
              </w:rPr>
            </w:pPr>
            <w:r w:rsidRPr="00F54666">
              <w:rPr>
                <w:rFonts w:ascii="Times New Roman" w:eastAsia="SimSun" w:hAnsi="Times New Roman" w:cs="Times New Roman"/>
                <w:bCs/>
                <w:i/>
                <w:kern w:val="2"/>
                <w:lang w:val="en-US" w:bidi="ar"/>
              </w:rPr>
              <w:t xml:space="preserve">Bla_CTM.X </w:t>
            </w:r>
          </w:p>
          <w:p w14:paraId="77413D36" w14:textId="77777777" w:rsidR="00361161" w:rsidRPr="00F54666" w:rsidRDefault="00361161">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en-US"/>
              </w:rPr>
            </w:pPr>
          </w:p>
          <w:p w14:paraId="1CD64458" w14:textId="77777777" w:rsidR="00361161" w:rsidRPr="00F54666"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lang w:val="en-US"/>
              </w:rPr>
            </w:pPr>
            <w:r w:rsidRPr="00F54666">
              <w:rPr>
                <w:rFonts w:ascii="Times New Roman" w:eastAsia="SimSun" w:hAnsi="Times New Roman" w:cs="Times New Roman"/>
                <w:bCs/>
                <w:i/>
                <w:kern w:val="2"/>
                <w:lang w:val="en-US" w:bidi="ar"/>
              </w:rPr>
              <w:t>16s rRNA</w:t>
            </w:r>
          </w:p>
        </w:tc>
        <w:tc>
          <w:tcPr>
            <w:tcW w:w="3764" w:type="dxa"/>
            <w:tcBorders>
              <w:top w:val="single" w:sz="4" w:space="0" w:color="7F7F7F"/>
              <w:left w:val="nil"/>
              <w:bottom w:val="single" w:sz="4" w:space="0" w:color="7F7F7F"/>
              <w:right w:val="nil"/>
            </w:tcBorders>
            <w:shd w:val="clear" w:color="auto" w:fill="auto"/>
          </w:tcPr>
          <w:p w14:paraId="6308A408" w14:textId="77777777" w:rsidR="00361161" w:rsidRPr="00F54666"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F54666">
              <w:rPr>
                <w:rFonts w:ascii="Times New Roman" w:eastAsia="SimSun" w:hAnsi="Times New Roman" w:cs="Times New Roman"/>
                <w:color w:val="222222"/>
                <w:kern w:val="2"/>
                <w:shd w:val="clear" w:color="auto" w:fill="FFFFFF"/>
                <w:lang w:val="en-US" w:bidi="ar"/>
              </w:rPr>
              <w:t>F-GGAGGTTGAGCAAAAAGCGG</w:t>
            </w:r>
          </w:p>
          <w:p w14:paraId="5D89AC5C" w14:textId="77777777" w:rsidR="00361161" w:rsidRPr="00F54666"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F54666">
              <w:rPr>
                <w:rFonts w:ascii="Times New Roman" w:eastAsia="SimSun" w:hAnsi="Times New Roman" w:cs="Times New Roman"/>
                <w:color w:val="222222"/>
                <w:kern w:val="2"/>
                <w:shd w:val="clear" w:color="auto" w:fill="FFFFFF"/>
                <w:lang w:val="en-US" w:bidi="ar"/>
              </w:rPr>
              <w:t>R-CGCTTCCGTTTGGCATTGAA</w:t>
            </w:r>
          </w:p>
          <w:p w14:paraId="05A61D04" w14:textId="77777777" w:rsidR="00361161" w:rsidRPr="00F54666"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F54666">
              <w:rPr>
                <w:rFonts w:ascii="Times New Roman" w:eastAsia="SimSun" w:hAnsi="Times New Roman" w:cs="Times New Roman"/>
                <w:color w:val="222222"/>
                <w:kern w:val="2"/>
                <w:shd w:val="clear" w:color="auto" w:fill="FFFFFF"/>
                <w:lang w:val="en-US" w:bidi="ar"/>
              </w:rPr>
              <w:t>F-TGCCTTGCAGTTCTCCCTG</w:t>
            </w:r>
          </w:p>
          <w:p w14:paraId="50B3E2E4" w14:textId="77777777" w:rsidR="00361161" w:rsidRPr="00F54666"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F54666">
              <w:rPr>
                <w:rFonts w:ascii="Times New Roman" w:eastAsia="SimSun" w:hAnsi="Times New Roman" w:cs="Times New Roman"/>
                <w:color w:val="222222"/>
                <w:kern w:val="2"/>
                <w:shd w:val="clear" w:color="auto" w:fill="FFFFFF"/>
                <w:lang w:val="en-US" w:bidi="ar"/>
              </w:rPr>
              <w:t>R-CACCCACTACGGCATCCTG</w:t>
            </w:r>
          </w:p>
          <w:p w14:paraId="201426C3" w14:textId="77777777" w:rsidR="00361161" w:rsidRPr="00F54666"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F54666">
              <w:rPr>
                <w:rFonts w:ascii="Times New Roman" w:eastAsia="SimSun" w:hAnsi="Times New Roman" w:cs="Times New Roman"/>
                <w:color w:val="222222"/>
                <w:kern w:val="2"/>
                <w:shd w:val="clear" w:color="auto" w:fill="FFFFFF"/>
                <w:lang w:val="en-US" w:bidi="ar"/>
              </w:rPr>
              <w:t>F-CGATCGAAATGCTGCGAGTC</w:t>
            </w:r>
          </w:p>
          <w:p w14:paraId="401FC9D3" w14:textId="77777777" w:rsidR="00361161" w:rsidRPr="00F54666" w:rsidRDefault="0038121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lang w:val="en-US" w:eastAsia="en-US"/>
              </w:rPr>
            </w:pPr>
            <w:r w:rsidRPr="00F54666">
              <w:rPr>
                <w:rFonts w:ascii="Times New Roman" w:eastAsia="SimSun" w:hAnsi="Times New Roman" w:cs="Times New Roman"/>
                <w:color w:val="222222"/>
                <w:kern w:val="2"/>
                <w:lang w:val="en-US" w:bidi="ar"/>
              </w:rPr>
              <w:t>R-GCGGGGCTCAAGAAAAATCC</w:t>
            </w:r>
          </w:p>
          <w:p w14:paraId="1E8E8C54" w14:textId="77777777" w:rsidR="00361161" w:rsidRPr="00F54666"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F54666">
              <w:rPr>
                <w:rFonts w:ascii="Times New Roman" w:eastAsia="SimSun" w:hAnsi="Times New Roman" w:cs="Times New Roman"/>
                <w:color w:val="222222"/>
                <w:kern w:val="2"/>
                <w:shd w:val="clear" w:color="auto" w:fill="FFFFFF"/>
                <w:lang w:val="en-US" w:bidi="ar"/>
              </w:rPr>
              <w:t>F-AGCATGCTCTGCATTTGGTTG</w:t>
            </w:r>
          </w:p>
          <w:p w14:paraId="5DAA42D6" w14:textId="77777777" w:rsidR="00361161" w:rsidRPr="00F54666"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F54666">
              <w:rPr>
                <w:rFonts w:ascii="Times New Roman" w:eastAsia="SimSun" w:hAnsi="Times New Roman" w:cs="Times New Roman"/>
                <w:color w:val="222222"/>
                <w:kern w:val="2"/>
                <w:shd w:val="clear" w:color="auto" w:fill="FFFFFF"/>
                <w:lang w:val="en-US" w:bidi="ar"/>
              </w:rPr>
              <w:t>R-ACGCTTTACACCAGCCTCAA</w:t>
            </w:r>
          </w:p>
          <w:p w14:paraId="67D30127" w14:textId="77777777" w:rsidR="00361161" w:rsidRPr="00F54666"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F54666">
              <w:rPr>
                <w:rFonts w:ascii="Times New Roman" w:eastAsia="SimSun" w:hAnsi="Times New Roman" w:cs="Times New Roman"/>
                <w:color w:val="222222"/>
                <w:kern w:val="2"/>
                <w:shd w:val="clear" w:color="auto" w:fill="FFFFFF"/>
                <w:lang w:val="en-US" w:bidi="ar"/>
              </w:rPr>
              <w:t>F-AACTTTTACAGGAGGTGCATTG</w:t>
            </w:r>
          </w:p>
          <w:p w14:paraId="24E02736" w14:textId="77777777" w:rsidR="00361161" w:rsidRPr="00F54666"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F54666">
              <w:rPr>
                <w:rFonts w:ascii="Times New Roman" w:eastAsia="SimSun" w:hAnsi="Times New Roman" w:cs="Times New Roman"/>
                <w:color w:val="222222"/>
                <w:kern w:val="2"/>
                <w:shd w:val="clear" w:color="auto" w:fill="FFFFFF"/>
                <w:lang w:val="en-US" w:bidi="ar"/>
              </w:rPr>
              <w:t>R-TCATATCCTTTCGGTCCGCC</w:t>
            </w:r>
          </w:p>
          <w:p w14:paraId="464D07A0" w14:textId="77777777" w:rsidR="00361161" w:rsidRPr="00F54666"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F54666">
              <w:rPr>
                <w:rFonts w:ascii="Times New Roman" w:eastAsia="SimSun" w:hAnsi="Times New Roman" w:cs="Times New Roman"/>
                <w:color w:val="222222"/>
                <w:kern w:val="2"/>
                <w:shd w:val="clear" w:color="auto" w:fill="FFFFFF"/>
                <w:lang w:val="en-US" w:bidi="ar"/>
              </w:rPr>
              <w:t>F-CACCCTCTGCAAAATCAAAAGGT</w:t>
            </w:r>
          </w:p>
          <w:p w14:paraId="142A6A22" w14:textId="77777777" w:rsidR="00361161" w:rsidRPr="00F54666"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FF0000"/>
                <w:lang w:val="en-US"/>
              </w:rPr>
            </w:pPr>
            <w:r w:rsidRPr="00F54666">
              <w:rPr>
                <w:rFonts w:ascii="Times New Roman" w:eastAsia="SimSun" w:hAnsi="Times New Roman" w:cs="Times New Roman"/>
                <w:color w:val="222222"/>
                <w:kern w:val="2"/>
                <w:shd w:val="clear" w:color="auto" w:fill="FFFFFF"/>
                <w:lang w:val="en-US" w:bidi="ar"/>
              </w:rPr>
              <w:t>R-TCAAATTCGTAAAGGGCCTAATAAA</w:t>
            </w:r>
          </w:p>
        </w:tc>
        <w:tc>
          <w:tcPr>
            <w:tcW w:w="800" w:type="dxa"/>
            <w:tcBorders>
              <w:top w:val="single" w:sz="4" w:space="0" w:color="7F7F7F"/>
              <w:left w:val="nil"/>
              <w:bottom w:val="single" w:sz="4" w:space="0" w:color="7F7F7F"/>
              <w:right w:val="nil"/>
            </w:tcBorders>
            <w:shd w:val="clear" w:color="auto" w:fill="auto"/>
          </w:tcPr>
          <w:p w14:paraId="3A364822" w14:textId="77777777" w:rsidR="00361161"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eastAsia="SimSun" w:hAnsi="Times New Roman" w:cs="Times New Roman"/>
                <w:bCs/>
                <w:kern w:val="2"/>
                <w:lang w:bidi="ar"/>
              </w:rPr>
              <w:t>60</w:t>
            </w:r>
          </w:p>
          <w:p w14:paraId="4F7A1984" w14:textId="77777777" w:rsidR="00361161" w:rsidRDefault="00361161">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p>
          <w:p w14:paraId="1A31BCA4" w14:textId="77777777" w:rsidR="00361161"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eastAsia="SimSun" w:hAnsi="Times New Roman" w:cs="Times New Roman"/>
                <w:bCs/>
                <w:kern w:val="2"/>
                <w:lang w:bidi="ar"/>
              </w:rPr>
              <w:t>59</w:t>
            </w:r>
          </w:p>
          <w:p w14:paraId="011E9156" w14:textId="77777777" w:rsidR="00361161" w:rsidRDefault="00361161">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p>
          <w:p w14:paraId="0CBA34BC" w14:textId="77777777" w:rsidR="00361161"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eastAsia="SimSun" w:hAnsi="Times New Roman" w:cs="Times New Roman"/>
                <w:bCs/>
                <w:kern w:val="2"/>
                <w:lang w:bidi="ar"/>
              </w:rPr>
              <w:t>59</w:t>
            </w:r>
          </w:p>
          <w:p w14:paraId="5E85D561" w14:textId="77777777" w:rsidR="00361161" w:rsidRDefault="00361161">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p>
          <w:p w14:paraId="4F57E1B6" w14:textId="77777777" w:rsidR="00361161"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eastAsia="SimSun" w:hAnsi="Times New Roman" w:cs="Times New Roman"/>
                <w:bCs/>
                <w:kern w:val="2"/>
                <w:lang w:bidi="ar"/>
              </w:rPr>
              <w:t>60</w:t>
            </w:r>
          </w:p>
          <w:p w14:paraId="797AE1D3" w14:textId="77777777" w:rsidR="00361161" w:rsidRDefault="00361161">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p>
          <w:p w14:paraId="7A364C44" w14:textId="77777777" w:rsidR="00361161"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eastAsia="SimSun" w:hAnsi="Times New Roman" w:cs="Times New Roman"/>
                <w:bCs/>
                <w:kern w:val="2"/>
                <w:lang w:bidi="ar"/>
              </w:rPr>
              <w:t>57</w:t>
            </w:r>
          </w:p>
          <w:p w14:paraId="1018CD35" w14:textId="77777777" w:rsidR="00361161" w:rsidRDefault="00361161">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p>
          <w:p w14:paraId="22853183" w14:textId="77777777" w:rsidR="00361161"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eastAsia="SimSun" w:hAnsi="Times New Roman" w:cs="Times New Roman"/>
                <w:bCs/>
                <w:kern w:val="2"/>
                <w:lang w:bidi="ar"/>
              </w:rPr>
              <w:t>59</w:t>
            </w:r>
          </w:p>
        </w:tc>
        <w:tc>
          <w:tcPr>
            <w:tcW w:w="816" w:type="dxa"/>
            <w:tcBorders>
              <w:top w:val="single" w:sz="4" w:space="0" w:color="7F7F7F"/>
              <w:left w:val="nil"/>
              <w:bottom w:val="single" w:sz="4" w:space="0" w:color="7F7F7F"/>
              <w:right w:val="nil"/>
            </w:tcBorders>
            <w:shd w:val="clear" w:color="auto" w:fill="auto"/>
          </w:tcPr>
          <w:p w14:paraId="6AC93E76" w14:textId="77777777" w:rsidR="00361161"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eastAsia="SimSun" w:hAnsi="Times New Roman" w:cs="Times New Roman"/>
                <w:bCs/>
                <w:kern w:val="2"/>
                <w:lang w:bidi="ar"/>
              </w:rPr>
              <w:t>703</w:t>
            </w:r>
          </w:p>
          <w:p w14:paraId="456E26D5" w14:textId="77777777" w:rsidR="00361161" w:rsidRDefault="00361161">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p>
          <w:p w14:paraId="2DD49DDC" w14:textId="77777777" w:rsidR="00361161"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SimSun" w:hAnsi="Times New Roman" w:cs="Times New Roman"/>
                <w:color w:val="222222"/>
                <w:kern w:val="2"/>
                <w:shd w:val="clear" w:color="auto" w:fill="FFFFFF"/>
                <w:lang w:bidi="ar"/>
              </w:rPr>
              <w:t>893</w:t>
            </w:r>
          </w:p>
          <w:p w14:paraId="50B8CAA7" w14:textId="77777777" w:rsidR="00361161" w:rsidRDefault="00361161">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shd w:val="clear" w:color="auto" w:fill="FFFFFF"/>
              </w:rPr>
            </w:pPr>
          </w:p>
          <w:p w14:paraId="5C433851" w14:textId="77777777" w:rsidR="00361161"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shd w:val="clear" w:color="auto" w:fill="FFFFFF"/>
              </w:rPr>
            </w:pPr>
            <w:r>
              <w:rPr>
                <w:rFonts w:ascii="Times New Roman" w:eastAsia="SimSun" w:hAnsi="Times New Roman" w:cs="Times New Roman"/>
                <w:color w:val="222222"/>
                <w:kern w:val="2"/>
                <w:shd w:val="clear" w:color="auto" w:fill="FFFFFF"/>
                <w:lang w:bidi="ar"/>
              </w:rPr>
              <w:t>457</w:t>
            </w:r>
          </w:p>
          <w:p w14:paraId="19D4587D" w14:textId="77777777" w:rsidR="00361161" w:rsidRDefault="00361161">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shd w:val="clear" w:color="auto" w:fill="FFFFFF"/>
              </w:rPr>
            </w:pPr>
          </w:p>
          <w:p w14:paraId="02537DD1" w14:textId="77777777" w:rsidR="00361161"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shd w:val="clear" w:color="auto" w:fill="FFFFFF"/>
              </w:rPr>
            </w:pPr>
            <w:r>
              <w:rPr>
                <w:rFonts w:ascii="Times New Roman" w:eastAsia="SimSun" w:hAnsi="Times New Roman" w:cs="Times New Roman"/>
                <w:color w:val="222222"/>
                <w:kern w:val="2"/>
                <w:shd w:val="clear" w:color="auto" w:fill="FFFFFF"/>
                <w:lang w:bidi="ar"/>
              </w:rPr>
              <w:t>413</w:t>
            </w:r>
          </w:p>
          <w:p w14:paraId="580E7C90" w14:textId="77777777" w:rsidR="00361161" w:rsidRDefault="00361161">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shd w:val="clear" w:color="auto" w:fill="FFFFFF"/>
              </w:rPr>
            </w:pPr>
          </w:p>
          <w:p w14:paraId="3ECD7EA6" w14:textId="77777777" w:rsidR="00361161"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shd w:val="clear" w:color="auto" w:fill="FFFFFF"/>
              </w:rPr>
            </w:pPr>
            <w:r>
              <w:rPr>
                <w:rFonts w:ascii="Times New Roman" w:eastAsia="SimSun" w:hAnsi="Times New Roman" w:cs="Times New Roman"/>
                <w:color w:val="222222"/>
                <w:kern w:val="2"/>
                <w:shd w:val="clear" w:color="auto" w:fill="FFFFFF"/>
                <w:lang w:bidi="ar"/>
              </w:rPr>
              <w:t>426</w:t>
            </w:r>
          </w:p>
          <w:p w14:paraId="6C808B15" w14:textId="77777777" w:rsidR="00361161" w:rsidRDefault="00361161">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shd w:val="clear" w:color="auto" w:fill="FFFFFF"/>
              </w:rPr>
            </w:pPr>
          </w:p>
          <w:p w14:paraId="1A648A3C" w14:textId="77777777" w:rsidR="00361161" w:rsidRDefault="0038121B">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eastAsia="SimSun" w:hAnsi="Times New Roman" w:cs="Times New Roman"/>
                <w:color w:val="222222"/>
                <w:kern w:val="2"/>
                <w:shd w:val="clear" w:color="auto" w:fill="FFFFFF"/>
                <w:lang w:bidi="ar"/>
              </w:rPr>
              <w:t>518</w:t>
            </w:r>
          </w:p>
        </w:tc>
      </w:tr>
    </w:tbl>
    <w:p w14:paraId="14D161EE" w14:textId="77777777" w:rsidR="00361161" w:rsidRDefault="00361161"/>
    <w:p w14:paraId="3FA6A3C7" w14:textId="77777777" w:rsidR="00361161" w:rsidRDefault="0038121B">
      <w:pPr>
        <w:spacing w:after="160" w:line="259" w:lineRule="auto"/>
      </w:pPr>
      <w:r>
        <w:br w:type="page"/>
      </w:r>
    </w:p>
    <w:p w14:paraId="76E5EB99" w14:textId="77777777" w:rsidR="00361161" w:rsidRDefault="00361161"/>
    <w:p w14:paraId="6D8C3268" w14:textId="190078E7" w:rsidR="00361161" w:rsidRDefault="006E0C15" w:rsidP="006E0C15">
      <w:pPr>
        <w:jc w:val="center"/>
      </w:pPr>
      <w:r w:rsidRPr="006E0C15">
        <w:rPr>
          <w:noProof/>
        </w:rPr>
        <w:drawing>
          <wp:inline distT="0" distB="0" distL="0" distR="0" wp14:anchorId="6551ACBF" wp14:editId="6886DE06">
            <wp:extent cx="5735320" cy="37788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5320" cy="3778885"/>
                    </a:xfrm>
                    <a:prstGeom prst="rect">
                      <a:avLst/>
                    </a:prstGeom>
                    <a:noFill/>
                    <a:ln>
                      <a:noFill/>
                    </a:ln>
                  </pic:spPr>
                </pic:pic>
              </a:graphicData>
            </a:graphic>
          </wp:inline>
        </w:drawing>
      </w:r>
    </w:p>
    <w:p w14:paraId="3676BA4A" w14:textId="77777777" w:rsidR="00361161" w:rsidRDefault="00361161"/>
    <w:p w14:paraId="03D58220" w14:textId="77777777" w:rsidR="00361161" w:rsidRDefault="0038121B">
      <w:pPr>
        <w:spacing w:line="360" w:lineRule="auto"/>
        <w:rPr>
          <w:rFonts w:ascii="Times New Roman" w:hAnsi="Times New Roman" w:cs="Times New Roman"/>
          <w:sz w:val="24"/>
          <w:szCs w:val="24"/>
        </w:rPr>
      </w:pPr>
      <w:r>
        <w:rPr>
          <w:rFonts w:ascii="Times New Roman" w:hAnsi="Times New Roman" w:cs="Times New Roman"/>
          <w:b/>
          <w:sz w:val="24"/>
          <w:szCs w:val="24"/>
        </w:rPr>
        <w:t xml:space="preserve">Figure S1. </w:t>
      </w:r>
      <w:r>
        <w:rPr>
          <w:rFonts w:ascii="Times New Roman" w:hAnsi="Times New Roman" w:cs="Times New Roman"/>
          <w:sz w:val="24"/>
          <w:szCs w:val="24"/>
        </w:rPr>
        <w:t>Antibiotic resistance of bacterial strains using filter diffusion method.</w:t>
      </w:r>
    </w:p>
    <w:p w14:paraId="30EDC5EA" w14:textId="77777777" w:rsidR="00361161" w:rsidRDefault="00361161"/>
    <w:p w14:paraId="2CCE7601" w14:textId="77777777" w:rsidR="00361161" w:rsidRDefault="0038121B">
      <w:pPr>
        <w:rPr>
          <w:rFonts w:ascii="Times New Roman" w:hAnsi="Times New Roman" w:cs="Times New Roman"/>
        </w:rPr>
      </w:pPr>
      <w:r>
        <w:br w:type="column"/>
      </w:r>
      <w:r>
        <w:rPr>
          <w:rFonts w:ascii="Times New Roman" w:hAnsi="Times New Roman" w:cs="Times New Roman"/>
          <w:noProof/>
        </w:rPr>
        <w:lastRenderedPageBreak/>
        <w:drawing>
          <wp:inline distT="0" distB="0" distL="0" distR="0" wp14:anchorId="424557D0" wp14:editId="7946A797">
            <wp:extent cx="5943600" cy="25152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943600" cy="2515810"/>
                    </a:xfrm>
                    <a:prstGeom prst="rect">
                      <a:avLst/>
                    </a:prstGeom>
                    <a:noFill/>
                    <a:ln>
                      <a:noFill/>
                    </a:ln>
                  </pic:spPr>
                </pic:pic>
              </a:graphicData>
            </a:graphic>
          </wp:inline>
        </w:drawing>
      </w:r>
    </w:p>
    <w:p w14:paraId="0791CF98" w14:textId="77777777" w:rsidR="00361161" w:rsidRDefault="00361161"/>
    <w:p w14:paraId="7FD5BBC7" w14:textId="732E8768" w:rsidR="00E25A03" w:rsidRDefault="0038121B">
      <w:pPr>
        <w:jc w:val="both"/>
        <w:rPr>
          <w:rFonts w:ascii="Times New Roman" w:hAnsi="Times New Roman" w:cs="Times New Roman"/>
          <w:sz w:val="24"/>
          <w:szCs w:val="24"/>
        </w:rPr>
      </w:pPr>
      <w:r>
        <w:rPr>
          <w:rFonts w:ascii="Times New Roman" w:hAnsi="Times New Roman" w:cs="Times New Roman"/>
          <w:b/>
          <w:sz w:val="24"/>
          <w:szCs w:val="24"/>
        </w:rPr>
        <w:t xml:space="preserve">Figure S2. </w:t>
      </w:r>
      <w:r>
        <w:rPr>
          <w:rFonts w:ascii="Times New Roman" w:hAnsi="Times New Roman" w:cs="Times New Roman"/>
          <w:sz w:val="24"/>
          <w:szCs w:val="24"/>
        </w:rPr>
        <w:t>PCR detection of AMR gene in isolates from waste water as visualized using agarose gel electrophoresis. </w:t>
      </w:r>
      <w:r>
        <w:rPr>
          <w:rFonts w:ascii="Times New Roman" w:hAnsi="Times New Roman" w:cs="Times New Roman"/>
          <w:i/>
          <w:iCs/>
          <w:sz w:val="24"/>
          <w:szCs w:val="24"/>
        </w:rPr>
        <w:t>Bp</w:t>
      </w:r>
      <w:r>
        <w:rPr>
          <w:rFonts w:ascii="Times New Roman" w:hAnsi="Times New Roman" w:cs="Times New Roman"/>
          <w:sz w:val="24"/>
          <w:szCs w:val="24"/>
        </w:rPr>
        <w:t> base pair, </w:t>
      </w:r>
      <w:r>
        <w:rPr>
          <w:rFonts w:ascii="Times New Roman" w:hAnsi="Times New Roman" w:cs="Times New Roman"/>
          <w:i/>
          <w:iCs/>
          <w:sz w:val="24"/>
          <w:szCs w:val="24"/>
        </w:rPr>
        <w:t>M</w:t>
      </w:r>
      <w:r>
        <w:rPr>
          <w:rFonts w:ascii="Times New Roman" w:hAnsi="Times New Roman" w:cs="Times New Roman"/>
          <w:sz w:val="24"/>
          <w:szCs w:val="24"/>
        </w:rPr>
        <w:t xml:space="preserve"> molecular weight standard, (A) </w:t>
      </w:r>
      <w:proofErr w:type="spellStart"/>
      <w:r>
        <w:rPr>
          <w:rFonts w:ascii="Times New Roman" w:hAnsi="Times New Roman" w:cs="Times New Roman"/>
          <w:i/>
          <w:iCs/>
          <w:sz w:val="24"/>
          <w:szCs w:val="24"/>
        </w:rPr>
        <w:t>Bla</w:t>
      </w:r>
      <w:proofErr w:type="spellEnd"/>
      <w:r>
        <w:rPr>
          <w:rFonts w:ascii="Times New Roman" w:hAnsi="Times New Roman" w:cs="Times New Roman"/>
          <w:i/>
          <w:iCs/>
          <w:sz w:val="24"/>
          <w:szCs w:val="24"/>
        </w:rPr>
        <w:t>-CTMX</w:t>
      </w:r>
      <w:r>
        <w:rPr>
          <w:rFonts w:ascii="Times New Roman" w:hAnsi="Times New Roman" w:cs="Times New Roman"/>
          <w:sz w:val="24"/>
          <w:szCs w:val="24"/>
        </w:rPr>
        <w:t xml:space="preserve"> (426 Bp), (B) </w:t>
      </w:r>
      <w:r>
        <w:rPr>
          <w:rFonts w:ascii="Times New Roman" w:hAnsi="Times New Roman" w:cs="Times New Roman"/>
          <w:i/>
          <w:iCs/>
          <w:sz w:val="24"/>
          <w:szCs w:val="24"/>
        </w:rPr>
        <w:t>16S RNA</w:t>
      </w:r>
      <w:r>
        <w:rPr>
          <w:rFonts w:ascii="Times New Roman" w:hAnsi="Times New Roman" w:cs="Times New Roman"/>
          <w:sz w:val="24"/>
          <w:szCs w:val="24"/>
        </w:rPr>
        <w:t xml:space="preserve"> (518 Bp), (C) </w:t>
      </w:r>
      <w:proofErr w:type="spellStart"/>
      <w:r>
        <w:rPr>
          <w:rFonts w:ascii="Times New Roman" w:hAnsi="Times New Roman" w:cs="Times New Roman"/>
          <w:i/>
          <w:iCs/>
          <w:sz w:val="24"/>
          <w:szCs w:val="24"/>
        </w:rPr>
        <w:t>aadA</w:t>
      </w:r>
      <w:proofErr w:type="spellEnd"/>
      <w:r>
        <w:rPr>
          <w:rFonts w:ascii="Times New Roman" w:hAnsi="Times New Roman" w:cs="Times New Roman"/>
          <w:sz w:val="24"/>
          <w:szCs w:val="24"/>
        </w:rPr>
        <w:t xml:space="preserve"> (703 Bp), (D) </w:t>
      </w:r>
      <w:r>
        <w:rPr>
          <w:rFonts w:ascii="Times New Roman" w:hAnsi="Times New Roman" w:cs="Times New Roman"/>
          <w:i/>
          <w:iCs/>
          <w:sz w:val="24"/>
          <w:szCs w:val="24"/>
        </w:rPr>
        <w:t xml:space="preserve">Sul 1 </w:t>
      </w:r>
      <w:r>
        <w:rPr>
          <w:rFonts w:ascii="Times New Roman" w:hAnsi="Times New Roman" w:cs="Times New Roman"/>
          <w:sz w:val="24"/>
          <w:szCs w:val="24"/>
        </w:rPr>
        <w:t xml:space="preserve">(457 Bp) and (E) </w:t>
      </w:r>
      <w:r>
        <w:rPr>
          <w:rFonts w:ascii="Times New Roman" w:hAnsi="Times New Roman" w:cs="Times New Roman"/>
          <w:i/>
          <w:iCs/>
          <w:sz w:val="24"/>
          <w:szCs w:val="24"/>
        </w:rPr>
        <w:t>Sul 3</w:t>
      </w:r>
      <w:r>
        <w:rPr>
          <w:rFonts w:ascii="Times New Roman" w:hAnsi="Times New Roman" w:cs="Times New Roman"/>
          <w:sz w:val="24"/>
          <w:szCs w:val="24"/>
        </w:rPr>
        <w:t xml:space="preserve"> (413 Bp).</w:t>
      </w:r>
    </w:p>
    <w:p w14:paraId="5B0D9225" w14:textId="77777777" w:rsidR="00E25A03" w:rsidRDefault="00E25A03">
      <w:pPr>
        <w:rPr>
          <w:rFonts w:ascii="Times New Roman" w:hAnsi="Times New Roman" w:cs="Times New Roman"/>
          <w:sz w:val="24"/>
          <w:szCs w:val="24"/>
        </w:rPr>
      </w:pPr>
      <w:r>
        <w:rPr>
          <w:rFonts w:ascii="Times New Roman" w:hAnsi="Times New Roman" w:cs="Times New Roman"/>
          <w:sz w:val="24"/>
          <w:szCs w:val="24"/>
        </w:rPr>
        <w:br w:type="page"/>
      </w:r>
    </w:p>
    <w:p w14:paraId="7094B82B" w14:textId="77777777" w:rsidR="00361161" w:rsidRDefault="0038121B">
      <w:pPr>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114300" distR="114300" wp14:anchorId="269854AD" wp14:editId="3CF53E66">
            <wp:extent cx="5253355" cy="3677285"/>
            <wp:effectExtent l="0" t="0" r="4445" b="18415"/>
            <wp:docPr id="1" name="Picture 1" descr="Mechanisms of A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echanisms of AMR"/>
                    <pic:cNvPicPr>
                      <a:picLocks noChangeAspect="1"/>
                    </pic:cNvPicPr>
                  </pic:nvPicPr>
                  <pic:blipFill>
                    <a:blip r:embed="rId8"/>
                    <a:stretch>
                      <a:fillRect/>
                    </a:stretch>
                  </pic:blipFill>
                  <pic:spPr>
                    <a:xfrm>
                      <a:off x="0" y="0"/>
                      <a:ext cx="5253355" cy="3677285"/>
                    </a:xfrm>
                    <a:prstGeom prst="rect">
                      <a:avLst/>
                    </a:prstGeom>
                  </pic:spPr>
                </pic:pic>
              </a:graphicData>
            </a:graphic>
          </wp:inline>
        </w:drawing>
      </w:r>
    </w:p>
    <w:p w14:paraId="146A3D9D" w14:textId="77777777" w:rsidR="00361161" w:rsidRDefault="0038121B">
      <w:pPr>
        <w:jc w:val="both"/>
      </w:pPr>
      <w:r>
        <w:rPr>
          <w:rFonts w:ascii="Times New Roman" w:hAnsi="Times New Roman" w:cs="Times New Roman"/>
          <w:b/>
          <w:sz w:val="24"/>
          <w:szCs w:val="24"/>
        </w:rPr>
        <w:t xml:space="preserve">Figure S3. </w:t>
      </w:r>
      <w:r>
        <w:rPr>
          <w:rFonts w:ascii="Times New Roman" w:hAnsi="Times New Roman" w:cs="Times New Roman"/>
          <w:sz w:val="24"/>
          <w:szCs w:val="24"/>
        </w:rPr>
        <w:t>The image depicts how Antimicrobial Resistance (AMR) spreads, effluent from hospitals, pharmaceutical businesses, and residential areas, as well as experimental effluent from educational institutions, transfer AMR microorganisms, ARGs (antibiotic resistance genes), and ARBs (antibiotic-resistant bacteria) to bodies of water. Untreated solid and liquid waste from such sources has a key role in AMR propagation. Livestock and agriculture are vulnerable to AMR via animal waste and pesticide usage, which also spreads resistant bacteria.</w:t>
      </w:r>
      <w:r>
        <w:rPr>
          <w:rFonts w:ascii="SimSun" w:eastAsia="SimSun" w:hAnsi="SimSun" w:cs="SimSun"/>
          <w:sz w:val="24"/>
          <w:szCs w:val="24"/>
          <w:lang w:bidi="ar"/>
        </w:rPr>
        <w:t xml:space="preserve"> </w:t>
      </w:r>
    </w:p>
    <w:p w14:paraId="4ACA6A67" w14:textId="77777777" w:rsidR="00361161" w:rsidRDefault="00361161">
      <w:pPr>
        <w:rPr>
          <w:rFonts w:ascii="Times New Roman" w:hAnsi="Times New Roman" w:cs="Times New Roman"/>
          <w:bCs/>
          <w:sz w:val="24"/>
          <w:szCs w:val="24"/>
        </w:rPr>
      </w:pPr>
    </w:p>
    <w:sectPr w:rsidR="003611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3613F" w14:textId="77777777" w:rsidR="00705906" w:rsidRDefault="00705906">
      <w:r>
        <w:separator/>
      </w:r>
    </w:p>
  </w:endnote>
  <w:endnote w:type="continuationSeparator" w:id="0">
    <w:p w14:paraId="3E0EC16A" w14:textId="77777777" w:rsidR="00705906" w:rsidRDefault="00705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E494B" w14:textId="77777777" w:rsidR="00705906" w:rsidRDefault="00705906">
      <w:r>
        <w:separator/>
      </w:r>
    </w:p>
  </w:footnote>
  <w:footnote w:type="continuationSeparator" w:id="0">
    <w:p w14:paraId="08488105" w14:textId="77777777" w:rsidR="00705906" w:rsidRDefault="007059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EC8"/>
    <w:rsid w:val="00207D8F"/>
    <w:rsid w:val="00233A96"/>
    <w:rsid w:val="00343C5F"/>
    <w:rsid w:val="00361161"/>
    <w:rsid w:val="0038121B"/>
    <w:rsid w:val="003B5157"/>
    <w:rsid w:val="00423E91"/>
    <w:rsid w:val="00443C56"/>
    <w:rsid w:val="005E27CF"/>
    <w:rsid w:val="00611473"/>
    <w:rsid w:val="006835EF"/>
    <w:rsid w:val="006A6710"/>
    <w:rsid w:val="006E0C15"/>
    <w:rsid w:val="006F323D"/>
    <w:rsid w:val="00705906"/>
    <w:rsid w:val="00791C4D"/>
    <w:rsid w:val="008B723F"/>
    <w:rsid w:val="00900D48"/>
    <w:rsid w:val="00997A30"/>
    <w:rsid w:val="00A13EC8"/>
    <w:rsid w:val="00B02043"/>
    <w:rsid w:val="00B447AC"/>
    <w:rsid w:val="00C973A5"/>
    <w:rsid w:val="00E07DE3"/>
    <w:rsid w:val="00E25A03"/>
    <w:rsid w:val="00EB32BA"/>
    <w:rsid w:val="00EC4DFB"/>
    <w:rsid w:val="00F54666"/>
    <w:rsid w:val="00FC1F80"/>
    <w:rsid w:val="4A633D45"/>
    <w:rsid w:val="6D8A57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94CB8"/>
  <w15:docId w15:val="{9BB0C89B-1870-774C-9B7D-EFDEF7DB6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EastAsia"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character" w:styleId="CommentReference">
    <w:name w:val="annotation reference"/>
    <w:basedOn w:val="DefaultParagraphFont"/>
    <w:qFormat/>
    <w:rPr>
      <w:sz w:val="16"/>
      <w:szCs w:val="16"/>
    </w:rPr>
  </w:style>
  <w:style w:type="paragraph" w:styleId="CommentText">
    <w:name w:val="annotation text"/>
    <w:basedOn w:val="Normal"/>
    <w:link w:val="CommentTextChar"/>
    <w:qFormat/>
  </w:style>
  <w:style w:type="character" w:styleId="Hyperlink">
    <w:name w:val="Hyperlink"/>
    <w:basedOn w:val="DefaultParagraphFont"/>
    <w:qFormat/>
    <w:rPr>
      <w:color w:val="0563C1" w:themeColor="hyperlink"/>
      <w:u w:val="single"/>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cs="Times New Roman"/>
      <w:sz w:val="24"/>
      <w:szCs w:val="24"/>
      <w:lang w:eastAsia="en-US"/>
    </w:rPr>
  </w:style>
  <w:style w:type="table" w:customStyle="1" w:styleId="PlainTable21">
    <w:name w:val="Plain Table 21"/>
    <w:qFormat/>
    <w:rPr>
      <w:lang w:val="zh-CN"/>
    </w:rPr>
    <w:tblPr>
      <w:tblBorders>
        <w:top w:val="single" w:sz="4" w:space="0" w:color="7F7F7F"/>
        <w:bottom w:val="single" w:sz="4" w:space="0" w:color="7F7F7F"/>
      </w:tblBorders>
      <w:tblCellMar>
        <w:top w:w="0" w:type="dxa"/>
        <w:left w:w="108" w:type="dxa"/>
        <w:bottom w:w="0" w:type="dxa"/>
        <w:right w:w="108" w:type="dxa"/>
      </w:tblCellMar>
    </w:tblPr>
    <w:tcPr>
      <w:tcBorders>
        <w:top w:val="single" w:sz="4" w:space="0" w:color="7F7F7F"/>
        <w:left w:val="nil"/>
        <w:bottom w:val="single" w:sz="4" w:space="0" w:color="7F7F7F"/>
        <w:right w:val="nil"/>
      </w:tcBorders>
    </w:tc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ommentTextChar">
    <w:name w:val="Comment Text Char"/>
    <w:basedOn w:val="DefaultParagraphFont"/>
    <w:link w:val="CommentText"/>
    <w:qFormat/>
    <w:rPr>
      <w:rFonts w:eastAsiaTheme="minorEastAsia"/>
      <w:kern w:val="0"/>
      <w:sz w:val="20"/>
      <w:szCs w:val="20"/>
      <w:lang w:eastAsia="zh-CN"/>
      <w14:ligatures w14:val="none"/>
    </w:rPr>
  </w:style>
  <w:style w:type="character" w:customStyle="1" w:styleId="BalloonTextChar">
    <w:name w:val="Balloon Text Char"/>
    <w:basedOn w:val="DefaultParagraphFont"/>
    <w:link w:val="BalloonText"/>
    <w:uiPriority w:val="99"/>
    <w:semiHidden/>
    <w:qFormat/>
    <w:rPr>
      <w:rFonts w:ascii="Segoe UI" w:eastAsiaTheme="minorEastAsia" w:hAnsi="Segoe UI" w:cs="Segoe UI"/>
      <w:kern w:val="0"/>
      <w:sz w:val="18"/>
      <w:szCs w:val="18"/>
      <w:lang w:eastAsia="zh-CN"/>
      <w14:ligatures w14:val="none"/>
    </w:rPr>
  </w:style>
  <w:style w:type="character" w:styleId="UnresolvedMention">
    <w:name w:val="Unresolved Mention"/>
    <w:basedOn w:val="DefaultParagraphFont"/>
    <w:uiPriority w:val="99"/>
    <w:semiHidden/>
    <w:unhideWhenUsed/>
    <w:rsid w:val="00EB32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.~WRD0000</Template>
  <TotalTime>16</TotalTime>
  <Pages>5</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SHAHIN SHAH KHAN</cp:lastModifiedBy>
  <cp:revision>9</cp:revision>
  <cp:lastPrinted>2024-06-15T06:26:00Z</cp:lastPrinted>
  <dcterms:created xsi:type="dcterms:W3CDTF">2024-06-15T06:26:00Z</dcterms:created>
  <dcterms:modified xsi:type="dcterms:W3CDTF">2024-08-05T01:58:00Z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171AAEAF2A6540A4888480FCE6B2699C_12</vt:lpwstr>
  </property>
</Properties>
</file>