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69211B" w14:textId="361BD596" w:rsidR="00FA45B4" w:rsidRPr="00D6645C" w:rsidRDefault="00D6645C" w:rsidP="009724D0">
      <w:pPr>
        <w:rPr>
          <w:rFonts w:asciiTheme="minorEastAsia" w:hAnsiTheme="minorEastAsia" w:cs="굴림"/>
          <w:color w:val="000033"/>
        </w:rPr>
      </w:pPr>
      <w:bookmarkStart w:id="0" w:name="_GoBack"/>
      <w:r w:rsidRPr="00D6645C">
        <w:rPr>
          <w:rFonts w:asciiTheme="minorEastAsia" w:hAnsiTheme="minorEastAsia" w:cs="굴림"/>
          <w:b/>
          <w:color w:val="FF0000"/>
        </w:rPr>
        <w:t>Response to Reviewers</w:t>
      </w:r>
      <w:r w:rsidR="00FA45B4" w:rsidRPr="00D6645C">
        <w:rPr>
          <w:rFonts w:asciiTheme="minorEastAsia" w:hAnsiTheme="minorEastAsia" w:cs="굴림"/>
          <w:color w:val="000033"/>
        </w:rPr>
        <w:br/>
      </w:r>
      <w:r w:rsidR="00FA45B4" w:rsidRPr="00D6645C">
        <w:rPr>
          <w:rFonts w:asciiTheme="minorEastAsia" w:hAnsiTheme="minorEastAsia" w:cs="굴림"/>
          <w:color w:val="000033"/>
        </w:rPr>
        <w:br/>
        <w:t>Reviewer #1: Small case series. Although difficult to differentiate from imaging alone, need more insight into the disease. As mentioned in conclusion, we do not expect contrast extravasation unless there is a shunt or a fistula. Please consider doing radiomics on these cases.</w:t>
      </w:r>
    </w:p>
    <w:p w14:paraId="033AF702" w14:textId="77777777" w:rsidR="00FA45B4" w:rsidRPr="00D6645C" w:rsidRDefault="00FA45B4" w:rsidP="00B7315D">
      <w:pPr>
        <w:autoSpaceDE w:val="0"/>
        <w:autoSpaceDN w:val="0"/>
        <w:adjustRightInd w:val="0"/>
        <w:rPr>
          <w:rFonts w:asciiTheme="minorEastAsia" w:hAnsiTheme="minorEastAsia" w:cs="Times New Roman"/>
          <w:b/>
          <w:bCs/>
        </w:rPr>
      </w:pPr>
    </w:p>
    <w:p w14:paraId="7A877E7B" w14:textId="4FE1F979" w:rsidR="00DE6C8C" w:rsidRPr="00075202" w:rsidRDefault="00D6645C" w:rsidP="000715EF">
      <w:pPr>
        <w:pStyle w:val="a5"/>
        <w:numPr>
          <w:ilvl w:val="0"/>
          <w:numId w:val="2"/>
        </w:numPr>
        <w:autoSpaceDE w:val="0"/>
        <w:autoSpaceDN w:val="0"/>
        <w:adjustRightInd w:val="0"/>
        <w:ind w:leftChars="0"/>
        <w:rPr>
          <w:rFonts w:asciiTheme="minorEastAsia" w:hAnsiTheme="minorEastAsia" w:cs="Times New Roman"/>
          <w:b/>
          <w:bCs/>
          <w:color w:val="FF0000"/>
          <w:highlight w:val="yellow"/>
          <w:lang w:eastAsia="ko-KR"/>
        </w:rPr>
      </w:pPr>
      <w:r w:rsidRPr="00075202">
        <w:rPr>
          <w:rFonts w:asciiTheme="minorEastAsia" w:hAnsiTheme="minorEastAsia" w:cs="Times New Roman"/>
          <w:b/>
          <w:bCs/>
          <w:color w:val="FF0000"/>
          <w:highlight w:val="yellow"/>
          <w:lang w:eastAsia="ko-KR"/>
        </w:rPr>
        <w:t xml:space="preserve">I appreciate </w:t>
      </w:r>
      <w:r w:rsidR="003D2241" w:rsidRPr="00075202">
        <w:rPr>
          <w:rFonts w:asciiTheme="minorEastAsia" w:hAnsiTheme="minorEastAsia" w:cs="Times New Roman"/>
          <w:b/>
          <w:bCs/>
          <w:color w:val="FF0000"/>
          <w:highlight w:val="yellow"/>
          <w:lang w:eastAsia="ko-KR"/>
        </w:rPr>
        <w:t>your</w:t>
      </w:r>
      <w:r w:rsidRPr="00075202">
        <w:rPr>
          <w:rFonts w:asciiTheme="minorEastAsia" w:hAnsiTheme="minorEastAsia" w:cs="Times New Roman"/>
          <w:b/>
          <w:bCs/>
          <w:color w:val="FF0000"/>
          <w:highlight w:val="yellow"/>
          <w:lang w:eastAsia="ko-KR"/>
        </w:rPr>
        <w:t xml:space="preserve"> comment</w:t>
      </w:r>
      <w:r w:rsidR="003D2241" w:rsidRPr="00075202">
        <w:rPr>
          <w:rFonts w:asciiTheme="minorEastAsia" w:hAnsiTheme="minorEastAsia" w:cs="Times New Roman"/>
          <w:b/>
          <w:bCs/>
          <w:color w:val="FF0000"/>
          <w:highlight w:val="yellow"/>
          <w:lang w:eastAsia="ko-KR"/>
        </w:rPr>
        <w:t>s</w:t>
      </w:r>
      <w:r w:rsidRPr="00075202">
        <w:rPr>
          <w:rFonts w:asciiTheme="minorEastAsia" w:hAnsiTheme="minorEastAsia" w:cs="Times New Roman"/>
          <w:b/>
          <w:bCs/>
          <w:color w:val="FF0000"/>
          <w:highlight w:val="yellow"/>
          <w:lang w:eastAsia="ko-KR"/>
        </w:rPr>
        <w:t xml:space="preserve">. I agree </w:t>
      </w:r>
      <w:r w:rsidR="003D2241" w:rsidRPr="00075202">
        <w:rPr>
          <w:rFonts w:asciiTheme="minorEastAsia" w:hAnsiTheme="minorEastAsia" w:cs="Times New Roman"/>
          <w:b/>
          <w:bCs/>
          <w:color w:val="FF0000"/>
          <w:highlight w:val="yellow"/>
          <w:lang w:eastAsia="ko-KR"/>
        </w:rPr>
        <w:t>that the</w:t>
      </w:r>
      <w:r w:rsidRPr="00075202">
        <w:rPr>
          <w:rFonts w:asciiTheme="minorEastAsia" w:hAnsiTheme="minorEastAsia" w:cs="Times New Roman"/>
          <w:b/>
          <w:bCs/>
          <w:color w:val="FF0000"/>
          <w:highlight w:val="yellow"/>
          <w:lang w:eastAsia="ko-KR"/>
        </w:rPr>
        <w:t xml:space="preserve"> article has some limitations to report about cases. </w:t>
      </w:r>
      <w:r w:rsidR="006E3A3E" w:rsidRPr="00075202">
        <w:rPr>
          <w:rFonts w:asciiTheme="minorEastAsia" w:hAnsiTheme="minorEastAsia" w:cs="Times New Roman"/>
          <w:b/>
          <w:bCs/>
          <w:color w:val="FF0000"/>
          <w:highlight w:val="yellow"/>
          <w:lang w:eastAsia="ko-KR"/>
        </w:rPr>
        <w:t>T</w:t>
      </w:r>
      <w:r w:rsidR="00567040" w:rsidRPr="00075202">
        <w:rPr>
          <w:rFonts w:asciiTheme="minorEastAsia" w:hAnsiTheme="minorEastAsia" w:cs="Times New Roman"/>
          <w:b/>
          <w:bCs/>
          <w:color w:val="FF0000"/>
          <w:highlight w:val="yellow"/>
          <w:lang w:eastAsia="ko-KR"/>
        </w:rPr>
        <w:t xml:space="preserve">he three cases </w:t>
      </w:r>
      <w:r w:rsidR="003D2241" w:rsidRPr="00075202">
        <w:rPr>
          <w:rFonts w:asciiTheme="minorEastAsia" w:hAnsiTheme="minorEastAsia" w:cs="Times New Roman"/>
          <w:b/>
          <w:bCs/>
          <w:color w:val="FF0000"/>
          <w:highlight w:val="yellow"/>
          <w:lang w:eastAsia="ko-KR"/>
        </w:rPr>
        <w:t>had varied i</w:t>
      </w:r>
      <w:r w:rsidR="00567040" w:rsidRPr="00075202">
        <w:rPr>
          <w:rFonts w:asciiTheme="minorEastAsia" w:hAnsiTheme="minorEastAsia" w:cs="Times New Roman"/>
          <w:b/>
          <w:bCs/>
          <w:color w:val="FF0000"/>
          <w:highlight w:val="yellow"/>
          <w:lang w:eastAsia="ko-KR"/>
        </w:rPr>
        <w:t xml:space="preserve">maging </w:t>
      </w:r>
      <w:r w:rsidR="00A4431F" w:rsidRPr="00075202">
        <w:rPr>
          <w:rFonts w:asciiTheme="minorEastAsia" w:hAnsiTheme="minorEastAsia" w:cs="Times New Roman"/>
          <w:b/>
          <w:bCs/>
          <w:color w:val="FF0000"/>
          <w:highlight w:val="yellow"/>
          <w:lang w:eastAsia="ko-KR"/>
        </w:rPr>
        <w:t>features</w:t>
      </w:r>
      <w:r w:rsidR="00DE6C8C" w:rsidRPr="00075202">
        <w:rPr>
          <w:rFonts w:asciiTheme="minorEastAsia" w:hAnsiTheme="minorEastAsia" w:cs="Times New Roman"/>
          <w:b/>
          <w:bCs/>
          <w:color w:val="FF0000"/>
          <w:highlight w:val="yellow"/>
          <w:lang w:eastAsia="ko-KR"/>
        </w:rPr>
        <w:t xml:space="preserve"> </w:t>
      </w:r>
      <w:r w:rsidR="00567040" w:rsidRPr="00075202">
        <w:rPr>
          <w:rFonts w:asciiTheme="minorEastAsia" w:hAnsiTheme="minorEastAsia" w:cs="Times New Roman"/>
          <w:b/>
          <w:bCs/>
          <w:color w:val="FF0000"/>
          <w:highlight w:val="yellow"/>
          <w:lang w:eastAsia="ko-KR"/>
        </w:rPr>
        <w:t xml:space="preserve">that </w:t>
      </w:r>
      <w:r w:rsidR="003D2241" w:rsidRPr="00075202">
        <w:rPr>
          <w:rFonts w:asciiTheme="minorEastAsia" w:hAnsiTheme="minorEastAsia" w:cs="Times New Roman"/>
          <w:b/>
          <w:bCs/>
          <w:color w:val="FF0000"/>
          <w:highlight w:val="yellow"/>
          <w:lang w:eastAsia="ko-KR"/>
        </w:rPr>
        <w:t xml:space="preserve">had little in common features </w:t>
      </w:r>
      <w:r w:rsidR="00567040" w:rsidRPr="00075202">
        <w:rPr>
          <w:rFonts w:asciiTheme="minorEastAsia" w:hAnsiTheme="minorEastAsia" w:cs="Times New Roman"/>
          <w:b/>
          <w:bCs/>
          <w:color w:val="FF0000"/>
          <w:highlight w:val="yellow"/>
          <w:lang w:eastAsia="ko-KR"/>
        </w:rPr>
        <w:t>suggesting the disease itself</w:t>
      </w:r>
      <w:r w:rsidR="006E3A3E" w:rsidRPr="00075202">
        <w:rPr>
          <w:rFonts w:asciiTheme="minorEastAsia" w:hAnsiTheme="minorEastAsia" w:cs="Times New Roman"/>
          <w:b/>
          <w:bCs/>
          <w:color w:val="FF0000"/>
          <w:highlight w:val="yellow"/>
          <w:lang w:eastAsia="ko-KR"/>
        </w:rPr>
        <w:t>, except</w:t>
      </w:r>
      <w:r w:rsidR="003D2241" w:rsidRPr="00075202">
        <w:rPr>
          <w:rFonts w:asciiTheme="minorEastAsia" w:hAnsiTheme="minorEastAsia" w:cs="Times New Roman"/>
          <w:b/>
          <w:bCs/>
          <w:color w:val="FF0000"/>
          <w:highlight w:val="yellow"/>
          <w:lang w:eastAsia="ko-KR"/>
        </w:rPr>
        <w:t xml:space="preserve"> for</w:t>
      </w:r>
      <w:r w:rsidR="006E3A3E" w:rsidRPr="00075202">
        <w:rPr>
          <w:rFonts w:asciiTheme="minorEastAsia" w:hAnsiTheme="minorEastAsia" w:cs="Times New Roman"/>
          <w:b/>
          <w:bCs/>
          <w:color w:val="FF0000"/>
          <w:highlight w:val="yellow"/>
          <w:lang w:eastAsia="ko-KR"/>
        </w:rPr>
        <w:t xml:space="preserve"> pleural tumors</w:t>
      </w:r>
      <w:r w:rsidR="00567040" w:rsidRPr="00075202">
        <w:rPr>
          <w:rFonts w:asciiTheme="minorEastAsia" w:hAnsiTheme="minorEastAsia" w:cs="Times New Roman"/>
          <w:b/>
          <w:bCs/>
          <w:color w:val="FF0000"/>
          <w:highlight w:val="yellow"/>
          <w:lang w:eastAsia="ko-KR"/>
        </w:rPr>
        <w:t>.</w:t>
      </w:r>
      <w:r w:rsidRPr="00075202">
        <w:rPr>
          <w:rFonts w:asciiTheme="minorEastAsia" w:hAnsiTheme="minorEastAsia" w:cs="Times New Roman"/>
          <w:b/>
          <w:bCs/>
          <w:color w:val="FF0000"/>
          <w:highlight w:val="yellow"/>
          <w:lang w:eastAsia="ko-KR"/>
        </w:rPr>
        <w:t xml:space="preserve"> </w:t>
      </w:r>
    </w:p>
    <w:p w14:paraId="7B45F5DA" w14:textId="1904153D" w:rsidR="0020410E" w:rsidRPr="00075202" w:rsidRDefault="00D6645C" w:rsidP="00686F2D">
      <w:pPr>
        <w:pStyle w:val="a5"/>
        <w:numPr>
          <w:ilvl w:val="0"/>
          <w:numId w:val="2"/>
        </w:numPr>
        <w:autoSpaceDE w:val="0"/>
        <w:autoSpaceDN w:val="0"/>
        <w:adjustRightInd w:val="0"/>
        <w:ind w:leftChars="0"/>
        <w:rPr>
          <w:rFonts w:asciiTheme="minorEastAsia" w:hAnsiTheme="minorEastAsia" w:cs="Times New Roman"/>
          <w:b/>
          <w:bCs/>
          <w:color w:val="FF0000"/>
          <w:highlight w:val="yellow"/>
          <w:lang w:eastAsia="ko-KR"/>
        </w:rPr>
      </w:pPr>
      <w:r w:rsidRPr="00075202">
        <w:rPr>
          <w:rFonts w:asciiTheme="minorEastAsia" w:hAnsiTheme="minorEastAsia" w:cs="Times New Roman"/>
          <w:b/>
          <w:bCs/>
          <w:color w:val="FF0000"/>
          <w:highlight w:val="yellow"/>
          <w:lang w:eastAsia="ko-KR"/>
        </w:rPr>
        <w:t xml:space="preserve">But, </w:t>
      </w:r>
      <w:r w:rsidR="00567040" w:rsidRPr="00075202">
        <w:rPr>
          <w:rFonts w:asciiTheme="minorEastAsia" w:hAnsiTheme="minorEastAsia" w:cs="Times New Roman"/>
          <w:b/>
          <w:bCs/>
          <w:color w:val="FF0000"/>
          <w:highlight w:val="yellow"/>
        </w:rPr>
        <w:t xml:space="preserve">we would like to argue that this rare tumor appears diverse in the pleural and extrapleural spaces. It is difficult to diagnose with only imaging findings. </w:t>
      </w:r>
      <w:r w:rsidR="00AF0DE2" w:rsidRPr="00075202">
        <w:rPr>
          <w:rFonts w:asciiTheme="minorEastAsia" w:hAnsiTheme="minorEastAsia" w:cs="Times New Roman"/>
          <w:b/>
          <w:bCs/>
          <w:color w:val="FF0000"/>
          <w:highlight w:val="yellow"/>
          <w:lang w:eastAsia="ko-KR"/>
        </w:rPr>
        <w:t>We can not predict primary pleural angiosarcoma</w:t>
      </w:r>
      <w:r w:rsidR="00A876B8" w:rsidRPr="00075202">
        <w:rPr>
          <w:rFonts w:asciiTheme="minorEastAsia" w:hAnsiTheme="minorEastAsia" w:cs="Times New Roman"/>
          <w:b/>
          <w:bCs/>
          <w:color w:val="FF0000"/>
          <w:highlight w:val="yellow"/>
          <w:lang w:eastAsia="ko-KR"/>
        </w:rPr>
        <w:t xml:space="preserve"> with only these CT findings</w:t>
      </w:r>
      <w:r w:rsidR="00AF0DE2" w:rsidRPr="00075202">
        <w:rPr>
          <w:rFonts w:asciiTheme="minorEastAsia" w:hAnsiTheme="minorEastAsia" w:cs="Times New Roman"/>
          <w:b/>
          <w:bCs/>
          <w:color w:val="FF0000"/>
          <w:highlight w:val="yellow"/>
          <w:lang w:eastAsia="ko-KR"/>
        </w:rPr>
        <w:t xml:space="preserve">. </w:t>
      </w:r>
      <w:r w:rsidR="006955EC" w:rsidRPr="00075202">
        <w:rPr>
          <w:rFonts w:asciiTheme="minorEastAsia" w:hAnsiTheme="minorEastAsia" w:cs="Times New Roman"/>
          <w:b/>
          <w:bCs/>
          <w:color w:val="FF0000"/>
          <w:highlight w:val="yellow"/>
          <w:lang w:eastAsia="ko-KR"/>
        </w:rPr>
        <w:t xml:space="preserve">Our case series report focuses on pathologically confirming that the </w:t>
      </w:r>
      <w:r w:rsidR="00AF0DE2" w:rsidRPr="00075202">
        <w:rPr>
          <w:rFonts w:asciiTheme="minorEastAsia" w:hAnsiTheme="minorEastAsia" w:cs="Times New Roman"/>
          <w:b/>
          <w:bCs/>
          <w:color w:val="FF0000"/>
          <w:highlight w:val="yellow"/>
          <w:lang w:eastAsia="ko-KR"/>
        </w:rPr>
        <w:t xml:space="preserve"> angiosarcomas in the pleural cavity </w:t>
      </w:r>
      <w:r w:rsidR="006955EC" w:rsidRPr="00075202">
        <w:rPr>
          <w:rFonts w:asciiTheme="minorEastAsia" w:hAnsiTheme="minorEastAsia" w:cs="Times New Roman"/>
          <w:b/>
          <w:bCs/>
          <w:color w:val="FF0000"/>
          <w:highlight w:val="yellow"/>
          <w:lang w:eastAsia="ko-KR"/>
        </w:rPr>
        <w:t xml:space="preserve">is a primary pleural angiosarcoma, not </w:t>
      </w:r>
      <w:r w:rsidR="00A876B8" w:rsidRPr="00075202">
        <w:rPr>
          <w:rFonts w:asciiTheme="minorEastAsia" w:hAnsiTheme="minorEastAsia" w:cs="Times New Roman"/>
          <w:b/>
          <w:bCs/>
          <w:color w:val="FF0000"/>
          <w:highlight w:val="yellow"/>
          <w:lang w:eastAsia="ko-KR"/>
        </w:rPr>
        <w:t>metastasis</w:t>
      </w:r>
      <w:r w:rsidR="00AF0DE2" w:rsidRPr="00075202">
        <w:rPr>
          <w:rFonts w:asciiTheme="minorEastAsia" w:hAnsiTheme="minorEastAsia" w:cs="Times New Roman"/>
          <w:b/>
          <w:bCs/>
          <w:color w:val="FF0000"/>
          <w:highlight w:val="yellow"/>
          <w:lang w:eastAsia="ko-KR"/>
        </w:rPr>
        <w:t>.</w:t>
      </w:r>
      <w:r w:rsidR="00583CF8" w:rsidRPr="00075202">
        <w:rPr>
          <w:rFonts w:asciiTheme="minorEastAsia" w:hAnsiTheme="minorEastAsia" w:cs="Times New Roman"/>
          <w:b/>
          <w:bCs/>
          <w:color w:val="FF0000"/>
          <w:highlight w:val="yellow"/>
          <w:lang w:eastAsia="ko-KR"/>
        </w:rPr>
        <w:t xml:space="preserve"> </w:t>
      </w:r>
      <w:r w:rsidR="00AF0DE2" w:rsidRPr="00075202">
        <w:rPr>
          <w:rFonts w:asciiTheme="minorEastAsia" w:hAnsiTheme="minorEastAsia" w:cs="Times New Roman"/>
          <w:b/>
          <w:bCs/>
          <w:color w:val="FF0000"/>
          <w:highlight w:val="yellow"/>
          <w:lang w:eastAsia="ko-KR"/>
        </w:rPr>
        <w:t xml:space="preserve">We just </w:t>
      </w:r>
      <w:r w:rsidR="00A876B8" w:rsidRPr="00075202">
        <w:rPr>
          <w:rFonts w:asciiTheme="minorEastAsia" w:hAnsiTheme="minorEastAsia" w:cs="Times New Roman"/>
          <w:b/>
          <w:bCs/>
          <w:color w:val="FF0000"/>
          <w:highlight w:val="yellow"/>
          <w:lang w:eastAsia="ko-KR"/>
        </w:rPr>
        <w:t xml:space="preserve">introduce the </w:t>
      </w:r>
      <w:r w:rsidR="0020410E" w:rsidRPr="00075202">
        <w:rPr>
          <w:rFonts w:asciiTheme="minorEastAsia" w:hAnsiTheme="minorEastAsia" w:cs="Times New Roman"/>
          <w:b/>
          <w:bCs/>
          <w:color w:val="FF0000"/>
          <w:highlight w:val="yellow"/>
          <w:lang w:eastAsia="ko-KR"/>
        </w:rPr>
        <w:t>variety of</w:t>
      </w:r>
      <w:r w:rsidR="00AF0DE2" w:rsidRPr="00075202">
        <w:rPr>
          <w:rFonts w:asciiTheme="minorEastAsia" w:hAnsiTheme="minorEastAsia" w:cs="Times New Roman"/>
          <w:b/>
          <w:bCs/>
          <w:color w:val="FF0000"/>
          <w:highlight w:val="yellow"/>
          <w:lang w:eastAsia="ko-KR"/>
        </w:rPr>
        <w:t xml:space="preserve"> imaging features of pathologically proven primary pleural angiosarcoma. </w:t>
      </w:r>
    </w:p>
    <w:p w14:paraId="349A6C6A" w14:textId="013C5722" w:rsidR="00FA45B4" w:rsidRPr="00075202" w:rsidRDefault="0020410E" w:rsidP="006955EC">
      <w:pPr>
        <w:pStyle w:val="a5"/>
        <w:numPr>
          <w:ilvl w:val="0"/>
          <w:numId w:val="2"/>
        </w:numPr>
        <w:autoSpaceDE w:val="0"/>
        <w:autoSpaceDN w:val="0"/>
        <w:adjustRightInd w:val="0"/>
        <w:ind w:leftChars="0"/>
        <w:rPr>
          <w:rFonts w:asciiTheme="minorEastAsia" w:hAnsiTheme="minorEastAsia" w:cs="Times New Roman"/>
          <w:b/>
          <w:bCs/>
          <w:color w:val="FF0000"/>
          <w:highlight w:val="yellow"/>
          <w:lang w:eastAsia="ko-KR"/>
        </w:rPr>
      </w:pPr>
      <w:r w:rsidRPr="00075202">
        <w:rPr>
          <w:rFonts w:asciiTheme="minorEastAsia" w:hAnsiTheme="minorEastAsia" w:cs="Times New Roman"/>
          <w:b/>
          <w:bCs/>
          <w:color w:val="FF0000"/>
          <w:highlight w:val="yellow"/>
          <w:lang w:eastAsia="ko-KR"/>
        </w:rPr>
        <w:t>And I am sorry that this is</w:t>
      </w:r>
      <w:r w:rsidR="00030A1F" w:rsidRPr="00075202">
        <w:rPr>
          <w:rFonts w:asciiTheme="minorEastAsia" w:hAnsiTheme="minorEastAsia" w:cs="Times New Roman"/>
          <w:b/>
          <w:bCs/>
          <w:color w:val="FF0000"/>
          <w:highlight w:val="yellow"/>
          <w:lang w:eastAsia="ko-KR"/>
        </w:rPr>
        <w:t xml:space="preserve"> a</w:t>
      </w:r>
      <w:r w:rsidRPr="00075202">
        <w:rPr>
          <w:rFonts w:asciiTheme="minorEastAsia" w:hAnsiTheme="minorEastAsia" w:cs="Times New Roman"/>
          <w:b/>
          <w:bCs/>
          <w:color w:val="FF0000"/>
          <w:highlight w:val="yellow"/>
          <w:lang w:eastAsia="ko-KR"/>
        </w:rPr>
        <w:t xml:space="preserve"> restrospective </w:t>
      </w:r>
      <w:r w:rsidR="00030A1F" w:rsidRPr="00075202">
        <w:rPr>
          <w:rFonts w:asciiTheme="minorEastAsia" w:hAnsiTheme="minorEastAsia" w:cs="Times New Roman"/>
          <w:b/>
          <w:bCs/>
          <w:color w:val="FF0000"/>
          <w:highlight w:val="yellow"/>
          <w:lang w:eastAsia="ko-KR"/>
        </w:rPr>
        <w:t>study</w:t>
      </w:r>
      <w:r w:rsidRPr="00075202">
        <w:rPr>
          <w:rFonts w:asciiTheme="minorEastAsia" w:hAnsiTheme="minorEastAsia" w:cs="Times New Roman"/>
          <w:b/>
          <w:bCs/>
          <w:color w:val="FF0000"/>
          <w:highlight w:val="yellow"/>
          <w:lang w:eastAsia="ko-KR"/>
        </w:rPr>
        <w:t xml:space="preserve">. We will consider doing radiomics when we will meet the similar cases in some days as you recommend. We are going to delete the part of contrast extravasation in the text because we also can not make sure. </w:t>
      </w:r>
    </w:p>
    <w:p w14:paraId="02E75AB1" w14:textId="77777777" w:rsidR="006955EC" w:rsidRPr="006955EC" w:rsidRDefault="006955EC" w:rsidP="006955EC">
      <w:pPr>
        <w:pStyle w:val="a5"/>
        <w:autoSpaceDE w:val="0"/>
        <w:autoSpaceDN w:val="0"/>
        <w:adjustRightInd w:val="0"/>
        <w:ind w:leftChars="0" w:left="760"/>
        <w:rPr>
          <w:rFonts w:asciiTheme="minorEastAsia" w:hAnsiTheme="minorEastAsia" w:cs="Times New Roman"/>
          <w:b/>
          <w:bCs/>
          <w:lang w:eastAsia="ko-KR"/>
        </w:rPr>
      </w:pPr>
    </w:p>
    <w:p w14:paraId="233DF378" w14:textId="1AB20C70" w:rsidR="00FA45B4" w:rsidRPr="00D6645C" w:rsidRDefault="00FA45B4" w:rsidP="00B7315D">
      <w:pPr>
        <w:autoSpaceDE w:val="0"/>
        <w:autoSpaceDN w:val="0"/>
        <w:adjustRightInd w:val="0"/>
        <w:rPr>
          <w:rFonts w:asciiTheme="minorEastAsia" w:hAnsiTheme="minorEastAsia" w:cs="굴림"/>
          <w:color w:val="000033"/>
        </w:rPr>
      </w:pPr>
      <w:r w:rsidRPr="00D6645C">
        <w:rPr>
          <w:rFonts w:asciiTheme="minorEastAsia" w:hAnsiTheme="minorEastAsia" w:cs="굴림"/>
          <w:color w:val="000033"/>
        </w:rPr>
        <w:t>Reviewer #2: please see my attached comments</w:t>
      </w:r>
    </w:p>
    <w:p w14:paraId="3B93EB9C" w14:textId="77777777" w:rsidR="00FA45B4" w:rsidRPr="00D6645C" w:rsidRDefault="00FA45B4" w:rsidP="00B7315D">
      <w:pPr>
        <w:autoSpaceDE w:val="0"/>
        <w:autoSpaceDN w:val="0"/>
        <w:adjustRightInd w:val="0"/>
        <w:rPr>
          <w:rFonts w:asciiTheme="minorEastAsia" w:hAnsiTheme="minorEastAsia" w:cs="Times New Roman"/>
          <w:b/>
          <w:bCs/>
        </w:rPr>
      </w:pPr>
    </w:p>
    <w:p w14:paraId="1836271D" w14:textId="73E15DB5" w:rsidR="00B7315D" w:rsidRDefault="00B7315D" w:rsidP="00B7315D">
      <w:pPr>
        <w:autoSpaceDE w:val="0"/>
        <w:autoSpaceDN w:val="0"/>
        <w:adjustRightInd w:val="0"/>
        <w:rPr>
          <w:rFonts w:asciiTheme="minorEastAsia" w:hAnsiTheme="minorEastAsia" w:cs="Times New Roman"/>
        </w:rPr>
      </w:pPr>
      <w:r w:rsidRPr="00BC4BA1">
        <w:rPr>
          <w:rFonts w:asciiTheme="minorEastAsia" w:hAnsiTheme="minorEastAsia" w:cs="Times New Roman"/>
          <w:bCs/>
        </w:rPr>
        <w:t xml:space="preserve">In our patients, all cases appeared </w:t>
      </w:r>
      <w:r w:rsidRPr="00BC4BA1">
        <w:rPr>
          <w:rFonts w:asciiTheme="minorEastAsia" w:hAnsiTheme="minorEastAsia" w:cs="Times New Roman"/>
          <w:bCs/>
        </w:rPr>
        <w:t xml:space="preserve">as nodule forms, whereas the published reports showed pleural nodules in 40% of the patients (four of 10 </w:t>
      </w:r>
      <w:r w:rsidRPr="00BC4BA1">
        <w:rPr>
          <w:rFonts w:asciiTheme="majorEastAsia" w:eastAsiaTheme="majorEastAsia" w:hAnsiTheme="majorEastAsia" w:cs="Times New Roman"/>
          <w:bCs/>
        </w:rPr>
        <w:t>cases).</w:t>
      </w:r>
      <w:r w:rsidR="00BC4BA1" w:rsidRPr="00BC4BA1">
        <w:rPr>
          <w:rFonts w:asciiTheme="majorEastAsia" w:eastAsiaTheme="majorEastAsia" w:hAnsiTheme="majorEastAsia" w:cs="Times New Roman"/>
          <w:bCs/>
        </w:rPr>
        <w:t xml:space="preserve"> This may be due to the improved image quality and the reduction in skip areas with thin slice scan intervals compared to past imaging. It may also be because the survival rate up to the time of mass formation has increased with improvements in medical technology</w:t>
      </w:r>
      <w:r w:rsidR="00BC4BA1" w:rsidRPr="00BC4BA1">
        <w:rPr>
          <w:rFonts w:asciiTheme="majorEastAsia" w:eastAsiaTheme="majorEastAsia" w:hAnsiTheme="majorEastAsia" w:cs="Times New Roman"/>
        </w:rPr>
        <w:t xml:space="preserve">. </w:t>
      </w:r>
      <w:r w:rsidRPr="00D6645C">
        <w:rPr>
          <w:rFonts w:asciiTheme="minorEastAsia" w:hAnsiTheme="minorEastAsia" w:cs="Times New Roman"/>
        </w:rPr>
        <w:t xml:space="preserve">– This paragraph sounds very confusing, the prior reports didn’t show pleural </w:t>
      </w:r>
      <w:r w:rsidRPr="00D6645C">
        <w:rPr>
          <w:rFonts w:asciiTheme="minorEastAsia" w:hAnsiTheme="minorEastAsia" w:cs="Times New Roman"/>
        </w:rPr>
        <w:lastRenderedPageBreak/>
        <w:t>nodules? Or your patient population had more pleural nodules compared to prior reports?, please explain better</w:t>
      </w:r>
    </w:p>
    <w:p w14:paraId="0F253674" w14:textId="7C7A0084" w:rsidR="00B7315D" w:rsidRPr="00075202" w:rsidRDefault="006955EC" w:rsidP="008A203C">
      <w:pPr>
        <w:pStyle w:val="a5"/>
        <w:numPr>
          <w:ilvl w:val="0"/>
          <w:numId w:val="1"/>
        </w:numPr>
        <w:autoSpaceDE w:val="0"/>
        <w:autoSpaceDN w:val="0"/>
        <w:adjustRightInd w:val="0"/>
        <w:ind w:leftChars="0"/>
        <w:rPr>
          <w:rFonts w:asciiTheme="minorEastAsia" w:hAnsiTheme="minorEastAsia" w:cs="Times New Roman"/>
          <w:b/>
          <w:u w:val="single"/>
          <w:lang w:eastAsia="ko-KR"/>
        </w:rPr>
      </w:pPr>
      <w:r w:rsidRPr="00075202">
        <w:rPr>
          <w:rFonts w:asciiTheme="minorEastAsia" w:hAnsiTheme="minorEastAsia" w:cs="Times New Roman"/>
          <w:b/>
          <w:color w:val="FF0000"/>
          <w:highlight w:val="yellow"/>
          <w:u w:val="single"/>
          <w:lang w:eastAsia="ko-KR"/>
        </w:rPr>
        <w:t>This meaning of this paragraph is that pleural nodules were significantly better detected than in previous reports</w:t>
      </w:r>
      <w:r w:rsidR="005748D2" w:rsidRPr="006E3A3E">
        <w:rPr>
          <w:rFonts w:asciiTheme="minorEastAsia" w:hAnsiTheme="minorEastAsia" w:cs="Times New Roman"/>
          <w:b/>
          <w:color w:val="FF0000"/>
          <w:highlight w:val="yellow"/>
          <w:u w:val="single"/>
          <w:lang w:eastAsia="ko-KR"/>
        </w:rPr>
        <w:t>, because ours CTs were multidetecto</w:t>
      </w:r>
      <w:r w:rsidR="00ED4562">
        <w:rPr>
          <w:rFonts w:asciiTheme="minorEastAsia" w:hAnsiTheme="minorEastAsia" w:cs="Times New Roman"/>
          <w:b/>
          <w:color w:val="FF0000"/>
          <w:highlight w:val="yellow"/>
          <w:u w:val="single"/>
          <w:lang w:eastAsia="ko-KR"/>
        </w:rPr>
        <w:t>r</w:t>
      </w:r>
      <w:r w:rsidR="003C74AA">
        <w:rPr>
          <w:rFonts w:asciiTheme="minorEastAsia" w:hAnsiTheme="minorEastAsia" w:cs="Times New Roman"/>
          <w:b/>
          <w:color w:val="FF0000"/>
          <w:highlight w:val="yellow"/>
          <w:u w:val="single"/>
          <w:lang w:eastAsia="ko-KR"/>
        </w:rPr>
        <w:t>ed</w:t>
      </w:r>
      <w:r w:rsidR="005748D2" w:rsidRPr="006E3A3E">
        <w:rPr>
          <w:rFonts w:asciiTheme="minorEastAsia" w:hAnsiTheme="minorEastAsia" w:cs="Times New Roman"/>
          <w:b/>
          <w:color w:val="FF0000"/>
          <w:highlight w:val="yellow"/>
          <w:u w:val="single"/>
          <w:lang w:eastAsia="ko-KR"/>
        </w:rPr>
        <w:t xml:space="preserve"> CT applicating systems of thin collimation and rapid scan time</w:t>
      </w:r>
      <w:r w:rsidR="00075202">
        <w:rPr>
          <w:rFonts w:asciiTheme="minorEastAsia" w:hAnsiTheme="minorEastAsia" w:cs="Times New Roman"/>
          <w:b/>
          <w:color w:val="FF0000"/>
          <w:highlight w:val="yellow"/>
          <w:u w:val="single"/>
          <w:lang w:eastAsia="ko-KR"/>
        </w:rPr>
        <w:t>.</w:t>
      </w:r>
      <w:r w:rsidR="008A203C" w:rsidRPr="00075202">
        <w:rPr>
          <w:rFonts w:asciiTheme="minorEastAsia" w:hAnsiTheme="minorEastAsia" w:cs="Times New Roman"/>
          <w:b/>
          <w:color w:val="FF0000"/>
          <w:highlight w:val="yellow"/>
          <w:u w:val="single"/>
          <w:lang w:eastAsia="ko-KR"/>
        </w:rPr>
        <w:t xml:space="preserve"> We have deleted some of the paragraphs</w:t>
      </w:r>
      <w:r w:rsidR="00075202" w:rsidRPr="00075202">
        <w:rPr>
          <w:rFonts w:asciiTheme="minorEastAsia" w:hAnsiTheme="minorEastAsia" w:cs="Times New Roman"/>
          <w:color w:val="FF0000"/>
          <w:highlight w:val="yellow"/>
          <w:u w:val="single"/>
          <w:lang w:eastAsia="ko-KR"/>
        </w:rPr>
        <w:t>(</w:t>
      </w:r>
      <w:r w:rsidR="00075202" w:rsidRPr="00075202">
        <w:rPr>
          <w:rFonts w:asciiTheme="minorEastAsia" w:hAnsiTheme="minorEastAsia" w:cs="Times New Roman" w:hint="eastAsia"/>
          <w:color w:val="FF0000"/>
          <w:highlight w:val="yellow"/>
          <w:u w:val="single"/>
          <w:lang w:eastAsia="ko-KR"/>
        </w:rPr>
        <w:t xml:space="preserve">tracted </w:t>
      </w:r>
      <w:r w:rsidR="00075202" w:rsidRPr="00075202">
        <w:rPr>
          <w:rFonts w:asciiTheme="minorEastAsia" w:hAnsiTheme="minorEastAsia" w:cs="Times New Roman"/>
          <w:color w:val="FF0000"/>
          <w:highlight w:val="yellow"/>
          <w:u w:val="single"/>
          <w:lang w:eastAsia="ko-KR"/>
        </w:rPr>
        <w:t>changes shown above</w:t>
      </w:r>
      <w:r w:rsidR="00155B10">
        <w:rPr>
          <w:rFonts w:asciiTheme="minorEastAsia" w:hAnsiTheme="minorEastAsia" w:cs="Times New Roman"/>
          <w:color w:val="FF0000"/>
          <w:highlight w:val="yellow"/>
          <w:u w:val="single"/>
          <w:lang w:eastAsia="ko-KR"/>
        </w:rPr>
        <w:t>, Page7 lines179-181</w:t>
      </w:r>
      <w:r w:rsidR="00075202" w:rsidRPr="00075202">
        <w:rPr>
          <w:rFonts w:asciiTheme="minorEastAsia" w:hAnsiTheme="minorEastAsia" w:cs="Times New Roman"/>
          <w:color w:val="FF0000"/>
          <w:highlight w:val="yellow"/>
          <w:u w:val="single"/>
          <w:lang w:eastAsia="ko-KR"/>
        </w:rPr>
        <w:t>)</w:t>
      </w:r>
      <w:r w:rsidR="008A203C" w:rsidRPr="00075202">
        <w:rPr>
          <w:rFonts w:asciiTheme="minorEastAsia" w:hAnsiTheme="minorEastAsia" w:cs="Times New Roman"/>
          <w:b/>
          <w:color w:val="FF0000"/>
          <w:highlight w:val="yellow"/>
          <w:u w:val="single"/>
          <w:lang w:eastAsia="ko-KR"/>
        </w:rPr>
        <w:t xml:space="preserve"> pointed out by the reviewers</w:t>
      </w:r>
      <w:r w:rsidR="008A203C" w:rsidRPr="00075202">
        <w:rPr>
          <w:rFonts w:asciiTheme="minorEastAsia" w:hAnsiTheme="minorEastAsia" w:cs="Times New Roman"/>
          <w:b/>
          <w:u w:val="single"/>
          <w:lang w:eastAsia="ko-KR"/>
        </w:rPr>
        <w:t>.</w:t>
      </w:r>
      <w:r w:rsidR="00E4671E">
        <w:rPr>
          <w:rFonts w:asciiTheme="minorEastAsia" w:hAnsiTheme="minorEastAsia" w:cs="Times New Roman"/>
          <w:b/>
          <w:u w:val="single"/>
          <w:lang w:eastAsia="ko-KR"/>
        </w:rPr>
        <w:t xml:space="preserve"> </w:t>
      </w:r>
    </w:p>
    <w:p w14:paraId="56CA7EC4" w14:textId="77777777" w:rsidR="006955EC" w:rsidRDefault="006955EC" w:rsidP="00B7315D">
      <w:pPr>
        <w:autoSpaceDE w:val="0"/>
        <w:autoSpaceDN w:val="0"/>
        <w:adjustRightInd w:val="0"/>
        <w:rPr>
          <w:rFonts w:asciiTheme="minorEastAsia" w:hAnsiTheme="minorEastAsia" w:cs="Times New Roman"/>
          <w:lang w:eastAsia="ko-KR"/>
        </w:rPr>
      </w:pPr>
    </w:p>
    <w:p w14:paraId="316DFB99" w14:textId="77777777" w:rsidR="006955EC" w:rsidRPr="00D6645C" w:rsidRDefault="006955EC" w:rsidP="00B7315D">
      <w:pPr>
        <w:autoSpaceDE w:val="0"/>
        <w:autoSpaceDN w:val="0"/>
        <w:adjustRightInd w:val="0"/>
        <w:rPr>
          <w:rFonts w:asciiTheme="minorEastAsia" w:hAnsiTheme="minorEastAsia" w:cs="Times New Roman"/>
          <w:lang w:eastAsia="ko-KR"/>
        </w:rPr>
      </w:pPr>
    </w:p>
    <w:p w14:paraId="2CC205B1" w14:textId="19504762" w:rsidR="00B7315D" w:rsidRPr="00D6645C" w:rsidRDefault="00B7315D" w:rsidP="00B7315D">
      <w:pPr>
        <w:autoSpaceDE w:val="0"/>
        <w:autoSpaceDN w:val="0"/>
        <w:adjustRightInd w:val="0"/>
        <w:rPr>
          <w:rFonts w:asciiTheme="minorEastAsia" w:hAnsiTheme="minorEastAsia" w:cs="Times New Roman"/>
        </w:rPr>
      </w:pPr>
      <w:r w:rsidRPr="00D6645C">
        <w:rPr>
          <w:rFonts w:asciiTheme="minorEastAsia" w:hAnsiTheme="minorEastAsia" w:cs="Times New Roman"/>
        </w:rPr>
        <w:t xml:space="preserve">Is there any role for percutaneous biopsy? -- </w:t>
      </w:r>
      <w:r w:rsidRPr="00D6645C">
        <w:rPr>
          <w:rFonts w:asciiTheme="minorEastAsia" w:hAnsiTheme="minorEastAsia" w:cs="Times New Roman"/>
        </w:rPr>
        <w:t xml:space="preserve">Please elaborate </w:t>
      </w:r>
    </w:p>
    <w:p w14:paraId="6A45CAAD" w14:textId="2DB4D3DB" w:rsidR="00B7315D" w:rsidRPr="009A5A65" w:rsidRDefault="002C1575" w:rsidP="009A5A65">
      <w:pPr>
        <w:pStyle w:val="a5"/>
        <w:numPr>
          <w:ilvl w:val="0"/>
          <w:numId w:val="1"/>
        </w:numPr>
        <w:autoSpaceDE w:val="0"/>
        <w:autoSpaceDN w:val="0"/>
        <w:adjustRightInd w:val="0"/>
        <w:spacing w:before="240"/>
        <w:ind w:leftChars="0"/>
        <w:rPr>
          <w:rFonts w:asciiTheme="minorEastAsia" w:hAnsiTheme="minorEastAsia" w:cs="Times New Roman"/>
          <w:color w:val="FF0000"/>
          <w:highlight w:val="yellow"/>
          <w:u w:val="single"/>
          <w:lang w:eastAsia="ko-KR"/>
        </w:rPr>
      </w:pPr>
      <w:r w:rsidRPr="009A5A65">
        <w:rPr>
          <w:rFonts w:asciiTheme="minorEastAsia" w:hAnsiTheme="minorEastAsia" w:cs="Times New Roman"/>
          <w:b/>
          <w:color w:val="FF0000"/>
          <w:highlight w:val="yellow"/>
          <w:u w:val="single"/>
          <w:lang w:eastAsia="ko-KR"/>
        </w:rPr>
        <w:t xml:space="preserve">CT guided biopsy using 17 gage(G) coaxial cutting needle played a major role to obtain not aspiration materials only but also the tissues to fix in the formalin. And these days </w:t>
      </w:r>
      <w:r w:rsidR="004C1C53" w:rsidRPr="009A5A65">
        <w:rPr>
          <w:rFonts w:asciiTheme="minorEastAsia" w:hAnsiTheme="minorEastAsia" w:cs="Times New Roman"/>
          <w:b/>
          <w:color w:val="FF0000"/>
          <w:highlight w:val="yellow"/>
          <w:u w:val="single"/>
          <w:lang w:eastAsia="ko-KR"/>
        </w:rPr>
        <w:t xml:space="preserve">it often </w:t>
      </w:r>
      <w:r w:rsidR="006D329B" w:rsidRPr="009A5A65">
        <w:rPr>
          <w:rFonts w:asciiTheme="minorEastAsia" w:hAnsiTheme="minorEastAsia" w:cs="Times New Roman"/>
          <w:b/>
          <w:color w:val="FF0000"/>
          <w:highlight w:val="yellow"/>
          <w:u w:val="single"/>
          <w:lang w:eastAsia="ko-KR"/>
        </w:rPr>
        <w:t>replaces an</w:t>
      </w:r>
      <w:r w:rsidR="004C1C53" w:rsidRPr="009A5A65">
        <w:rPr>
          <w:rFonts w:asciiTheme="minorEastAsia" w:hAnsiTheme="minorEastAsia" w:cs="Times New Roman"/>
          <w:b/>
          <w:color w:val="FF0000"/>
          <w:highlight w:val="yellow"/>
          <w:u w:val="single"/>
          <w:lang w:eastAsia="ko-KR"/>
        </w:rPr>
        <w:t xml:space="preserve"> </w:t>
      </w:r>
      <w:r w:rsidRPr="009A5A65">
        <w:rPr>
          <w:rFonts w:asciiTheme="minorEastAsia" w:hAnsiTheme="minorEastAsia" w:cs="Times New Roman"/>
          <w:b/>
          <w:color w:val="FF0000"/>
          <w:highlight w:val="yellow"/>
          <w:u w:val="single"/>
          <w:lang w:eastAsia="ko-KR"/>
        </w:rPr>
        <w:t xml:space="preserve">open thoracoscopic biopsy. </w:t>
      </w:r>
      <w:r w:rsidR="004C1C53" w:rsidRPr="009A5A65">
        <w:rPr>
          <w:rFonts w:asciiTheme="minorEastAsia" w:hAnsiTheme="minorEastAsia" w:cs="Times New Roman"/>
          <w:b/>
          <w:color w:val="FF0000"/>
          <w:highlight w:val="yellow"/>
          <w:u w:val="single"/>
          <w:lang w:eastAsia="ko-KR"/>
        </w:rPr>
        <w:t>Specimen</w:t>
      </w:r>
      <w:r w:rsidR="006D329B" w:rsidRPr="009A5A65">
        <w:rPr>
          <w:rFonts w:asciiTheme="minorEastAsia" w:hAnsiTheme="minorEastAsia" w:cs="Times New Roman"/>
          <w:b/>
          <w:color w:val="FF0000"/>
          <w:highlight w:val="yellow"/>
          <w:u w:val="single"/>
          <w:lang w:eastAsia="ko-KR"/>
        </w:rPr>
        <w:t>s</w:t>
      </w:r>
      <w:r w:rsidR="004C1C53" w:rsidRPr="009A5A65">
        <w:rPr>
          <w:rFonts w:asciiTheme="minorEastAsia" w:hAnsiTheme="minorEastAsia" w:cs="Times New Roman"/>
          <w:b/>
          <w:color w:val="FF0000"/>
          <w:highlight w:val="yellow"/>
          <w:u w:val="single"/>
          <w:lang w:eastAsia="ko-KR"/>
        </w:rPr>
        <w:t xml:space="preserve"> by CT guided biopy </w:t>
      </w:r>
      <w:r w:rsidR="006D329B" w:rsidRPr="009A5A65">
        <w:rPr>
          <w:rFonts w:asciiTheme="minorEastAsia" w:hAnsiTheme="minorEastAsia" w:cs="Times New Roman"/>
          <w:b/>
          <w:color w:val="FF0000"/>
          <w:highlight w:val="yellow"/>
          <w:u w:val="single"/>
          <w:lang w:eastAsia="ko-KR"/>
        </w:rPr>
        <w:t>are</w:t>
      </w:r>
      <w:r w:rsidR="004C1C53" w:rsidRPr="009A5A65">
        <w:rPr>
          <w:rFonts w:asciiTheme="minorEastAsia" w:hAnsiTheme="minorEastAsia" w:cs="Times New Roman"/>
          <w:b/>
          <w:color w:val="FF0000"/>
          <w:highlight w:val="yellow"/>
          <w:u w:val="single"/>
          <w:lang w:eastAsia="ko-KR"/>
        </w:rPr>
        <w:t xml:space="preserve"> mostly </w:t>
      </w:r>
      <w:r w:rsidR="006D329B" w:rsidRPr="009A5A65">
        <w:rPr>
          <w:rFonts w:asciiTheme="minorEastAsia" w:hAnsiTheme="minorEastAsia" w:cs="Times New Roman"/>
          <w:b/>
          <w:color w:val="FF0000"/>
          <w:highlight w:val="yellow"/>
          <w:u w:val="single"/>
          <w:lang w:eastAsia="ko-KR"/>
        </w:rPr>
        <w:t xml:space="preserve">suitable for </w:t>
      </w:r>
      <w:r w:rsidR="00046C84" w:rsidRPr="009A5A65">
        <w:rPr>
          <w:rFonts w:asciiTheme="minorEastAsia" w:hAnsiTheme="minorEastAsia" w:cs="Times New Roman"/>
          <w:b/>
          <w:color w:val="FF0000"/>
          <w:highlight w:val="yellow"/>
          <w:u w:val="single"/>
          <w:lang w:eastAsia="ko-KR"/>
        </w:rPr>
        <w:t>large extrapleural mass</w:t>
      </w:r>
      <w:r w:rsidR="006D329B" w:rsidRPr="009A5A65">
        <w:rPr>
          <w:rFonts w:asciiTheme="minorEastAsia" w:hAnsiTheme="minorEastAsia" w:cs="Times New Roman"/>
          <w:b/>
          <w:color w:val="FF0000"/>
          <w:highlight w:val="yellow"/>
          <w:u w:val="single"/>
          <w:lang w:eastAsia="ko-KR"/>
        </w:rPr>
        <w:t xml:space="preserve">, such </w:t>
      </w:r>
      <w:r w:rsidR="00046C84" w:rsidRPr="009A5A65">
        <w:rPr>
          <w:rFonts w:asciiTheme="minorEastAsia" w:hAnsiTheme="minorEastAsia" w:cs="Times New Roman"/>
          <w:b/>
          <w:color w:val="FF0000"/>
          <w:highlight w:val="yellow"/>
          <w:u w:val="single"/>
          <w:lang w:eastAsia="ko-KR"/>
        </w:rPr>
        <w:t>as</w:t>
      </w:r>
      <w:r w:rsidR="006D329B" w:rsidRPr="009A5A65">
        <w:rPr>
          <w:rFonts w:asciiTheme="minorEastAsia" w:hAnsiTheme="minorEastAsia" w:cs="Times New Roman"/>
          <w:b/>
          <w:color w:val="FF0000"/>
          <w:highlight w:val="yellow"/>
          <w:u w:val="single"/>
          <w:lang w:eastAsia="ko-KR"/>
        </w:rPr>
        <w:t xml:space="preserve"> in</w:t>
      </w:r>
      <w:r w:rsidR="00046C84" w:rsidRPr="009A5A65">
        <w:rPr>
          <w:rFonts w:asciiTheme="minorEastAsia" w:hAnsiTheme="minorEastAsia" w:cs="Times New Roman"/>
          <w:b/>
          <w:color w:val="FF0000"/>
          <w:highlight w:val="yellow"/>
          <w:u w:val="single"/>
          <w:lang w:eastAsia="ko-KR"/>
        </w:rPr>
        <w:t xml:space="preserve"> our cases. </w:t>
      </w:r>
      <w:r w:rsidR="00E4671E" w:rsidRPr="009A5A65">
        <w:rPr>
          <w:rFonts w:asciiTheme="minorEastAsia" w:hAnsiTheme="minorEastAsia" w:cs="Times New Roman"/>
          <w:b/>
          <w:color w:val="FF0000"/>
          <w:highlight w:val="yellow"/>
          <w:u w:val="single"/>
          <w:lang w:eastAsia="ko-KR"/>
        </w:rPr>
        <w:t xml:space="preserve">And these days it often replaces an open thoracoscopic biopsy. </w:t>
      </w:r>
    </w:p>
    <w:p w14:paraId="65D6DF47" w14:textId="77777777" w:rsidR="004C1C53" w:rsidRPr="006D329B" w:rsidRDefault="004C1C53" w:rsidP="002C1575">
      <w:pPr>
        <w:autoSpaceDE w:val="0"/>
        <w:autoSpaceDN w:val="0"/>
        <w:adjustRightInd w:val="0"/>
        <w:rPr>
          <w:rFonts w:asciiTheme="minorEastAsia" w:hAnsiTheme="minorEastAsia" w:cs="Times New Roman"/>
          <w:lang w:eastAsia="ko-KR"/>
        </w:rPr>
      </w:pPr>
    </w:p>
    <w:p w14:paraId="1D21BA5C" w14:textId="145D22E8" w:rsidR="00996ABC" w:rsidRDefault="00B7315D" w:rsidP="00B7315D">
      <w:pPr>
        <w:autoSpaceDE w:val="0"/>
        <w:autoSpaceDN w:val="0"/>
        <w:adjustRightInd w:val="0"/>
        <w:rPr>
          <w:rFonts w:asciiTheme="minorEastAsia" w:hAnsiTheme="minorEastAsia" w:cs="Times New Roman"/>
        </w:rPr>
      </w:pPr>
      <w:r w:rsidRPr="00D6645C">
        <w:rPr>
          <w:rFonts w:asciiTheme="minorEastAsia" w:hAnsiTheme="minorEastAsia" w:cs="Times New Roman"/>
        </w:rPr>
        <w:t xml:space="preserve">Does MRI has any role in elucidating where in the chest wall the lesion or tumor is arising from?  Chest MR can be a powerful tool to detect where the lesion originates such in nerve sheath tumors and also to evaluate tumor characteristics such as vascularity, necrosis, </w:t>
      </w:r>
      <w:r w:rsidR="00B34DEE" w:rsidRPr="00D6645C">
        <w:rPr>
          <w:rFonts w:asciiTheme="minorEastAsia" w:hAnsiTheme="minorEastAsia" w:cs="Times New Roman"/>
        </w:rPr>
        <w:t xml:space="preserve">solid vs cystic components, etc. Does any of your patients had chest MR? What does prior authors said about it. </w:t>
      </w:r>
    </w:p>
    <w:p w14:paraId="79BB5BCF" w14:textId="5327D15A" w:rsidR="008A203C" w:rsidRDefault="00046C84" w:rsidP="008A203C">
      <w:pPr>
        <w:pStyle w:val="a5"/>
        <w:numPr>
          <w:ilvl w:val="0"/>
          <w:numId w:val="1"/>
        </w:numPr>
        <w:autoSpaceDE w:val="0"/>
        <w:autoSpaceDN w:val="0"/>
        <w:adjustRightInd w:val="0"/>
        <w:ind w:leftChars="0"/>
        <w:rPr>
          <w:rFonts w:asciiTheme="minorEastAsia" w:hAnsiTheme="minorEastAsia" w:cs="Times New Roman"/>
          <w:b/>
          <w:color w:val="FF0000"/>
          <w:highlight w:val="yellow"/>
          <w:lang w:eastAsia="ko-KR"/>
        </w:rPr>
      </w:pPr>
      <w:r w:rsidRPr="008A203C">
        <w:rPr>
          <w:rFonts w:asciiTheme="minorEastAsia" w:hAnsiTheme="minorEastAsia" w:cs="Times New Roman"/>
          <w:b/>
          <w:color w:val="FF0000"/>
          <w:highlight w:val="yellow"/>
        </w:rPr>
        <w:t>I definitely agree with your opinion. Chest MRI is the best tool to detect the chest wall tumor characteristics. However, we did not perform the chest MRI in our cases becau</w:t>
      </w:r>
      <w:r w:rsidR="00C02FD8" w:rsidRPr="008A203C">
        <w:rPr>
          <w:rFonts w:asciiTheme="minorEastAsia" w:hAnsiTheme="minorEastAsia" w:cs="Times New Roman"/>
          <w:b/>
          <w:color w:val="FF0000"/>
          <w:highlight w:val="yellow"/>
        </w:rPr>
        <w:t xml:space="preserve">se of multicentered cases and cost problem. </w:t>
      </w:r>
    </w:p>
    <w:p w14:paraId="05490594" w14:textId="2BBF5AFE" w:rsidR="003B1596" w:rsidRPr="006A1988" w:rsidRDefault="00C02FD8" w:rsidP="006A1988">
      <w:pPr>
        <w:pStyle w:val="a5"/>
        <w:numPr>
          <w:ilvl w:val="0"/>
          <w:numId w:val="1"/>
        </w:numPr>
        <w:autoSpaceDE w:val="0"/>
        <w:autoSpaceDN w:val="0"/>
        <w:adjustRightInd w:val="0"/>
        <w:ind w:leftChars="0"/>
        <w:rPr>
          <w:rFonts w:asciiTheme="minorEastAsia" w:hAnsiTheme="minorEastAsia" w:cs="Times New Roman" w:hint="eastAsia"/>
          <w:color w:val="FF0000"/>
          <w:highlight w:val="yellow"/>
          <w:lang w:eastAsia="ko-KR"/>
        </w:rPr>
      </w:pPr>
      <w:r w:rsidRPr="008A203C">
        <w:rPr>
          <w:rFonts w:asciiTheme="minorEastAsia" w:hAnsiTheme="minorEastAsia" w:cs="Times New Roman"/>
          <w:b/>
          <w:color w:val="FF0000"/>
          <w:highlight w:val="yellow"/>
        </w:rPr>
        <w:t>“Chest MR can be a powerful tool to detect where the lesion originates such in nerve sheath tumors and also to evaluate tumor characteristics such as vascularity, necrosis, solid vs cystic components, etc.”</w:t>
      </w:r>
      <w:r w:rsidR="008A203C">
        <w:rPr>
          <w:rFonts w:asciiTheme="minorEastAsia" w:hAnsiTheme="minorEastAsia" w:cs="Times New Roman"/>
          <w:b/>
          <w:color w:val="FF0000"/>
          <w:highlight w:val="yellow"/>
        </w:rPr>
        <w:t xml:space="preserve"> </w:t>
      </w:r>
    </w:p>
    <w:p w14:paraId="6608D54F" w14:textId="39B58F58" w:rsidR="00FA45B4" w:rsidRDefault="00C02FD8" w:rsidP="008A203C">
      <w:pPr>
        <w:pStyle w:val="a5"/>
        <w:numPr>
          <w:ilvl w:val="0"/>
          <w:numId w:val="1"/>
        </w:numPr>
        <w:autoSpaceDE w:val="0"/>
        <w:autoSpaceDN w:val="0"/>
        <w:adjustRightInd w:val="0"/>
        <w:ind w:leftChars="0"/>
        <w:rPr>
          <w:rFonts w:asciiTheme="minorEastAsia" w:hAnsiTheme="minorEastAsia" w:cs="Times New Roman"/>
          <w:b/>
          <w:color w:val="FF0000"/>
          <w:highlight w:val="yellow"/>
          <w:lang w:eastAsia="ko-KR"/>
        </w:rPr>
      </w:pPr>
      <w:r w:rsidRPr="003B1596">
        <w:rPr>
          <w:rFonts w:asciiTheme="minorEastAsia" w:hAnsiTheme="minorEastAsia" w:cs="Times New Roman"/>
          <w:b/>
          <w:color w:val="FF0000"/>
          <w:highlight w:val="yellow"/>
        </w:rPr>
        <w:t>We insert</w:t>
      </w:r>
      <w:r w:rsidR="008A203C" w:rsidRPr="001D4504">
        <w:rPr>
          <w:rFonts w:asciiTheme="minorEastAsia" w:hAnsiTheme="minorEastAsia" w:cs="Times New Roman"/>
          <w:b/>
          <w:color w:val="FF0000"/>
          <w:highlight w:val="yellow"/>
        </w:rPr>
        <w:t>ed</w:t>
      </w:r>
      <w:r w:rsidRPr="003B1596">
        <w:rPr>
          <w:rFonts w:asciiTheme="minorEastAsia" w:hAnsiTheme="minorEastAsia" w:cs="Times New Roman"/>
          <w:b/>
          <w:color w:val="FF0000"/>
          <w:highlight w:val="yellow"/>
        </w:rPr>
        <w:t xml:space="preserve"> your comment paragraph in </w:t>
      </w:r>
      <w:r w:rsidR="00AB0341" w:rsidRPr="003B1596">
        <w:rPr>
          <w:rFonts w:asciiTheme="minorEastAsia" w:hAnsiTheme="minorEastAsia" w:cs="Times New Roman"/>
          <w:b/>
          <w:color w:val="FF0000"/>
          <w:highlight w:val="yellow"/>
        </w:rPr>
        <w:t xml:space="preserve">our </w:t>
      </w:r>
      <w:r w:rsidRPr="003B1596">
        <w:rPr>
          <w:rFonts w:asciiTheme="minorEastAsia" w:hAnsiTheme="minorEastAsia" w:cs="Times New Roman"/>
          <w:b/>
          <w:color w:val="FF0000"/>
          <w:highlight w:val="yellow"/>
        </w:rPr>
        <w:t>discussion</w:t>
      </w:r>
    </w:p>
    <w:bookmarkEnd w:id="0"/>
    <w:p w14:paraId="11B8650A" w14:textId="0C4A35F8" w:rsidR="00E4671E" w:rsidRPr="00E4671E" w:rsidRDefault="00E4671E" w:rsidP="00E4671E">
      <w:pPr>
        <w:autoSpaceDE w:val="0"/>
        <w:autoSpaceDN w:val="0"/>
        <w:adjustRightInd w:val="0"/>
        <w:rPr>
          <w:rFonts w:asciiTheme="minorEastAsia" w:hAnsiTheme="minorEastAsia" w:cs="Times New Roman"/>
          <w:b/>
          <w:color w:val="FF0000"/>
          <w:highlight w:val="yellow"/>
          <w:lang w:eastAsia="ko-KR"/>
        </w:rPr>
      </w:pPr>
    </w:p>
    <w:sectPr w:rsidR="00E4671E" w:rsidRPr="00E4671E" w:rsidSect="007223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E869D4" w14:textId="77777777" w:rsidR="00FA267C" w:rsidRDefault="00FA267C" w:rsidP="00520C68">
      <w:r>
        <w:separator/>
      </w:r>
    </w:p>
  </w:endnote>
  <w:endnote w:type="continuationSeparator" w:id="0">
    <w:p w14:paraId="2F824482" w14:textId="77777777" w:rsidR="00FA267C" w:rsidRDefault="00FA267C" w:rsidP="00520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굴림체">
    <w:panose1 w:val="020B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02071F" w14:textId="77777777" w:rsidR="00FA267C" w:rsidRDefault="00FA267C" w:rsidP="00520C68">
      <w:r>
        <w:separator/>
      </w:r>
    </w:p>
  </w:footnote>
  <w:footnote w:type="continuationSeparator" w:id="0">
    <w:p w14:paraId="3CE8E60D" w14:textId="77777777" w:rsidR="00FA267C" w:rsidRDefault="00FA267C" w:rsidP="00520C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53E98"/>
    <w:multiLevelType w:val="hybridMultilevel"/>
    <w:tmpl w:val="FDDECC1E"/>
    <w:lvl w:ilvl="0" w:tplc="973A1446">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51B36FA"/>
    <w:multiLevelType w:val="hybridMultilevel"/>
    <w:tmpl w:val="AC827D26"/>
    <w:lvl w:ilvl="0" w:tplc="E0BE8D3C">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15D"/>
    <w:rsid w:val="00030A1F"/>
    <w:rsid w:val="00046C84"/>
    <w:rsid w:val="0006275B"/>
    <w:rsid w:val="000715EF"/>
    <w:rsid w:val="00075202"/>
    <w:rsid w:val="00155B10"/>
    <w:rsid w:val="001D4504"/>
    <w:rsid w:val="001D6644"/>
    <w:rsid w:val="001F3BAF"/>
    <w:rsid w:val="0020410E"/>
    <w:rsid w:val="00250413"/>
    <w:rsid w:val="002C1575"/>
    <w:rsid w:val="0038714E"/>
    <w:rsid w:val="003B1596"/>
    <w:rsid w:val="003C74AA"/>
    <w:rsid w:val="003D2241"/>
    <w:rsid w:val="00424019"/>
    <w:rsid w:val="00463DEF"/>
    <w:rsid w:val="00467BFA"/>
    <w:rsid w:val="00497043"/>
    <w:rsid w:val="004C1C53"/>
    <w:rsid w:val="00520C68"/>
    <w:rsid w:val="00567040"/>
    <w:rsid w:val="005748D2"/>
    <w:rsid w:val="00583CF8"/>
    <w:rsid w:val="00651412"/>
    <w:rsid w:val="00686F2D"/>
    <w:rsid w:val="006955EC"/>
    <w:rsid w:val="006A1988"/>
    <w:rsid w:val="006C29F8"/>
    <w:rsid w:val="006D329B"/>
    <w:rsid w:val="006E3A3E"/>
    <w:rsid w:val="0072239D"/>
    <w:rsid w:val="007F07B0"/>
    <w:rsid w:val="00880A29"/>
    <w:rsid w:val="008A203C"/>
    <w:rsid w:val="009724D0"/>
    <w:rsid w:val="0097694B"/>
    <w:rsid w:val="009A5A65"/>
    <w:rsid w:val="00A4431F"/>
    <w:rsid w:val="00A62B32"/>
    <w:rsid w:val="00A876B8"/>
    <w:rsid w:val="00AB0341"/>
    <w:rsid w:val="00AF0DE2"/>
    <w:rsid w:val="00AF6988"/>
    <w:rsid w:val="00B34DEE"/>
    <w:rsid w:val="00B57937"/>
    <w:rsid w:val="00B608B3"/>
    <w:rsid w:val="00B66BAB"/>
    <w:rsid w:val="00B7315D"/>
    <w:rsid w:val="00B850B7"/>
    <w:rsid w:val="00BA7A76"/>
    <w:rsid w:val="00BC4BA1"/>
    <w:rsid w:val="00C02FD8"/>
    <w:rsid w:val="00C57374"/>
    <w:rsid w:val="00CC4BC8"/>
    <w:rsid w:val="00D6645C"/>
    <w:rsid w:val="00DA0BB8"/>
    <w:rsid w:val="00DE6C8C"/>
    <w:rsid w:val="00E4671E"/>
    <w:rsid w:val="00ED4562"/>
    <w:rsid w:val="00F54271"/>
    <w:rsid w:val="00F825A9"/>
    <w:rsid w:val="00F96D94"/>
    <w:rsid w:val="00FA267C"/>
    <w:rsid w:val="00FA45B4"/>
    <w:rsid w:val="00FD06A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F2F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20C68"/>
    <w:pPr>
      <w:tabs>
        <w:tab w:val="center" w:pos="4513"/>
        <w:tab w:val="right" w:pos="9026"/>
      </w:tabs>
      <w:snapToGrid w:val="0"/>
    </w:pPr>
  </w:style>
  <w:style w:type="character" w:customStyle="1" w:styleId="Char">
    <w:name w:val="머리글 Char"/>
    <w:basedOn w:val="a0"/>
    <w:link w:val="a3"/>
    <w:uiPriority w:val="99"/>
    <w:rsid w:val="00520C68"/>
  </w:style>
  <w:style w:type="paragraph" w:styleId="a4">
    <w:name w:val="footer"/>
    <w:basedOn w:val="a"/>
    <w:link w:val="Char0"/>
    <w:uiPriority w:val="99"/>
    <w:unhideWhenUsed/>
    <w:rsid w:val="00520C68"/>
    <w:pPr>
      <w:tabs>
        <w:tab w:val="center" w:pos="4513"/>
        <w:tab w:val="right" w:pos="9026"/>
      </w:tabs>
      <w:snapToGrid w:val="0"/>
    </w:pPr>
  </w:style>
  <w:style w:type="character" w:customStyle="1" w:styleId="Char0">
    <w:name w:val="바닥글 Char"/>
    <w:basedOn w:val="a0"/>
    <w:link w:val="a4"/>
    <w:uiPriority w:val="99"/>
    <w:rsid w:val="00520C68"/>
  </w:style>
  <w:style w:type="paragraph" w:styleId="a5">
    <w:name w:val="List Paragraph"/>
    <w:basedOn w:val="a"/>
    <w:uiPriority w:val="34"/>
    <w:qFormat/>
    <w:rsid w:val="00520C68"/>
    <w:pPr>
      <w:ind w:leftChars="400" w:left="800"/>
    </w:pPr>
  </w:style>
  <w:style w:type="paragraph" w:styleId="HTML">
    <w:name w:val="HTML Preformatted"/>
    <w:basedOn w:val="a"/>
    <w:link w:val="HTMLChar"/>
    <w:uiPriority w:val="99"/>
    <w:unhideWhenUsed/>
    <w:rsid w:val="00FA4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굴림체" w:eastAsia="굴림체" w:hAnsi="굴림체" w:cs="굴림체"/>
      <w:lang w:eastAsia="ko-KR"/>
    </w:rPr>
  </w:style>
  <w:style w:type="character" w:customStyle="1" w:styleId="HTMLChar">
    <w:name w:val="미리 서식이 지정된 HTML Char"/>
    <w:basedOn w:val="a0"/>
    <w:link w:val="HTML"/>
    <w:uiPriority w:val="99"/>
    <w:rsid w:val="00FA45B4"/>
    <w:rPr>
      <w:rFonts w:ascii="굴림체" w:eastAsia="굴림체" w:hAnsi="굴림체" w:cs="굴림체"/>
      <w:lang w:eastAsia="ko-KR"/>
    </w:rPr>
  </w:style>
  <w:style w:type="character" w:customStyle="1" w:styleId="y2iqfc">
    <w:name w:val="y2iqfc"/>
    <w:basedOn w:val="a0"/>
    <w:rsid w:val="00FA45B4"/>
  </w:style>
  <w:style w:type="character" w:styleId="a6">
    <w:name w:val="Hyperlink"/>
    <w:basedOn w:val="a0"/>
    <w:uiPriority w:val="99"/>
    <w:unhideWhenUsed/>
    <w:rsid w:val="007F07B0"/>
    <w:rPr>
      <w:color w:val="0563C1" w:themeColor="hyperlink"/>
      <w:u w:val="single"/>
    </w:rPr>
  </w:style>
  <w:style w:type="paragraph" w:styleId="a7">
    <w:name w:val="Balloon Text"/>
    <w:basedOn w:val="a"/>
    <w:link w:val="Char1"/>
    <w:uiPriority w:val="99"/>
    <w:semiHidden/>
    <w:unhideWhenUsed/>
    <w:rsid w:val="002C1575"/>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2C157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537</Words>
  <Characters>3065</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2021-05-25T03:45:00Z</dcterms:created>
  <dcterms:modified xsi:type="dcterms:W3CDTF">2021-06-02T03:26:00Z</dcterms:modified>
</cp:coreProperties>
</file>