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71163" w14:textId="2A4F7F6F" w:rsidR="00760BE5" w:rsidRPr="008B484C" w:rsidRDefault="00572515" w:rsidP="00D26A2F">
      <w:pPr>
        <w:widowControl/>
        <w:spacing w:afterLines="50" w:after="156"/>
        <w:jc w:val="center"/>
        <w:rPr>
          <w:rFonts w:ascii="Cambria" w:hAnsi="Cambria"/>
          <w:b/>
          <w:bCs/>
          <w:kern w:val="0"/>
          <w:sz w:val="22"/>
          <w:lang w:eastAsia="en-US"/>
        </w:rPr>
      </w:pPr>
      <w:r>
        <w:rPr>
          <w:rFonts w:ascii="Cambria" w:hAnsi="Cambria"/>
          <w:b/>
          <w:bCs/>
          <w:kern w:val="0"/>
          <w:sz w:val="22"/>
          <w:lang w:eastAsia="en-US"/>
        </w:rPr>
        <w:t xml:space="preserve">Table 2 </w:t>
      </w:r>
      <w:r w:rsidR="006533BD" w:rsidRPr="008B484C">
        <w:rPr>
          <w:rFonts w:ascii="Cambria" w:hAnsi="Cambria"/>
          <w:b/>
          <w:bCs/>
          <w:kern w:val="0"/>
          <w:sz w:val="22"/>
          <w:lang w:eastAsia="en-US"/>
        </w:rPr>
        <w:t>Diagnostic Performance</w:t>
      </w:r>
      <w:r w:rsidR="00042FD3">
        <w:rPr>
          <w:rFonts w:ascii="Cambria" w:hAnsi="Cambria"/>
          <w:b/>
          <w:bCs/>
          <w:kern w:val="0"/>
          <w:sz w:val="22"/>
          <w:lang w:eastAsia="en-US"/>
        </w:rPr>
        <w:t xml:space="preserve"> </w:t>
      </w:r>
      <w:r>
        <w:rPr>
          <w:rFonts w:ascii="Cambria" w:hAnsi="Cambria"/>
          <w:b/>
          <w:bCs/>
          <w:kern w:val="0"/>
          <w:sz w:val="22"/>
          <w:lang w:eastAsia="en-US"/>
        </w:rPr>
        <w:t xml:space="preserve">of Scorings and Models </w:t>
      </w:r>
      <w:r w:rsidR="00042FD3">
        <w:rPr>
          <w:rFonts w:ascii="Cambria" w:hAnsi="Cambria"/>
          <w:b/>
          <w:bCs/>
          <w:kern w:val="0"/>
          <w:sz w:val="22"/>
          <w:lang w:eastAsia="en-US"/>
        </w:rPr>
        <w:t xml:space="preserve">for </w:t>
      </w:r>
      <w:r w:rsidR="00042FD3" w:rsidRPr="00042FD3">
        <w:rPr>
          <w:rFonts w:ascii="Cambria" w:hAnsi="Cambria"/>
          <w:b/>
          <w:bCs/>
          <w:kern w:val="0"/>
          <w:sz w:val="22"/>
          <w:lang w:eastAsia="en-US"/>
        </w:rPr>
        <w:t>Training Cohort</w:t>
      </w:r>
    </w:p>
    <w:tbl>
      <w:tblPr>
        <w:tblStyle w:val="a7"/>
        <w:tblW w:w="978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134"/>
        <w:gridCol w:w="1890"/>
        <w:gridCol w:w="95"/>
        <w:gridCol w:w="1795"/>
        <w:gridCol w:w="190"/>
        <w:gridCol w:w="1701"/>
        <w:gridCol w:w="1559"/>
      </w:tblGrid>
      <w:tr w:rsidR="006F6CBD" w:rsidRPr="00F1641A" w14:paraId="41D291E8" w14:textId="30F28995" w:rsidTr="00190736">
        <w:trPr>
          <w:trHeight w:val="274"/>
          <w:jc w:val="center"/>
        </w:trPr>
        <w:tc>
          <w:tcPr>
            <w:tcW w:w="1418" w:type="dxa"/>
            <w:tcBorders>
              <w:top w:val="single" w:sz="8" w:space="0" w:color="1F4E79" w:themeColor="accent5" w:themeShade="80"/>
            </w:tcBorders>
            <w:vAlign w:val="center"/>
          </w:tcPr>
          <w:p w14:paraId="1E0C222B" w14:textId="4590BB58" w:rsidR="006F6CBD" w:rsidRPr="00F1641A" w:rsidRDefault="006F6CBD" w:rsidP="006F6CBD">
            <w:pPr>
              <w:spacing w:line="360" w:lineRule="auto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F1641A">
              <w:rPr>
                <w:rFonts w:ascii="Cambria" w:hAnsi="Cambria" w:cs="Times New Roman"/>
                <w:b/>
                <w:bCs/>
                <w:sz w:val="18"/>
                <w:szCs w:val="18"/>
              </w:rPr>
              <w:t>Indicator</w:t>
            </w:r>
          </w:p>
        </w:tc>
        <w:tc>
          <w:tcPr>
            <w:tcW w:w="1134" w:type="dxa"/>
            <w:tcBorders>
              <w:top w:val="single" w:sz="8" w:space="0" w:color="1F4E79" w:themeColor="accent5" w:themeShade="80"/>
            </w:tcBorders>
            <w:vAlign w:val="center"/>
          </w:tcPr>
          <w:p w14:paraId="2D582F69" w14:textId="3E5334E9" w:rsidR="006F6CBD" w:rsidRPr="00F1641A" w:rsidRDefault="006F6CBD" w:rsidP="006F6CBD">
            <w:pPr>
              <w:spacing w:line="360" w:lineRule="auto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F1641A">
              <w:rPr>
                <w:rFonts w:ascii="Cambria" w:hAnsi="Cambria" w:cs="Times New Roman" w:hint="eastAsia"/>
                <w:b/>
                <w:bCs/>
                <w:sz w:val="18"/>
                <w:szCs w:val="18"/>
              </w:rPr>
              <w:t>C</w:t>
            </w:r>
            <w:r w:rsidRPr="00F1641A">
              <w:rPr>
                <w:rFonts w:ascii="Cambria" w:hAnsi="Cambria" w:cs="Times New Roman"/>
                <w:b/>
                <w:bCs/>
                <w:sz w:val="18"/>
                <w:szCs w:val="18"/>
              </w:rPr>
              <w:t>utoff</w:t>
            </w:r>
          </w:p>
        </w:tc>
        <w:tc>
          <w:tcPr>
            <w:tcW w:w="1890" w:type="dxa"/>
            <w:tcBorders>
              <w:top w:val="single" w:sz="8" w:space="0" w:color="1F4E79" w:themeColor="accent5" w:themeShade="80"/>
              <w:bottom w:val="single" w:sz="4" w:space="0" w:color="1F4E79" w:themeColor="accent5" w:themeShade="80"/>
            </w:tcBorders>
            <w:vAlign w:val="center"/>
          </w:tcPr>
          <w:p w14:paraId="53B385B5" w14:textId="58208936" w:rsidR="006F6CBD" w:rsidRPr="00F1641A" w:rsidRDefault="006F6CBD" w:rsidP="006F6CBD">
            <w:pPr>
              <w:spacing w:line="360" w:lineRule="auto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F1641A">
              <w:rPr>
                <w:rFonts w:ascii="Cambria" w:hAnsi="Cambria" w:cs="Times New Roman"/>
                <w:sz w:val="18"/>
                <w:szCs w:val="18"/>
              </w:rPr>
              <w:t>Sensitivity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(95% CI)</w:t>
            </w:r>
          </w:p>
        </w:tc>
        <w:tc>
          <w:tcPr>
            <w:tcW w:w="1890" w:type="dxa"/>
            <w:gridSpan w:val="2"/>
            <w:tcBorders>
              <w:top w:val="single" w:sz="8" w:space="0" w:color="1F4E79" w:themeColor="accent5" w:themeShade="80"/>
              <w:bottom w:val="single" w:sz="4" w:space="0" w:color="1F4E79" w:themeColor="accent5" w:themeShade="80"/>
            </w:tcBorders>
            <w:vAlign w:val="center"/>
          </w:tcPr>
          <w:p w14:paraId="291D46C6" w14:textId="733CC0CB" w:rsidR="006F6CBD" w:rsidRPr="00F1641A" w:rsidRDefault="006F6CBD" w:rsidP="006F6CBD">
            <w:pPr>
              <w:spacing w:line="360" w:lineRule="auto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F1641A">
              <w:rPr>
                <w:rFonts w:ascii="Cambria" w:hAnsi="Cambria" w:cs="Times New Roman"/>
                <w:sz w:val="18"/>
                <w:szCs w:val="18"/>
              </w:rPr>
              <w:t>Specificity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(95% CI)</w:t>
            </w:r>
          </w:p>
        </w:tc>
        <w:tc>
          <w:tcPr>
            <w:tcW w:w="1891" w:type="dxa"/>
            <w:gridSpan w:val="2"/>
            <w:tcBorders>
              <w:top w:val="single" w:sz="8" w:space="0" w:color="1F4E79" w:themeColor="accent5" w:themeShade="80"/>
              <w:bottom w:val="single" w:sz="4" w:space="0" w:color="1F4E79" w:themeColor="accent5" w:themeShade="80"/>
            </w:tcBorders>
            <w:vAlign w:val="center"/>
          </w:tcPr>
          <w:p w14:paraId="39DD73AA" w14:textId="7CBD2653" w:rsidR="006F6CBD" w:rsidRPr="00F1641A" w:rsidRDefault="006F6CBD" w:rsidP="006F6CBD">
            <w:pPr>
              <w:spacing w:line="360" w:lineRule="auto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F1641A">
              <w:rPr>
                <w:rFonts w:ascii="Cambria" w:hAnsi="Cambria" w:cs="Times New Roman"/>
                <w:sz w:val="18"/>
                <w:szCs w:val="18"/>
              </w:rPr>
              <w:t>AUC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(95% CI)</w:t>
            </w:r>
          </w:p>
        </w:tc>
        <w:tc>
          <w:tcPr>
            <w:tcW w:w="1559" w:type="dxa"/>
            <w:tcBorders>
              <w:top w:val="single" w:sz="8" w:space="0" w:color="1F4E79" w:themeColor="accent5" w:themeShade="80"/>
            </w:tcBorders>
            <w:vAlign w:val="center"/>
          </w:tcPr>
          <w:p w14:paraId="2866E234" w14:textId="72F2A220" w:rsidR="006F6CBD" w:rsidRPr="00F1641A" w:rsidRDefault="006F6CBD" w:rsidP="006F6CBD">
            <w:pPr>
              <w:spacing w:line="360" w:lineRule="auto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EC05E9">
              <w:rPr>
                <w:rFonts w:ascii="Cambria" w:hAnsi="Cambria" w:cs="Times New Roman" w:hint="eastAsia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</w:tr>
      <w:tr w:rsidR="0036260D" w:rsidRPr="00424E66" w14:paraId="06FC692F" w14:textId="64FEF172" w:rsidTr="00166483">
        <w:trPr>
          <w:trHeight w:val="274"/>
          <w:jc w:val="center"/>
        </w:trPr>
        <w:tc>
          <w:tcPr>
            <w:tcW w:w="1418" w:type="dxa"/>
            <w:tcBorders>
              <w:top w:val="single" w:sz="4" w:space="0" w:color="1F4E79" w:themeColor="accent5" w:themeShade="80"/>
            </w:tcBorders>
            <w:vAlign w:val="center"/>
          </w:tcPr>
          <w:p w14:paraId="3C9CC5EB" w14:textId="4C2E06AA" w:rsidR="0036260D" w:rsidRPr="00424E66" w:rsidRDefault="0036260D" w:rsidP="0036260D">
            <w:pPr>
              <w:spacing w:line="36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Scoring</w:t>
            </w:r>
            <w:r w:rsidRPr="00424E66">
              <w:rPr>
                <w:rFonts w:ascii="Cambria" w:hAnsi="Cambria" w:cs="Times New Roman"/>
                <w:sz w:val="18"/>
                <w:szCs w:val="18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1F4E79" w:themeColor="accent5" w:themeShade="80"/>
            </w:tcBorders>
            <w:vAlign w:val="center"/>
          </w:tcPr>
          <w:p w14:paraId="19914341" w14:textId="30D9FD8C" w:rsidR="0036260D" w:rsidRPr="00424E66" w:rsidRDefault="0036260D" w:rsidP="0036260D">
            <w:pPr>
              <w:spacing w:line="36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424E66">
              <w:rPr>
                <w:rFonts w:cs="Calibri" w:hint="eastAsia"/>
                <w:sz w:val="18"/>
                <w:szCs w:val="18"/>
              </w:rPr>
              <w:t>≥</w:t>
            </w:r>
            <w:r w:rsidRPr="00424E66">
              <w:rPr>
                <w:rFonts w:ascii="Cambria" w:hAnsi="Cambria" w:cs="Times New Roman"/>
                <w:sz w:val="18"/>
                <w:szCs w:val="18"/>
              </w:rPr>
              <w:t>4</w:t>
            </w:r>
          </w:p>
        </w:tc>
        <w:tc>
          <w:tcPr>
            <w:tcW w:w="1985" w:type="dxa"/>
            <w:gridSpan w:val="2"/>
            <w:tcBorders>
              <w:top w:val="single" w:sz="4" w:space="0" w:color="1F4E79" w:themeColor="accent5" w:themeShade="80"/>
            </w:tcBorders>
            <w:vAlign w:val="center"/>
          </w:tcPr>
          <w:p w14:paraId="6561AEA5" w14:textId="4B59A6D6" w:rsidR="0036260D" w:rsidRPr="00424E66" w:rsidRDefault="0036260D" w:rsidP="0036260D">
            <w:pPr>
              <w:spacing w:line="36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424E66">
              <w:rPr>
                <w:rFonts w:ascii="Cambria" w:hAnsi="Cambria" w:cs="Times New Roman"/>
                <w:sz w:val="18"/>
                <w:szCs w:val="18"/>
              </w:rPr>
              <w:t>64.7%</w:t>
            </w:r>
            <w:r w:rsidR="007F4481">
              <w:rPr>
                <w:rFonts w:ascii="Cambria" w:hAnsi="Cambria" w:cs="Times New Roman"/>
                <w:sz w:val="18"/>
                <w:szCs w:val="18"/>
              </w:rPr>
              <w:t xml:space="preserve"> (</w:t>
            </w:r>
            <w:r w:rsidR="007F4481" w:rsidRPr="00314B35">
              <w:rPr>
                <w:rFonts w:ascii="Cambria" w:hAnsi="Cambria" w:cs="Times New Roman"/>
                <w:sz w:val="18"/>
                <w:szCs w:val="18"/>
              </w:rPr>
              <w:t>52.2%</w:t>
            </w:r>
            <w:r w:rsidR="009D6A0D">
              <w:rPr>
                <w:rFonts w:ascii="Cambria" w:hAnsi="Cambria" w:cs="Times New Roman"/>
                <w:sz w:val="18"/>
                <w:szCs w:val="18"/>
              </w:rPr>
              <w:t>-</w:t>
            </w:r>
            <w:r w:rsidR="007F4481" w:rsidRPr="00314B35">
              <w:rPr>
                <w:rFonts w:ascii="Cambria" w:hAnsi="Cambria" w:cs="Times New Roman"/>
                <w:sz w:val="18"/>
                <w:szCs w:val="18"/>
              </w:rPr>
              <w:t>75.9%</w:t>
            </w:r>
            <w:r w:rsidR="007F4481">
              <w:rPr>
                <w:rFonts w:ascii="Cambria" w:hAnsi="Cambria" w:cs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2"/>
            <w:tcBorders>
              <w:top w:val="single" w:sz="4" w:space="0" w:color="1F4E79" w:themeColor="accent5" w:themeShade="80"/>
            </w:tcBorders>
            <w:vAlign w:val="center"/>
          </w:tcPr>
          <w:p w14:paraId="6F75EDD2" w14:textId="331518D0" w:rsidR="0036260D" w:rsidRPr="00424E66" w:rsidRDefault="0036260D" w:rsidP="0036260D">
            <w:pPr>
              <w:spacing w:line="36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424E66">
              <w:rPr>
                <w:rFonts w:ascii="Cambria" w:hAnsi="Cambria" w:cs="Times New Roman"/>
                <w:sz w:val="18"/>
                <w:szCs w:val="18"/>
              </w:rPr>
              <w:t>80.5%</w:t>
            </w:r>
            <w:r w:rsidR="007F4481">
              <w:rPr>
                <w:rFonts w:ascii="Cambria" w:hAnsi="Cambria" w:cs="Times New Roman"/>
                <w:sz w:val="18"/>
                <w:szCs w:val="18"/>
              </w:rPr>
              <w:t xml:space="preserve"> (</w:t>
            </w:r>
            <w:r w:rsidR="007F4481" w:rsidRPr="00314B35">
              <w:rPr>
                <w:rFonts w:ascii="Cambria" w:hAnsi="Cambria" w:cs="Times New Roman"/>
                <w:sz w:val="18"/>
                <w:szCs w:val="18"/>
              </w:rPr>
              <w:t>73.3%</w:t>
            </w:r>
            <w:r w:rsidR="009D6A0D">
              <w:rPr>
                <w:rFonts w:ascii="Cambria" w:hAnsi="Cambria" w:cs="Times New Roman"/>
                <w:sz w:val="18"/>
                <w:szCs w:val="18"/>
              </w:rPr>
              <w:t>-</w:t>
            </w:r>
            <w:r w:rsidR="007F4481" w:rsidRPr="00314B35">
              <w:rPr>
                <w:rFonts w:ascii="Cambria" w:hAnsi="Cambria" w:cs="Times New Roman"/>
                <w:sz w:val="18"/>
                <w:szCs w:val="18"/>
              </w:rPr>
              <w:t>86.6%</w:t>
            </w:r>
            <w:r w:rsidR="007F4481">
              <w:rPr>
                <w:rFonts w:ascii="Cambria" w:hAnsi="Cambria" w:cs="Times New Roman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4" w:space="0" w:color="1F4E79" w:themeColor="accent5" w:themeShade="80"/>
            </w:tcBorders>
            <w:vAlign w:val="center"/>
          </w:tcPr>
          <w:p w14:paraId="75CD9863" w14:textId="1113E940" w:rsidR="0036260D" w:rsidRPr="00424E66" w:rsidRDefault="0036260D" w:rsidP="0036260D">
            <w:pPr>
              <w:spacing w:line="36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424E66">
              <w:rPr>
                <w:rFonts w:ascii="Cambria" w:hAnsi="Cambria" w:cs="Times New Roman"/>
                <w:sz w:val="18"/>
                <w:szCs w:val="18"/>
              </w:rPr>
              <w:t>0.81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(</w:t>
            </w:r>
            <w:r w:rsidRPr="00424E66">
              <w:rPr>
                <w:rFonts w:ascii="Cambria" w:hAnsi="Cambria" w:cs="Times New Roman"/>
                <w:sz w:val="18"/>
                <w:szCs w:val="18"/>
              </w:rPr>
              <w:t>0.76-0.87</w:t>
            </w:r>
            <w:r>
              <w:rPr>
                <w:rFonts w:ascii="Cambria" w:hAnsi="Cambria" w:cs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1F4E79" w:themeColor="accent5" w:themeShade="80"/>
            </w:tcBorders>
            <w:vAlign w:val="center"/>
          </w:tcPr>
          <w:p w14:paraId="3C1FF71A" w14:textId="218A0EDD" w:rsidR="0036260D" w:rsidRPr="009D4708" w:rsidRDefault="0036260D" w:rsidP="007F4481">
            <w:pPr>
              <w:spacing w:line="36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9D4708">
              <w:rPr>
                <w:rFonts w:ascii="Cambria" w:hAnsi="Cambria" w:cs="Times New Roman" w:hint="eastAsia"/>
                <w:sz w:val="18"/>
                <w:szCs w:val="18"/>
              </w:rPr>
              <w:t>0</w:t>
            </w:r>
            <w:r w:rsidRPr="009D4708">
              <w:rPr>
                <w:rFonts w:ascii="Cambria" w:hAnsi="Cambria" w:cs="Times New Roman"/>
                <w:sz w:val="18"/>
                <w:szCs w:val="18"/>
              </w:rPr>
              <w:t>.0</w:t>
            </w:r>
            <w:r w:rsidR="007F4481" w:rsidRPr="009D4708">
              <w:rPr>
                <w:rFonts w:ascii="Cambria" w:hAnsi="Cambria" w:cs="Times New Roman"/>
                <w:sz w:val="18"/>
                <w:szCs w:val="18"/>
              </w:rPr>
              <w:t>3</w:t>
            </w:r>
          </w:p>
        </w:tc>
      </w:tr>
      <w:tr w:rsidR="0036260D" w:rsidRPr="00424E66" w14:paraId="12EDF7E4" w14:textId="3D70EE48" w:rsidTr="00166483">
        <w:trPr>
          <w:trHeight w:val="274"/>
          <w:jc w:val="center"/>
        </w:trPr>
        <w:tc>
          <w:tcPr>
            <w:tcW w:w="1418" w:type="dxa"/>
            <w:vAlign w:val="center"/>
          </w:tcPr>
          <w:p w14:paraId="1C5BD218" w14:textId="7A953B3B" w:rsidR="0036260D" w:rsidRPr="00424E66" w:rsidRDefault="0036260D" w:rsidP="0036260D">
            <w:pPr>
              <w:spacing w:line="36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Scoring</w:t>
            </w:r>
            <w:r w:rsidRPr="00424E66">
              <w:rPr>
                <w:rFonts w:ascii="Cambria" w:hAnsi="Cambria" w:cs="Times New Roman"/>
                <w:sz w:val="18"/>
                <w:szCs w:val="18"/>
              </w:rPr>
              <w:t xml:space="preserve"> 2</w:t>
            </w:r>
          </w:p>
        </w:tc>
        <w:tc>
          <w:tcPr>
            <w:tcW w:w="1134" w:type="dxa"/>
            <w:vAlign w:val="center"/>
          </w:tcPr>
          <w:p w14:paraId="16B57E31" w14:textId="5CFB526D" w:rsidR="0036260D" w:rsidRPr="00424E66" w:rsidRDefault="0036260D" w:rsidP="0036260D">
            <w:pPr>
              <w:spacing w:line="36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424E66">
              <w:rPr>
                <w:rFonts w:cs="Calibri" w:hint="eastAsia"/>
                <w:sz w:val="18"/>
                <w:szCs w:val="18"/>
              </w:rPr>
              <w:t>≥</w:t>
            </w:r>
            <w:r w:rsidRPr="00424E66">
              <w:rPr>
                <w:rFonts w:ascii="Cambria" w:hAnsi="Cambria" w:cs="Times New Roman"/>
                <w:sz w:val="18"/>
                <w:szCs w:val="18"/>
              </w:rPr>
              <w:t>4</w:t>
            </w:r>
          </w:p>
        </w:tc>
        <w:tc>
          <w:tcPr>
            <w:tcW w:w="1985" w:type="dxa"/>
            <w:gridSpan w:val="2"/>
            <w:vAlign w:val="center"/>
          </w:tcPr>
          <w:p w14:paraId="0997A808" w14:textId="57B26186" w:rsidR="0036260D" w:rsidRPr="00424E66" w:rsidRDefault="0036260D" w:rsidP="0036260D">
            <w:pPr>
              <w:spacing w:line="36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424E66">
              <w:rPr>
                <w:rFonts w:ascii="Cambria" w:hAnsi="Cambria" w:cs="Times New Roman"/>
                <w:sz w:val="18"/>
                <w:szCs w:val="18"/>
              </w:rPr>
              <w:t>86.8%</w:t>
            </w:r>
            <w:r w:rsidR="007F4481">
              <w:rPr>
                <w:rFonts w:ascii="Cambria" w:hAnsi="Cambria" w:cs="Times New Roman"/>
                <w:sz w:val="18"/>
                <w:szCs w:val="18"/>
              </w:rPr>
              <w:t xml:space="preserve"> (</w:t>
            </w:r>
            <w:r w:rsidR="007F4481" w:rsidRPr="00314B35">
              <w:rPr>
                <w:rFonts w:ascii="Cambria" w:hAnsi="Cambria" w:cs="Times New Roman"/>
                <w:sz w:val="18"/>
                <w:szCs w:val="18"/>
              </w:rPr>
              <w:t>76.4%</w:t>
            </w:r>
            <w:r w:rsidR="009D6A0D">
              <w:rPr>
                <w:rFonts w:ascii="Cambria" w:hAnsi="Cambria" w:cs="Times New Roman"/>
                <w:sz w:val="18"/>
                <w:szCs w:val="18"/>
              </w:rPr>
              <w:t>-</w:t>
            </w:r>
            <w:r w:rsidR="007F4481" w:rsidRPr="00314B35">
              <w:rPr>
                <w:rFonts w:ascii="Cambria" w:hAnsi="Cambria" w:cs="Times New Roman"/>
                <w:sz w:val="18"/>
                <w:szCs w:val="18"/>
              </w:rPr>
              <w:t>93.8%</w:t>
            </w:r>
            <w:r w:rsidR="007F4481">
              <w:rPr>
                <w:rFonts w:ascii="Cambria" w:hAnsi="Cambria" w:cs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1A15EF0F" w14:textId="1714C1A1" w:rsidR="0036260D" w:rsidRPr="00424E66" w:rsidRDefault="0036260D" w:rsidP="0036260D">
            <w:pPr>
              <w:spacing w:line="36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424E66">
              <w:rPr>
                <w:rFonts w:ascii="Cambria" w:hAnsi="Cambria" w:cs="Times New Roman"/>
                <w:sz w:val="18"/>
                <w:szCs w:val="18"/>
              </w:rPr>
              <w:t>73.2%</w:t>
            </w:r>
            <w:r w:rsidR="007F4481">
              <w:rPr>
                <w:rFonts w:ascii="Cambria" w:hAnsi="Cambria" w:cs="Times New Roman"/>
                <w:sz w:val="18"/>
                <w:szCs w:val="18"/>
              </w:rPr>
              <w:t xml:space="preserve"> (</w:t>
            </w:r>
            <w:r w:rsidR="007F4481" w:rsidRPr="00314B35">
              <w:rPr>
                <w:rFonts w:ascii="Cambria" w:hAnsi="Cambria" w:cs="Times New Roman"/>
                <w:sz w:val="18"/>
                <w:szCs w:val="18"/>
              </w:rPr>
              <w:t>65.3%</w:t>
            </w:r>
            <w:r w:rsidR="009D6A0D">
              <w:rPr>
                <w:rFonts w:ascii="Cambria" w:hAnsi="Cambria" w:cs="Times New Roman"/>
                <w:sz w:val="18"/>
                <w:szCs w:val="18"/>
              </w:rPr>
              <w:t>-</w:t>
            </w:r>
            <w:r w:rsidR="007F4481" w:rsidRPr="00314B35">
              <w:rPr>
                <w:rFonts w:ascii="Cambria" w:hAnsi="Cambria" w:cs="Times New Roman"/>
                <w:sz w:val="18"/>
                <w:szCs w:val="18"/>
              </w:rPr>
              <w:t>80.1%</w:t>
            </w:r>
            <w:r w:rsidR="007F4481">
              <w:rPr>
                <w:rFonts w:ascii="Cambria" w:hAnsi="Cambria" w:cs="Times New Roman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27A2CAD6" w14:textId="0910A865" w:rsidR="0036260D" w:rsidRPr="00424E66" w:rsidRDefault="0036260D" w:rsidP="0036260D">
            <w:pPr>
              <w:spacing w:line="36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424E66">
              <w:rPr>
                <w:rFonts w:ascii="Cambria" w:hAnsi="Cambria" w:cs="Times New Roman"/>
                <w:sz w:val="18"/>
                <w:szCs w:val="18"/>
              </w:rPr>
              <w:t>0.83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(</w:t>
            </w:r>
            <w:r w:rsidRPr="00424E66">
              <w:rPr>
                <w:rFonts w:ascii="Cambria" w:hAnsi="Cambria" w:cs="Times New Roman"/>
                <w:sz w:val="18"/>
                <w:szCs w:val="18"/>
              </w:rPr>
              <w:t>0.78-0.89</w:t>
            </w:r>
            <w:r>
              <w:rPr>
                <w:rFonts w:ascii="Cambria" w:hAnsi="Cambria" w:cs="Times New Roman"/>
                <w:sz w:val="18"/>
                <w:szCs w:val="18"/>
              </w:rPr>
              <w:t>)</w:t>
            </w:r>
            <w:r w:rsidRPr="00424E66">
              <w:rPr>
                <w:rFonts w:ascii="Cambria" w:hAnsi="Cambria" w:cs="Times New Roman"/>
                <w:sz w:val="18"/>
                <w:szCs w:val="18"/>
              </w:rPr>
              <w:t xml:space="preserve">                  </w:t>
            </w:r>
          </w:p>
        </w:tc>
        <w:tc>
          <w:tcPr>
            <w:tcW w:w="1559" w:type="dxa"/>
            <w:vAlign w:val="center"/>
          </w:tcPr>
          <w:p w14:paraId="00ED375F" w14:textId="16D8FB5B" w:rsidR="0036260D" w:rsidRPr="009D4708" w:rsidRDefault="0036260D" w:rsidP="007F4481">
            <w:pPr>
              <w:spacing w:line="36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9D4708">
              <w:rPr>
                <w:rFonts w:ascii="Cambria" w:hAnsi="Cambria" w:cs="Times New Roman" w:hint="eastAsia"/>
                <w:sz w:val="18"/>
                <w:szCs w:val="18"/>
              </w:rPr>
              <w:t>R</w:t>
            </w:r>
            <w:r w:rsidRPr="009D4708">
              <w:rPr>
                <w:rFonts w:ascii="Cambria" w:hAnsi="Cambria" w:cs="Times New Roman"/>
                <w:sz w:val="18"/>
                <w:szCs w:val="18"/>
              </w:rPr>
              <w:t>EF</w:t>
            </w:r>
          </w:p>
        </w:tc>
      </w:tr>
      <w:tr w:rsidR="00166483" w:rsidRPr="00424E66" w14:paraId="3B5CA08E" w14:textId="7D479866" w:rsidTr="00166483">
        <w:trPr>
          <w:trHeight w:val="274"/>
          <w:jc w:val="center"/>
        </w:trPr>
        <w:tc>
          <w:tcPr>
            <w:tcW w:w="1418" w:type="dxa"/>
            <w:tcBorders>
              <w:bottom w:val="single" w:sz="8" w:space="0" w:color="1F4E79" w:themeColor="accent5" w:themeShade="80"/>
            </w:tcBorders>
            <w:vAlign w:val="center"/>
          </w:tcPr>
          <w:p w14:paraId="50315E83" w14:textId="19C4339D" w:rsidR="00166483" w:rsidRPr="00424E66" w:rsidRDefault="00166483" w:rsidP="00166483">
            <w:pPr>
              <w:spacing w:line="36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Scoring</w:t>
            </w:r>
            <w:r w:rsidRPr="00424E66">
              <w:rPr>
                <w:rFonts w:ascii="Cambria" w:hAnsi="Cambria" w:cs="Times New Roman"/>
                <w:sz w:val="18"/>
                <w:szCs w:val="18"/>
              </w:rPr>
              <w:t xml:space="preserve"> 3</w:t>
            </w:r>
          </w:p>
        </w:tc>
        <w:tc>
          <w:tcPr>
            <w:tcW w:w="1134" w:type="dxa"/>
            <w:tcBorders>
              <w:bottom w:val="single" w:sz="8" w:space="0" w:color="1F4E79" w:themeColor="accent5" w:themeShade="80"/>
            </w:tcBorders>
            <w:vAlign w:val="center"/>
          </w:tcPr>
          <w:p w14:paraId="09068D2D" w14:textId="7C16B38C" w:rsidR="00166483" w:rsidRPr="00424E66" w:rsidRDefault="00166483" w:rsidP="00166483">
            <w:pPr>
              <w:spacing w:line="36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424E66">
              <w:rPr>
                <w:rFonts w:cs="Calibri" w:hint="eastAsia"/>
                <w:sz w:val="18"/>
                <w:szCs w:val="18"/>
              </w:rPr>
              <w:t>≥</w:t>
            </w:r>
            <w:r w:rsidRPr="00424E66">
              <w:rPr>
                <w:rFonts w:ascii="Cambria" w:hAnsi="Cambria" w:cs="Calibri"/>
                <w:sz w:val="18"/>
                <w:szCs w:val="18"/>
              </w:rPr>
              <w:t>8</w:t>
            </w:r>
          </w:p>
        </w:tc>
        <w:tc>
          <w:tcPr>
            <w:tcW w:w="1985" w:type="dxa"/>
            <w:gridSpan w:val="2"/>
            <w:tcBorders>
              <w:bottom w:val="single" w:sz="8" w:space="0" w:color="1F4E79" w:themeColor="accent5" w:themeShade="80"/>
            </w:tcBorders>
            <w:vAlign w:val="center"/>
          </w:tcPr>
          <w:p w14:paraId="1103AB79" w14:textId="3F71E840" w:rsidR="00166483" w:rsidRPr="00424E66" w:rsidRDefault="00166483" w:rsidP="00166483">
            <w:pPr>
              <w:spacing w:line="36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424E66">
              <w:rPr>
                <w:rFonts w:ascii="Cambria" w:hAnsi="Cambria" w:cs="Times New Roman"/>
                <w:sz w:val="18"/>
                <w:szCs w:val="18"/>
              </w:rPr>
              <w:t>61.8%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(</w:t>
            </w:r>
            <w:r w:rsidRPr="00314B35">
              <w:rPr>
                <w:rFonts w:ascii="Cambria" w:hAnsi="Cambria" w:cs="Times New Roman"/>
                <w:sz w:val="18"/>
                <w:szCs w:val="18"/>
              </w:rPr>
              <w:t>49.2%</w:t>
            </w:r>
            <w:r>
              <w:rPr>
                <w:rFonts w:ascii="Cambria" w:hAnsi="Cambria" w:cs="Times New Roman"/>
                <w:sz w:val="18"/>
                <w:szCs w:val="18"/>
              </w:rPr>
              <w:t>-</w:t>
            </w:r>
            <w:r w:rsidRPr="00314B35">
              <w:rPr>
                <w:rFonts w:ascii="Cambria" w:hAnsi="Cambria" w:cs="Times New Roman"/>
                <w:sz w:val="18"/>
                <w:szCs w:val="18"/>
              </w:rPr>
              <w:t>73.3%</w:t>
            </w:r>
            <w:r>
              <w:rPr>
                <w:rFonts w:ascii="Cambria" w:hAnsi="Cambria" w:cs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  <w:gridSpan w:val="2"/>
            <w:tcBorders>
              <w:bottom w:val="single" w:sz="8" w:space="0" w:color="1F4E79" w:themeColor="accent5" w:themeShade="80"/>
            </w:tcBorders>
            <w:vAlign w:val="center"/>
          </w:tcPr>
          <w:p w14:paraId="54D5F94D" w14:textId="4475BE67" w:rsidR="00166483" w:rsidRPr="00424E66" w:rsidRDefault="00166483" w:rsidP="00166483">
            <w:pPr>
              <w:spacing w:line="36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424E66">
              <w:rPr>
                <w:rFonts w:ascii="Cambria" w:hAnsi="Cambria" w:cs="Times New Roman"/>
                <w:sz w:val="18"/>
                <w:szCs w:val="18"/>
              </w:rPr>
              <w:t>80.5%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(</w:t>
            </w:r>
            <w:r w:rsidRPr="00314B35">
              <w:rPr>
                <w:rFonts w:ascii="Cambria" w:hAnsi="Cambria" w:cs="Times New Roman"/>
                <w:sz w:val="18"/>
                <w:szCs w:val="18"/>
              </w:rPr>
              <w:t>73.3%</w:t>
            </w:r>
            <w:r>
              <w:rPr>
                <w:rFonts w:ascii="Cambria" w:hAnsi="Cambria" w:cs="Times New Roman"/>
                <w:sz w:val="18"/>
                <w:szCs w:val="18"/>
              </w:rPr>
              <w:t>-</w:t>
            </w:r>
            <w:r w:rsidRPr="00314B35">
              <w:rPr>
                <w:rFonts w:ascii="Cambria" w:hAnsi="Cambria" w:cs="Times New Roman"/>
                <w:sz w:val="18"/>
                <w:szCs w:val="18"/>
              </w:rPr>
              <w:t>86.6%</w:t>
            </w:r>
            <w:r>
              <w:rPr>
                <w:rFonts w:ascii="Cambria" w:hAnsi="Cambria" w:cs="Times New Roman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bottom w:val="single" w:sz="8" w:space="0" w:color="1F4E79" w:themeColor="accent5" w:themeShade="80"/>
            </w:tcBorders>
            <w:vAlign w:val="center"/>
          </w:tcPr>
          <w:p w14:paraId="70F94DEB" w14:textId="171C4674" w:rsidR="00166483" w:rsidRPr="00424E66" w:rsidRDefault="00166483" w:rsidP="00166483">
            <w:pPr>
              <w:spacing w:line="36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424E66">
              <w:rPr>
                <w:rFonts w:ascii="Cambria" w:hAnsi="Cambria" w:cs="Times New Roman"/>
                <w:sz w:val="18"/>
                <w:szCs w:val="18"/>
              </w:rPr>
              <w:t>0.81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(</w:t>
            </w:r>
            <w:r w:rsidRPr="00424E66">
              <w:rPr>
                <w:rFonts w:ascii="Cambria" w:hAnsi="Cambria" w:cs="Times New Roman"/>
                <w:sz w:val="18"/>
                <w:szCs w:val="18"/>
              </w:rPr>
              <w:t>0.75-0.87</w:t>
            </w:r>
            <w:r>
              <w:rPr>
                <w:rFonts w:ascii="Cambria" w:hAnsi="Cambria" w:cs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bottom w:val="single" w:sz="8" w:space="0" w:color="1F4E79" w:themeColor="accent5" w:themeShade="80"/>
            </w:tcBorders>
            <w:vAlign w:val="center"/>
          </w:tcPr>
          <w:p w14:paraId="069FCE25" w14:textId="2C028B35" w:rsidR="00166483" w:rsidRPr="009D4708" w:rsidRDefault="00166483" w:rsidP="00166483">
            <w:pPr>
              <w:spacing w:line="36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9D4708">
              <w:rPr>
                <w:rFonts w:ascii="Cambria" w:hAnsi="Cambria" w:cs="Times New Roman"/>
                <w:sz w:val="18"/>
                <w:szCs w:val="18"/>
              </w:rPr>
              <w:t>&lt;0.01</w:t>
            </w:r>
          </w:p>
        </w:tc>
      </w:tr>
    </w:tbl>
    <w:p w14:paraId="6FF02507" w14:textId="5041E25D" w:rsidR="0003004A" w:rsidRPr="009D4708" w:rsidRDefault="009D4708" w:rsidP="009D4708">
      <w:pPr>
        <w:jc w:val="left"/>
        <w:rPr>
          <w:rFonts w:ascii="Cambria" w:hAnsi="Cambria" w:cs="Times New Roman"/>
          <w:b/>
          <w:bCs/>
          <w:sz w:val="18"/>
          <w:szCs w:val="18"/>
        </w:rPr>
      </w:pPr>
      <w:r w:rsidRPr="009D4708">
        <w:rPr>
          <w:rFonts w:ascii="Cambria" w:hAnsi="Cambria" w:cs="Times New Roman"/>
          <w:b/>
          <w:bCs/>
          <w:sz w:val="18"/>
          <w:szCs w:val="18"/>
        </w:rPr>
        <w:t>Abbreviations</w:t>
      </w:r>
      <w:r w:rsidRPr="009D4708">
        <w:rPr>
          <w:rFonts w:ascii="Cambria" w:hAnsi="Cambria" w:cs="Times New Roman"/>
          <w:sz w:val="18"/>
          <w:szCs w:val="18"/>
        </w:rPr>
        <w:t xml:space="preserve">: </w:t>
      </w:r>
      <w:r>
        <w:rPr>
          <w:rFonts w:ascii="Cambria" w:hAnsi="Cambria" w:cs="Times New Roman"/>
          <w:sz w:val="18"/>
          <w:szCs w:val="18"/>
        </w:rPr>
        <w:t xml:space="preserve">AUC, </w:t>
      </w:r>
      <w:r w:rsidR="000F0607" w:rsidRPr="000F0607">
        <w:rPr>
          <w:rFonts w:ascii="Cambria" w:hAnsi="Cambria" w:cs="Times New Roman"/>
          <w:sz w:val="18"/>
          <w:szCs w:val="18"/>
        </w:rPr>
        <w:t>area under the receiver operating characteristic curve</w:t>
      </w:r>
      <w:r w:rsidR="000F0607">
        <w:rPr>
          <w:rFonts w:ascii="Cambria" w:hAnsi="Cambria" w:cs="Times New Roman"/>
          <w:sz w:val="18"/>
          <w:szCs w:val="18"/>
        </w:rPr>
        <w:t>;</w:t>
      </w:r>
      <w:r w:rsidR="000F0607" w:rsidRPr="000F0607">
        <w:rPr>
          <w:rFonts w:ascii="Cambria" w:hAnsi="Cambria" w:cs="Times New Roman"/>
          <w:sz w:val="18"/>
          <w:szCs w:val="18"/>
        </w:rPr>
        <w:t xml:space="preserve"> </w:t>
      </w:r>
      <w:r>
        <w:rPr>
          <w:rFonts w:ascii="Cambria" w:hAnsi="Cambria" w:cs="Times New Roman"/>
          <w:sz w:val="18"/>
          <w:szCs w:val="18"/>
        </w:rPr>
        <w:t xml:space="preserve">CI, </w:t>
      </w:r>
      <w:r w:rsidR="000F0607">
        <w:rPr>
          <w:rFonts w:ascii="Cambria" w:hAnsi="Cambria" w:cs="Times New Roman"/>
          <w:sz w:val="18"/>
          <w:szCs w:val="18"/>
        </w:rPr>
        <w:t xml:space="preserve">confidence interval; </w:t>
      </w:r>
      <w:r>
        <w:rPr>
          <w:rFonts w:ascii="Cambria" w:hAnsi="Cambria" w:cs="Times New Roman"/>
          <w:sz w:val="18"/>
          <w:szCs w:val="18"/>
        </w:rPr>
        <w:t>REF</w:t>
      </w:r>
      <w:r w:rsidR="000F0607">
        <w:rPr>
          <w:rFonts w:ascii="Cambria" w:hAnsi="Cambria" w:cs="Times New Roman"/>
          <w:sz w:val="18"/>
          <w:szCs w:val="18"/>
        </w:rPr>
        <w:t>, reference.</w:t>
      </w:r>
    </w:p>
    <w:p w14:paraId="7B824221" w14:textId="64F41DEA" w:rsidR="0036121C" w:rsidRPr="00424E66" w:rsidRDefault="0036121C" w:rsidP="001E64E6"/>
    <w:p w14:paraId="2DA285E0" w14:textId="142A03B9" w:rsidR="00123B78" w:rsidRDefault="008F757D" w:rsidP="001E64E6">
      <w:r>
        <w:rPr>
          <w:rFonts w:hint="eastAsia"/>
        </w:rPr>
        <w:t xml:space="preserve"> </w:t>
      </w:r>
    </w:p>
    <w:p w14:paraId="29997A73" w14:textId="77777777" w:rsidR="004E3C76" w:rsidRPr="00424E66" w:rsidRDefault="004E3C76" w:rsidP="001E64E6"/>
    <w:sectPr w:rsidR="004E3C76" w:rsidRPr="00424E66" w:rsidSect="009D47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C2262" w14:textId="77777777" w:rsidR="008B0219" w:rsidRDefault="008B0219" w:rsidP="006533BD">
      <w:r>
        <w:separator/>
      </w:r>
    </w:p>
  </w:endnote>
  <w:endnote w:type="continuationSeparator" w:id="0">
    <w:p w14:paraId="350C6C9A" w14:textId="77777777" w:rsidR="008B0219" w:rsidRDefault="008B0219" w:rsidP="00653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43662" w14:textId="77777777" w:rsidR="008B0219" w:rsidRDefault="008B0219" w:rsidP="006533BD">
      <w:r>
        <w:separator/>
      </w:r>
    </w:p>
  </w:footnote>
  <w:footnote w:type="continuationSeparator" w:id="0">
    <w:p w14:paraId="2205AEC1" w14:textId="77777777" w:rsidR="008B0219" w:rsidRDefault="008B0219" w:rsidP="006533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EzNTUwNjMyNbAwtzRS0lEKTi0uzszPAymwqAUAEmbMRiwAAAA="/>
  </w:docVars>
  <w:rsids>
    <w:rsidRoot w:val="00023C81"/>
    <w:rsid w:val="00023C81"/>
    <w:rsid w:val="0003004A"/>
    <w:rsid w:val="000364D6"/>
    <w:rsid w:val="00042FD3"/>
    <w:rsid w:val="000725CC"/>
    <w:rsid w:val="00091524"/>
    <w:rsid w:val="000B4D69"/>
    <w:rsid w:val="000E1E42"/>
    <w:rsid w:val="000E55BC"/>
    <w:rsid w:val="000E7D21"/>
    <w:rsid w:val="000F0607"/>
    <w:rsid w:val="000F5561"/>
    <w:rsid w:val="000F7024"/>
    <w:rsid w:val="00123B78"/>
    <w:rsid w:val="00126D02"/>
    <w:rsid w:val="00166483"/>
    <w:rsid w:val="001820A3"/>
    <w:rsid w:val="001D3544"/>
    <w:rsid w:val="001E64E6"/>
    <w:rsid w:val="001F1206"/>
    <w:rsid w:val="002118AC"/>
    <w:rsid w:val="00232426"/>
    <w:rsid w:val="0024201E"/>
    <w:rsid w:val="0024508D"/>
    <w:rsid w:val="002475D1"/>
    <w:rsid w:val="002A74F3"/>
    <w:rsid w:val="002C2834"/>
    <w:rsid w:val="002D08C8"/>
    <w:rsid w:val="0036121C"/>
    <w:rsid w:val="0036260D"/>
    <w:rsid w:val="003A0772"/>
    <w:rsid w:val="003E36D8"/>
    <w:rsid w:val="0041366D"/>
    <w:rsid w:val="00417B7D"/>
    <w:rsid w:val="004244EE"/>
    <w:rsid w:val="00424E66"/>
    <w:rsid w:val="00460CF5"/>
    <w:rsid w:val="00475F10"/>
    <w:rsid w:val="004A14DD"/>
    <w:rsid w:val="004A5912"/>
    <w:rsid w:val="004C4214"/>
    <w:rsid w:val="004E3C76"/>
    <w:rsid w:val="0053123A"/>
    <w:rsid w:val="00572515"/>
    <w:rsid w:val="005B0BC7"/>
    <w:rsid w:val="005C7AD7"/>
    <w:rsid w:val="005E42DA"/>
    <w:rsid w:val="005E592C"/>
    <w:rsid w:val="005F551F"/>
    <w:rsid w:val="00606F47"/>
    <w:rsid w:val="00634158"/>
    <w:rsid w:val="00646F93"/>
    <w:rsid w:val="006533BD"/>
    <w:rsid w:val="00676702"/>
    <w:rsid w:val="00697496"/>
    <w:rsid w:val="00697A52"/>
    <w:rsid w:val="006A1AC0"/>
    <w:rsid w:val="006B1846"/>
    <w:rsid w:val="006F3E99"/>
    <w:rsid w:val="006F6CBD"/>
    <w:rsid w:val="00760BE5"/>
    <w:rsid w:val="00762FF4"/>
    <w:rsid w:val="00776388"/>
    <w:rsid w:val="0079030C"/>
    <w:rsid w:val="007D14E5"/>
    <w:rsid w:val="007E4327"/>
    <w:rsid w:val="007F4481"/>
    <w:rsid w:val="007F6B3F"/>
    <w:rsid w:val="00802CFD"/>
    <w:rsid w:val="0082691A"/>
    <w:rsid w:val="00836171"/>
    <w:rsid w:val="00870E0B"/>
    <w:rsid w:val="008B0219"/>
    <w:rsid w:val="008B484C"/>
    <w:rsid w:val="008C2DC7"/>
    <w:rsid w:val="008F757D"/>
    <w:rsid w:val="009151BC"/>
    <w:rsid w:val="00960404"/>
    <w:rsid w:val="009A03C2"/>
    <w:rsid w:val="009D4708"/>
    <w:rsid w:val="009D6A0D"/>
    <w:rsid w:val="00A161FA"/>
    <w:rsid w:val="00A573B1"/>
    <w:rsid w:val="00A609C7"/>
    <w:rsid w:val="00A7227A"/>
    <w:rsid w:val="00A97083"/>
    <w:rsid w:val="00AE1138"/>
    <w:rsid w:val="00AF1D74"/>
    <w:rsid w:val="00B04F0D"/>
    <w:rsid w:val="00B06D25"/>
    <w:rsid w:val="00B34655"/>
    <w:rsid w:val="00B80645"/>
    <w:rsid w:val="00B838B0"/>
    <w:rsid w:val="00B90585"/>
    <w:rsid w:val="00BF6B10"/>
    <w:rsid w:val="00C01365"/>
    <w:rsid w:val="00C33611"/>
    <w:rsid w:val="00C93236"/>
    <w:rsid w:val="00D2029E"/>
    <w:rsid w:val="00D26A2F"/>
    <w:rsid w:val="00D95A8D"/>
    <w:rsid w:val="00E151A9"/>
    <w:rsid w:val="00E42980"/>
    <w:rsid w:val="00EB756D"/>
    <w:rsid w:val="00EC05E9"/>
    <w:rsid w:val="00EC1D2F"/>
    <w:rsid w:val="00F1641A"/>
    <w:rsid w:val="00F1723A"/>
    <w:rsid w:val="00F664C9"/>
    <w:rsid w:val="00F82871"/>
    <w:rsid w:val="00FA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4E5DE1"/>
  <w15:chartTrackingRefBased/>
  <w15:docId w15:val="{CDEB0022-A4B9-41D9-A6A3-C2E89EF34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33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533B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533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533BD"/>
    <w:rPr>
      <w:sz w:val="18"/>
      <w:szCs w:val="18"/>
    </w:rPr>
  </w:style>
  <w:style w:type="table" w:styleId="a7">
    <w:name w:val="Table Grid"/>
    <w:basedOn w:val="a1"/>
    <w:uiPriority w:val="39"/>
    <w:rsid w:val="006533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C9323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rsid w:val="00C93236"/>
    <w:rPr>
      <w:rFonts w:ascii="宋体" w:eastAsia="宋体" w:hAnsi="宋体" w:cs="宋体"/>
      <w:kern w:val="0"/>
      <w:sz w:val="24"/>
      <w:szCs w:val="24"/>
    </w:rPr>
  </w:style>
  <w:style w:type="character" w:customStyle="1" w:styleId="ggboefpdfwb">
    <w:name w:val="ggboefpdfwb"/>
    <w:basedOn w:val="a0"/>
    <w:rsid w:val="00C93236"/>
  </w:style>
  <w:style w:type="character" w:customStyle="1" w:styleId="ggboefpdfvb">
    <w:name w:val="ggboefpdfvb"/>
    <w:basedOn w:val="a0"/>
    <w:rsid w:val="00C93236"/>
  </w:style>
  <w:style w:type="character" w:customStyle="1" w:styleId="ggboefpdpvb">
    <w:name w:val="ggboefpdpvb"/>
    <w:basedOn w:val="a0"/>
    <w:rsid w:val="00C93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伟</dc:creator>
  <cp:keywords/>
  <dc:description/>
  <cp:lastModifiedBy>李 伟</cp:lastModifiedBy>
  <cp:revision>86</cp:revision>
  <dcterms:created xsi:type="dcterms:W3CDTF">2023-03-30T07:13:00Z</dcterms:created>
  <dcterms:modified xsi:type="dcterms:W3CDTF">2023-04-20T02:13:00Z</dcterms:modified>
</cp:coreProperties>
</file>