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F70EE" w14:textId="51A7BF2C" w:rsidR="0087744C" w:rsidRPr="00A91A48" w:rsidRDefault="00950117" w:rsidP="00A80786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SUPPLEMENTARY MATERIALS AND METHODS</w:t>
      </w:r>
    </w:p>
    <w:p w14:paraId="472ADB51" w14:textId="346B68A0" w:rsidR="003040C3" w:rsidRPr="00A91A48" w:rsidRDefault="003040C3" w:rsidP="00A80786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A91A48">
        <w:rPr>
          <w:rFonts w:ascii="Times New Roman" w:hAnsi="Times New Roman" w:cs="Times New Roman"/>
          <w:b/>
          <w:bCs/>
          <w:sz w:val="22"/>
          <w:szCs w:val="24"/>
        </w:rPr>
        <w:t>CT Acquisition</w:t>
      </w:r>
    </w:p>
    <w:p w14:paraId="6B98227B" w14:textId="5DC6E4FA" w:rsidR="00AB1E52" w:rsidRDefault="00AB1E52" w:rsidP="00AB1E52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bookmarkStart w:id="0" w:name="_Hlk218610535"/>
      <w:r w:rsidRPr="008C07DC">
        <w:rPr>
          <w:rFonts w:ascii="Times New Roman" w:hAnsi="Times New Roman" w:cs="Times New Roman"/>
          <w:sz w:val="22"/>
          <w:szCs w:val="24"/>
        </w:rPr>
        <w:t xml:space="preserve">Contrast-enhanced </w:t>
      </w:r>
      <w:r w:rsidR="003040C3" w:rsidRPr="008C07DC">
        <w:rPr>
          <w:rFonts w:ascii="Times New Roman" w:hAnsi="Times New Roman" w:cs="Times New Roman"/>
          <w:sz w:val="22"/>
          <w:szCs w:val="24"/>
        </w:rPr>
        <w:t>CT</w:t>
      </w:r>
      <w:r w:rsidRPr="008C07DC">
        <w:rPr>
          <w:rFonts w:ascii="Times New Roman" w:hAnsi="Times New Roman" w:cs="Times New Roman"/>
          <w:sz w:val="22"/>
          <w:szCs w:val="24"/>
        </w:rPr>
        <w:t xml:space="preserve"> (CECT)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 scans were acquired using multiple multi-detector CT scanners from </w:t>
      </w:r>
      <w:r w:rsidR="00DF64FC" w:rsidRPr="008C07DC">
        <w:rPr>
          <w:rFonts w:ascii="Times New Roman" w:hAnsi="Times New Roman" w:cs="Times New Roman"/>
          <w:sz w:val="22"/>
          <w:szCs w:val="24"/>
        </w:rPr>
        <w:t xml:space="preserve">different </w:t>
      </w:r>
      <w:r w:rsidR="003040C3" w:rsidRPr="008C07DC">
        <w:rPr>
          <w:rFonts w:ascii="Times New Roman" w:hAnsi="Times New Roman" w:cs="Times New Roman"/>
          <w:sz w:val="22"/>
          <w:szCs w:val="24"/>
        </w:rPr>
        <w:t>vendors (</w:t>
      </w:r>
      <w:r w:rsidR="00DA3938" w:rsidRPr="008C07DC">
        <w:rPr>
          <w:rFonts w:ascii="Times New Roman" w:hAnsi="Times New Roman" w:cs="Times New Roman"/>
          <w:sz w:val="22"/>
          <w:szCs w:val="24"/>
        </w:rPr>
        <w:t>Definition, Definition AS</w:t>
      </w:r>
      <w:r w:rsidR="00211351">
        <w:rPr>
          <w:rFonts w:ascii="Times New Roman" w:hAnsi="Times New Roman" w:cs="Times New Roman" w:hint="eastAsia"/>
          <w:sz w:val="22"/>
          <w:szCs w:val="24"/>
        </w:rPr>
        <w:t xml:space="preserve">, Definition </w:t>
      </w:r>
      <w:r w:rsidR="001A44F8">
        <w:rPr>
          <w:rFonts w:ascii="Times New Roman" w:hAnsi="Times New Roman" w:cs="Times New Roman" w:hint="eastAsia"/>
          <w:sz w:val="22"/>
          <w:szCs w:val="24"/>
        </w:rPr>
        <w:t>AS+</w:t>
      </w:r>
      <w:r w:rsidR="00DA3938" w:rsidRPr="008C07DC">
        <w:rPr>
          <w:rFonts w:ascii="Times New Roman" w:hAnsi="Times New Roman" w:cs="Times New Roman"/>
          <w:sz w:val="22"/>
          <w:szCs w:val="24"/>
        </w:rPr>
        <w:t>, Definition Flash, Emotion 16,</w:t>
      </w:r>
      <w:r w:rsidR="008E72E0" w:rsidRPr="008C07DC">
        <w:rPr>
          <w:rFonts w:ascii="Times New Roman" w:hAnsi="Times New Roman" w:cs="Times New Roman"/>
          <w:sz w:val="22"/>
          <w:szCs w:val="24"/>
        </w:rPr>
        <w:t xml:space="preserve"> </w:t>
      </w:r>
      <w:r w:rsidR="00164A05" w:rsidRPr="008C07DC">
        <w:rPr>
          <w:rFonts w:ascii="Times New Roman" w:hAnsi="Times New Roman" w:cs="Times New Roman"/>
          <w:sz w:val="22"/>
          <w:szCs w:val="24"/>
        </w:rPr>
        <w:t xml:space="preserve">Sensation 10, 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Sensation 16, Sensation 64, </w:t>
      </w:r>
      <w:r w:rsidR="00E52511" w:rsidRPr="008C07DC">
        <w:rPr>
          <w:rFonts w:ascii="Times New Roman" w:hAnsi="Times New Roman" w:cs="Times New Roman"/>
          <w:sz w:val="22"/>
          <w:szCs w:val="24"/>
        </w:rPr>
        <w:t xml:space="preserve">Sensation Cardiac </w:t>
      </w:r>
      <w:r w:rsidR="00997904">
        <w:rPr>
          <w:rFonts w:ascii="Times New Roman" w:hAnsi="Times New Roman" w:cs="Times New Roman" w:hint="eastAsia"/>
          <w:sz w:val="22"/>
          <w:szCs w:val="24"/>
        </w:rPr>
        <w:t>6</w:t>
      </w:r>
      <w:r w:rsidR="00997904" w:rsidRPr="008C07DC">
        <w:rPr>
          <w:rFonts w:ascii="Times New Roman" w:hAnsi="Times New Roman" w:cs="Times New Roman"/>
          <w:sz w:val="22"/>
          <w:szCs w:val="24"/>
        </w:rPr>
        <w:t>4</w:t>
      </w:r>
      <w:r w:rsidR="00E52511" w:rsidRPr="008C07DC">
        <w:rPr>
          <w:rFonts w:ascii="Times New Roman" w:hAnsi="Times New Roman" w:cs="Times New Roman"/>
          <w:sz w:val="22"/>
          <w:szCs w:val="24"/>
        </w:rPr>
        <w:t xml:space="preserve">, </w:t>
      </w:r>
      <w:r w:rsidR="00DA3938" w:rsidRPr="008C07DC">
        <w:rPr>
          <w:rFonts w:ascii="Times New Roman" w:hAnsi="Times New Roman" w:cs="Times New Roman"/>
          <w:sz w:val="22"/>
          <w:szCs w:val="24"/>
        </w:rPr>
        <w:t xml:space="preserve">Volume Zoom, </w:t>
      </w:r>
      <w:r w:rsidR="003040C3" w:rsidRPr="008C07DC">
        <w:rPr>
          <w:rFonts w:ascii="Times New Roman" w:hAnsi="Times New Roman" w:cs="Times New Roman"/>
          <w:sz w:val="22"/>
          <w:szCs w:val="24"/>
        </w:rPr>
        <w:t>Siemens Health</w:t>
      </w:r>
      <w:r w:rsidR="00A25FDB" w:rsidRPr="008C07DC">
        <w:rPr>
          <w:rFonts w:ascii="Times New Roman" w:hAnsi="Times New Roman" w:cs="Times New Roman"/>
          <w:sz w:val="22"/>
          <w:szCs w:val="24"/>
        </w:rPr>
        <w:t>care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; </w:t>
      </w:r>
      <w:r w:rsidR="001155EE" w:rsidRPr="008C07DC">
        <w:rPr>
          <w:rFonts w:ascii="Times New Roman" w:hAnsi="Times New Roman" w:cs="Times New Roman"/>
          <w:sz w:val="22"/>
          <w:szCs w:val="24"/>
        </w:rPr>
        <w:t xml:space="preserve">HiSpeed, 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LightSpeed 16, </w:t>
      </w:r>
      <w:r w:rsidR="000F30BA" w:rsidRPr="008C07DC">
        <w:rPr>
          <w:rFonts w:ascii="Times New Roman" w:hAnsi="Times New Roman" w:cs="Times New Roman"/>
          <w:sz w:val="22"/>
          <w:szCs w:val="24"/>
        </w:rPr>
        <w:t xml:space="preserve">LightSpeed Pro16, 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LightSpeed Plus, LightSpeed VCT, </w:t>
      </w:r>
      <w:r w:rsidR="001155EE" w:rsidRPr="008C07DC">
        <w:rPr>
          <w:rFonts w:ascii="Times New Roman" w:hAnsi="Times New Roman" w:cs="Times New Roman"/>
          <w:sz w:val="22"/>
          <w:szCs w:val="24"/>
        </w:rPr>
        <w:t xml:space="preserve">LightSpeed Ultra, </w:t>
      </w:r>
      <w:r w:rsidR="0011039D" w:rsidRPr="008C07DC">
        <w:rPr>
          <w:rFonts w:ascii="Times New Roman" w:hAnsi="Times New Roman" w:cs="Times New Roman"/>
          <w:sz w:val="22"/>
          <w:szCs w:val="24"/>
        </w:rPr>
        <w:t xml:space="preserve">Discovery CT750 HD, 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GE HealthCare; </w:t>
      </w:r>
      <w:r w:rsidR="00164A05" w:rsidRPr="008C07DC">
        <w:rPr>
          <w:rFonts w:ascii="Times New Roman" w:hAnsi="Times New Roman" w:cs="Times New Roman"/>
          <w:sz w:val="22"/>
          <w:szCs w:val="24"/>
        </w:rPr>
        <w:t xml:space="preserve">Mx8000, Mx8000 Dual, 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Brilliance 64, Philips Healthcare; Aquilion, Aquilion One, Canon Medical Systems). </w:t>
      </w:r>
      <w:bookmarkEnd w:id="0"/>
      <w:r w:rsidR="003C0A0B" w:rsidRPr="003C0A0B">
        <w:rPr>
          <w:rFonts w:ascii="Times New Roman" w:hAnsi="Times New Roman" w:cs="Times New Roman"/>
          <w:sz w:val="22"/>
          <w:szCs w:val="24"/>
        </w:rPr>
        <w:t xml:space="preserve">Patents underwent CT exams </w:t>
      </w:r>
      <w:r w:rsidR="009100C2">
        <w:rPr>
          <w:rFonts w:ascii="Times New Roman" w:hAnsi="Times New Roman" w:cs="Times New Roman" w:hint="eastAsia"/>
          <w:sz w:val="22"/>
          <w:szCs w:val="24"/>
        </w:rPr>
        <w:t>using</w:t>
      </w:r>
      <w:r w:rsidR="003C0A0B" w:rsidRPr="003C0A0B">
        <w:rPr>
          <w:rFonts w:ascii="Times New Roman" w:hAnsi="Times New Roman" w:cs="Times New Roman"/>
          <w:sz w:val="22"/>
          <w:szCs w:val="24"/>
        </w:rPr>
        <w:t xml:space="preserve"> scanners with 2- (n = 1), 4- (n = 30), 10- (n = 9), 16- (n = 85), 64- (n = 122), 128- (n = 27), 256- (n = 1) and 320- </w:t>
      </w:r>
      <w:r w:rsidR="00632D14">
        <w:rPr>
          <w:rFonts w:ascii="Times New Roman" w:hAnsi="Times New Roman" w:cs="Times New Roman" w:hint="eastAsia"/>
          <w:sz w:val="22"/>
          <w:szCs w:val="24"/>
        </w:rPr>
        <w:t xml:space="preserve">channel </w:t>
      </w:r>
      <w:r w:rsidR="003C0A0B" w:rsidRPr="003C0A0B">
        <w:rPr>
          <w:rFonts w:ascii="Times New Roman" w:hAnsi="Times New Roman" w:cs="Times New Roman"/>
          <w:sz w:val="22"/>
          <w:szCs w:val="24"/>
        </w:rPr>
        <w:t xml:space="preserve">(n = 2) </w:t>
      </w:r>
      <w:r w:rsidR="00632D14">
        <w:rPr>
          <w:rFonts w:ascii="Times New Roman" w:hAnsi="Times New Roman" w:cs="Times New Roman" w:hint="eastAsia"/>
          <w:sz w:val="22"/>
          <w:szCs w:val="24"/>
        </w:rPr>
        <w:t>detector configurations</w:t>
      </w:r>
      <w:r w:rsidR="003C0A0B" w:rsidRPr="003C0A0B">
        <w:rPr>
          <w:rFonts w:ascii="Times New Roman" w:hAnsi="Times New Roman" w:cs="Times New Roman"/>
          <w:sz w:val="22"/>
          <w:szCs w:val="24"/>
        </w:rPr>
        <w:t>.</w:t>
      </w:r>
      <w:r w:rsidR="003C0A0B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3040C3" w:rsidRPr="008C07DC">
        <w:rPr>
          <w:rFonts w:ascii="Times New Roman" w:hAnsi="Times New Roman" w:cs="Times New Roman"/>
          <w:sz w:val="22"/>
          <w:szCs w:val="24"/>
        </w:rPr>
        <w:t>CT scans were performed with 120</w:t>
      </w:r>
      <w:r w:rsidR="00F72E36" w:rsidRPr="008C07DC">
        <w:rPr>
          <w:rFonts w:ascii="Times New Roman" w:hAnsi="Times New Roman" w:cs="Times New Roman"/>
          <w:sz w:val="22"/>
        </w:rPr>
        <w:t>–140</w:t>
      </w:r>
      <w:r w:rsidR="003040C3" w:rsidRPr="008C07DC">
        <w:rPr>
          <w:rFonts w:ascii="Times New Roman" w:hAnsi="Times New Roman" w:cs="Times New Roman"/>
          <w:sz w:val="22"/>
          <w:szCs w:val="24"/>
        </w:rPr>
        <w:t xml:space="preserve"> kVp and tube-current modulation if available for a given scanner. </w:t>
      </w:r>
      <w:r w:rsidR="00E52511" w:rsidRPr="008C07DC">
        <w:rPr>
          <w:rFonts w:ascii="Times New Roman" w:hAnsi="Times New Roman" w:cs="Times New Roman"/>
          <w:sz w:val="22"/>
          <w:szCs w:val="24"/>
        </w:rPr>
        <w:t xml:space="preserve">A standard dose of iodinated contrast agent </w:t>
      </w:r>
      <w:r w:rsidR="0097710D" w:rsidRPr="008C07DC">
        <w:rPr>
          <w:rFonts w:ascii="Times New Roman" w:hAnsi="Times New Roman" w:cs="Times New Roman"/>
          <w:sz w:val="22"/>
          <w:szCs w:val="24"/>
        </w:rPr>
        <w:t>(</w:t>
      </w:r>
      <w:r w:rsidR="00060D0E" w:rsidRPr="008C07DC">
        <w:rPr>
          <w:rFonts w:ascii="Times New Roman" w:hAnsi="Times New Roman" w:cs="Times New Roman"/>
          <w:sz w:val="22"/>
          <w:szCs w:val="24"/>
        </w:rPr>
        <w:t>I</w:t>
      </w:r>
      <w:r w:rsidR="0097710D" w:rsidRPr="008C07DC">
        <w:rPr>
          <w:rFonts w:ascii="Times New Roman" w:hAnsi="Times New Roman" w:cs="Times New Roman"/>
          <w:sz w:val="22"/>
          <w:szCs w:val="24"/>
        </w:rPr>
        <w:t>opromide 370</w:t>
      </w:r>
      <w:r w:rsidR="006F6972" w:rsidRPr="008C07DC">
        <w:rPr>
          <w:rFonts w:ascii="Times New Roman" w:hAnsi="Times New Roman" w:cs="Times New Roman"/>
          <w:sz w:val="22"/>
          <w:szCs w:val="24"/>
        </w:rPr>
        <w:t>,</w:t>
      </w:r>
      <w:r w:rsidR="0097710D" w:rsidRPr="008C07DC">
        <w:rPr>
          <w:rFonts w:ascii="Times New Roman" w:hAnsi="Times New Roman" w:cs="Times New Roman"/>
          <w:sz w:val="22"/>
          <w:szCs w:val="24"/>
        </w:rPr>
        <w:t xml:space="preserve"> </w:t>
      </w:r>
      <w:r w:rsidR="006F6972" w:rsidRPr="008C07DC">
        <w:rPr>
          <w:rFonts w:ascii="Times New Roman" w:hAnsi="Times New Roman" w:cs="Times New Roman"/>
          <w:sz w:val="22"/>
          <w:szCs w:val="24"/>
        </w:rPr>
        <w:t>1.5</w:t>
      </w:r>
      <w:r w:rsidR="008C7CED" w:rsidRPr="008C07DC">
        <w:rPr>
          <w:rFonts w:ascii="Times New Roman" w:hAnsi="Times New Roman" w:cs="Times New Roman"/>
          <w:sz w:val="22"/>
          <w:szCs w:val="24"/>
        </w:rPr>
        <w:t xml:space="preserve"> </w:t>
      </w:r>
      <w:r w:rsidR="006F6972" w:rsidRPr="008C07DC">
        <w:rPr>
          <w:rFonts w:ascii="Times New Roman" w:hAnsi="Times New Roman" w:cs="Times New Roman"/>
          <w:sz w:val="22"/>
          <w:szCs w:val="24"/>
        </w:rPr>
        <w:t xml:space="preserve">mL/kg </w:t>
      </w:r>
      <w:r w:rsidR="0097710D" w:rsidRPr="008C07DC">
        <w:rPr>
          <w:rFonts w:ascii="Times New Roman" w:hAnsi="Times New Roman" w:cs="Times New Roman"/>
          <w:sz w:val="22"/>
          <w:szCs w:val="24"/>
        </w:rPr>
        <w:t xml:space="preserve">or </w:t>
      </w:r>
      <w:r w:rsidR="00060D0E" w:rsidRPr="008C07DC">
        <w:rPr>
          <w:rFonts w:ascii="Times New Roman" w:hAnsi="Times New Roman" w:cs="Times New Roman"/>
          <w:sz w:val="22"/>
          <w:szCs w:val="24"/>
        </w:rPr>
        <w:t>I</w:t>
      </w:r>
      <w:r w:rsidR="0097710D" w:rsidRPr="008C07DC">
        <w:rPr>
          <w:rFonts w:ascii="Times New Roman" w:hAnsi="Times New Roman" w:cs="Times New Roman"/>
          <w:sz w:val="22"/>
          <w:szCs w:val="24"/>
        </w:rPr>
        <w:t>obitridol 350, 1.6</w:t>
      </w:r>
      <w:r w:rsidR="008C7CED" w:rsidRPr="008C07DC">
        <w:rPr>
          <w:rFonts w:ascii="Times New Roman" w:hAnsi="Times New Roman" w:cs="Times New Roman"/>
          <w:sz w:val="22"/>
          <w:szCs w:val="24"/>
        </w:rPr>
        <w:t xml:space="preserve"> </w:t>
      </w:r>
      <w:r w:rsidR="0097710D" w:rsidRPr="008C07DC">
        <w:rPr>
          <w:rFonts w:ascii="Times New Roman" w:hAnsi="Times New Roman" w:cs="Times New Roman"/>
          <w:sz w:val="22"/>
          <w:szCs w:val="24"/>
        </w:rPr>
        <w:t>m</w:t>
      </w:r>
      <w:r w:rsidR="006F6972" w:rsidRPr="008C07DC">
        <w:rPr>
          <w:rFonts w:ascii="Times New Roman" w:hAnsi="Times New Roman" w:cs="Times New Roman"/>
          <w:sz w:val="22"/>
          <w:szCs w:val="24"/>
        </w:rPr>
        <w:t>L</w:t>
      </w:r>
      <w:r w:rsidR="0097710D" w:rsidRPr="008C07DC">
        <w:rPr>
          <w:rFonts w:ascii="Times New Roman" w:hAnsi="Times New Roman" w:cs="Times New Roman"/>
          <w:sz w:val="22"/>
          <w:szCs w:val="24"/>
        </w:rPr>
        <w:t xml:space="preserve">/kg) </w:t>
      </w:r>
      <w:r w:rsidR="00E52511" w:rsidRPr="008C07DC">
        <w:rPr>
          <w:rFonts w:ascii="Times New Roman" w:hAnsi="Times New Roman" w:cs="Times New Roman"/>
          <w:sz w:val="22"/>
          <w:szCs w:val="24"/>
        </w:rPr>
        <w:t xml:space="preserve">was </w:t>
      </w:r>
      <w:r w:rsidR="0097710D" w:rsidRPr="008C07DC">
        <w:rPr>
          <w:rFonts w:ascii="Times New Roman" w:hAnsi="Times New Roman" w:cs="Times New Roman"/>
          <w:sz w:val="22"/>
          <w:szCs w:val="24"/>
        </w:rPr>
        <w:t>administered at a rate of 3–4 mL/</w:t>
      </w:r>
      <w:r w:rsidR="008C7CED" w:rsidRPr="008C07DC">
        <w:rPr>
          <w:rFonts w:ascii="Times New Roman" w:hAnsi="Times New Roman" w:cs="Times New Roman"/>
          <w:sz w:val="22"/>
          <w:szCs w:val="24"/>
        </w:rPr>
        <w:t xml:space="preserve">s, </w:t>
      </w:r>
      <w:r w:rsidR="0097710D" w:rsidRPr="008C07DC">
        <w:rPr>
          <w:rFonts w:ascii="Times New Roman" w:hAnsi="Times New Roman" w:cs="Times New Roman"/>
          <w:sz w:val="22"/>
          <w:szCs w:val="24"/>
        </w:rPr>
        <w:t>followed by</w:t>
      </w:r>
      <w:r w:rsidR="008C7CED" w:rsidRPr="008C07DC">
        <w:rPr>
          <w:rFonts w:ascii="Times New Roman" w:hAnsi="Times New Roman" w:cs="Times New Roman"/>
          <w:sz w:val="22"/>
          <w:szCs w:val="24"/>
        </w:rPr>
        <w:t xml:space="preserve"> a</w:t>
      </w:r>
      <w:r w:rsidR="0097710D" w:rsidRPr="008C07DC">
        <w:rPr>
          <w:rFonts w:ascii="Times New Roman" w:hAnsi="Times New Roman" w:cs="Times New Roman"/>
          <w:sz w:val="22"/>
          <w:szCs w:val="24"/>
        </w:rPr>
        <w:t xml:space="preserve"> </w:t>
      </w:r>
      <w:r w:rsidR="008C7CED" w:rsidRPr="008C07DC">
        <w:rPr>
          <w:rFonts w:ascii="Times New Roman" w:hAnsi="Times New Roman" w:cs="Times New Roman"/>
          <w:sz w:val="22"/>
          <w:szCs w:val="24"/>
        </w:rPr>
        <w:t>20-</w:t>
      </w:r>
      <w:r w:rsidR="003B31D8" w:rsidRPr="008C07DC">
        <w:rPr>
          <w:rFonts w:ascii="Times New Roman" w:hAnsi="Times New Roman" w:cs="Times New Roman"/>
          <w:sz w:val="22"/>
          <w:szCs w:val="24"/>
        </w:rPr>
        <w:t xml:space="preserve">mL </w:t>
      </w:r>
      <w:r w:rsidR="0097710D" w:rsidRPr="008C07DC">
        <w:rPr>
          <w:rFonts w:ascii="Times New Roman" w:hAnsi="Times New Roman" w:cs="Times New Roman"/>
          <w:sz w:val="22"/>
          <w:szCs w:val="24"/>
        </w:rPr>
        <w:t>saline flush</w:t>
      </w:r>
      <w:r w:rsidR="003B31D8" w:rsidRPr="008C07DC">
        <w:rPr>
          <w:rFonts w:ascii="Times New Roman" w:hAnsi="Times New Roman" w:cs="Times New Roman"/>
          <w:sz w:val="22"/>
          <w:szCs w:val="24"/>
        </w:rPr>
        <w:t>.</w:t>
      </w:r>
      <w:r w:rsidR="00102BAF" w:rsidRPr="008C07DC">
        <w:rPr>
          <w:rFonts w:ascii="Times New Roman" w:hAnsi="Times New Roman" w:cs="Times New Roman"/>
          <w:sz w:val="22"/>
          <w:szCs w:val="24"/>
        </w:rPr>
        <w:t xml:space="preserve"> </w:t>
      </w:r>
    </w:p>
    <w:p w14:paraId="43041AA3" w14:textId="77777777" w:rsidR="005E5DBA" w:rsidRPr="006B70EC" w:rsidRDefault="005E5DBA" w:rsidP="00AB1E52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</w:p>
    <w:p w14:paraId="44B3F4C0" w14:textId="24F44C97" w:rsidR="005E5DBA" w:rsidRPr="00310B34" w:rsidRDefault="00CB6293" w:rsidP="005E5DBA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Artificial intelligence (AI)</w:t>
      </w:r>
      <w:r w:rsidR="005E5DBA">
        <w:rPr>
          <w:rFonts w:ascii="Times New Roman" w:hAnsi="Times New Roman" w:cs="Times New Roman"/>
          <w:b/>
          <w:bCs/>
          <w:sz w:val="22"/>
          <w:szCs w:val="24"/>
        </w:rPr>
        <w:t xml:space="preserve"> model development</w:t>
      </w:r>
    </w:p>
    <w:p w14:paraId="46C133B4" w14:textId="09BDFDD0" w:rsidR="005E5DBA" w:rsidRDefault="005E5DBA" w:rsidP="005E5DBA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The development database consisted </w:t>
      </w:r>
      <w:r w:rsidR="003A6ACD">
        <w:rPr>
          <w:rFonts w:ascii="Times New Roman" w:hAnsi="Times New Roman" w:cs="Times New Roman" w:hint="eastAsia"/>
          <w:sz w:val="22"/>
          <w:szCs w:val="24"/>
        </w:rPr>
        <w:t>of</w:t>
      </w:r>
      <w:r>
        <w:rPr>
          <w:rFonts w:ascii="Times New Roman" w:hAnsi="Times New Roman" w:cs="Times New Roman"/>
          <w:sz w:val="22"/>
          <w:szCs w:val="24"/>
        </w:rPr>
        <w:t xml:space="preserve"> 4580 abdominal CECT studies from 3357 patients, collected across 7 institutions in North America, Europe, and Asia. A total of 19384 </w:t>
      </w:r>
      <w:r w:rsidR="000A766F">
        <w:rPr>
          <w:rFonts w:ascii="Times New Roman" w:hAnsi="Times New Roman" w:cs="Times New Roman"/>
          <w:sz w:val="22"/>
          <w:szCs w:val="24"/>
        </w:rPr>
        <w:t>focal liver lesions (</w:t>
      </w:r>
      <w:r>
        <w:rPr>
          <w:rFonts w:ascii="Times New Roman" w:hAnsi="Times New Roman" w:cs="Times New Roman"/>
          <w:sz w:val="22"/>
          <w:szCs w:val="24"/>
        </w:rPr>
        <w:t>FLLs</w:t>
      </w:r>
      <w:r w:rsidR="000A766F"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/>
          <w:sz w:val="22"/>
          <w:szCs w:val="24"/>
        </w:rPr>
        <w:t xml:space="preserve"> visible in axial portal phase were segmented in 3D by one of 32 annotating radiologists with at least 3 years of experience in reading abdominal CECT. Among the development dataset, 740 examinations of 649 patients with 2767 FLLs were used for internal testing. </w:t>
      </w:r>
      <w:r>
        <w:rPr>
          <w:rFonts w:ascii="Times New Roman" w:hAnsi="Times New Roman" w:cs="Times New Roman" w:hint="eastAsia"/>
          <w:sz w:val="22"/>
          <w:szCs w:val="24"/>
        </w:rPr>
        <w:t xml:space="preserve">Detailed information of development dataset is in </w:t>
      </w:r>
      <w:r w:rsidRPr="00805E4A">
        <w:rPr>
          <w:rFonts w:ascii="Times New Roman" w:hAnsi="Times New Roman" w:cs="Times New Roman" w:hint="eastAsia"/>
          <w:b/>
          <w:bCs/>
          <w:sz w:val="22"/>
          <w:szCs w:val="24"/>
        </w:rPr>
        <w:t>Table S1</w:t>
      </w:r>
      <w:r>
        <w:rPr>
          <w:rFonts w:ascii="Times New Roman" w:hAnsi="Times New Roman" w:cs="Times New Roman" w:hint="eastAsia"/>
          <w:sz w:val="22"/>
          <w:szCs w:val="24"/>
        </w:rPr>
        <w:t>.</w:t>
      </w:r>
    </w:p>
    <w:p w14:paraId="2CF89017" w14:textId="0DB5D039" w:rsidR="00F75ADD" w:rsidRDefault="005E5DBA" w:rsidP="00F75ADD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Two deep networks with 2.5D U-Nets architectures, taking respectively 3 and 9 slices as inputs, were trained to segment all visible F</w:t>
      </w:r>
      <w:r w:rsidR="003B2EE3">
        <w:rPr>
          <w:rFonts w:ascii="Times New Roman" w:hAnsi="Times New Roman" w:cs="Times New Roman" w:hint="eastAsia"/>
          <w:sz w:val="22"/>
          <w:szCs w:val="24"/>
        </w:rPr>
        <w:t>L</w:t>
      </w:r>
      <w:r>
        <w:rPr>
          <w:rFonts w:ascii="Times New Roman" w:hAnsi="Times New Roman" w:cs="Times New Roman"/>
          <w:sz w:val="22"/>
          <w:szCs w:val="24"/>
        </w:rPr>
        <w:t xml:space="preserve">Ls in axial portal phase. </w:t>
      </w:r>
      <w:r w:rsidR="002D53DD">
        <w:rPr>
          <w:rFonts w:ascii="Times New Roman" w:hAnsi="Times New Roman" w:cs="Times New Roman"/>
          <w:sz w:val="22"/>
          <w:szCs w:val="24"/>
        </w:rPr>
        <w:t xml:space="preserve">Model architectures are given in </w:t>
      </w:r>
      <w:r w:rsidR="002D53DD" w:rsidRPr="007A6DE0">
        <w:rPr>
          <w:rFonts w:ascii="Times New Roman" w:hAnsi="Times New Roman" w:cs="Times New Roman"/>
          <w:b/>
          <w:bCs/>
          <w:sz w:val="22"/>
          <w:szCs w:val="24"/>
        </w:rPr>
        <w:t>Figure S</w:t>
      </w:r>
      <w:r w:rsidR="00CC0E26">
        <w:rPr>
          <w:rFonts w:ascii="Times New Roman" w:hAnsi="Times New Roman" w:cs="Times New Roman" w:hint="eastAsia"/>
          <w:b/>
          <w:bCs/>
          <w:sz w:val="22"/>
          <w:szCs w:val="24"/>
        </w:rPr>
        <w:t>1</w:t>
      </w:r>
      <w:r w:rsidR="002D53DD">
        <w:rPr>
          <w:rFonts w:ascii="Times New Roman" w:hAnsi="Times New Roman" w:cs="Times New Roman"/>
          <w:sz w:val="22"/>
          <w:szCs w:val="24"/>
        </w:rPr>
        <w:t xml:space="preserve">. The 3-slice model relies on a DenseNet-161 </w:t>
      </w:r>
      <w:r w:rsidR="00E06313">
        <w:rPr>
          <w:rFonts w:ascii="Times New Roman" w:hAnsi="Times New Roman" w:cs="Times New Roman"/>
          <w:sz w:val="22"/>
          <w:szCs w:val="24"/>
        </w:rPr>
        <w:t xml:space="preserve">network </w:t>
      </w:r>
      <w:r w:rsidR="002D53DD">
        <w:rPr>
          <w:rFonts w:ascii="Times New Roman" w:hAnsi="Times New Roman" w:cs="Times New Roman"/>
          <w:sz w:val="22"/>
          <w:szCs w:val="24"/>
        </w:rPr>
        <w:t>to encode 192x192</w:t>
      </w:r>
      <w:r w:rsidR="00F37876">
        <w:rPr>
          <w:rFonts w:ascii="Times New Roman" w:hAnsi="Times New Roman" w:cs="Times New Roman"/>
          <w:sz w:val="22"/>
          <w:szCs w:val="24"/>
        </w:rPr>
        <w:t>x3</w:t>
      </w:r>
      <w:r w:rsidR="002D53DD">
        <w:rPr>
          <w:rFonts w:ascii="Times New Roman" w:hAnsi="Times New Roman" w:cs="Times New Roman"/>
          <w:sz w:val="22"/>
          <w:szCs w:val="24"/>
        </w:rPr>
        <w:t xml:space="preserve"> crops </w:t>
      </w:r>
      <w:r w:rsidR="005E037D">
        <w:rPr>
          <w:rFonts w:ascii="Times New Roman" w:hAnsi="Times New Roman" w:cs="Times New Roman"/>
          <w:sz w:val="22"/>
          <w:szCs w:val="24"/>
        </w:rPr>
        <w:t>around the liver</w:t>
      </w:r>
      <w:r w:rsidR="000E7A33">
        <w:rPr>
          <w:rFonts w:ascii="Times New Roman" w:hAnsi="Times New Roman" w:cs="Times New Roman"/>
          <w:sz w:val="22"/>
          <w:szCs w:val="24"/>
        </w:rPr>
        <w:t xml:space="preserve">, </w:t>
      </w:r>
      <w:r w:rsidR="000E7A33">
        <w:rPr>
          <w:rFonts w:ascii="Times New Roman" w:hAnsi="Times New Roman" w:cs="Times New Roman"/>
          <w:sz w:val="22"/>
          <w:szCs w:val="24"/>
        </w:rPr>
        <w:lastRenderedPageBreak/>
        <w:t xml:space="preserve">while the 9-slice model relies on a DenseNet-121 encoder </w:t>
      </w:r>
      <w:r w:rsidR="00180213">
        <w:rPr>
          <w:rFonts w:ascii="Times New Roman" w:hAnsi="Times New Roman" w:cs="Times New Roman"/>
          <w:sz w:val="22"/>
          <w:szCs w:val="24"/>
        </w:rPr>
        <w:t xml:space="preserve">to process 512x512x9 inputs </w:t>
      </w:r>
      <w:r w:rsidR="008C5C38">
        <w:rPr>
          <w:rFonts w:ascii="Times New Roman" w:hAnsi="Times New Roman" w:cs="Times New Roman"/>
          <w:sz w:val="22"/>
          <w:szCs w:val="24"/>
        </w:rPr>
        <w:t xml:space="preserve">without any </w:t>
      </w:r>
      <w:r w:rsidR="00180213">
        <w:rPr>
          <w:rFonts w:ascii="Times New Roman" w:hAnsi="Times New Roman" w:cs="Times New Roman"/>
          <w:sz w:val="22"/>
          <w:szCs w:val="24"/>
        </w:rPr>
        <w:t>pre-</w:t>
      </w:r>
      <w:r w:rsidR="008C5C38">
        <w:rPr>
          <w:rFonts w:ascii="Times New Roman" w:hAnsi="Times New Roman" w:cs="Times New Roman"/>
          <w:sz w:val="22"/>
          <w:szCs w:val="24"/>
        </w:rPr>
        <w:t>cropping.</w:t>
      </w:r>
      <w:r w:rsidR="00AE6861">
        <w:rPr>
          <w:rFonts w:ascii="Times New Roman" w:hAnsi="Times New Roman" w:cs="Times New Roman"/>
          <w:sz w:val="22"/>
          <w:szCs w:val="24"/>
        </w:rPr>
        <w:t xml:space="preserve"> Encoders were initialized with ImageNet pre-trained weights, and the decoders using the He method. </w:t>
      </w:r>
      <w:r w:rsidR="00FC50EC">
        <w:rPr>
          <w:rFonts w:ascii="Times New Roman" w:hAnsi="Times New Roman" w:cs="Times New Roman"/>
          <w:sz w:val="22"/>
          <w:szCs w:val="24"/>
        </w:rPr>
        <w:t xml:space="preserve">The </w:t>
      </w:r>
      <w:r w:rsidR="009B7A8A">
        <w:rPr>
          <w:rFonts w:ascii="Times New Roman" w:hAnsi="Times New Roman" w:cs="Times New Roman"/>
          <w:sz w:val="22"/>
          <w:szCs w:val="24"/>
        </w:rPr>
        <w:t xml:space="preserve">first model is trained with the focal Tversky and binary cross-entropy losses, while the second model is trained with </w:t>
      </w:r>
      <w:r w:rsidR="00390FF8">
        <w:rPr>
          <w:rFonts w:ascii="Times New Roman" w:hAnsi="Times New Roman" w:cs="Times New Roman"/>
          <w:sz w:val="22"/>
          <w:szCs w:val="24"/>
        </w:rPr>
        <w:t xml:space="preserve">a custom Tversky loss that penalizes false positives only in slices without ground truth lesions and the mean square error loss in a deep supervision fashion. </w:t>
      </w:r>
      <w:r w:rsidR="00AE6861">
        <w:rPr>
          <w:rFonts w:ascii="Times New Roman" w:hAnsi="Times New Roman" w:cs="Times New Roman"/>
          <w:sz w:val="22"/>
          <w:szCs w:val="24"/>
        </w:rPr>
        <w:t>The Adam optimizer with an initial learning rate of 0.0001 and the Tensorflow 1.15 library were leveraged for both models.</w:t>
      </w:r>
      <w:r w:rsidR="00D46F97">
        <w:rPr>
          <w:rFonts w:ascii="Times New Roman" w:hAnsi="Times New Roman" w:cs="Times New Roman"/>
          <w:sz w:val="22"/>
          <w:szCs w:val="24"/>
        </w:rPr>
        <w:t xml:space="preserve"> Best model weights were selected using the validation set.</w:t>
      </w:r>
      <w:r w:rsidR="00AE6861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At inference, the predictions</w:t>
      </w:r>
      <w:r w:rsidR="00F75ADD">
        <w:rPr>
          <w:rFonts w:ascii="Times New Roman" w:hAnsi="Times New Roman" w:cs="Times New Roman"/>
          <w:sz w:val="22"/>
          <w:szCs w:val="24"/>
        </w:rPr>
        <w:t xml:space="preserve"> of both models</w:t>
      </w:r>
      <w:r>
        <w:rPr>
          <w:rFonts w:ascii="Times New Roman" w:hAnsi="Times New Roman" w:cs="Times New Roman"/>
          <w:sz w:val="22"/>
          <w:szCs w:val="24"/>
        </w:rPr>
        <w:t xml:space="preserve"> are averaged</w:t>
      </w:r>
      <w:r w:rsidR="00714B8D">
        <w:rPr>
          <w:rFonts w:ascii="Times New Roman" w:hAnsi="Times New Roman" w:cs="Times New Roman"/>
          <w:sz w:val="22"/>
          <w:szCs w:val="24"/>
        </w:rPr>
        <w:t>,</w:t>
      </w:r>
      <w:r w:rsidR="00C519C5">
        <w:rPr>
          <w:rFonts w:ascii="Times New Roman" w:hAnsi="Times New Roman" w:cs="Times New Roman"/>
          <w:sz w:val="22"/>
          <w:szCs w:val="24"/>
        </w:rPr>
        <w:t xml:space="preserve"> in a</w:t>
      </w:r>
      <w:r w:rsidR="006F1D5A">
        <w:rPr>
          <w:rFonts w:ascii="Times New Roman" w:hAnsi="Times New Roman" w:cs="Times New Roman" w:hint="eastAsia"/>
          <w:sz w:val="22"/>
          <w:szCs w:val="24"/>
        </w:rPr>
        <w:t>n</w:t>
      </w:r>
      <w:r w:rsidR="00F75ADD">
        <w:rPr>
          <w:rFonts w:ascii="Times New Roman" w:hAnsi="Times New Roman" w:cs="Times New Roman"/>
          <w:sz w:val="22"/>
          <w:szCs w:val="24"/>
        </w:rPr>
        <w:t xml:space="preserve"> ensembling fashion</w:t>
      </w:r>
      <w:r>
        <w:rPr>
          <w:rFonts w:ascii="Times New Roman" w:hAnsi="Times New Roman" w:cs="Times New Roman"/>
          <w:sz w:val="22"/>
          <w:szCs w:val="24"/>
        </w:rPr>
        <w:t xml:space="preserve">. </w:t>
      </w:r>
    </w:p>
    <w:p w14:paraId="7CE964F1" w14:textId="73CA8392" w:rsidR="005E5DBA" w:rsidRDefault="005E5DBA" w:rsidP="00F75ADD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The rest of the algorithmic pipeline also included pre-filtering modules aimed at rejecting series that would not contain at least one third of the liver axial extension or non-portal phase series, and post-processing modules aimed at refining the lesion contours, identifying and removing false detections, and measuring the lesion.</w:t>
      </w:r>
      <w:r w:rsidR="00D209EC">
        <w:rPr>
          <w:rFonts w:ascii="Times New Roman" w:hAnsi="Times New Roman" w:cs="Times New Roman"/>
          <w:sz w:val="22"/>
          <w:szCs w:val="24"/>
        </w:rPr>
        <w:t xml:space="preserve"> More details can be found </w:t>
      </w:r>
      <w:r w:rsidR="004628D9">
        <w:rPr>
          <w:rFonts w:ascii="Times New Roman" w:hAnsi="Times New Roman" w:cs="Times New Roman"/>
          <w:sz w:val="22"/>
          <w:szCs w:val="24"/>
        </w:rPr>
        <w:t>in</w:t>
      </w:r>
      <w:r w:rsidR="004628D9">
        <w:rPr>
          <w:rFonts w:ascii="Times New Roman" w:hAnsi="Times New Roman" w:cs="Times New Roman" w:hint="eastAsia"/>
          <w:sz w:val="22"/>
          <w:szCs w:val="24"/>
        </w:rPr>
        <w:t xml:space="preserve"> a</w:t>
      </w:r>
      <w:r w:rsidR="004628D9">
        <w:rPr>
          <w:rFonts w:ascii="Times New Roman" w:hAnsi="Times New Roman" w:cs="Times New Roman"/>
          <w:sz w:val="22"/>
          <w:szCs w:val="24"/>
        </w:rPr>
        <w:t xml:space="preserve"> </w:t>
      </w:r>
      <w:r w:rsidR="004628D9">
        <w:rPr>
          <w:rFonts w:ascii="Times New Roman" w:hAnsi="Times New Roman" w:cs="Times New Roman" w:hint="eastAsia"/>
          <w:sz w:val="22"/>
          <w:szCs w:val="24"/>
        </w:rPr>
        <w:t xml:space="preserve">patent application publication of </w:t>
      </w:r>
      <w:r w:rsidR="004628D9" w:rsidRPr="00D46F97">
        <w:rPr>
          <w:rFonts w:ascii="Times New Roman" w:hAnsi="Times New Roman" w:cs="Times New Roman"/>
          <w:sz w:val="22"/>
          <w:szCs w:val="24"/>
        </w:rPr>
        <w:t>US</w:t>
      </w:r>
      <w:r w:rsidR="004628D9" w:rsidRPr="00775201">
        <w:rPr>
          <w:rFonts w:ascii="Times New Roman" w:hAnsi="Times New Roman" w:cs="Times New Roman"/>
          <w:sz w:val="22"/>
          <w:szCs w:val="24"/>
        </w:rPr>
        <w:t>20220270254</w:t>
      </w:r>
      <w:r w:rsidR="004628D9">
        <w:rPr>
          <w:rFonts w:ascii="Times New Roman" w:hAnsi="Times New Roman" w:cs="Times New Roman" w:hint="eastAsia"/>
          <w:sz w:val="22"/>
          <w:szCs w:val="24"/>
        </w:rPr>
        <w:t>A</w:t>
      </w:r>
      <w:r w:rsidR="005B212E" w:rsidRPr="005B212E">
        <w:rPr>
          <w:rFonts w:ascii="Times New Roman" w:hAnsi="Times New Roman" w:cs="Times New Roman"/>
          <w:sz w:val="22"/>
        </w:rPr>
        <w:t>[1]</w:t>
      </w:r>
      <w:r w:rsidR="00D209EC">
        <w:rPr>
          <w:rFonts w:ascii="Times New Roman" w:hAnsi="Times New Roman" w:cs="Times New Roman"/>
          <w:sz w:val="22"/>
          <w:szCs w:val="24"/>
        </w:rPr>
        <w:t>.</w:t>
      </w:r>
      <w:r>
        <w:rPr>
          <w:rFonts w:ascii="Times New Roman" w:hAnsi="Times New Roman" w:cs="Times New Roman"/>
          <w:sz w:val="22"/>
          <w:szCs w:val="24"/>
        </w:rPr>
        <w:t xml:space="preserve"> Note that the portal phase was chosen as the unique required input for the developed algorithm in order to maximize its applicability in various clinical scenarios. </w:t>
      </w:r>
    </w:p>
    <w:p w14:paraId="112A9934" w14:textId="77777777" w:rsidR="00AB1E52" w:rsidRDefault="00AB1E52" w:rsidP="005E5DBA">
      <w:pPr>
        <w:spacing w:line="480" w:lineRule="auto"/>
        <w:rPr>
          <w:rFonts w:ascii="Times New Roman" w:hAnsi="Times New Roman" w:cs="Times New Roman"/>
          <w:sz w:val="22"/>
          <w:szCs w:val="24"/>
        </w:rPr>
      </w:pPr>
    </w:p>
    <w:p w14:paraId="0FADBA13" w14:textId="6A005811" w:rsidR="00AB1E52" w:rsidRPr="005503D2" w:rsidRDefault="007254C7" w:rsidP="007254C7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5503D2">
        <w:rPr>
          <w:rFonts w:ascii="Times New Roman" w:hAnsi="Times New Roman" w:cs="Times New Roman" w:hint="eastAsia"/>
          <w:b/>
          <w:bCs/>
          <w:sz w:val="22"/>
          <w:szCs w:val="24"/>
        </w:rPr>
        <w:t>Identification of f</w:t>
      </w:r>
      <w:r w:rsidR="00AB1E52" w:rsidRPr="005503D2">
        <w:rPr>
          <w:rFonts w:ascii="Times New Roman" w:hAnsi="Times New Roman" w:cs="Times New Roman" w:hint="eastAsia"/>
          <w:b/>
          <w:bCs/>
          <w:sz w:val="22"/>
          <w:szCs w:val="24"/>
        </w:rPr>
        <w:t>ocal liver lesions</w:t>
      </w:r>
    </w:p>
    <w:p w14:paraId="1C9B1C21" w14:textId="45C3F9A9" w:rsidR="002B591B" w:rsidRDefault="008C7CED" w:rsidP="006E60A0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The p</w:t>
      </w:r>
      <w:r>
        <w:rPr>
          <w:rFonts w:ascii="Times New Roman" w:hAnsi="Times New Roman" w:cs="Times New Roman" w:hint="eastAsia"/>
          <w:sz w:val="22"/>
          <w:szCs w:val="24"/>
        </w:rPr>
        <w:t xml:space="preserve">resence </w:t>
      </w:r>
      <w:r w:rsidR="00AB1E52">
        <w:rPr>
          <w:rFonts w:ascii="Times New Roman" w:hAnsi="Times New Roman" w:cs="Times New Roman" w:hint="eastAsia"/>
          <w:sz w:val="22"/>
          <w:szCs w:val="24"/>
        </w:rPr>
        <w:t xml:space="preserve">or absence of </w:t>
      </w:r>
      <w:r w:rsidR="009E45B7">
        <w:rPr>
          <w:rFonts w:ascii="Times New Roman" w:hAnsi="Times New Roman" w:cs="Times New Roman" w:hint="eastAsia"/>
          <w:sz w:val="22"/>
          <w:szCs w:val="24"/>
        </w:rPr>
        <w:t>focal liver lesions (</w:t>
      </w:r>
      <w:r w:rsidR="00AB1E52">
        <w:rPr>
          <w:rFonts w:ascii="Times New Roman" w:hAnsi="Times New Roman" w:cs="Times New Roman" w:hint="eastAsia"/>
          <w:sz w:val="22"/>
          <w:szCs w:val="24"/>
        </w:rPr>
        <w:t>FLLs</w:t>
      </w:r>
      <w:r w:rsidR="009E45B7">
        <w:rPr>
          <w:rFonts w:ascii="Times New Roman" w:hAnsi="Times New Roman" w:cs="Times New Roman" w:hint="eastAsia"/>
          <w:sz w:val="22"/>
          <w:szCs w:val="24"/>
        </w:rPr>
        <w:t>)</w:t>
      </w:r>
      <w:r w:rsidR="00AB1E52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was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B1E52">
        <w:rPr>
          <w:rFonts w:ascii="Times New Roman" w:hAnsi="Times New Roman" w:cs="Times New Roman" w:hint="eastAsia"/>
          <w:sz w:val="22"/>
          <w:szCs w:val="24"/>
        </w:rPr>
        <w:t>determined by follow-up C</w:t>
      </w:r>
      <w:r w:rsidR="005E3E0C">
        <w:rPr>
          <w:rFonts w:ascii="Times New Roman" w:hAnsi="Times New Roman" w:cs="Times New Roman" w:hint="eastAsia"/>
          <w:sz w:val="22"/>
          <w:szCs w:val="24"/>
        </w:rPr>
        <w:t>EC</w:t>
      </w:r>
      <w:r w:rsidR="00AB1E52">
        <w:rPr>
          <w:rFonts w:ascii="Times New Roman" w:hAnsi="Times New Roman" w:cs="Times New Roman" w:hint="eastAsia"/>
          <w:sz w:val="22"/>
          <w:szCs w:val="24"/>
        </w:rPr>
        <w:t>T</w:t>
      </w:r>
      <w:r w:rsidR="005E3E0C">
        <w:rPr>
          <w:rFonts w:ascii="Times New Roman" w:hAnsi="Times New Roman" w:cs="Times New Roman" w:hint="eastAsia"/>
          <w:sz w:val="22"/>
          <w:szCs w:val="24"/>
        </w:rPr>
        <w:t xml:space="preserve"> (n = 126)</w:t>
      </w:r>
      <w:r w:rsidR="00AB1E52">
        <w:rPr>
          <w:rFonts w:ascii="Times New Roman" w:hAnsi="Times New Roman" w:cs="Times New Roman" w:hint="eastAsia"/>
          <w:sz w:val="22"/>
          <w:szCs w:val="24"/>
        </w:rPr>
        <w:t>, follow-up MRI</w:t>
      </w:r>
      <w:r w:rsidR="005E3E0C">
        <w:rPr>
          <w:rFonts w:ascii="Times New Roman" w:hAnsi="Times New Roman" w:cs="Times New Roman" w:hint="eastAsia"/>
          <w:sz w:val="22"/>
          <w:szCs w:val="24"/>
        </w:rPr>
        <w:t xml:space="preserve"> (n = 32)</w:t>
      </w:r>
      <w:r>
        <w:rPr>
          <w:rFonts w:ascii="Times New Roman" w:hAnsi="Times New Roman" w:cs="Times New Roman"/>
          <w:sz w:val="22"/>
          <w:szCs w:val="24"/>
        </w:rPr>
        <w:t>,</w:t>
      </w:r>
      <w:r w:rsidR="00AB1E52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>or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B1E52">
        <w:rPr>
          <w:rFonts w:ascii="Times New Roman" w:hAnsi="Times New Roman" w:cs="Times New Roman" w:hint="eastAsia"/>
          <w:sz w:val="22"/>
          <w:szCs w:val="24"/>
        </w:rPr>
        <w:t xml:space="preserve">hepatic resection </w:t>
      </w:r>
      <w:r w:rsidR="005E3E0C">
        <w:rPr>
          <w:rFonts w:ascii="Times New Roman" w:hAnsi="Times New Roman" w:cs="Times New Roman" w:hint="eastAsia"/>
          <w:sz w:val="22"/>
          <w:szCs w:val="24"/>
        </w:rPr>
        <w:t xml:space="preserve">(n = 119) </w:t>
      </w:r>
      <w:r w:rsidR="00AB1E52">
        <w:rPr>
          <w:rFonts w:ascii="Times New Roman" w:hAnsi="Times New Roman" w:cs="Times New Roman" w:hint="eastAsia"/>
          <w:sz w:val="22"/>
          <w:szCs w:val="24"/>
        </w:rPr>
        <w:t>within 8 weeks of</w:t>
      </w:r>
      <w:r>
        <w:rPr>
          <w:rFonts w:ascii="Times New Roman" w:hAnsi="Times New Roman" w:cs="Times New Roman"/>
          <w:sz w:val="22"/>
          <w:szCs w:val="24"/>
        </w:rPr>
        <w:t xml:space="preserve"> the</w:t>
      </w:r>
      <w:r w:rsidR="00AB1E52">
        <w:rPr>
          <w:rFonts w:ascii="Times New Roman" w:hAnsi="Times New Roman" w:cs="Times New Roman" w:hint="eastAsia"/>
          <w:sz w:val="22"/>
          <w:szCs w:val="24"/>
        </w:rPr>
        <w:t xml:space="preserve"> index CECT</w:t>
      </w:r>
      <w:r>
        <w:rPr>
          <w:rFonts w:ascii="Times New Roman" w:hAnsi="Times New Roman" w:cs="Times New Roman"/>
          <w:sz w:val="22"/>
          <w:szCs w:val="24"/>
        </w:rPr>
        <w:t xml:space="preserve"> examination</w:t>
      </w:r>
      <w:r w:rsidR="005E3E0C">
        <w:rPr>
          <w:rFonts w:ascii="Times New Roman" w:hAnsi="Times New Roman" w:cs="Times New Roman" w:hint="eastAsia"/>
          <w:sz w:val="22"/>
          <w:szCs w:val="24"/>
        </w:rPr>
        <w:t xml:space="preserve">. </w:t>
      </w:r>
      <w:r w:rsidR="005E32C6">
        <w:rPr>
          <w:rFonts w:ascii="Times New Roman" w:hAnsi="Times New Roman" w:cs="Times New Roman" w:hint="eastAsia"/>
          <w:sz w:val="22"/>
          <w:szCs w:val="24"/>
        </w:rPr>
        <w:t>All p</w:t>
      </w:r>
      <w:r w:rsidR="005E3E0C">
        <w:rPr>
          <w:rFonts w:ascii="Times New Roman" w:hAnsi="Times New Roman" w:cs="Times New Roman" w:hint="eastAsia"/>
          <w:sz w:val="22"/>
          <w:szCs w:val="24"/>
        </w:rPr>
        <w:t xml:space="preserve">atients who </w:t>
      </w:r>
      <w:r w:rsidR="005E3E0C">
        <w:rPr>
          <w:rFonts w:ascii="Times New Roman" w:hAnsi="Times New Roman" w:cs="Times New Roman"/>
          <w:sz w:val="22"/>
          <w:szCs w:val="24"/>
        </w:rPr>
        <w:t>received</w:t>
      </w:r>
      <w:r w:rsidR="005E3E0C">
        <w:rPr>
          <w:rFonts w:ascii="Times New Roman" w:hAnsi="Times New Roman" w:cs="Times New Roman" w:hint="eastAsia"/>
          <w:sz w:val="22"/>
          <w:szCs w:val="24"/>
        </w:rPr>
        <w:t xml:space="preserve"> hepatic resection had either gadoxetic acid-enhanced liver MRI (n = 111) or four-phase liver CT (n = 8).</w:t>
      </w:r>
      <w:r w:rsidR="00E73B5D">
        <w:rPr>
          <w:rFonts w:ascii="Times New Roman" w:hAnsi="Times New Roman" w:cs="Times New Roman" w:hint="eastAsia"/>
          <w:sz w:val="22"/>
          <w:szCs w:val="24"/>
        </w:rPr>
        <w:t xml:space="preserve"> The median interval between the index CECT 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and </w:t>
      </w:r>
      <w:r w:rsidR="00E73B5D">
        <w:rPr>
          <w:rFonts w:ascii="Times New Roman" w:hAnsi="Times New Roman" w:cs="Times New Roman" w:hint="eastAsia"/>
          <w:sz w:val="22"/>
          <w:szCs w:val="24"/>
        </w:rPr>
        <w:t>follow-up MRI was 12 days (range</w:t>
      </w:r>
      <w:r w:rsidR="00EA36AC">
        <w:rPr>
          <w:rFonts w:ascii="Times New Roman" w:hAnsi="Times New Roman" w:cs="Times New Roman" w:hint="eastAsia"/>
          <w:sz w:val="22"/>
          <w:szCs w:val="24"/>
        </w:rPr>
        <w:t>,</w:t>
      </w:r>
      <w:r w:rsidR="00E73B5D">
        <w:rPr>
          <w:rFonts w:ascii="Times New Roman" w:hAnsi="Times New Roman" w:cs="Times New Roman" w:hint="eastAsia"/>
          <w:sz w:val="22"/>
          <w:szCs w:val="24"/>
        </w:rPr>
        <w:t xml:space="preserve"> 1</w:t>
      </w:r>
      <w:r w:rsidR="00E73B5D">
        <w:rPr>
          <w:rFonts w:ascii="Times New Roman" w:hAnsi="Times New Roman" w:cs="Times New Roman"/>
          <w:sz w:val="22"/>
          <w:szCs w:val="24"/>
        </w:rPr>
        <w:t>–</w:t>
      </w:r>
      <w:r w:rsidR="00E73B5D">
        <w:rPr>
          <w:rFonts w:ascii="Times New Roman" w:hAnsi="Times New Roman" w:cs="Times New Roman" w:hint="eastAsia"/>
          <w:sz w:val="22"/>
          <w:szCs w:val="24"/>
        </w:rPr>
        <w:t xml:space="preserve">58 days), </w:t>
      </w:r>
      <w:r w:rsidR="00D72E43">
        <w:rPr>
          <w:rFonts w:ascii="Times New Roman" w:hAnsi="Times New Roman" w:cs="Times New Roman" w:hint="eastAsia"/>
          <w:sz w:val="22"/>
          <w:szCs w:val="24"/>
        </w:rPr>
        <w:t>the median interval between the index CECT and the earliest follow-up CECT was 40 days (</w:t>
      </w:r>
      <w:r w:rsidR="00EA36AC">
        <w:rPr>
          <w:rFonts w:ascii="Times New Roman" w:hAnsi="Times New Roman" w:cs="Times New Roman" w:hint="eastAsia"/>
          <w:sz w:val="22"/>
          <w:szCs w:val="24"/>
        </w:rPr>
        <w:t xml:space="preserve">range, </w:t>
      </w:r>
      <w:r w:rsidR="00D72E43">
        <w:rPr>
          <w:rFonts w:ascii="Times New Roman" w:hAnsi="Times New Roman" w:cs="Times New Roman" w:hint="eastAsia"/>
          <w:sz w:val="22"/>
          <w:szCs w:val="24"/>
        </w:rPr>
        <w:t>1</w:t>
      </w:r>
      <w:r w:rsidR="00D72E43">
        <w:rPr>
          <w:rFonts w:ascii="Times New Roman" w:hAnsi="Times New Roman" w:cs="Times New Roman"/>
          <w:sz w:val="22"/>
          <w:szCs w:val="24"/>
        </w:rPr>
        <w:t>–</w:t>
      </w:r>
      <w:r w:rsidR="00D72E43">
        <w:rPr>
          <w:rFonts w:ascii="Times New Roman" w:hAnsi="Times New Roman" w:cs="Times New Roman" w:hint="eastAsia"/>
          <w:sz w:val="22"/>
          <w:szCs w:val="24"/>
        </w:rPr>
        <w:t xml:space="preserve">57 days), </w:t>
      </w:r>
      <w:r w:rsidR="00E73B5D">
        <w:rPr>
          <w:rFonts w:ascii="Times New Roman" w:hAnsi="Times New Roman" w:cs="Times New Roman" w:hint="eastAsia"/>
          <w:sz w:val="22"/>
          <w:szCs w:val="24"/>
        </w:rPr>
        <w:t xml:space="preserve">and the median interval between CECT and hepatic resection was </w:t>
      </w:r>
      <w:r w:rsidR="006451D0">
        <w:rPr>
          <w:rFonts w:ascii="Times New Roman" w:hAnsi="Times New Roman" w:cs="Times New Roman" w:hint="eastAsia"/>
          <w:sz w:val="22"/>
          <w:szCs w:val="24"/>
        </w:rPr>
        <w:t>16 days (</w:t>
      </w:r>
      <w:r w:rsidR="00EA36AC">
        <w:rPr>
          <w:rFonts w:ascii="Times New Roman" w:hAnsi="Times New Roman" w:cs="Times New Roman" w:hint="eastAsia"/>
          <w:sz w:val="22"/>
          <w:szCs w:val="24"/>
        </w:rPr>
        <w:t xml:space="preserve">range, </w:t>
      </w:r>
      <w:r w:rsidR="006451D0">
        <w:rPr>
          <w:rFonts w:ascii="Times New Roman" w:hAnsi="Times New Roman" w:cs="Times New Roman" w:hint="eastAsia"/>
          <w:sz w:val="22"/>
          <w:szCs w:val="24"/>
        </w:rPr>
        <w:t>1</w:t>
      </w:r>
      <w:r w:rsidR="006451D0">
        <w:rPr>
          <w:rFonts w:ascii="Times New Roman" w:hAnsi="Times New Roman" w:cs="Times New Roman"/>
          <w:sz w:val="22"/>
          <w:szCs w:val="24"/>
        </w:rPr>
        <w:t>–</w:t>
      </w:r>
      <w:r w:rsidR="006451D0">
        <w:rPr>
          <w:rFonts w:ascii="Times New Roman" w:hAnsi="Times New Roman" w:cs="Times New Roman" w:hint="eastAsia"/>
          <w:sz w:val="22"/>
          <w:szCs w:val="24"/>
        </w:rPr>
        <w:t xml:space="preserve">51 days). </w:t>
      </w:r>
    </w:p>
    <w:p w14:paraId="52CF9006" w14:textId="2BC7A6DB" w:rsidR="00AB1E52" w:rsidRPr="006451D0" w:rsidRDefault="002C4C08" w:rsidP="002B591B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 xml:space="preserve">In patients with follow-up CECT, 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the median interval </w:t>
      </w:r>
      <w:r w:rsidR="00B83F67">
        <w:rPr>
          <w:rFonts w:ascii="Times New Roman" w:hAnsi="Times New Roman" w:cs="Times New Roman" w:hint="eastAsia"/>
          <w:sz w:val="22"/>
          <w:szCs w:val="24"/>
        </w:rPr>
        <w:t xml:space="preserve">between the last follow-up CECT and </w:t>
      </w:r>
      <w:r w:rsidR="00B94F02">
        <w:rPr>
          <w:rFonts w:ascii="Times New Roman" w:hAnsi="Times New Roman" w:cs="Times New Roman"/>
          <w:sz w:val="22"/>
          <w:szCs w:val="24"/>
        </w:rPr>
        <w:t xml:space="preserve">the </w:t>
      </w:r>
      <w:r w:rsidR="00B94F02">
        <w:rPr>
          <w:rFonts w:ascii="Times New Roman" w:hAnsi="Times New Roman" w:cs="Times New Roman"/>
          <w:sz w:val="22"/>
          <w:szCs w:val="24"/>
        </w:rPr>
        <w:lastRenderedPageBreak/>
        <w:t>index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 CECT was 1800 days (range, 43</w:t>
      </w:r>
      <w:r w:rsidR="006E60A0">
        <w:rPr>
          <w:rFonts w:ascii="Times New Roman" w:hAnsi="Times New Roman" w:cs="Times New Roman"/>
          <w:sz w:val="22"/>
          <w:szCs w:val="24"/>
        </w:rPr>
        <w:t>–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4208 days), and </w:t>
      </w:r>
      <w:r>
        <w:rPr>
          <w:rFonts w:ascii="Times New Roman" w:hAnsi="Times New Roman" w:cs="Times New Roman" w:hint="eastAsia"/>
          <w:sz w:val="22"/>
          <w:szCs w:val="24"/>
        </w:rPr>
        <w:t xml:space="preserve">their 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earliest </w:t>
      </w:r>
      <w:r>
        <w:rPr>
          <w:rFonts w:ascii="Times New Roman" w:hAnsi="Times New Roman" w:cs="Times New Roman" w:hint="eastAsia"/>
          <w:sz w:val="22"/>
          <w:szCs w:val="24"/>
        </w:rPr>
        <w:t xml:space="preserve">follow-up CECT was </w:t>
      </w:r>
      <w:r w:rsidR="00D71BCC">
        <w:rPr>
          <w:rFonts w:ascii="Times New Roman" w:hAnsi="Times New Roman" w:cs="Times New Roman"/>
          <w:sz w:val="22"/>
          <w:szCs w:val="24"/>
        </w:rPr>
        <w:t>used as</w:t>
      </w:r>
      <w:r>
        <w:rPr>
          <w:rFonts w:ascii="Times New Roman" w:hAnsi="Times New Roman" w:cs="Times New Roman" w:hint="eastAsia"/>
          <w:sz w:val="22"/>
          <w:szCs w:val="24"/>
        </w:rPr>
        <w:t xml:space="preserve"> a reference standard for identifying </w:t>
      </w:r>
      <w:r w:rsidR="00C267CD">
        <w:rPr>
          <w:rFonts w:ascii="Times New Roman" w:hAnsi="Times New Roman" w:cs="Times New Roman" w:hint="eastAsia"/>
          <w:sz w:val="22"/>
          <w:szCs w:val="24"/>
        </w:rPr>
        <w:t xml:space="preserve">number of </w:t>
      </w:r>
      <w:r>
        <w:rPr>
          <w:rFonts w:ascii="Times New Roman" w:hAnsi="Times New Roman" w:cs="Times New Roman" w:hint="eastAsia"/>
          <w:sz w:val="22"/>
          <w:szCs w:val="24"/>
        </w:rPr>
        <w:t>FLLs</w:t>
      </w:r>
      <w:r w:rsidR="008C7CED">
        <w:rPr>
          <w:rFonts w:ascii="Times New Roman" w:hAnsi="Times New Roman" w:cs="Times New Roman"/>
          <w:sz w:val="22"/>
          <w:szCs w:val="24"/>
        </w:rPr>
        <w:t>,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 while the last CECT was used to characterize </w:t>
      </w:r>
      <w:r w:rsidR="008C7CED">
        <w:rPr>
          <w:rFonts w:ascii="Times New Roman" w:hAnsi="Times New Roman" w:cs="Times New Roman"/>
          <w:sz w:val="22"/>
          <w:szCs w:val="24"/>
        </w:rPr>
        <w:t xml:space="preserve">the </w:t>
      </w:r>
      <w:r w:rsidR="006D6B16">
        <w:rPr>
          <w:rFonts w:ascii="Times New Roman" w:hAnsi="Times New Roman" w:cs="Times New Roman"/>
          <w:sz w:val="22"/>
          <w:szCs w:val="24"/>
        </w:rPr>
        <w:t xml:space="preserve">identified 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FLLs. </w:t>
      </w:r>
      <w:r w:rsidR="00CD6B2A" w:rsidRPr="004D115C">
        <w:rPr>
          <w:rFonts w:ascii="Times New Roman" w:hAnsi="Times New Roman" w:cs="Times New Roman"/>
          <w:sz w:val="22"/>
          <w:szCs w:val="24"/>
        </w:rPr>
        <w:t>Newly developed metastases within 3 months in non-surgical patients were defined as occult metastases and missed FLLs</w:t>
      </w:r>
      <w:r w:rsidR="00B43958">
        <w:rPr>
          <w:rFonts w:ascii="Times New Roman" w:hAnsi="Times New Roman" w:cs="Times New Roman" w:hint="eastAsia"/>
          <w:sz w:val="22"/>
          <w:szCs w:val="24"/>
        </w:rPr>
        <w:t xml:space="preserve"> on the index CECT</w:t>
      </w:r>
      <w:r w:rsidR="00CD6B2A" w:rsidRPr="004D115C">
        <w:rPr>
          <w:rFonts w:ascii="Times New Roman" w:hAnsi="Times New Roman" w:cs="Times New Roman"/>
          <w:sz w:val="22"/>
          <w:szCs w:val="24"/>
        </w:rPr>
        <w:t xml:space="preserve">. 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Among the 126 patients who </w:t>
      </w:r>
      <w:r w:rsidR="008C7CED">
        <w:rPr>
          <w:rFonts w:ascii="Times New Roman" w:hAnsi="Times New Roman" w:cs="Times New Roman"/>
          <w:sz w:val="22"/>
          <w:szCs w:val="24"/>
        </w:rPr>
        <w:t xml:space="preserve">underwent 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follow-up CECT, two patients had </w:t>
      </w:r>
      <w:r>
        <w:rPr>
          <w:rFonts w:ascii="Times New Roman" w:hAnsi="Times New Roman" w:cs="Times New Roman" w:hint="eastAsia"/>
          <w:sz w:val="22"/>
          <w:szCs w:val="24"/>
        </w:rPr>
        <w:t>metastasis (n = 2)</w:t>
      </w:r>
      <w:r w:rsidR="008C7CED">
        <w:rPr>
          <w:rFonts w:ascii="Times New Roman" w:hAnsi="Times New Roman" w:cs="Times New Roman"/>
          <w:sz w:val="22"/>
          <w:szCs w:val="24"/>
        </w:rPr>
        <w:t>,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 and the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 interval </w:t>
      </w:r>
      <w:r w:rsidR="006E60A0">
        <w:rPr>
          <w:rFonts w:ascii="Times New Roman" w:hAnsi="Times New Roman" w:cs="Times New Roman" w:hint="eastAsia"/>
          <w:sz w:val="22"/>
          <w:szCs w:val="24"/>
        </w:rPr>
        <w:t>between</w:t>
      </w:r>
      <w:r w:rsidR="008C7CED">
        <w:rPr>
          <w:rFonts w:ascii="Times New Roman" w:hAnsi="Times New Roman" w:cs="Times New Roman"/>
          <w:sz w:val="22"/>
          <w:szCs w:val="24"/>
        </w:rPr>
        <w:t xml:space="preserve"> the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 index and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 follow-up CECT </w:t>
      </w:r>
      <w:r w:rsidR="008C7CED">
        <w:rPr>
          <w:rFonts w:ascii="Times New Roman" w:hAnsi="Times New Roman" w:cs="Times New Roman"/>
          <w:sz w:val="22"/>
          <w:szCs w:val="24"/>
        </w:rPr>
        <w:t xml:space="preserve">examinations 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was </w:t>
      </w:r>
      <w:r w:rsidR="00882278">
        <w:rPr>
          <w:rFonts w:ascii="Times New Roman" w:hAnsi="Times New Roman" w:cs="Times New Roman" w:hint="eastAsia"/>
          <w:sz w:val="22"/>
          <w:szCs w:val="24"/>
        </w:rPr>
        <w:t>43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 and </w:t>
      </w:r>
      <w:r w:rsidR="006E60A0">
        <w:rPr>
          <w:rFonts w:ascii="Times New Roman" w:hAnsi="Times New Roman" w:cs="Times New Roman" w:hint="eastAsia"/>
          <w:sz w:val="22"/>
          <w:szCs w:val="24"/>
        </w:rPr>
        <w:t>5</w:t>
      </w:r>
      <w:r w:rsidR="00882278">
        <w:rPr>
          <w:rFonts w:ascii="Times New Roman" w:hAnsi="Times New Roman" w:cs="Times New Roman" w:hint="eastAsia"/>
          <w:sz w:val="22"/>
          <w:szCs w:val="24"/>
        </w:rPr>
        <w:t>2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 days</w:t>
      </w:r>
      <w:r w:rsidR="006E60A0">
        <w:rPr>
          <w:rFonts w:ascii="Times New Roman" w:hAnsi="Times New Roman" w:cs="Times New Roman" w:hint="eastAsia"/>
          <w:sz w:val="22"/>
          <w:szCs w:val="24"/>
        </w:rPr>
        <w:t xml:space="preserve">. </w:t>
      </w:r>
      <w:r w:rsidR="00882278">
        <w:rPr>
          <w:rFonts w:ascii="Times New Roman" w:hAnsi="Times New Roman" w:cs="Times New Roman" w:hint="eastAsia"/>
          <w:sz w:val="22"/>
          <w:szCs w:val="24"/>
        </w:rPr>
        <w:t>In</w:t>
      </w:r>
      <w:r w:rsidR="00A449B5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882278">
        <w:rPr>
          <w:rFonts w:ascii="Times New Roman" w:hAnsi="Times New Roman" w:cs="Times New Roman" w:hint="eastAsia"/>
          <w:sz w:val="22"/>
          <w:szCs w:val="24"/>
        </w:rPr>
        <w:t xml:space="preserve">124 </w:t>
      </w:r>
      <w:r w:rsidR="00A449B5">
        <w:rPr>
          <w:rFonts w:ascii="Times New Roman" w:hAnsi="Times New Roman" w:cs="Times New Roman" w:hint="eastAsia"/>
          <w:sz w:val="22"/>
          <w:szCs w:val="24"/>
        </w:rPr>
        <w:t>patients without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 metastasis, </w:t>
      </w:r>
      <w:r w:rsidR="00D309D6">
        <w:rPr>
          <w:rFonts w:ascii="Times New Roman" w:hAnsi="Times New Roman" w:cs="Times New Roman"/>
          <w:sz w:val="22"/>
          <w:szCs w:val="24"/>
        </w:rPr>
        <w:t xml:space="preserve">the last </w:t>
      </w:r>
      <w:r w:rsidR="008C7CED">
        <w:rPr>
          <w:rFonts w:ascii="Times New Roman" w:hAnsi="Times New Roman" w:cs="Times New Roman"/>
          <w:sz w:val="22"/>
          <w:szCs w:val="24"/>
        </w:rPr>
        <w:t xml:space="preserve">CECT examinations at </w:t>
      </w:r>
      <w:r w:rsidR="005F62EC">
        <w:rPr>
          <w:rFonts w:ascii="Times New Roman" w:hAnsi="Times New Roman" w:cs="Times New Roman" w:hint="eastAsia"/>
          <w:sz w:val="22"/>
          <w:szCs w:val="24"/>
        </w:rPr>
        <w:t>3</w:t>
      </w:r>
      <w:r w:rsidR="005F62EC">
        <w:rPr>
          <w:rFonts w:ascii="Times New Roman" w:hAnsi="Times New Roman" w:cs="Times New Roman"/>
          <w:sz w:val="22"/>
          <w:szCs w:val="24"/>
        </w:rPr>
        <w:t>–</w:t>
      </w:r>
      <w:r w:rsidR="005F62EC">
        <w:rPr>
          <w:rFonts w:ascii="Times New Roman" w:hAnsi="Times New Roman" w:cs="Times New Roman" w:hint="eastAsia"/>
          <w:sz w:val="22"/>
          <w:szCs w:val="24"/>
        </w:rPr>
        <w:t>5 months</w:t>
      </w:r>
      <w:r w:rsidR="008C7CED">
        <w:rPr>
          <w:rFonts w:ascii="Times New Roman" w:hAnsi="Times New Roman" w:cs="Times New Roman"/>
          <w:sz w:val="22"/>
          <w:szCs w:val="24"/>
        </w:rPr>
        <w:t xml:space="preserve"> of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 follow-up (n = 72, median interval 91 days), 6</w:t>
      </w:r>
      <w:r w:rsidR="005F62EC">
        <w:rPr>
          <w:rFonts w:ascii="Times New Roman" w:hAnsi="Times New Roman" w:cs="Times New Roman"/>
          <w:sz w:val="22"/>
          <w:szCs w:val="24"/>
        </w:rPr>
        <w:t>–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12 months </w:t>
      </w:r>
      <w:r w:rsidR="008C7CED">
        <w:rPr>
          <w:rFonts w:ascii="Times New Roman" w:hAnsi="Times New Roman" w:cs="Times New Roman"/>
          <w:sz w:val="22"/>
          <w:szCs w:val="24"/>
        </w:rPr>
        <w:t xml:space="preserve">of </w:t>
      </w:r>
      <w:r w:rsidR="005F62EC">
        <w:rPr>
          <w:rFonts w:ascii="Times New Roman" w:hAnsi="Times New Roman" w:cs="Times New Roman" w:hint="eastAsia"/>
          <w:sz w:val="22"/>
          <w:szCs w:val="24"/>
        </w:rPr>
        <w:t>follow-up (n = 38, median interval 236 days),</w:t>
      </w:r>
      <w:r w:rsidR="008C7CED">
        <w:rPr>
          <w:rFonts w:ascii="Times New Roman" w:hAnsi="Times New Roman" w:cs="Times New Roman"/>
          <w:sz w:val="22"/>
          <w:szCs w:val="24"/>
        </w:rPr>
        <w:t xml:space="preserve"> or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 more than 2 years</w:t>
      </w:r>
      <w:r w:rsidR="008C7CED">
        <w:rPr>
          <w:rFonts w:ascii="Times New Roman" w:hAnsi="Times New Roman" w:cs="Times New Roman"/>
          <w:sz w:val="22"/>
          <w:szCs w:val="24"/>
        </w:rPr>
        <w:t xml:space="preserve"> of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 follow-up (n = 14</w:t>
      </w:r>
      <w:r w:rsidR="00E6622A">
        <w:rPr>
          <w:rFonts w:ascii="Times New Roman" w:hAnsi="Times New Roman" w:cs="Times New Roman" w:hint="eastAsia"/>
          <w:sz w:val="22"/>
          <w:szCs w:val="24"/>
        </w:rPr>
        <w:t>, median 1792 days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) were used </w:t>
      </w:r>
      <w:r w:rsidR="006741CB">
        <w:rPr>
          <w:rFonts w:ascii="Times New Roman" w:hAnsi="Times New Roman" w:cs="Times New Roman"/>
          <w:sz w:val="22"/>
          <w:szCs w:val="24"/>
        </w:rPr>
        <w:t>to characterize non-metastatic FLLs</w:t>
      </w:r>
      <w:r w:rsidR="004D10AD">
        <w:rPr>
          <w:rFonts w:ascii="Times New Roman" w:hAnsi="Times New Roman" w:cs="Times New Roman" w:hint="eastAsia"/>
          <w:sz w:val="22"/>
          <w:szCs w:val="24"/>
        </w:rPr>
        <w:t>.</w:t>
      </w:r>
      <w:r w:rsidR="005F62EC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441602">
        <w:rPr>
          <w:rFonts w:ascii="Times New Roman" w:hAnsi="Times New Roman" w:cs="Times New Roman" w:hint="eastAsia"/>
          <w:sz w:val="22"/>
          <w:szCs w:val="24"/>
        </w:rPr>
        <w:t xml:space="preserve">Serum markers such as </w:t>
      </w:r>
      <w:r w:rsidR="00441602" w:rsidRPr="00441602">
        <w:rPr>
          <w:rFonts w:ascii="Times New Roman" w:hAnsi="Times New Roman" w:cs="Times New Roman"/>
          <w:sz w:val="22"/>
          <w:szCs w:val="24"/>
        </w:rPr>
        <w:t>Carcinoembryonic antigen</w:t>
      </w:r>
      <w:r w:rsidR="00441602">
        <w:rPr>
          <w:rFonts w:ascii="Times New Roman" w:hAnsi="Times New Roman" w:cs="Times New Roman" w:hint="eastAsia"/>
          <w:sz w:val="22"/>
          <w:szCs w:val="24"/>
        </w:rPr>
        <w:t xml:space="preserve"> or C</w:t>
      </w:r>
      <w:r w:rsidR="00B1219E">
        <w:rPr>
          <w:rFonts w:ascii="Times New Roman" w:hAnsi="Times New Roman" w:cs="Times New Roman"/>
          <w:sz w:val="22"/>
          <w:szCs w:val="24"/>
        </w:rPr>
        <w:t>arbohydrate</w:t>
      </w:r>
      <w:r w:rsidR="00B63C5B">
        <w:rPr>
          <w:rFonts w:ascii="Times New Roman" w:hAnsi="Times New Roman" w:cs="Times New Roman"/>
          <w:sz w:val="22"/>
          <w:szCs w:val="24"/>
        </w:rPr>
        <w:t xml:space="preserve"> </w:t>
      </w:r>
      <w:r w:rsidR="00441602">
        <w:rPr>
          <w:rFonts w:ascii="Times New Roman" w:hAnsi="Times New Roman" w:cs="Times New Roman" w:hint="eastAsia"/>
          <w:sz w:val="22"/>
          <w:szCs w:val="24"/>
        </w:rPr>
        <w:t>antigen 19-9 were not used because the stability of such tumor marker</w:t>
      </w:r>
      <w:r w:rsidR="00033C70">
        <w:rPr>
          <w:rFonts w:ascii="Times New Roman" w:hAnsi="Times New Roman" w:cs="Times New Roman"/>
          <w:sz w:val="22"/>
          <w:szCs w:val="24"/>
        </w:rPr>
        <w:t>s</w:t>
      </w:r>
      <w:r w:rsidR="00441602">
        <w:rPr>
          <w:rFonts w:ascii="Times New Roman" w:hAnsi="Times New Roman" w:cs="Times New Roman" w:hint="eastAsia"/>
          <w:sz w:val="22"/>
          <w:szCs w:val="24"/>
        </w:rPr>
        <w:t xml:space="preserve"> did not always guarantee </w:t>
      </w:r>
      <w:r w:rsidR="00DF3CCD">
        <w:rPr>
          <w:rFonts w:ascii="Times New Roman" w:hAnsi="Times New Roman" w:cs="Times New Roman"/>
          <w:sz w:val="22"/>
          <w:szCs w:val="24"/>
        </w:rPr>
        <w:t>stable</w:t>
      </w:r>
      <w:r w:rsidR="00441602">
        <w:rPr>
          <w:rFonts w:ascii="Times New Roman" w:hAnsi="Times New Roman" w:cs="Times New Roman" w:hint="eastAsia"/>
          <w:sz w:val="22"/>
          <w:szCs w:val="24"/>
        </w:rPr>
        <w:t xml:space="preserve"> disease or disease regression. </w:t>
      </w:r>
    </w:p>
    <w:p w14:paraId="611FC4F5" w14:textId="77777777" w:rsidR="00BC79A9" w:rsidRDefault="00BC79A9" w:rsidP="00BC79A9">
      <w:pPr>
        <w:spacing w:line="480" w:lineRule="auto"/>
        <w:rPr>
          <w:rFonts w:ascii="Times New Roman" w:hAnsi="Times New Roman" w:cs="Times New Roman"/>
          <w:sz w:val="22"/>
          <w:szCs w:val="24"/>
        </w:rPr>
      </w:pPr>
    </w:p>
    <w:p w14:paraId="61DFB80E" w14:textId="0A97157B" w:rsidR="00990D2E" w:rsidRPr="00556CE3" w:rsidRDefault="00990D2E" w:rsidP="00BC79A9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556CE3">
        <w:rPr>
          <w:rFonts w:ascii="Times New Roman" w:hAnsi="Times New Roman" w:cs="Times New Roman" w:hint="eastAsia"/>
          <w:b/>
          <w:bCs/>
          <w:sz w:val="22"/>
          <w:szCs w:val="24"/>
        </w:rPr>
        <w:t>Diagnosis of focal liver lesions</w:t>
      </w:r>
    </w:p>
    <w:p w14:paraId="6DAD8FEE" w14:textId="18A9F483" w:rsidR="000F212E" w:rsidRDefault="00F5731B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>All malignant tumors were histologically confirmed</w:t>
      </w:r>
      <w:r w:rsidR="005627E3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5627E3">
        <w:rPr>
          <w:rFonts w:ascii="Times New Roman"/>
          <w:sz w:val="22"/>
        </w:rPr>
        <w:t xml:space="preserve">within </w:t>
      </w:r>
      <w:r w:rsidR="005627E3">
        <w:rPr>
          <w:rFonts w:ascii="Times New Roman" w:hint="eastAsia"/>
          <w:sz w:val="22"/>
        </w:rPr>
        <w:t>8 weeks</w:t>
      </w:r>
      <w:r w:rsidR="005627E3">
        <w:rPr>
          <w:rFonts w:ascii="Times New Roman"/>
          <w:sz w:val="22"/>
        </w:rPr>
        <w:t xml:space="preserve"> of CEC</w:t>
      </w:r>
      <w:r w:rsidR="005627E3">
        <w:rPr>
          <w:rFonts w:ascii="Times New Roman" w:hint="eastAsia"/>
          <w:sz w:val="22"/>
        </w:rPr>
        <w:t>T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  <w:r w:rsidR="008C7CED">
        <w:rPr>
          <w:rFonts w:ascii="Times New Roman" w:hAnsi="Times New Roman" w:cs="Times New Roman"/>
          <w:sz w:val="22"/>
          <w:szCs w:val="24"/>
        </w:rPr>
        <w:t>A c</w:t>
      </w:r>
      <w:r w:rsidR="008C7CED">
        <w:rPr>
          <w:rFonts w:ascii="Times New Roman" w:hAnsi="Times New Roman" w:cs="Times New Roman" w:hint="eastAsia"/>
          <w:sz w:val="22"/>
          <w:szCs w:val="24"/>
        </w:rPr>
        <w:t xml:space="preserve">linical </w:t>
      </w:r>
      <w:r w:rsidR="008F5315">
        <w:rPr>
          <w:rFonts w:ascii="Times New Roman" w:hAnsi="Times New Roman" w:cs="Times New Roman" w:hint="eastAsia"/>
          <w:sz w:val="22"/>
          <w:szCs w:val="24"/>
        </w:rPr>
        <w:t xml:space="preserve">diagnosis was made for benign FLLs according to </w:t>
      </w:r>
      <w:r w:rsidR="00B64CD9">
        <w:rPr>
          <w:rFonts w:ascii="Times New Roman" w:hAnsi="Times New Roman" w:cs="Times New Roman"/>
          <w:sz w:val="22"/>
          <w:szCs w:val="24"/>
        </w:rPr>
        <w:t xml:space="preserve">the </w:t>
      </w:r>
      <w:r w:rsidR="008F5315">
        <w:rPr>
          <w:rFonts w:ascii="Times New Roman" w:hAnsi="Times New Roman" w:cs="Times New Roman" w:hint="eastAsia"/>
          <w:sz w:val="22"/>
          <w:szCs w:val="24"/>
        </w:rPr>
        <w:t xml:space="preserve">following imaging features and stability of size or size decrease on follow-up. </w:t>
      </w:r>
    </w:p>
    <w:p w14:paraId="37645320" w14:textId="77873275" w:rsidR="0062302F" w:rsidRPr="00505738" w:rsidRDefault="00102BAF" w:rsidP="0062302F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i/>
          <w:iCs/>
          <w:sz w:val="22"/>
          <w:szCs w:val="24"/>
        </w:rPr>
        <w:t>Hepatic c</w:t>
      </w:r>
      <w:r w:rsidR="0062302F" w:rsidRPr="00102BAF">
        <w:rPr>
          <w:rFonts w:ascii="Times New Roman" w:hAnsi="Times New Roman" w:cs="Times New Roman" w:hint="eastAsia"/>
          <w:i/>
          <w:iCs/>
          <w:sz w:val="22"/>
          <w:szCs w:val="24"/>
        </w:rPr>
        <w:t>yst</w:t>
      </w:r>
      <w:r w:rsidR="008C7CED">
        <w:rPr>
          <w:rFonts w:ascii="Times New Roman" w:hAnsi="Times New Roman" w:cs="Times New Roman"/>
          <w:i/>
          <w:iCs/>
          <w:sz w:val="22"/>
          <w:szCs w:val="24"/>
        </w:rPr>
        <w:t>s</w:t>
      </w:r>
      <w:r w:rsidR="0062302F" w:rsidRPr="00102BAF">
        <w:rPr>
          <w:rFonts w:ascii="Times New Roman" w:hAnsi="Times New Roman" w:cs="Times New Roman"/>
          <w:i/>
          <w:iCs/>
          <w:sz w:val="22"/>
          <w:szCs w:val="24"/>
        </w:rPr>
        <w:t>—</w:t>
      </w:r>
      <w:r w:rsidR="0062302F">
        <w:rPr>
          <w:rFonts w:ascii="Times New Roman" w:hAnsi="Times New Roman" w:cs="Times New Roman" w:hint="eastAsia"/>
          <w:sz w:val="22"/>
          <w:szCs w:val="24"/>
        </w:rPr>
        <w:t xml:space="preserve"> Hepatic cysts were defined as round, ovoid, or lobulated nodules showing no enhancement on dynamic phases of CECT or gadoxetic</w:t>
      </w:r>
      <w:r w:rsidR="003B016F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3B016F">
        <w:rPr>
          <w:rFonts w:ascii="Times New Roman" w:hAnsi="Times New Roman" w:cs="Times New Roman"/>
          <w:sz w:val="22"/>
          <w:szCs w:val="24"/>
        </w:rPr>
        <w:t>acid</w:t>
      </w:r>
      <w:r w:rsidR="0062302F">
        <w:rPr>
          <w:rFonts w:ascii="Times New Roman" w:hAnsi="Times New Roman" w:cs="Times New Roman" w:hint="eastAsia"/>
          <w:sz w:val="22"/>
          <w:szCs w:val="24"/>
        </w:rPr>
        <w:t xml:space="preserve">-enhanced MRI. In addition, </w:t>
      </w:r>
      <w:r w:rsidR="007B197B">
        <w:rPr>
          <w:rFonts w:ascii="Times New Roman" w:hAnsi="Times New Roman" w:cs="Times New Roman" w:hint="eastAsia"/>
          <w:sz w:val="22"/>
          <w:szCs w:val="24"/>
        </w:rPr>
        <w:t xml:space="preserve">marked </w:t>
      </w:r>
      <w:r w:rsidR="0062302F">
        <w:rPr>
          <w:rFonts w:ascii="Times New Roman" w:hAnsi="Times New Roman" w:cs="Times New Roman" w:hint="eastAsia"/>
          <w:sz w:val="22"/>
          <w:szCs w:val="24"/>
        </w:rPr>
        <w:t xml:space="preserve">hyperintensity on heavily T2-weighted </w:t>
      </w:r>
      <w:r w:rsidR="009F129F">
        <w:rPr>
          <w:rFonts w:ascii="Times New Roman" w:hAnsi="Times New Roman" w:cs="Times New Roman"/>
          <w:sz w:val="22"/>
          <w:szCs w:val="24"/>
        </w:rPr>
        <w:t xml:space="preserve">image </w:t>
      </w:r>
      <w:r w:rsidR="00A33131">
        <w:rPr>
          <w:rFonts w:ascii="Times New Roman" w:hAnsi="Times New Roman" w:cs="Times New Roman" w:hint="eastAsia"/>
          <w:sz w:val="22"/>
          <w:szCs w:val="24"/>
        </w:rPr>
        <w:t>and low attenuation (0</w:t>
      </w:r>
      <w:r w:rsidR="00A33131">
        <w:rPr>
          <w:rFonts w:ascii="Times New Roman" w:hAnsi="Times New Roman" w:cs="Times New Roman"/>
          <w:sz w:val="22"/>
          <w:szCs w:val="24"/>
        </w:rPr>
        <w:t>–</w:t>
      </w:r>
      <w:r w:rsidR="00A33131">
        <w:rPr>
          <w:rFonts w:ascii="Times New Roman" w:hAnsi="Times New Roman" w:cs="Times New Roman" w:hint="eastAsia"/>
          <w:sz w:val="22"/>
          <w:szCs w:val="24"/>
        </w:rPr>
        <w:t xml:space="preserve">15 HU) </w:t>
      </w:r>
      <w:r w:rsidR="003324AC">
        <w:rPr>
          <w:rFonts w:ascii="Times New Roman" w:hAnsi="Times New Roman" w:cs="Times New Roman"/>
          <w:sz w:val="22"/>
          <w:szCs w:val="24"/>
        </w:rPr>
        <w:t>on CECT</w:t>
      </w:r>
      <w:r w:rsidR="00197A2C">
        <w:rPr>
          <w:rFonts w:ascii="Times New Roman" w:hAnsi="Times New Roman" w:cs="Times New Roman" w:hint="eastAsia"/>
          <w:sz w:val="22"/>
          <w:szCs w:val="24"/>
        </w:rPr>
        <w:t xml:space="preserve"> without enhancement</w:t>
      </w:r>
      <w:r w:rsidR="003324AC">
        <w:rPr>
          <w:rFonts w:ascii="Times New Roman" w:hAnsi="Times New Roman" w:cs="Times New Roman"/>
          <w:sz w:val="22"/>
          <w:szCs w:val="24"/>
        </w:rPr>
        <w:t xml:space="preserve"> </w:t>
      </w:r>
      <w:r w:rsidR="00B64CD9">
        <w:rPr>
          <w:rFonts w:ascii="Times New Roman" w:hAnsi="Times New Roman" w:cs="Times New Roman"/>
          <w:sz w:val="22"/>
          <w:szCs w:val="24"/>
        </w:rPr>
        <w:t>were</w:t>
      </w:r>
      <w:r w:rsidR="0062302F">
        <w:rPr>
          <w:rFonts w:ascii="Times New Roman" w:hAnsi="Times New Roman" w:cs="Times New Roman" w:hint="eastAsia"/>
          <w:sz w:val="22"/>
          <w:szCs w:val="24"/>
        </w:rPr>
        <w:t xml:space="preserve"> used to diagnose hepatic cysts</w:t>
      </w:r>
      <w:r w:rsidR="00A33131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5B212E" w:rsidRPr="005B212E">
        <w:rPr>
          <w:rFonts w:ascii="Times New Roman" w:hAnsi="Times New Roman" w:cs="Times New Roman"/>
          <w:sz w:val="22"/>
        </w:rPr>
        <w:t>[2]</w:t>
      </w:r>
      <w:r w:rsidR="0062302F">
        <w:rPr>
          <w:rFonts w:ascii="Times New Roman" w:hAnsi="Times New Roman" w:cs="Times New Roman" w:hint="eastAsia"/>
          <w:sz w:val="22"/>
          <w:szCs w:val="24"/>
        </w:rPr>
        <w:t>.</w:t>
      </w:r>
      <w:r w:rsidR="00505738">
        <w:rPr>
          <w:rFonts w:ascii="Times New Roman" w:hAnsi="Times New Roman" w:cs="Times New Roman" w:hint="eastAsia"/>
          <w:sz w:val="22"/>
          <w:szCs w:val="24"/>
        </w:rPr>
        <w:t xml:space="preserve"> </w:t>
      </w:r>
    </w:p>
    <w:p w14:paraId="266A4EBA" w14:textId="4D196263" w:rsidR="000F212E" w:rsidRPr="00505738" w:rsidRDefault="000F212E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 w:rsidRPr="00102BAF">
        <w:rPr>
          <w:rFonts w:ascii="Times New Roman" w:hAnsi="Times New Roman" w:cs="Times New Roman" w:hint="eastAsia"/>
          <w:i/>
          <w:iCs/>
          <w:sz w:val="22"/>
          <w:szCs w:val="24"/>
        </w:rPr>
        <w:t>Hemangiomas</w:t>
      </w:r>
      <w:r w:rsidRPr="00102BAF">
        <w:rPr>
          <w:rFonts w:ascii="Times New Roman" w:hAnsi="Times New Roman" w:cs="Times New Roman"/>
          <w:i/>
          <w:iCs/>
          <w:sz w:val="22"/>
          <w:szCs w:val="24"/>
        </w:rPr>
        <w:t>—</w:t>
      </w:r>
      <w:r w:rsidR="00A33990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33990" w:rsidRPr="00A33990">
        <w:rPr>
          <w:rFonts w:ascii="Times New Roman" w:hAnsi="Times New Roman" w:cs="Times New Roman"/>
          <w:sz w:val="22"/>
          <w:szCs w:val="24"/>
        </w:rPr>
        <w:t>Hemangiomas</w:t>
      </w:r>
      <w:r w:rsidR="00E72D0D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33990" w:rsidRPr="00A33990">
        <w:rPr>
          <w:rFonts w:ascii="Times New Roman" w:hAnsi="Times New Roman" w:cs="Times New Roman"/>
          <w:sz w:val="22"/>
          <w:szCs w:val="24"/>
        </w:rPr>
        <w:t xml:space="preserve">were clinically diagnosed based on </w:t>
      </w:r>
      <w:r w:rsidR="008C7CED">
        <w:rPr>
          <w:rFonts w:ascii="Times New Roman" w:hAnsi="Times New Roman" w:cs="Times New Roman"/>
          <w:sz w:val="22"/>
          <w:szCs w:val="24"/>
        </w:rPr>
        <w:t>their</w:t>
      </w:r>
      <w:r w:rsidR="008C7CED" w:rsidRPr="00A33990">
        <w:rPr>
          <w:rFonts w:ascii="Times New Roman" w:hAnsi="Times New Roman" w:cs="Times New Roman"/>
          <w:sz w:val="22"/>
          <w:szCs w:val="24"/>
        </w:rPr>
        <w:t xml:space="preserve"> </w:t>
      </w:r>
      <w:r w:rsidR="00A33990" w:rsidRPr="00A33990">
        <w:rPr>
          <w:rFonts w:ascii="Times New Roman" w:hAnsi="Times New Roman" w:cs="Times New Roman"/>
          <w:sz w:val="22"/>
          <w:szCs w:val="24"/>
        </w:rPr>
        <w:t>characteristic features</w:t>
      </w:r>
      <w:r w:rsidR="00B64CD9">
        <w:rPr>
          <w:rFonts w:ascii="Times New Roman" w:hAnsi="Times New Roman" w:cs="Times New Roman"/>
          <w:sz w:val="22"/>
          <w:szCs w:val="24"/>
        </w:rPr>
        <w:t>,</w:t>
      </w:r>
      <w:r w:rsidR="00A33990" w:rsidRPr="00A33990">
        <w:rPr>
          <w:rFonts w:ascii="Times New Roman" w:hAnsi="Times New Roman" w:cs="Times New Roman"/>
          <w:sz w:val="22"/>
          <w:szCs w:val="24"/>
        </w:rPr>
        <w:t xml:space="preserve"> including </w:t>
      </w:r>
      <w:r w:rsidR="008C7CED">
        <w:rPr>
          <w:rFonts w:ascii="Times New Roman" w:hAnsi="Times New Roman" w:cs="Times New Roman"/>
          <w:sz w:val="22"/>
          <w:szCs w:val="24"/>
        </w:rPr>
        <w:t xml:space="preserve">a </w:t>
      </w:r>
      <w:r w:rsidR="00A33990" w:rsidRPr="00A33990">
        <w:rPr>
          <w:rFonts w:ascii="Times New Roman" w:hAnsi="Times New Roman" w:cs="Times New Roman"/>
          <w:sz w:val="22"/>
          <w:szCs w:val="24"/>
        </w:rPr>
        <w:t xml:space="preserve">peripheral </w:t>
      </w:r>
      <w:r w:rsidR="001620C1">
        <w:rPr>
          <w:rFonts w:ascii="Times New Roman" w:hAnsi="Times New Roman" w:cs="Times New Roman" w:hint="eastAsia"/>
          <w:sz w:val="22"/>
          <w:szCs w:val="24"/>
        </w:rPr>
        <w:t xml:space="preserve">discontinuous </w:t>
      </w:r>
      <w:r w:rsidR="00A33990" w:rsidRPr="00A33990">
        <w:rPr>
          <w:rFonts w:ascii="Times New Roman" w:hAnsi="Times New Roman" w:cs="Times New Roman"/>
          <w:sz w:val="22"/>
          <w:szCs w:val="24"/>
        </w:rPr>
        <w:t>nodular enhancement pattern on CECT</w:t>
      </w:r>
      <w:r w:rsidR="003324AC">
        <w:rPr>
          <w:rFonts w:ascii="Times New Roman" w:hAnsi="Times New Roman" w:cs="Times New Roman"/>
          <w:sz w:val="22"/>
          <w:szCs w:val="24"/>
        </w:rPr>
        <w:t xml:space="preserve"> and gadoxetic acid-enhanced MRI</w:t>
      </w:r>
      <w:r w:rsidR="00A33990">
        <w:rPr>
          <w:rFonts w:ascii="Times New Roman" w:hAnsi="Times New Roman" w:cs="Times New Roman" w:hint="eastAsia"/>
          <w:sz w:val="22"/>
          <w:szCs w:val="24"/>
        </w:rPr>
        <w:t xml:space="preserve"> without significant interval change during follow-up,</w:t>
      </w:r>
      <w:r w:rsidR="00A33990" w:rsidRPr="00A33990">
        <w:rPr>
          <w:rFonts w:ascii="Times New Roman" w:hAnsi="Times New Roman" w:cs="Times New Roman"/>
          <w:sz w:val="22"/>
          <w:szCs w:val="24"/>
        </w:rPr>
        <w:t xml:space="preserve"> </w:t>
      </w:r>
      <w:r w:rsidR="00A33990">
        <w:rPr>
          <w:rFonts w:ascii="Times New Roman" w:hAnsi="Times New Roman" w:cs="Times New Roman" w:hint="eastAsia"/>
          <w:sz w:val="22"/>
          <w:szCs w:val="24"/>
        </w:rPr>
        <w:t xml:space="preserve">or with </w:t>
      </w:r>
      <w:r w:rsidR="006F3B88">
        <w:rPr>
          <w:rFonts w:ascii="Times New Roman" w:hAnsi="Times New Roman" w:cs="Times New Roman" w:hint="eastAsia"/>
          <w:sz w:val="22"/>
          <w:szCs w:val="24"/>
        </w:rPr>
        <w:t xml:space="preserve">marked </w:t>
      </w:r>
      <w:r w:rsidR="00A33990">
        <w:rPr>
          <w:rFonts w:ascii="Times New Roman" w:hAnsi="Times New Roman" w:cs="Times New Roman" w:hint="eastAsia"/>
          <w:sz w:val="22"/>
          <w:szCs w:val="24"/>
        </w:rPr>
        <w:t>hyper</w:t>
      </w:r>
      <w:r w:rsidR="00A33990" w:rsidRPr="00A33990">
        <w:rPr>
          <w:rFonts w:ascii="Times New Roman" w:hAnsi="Times New Roman" w:cs="Times New Roman"/>
          <w:sz w:val="22"/>
          <w:szCs w:val="24"/>
        </w:rPr>
        <w:t xml:space="preserve">intensity on T2-weighted </w:t>
      </w:r>
      <w:r w:rsidR="003C29A4">
        <w:rPr>
          <w:rFonts w:ascii="Times New Roman" w:hAnsi="Times New Roman" w:cs="Times New Roman" w:hint="eastAsia"/>
          <w:sz w:val="22"/>
          <w:szCs w:val="24"/>
        </w:rPr>
        <w:t>imaging</w:t>
      </w:r>
      <w:r w:rsidR="0062302F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5B212E" w:rsidRPr="005B212E">
        <w:rPr>
          <w:rFonts w:ascii="Times New Roman" w:hAnsi="Times New Roman" w:cs="Times New Roman"/>
          <w:sz w:val="22"/>
        </w:rPr>
        <w:t>[3]</w:t>
      </w:r>
      <w:r w:rsidR="00A33990">
        <w:rPr>
          <w:rFonts w:ascii="Times New Roman" w:hAnsi="Times New Roman" w:cs="Times New Roman" w:hint="eastAsia"/>
          <w:sz w:val="22"/>
          <w:szCs w:val="24"/>
        </w:rPr>
        <w:t>.</w:t>
      </w:r>
      <w:r w:rsidR="00505738">
        <w:rPr>
          <w:rFonts w:ascii="Times New Roman" w:hAnsi="Times New Roman" w:cs="Times New Roman" w:hint="eastAsia"/>
          <w:sz w:val="22"/>
          <w:szCs w:val="24"/>
        </w:rPr>
        <w:t xml:space="preserve"> </w:t>
      </w:r>
    </w:p>
    <w:p w14:paraId="708DC268" w14:textId="3B0A8740" w:rsidR="000F212E" w:rsidRPr="00261EEC" w:rsidRDefault="000F212E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 w:rsidRPr="00102BAF">
        <w:rPr>
          <w:rFonts w:ascii="Times New Roman" w:hAnsi="Times New Roman" w:cs="Times New Roman" w:hint="eastAsia"/>
          <w:i/>
          <w:iCs/>
          <w:sz w:val="22"/>
          <w:szCs w:val="24"/>
        </w:rPr>
        <w:lastRenderedPageBreak/>
        <w:t>Focal venous dilatation</w:t>
      </w:r>
      <w:r w:rsidR="00261EEC" w:rsidRPr="00102BAF">
        <w:rPr>
          <w:rFonts w:ascii="Times New Roman" w:hAnsi="Times New Roman" w:cs="Times New Roman"/>
          <w:i/>
          <w:iCs/>
          <w:sz w:val="22"/>
          <w:szCs w:val="24"/>
        </w:rPr>
        <w:t>—</w:t>
      </w:r>
      <w:r w:rsidR="00261EEC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8C7CED">
        <w:rPr>
          <w:rFonts w:ascii="Times New Roman" w:hAnsi="Times New Roman" w:cs="Times New Roman"/>
          <w:sz w:val="22"/>
          <w:szCs w:val="24"/>
        </w:rPr>
        <w:t>Focal venous dilatation was defined as a</w:t>
      </w:r>
      <w:r w:rsidR="008C7CED">
        <w:rPr>
          <w:rFonts w:ascii="Times New Roman" w:hAnsi="Times New Roman" w:cs="Times New Roman" w:hint="eastAsia"/>
          <w:sz w:val="22"/>
          <w:szCs w:val="24"/>
        </w:rPr>
        <w:t xml:space="preserve">neurysmal </w:t>
      </w:r>
      <w:r w:rsidR="00261EEC">
        <w:rPr>
          <w:rFonts w:ascii="Times New Roman" w:hAnsi="Times New Roman" w:cs="Times New Roman" w:hint="eastAsia"/>
          <w:sz w:val="22"/>
          <w:szCs w:val="24"/>
        </w:rPr>
        <w:t>dilatation of</w:t>
      </w:r>
      <w:r w:rsidR="008C7CED">
        <w:rPr>
          <w:rFonts w:ascii="Times New Roman" w:hAnsi="Times New Roman" w:cs="Times New Roman"/>
          <w:sz w:val="22"/>
          <w:szCs w:val="24"/>
        </w:rPr>
        <w:t xml:space="preserve"> the</w:t>
      </w:r>
      <w:r w:rsidR="00261EEC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961474">
        <w:rPr>
          <w:rFonts w:ascii="Times New Roman" w:hAnsi="Times New Roman" w:cs="Times New Roman" w:hint="eastAsia"/>
          <w:sz w:val="22"/>
          <w:szCs w:val="24"/>
        </w:rPr>
        <w:t xml:space="preserve">hepatic vein </w:t>
      </w:r>
      <w:r w:rsidR="00025CA6">
        <w:rPr>
          <w:rFonts w:ascii="Times New Roman" w:hAnsi="Times New Roman" w:cs="Times New Roman" w:hint="eastAsia"/>
          <w:sz w:val="22"/>
          <w:szCs w:val="24"/>
        </w:rPr>
        <w:t>with</w:t>
      </w:r>
      <w:r w:rsidR="008C7CED">
        <w:rPr>
          <w:rFonts w:ascii="Times New Roman" w:hAnsi="Times New Roman" w:cs="Times New Roman"/>
          <w:sz w:val="22"/>
          <w:szCs w:val="24"/>
        </w:rPr>
        <w:t xml:space="preserve"> an</w:t>
      </w:r>
      <w:r w:rsidR="00025CA6">
        <w:rPr>
          <w:rFonts w:ascii="Times New Roman" w:hAnsi="Times New Roman" w:cs="Times New Roman" w:hint="eastAsia"/>
          <w:sz w:val="22"/>
          <w:szCs w:val="24"/>
        </w:rPr>
        <w:t xml:space="preserve"> intrahepatic veno-venal shunt</w:t>
      </w:r>
      <w:r w:rsidR="00961474">
        <w:rPr>
          <w:rFonts w:ascii="Times New Roman" w:hAnsi="Times New Roman" w:cs="Times New Roman" w:hint="eastAsia"/>
          <w:sz w:val="22"/>
          <w:szCs w:val="24"/>
        </w:rPr>
        <w:t xml:space="preserve">, which showed the same enhancement pattern of </w:t>
      </w:r>
      <w:r w:rsidR="008C7CED">
        <w:rPr>
          <w:rFonts w:ascii="Times New Roman" w:hAnsi="Times New Roman" w:cs="Times New Roman"/>
          <w:sz w:val="22"/>
          <w:szCs w:val="24"/>
        </w:rPr>
        <w:t xml:space="preserve">the </w:t>
      </w:r>
      <w:r w:rsidR="00961474">
        <w:rPr>
          <w:rFonts w:ascii="Times New Roman" w:hAnsi="Times New Roman" w:cs="Times New Roman" w:hint="eastAsia"/>
          <w:sz w:val="22"/>
          <w:szCs w:val="24"/>
        </w:rPr>
        <w:t xml:space="preserve">hepatic vein on follow-up CECT and </w:t>
      </w:r>
      <w:r w:rsidR="008C7CED">
        <w:rPr>
          <w:rFonts w:ascii="Times New Roman" w:hAnsi="Times New Roman" w:cs="Times New Roman"/>
          <w:sz w:val="22"/>
          <w:szCs w:val="24"/>
        </w:rPr>
        <w:t xml:space="preserve">was </w:t>
      </w:r>
      <w:r w:rsidR="00961474">
        <w:rPr>
          <w:rFonts w:ascii="Times New Roman" w:hAnsi="Times New Roman" w:cs="Times New Roman" w:hint="eastAsia"/>
          <w:sz w:val="22"/>
          <w:szCs w:val="24"/>
        </w:rPr>
        <w:t>stable during follow-up.</w:t>
      </w:r>
    </w:p>
    <w:p w14:paraId="1E399A03" w14:textId="6E5515AB" w:rsidR="00711227" w:rsidRPr="00636C4C" w:rsidRDefault="00B350E4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 w:rsidRPr="00102BAF">
        <w:rPr>
          <w:rFonts w:ascii="Times New Roman" w:hAnsi="Times New Roman" w:cs="Times New Roman" w:hint="eastAsia"/>
          <w:i/>
          <w:iCs/>
          <w:sz w:val="22"/>
          <w:szCs w:val="24"/>
        </w:rPr>
        <w:t>Chemotherapy-in</w:t>
      </w:r>
      <w:r w:rsidR="00102BAF">
        <w:rPr>
          <w:rFonts w:ascii="Times New Roman" w:hAnsi="Times New Roman" w:cs="Times New Roman" w:hint="eastAsia"/>
          <w:i/>
          <w:iCs/>
          <w:sz w:val="22"/>
          <w:szCs w:val="24"/>
        </w:rPr>
        <w:t>duc</w:t>
      </w:r>
      <w:r w:rsidRPr="00102BAF">
        <w:rPr>
          <w:rFonts w:ascii="Times New Roman" w:hAnsi="Times New Roman" w:cs="Times New Roman" w:hint="eastAsia"/>
          <w:i/>
          <w:iCs/>
          <w:sz w:val="22"/>
          <w:szCs w:val="24"/>
        </w:rPr>
        <w:t>ed focal hepatopathy</w:t>
      </w:r>
      <w:r w:rsidR="008831AB" w:rsidRPr="00102BAF">
        <w:rPr>
          <w:rFonts w:ascii="Times New Roman" w:hAnsi="Times New Roman" w:cs="Times New Roman"/>
          <w:i/>
          <w:iCs/>
          <w:sz w:val="22"/>
          <w:szCs w:val="24"/>
        </w:rPr>
        <w:t>—</w:t>
      </w:r>
      <w:r w:rsidR="008C7CED">
        <w:rPr>
          <w:rFonts w:ascii="Times New Roman" w:hAnsi="Times New Roman" w:cs="Times New Roman"/>
          <w:i/>
          <w:iCs/>
          <w:sz w:val="22"/>
          <w:szCs w:val="24"/>
        </w:rPr>
        <w:t xml:space="preserve"> </w:t>
      </w:r>
      <w:r w:rsidR="008C7CED">
        <w:rPr>
          <w:rFonts w:ascii="Times New Roman" w:hAnsi="Times New Roman" w:cs="Times New Roman"/>
          <w:sz w:val="22"/>
          <w:szCs w:val="24"/>
        </w:rPr>
        <w:t>A c</w:t>
      </w:r>
      <w:r w:rsidR="008C7CED">
        <w:rPr>
          <w:rFonts w:ascii="Times New Roman" w:hAnsi="Times New Roman" w:cs="Times New Roman" w:hint="eastAsia"/>
          <w:sz w:val="22"/>
          <w:szCs w:val="24"/>
        </w:rPr>
        <w:t xml:space="preserve">linical </w:t>
      </w:r>
      <w:r w:rsidR="008831AB">
        <w:rPr>
          <w:rFonts w:ascii="Times New Roman" w:hAnsi="Times New Roman" w:cs="Times New Roman" w:hint="eastAsia"/>
          <w:sz w:val="22"/>
          <w:szCs w:val="24"/>
        </w:rPr>
        <w:t xml:space="preserve">diagnosis was made based on </w:t>
      </w:r>
      <w:r>
        <w:rPr>
          <w:rFonts w:ascii="Times New Roman" w:hAnsi="Times New Roman" w:cs="Times New Roman" w:hint="eastAsia"/>
          <w:sz w:val="22"/>
          <w:szCs w:val="24"/>
        </w:rPr>
        <w:t>ill-defined margin with T1 isointensity, fuzzy arterial phase hyperenhancement</w:t>
      </w:r>
      <w:r w:rsidR="00B64CD9">
        <w:rPr>
          <w:rFonts w:ascii="Times New Roman" w:hAnsi="Times New Roman" w:cs="Times New Roman"/>
          <w:sz w:val="22"/>
          <w:szCs w:val="24"/>
        </w:rPr>
        <w:t>,</w:t>
      </w:r>
      <w:r>
        <w:rPr>
          <w:rFonts w:ascii="Times New Roman" w:hAnsi="Times New Roman" w:cs="Times New Roman" w:hint="eastAsia"/>
          <w:sz w:val="22"/>
          <w:szCs w:val="24"/>
        </w:rPr>
        <w:t xml:space="preserve"> and</w:t>
      </w:r>
      <w:r w:rsidR="00B64CD9">
        <w:rPr>
          <w:rFonts w:ascii="Times New Roman" w:hAnsi="Times New Roman" w:cs="Times New Roman"/>
          <w:sz w:val="22"/>
          <w:szCs w:val="24"/>
        </w:rPr>
        <w:t xml:space="preserve"> a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B64CD9">
        <w:rPr>
          <w:rFonts w:ascii="Times New Roman" w:hAnsi="Times New Roman" w:cs="Times New Roman"/>
          <w:sz w:val="22"/>
          <w:szCs w:val="24"/>
        </w:rPr>
        <w:t xml:space="preserve">poorly </w:t>
      </w:r>
      <w:r>
        <w:rPr>
          <w:rFonts w:ascii="Times New Roman" w:hAnsi="Times New Roman" w:cs="Times New Roman" w:hint="eastAsia"/>
          <w:sz w:val="22"/>
          <w:szCs w:val="24"/>
        </w:rPr>
        <w:t>defined hepatobiliary phase defect without diffusion restriction, and its resolution on follow-up imaging in patients who received chemotherapy</w:t>
      </w:r>
      <w:r w:rsidR="00C056D6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5B212E" w:rsidRPr="005B212E">
        <w:rPr>
          <w:rFonts w:ascii="Times New Roman" w:hAnsi="Times New Roman" w:cs="Times New Roman"/>
          <w:sz w:val="22"/>
        </w:rPr>
        <w:t>[4]</w:t>
      </w:r>
      <w:r>
        <w:rPr>
          <w:rFonts w:ascii="Times New Roman" w:hAnsi="Times New Roman" w:cs="Times New Roman" w:hint="eastAsia"/>
          <w:sz w:val="22"/>
          <w:szCs w:val="24"/>
        </w:rPr>
        <w:t>.</w:t>
      </w:r>
      <w:r w:rsidR="00636C4C">
        <w:rPr>
          <w:rFonts w:ascii="Times New Roman" w:hAnsi="Times New Roman" w:cs="Times New Roman" w:hint="eastAsia"/>
          <w:sz w:val="22"/>
          <w:szCs w:val="24"/>
        </w:rPr>
        <w:t xml:space="preserve"> </w:t>
      </w:r>
    </w:p>
    <w:p w14:paraId="53B3B2CC" w14:textId="1CF0A7B4" w:rsidR="00990D2E" w:rsidRDefault="00711227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 w:rsidRPr="00102BAF">
        <w:rPr>
          <w:rFonts w:ascii="Times New Roman" w:hAnsi="Times New Roman" w:cs="Times New Roman" w:hint="eastAsia"/>
          <w:i/>
          <w:iCs/>
          <w:sz w:val="22"/>
          <w:szCs w:val="24"/>
        </w:rPr>
        <w:t>Pseudolesions</w:t>
      </w:r>
      <w:r w:rsidR="007F348A">
        <w:rPr>
          <w:rFonts w:ascii="Times New Roman" w:hAnsi="Times New Roman" w:cs="Times New Roman" w:hint="eastAsia"/>
          <w:i/>
          <w:iCs/>
          <w:sz w:val="22"/>
          <w:szCs w:val="24"/>
        </w:rPr>
        <w:t xml:space="preserve"> </w:t>
      </w:r>
      <w:r w:rsidR="007F348A">
        <w:rPr>
          <w:rFonts w:ascii="Times New Roman" w:hint="eastAsia"/>
          <w:i/>
          <w:iCs/>
          <w:sz w:val="22"/>
        </w:rPr>
        <w:t>(False positive lesions)</w:t>
      </w:r>
      <w:r w:rsidR="007F348A" w:rsidRPr="00102BAF">
        <w:rPr>
          <w:rFonts w:ascii="Times New Roman" w:hAnsi="Times New Roman" w:cs="Times New Roman"/>
          <w:i/>
          <w:iCs/>
          <w:sz w:val="22"/>
          <w:szCs w:val="24"/>
        </w:rPr>
        <w:t xml:space="preserve"> </w:t>
      </w:r>
      <w:r w:rsidRPr="00102BAF">
        <w:rPr>
          <w:rFonts w:ascii="Times New Roman" w:hAnsi="Times New Roman" w:cs="Times New Roman"/>
          <w:i/>
          <w:iCs/>
          <w:sz w:val="22"/>
          <w:szCs w:val="24"/>
        </w:rPr>
        <w:t>—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8D4ACA">
        <w:rPr>
          <w:rFonts w:ascii="Times New Roman" w:hAnsi="Times New Roman" w:cs="Times New Roman" w:hint="eastAsia"/>
          <w:sz w:val="22"/>
          <w:szCs w:val="24"/>
        </w:rPr>
        <w:t>P</w:t>
      </w:r>
      <w:r>
        <w:rPr>
          <w:rFonts w:ascii="Times New Roman" w:hAnsi="Times New Roman" w:cs="Times New Roman" w:hint="eastAsia"/>
          <w:sz w:val="22"/>
          <w:szCs w:val="24"/>
        </w:rPr>
        <w:t xml:space="preserve">seudolesions were defined as unseen FLLs on follow-up imaging, normal anatomic </w:t>
      </w:r>
      <w:r w:rsidR="003E0CD3">
        <w:rPr>
          <w:rFonts w:ascii="Times New Roman" w:hAnsi="Times New Roman" w:cs="Times New Roman"/>
          <w:sz w:val="22"/>
          <w:szCs w:val="24"/>
        </w:rPr>
        <w:t>structures,</w:t>
      </w:r>
      <w:r>
        <w:rPr>
          <w:rFonts w:ascii="Times New Roman" w:hAnsi="Times New Roman" w:cs="Times New Roman" w:hint="eastAsia"/>
          <w:sz w:val="22"/>
          <w:szCs w:val="24"/>
        </w:rPr>
        <w:t xml:space="preserve"> or hemodynamic changes such as focal fat deposition or sparing </w:t>
      </w:r>
      <w:r w:rsidR="008C7CED">
        <w:rPr>
          <w:rFonts w:ascii="Times New Roman" w:hAnsi="Times New Roman" w:cs="Times New Roman"/>
          <w:sz w:val="22"/>
          <w:szCs w:val="24"/>
        </w:rPr>
        <w:t>if</w:t>
      </w:r>
      <w:r w:rsidR="008C7CED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 xml:space="preserve">one of the reviewers or artificial intelligence software </w:t>
      </w:r>
      <w:r w:rsidR="0065603D">
        <w:rPr>
          <w:rFonts w:ascii="Times New Roman" w:hAnsi="Times New Roman" w:cs="Times New Roman"/>
          <w:sz w:val="22"/>
          <w:szCs w:val="24"/>
        </w:rPr>
        <w:t>detected</w:t>
      </w:r>
      <w:r w:rsidR="00DD7A75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F07784">
        <w:rPr>
          <w:rFonts w:ascii="Times New Roman" w:hAnsi="Times New Roman" w:cs="Times New Roman" w:hint="eastAsia"/>
          <w:sz w:val="22"/>
          <w:szCs w:val="24"/>
        </w:rPr>
        <w:t xml:space="preserve">them as </w:t>
      </w:r>
      <w:r w:rsidR="00DD7A75">
        <w:rPr>
          <w:rFonts w:ascii="Times New Roman" w:hAnsi="Times New Roman" w:cs="Times New Roman" w:hint="eastAsia"/>
          <w:sz w:val="22"/>
          <w:szCs w:val="24"/>
        </w:rPr>
        <w:t>FLLs</w:t>
      </w:r>
      <w:r>
        <w:rPr>
          <w:rFonts w:ascii="Times New Roman" w:hAnsi="Times New Roman" w:cs="Times New Roman" w:hint="eastAsia"/>
          <w:sz w:val="22"/>
          <w:szCs w:val="24"/>
        </w:rPr>
        <w:t xml:space="preserve">. </w:t>
      </w:r>
    </w:p>
    <w:p w14:paraId="407921AE" w14:textId="77777777" w:rsidR="002101C1" w:rsidRDefault="002101C1" w:rsidP="005E5DBA">
      <w:pPr>
        <w:spacing w:line="480" w:lineRule="auto"/>
        <w:rPr>
          <w:rFonts w:ascii="Times New Roman" w:hAnsi="Times New Roman" w:cs="Times New Roman"/>
          <w:sz w:val="22"/>
          <w:szCs w:val="24"/>
        </w:rPr>
      </w:pPr>
    </w:p>
    <w:p w14:paraId="64DEEAE5" w14:textId="3F8D63C8" w:rsidR="0087744C" w:rsidRPr="00A91A48" w:rsidRDefault="00950117" w:rsidP="0087744C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SUPPLEMENTARY RESULTS</w:t>
      </w:r>
    </w:p>
    <w:p w14:paraId="2D82B840" w14:textId="1CA2B7C2" w:rsidR="008F5315" w:rsidRPr="00310B34" w:rsidRDefault="008F5315" w:rsidP="00310B34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310B34">
        <w:rPr>
          <w:rFonts w:ascii="Times New Roman" w:hAnsi="Times New Roman" w:cs="Times New Roman" w:hint="eastAsia"/>
          <w:b/>
          <w:bCs/>
          <w:sz w:val="22"/>
          <w:szCs w:val="24"/>
        </w:rPr>
        <w:t>Size and diagnosis of focal liver lesions</w:t>
      </w:r>
    </w:p>
    <w:p w14:paraId="51D7A98E" w14:textId="04513A63" w:rsidR="008F5315" w:rsidRDefault="008F5315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>There were 989 FLLs in 212 patients. Malignancies accounted for 33.4% (330/989)</w:t>
      </w:r>
      <w:r w:rsidR="006338F6">
        <w:rPr>
          <w:rFonts w:ascii="Times New Roman" w:hAnsi="Times New Roman" w:cs="Times New Roman"/>
          <w:sz w:val="22"/>
          <w:szCs w:val="24"/>
        </w:rPr>
        <w:t>,</w:t>
      </w:r>
      <w:r>
        <w:rPr>
          <w:rFonts w:ascii="Times New Roman" w:hAnsi="Times New Roman" w:cs="Times New Roman" w:hint="eastAsia"/>
          <w:sz w:val="22"/>
          <w:szCs w:val="24"/>
        </w:rPr>
        <w:t xml:space="preserve"> including colorectal liver metastases (CRLMs, n = 324), hepatocellular carcinoma (HCC, n = 4), intrahepatic cholangiocarcinomas (iCCA</w:t>
      </w:r>
      <w:r w:rsidR="00F632A3">
        <w:rPr>
          <w:rFonts w:ascii="Times New Roman" w:hAnsi="Times New Roman" w:cs="Times New Roman"/>
          <w:sz w:val="22"/>
          <w:szCs w:val="24"/>
        </w:rPr>
        <w:t>s</w:t>
      </w:r>
      <w:r>
        <w:rPr>
          <w:rFonts w:ascii="Times New Roman" w:hAnsi="Times New Roman" w:cs="Times New Roman" w:hint="eastAsia"/>
          <w:sz w:val="22"/>
          <w:szCs w:val="24"/>
        </w:rPr>
        <w:t xml:space="preserve">, n = 2). The median size of malignant FLLs </w:t>
      </w:r>
      <w:r w:rsidR="00B64CD9">
        <w:rPr>
          <w:rFonts w:ascii="Times New Roman" w:hAnsi="Times New Roman" w:cs="Times New Roman"/>
          <w:sz w:val="22"/>
          <w:szCs w:val="24"/>
        </w:rPr>
        <w:t>was</w:t>
      </w:r>
      <w:r>
        <w:rPr>
          <w:rFonts w:ascii="Times New Roman" w:hAnsi="Times New Roman" w:cs="Times New Roman" w:hint="eastAsia"/>
          <w:sz w:val="22"/>
          <w:szCs w:val="24"/>
        </w:rPr>
        <w:t xml:space="preserve"> 13 mm (range 2</w:t>
      </w:r>
      <w:r>
        <w:rPr>
          <w:rFonts w:ascii="Times New Roman" w:hAnsi="Times New Roman" w:cs="Times New Roman"/>
          <w:sz w:val="22"/>
          <w:szCs w:val="24"/>
        </w:rPr>
        <w:t>–</w:t>
      </w:r>
      <w:r>
        <w:rPr>
          <w:rFonts w:ascii="Times New Roman" w:hAnsi="Times New Roman" w:cs="Times New Roman" w:hint="eastAsia"/>
          <w:sz w:val="22"/>
          <w:szCs w:val="24"/>
        </w:rPr>
        <w:t>86 mm) in CRLM</w:t>
      </w:r>
      <w:r w:rsidR="006338F6">
        <w:rPr>
          <w:rFonts w:ascii="Times New Roman" w:hAnsi="Times New Roman" w:cs="Times New Roman"/>
          <w:sz w:val="22"/>
          <w:szCs w:val="24"/>
        </w:rPr>
        <w:t>s</w:t>
      </w:r>
      <w:r>
        <w:rPr>
          <w:rFonts w:ascii="Times New Roman" w:hAnsi="Times New Roman" w:cs="Times New Roman" w:hint="eastAsia"/>
          <w:sz w:val="22"/>
          <w:szCs w:val="24"/>
        </w:rPr>
        <w:t xml:space="preserve"> and 34 mm (range 11</w:t>
      </w:r>
      <w:r>
        <w:rPr>
          <w:rFonts w:ascii="Times New Roman" w:hAnsi="Times New Roman" w:cs="Times New Roman"/>
          <w:sz w:val="22"/>
          <w:szCs w:val="24"/>
        </w:rPr>
        <w:t>–</w:t>
      </w:r>
      <w:r>
        <w:rPr>
          <w:rFonts w:ascii="Times New Roman" w:hAnsi="Times New Roman" w:cs="Times New Roman" w:hint="eastAsia"/>
          <w:sz w:val="22"/>
          <w:szCs w:val="24"/>
        </w:rPr>
        <w:t>64 mm) in HCC</w:t>
      </w:r>
      <w:r w:rsidR="006338F6">
        <w:rPr>
          <w:rFonts w:ascii="Times New Roman" w:hAnsi="Times New Roman" w:cs="Times New Roman"/>
          <w:sz w:val="22"/>
          <w:szCs w:val="24"/>
        </w:rPr>
        <w:t>s</w:t>
      </w:r>
      <w:r>
        <w:rPr>
          <w:rFonts w:ascii="Times New Roman" w:hAnsi="Times New Roman" w:cs="Times New Roman" w:hint="eastAsia"/>
          <w:sz w:val="22"/>
          <w:szCs w:val="24"/>
        </w:rPr>
        <w:t>. The size</w:t>
      </w:r>
      <w:r w:rsidR="006338F6">
        <w:rPr>
          <w:rFonts w:ascii="Times New Roman" w:hAnsi="Times New Roman" w:cs="Times New Roman"/>
          <w:sz w:val="22"/>
          <w:szCs w:val="24"/>
        </w:rPr>
        <w:t>s</w:t>
      </w:r>
      <w:r>
        <w:rPr>
          <w:rFonts w:ascii="Times New Roman" w:hAnsi="Times New Roman" w:cs="Times New Roman" w:hint="eastAsia"/>
          <w:sz w:val="22"/>
          <w:szCs w:val="24"/>
        </w:rPr>
        <w:t xml:space="preserve"> of </w:t>
      </w:r>
      <w:r w:rsidR="006338F6">
        <w:rPr>
          <w:rFonts w:ascii="Times New Roman" w:hAnsi="Times New Roman" w:cs="Times New Roman"/>
          <w:sz w:val="22"/>
          <w:szCs w:val="24"/>
        </w:rPr>
        <w:t xml:space="preserve">the </w:t>
      </w:r>
      <w:r>
        <w:rPr>
          <w:rFonts w:ascii="Times New Roman" w:hAnsi="Times New Roman" w:cs="Times New Roman" w:hint="eastAsia"/>
          <w:sz w:val="22"/>
          <w:szCs w:val="24"/>
        </w:rPr>
        <w:t>two iCCAs were 44 mm and 45 mm. All malignancies were histologically confirmed.</w:t>
      </w:r>
    </w:p>
    <w:p w14:paraId="4B381E45" w14:textId="6BF91722" w:rsidR="008F5315" w:rsidRDefault="008F5315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 xml:space="preserve">In the remaining 659 benign FLLs, hepatic cysts </w:t>
      </w:r>
      <w:r w:rsidR="00FD519B">
        <w:rPr>
          <w:rFonts w:ascii="Times New Roman" w:hAnsi="Times New Roman" w:cs="Times New Roman"/>
          <w:sz w:val="22"/>
          <w:szCs w:val="24"/>
        </w:rPr>
        <w:t>we</w:t>
      </w:r>
      <w:r w:rsidR="00FD519B">
        <w:rPr>
          <w:rFonts w:ascii="Times New Roman" w:hAnsi="Times New Roman" w:cs="Times New Roman" w:hint="eastAsia"/>
          <w:sz w:val="22"/>
          <w:szCs w:val="24"/>
        </w:rPr>
        <w:t xml:space="preserve">re </w:t>
      </w:r>
      <w:r>
        <w:rPr>
          <w:rFonts w:ascii="Times New Roman" w:hAnsi="Times New Roman" w:cs="Times New Roman" w:hint="eastAsia"/>
          <w:sz w:val="22"/>
          <w:szCs w:val="24"/>
        </w:rPr>
        <w:t>the most common (n = 593)</w:t>
      </w:r>
      <w:r w:rsidR="00FD519B">
        <w:rPr>
          <w:rFonts w:ascii="Times New Roman" w:hAnsi="Times New Roman" w:cs="Times New Roman"/>
          <w:sz w:val="22"/>
          <w:szCs w:val="24"/>
        </w:rPr>
        <w:t>,</w:t>
      </w:r>
      <w:r>
        <w:rPr>
          <w:rFonts w:ascii="Times New Roman" w:hAnsi="Times New Roman" w:cs="Times New Roman" w:hint="eastAsia"/>
          <w:sz w:val="22"/>
          <w:szCs w:val="24"/>
        </w:rPr>
        <w:t xml:space="preserve"> followed by hemangioma (n = 58), chemotherapy-induced focal hepatopathy (n = 3), focal hemorrhagic hepatopathy (n = 2), focal venous dilatation (n = 1), regenerative nodule (n = 1),</w:t>
      </w:r>
      <w:r w:rsidR="00FD519B">
        <w:rPr>
          <w:rFonts w:ascii="Times New Roman" w:hAnsi="Times New Roman" w:cs="Times New Roman"/>
          <w:sz w:val="22"/>
          <w:szCs w:val="24"/>
        </w:rPr>
        <w:t xml:space="preserve"> and</w:t>
      </w:r>
      <w:r>
        <w:rPr>
          <w:rFonts w:ascii="Times New Roman" w:hAnsi="Times New Roman" w:cs="Times New Roman" w:hint="eastAsia"/>
          <w:sz w:val="22"/>
          <w:szCs w:val="24"/>
        </w:rPr>
        <w:t xml:space="preserve"> fibrotic nodule (n = 1). Among them, four benign FLLs were surgically confirmed</w:t>
      </w:r>
      <w:r w:rsidR="00FD519B" w:rsidRPr="00FD519B">
        <w:rPr>
          <w:rFonts w:ascii="Times New Roman" w:hAnsi="Times New Roman" w:cs="Times New Roman"/>
          <w:sz w:val="22"/>
          <w:szCs w:val="24"/>
        </w:rPr>
        <w:t>—</w:t>
      </w:r>
      <w:r w:rsidR="00FD519B">
        <w:rPr>
          <w:rFonts w:ascii="Times New Roman" w:hAnsi="Times New Roman" w:cs="Times New Roman"/>
          <w:sz w:val="22"/>
          <w:szCs w:val="24"/>
        </w:rPr>
        <w:t xml:space="preserve">a </w:t>
      </w:r>
      <w:r>
        <w:rPr>
          <w:rFonts w:ascii="Times New Roman" w:hAnsi="Times New Roman" w:cs="Times New Roman" w:hint="eastAsia"/>
          <w:sz w:val="22"/>
          <w:szCs w:val="24"/>
        </w:rPr>
        <w:t>fibrotic nodule (2 mm),</w:t>
      </w:r>
      <w:r w:rsidR="00FD519B">
        <w:rPr>
          <w:rFonts w:ascii="Times New Roman" w:hAnsi="Times New Roman" w:cs="Times New Roman"/>
          <w:sz w:val="22"/>
          <w:szCs w:val="24"/>
        </w:rPr>
        <w:t xml:space="preserve"> two cases of</w:t>
      </w:r>
      <w:r>
        <w:rPr>
          <w:rFonts w:ascii="Times New Roman" w:hAnsi="Times New Roman" w:cs="Times New Roman" w:hint="eastAsia"/>
          <w:sz w:val="22"/>
          <w:szCs w:val="24"/>
        </w:rPr>
        <w:t xml:space="preserve"> focal hemorrhagic hepatopathy (9 mm, 23 mm)</w:t>
      </w:r>
      <w:r w:rsidR="00B64CD9">
        <w:rPr>
          <w:rFonts w:ascii="Times New Roman" w:hAnsi="Times New Roman" w:cs="Times New Roman"/>
          <w:sz w:val="22"/>
          <w:szCs w:val="24"/>
        </w:rPr>
        <w:t>,</w:t>
      </w:r>
      <w:r>
        <w:rPr>
          <w:rFonts w:ascii="Times New Roman" w:hAnsi="Times New Roman" w:cs="Times New Roman" w:hint="eastAsia"/>
          <w:sz w:val="22"/>
          <w:szCs w:val="24"/>
        </w:rPr>
        <w:t xml:space="preserve"> and </w:t>
      </w:r>
      <w:r w:rsidR="00FD519B">
        <w:rPr>
          <w:rFonts w:ascii="Times New Roman" w:hAnsi="Times New Roman" w:cs="Times New Roman"/>
          <w:sz w:val="22"/>
          <w:szCs w:val="24"/>
        </w:rPr>
        <w:t xml:space="preserve">a </w:t>
      </w:r>
      <w:r>
        <w:rPr>
          <w:rFonts w:ascii="Times New Roman" w:hAnsi="Times New Roman" w:cs="Times New Roman" w:hint="eastAsia"/>
          <w:sz w:val="22"/>
          <w:szCs w:val="24"/>
        </w:rPr>
        <w:t>regenerative nodule (12 mm)</w:t>
      </w:r>
      <w:r w:rsidR="00FD519B" w:rsidRPr="00FD519B">
        <w:t xml:space="preserve"> </w:t>
      </w:r>
      <w:r w:rsidR="00FD519B" w:rsidRPr="00FD519B">
        <w:rPr>
          <w:rFonts w:ascii="Times New Roman" w:hAnsi="Times New Roman" w:cs="Times New Roman"/>
          <w:sz w:val="22"/>
          <w:szCs w:val="24"/>
        </w:rPr>
        <w:t>—</w:t>
      </w:r>
      <w:r w:rsidR="00EF7A02">
        <w:rPr>
          <w:rFonts w:ascii="Times New Roman" w:hAnsi="Times New Roman" w:cs="Times New Roman" w:hint="eastAsia"/>
          <w:sz w:val="22"/>
          <w:szCs w:val="24"/>
        </w:rPr>
        <w:t xml:space="preserve">while </w:t>
      </w:r>
      <w:r w:rsidR="00FD519B">
        <w:rPr>
          <w:rFonts w:ascii="Times New Roman" w:hAnsi="Times New Roman" w:cs="Times New Roman"/>
          <w:sz w:val="22"/>
          <w:szCs w:val="24"/>
        </w:rPr>
        <w:t xml:space="preserve">the </w:t>
      </w:r>
      <w:r w:rsidR="00EF7A02">
        <w:rPr>
          <w:rFonts w:ascii="Times New Roman" w:hAnsi="Times New Roman" w:cs="Times New Roman" w:hint="eastAsia"/>
          <w:sz w:val="22"/>
          <w:szCs w:val="24"/>
        </w:rPr>
        <w:t>others were clinically diagnosed.</w:t>
      </w:r>
      <w:r w:rsidR="00613588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EF7A02">
        <w:rPr>
          <w:rFonts w:ascii="Times New Roman" w:hAnsi="Times New Roman" w:cs="Times New Roman" w:hint="eastAsia"/>
          <w:sz w:val="22"/>
          <w:szCs w:val="24"/>
        </w:rPr>
        <w:t xml:space="preserve">The median size of benign FLLs </w:t>
      </w:r>
      <w:r w:rsidR="00FD519B">
        <w:rPr>
          <w:rFonts w:ascii="Times New Roman" w:hAnsi="Times New Roman" w:cs="Times New Roman" w:hint="eastAsia"/>
          <w:sz w:val="22"/>
          <w:szCs w:val="24"/>
        </w:rPr>
        <w:t>w</w:t>
      </w:r>
      <w:r w:rsidR="00FD519B">
        <w:rPr>
          <w:rFonts w:ascii="Times New Roman" w:hAnsi="Times New Roman" w:cs="Times New Roman"/>
          <w:sz w:val="22"/>
          <w:szCs w:val="24"/>
        </w:rPr>
        <w:t>as</w:t>
      </w:r>
      <w:r w:rsidR="00FD519B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EF7A02">
        <w:rPr>
          <w:rFonts w:ascii="Times New Roman" w:hAnsi="Times New Roman" w:cs="Times New Roman" w:hint="eastAsia"/>
          <w:sz w:val="22"/>
          <w:szCs w:val="24"/>
        </w:rPr>
        <w:t>5 mm (range, 1</w:t>
      </w:r>
      <w:r w:rsidR="00EF7A02">
        <w:rPr>
          <w:rFonts w:ascii="Times New Roman" w:hAnsi="Times New Roman" w:cs="Times New Roman"/>
          <w:sz w:val="22"/>
          <w:szCs w:val="24"/>
        </w:rPr>
        <w:t>–</w:t>
      </w:r>
      <w:r w:rsidR="00EF7A02">
        <w:rPr>
          <w:rFonts w:ascii="Times New Roman" w:hAnsi="Times New Roman" w:cs="Times New Roman" w:hint="eastAsia"/>
          <w:sz w:val="22"/>
          <w:szCs w:val="24"/>
        </w:rPr>
        <w:t xml:space="preserve">46 mm) in hepatic cysts, 9 </w:t>
      </w:r>
      <w:r w:rsidR="00EF7A02">
        <w:rPr>
          <w:rFonts w:ascii="Times New Roman" w:hAnsi="Times New Roman" w:cs="Times New Roman" w:hint="eastAsia"/>
          <w:sz w:val="22"/>
          <w:szCs w:val="24"/>
        </w:rPr>
        <w:lastRenderedPageBreak/>
        <w:t>mm (range: 3</w:t>
      </w:r>
      <w:r w:rsidR="00EF7A02">
        <w:rPr>
          <w:rFonts w:ascii="Times New Roman" w:hAnsi="Times New Roman" w:cs="Times New Roman"/>
          <w:sz w:val="22"/>
          <w:szCs w:val="24"/>
        </w:rPr>
        <w:t>–</w:t>
      </w:r>
      <w:r w:rsidR="00EF7A02">
        <w:rPr>
          <w:rFonts w:ascii="Times New Roman" w:hAnsi="Times New Roman" w:cs="Times New Roman" w:hint="eastAsia"/>
          <w:sz w:val="22"/>
          <w:szCs w:val="24"/>
        </w:rPr>
        <w:t>63 mm) in hemangiomas, 10 mm in chemotherapy-induced focal hepatopathy. The size of focal venous dilatation was 10 mm.</w:t>
      </w:r>
    </w:p>
    <w:p w14:paraId="0203F18C" w14:textId="77777777" w:rsidR="00D05E5C" w:rsidRDefault="00D05E5C" w:rsidP="00A91A4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</w:p>
    <w:p w14:paraId="1BA2939E" w14:textId="7ADD8171" w:rsidR="00D05E5C" w:rsidRPr="00310B34" w:rsidRDefault="00B62928" w:rsidP="00D05E5C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False positive lesions </w:t>
      </w:r>
      <w:r w:rsidR="00306816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detected by </w:t>
      </w:r>
      <w:r w:rsidR="00CB6293">
        <w:rPr>
          <w:rFonts w:ascii="Times New Roman" w:hAnsi="Times New Roman" w:cs="Times New Roman"/>
          <w:b/>
          <w:bCs/>
          <w:sz w:val="22"/>
          <w:szCs w:val="24"/>
        </w:rPr>
        <w:t>AI</w:t>
      </w:r>
      <w:r w:rsidR="00306816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software</w:t>
      </w:r>
    </w:p>
    <w:p w14:paraId="4368A154" w14:textId="5712EBB6" w:rsidR="00D05E5C" w:rsidRDefault="006405E4" w:rsidP="00D05E5C">
      <w:pPr>
        <w:spacing w:line="480" w:lineRule="auto"/>
        <w:ind w:firstLine="426"/>
        <w:rPr>
          <w:rFonts w:ascii="Times New Roman"/>
          <w:sz w:val="22"/>
        </w:rPr>
      </w:pPr>
      <w:r>
        <w:rPr>
          <w:rFonts w:ascii="Times New Roman" w:hAnsi="Times New Roman" w:cs="Times New Roman" w:hint="eastAsia"/>
          <w:sz w:val="22"/>
          <w:szCs w:val="24"/>
        </w:rPr>
        <w:t xml:space="preserve">A total of 97 FLLs detected by </w:t>
      </w:r>
      <w:r w:rsidR="00CB6293">
        <w:rPr>
          <w:rFonts w:ascii="Times New Roman" w:hAnsi="Times New Roman" w:cs="Times New Roman"/>
          <w:sz w:val="22"/>
          <w:szCs w:val="24"/>
        </w:rPr>
        <w:t>AI</w:t>
      </w:r>
      <w:r>
        <w:rPr>
          <w:rFonts w:ascii="Times New Roman" w:hAnsi="Times New Roman" w:cs="Times New Roman" w:hint="eastAsia"/>
          <w:sz w:val="22"/>
          <w:szCs w:val="24"/>
        </w:rPr>
        <w:t xml:space="preserve"> software were determined </w:t>
      </w:r>
      <w:r w:rsidR="00FF5172">
        <w:rPr>
          <w:rFonts w:ascii="Times New Roman" w:hAnsi="Times New Roman" w:cs="Times New Roman"/>
          <w:sz w:val="22"/>
          <w:szCs w:val="24"/>
        </w:rPr>
        <w:t>to be</w:t>
      </w:r>
      <w:r w:rsidR="00FF5172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 xml:space="preserve">pseudolesions. </w:t>
      </w:r>
      <w:r w:rsidR="00FF5172">
        <w:rPr>
          <w:rFonts w:ascii="Times New Roman"/>
          <w:sz w:val="22"/>
        </w:rPr>
        <w:t>The m</w:t>
      </w:r>
      <w:r w:rsidR="00FF5172">
        <w:rPr>
          <w:rFonts w:ascii="Times New Roman" w:hint="eastAsia"/>
          <w:sz w:val="22"/>
        </w:rPr>
        <w:t xml:space="preserve">ost </w:t>
      </w:r>
      <w:r>
        <w:rPr>
          <w:rFonts w:ascii="Times New Roman" w:hint="eastAsia"/>
          <w:sz w:val="22"/>
        </w:rPr>
        <w:t>common p</w:t>
      </w:r>
      <w:r>
        <w:rPr>
          <w:rFonts w:ascii="Times New Roman"/>
          <w:sz w:val="22"/>
        </w:rPr>
        <w:t xml:space="preserve">seudolesions </w:t>
      </w:r>
      <w:r>
        <w:rPr>
          <w:rFonts w:ascii="Times New Roman" w:hint="eastAsia"/>
          <w:sz w:val="22"/>
        </w:rPr>
        <w:t xml:space="preserve">detected by AI </w:t>
      </w:r>
      <w:r>
        <w:rPr>
          <w:rFonts w:ascii="Times New Roman"/>
          <w:sz w:val="22"/>
        </w:rPr>
        <w:t xml:space="preserve">were </w:t>
      </w:r>
      <w:r>
        <w:rPr>
          <w:rFonts w:ascii="Times New Roman" w:hint="eastAsia"/>
          <w:sz w:val="22"/>
        </w:rPr>
        <w:t>prominent intrahepatic bile ducts (40.2%, 39/97), focal fat deposition or hemodynamic change</w:t>
      </w:r>
      <w:r w:rsidR="00FF5172">
        <w:rPr>
          <w:rFonts w:ascii="Times New Roman"/>
          <w:sz w:val="22"/>
        </w:rPr>
        <w:t>s</w:t>
      </w:r>
      <w:r>
        <w:rPr>
          <w:rFonts w:ascii="Times New Roman" w:hint="eastAsia"/>
          <w:sz w:val="22"/>
        </w:rPr>
        <w:t xml:space="preserve"> </w:t>
      </w:r>
      <w:r w:rsidR="00FF5172">
        <w:rPr>
          <w:rFonts w:ascii="Times New Roman"/>
          <w:sz w:val="22"/>
        </w:rPr>
        <w:t>resulting from</w:t>
      </w:r>
      <w:r w:rsidR="00FF5172">
        <w:rPr>
          <w:rFonts w:ascii="Times New Roman" w:hint="eastAsia"/>
          <w:sz w:val="22"/>
        </w:rPr>
        <w:t xml:space="preserve"> </w:t>
      </w:r>
      <w:r>
        <w:rPr>
          <w:rFonts w:ascii="Times New Roman" w:hint="eastAsia"/>
          <w:sz w:val="22"/>
        </w:rPr>
        <w:t xml:space="preserve">hepatic third flow (20.6%, 20/97), pseudolesions </w:t>
      </w:r>
      <w:r w:rsidR="00FF5172">
        <w:rPr>
          <w:rFonts w:ascii="Times New Roman" w:hint="eastAsia"/>
          <w:sz w:val="22"/>
        </w:rPr>
        <w:t xml:space="preserve">generated </w:t>
      </w:r>
      <w:r>
        <w:rPr>
          <w:rFonts w:ascii="Times New Roman" w:hint="eastAsia"/>
          <w:sz w:val="22"/>
        </w:rPr>
        <w:t>by incomplete segmentation (17.5%, 17/97), normal anatomical structures such as vessels or diaphragm (n = 16), pseudolesion</w:t>
      </w:r>
      <w:r w:rsidR="00FF5172">
        <w:rPr>
          <w:rFonts w:ascii="Times New Roman"/>
          <w:sz w:val="22"/>
        </w:rPr>
        <w:t>s caused</w:t>
      </w:r>
      <w:r>
        <w:rPr>
          <w:rFonts w:ascii="Times New Roman" w:hint="eastAsia"/>
          <w:sz w:val="22"/>
        </w:rPr>
        <w:t xml:space="preserve"> by</w:t>
      </w:r>
      <w:r w:rsidR="00FF5172">
        <w:rPr>
          <w:rFonts w:ascii="Times New Roman"/>
          <w:sz w:val="22"/>
        </w:rPr>
        <w:t xml:space="preserve"> a</w:t>
      </w:r>
      <w:r>
        <w:rPr>
          <w:rFonts w:ascii="Times New Roman" w:hint="eastAsia"/>
          <w:sz w:val="22"/>
        </w:rPr>
        <w:t xml:space="preserve"> partial volume averaging artifact (n = 3)</w:t>
      </w:r>
      <w:r w:rsidR="00FF5172">
        <w:rPr>
          <w:rFonts w:ascii="Times New Roman"/>
          <w:sz w:val="22"/>
        </w:rPr>
        <w:t>,</w:t>
      </w:r>
      <w:r>
        <w:rPr>
          <w:rFonts w:ascii="Times New Roman" w:hint="eastAsia"/>
          <w:sz w:val="22"/>
        </w:rPr>
        <w:t xml:space="preserve"> and attenuation changes being invisible on MRI (n = 2).</w:t>
      </w:r>
    </w:p>
    <w:p w14:paraId="347439EB" w14:textId="77777777" w:rsidR="009901F7" w:rsidRDefault="009901F7" w:rsidP="00D05E5C">
      <w:pPr>
        <w:spacing w:line="480" w:lineRule="auto"/>
        <w:ind w:firstLine="426"/>
        <w:rPr>
          <w:rFonts w:ascii="Times New Roman"/>
          <w:sz w:val="22"/>
        </w:rPr>
      </w:pPr>
    </w:p>
    <w:p w14:paraId="48D6AD09" w14:textId="77777777" w:rsidR="009901F7" w:rsidRPr="00947F63" w:rsidRDefault="009901F7" w:rsidP="009901F7">
      <w:pPr>
        <w:spacing w:line="480" w:lineRule="auto"/>
        <w:rPr>
          <w:rFonts w:ascii="Times New Roman"/>
          <w:b/>
          <w:bCs/>
          <w:sz w:val="22"/>
        </w:rPr>
      </w:pPr>
      <w:r w:rsidRPr="00947F63">
        <w:rPr>
          <w:rFonts w:ascii="Times New Roman" w:hint="eastAsia"/>
          <w:b/>
          <w:bCs/>
          <w:sz w:val="22"/>
        </w:rPr>
        <w:t>Reviewer experience in CRLM diagnosis</w:t>
      </w:r>
    </w:p>
    <w:p w14:paraId="47F79917" w14:textId="2C49F044" w:rsidR="00A80786" w:rsidRPr="00390FF8" w:rsidRDefault="009901F7" w:rsidP="00390FF8">
      <w:pPr>
        <w:spacing w:line="480" w:lineRule="auto"/>
        <w:ind w:firstLine="426"/>
        <w:rPr>
          <w:rFonts w:ascii="Times New Roman" w:hAnsi="Times New Roman" w:cs="Times New Roman"/>
          <w:sz w:val="22"/>
          <w:szCs w:val="24"/>
        </w:rPr>
      </w:pPr>
      <w:r w:rsidRPr="00FA060A">
        <w:rPr>
          <w:rFonts w:ascii="Times New Roman" w:hAnsi="Times New Roman" w:cs="Times New Roman"/>
          <w:sz w:val="22"/>
        </w:rPr>
        <w:t xml:space="preserve">The interactions between </w:t>
      </w:r>
      <w:r>
        <w:rPr>
          <w:rFonts w:ascii="Times New Roman" w:hAnsi="Times New Roman" w:cs="Times New Roman" w:hint="eastAsia"/>
          <w:sz w:val="22"/>
        </w:rPr>
        <w:t>CRLM diagnosis</w:t>
      </w:r>
      <w:r w:rsidRPr="00FA060A">
        <w:rPr>
          <w:rFonts w:ascii="Times New Roman" w:hAnsi="Times New Roman" w:cs="Times New Roman"/>
          <w:sz w:val="22"/>
        </w:rPr>
        <w:t xml:space="preserve"> and reviewers’ clinical experience (senior and junior) were tested using the interaction terms in the </w:t>
      </w:r>
      <w:r w:rsidR="00607D8E">
        <w:rPr>
          <w:rFonts w:ascii="Times New Roman" w:hAnsi="Times New Roman" w:cs="Times New Roman" w:hint="eastAsia"/>
          <w:sz w:val="22"/>
        </w:rPr>
        <w:t>generalized estimating equations</w:t>
      </w:r>
      <w:r w:rsidRPr="00FA060A">
        <w:rPr>
          <w:rFonts w:ascii="Times New Roman" w:hAnsi="Times New Roman" w:cs="Times New Roman"/>
          <w:sz w:val="22"/>
        </w:rPr>
        <w:t xml:space="preserve">. In sessions without AI assistance, the clinical experience and the impact of the scope had relationship in terms of specificity and positive predictive value </w:t>
      </w:r>
      <w:r>
        <w:rPr>
          <w:rFonts w:ascii="Times New Roman" w:hAnsi="Times New Roman" w:cs="Times New Roman" w:hint="eastAsia"/>
          <w:sz w:val="22"/>
        </w:rPr>
        <w:t xml:space="preserve">(PPV) </w:t>
      </w:r>
      <w:r w:rsidRPr="00FA060A">
        <w:rPr>
          <w:rFonts w:ascii="Times New Roman" w:hAnsi="Times New Roman" w:cs="Times New Roman"/>
          <w:sz w:val="22"/>
        </w:rPr>
        <w:t>and accuracy (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&lt;</w:t>
      </w:r>
      <w:r w:rsidR="00C42370">
        <w:rPr>
          <w:rFonts w:ascii="Times New Roman" w:hAnsi="Times New Roman" w:cs="Times New Roman"/>
          <w:sz w:val="22"/>
        </w:rPr>
        <w:t>0</w:t>
      </w:r>
      <w:r w:rsidRPr="00FA060A">
        <w:rPr>
          <w:rFonts w:ascii="Times New Roman" w:hAnsi="Times New Roman" w:cs="Times New Roman"/>
          <w:sz w:val="22"/>
        </w:rPr>
        <w:t>.001 for all) while insignificant in sensitivity (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= </w:t>
      </w:r>
      <w:r w:rsidR="00C42370">
        <w:rPr>
          <w:rFonts w:ascii="Times New Roman" w:hAnsi="Times New Roman" w:cs="Times New Roman"/>
          <w:sz w:val="22"/>
        </w:rPr>
        <w:t>0</w:t>
      </w:r>
      <w:r w:rsidRPr="00FA060A">
        <w:rPr>
          <w:rFonts w:ascii="Times New Roman" w:hAnsi="Times New Roman" w:cs="Times New Roman"/>
          <w:sz w:val="22"/>
        </w:rPr>
        <w:t>.43) and negative predictive value (</w:t>
      </w:r>
      <w:r>
        <w:rPr>
          <w:rFonts w:ascii="Times New Roman" w:hAnsi="Times New Roman" w:cs="Times New Roman" w:hint="eastAsia"/>
          <w:sz w:val="22"/>
        </w:rPr>
        <w:t xml:space="preserve">NPV, 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= </w:t>
      </w:r>
      <w:r w:rsidR="00C42370">
        <w:rPr>
          <w:rFonts w:ascii="Times New Roman" w:hAnsi="Times New Roman" w:cs="Times New Roman"/>
          <w:sz w:val="22"/>
        </w:rPr>
        <w:t>0</w:t>
      </w:r>
      <w:r w:rsidRPr="00FA060A">
        <w:rPr>
          <w:rFonts w:ascii="Times New Roman" w:hAnsi="Times New Roman" w:cs="Times New Roman"/>
          <w:sz w:val="22"/>
        </w:rPr>
        <w:t xml:space="preserve">.59). In sessions with AI assistance, the clinical experience and the impact of the scope had relationship in terms of specificity and </w:t>
      </w:r>
      <w:r>
        <w:rPr>
          <w:rFonts w:ascii="Times New Roman" w:hAnsi="Times New Roman" w:cs="Times New Roman" w:hint="eastAsia"/>
          <w:sz w:val="22"/>
        </w:rPr>
        <w:t>PPV</w:t>
      </w:r>
      <w:r w:rsidRPr="00FA060A">
        <w:rPr>
          <w:rFonts w:ascii="Times New Roman" w:hAnsi="Times New Roman" w:cs="Times New Roman"/>
          <w:sz w:val="22"/>
        </w:rPr>
        <w:t xml:space="preserve"> (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&lt;</w:t>
      </w:r>
      <w:r w:rsidR="00C42370">
        <w:rPr>
          <w:rFonts w:ascii="Times New Roman" w:hAnsi="Times New Roman" w:cs="Times New Roman"/>
          <w:sz w:val="22"/>
        </w:rPr>
        <w:t>0</w:t>
      </w:r>
      <w:r w:rsidRPr="00FA060A">
        <w:rPr>
          <w:rFonts w:ascii="Times New Roman" w:hAnsi="Times New Roman" w:cs="Times New Roman"/>
          <w:sz w:val="22"/>
        </w:rPr>
        <w:t xml:space="preserve">.001 for </w:t>
      </w:r>
      <w:r>
        <w:rPr>
          <w:rFonts w:ascii="Times New Roman" w:hAnsi="Times New Roman" w:cs="Times New Roman" w:hint="eastAsia"/>
          <w:sz w:val="22"/>
        </w:rPr>
        <w:t>both)</w:t>
      </w:r>
      <w:r w:rsidRPr="00FA060A">
        <w:rPr>
          <w:rFonts w:ascii="Times New Roman" w:hAnsi="Times New Roman" w:cs="Times New Roman"/>
          <w:sz w:val="22"/>
        </w:rPr>
        <w:t xml:space="preserve"> and accuracy (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= </w:t>
      </w:r>
      <w:r w:rsidR="00C42370">
        <w:rPr>
          <w:rFonts w:ascii="Times New Roman" w:hAnsi="Times New Roman" w:cs="Times New Roman"/>
          <w:sz w:val="22"/>
        </w:rPr>
        <w:t>0</w:t>
      </w:r>
      <w:r>
        <w:rPr>
          <w:rFonts w:ascii="Times New Roman" w:hAnsi="Times New Roman" w:cs="Times New Roman" w:hint="eastAsia"/>
          <w:sz w:val="22"/>
        </w:rPr>
        <w:t>.01</w:t>
      </w:r>
      <w:r w:rsidRPr="00FA060A">
        <w:rPr>
          <w:rFonts w:ascii="Times New Roman" w:hAnsi="Times New Roman" w:cs="Times New Roman"/>
          <w:sz w:val="22"/>
        </w:rPr>
        <w:t>) while insignificant in sensitivity (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= </w:t>
      </w:r>
      <w:r w:rsidR="00C42370">
        <w:rPr>
          <w:rFonts w:ascii="Times New Roman" w:hAnsi="Times New Roman" w:cs="Times New Roman"/>
          <w:sz w:val="22"/>
        </w:rPr>
        <w:t>0</w:t>
      </w:r>
      <w:r w:rsidRPr="00FA060A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>75</w:t>
      </w:r>
      <w:r w:rsidRPr="00FA060A">
        <w:rPr>
          <w:rFonts w:ascii="Times New Roman" w:hAnsi="Times New Roman" w:cs="Times New Roman"/>
          <w:sz w:val="22"/>
        </w:rPr>
        <w:t xml:space="preserve">) and </w:t>
      </w:r>
      <w:r>
        <w:rPr>
          <w:rFonts w:ascii="Times New Roman" w:hAnsi="Times New Roman" w:cs="Times New Roman" w:hint="eastAsia"/>
          <w:sz w:val="22"/>
        </w:rPr>
        <w:t>NPV</w:t>
      </w:r>
      <w:r w:rsidRPr="00FA060A">
        <w:rPr>
          <w:rFonts w:ascii="Times New Roman" w:hAnsi="Times New Roman" w:cs="Times New Roman"/>
          <w:sz w:val="22"/>
        </w:rPr>
        <w:t xml:space="preserve"> (</w:t>
      </w:r>
      <w:r w:rsidRPr="00FA060A">
        <w:rPr>
          <w:rFonts w:ascii="Times New Roman" w:hAnsi="Times New Roman" w:cs="Times New Roman"/>
          <w:i/>
          <w:iCs/>
          <w:sz w:val="22"/>
        </w:rPr>
        <w:t>P</w:t>
      </w:r>
      <w:r w:rsidRPr="00FA060A">
        <w:rPr>
          <w:rFonts w:ascii="Times New Roman" w:hAnsi="Times New Roman" w:cs="Times New Roman"/>
          <w:sz w:val="22"/>
        </w:rPr>
        <w:t xml:space="preserve"> = </w:t>
      </w:r>
      <w:r w:rsidR="00C42370">
        <w:rPr>
          <w:rFonts w:ascii="Times New Roman" w:hAnsi="Times New Roman" w:cs="Times New Roman"/>
          <w:sz w:val="22"/>
        </w:rPr>
        <w:t>0</w:t>
      </w:r>
      <w:r w:rsidRPr="00FA060A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>83</w:t>
      </w:r>
      <w:r w:rsidRPr="00FA060A">
        <w:rPr>
          <w:rFonts w:ascii="Times New Roman" w:hAnsi="Times New Roman" w:cs="Times New Roman"/>
          <w:sz w:val="22"/>
        </w:rPr>
        <w:t>).</w:t>
      </w:r>
    </w:p>
    <w:p w14:paraId="6CBB57C9" w14:textId="77777777" w:rsidR="00390FF8" w:rsidRDefault="00390FF8" w:rsidP="00A80786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75224BAE" w14:textId="267A1C3A" w:rsidR="00206FFA" w:rsidRDefault="00206FFA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620B6AA2" w14:textId="77777777" w:rsidR="00206FFA" w:rsidRPr="00C056D6" w:rsidRDefault="00206FFA" w:rsidP="00206FFA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lastRenderedPageBreak/>
        <w:t xml:space="preserve">SUPPLEMENTARY </w:t>
      </w:r>
      <w:r w:rsidRPr="00C056D6">
        <w:rPr>
          <w:rFonts w:ascii="Times New Roman" w:hAnsi="Times New Roman" w:cs="Times New Roman" w:hint="eastAsia"/>
          <w:b/>
          <w:bCs/>
          <w:sz w:val="22"/>
          <w:szCs w:val="24"/>
        </w:rPr>
        <w:t>REFERENCES</w:t>
      </w:r>
    </w:p>
    <w:p w14:paraId="17D239BE" w14:textId="3C903601" w:rsidR="00990EED" w:rsidRPr="00990EED" w:rsidRDefault="00990EED" w:rsidP="00990EED">
      <w:pPr>
        <w:pStyle w:val="Bibliography"/>
        <w:rPr>
          <w:rFonts w:ascii="Times New Roman" w:hAnsi="Times New Roman" w:cs="Times New Roman"/>
          <w:sz w:val="22"/>
        </w:rPr>
      </w:pPr>
      <w:r w:rsidRPr="00990EED">
        <w:rPr>
          <w:rFonts w:ascii="Times New Roman" w:hAnsi="Times New Roman" w:cs="Times New Roman"/>
          <w:sz w:val="22"/>
        </w:rPr>
        <w:t xml:space="preserve">1. </w:t>
      </w:r>
      <w:r w:rsidRPr="00990EED">
        <w:rPr>
          <w:rFonts w:ascii="Times New Roman" w:hAnsi="Times New Roman" w:cs="Times New Roman"/>
          <w:sz w:val="22"/>
        </w:rPr>
        <w:tab/>
      </w:r>
      <w:r w:rsidR="00F957E9" w:rsidRPr="00F957E9">
        <w:rPr>
          <w:rFonts w:ascii="Times New Roman" w:hAnsi="Times New Roman" w:cs="Times New Roman"/>
          <w:sz w:val="22"/>
        </w:rPr>
        <w:t>Palma G, Fernandez P, Dufort P, et al. Lesion detection artificial intelligence pipeline computing system. https://ppubs.uspto.gov/dirsearch-public/print/downloadBasicPdf/20220270254?requestToken=eyJzdWIiOiJhNGU2NzhjYS1lNGQ1LTQ4YzMtYjkyYi04OGYyOGU0NzI3NDUiLCJ2ZXIiOiIxODE0NDk0Yi03YzRkLTQxZWMtYTg1Zi01NDMxYzIwYWJkOGQiLCJleHAiOjB9 Filed May 10, 2022. Published Aug 25, 2022. Accessed September 19, 2024.</w:t>
      </w:r>
    </w:p>
    <w:p w14:paraId="76FDE791" w14:textId="19CDEA6E" w:rsidR="00990EED" w:rsidRPr="00990EED" w:rsidRDefault="00990EED" w:rsidP="00990EED">
      <w:pPr>
        <w:pStyle w:val="Bibliography"/>
        <w:rPr>
          <w:rFonts w:ascii="Times New Roman" w:hAnsi="Times New Roman" w:cs="Times New Roman"/>
          <w:sz w:val="22"/>
        </w:rPr>
      </w:pPr>
      <w:r w:rsidRPr="00990EED">
        <w:rPr>
          <w:rFonts w:ascii="Times New Roman" w:hAnsi="Times New Roman" w:cs="Times New Roman"/>
          <w:sz w:val="22"/>
        </w:rPr>
        <w:t xml:space="preserve">2. </w:t>
      </w:r>
      <w:r w:rsidRPr="00990EED">
        <w:rPr>
          <w:rFonts w:ascii="Times New Roman" w:hAnsi="Times New Roman" w:cs="Times New Roman"/>
          <w:sz w:val="22"/>
        </w:rPr>
        <w:tab/>
        <w:t xml:space="preserve">Borhani AA, Wiant A, Heller MT. Cystic hepatic lesions: a review and an algorithmic approach. </w:t>
      </w:r>
      <w:r w:rsidRPr="00990EED">
        <w:rPr>
          <w:rFonts w:ascii="Times New Roman" w:hAnsi="Times New Roman" w:cs="Times New Roman"/>
          <w:i/>
          <w:iCs/>
          <w:sz w:val="22"/>
        </w:rPr>
        <w:t>Am J Roentgenol</w:t>
      </w:r>
      <w:r w:rsidRPr="00990EED">
        <w:rPr>
          <w:rFonts w:ascii="Times New Roman" w:hAnsi="Times New Roman" w:cs="Times New Roman"/>
          <w:sz w:val="22"/>
        </w:rPr>
        <w:t xml:space="preserve"> 2014;203:1192–1204</w:t>
      </w:r>
    </w:p>
    <w:p w14:paraId="05A992B3" w14:textId="5522E67B" w:rsidR="00990EED" w:rsidRPr="0088671E" w:rsidRDefault="00990EED" w:rsidP="00990EED">
      <w:pPr>
        <w:pStyle w:val="Bibliography"/>
        <w:rPr>
          <w:rFonts w:ascii="Times New Roman" w:hAnsi="Times New Roman" w:cs="Times New Roman"/>
          <w:sz w:val="22"/>
        </w:rPr>
      </w:pPr>
      <w:r w:rsidRPr="00990EED">
        <w:rPr>
          <w:rFonts w:ascii="Times New Roman" w:hAnsi="Times New Roman" w:cs="Times New Roman"/>
          <w:sz w:val="22"/>
        </w:rPr>
        <w:t xml:space="preserve">3. </w:t>
      </w:r>
      <w:r w:rsidRPr="00990EED">
        <w:rPr>
          <w:rFonts w:ascii="Times New Roman" w:hAnsi="Times New Roman" w:cs="Times New Roman"/>
          <w:sz w:val="22"/>
        </w:rPr>
        <w:tab/>
        <w:t xml:space="preserve">Fowler KJ. Universal Liver Imaging Lexicon: Imaging Atlas for Research and Clinical Practice. </w:t>
      </w:r>
      <w:r w:rsidRPr="00990EED">
        <w:rPr>
          <w:rFonts w:ascii="Times New Roman" w:hAnsi="Times New Roman" w:cs="Times New Roman"/>
          <w:i/>
          <w:iCs/>
          <w:sz w:val="22"/>
        </w:rPr>
        <w:t>RadioGraphics</w:t>
      </w:r>
      <w:r w:rsidR="0088671E">
        <w:rPr>
          <w:rFonts w:ascii="Times New Roman" w:hAnsi="Times New Roman" w:cs="Times New Roman" w:hint="eastAsia"/>
          <w:i/>
          <w:iCs/>
          <w:sz w:val="22"/>
        </w:rPr>
        <w:t xml:space="preserve"> </w:t>
      </w:r>
      <w:r w:rsidR="0088671E">
        <w:rPr>
          <w:rFonts w:ascii="Times New Roman" w:hAnsi="Times New Roman" w:cs="Times New Roman" w:hint="eastAsia"/>
          <w:sz w:val="22"/>
        </w:rPr>
        <w:t>2023;43(1):e220066</w:t>
      </w:r>
    </w:p>
    <w:p w14:paraId="556D9B97" w14:textId="6FD474E1" w:rsidR="00990EED" w:rsidRPr="00990EED" w:rsidRDefault="00990EED" w:rsidP="00990EED">
      <w:pPr>
        <w:pStyle w:val="Bibliography"/>
        <w:rPr>
          <w:rFonts w:ascii="Times New Roman" w:hAnsi="Times New Roman" w:cs="Times New Roman"/>
          <w:sz w:val="22"/>
        </w:rPr>
      </w:pPr>
      <w:r w:rsidRPr="00990EED">
        <w:rPr>
          <w:rFonts w:ascii="Times New Roman" w:hAnsi="Times New Roman" w:cs="Times New Roman"/>
          <w:sz w:val="22"/>
        </w:rPr>
        <w:t xml:space="preserve">4. </w:t>
      </w:r>
      <w:r w:rsidRPr="00990EED">
        <w:rPr>
          <w:rFonts w:ascii="Times New Roman" w:hAnsi="Times New Roman" w:cs="Times New Roman"/>
          <w:sz w:val="22"/>
        </w:rPr>
        <w:tab/>
        <w:t xml:space="preserve">You S-H, Park BJ, Kim YH. Hepatic Lesions that Mimic Metastasis on Radiological Imaging during Chemotherapy for Gastrointestinal Malignancy: Recent Updates. </w:t>
      </w:r>
      <w:r w:rsidRPr="00990EED">
        <w:rPr>
          <w:rFonts w:ascii="Times New Roman" w:hAnsi="Times New Roman" w:cs="Times New Roman"/>
          <w:i/>
          <w:iCs/>
          <w:sz w:val="22"/>
        </w:rPr>
        <w:t>K</w:t>
      </w:r>
      <w:r w:rsidR="00B37422">
        <w:rPr>
          <w:rFonts w:ascii="Times New Roman" w:hAnsi="Times New Roman" w:cs="Times New Roman" w:hint="eastAsia"/>
          <w:i/>
          <w:iCs/>
          <w:sz w:val="22"/>
        </w:rPr>
        <w:t xml:space="preserve">orean J </w:t>
      </w:r>
      <w:r w:rsidRPr="00990EED">
        <w:rPr>
          <w:rFonts w:ascii="Times New Roman" w:hAnsi="Times New Roman" w:cs="Times New Roman"/>
          <w:i/>
          <w:iCs/>
          <w:sz w:val="22"/>
        </w:rPr>
        <w:t>R</w:t>
      </w:r>
      <w:r w:rsidR="00B37422">
        <w:rPr>
          <w:rFonts w:ascii="Times New Roman" w:hAnsi="Times New Roman" w:cs="Times New Roman" w:hint="eastAsia"/>
          <w:i/>
          <w:iCs/>
          <w:sz w:val="22"/>
        </w:rPr>
        <w:t>adiol</w:t>
      </w:r>
      <w:r w:rsidRPr="00990EED">
        <w:rPr>
          <w:rFonts w:ascii="Times New Roman" w:hAnsi="Times New Roman" w:cs="Times New Roman"/>
          <w:sz w:val="22"/>
        </w:rPr>
        <w:t xml:space="preserve"> 2017;18:413–426</w:t>
      </w:r>
    </w:p>
    <w:p w14:paraId="2B66BE69" w14:textId="4D20AE03" w:rsidR="00206FFA" w:rsidRPr="00A80786" w:rsidRDefault="00206FFA" w:rsidP="00206FFA">
      <w:pPr>
        <w:spacing w:line="480" w:lineRule="auto"/>
        <w:rPr>
          <w:rFonts w:ascii="Times New Roman" w:hAnsi="Times New Roman" w:cs="Times New Roman"/>
          <w:sz w:val="22"/>
          <w:szCs w:val="24"/>
        </w:rPr>
      </w:pPr>
    </w:p>
    <w:p w14:paraId="3599A2E8" w14:textId="77777777" w:rsidR="00390FF8" w:rsidRDefault="00390FF8" w:rsidP="00A80786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13E2D25C" w14:textId="77777777" w:rsidR="00390FF8" w:rsidRDefault="00390FF8" w:rsidP="00A80786">
      <w:pPr>
        <w:spacing w:line="480" w:lineRule="auto"/>
        <w:rPr>
          <w:rFonts w:ascii="Times New Roman" w:hAnsi="Times New Roman" w:cs="Times New Roman"/>
          <w:b/>
          <w:bCs/>
          <w:sz w:val="22"/>
        </w:rPr>
        <w:sectPr w:rsidR="00390FF8" w:rsidSect="00710480">
          <w:footerReference w:type="default" r:id="rId7"/>
          <w:pgSz w:w="11906" w:h="16838"/>
          <w:pgMar w:top="1701" w:right="1440" w:bottom="1440" w:left="1440" w:header="851" w:footer="992" w:gutter="0"/>
          <w:lnNumType w:countBy="1" w:restart="continuous"/>
          <w:cols w:space="425"/>
          <w:docGrid w:linePitch="360"/>
        </w:sectPr>
      </w:pPr>
    </w:p>
    <w:p w14:paraId="5D021C84" w14:textId="7A7042F5" w:rsidR="00D06309" w:rsidRDefault="00D06309" w:rsidP="00D06309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1B6FE7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2"/>
        </w:rPr>
        <w:t>S</w:t>
      </w:r>
      <w:r w:rsidR="00F34914">
        <w:rPr>
          <w:rFonts w:ascii="Times New Roman" w:hAnsi="Times New Roman" w:cs="Times New Roman" w:hint="eastAsia"/>
          <w:b/>
          <w:bCs/>
          <w:sz w:val="22"/>
        </w:rPr>
        <w:t>1</w:t>
      </w:r>
      <w:r w:rsidRPr="001B6FE7">
        <w:rPr>
          <w:rFonts w:ascii="Times New Roman" w:hAnsi="Times New Roman" w:cs="Times New Roman" w:hint="eastAsia"/>
          <w:b/>
          <w:bCs/>
          <w:sz w:val="22"/>
        </w:rPr>
        <w:t>.</w:t>
      </w:r>
      <w:r w:rsidRPr="001B6FE7"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>Development database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3843"/>
        <w:gridCol w:w="3843"/>
        <w:gridCol w:w="3005"/>
      </w:tblGrid>
      <w:tr w:rsidR="00A61FD5" w14:paraId="4CE11296" w14:textId="77777777" w:rsidTr="0095648D">
        <w:trPr>
          <w:trHeight w:val="57"/>
        </w:trPr>
        <w:tc>
          <w:tcPr>
            <w:tcW w:w="1097" w:type="pct"/>
            <w:vAlign w:val="center"/>
          </w:tcPr>
          <w:p w14:paraId="350CEEE9" w14:textId="468FB789" w:rsidR="00A61FD5" w:rsidRPr="0049013E" w:rsidRDefault="00A61FD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03" w:type="pct"/>
            <w:vAlign w:val="center"/>
          </w:tcPr>
          <w:p w14:paraId="4C363D41" w14:textId="6C29E222" w:rsidR="00A61FD5" w:rsidRPr="0049013E" w:rsidRDefault="00A61FD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Patients</w:t>
            </w:r>
          </w:p>
        </w:tc>
        <w:tc>
          <w:tcPr>
            <w:tcW w:w="1403" w:type="pct"/>
            <w:vAlign w:val="center"/>
          </w:tcPr>
          <w:p w14:paraId="57D8D3EF" w14:textId="2BF20140" w:rsidR="00A61FD5" w:rsidRPr="0049013E" w:rsidRDefault="00A17D84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Examinations</w:t>
            </w:r>
          </w:p>
        </w:tc>
        <w:tc>
          <w:tcPr>
            <w:tcW w:w="1097" w:type="pct"/>
            <w:vAlign w:val="center"/>
          </w:tcPr>
          <w:p w14:paraId="34475230" w14:textId="065E3757" w:rsidR="00A61FD5" w:rsidRPr="0049013E" w:rsidRDefault="00A17D84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Focal liver lesions (FLLs)</w:t>
            </w:r>
          </w:p>
        </w:tc>
      </w:tr>
      <w:tr w:rsidR="00A61FD5" w14:paraId="0482DC13" w14:textId="77777777" w:rsidTr="003801DD">
        <w:trPr>
          <w:trHeight w:val="379"/>
        </w:trPr>
        <w:tc>
          <w:tcPr>
            <w:tcW w:w="1097" w:type="pct"/>
            <w:vAlign w:val="center"/>
          </w:tcPr>
          <w:p w14:paraId="4E06235E" w14:textId="5C77E315" w:rsidR="00A61FD5" w:rsidRDefault="00585154" w:rsidP="006424D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Sample size</w:t>
            </w:r>
          </w:p>
        </w:tc>
        <w:tc>
          <w:tcPr>
            <w:tcW w:w="1403" w:type="pct"/>
            <w:vAlign w:val="center"/>
          </w:tcPr>
          <w:p w14:paraId="5C87BAC4" w14:textId="2EE5991F" w:rsidR="00A61FD5" w:rsidRPr="0072495A" w:rsidRDefault="00A61FD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495A">
              <w:rPr>
                <w:rFonts w:ascii="Times New Roman" w:hAnsi="Times New Roman" w:cs="Times New Roman"/>
                <w:sz w:val="22"/>
              </w:rPr>
              <w:t>335</w:t>
            </w:r>
            <w:r w:rsidR="00EE35E8" w:rsidRPr="0072495A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403" w:type="pct"/>
            <w:vAlign w:val="center"/>
          </w:tcPr>
          <w:p w14:paraId="5E14E770" w14:textId="3930063D" w:rsidR="00A61FD5" w:rsidRPr="0072495A" w:rsidRDefault="00A61FD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495A">
              <w:rPr>
                <w:rFonts w:ascii="Times New Roman" w:hAnsi="Times New Roman" w:cs="Times New Roman"/>
                <w:sz w:val="22"/>
              </w:rPr>
              <w:t>458</w:t>
            </w:r>
            <w:r w:rsidR="00786216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097" w:type="pct"/>
            <w:vAlign w:val="center"/>
          </w:tcPr>
          <w:p w14:paraId="62FFA5A7" w14:textId="026C330C" w:rsidR="00A61FD5" w:rsidRPr="0072495A" w:rsidRDefault="00F07949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D07F6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2101C1">
              <w:rPr>
                <w:rFonts w:ascii="Times New Roman" w:hAnsi="Times New Roman" w:cs="Times New Roman"/>
                <w:sz w:val="22"/>
                <w:szCs w:val="22"/>
              </w:rPr>
              <w:t>384</w:t>
            </w:r>
          </w:p>
        </w:tc>
      </w:tr>
      <w:tr w:rsidR="00A61FD5" w14:paraId="14D28650" w14:textId="77777777" w:rsidTr="003801DD">
        <w:trPr>
          <w:trHeight w:val="380"/>
        </w:trPr>
        <w:tc>
          <w:tcPr>
            <w:tcW w:w="1097" w:type="pct"/>
            <w:vAlign w:val="center"/>
          </w:tcPr>
          <w:p w14:paraId="49B33BE2" w14:textId="11912298" w:rsidR="00A61FD5" w:rsidRPr="00A61FD5" w:rsidRDefault="00F14A14" w:rsidP="006424D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Sample</w:t>
            </w:r>
            <w:r w:rsidR="00B32B86">
              <w:rPr>
                <w:rFonts w:ascii="Times New Roman" w:hAnsi="Times New Roman" w:cs="Times New Roman"/>
                <w:b/>
                <w:bCs/>
                <w:sz w:val="22"/>
              </w:rPr>
              <w:t xml:space="preserve"> for internal testing</w:t>
            </w:r>
            <w:r w:rsidR="00281F7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403" w:type="pct"/>
            <w:vAlign w:val="center"/>
          </w:tcPr>
          <w:p w14:paraId="7C0D22AB" w14:textId="28EFF771" w:rsidR="00281F7D" w:rsidRPr="0072495A" w:rsidRDefault="00FD40FE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649 (</w:t>
            </w:r>
            <w:r w:rsidR="00EF4511" w:rsidRPr="007249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33103">
              <w:rPr>
                <w:rFonts w:ascii="Times New Roman" w:hAnsi="Times New Roman" w:cs="Times New Roman"/>
                <w:sz w:val="22"/>
                <w:szCs w:val="22"/>
              </w:rPr>
              <w:t>9.3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1EF7E499" w14:textId="51170E3C" w:rsidR="00A61FD5" w:rsidRPr="0072495A" w:rsidRDefault="00B2580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740 (</w:t>
            </w:r>
            <w:r w:rsidR="00EF4511" w:rsidRPr="0072495A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E11167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27097968" w14:textId="27EC523B" w:rsidR="00A61FD5" w:rsidRPr="0072495A" w:rsidRDefault="00B2580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2767 (</w:t>
            </w:r>
            <w:r w:rsidR="00EF4511" w:rsidRPr="0072495A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0D07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101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52643A" w14:paraId="30D70C89" w14:textId="77777777" w:rsidTr="003801DD">
        <w:trPr>
          <w:trHeight w:val="379"/>
        </w:trPr>
        <w:tc>
          <w:tcPr>
            <w:tcW w:w="1097" w:type="pct"/>
            <w:vAlign w:val="center"/>
          </w:tcPr>
          <w:p w14:paraId="0E501D21" w14:textId="07DFC6D9" w:rsidR="0052643A" w:rsidRDefault="00281F7D" w:rsidP="006424D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281F7D">
              <w:rPr>
                <w:rFonts w:ascii="Times New Roman" w:hAnsi="Times New Roman" w:cs="Times New Roman"/>
                <w:b/>
                <w:bCs/>
                <w:sz w:val="22"/>
              </w:rPr>
              <w:t>Cirrhosis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="0046617A">
              <w:rPr>
                <w:rFonts w:ascii="Times New Roman" w:hAnsi="Times New Roman" w:cs="Times New Roman" w:hint="eastAsia"/>
                <w:b/>
                <w:bCs/>
                <w:sz w:val="22"/>
              </w:rPr>
              <w:t>(yes)</w:t>
            </w:r>
          </w:p>
        </w:tc>
        <w:tc>
          <w:tcPr>
            <w:tcW w:w="1403" w:type="pct"/>
            <w:vAlign w:val="center"/>
          </w:tcPr>
          <w:p w14:paraId="327A2EB1" w14:textId="6C032793" w:rsidR="0052643A" w:rsidRPr="0072495A" w:rsidRDefault="00FD40FE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800 (</w:t>
            </w:r>
            <w:r w:rsidR="00233103">
              <w:rPr>
                <w:rFonts w:ascii="Times New Roman" w:hAnsi="Times New Roman" w:cs="Times New Roman"/>
                <w:sz w:val="22"/>
              </w:rPr>
              <w:t>23.8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145DFC84" w14:textId="36044EE5" w:rsidR="0052643A" w:rsidRPr="0072495A" w:rsidRDefault="00B2580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1040 (</w:t>
            </w:r>
            <w:r w:rsidR="00EF4511" w:rsidRPr="0072495A">
              <w:rPr>
                <w:rFonts w:ascii="Times New Roman" w:hAnsi="Times New Roman" w:cs="Times New Roman"/>
                <w:sz w:val="22"/>
              </w:rPr>
              <w:t>2</w:t>
            </w:r>
            <w:r w:rsidR="00E11167">
              <w:rPr>
                <w:rFonts w:ascii="Times New Roman" w:hAnsi="Times New Roman" w:cs="Times New Roman"/>
                <w:sz w:val="22"/>
              </w:rPr>
              <w:t>2.7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74AD20FA" w14:textId="5DCCD647" w:rsidR="0052643A" w:rsidRPr="0072495A" w:rsidRDefault="00B2580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2993 (</w:t>
            </w:r>
            <w:r w:rsidR="000D07F6" w:rsidRPr="007249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101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D07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101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52643A" w14:paraId="28AD56BC" w14:textId="77777777" w:rsidTr="003801DD">
        <w:trPr>
          <w:trHeight w:val="380"/>
        </w:trPr>
        <w:tc>
          <w:tcPr>
            <w:tcW w:w="1097" w:type="pct"/>
            <w:vAlign w:val="center"/>
          </w:tcPr>
          <w:p w14:paraId="332CB37E" w14:textId="65CF5B08" w:rsidR="0052643A" w:rsidRPr="00030E87" w:rsidRDefault="0046617A" w:rsidP="006424D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30E87">
              <w:rPr>
                <w:rFonts w:ascii="Times New Roman" w:hAnsi="Times New Roman" w:cs="Times New Roman" w:hint="eastAsia"/>
                <w:b/>
                <w:bCs/>
                <w:sz w:val="22"/>
              </w:rPr>
              <w:t>FLLs (yes)</w:t>
            </w:r>
          </w:p>
        </w:tc>
        <w:tc>
          <w:tcPr>
            <w:tcW w:w="1403" w:type="pct"/>
            <w:vAlign w:val="center"/>
          </w:tcPr>
          <w:p w14:paraId="54EEBEF1" w14:textId="05C5A2C4" w:rsidR="0052643A" w:rsidRPr="0072495A" w:rsidRDefault="00FD40FE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2705 (</w:t>
            </w:r>
            <w:r w:rsidR="00233103">
              <w:rPr>
                <w:rFonts w:ascii="Times New Roman" w:hAnsi="Times New Roman" w:cs="Times New Roman"/>
                <w:sz w:val="22"/>
              </w:rPr>
              <w:t>80.1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661FF90B" w14:textId="6513E646" w:rsidR="0052643A" w:rsidRPr="0072495A" w:rsidRDefault="00B2580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3480 (</w:t>
            </w:r>
            <w:r w:rsidR="00535EB5" w:rsidRPr="0072495A">
              <w:rPr>
                <w:rFonts w:ascii="Times New Roman" w:hAnsi="Times New Roman" w:cs="Times New Roman"/>
                <w:sz w:val="22"/>
              </w:rPr>
              <w:t>7</w:t>
            </w:r>
            <w:r w:rsidR="00E11167">
              <w:rPr>
                <w:rFonts w:ascii="Times New Roman" w:hAnsi="Times New Roman" w:cs="Times New Roman"/>
                <w:sz w:val="22"/>
              </w:rPr>
              <w:t>6.</w:t>
            </w:r>
            <w:r w:rsidR="00324C85"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73A1FE7F" w14:textId="23FB161B" w:rsidR="0052643A" w:rsidRPr="0072495A" w:rsidRDefault="00B25805" w:rsidP="006424D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19384 (</w:t>
            </w:r>
            <w:r w:rsidR="00AC2EC8">
              <w:rPr>
                <w:rFonts w:ascii="Times New Roman" w:hAnsi="Times New Roman" w:cs="Times New Roman"/>
                <w:sz w:val="22"/>
              </w:rPr>
              <w:t>100</w:t>
            </w:r>
            <w:r>
              <w:rPr>
                <w:rFonts w:ascii="Times New Roman" w:hAnsi="Times New Roman" w:cs="Times New Roman"/>
                <w:sz w:val="22"/>
              </w:rPr>
              <w:t>.0)</w:t>
            </w:r>
          </w:p>
        </w:tc>
      </w:tr>
      <w:tr w:rsidR="00FE4D46" w14:paraId="585AA710" w14:textId="77777777" w:rsidTr="0095648D">
        <w:trPr>
          <w:trHeight w:val="57"/>
        </w:trPr>
        <w:tc>
          <w:tcPr>
            <w:tcW w:w="5000" w:type="pct"/>
            <w:gridSpan w:val="4"/>
            <w:vAlign w:val="center"/>
          </w:tcPr>
          <w:p w14:paraId="716F5D49" w14:textId="4AC7B547" w:rsidR="00FE4D46" w:rsidRDefault="00171037" w:rsidP="006424D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Diagnosis of FLLs</w:t>
            </w:r>
            <w:r w:rsidR="00FE4D46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</w:tc>
      </w:tr>
      <w:tr w:rsidR="00325A42" w14:paraId="6891FE76" w14:textId="77777777" w:rsidTr="0095648D">
        <w:trPr>
          <w:trHeight w:val="57"/>
        </w:trPr>
        <w:tc>
          <w:tcPr>
            <w:tcW w:w="1097" w:type="pct"/>
            <w:vAlign w:val="center"/>
          </w:tcPr>
          <w:p w14:paraId="5F579101" w14:textId="767E087A" w:rsidR="00325A42" w:rsidRDefault="00325A42" w:rsidP="00325A42">
            <w:pPr>
              <w:spacing w:line="360" w:lineRule="auto"/>
              <w:ind w:left="317" w:hangingChars="144" w:hanging="317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2"/>
              </w:rPr>
              <w:t>Benign low-attenuating FLLs (cyst or lipoma)</w:t>
            </w:r>
          </w:p>
        </w:tc>
        <w:tc>
          <w:tcPr>
            <w:tcW w:w="1403" w:type="pct"/>
            <w:vAlign w:val="center"/>
          </w:tcPr>
          <w:p w14:paraId="3D62B957" w14:textId="0DD20EAB" w:rsidR="00325A42" w:rsidRDefault="00FD40FE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1021 (</w:t>
            </w:r>
            <w:r w:rsidR="00325A42">
              <w:rPr>
                <w:rFonts w:ascii="Times New Roman" w:hAnsi="Times New Roman" w:cs="Times New Roman"/>
                <w:sz w:val="22"/>
              </w:rPr>
              <w:t>30.4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0F6D209D" w14:textId="5DDAE959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1178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25.7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6888F0FD" w14:textId="7012921B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4011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20.7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25A42" w14:paraId="2A0893F4" w14:textId="77777777" w:rsidTr="003801DD">
        <w:trPr>
          <w:trHeight w:val="480"/>
        </w:trPr>
        <w:tc>
          <w:tcPr>
            <w:tcW w:w="1097" w:type="pct"/>
            <w:vAlign w:val="center"/>
          </w:tcPr>
          <w:p w14:paraId="7C4F03C4" w14:textId="720EB5BB" w:rsidR="00325A42" w:rsidRPr="0084783F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Hepatocellular carcinoma</w:t>
            </w:r>
          </w:p>
        </w:tc>
        <w:tc>
          <w:tcPr>
            <w:tcW w:w="1403" w:type="pct"/>
            <w:vAlign w:val="center"/>
          </w:tcPr>
          <w:p w14:paraId="7E50719B" w14:textId="1138DB51" w:rsidR="00325A42" w:rsidRDefault="00FD40FE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</w:rPr>
              <w:t>560 (</w:t>
            </w:r>
            <w:r w:rsidR="00325A42">
              <w:rPr>
                <w:rFonts w:ascii="Times New Roman" w:hAnsi="Times New Roman" w:cs="Times New Roman"/>
                <w:sz w:val="22"/>
              </w:rPr>
              <w:t>16.7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6F234DCD" w14:textId="0BFF605C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636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13.9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386CB379" w14:textId="5FAB5E78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1194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6.2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25A42" w14:paraId="735FC6FD" w14:textId="77777777" w:rsidTr="003801DD">
        <w:trPr>
          <w:trHeight w:val="480"/>
        </w:trPr>
        <w:tc>
          <w:tcPr>
            <w:tcW w:w="1097" w:type="pct"/>
            <w:vAlign w:val="center"/>
          </w:tcPr>
          <w:p w14:paraId="7588A774" w14:textId="684BC9E4" w:rsidR="00325A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Liver m</w:t>
            </w:r>
            <w:r w:rsidRPr="0084783F">
              <w:rPr>
                <w:rFonts w:ascii="Times New Roman" w:hAnsi="Times New Roman" w:cs="Times New Roman"/>
                <w:sz w:val="22"/>
                <w:szCs w:val="22"/>
              </w:rPr>
              <w:t>eta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stasis</w:t>
            </w:r>
          </w:p>
        </w:tc>
        <w:tc>
          <w:tcPr>
            <w:tcW w:w="1403" w:type="pct"/>
            <w:vAlign w:val="center"/>
          </w:tcPr>
          <w:p w14:paraId="168D0CE5" w14:textId="5044A662" w:rsidR="00325A42" w:rsidRPr="00DD3A48" w:rsidRDefault="00FD40FE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11.7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3C347B7E" w14:textId="6CAEB6F0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614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13.4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4472637F" w14:textId="787F0065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8404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43.4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25A42" w14:paraId="7EFE41A9" w14:textId="77777777" w:rsidTr="003801DD">
        <w:trPr>
          <w:trHeight w:val="480"/>
        </w:trPr>
        <w:tc>
          <w:tcPr>
            <w:tcW w:w="1097" w:type="pct"/>
            <w:vAlign w:val="center"/>
          </w:tcPr>
          <w:p w14:paraId="36D33DD7" w14:textId="1EA13CD3" w:rsidR="00325A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Hemangioma</w:t>
            </w:r>
          </w:p>
        </w:tc>
        <w:tc>
          <w:tcPr>
            <w:tcW w:w="1403" w:type="pct"/>
            <w:vAlign w:val="center"/>
          </w:tcPr>
          <w:p w14:paraId="60F828F6" w14:textId="58F7BE23" w:rsidR="00325A42" w:rsidRPr="00DD3A48" w:rsidRDefault="00FD40FE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420 (</w:t>
            </w:r>
            <w:r w:rsidR="00325A42">
              <w:rPr>
                <w:rFonts w:ascii="Times New Roman" w:hAnsi="Times New Roman" w:cs="Times New Roman"/>
                <w:sz w:val="22"/>
              </w:rPr>
              <w:t>12.5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2B4846A0" w14:textId="60D051AF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10.3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0ECA3920" w14:textId="31A4ADE8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25A42" w14:paraId="23B115BC" w14:textId="77777777" w:rsidTr="003801DD">
        <w:trPr>
          <w:trHeight w:val="480"/>
        </w:trPr>
        <w:tc>
          <w:tcPr>
            <w:tcW w:w="1097" w:type="pct"/>
            <w:vAlign w:val="center"/>
          </w:tcPr>
          <w:p w14:paraId="2B155363" w14:textId="621D2DAE" w:rsidR="00325A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Granuloma</w:t>
            </w:r>
          </w:p>
        </w:tc>
        <w:tc>
          <w:tcPr>
            <w:tcW w:w="1403" w:type="pct"/>
            <w:vAlign w:val="center"/>
          </w:tcPr>
          <w:p w14:paraId="6C2CC232" w14:textId="5B4CFDBE" w:rsidR="00325A42" w:rsidRPr="00DD3A48" w:rsidRDefault="00FD40FE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285 (</w:t>
            </w:r>
            <w:r w:rsidR="00325A42">
              <w:rPr>
                <w:rFonts w:ascii="Times New Roman" w:hAnsi="Times New Roman" w:cs="Times New Roman"/>
                <w:sz w:val="22"/>
              </w:rPr>
              <w:t>8.5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0C22F213" w14:textId="070477E0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322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7.0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33AD8AC2" w14:textId="17572D35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1492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7.7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25A42" w14:paraId="54E791E3" w14:textId="77777777" w:rsidTr="003801DD">
        <w:trPr>
          <w:trHeight w:val="480"/>
        </w:trPr>
        <w:tc>
          <w:tcPr>
            <w:tcW w:w="1097" w:type="pct"/>
            <w:vAlign w:val="center"/>
          </w:tcPr>
          <w:p w14:paraId="5CCDF110" w14:textId="4B59796C" w:rsidR="00325A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Cholangiocarcinoma</w:t>
            </w:r>
          </w:p>
        </w:tc>
        <w:tc>
          <w:tcPr>
            <w:tcW w:w="1403" w:type="pct"/>
            <w:vAlign w:val="center"/>
          </w:tcPr>
          <w:p w14:paraId="63A5E9CC" w14:textId="49A2FA32" w:rsidR="00325A42" w:rsidRPr="00DD3A48" w:rsidRDefault="00FD40FE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114 (</w:t>
            </w:r>
            <w:r w:rsidR="00325A42">
              <w:rPr>
                <w:rFonts w:ascii="Times New Roman" w:hAnsi="Times New Roman" w:cs="Times New Roman"/>
                <w:sz w:val="22"/>
              </w:rPr>
              <w:t>3.4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6F072208" w14:textId="3DB0587D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7FB16E76" w14:textId="402A44DE" w:rsidR="00325A42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 (</w:t>
            </w:r>
            <w:r w:rsidR="00325A42"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25A42" w14:paraId="6C40721C" w14:textId="77777777" w:rsidTr="0095648D">
        <w:trPr>
          <w:trHeight w:val="506"/>
        </w:trPr>
        <w:tc>
          <w:tcPr>
            <w:tcW w:w="5000" w:type="pct"/>
            <w:gridSpan w:val="4"/>
            <w:vAlign w:val="center"/>
          </w:tcPr>
          <w:p w14:paraId="7C0638C0" w14:textId="4CD786B9" w:rsidR="00325A42" w:rsidRPr="00ED1ABC" w:rsidRDefault="00325A42" w:rsidP="00325A4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1ABC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FLL size</w:t>
            </w:r>
          </w:p>
        </w:tc>
      </w:tr>
      <w:tr w:rsidR="00325A42" w14:paraId="08861077" w14:textId="77777777" w:rsidTr="003801DD">
        <w:trPr>
          <w:trHeight w:val="442"/>
        </w:trPr>
        <w:tc>
          <w:tcPr>
            <w:tcW w:w="1097" w:type="pct"/>
            <w:vAlign w:val="center"/>
          </w:tcPr>
          <w:p w14:paraId="5467DF18" w14:textId="392CA68B" w:rsidR="00325A42" w:rsidRPr="008462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846242">
              <w:rPr>
                <w:rFonts w:ascii="Times New Roman" w:hAnsi="Times New Roman" w:cs="Times New Roman"/>
                <w:sz w:val="22"/>
              </w:rPr>
              <w:t xml:space="preserve">   &lt;</w:t>
            </w:r>
            <w:r w:rsidR="00226BD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>5</w:t>
            </w:r>
            <w:r w:rsidR="00226BD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>mm</w:t>
            </w:r>
          </w:p>
        </w:tc>
        <w:tc>
          <w:tcPr>
            <w:tcW w:w="1403" w:type="pct"/>
            <w:vAlign w:val="center"/>
          </w:tcPr>
          <w:p w14:paraId="2FE687B1" w14:textId="51AEEEC2" w:rsidR="00325A42" w:rsidRPr="00DD3A48" w:rsidRDefault="005D4622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156 (</w:t>
            </w:r>
            <w:r w:rsidR="00325A42">
              <w:rPr>
                <w:rFonts w:ascii="Times New Roman" w:hAnsi="Times New Roman" w:cs="Times New Roman"/>
                <w:sz w:val="22"/>
              </w:rPr>
              <w:t>4.6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39F06153" w14:textId="07C86454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168 (</w:t>
            </w:r>
            <w:r w:rsidR="00325A42">
              <w:rPr>
                <w:rFonts w:ascii="Times New Roman" w:hAnsi="Times New Roman" w:cs="Times New Roman"/>
                <w:sz w:val="22"/>
              </w:rPr>
              <w:t>3.7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55D286B1" w14:textId="27E34AF7" w:rsidR="00325A42" w:rsidRPr="00DD3A48" w:rsidRDefault="00325A42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B25805">
              <w:rPr>
                <w:rFonts w:ascii="Times New Roman" w:hAnsi="Times New Roman" w:cs="Times New Roman"/>
                <w:sz w:val="22"/>
              </w:rPr>
              <w:t>468 (</w:t>
            </w:r>
            <w:r>
              <w:rPr>
                <w:rFonts w:ascii="Times New Roman" w:hAnsi="Times New Roman" w:cs="Times New Roman"/>
                <w:sz w:val="22"/>
              </w:rPr>
              <w:t>2.4</w:t>
            </w:r>
            <w:r w:rsidR="00B25805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325A42" w14:paraId="0F640DBC" w14:textId="77777777" w:rsidTr="003801DD">
        <w:trPr>
          <w:trHeight w:val="442"/>
        </w:trPr>
        <w:tc>
          <w:tcPr>
            <w:tcW w:w="1097" w:type="pct"/>
            <w:vAlign w:val="center"/>
          </w:tcPr>
          <w:p w14:paraId="38B39695" w14:textId="1B2537E4" w:rsidR="00325A42" w:rsidRPr="008462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 xml:space="preserve">   5</w:t>
            </w:r>
            <w:r w:rsidR="00226BDD">
              <w:rPr>
                <w:rFonts w:ascii="Times New Roman" w:hAnsi="Times New Roman" w:cs="Times New Roman"/>
                <w:sz w:val="22"/>
              </w:rPr>
              <w:t>–</w:t>
            </w:r>
            <w:r w:rsidR="000E6F78">
              <w:rPr>
                <w:rFonts w:ascii="Times New Roman" w:hAnsi="Times New Roman" w:cs="Times New Roman"/>
                <w:sz w:val="22"/>
              </w:rPr>
              <w:t>9</w:t>
            </w:r>
            <w:r w:rsidR="00226BD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>mm</w:t>
            </w:r>
          </w:p>
        </w:tc>
        <w:tc>
          <w:tcPr>
            <w:tcW w:w="1403" w:type="pct"/>
            <w:vAlign w:val="center"/>
          </w:tcPr>
          <w:p w14:paraId="5CA4AE4A" w14:textId="72F7DDC9" w:rsidR="00325A42" w:rsidRPr="00DD3A48" w:rsidRDefault="005D4622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982 (</w:t>
            </w:r>
            <w:r w:rsidR="00325A42">
              <w:rPr>
                <w:rFonts w:ascii="Times New Roman" w:hAnsi="Times New Roman" w:cs="Times New Roman"/>
                <w:sz w:val="22"/>
              </w:rPr>
              <w:t>29.3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34BF36C2" w14:textId="46B55D18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1183 (</w:t>
            </w:r>
            <w:r w:rsidR="00325A42">
              <w:rPr>
                <w:rFonts w:ascii="Times New Roman" w:hAnsi="Times New Roman" w:cs="Times New Roman"/>
                <w:sz w:val="22"/>
              </w:rPr>
              <w:t>25.8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26A47D34" w14:textId="24153A84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4680 (</w:t>
            </w:r>
            <w:r w:rsidR="00325A42">
              <w:rPr>
                <w:rFonts w:ascii="Times New Roman" w:hAnsi="Times New Roman" w:cs="Times New Roman"/>
                <w:sz w:val="22"/>
              </w:rPr>
              <w:t>24.1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325A42" w14:paraId="206910FD" w14:textId="77777777" w:rsidTr="003801DD">
        <w:trPr>
          <w:trHeight w:val="442"/>
        </w:trPr>
        <w:tc>
          <w:tcPr>
            <w:tcW w:w="1097" w:type="pct"/>
            <w:vAlign w:val="center"/>
          </w:tcPr>
          <w:p w14:paraId="672BFF20" w14:textId="6EAD195A" w:rsidR="00325A42" w:rsidRPr="008462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846242">
              <w:rPr>
                <w:rFonts w:ascii="Times New Roman" w:hAnsi="Times New Roman" w:cs="Times New Roman"/>
                <w:sz w:val="22"/>
              </w:rPr>
              <w:t xml:space="preserve">   10</w:t>
            </w:r>
            <w:r>
              <w:rPr>
                <w:rFonts w:ascii="Times New Roman" w:hAnsi="Times New Roman" w:cs="Times New Roman"/>
                <w:sz w:val="22"/>
              </w:rPr>
              <w:t>–</w:t>
            </w:r>
            <w:r w:rsidRPr="00846242">
              <w:rPr>
                <w:rFonts w:ascii="Times New Roman" w:hAnsi="Times New Roman" w:cs="Times New Roman"/>
                <w:sz w:val="22"/>
              </w:rPr>
              <w:t>20</w:t>
            </w:r>
            <w:r w:rsidR="00226BD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>mm</w:t>
            </w:r>
          </w:p>
        </w:tc>
        <w:tc>
          <w:tcPr>
            <w:tcW w:w="1403" w:type="pct"/>
            <w:vAlign w:val="center"/>
          </w:tcPr>
          <w:p w14:paraId="1DE74F82" w14:textId="09F7CD82" w:rsidR="00325A42" w:rsidRPr="00DD3A48" w:rsidRDefault="005D4622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841 (</w:t>
            </w:r>
            <w:r w:rsidR="00325A42">
              <w:rPr>
                <w:rFonts w:ascii="Times New Roman" w:hAnsi="Times New Roman" w:cs="Times New Roman"/>
                <w:sz w:val="22"/>
              </w:rPr>
              <w:t>25.1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4DE202BF" w14:textId="36337444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1111 (</w:t>
            </w:r>
            <w:r w:rsidR="00325A42">
              <w:rPr>
                <w:rFonts w:ascii="Times New Roman" w:hAnsi="Times New Roman" w:cs="Times New Roman"/>
                <w:sz w:val="22"/>
              </w:rPr>
              <w:t>24.3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72902F07" w14:textId="761C8321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7923 (</w:t>
            </w:r>
            <w:r w:rsidR="00325A42">
              <w:rPr>
                <w:rFonts w:ascii="Times New Roman" w:hAnsi="Times New Roman" w:cs="Times New Roman"/>
                <w:sz w:val="22"/>
              </w:rPr>
              <w:t>40.9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325A42" w14:paraId="1732415D" w14:textId="77777777" w:rsidTr="003801DD">
        <w:trPr>
          <w:trHeight w:val="442"/>
        </w:trPr>
        <w:tc>
          <w:tcPr>
            <w:tcW w:w="1097" w:type="pct"/>
            <w:vAlign w:val="center"/>
          </w:tcPr>
          <w:p w14:paraId="37A86B45" w14:textId="7A5490D5" w:rsidR="00325A42" w:rsidRPr="00846242" w:rsidRDefault="00325A42" w:rsidP="00325A4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846242">
              <w:rPr>
                <w:rFonts w:ascii="Times New Roman" w:hAnsi="Times New Roman" w:cs="Times New Roman"/>
                <w:sz w:val="22"/>
              </w:rPr>
              <w:lastRenderedPageBreak/>
              <w:t xml:space="preserve">   &gt;</w:t>
            </w:r>
            <w:r w:rsidR="00226BD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>20</w:t>
            </w:r>
            <w:r w:rsidR="00226BD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46242">
              <w:rPr>
                <w:rFonts w:ascii="Times New Roman" w:hAnsi="Times New Roman" w:cs="Times New Roman"/>
                <w:sz w:val="22"/>
              </w:rPr>
              <w:t>mm</w:t>
            </w:r>
          </w:p>
        </w:tc>
        <w:tc>
          <w:tcPr>
            <w:tcW w:w="1403" w:type="pct"/>
            <w:vAlign w:val="center"/>
          </w:tcPr>
          <w:p w14:paraId="53280078" w14:textId="014DEDD5" w:rsidR="00325A42" w:rsidRPr="00DD3A48" w:rsidRDefault="005D4622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726 (</w:t>
            </w:r>
            <w:r w:rsidR="00325A42">
              <w:rPr>
                <w:rFonts w:ascii="Times New Roman" w:hAnsi="Times New Roman" w:cs="Times New Roman"/>
                <w:sz w:val="22"/>
              </w:rPr>
              <w:t>21.6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03" w:type="pct"/>
            <w:vAlign w:val="center"/>
          </w:tcPr>
          <w:p w14:paraId="40A6E398" w14:textId="6A13D001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1018 (</w:t>
            </w:r>
            <w:r w:rsidR="00325A42">
              <w:rPr>
                <w:rFonts w:ascii="Times New Roman" w:hAnsi="Times New Roman" w:cs="Times New Roman"/>
                <w:sz w:val="22"/>
              </w:rPr>
              <w:t>22.2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vAlign w:val="center"/>
          </w:tcPr>
          <w:p w14:paraId="5D761C8D" w14:textId="49150585" w:rsidR="00325A42" w:rsidRPr="00DD3A48" w:rsidRDefault="00B25805" w:rsidP="00325A4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6313 (</w:t>
            </w:r>
            <w:r w:rsidR="00325A42">
              <w:rPr>
                <w:rFonts w:ascii="Times New Roman" w:hAnsi="Times New Roman" w:cs="Times New Roman"/>
                <w:sz w:val="22"/>
              </w:rPr>
              <w:t>32.6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14:paraId="3A9ABAEE" w14:textId="12735B8E" w:rsidR="00D06309" w:rsidRDefault="00743A06" w:rsidP="00A80786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Note—.</w:t>
      </w:r>
      <w:r>
        <w:rPr>
          <w:rFonts w:ascii="Times New Roman" w:hAnsi="Times New Roman" w:cs="Times New Roman" w:hint="eastAsia"/>
          <w:sz w:val="22"/>
        </w:rPr>
        <w:t xml:space="preserve"> Data are </w:t>
      </w:r>
      <w:r w:rsidR="00966B6E">
        <w:rPr>
          <w:rFonts w:ascii="Times New Roman" w:hAnsi="Times New Roman" w:cs="Times New Roman"/>
          <w:sz w:val="22"/>
        </w:rPr>
        <w:t>number (percentage)</w:t>
      </w:r>
      <w:r>
        <w:rPr>
          <w:rFonts w:ascii="Times New Roman" w:hAnsi="Times New Roman" w:cs="Times New Roman" w:hint="eastAsia"/>
          <w:sz w:val="22"/>
        </w:rPr>
        <w:t>.</w:t>
      </w:r>
      <w:r w:rsidR="00CB64D0">
        <w:rPr>
          <w:rFonts w:ascii="Times New Roman" w:hAnsi="Times New Roman" w:cs="Times New Roman"/>
          <w:sz w:val="22"/>
        </w:rPr>
        <w:t xml:space="preserve"> </w:t>
      </w:r>
    </w:p>
    <w:p w14:paraId="1E7DEB25" w14:textId="77777777" w:rsidR="00A10FBE" w:rsidRDefault="00A10FBE" w:rsidP="00A80786">
      <w:pPr>
        <w:spacing w:line="480" w:lineRule="auto"/>
        <w:rPr>
          <w:rFonts w:ascii="Times New Roman" w:hAnsi="Times New Roman" w:cs="Times New Roman"/>
          <w:b/>
          <w:bCs/>
          <w:sz w:val="22"/>
        </w:rPr>
        <w:sectPr w:rsidR="00A10FBE" w:rsidSect="000625BB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166D6A5A" w14:textId="3CE622D6" w:rsidR="00BB07A5" w:rsidRDefault="00BB07A5" w:rsidP="00BB07A5">
      <w:pPr>
        <w:spacing w:line="480" w:lineRule="auto"/>
        <w:rPr>
          <w:rFonts w:ascii="Times New Roman"/>
          <w:b/>
          <w:bCs/>
          <w:sz w:val="22"/>
        </w:rPr>
      </w:pPr>
      <w:bookmarkStart w:id="1" w:name="_Hlk218687343"/>
      <w:r w:rsidRPr="00EA46A1">
        <w:rPr>
          <w:rFonts w:ascii="Times New Roman"/>
          <w:b/>
          <w:bCs/>
          <w:sz w:val="22"/>
        </w:rPr>
        <w:lastRenderedPageBreak/>
        <w:t xml:space="preserve">Table </w:t>
      </w:r>
      <w:r w:rsidR="003A0F2B">
        <w:rPr>
          <w:rFonts w:ascii="Times New Roman" w:hint="eastAsia"/>
          <w:b/>
          <w:bCs/>
          <w:sz w:val="22"/>
        </w:rPr>
        <w:t>S2</w:t>
      </w:r>
      <w:r w:rsidRPr="00EA46A1">
        <w:rPr>
          <w:rFonts w:ascii="Times New Roman"/>
          <w:b/>
          <w:bCs/>
          <w:sz w:val="22"/>
        </w:rPr>
        <w:t xml:space="preserve">. </w:t>
      </w:r>
      <w:r w:rsidR="00EF39A8">
        <w:rPr>
          <w:rFonts w:ascii="Times New Roman" w:hint="eastAsia"/>
          <w:b/>
          <w:bCs/>
          <w:sz w:val="22"/>
        </w:rPr>
        <w:t>Per-patient based c</w:t>
      </w:r>
      <w:r>
        <w:rPr>
          <w:rFonts w:ascii="Times New Roman"/>
          <w:b/>
          <w:bCs/>
          <w:sz w:val="22"/>
        </w:rPr>
        <w:t>omparison between diagnostic performance</w:t>
      </w:r>
      <w:r w:rsidRPr="00EA46A1">
        <w:rPr>
          <w:rFonts w:ascii="Times New Roman"/>
          <w:b/>
          <w:bCs/>
          <w:sz w:val="22"/>
        </w:rPr>
        <w:t xml:space="preserve"> </w:t>
      </w:r>
      <w:r>
        <w:rPr>
          <w:rFonts w:ascii="Times New Roman"/>
          <w:b/>
          <w:bCs/>
          <w:sz w:val="22"/>
        </w:rPr>
        <w:t>for CRLM of r</w:t>
      </w:r>
      <w:r w:rsidRPr="00EA46A1">
        <w:rPr>
          <w:rFonts w:ascii="Times New Roman"/>
          <w:b/>
          <w:bCs/>
          <w:sz w:val="22"/>
        </w:rPr>
        <w:t>adiologists</w:t>
      </w:r>
      <w:r>
        <w:rPr>
          <w:rFonts w:ascii="Times New Roman"/>
          <w:b/>
          <w:bCs/>
          <w:sz w:val="22"/>
        </w:rPr>
        <w:t xml:space="preserve"> requested to detect all FLLs with and without AI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08"/>
        <w:gridCol w:w="2108"/>
        <w:gridCol w:w="2108"/>
        <w:gridCol w:w="2108"/>
        <w:gridCol w:w="2108"/>
      </w:tblGrid>
      <w:tr w:rsidR="00BB07A5" w:rsidRPr="00147227" w14:paraId="62580925" w14:textId="77777777" w:rsidTr="0029492B">
        <w:tc>
          <w:tcPr>
            <w:tcW w:w="2410" w:type="dxa"/>
            <w:vAlign w:val="center"/>
          </w:tcPr>
          <w:p w14:paraId="7E95C772" w14:textId="77777777" w:rsidR="00BB07A5" w:rsidRPr="00147227" w:rsidRDefault="00BB07A5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 sessions</w:t>
            </w:r>
          </w:p>
        </w:tc>
        <w:tc>
          <w:tcPr>
            <w:tcW w:w="2108" w:type="dxa"/>
            <w:vAlign w:val="center"/>
          </w:tcPr>
          <w:p w14:paraId="53116EED" w14:textId="77777777" w:rsidR="00BB07A5" w:rsidRPr="00147227" w:rsidRDefault="00BB07A5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Sensitivity (%)</w:t>
            </w:r>
          </w:p>
        </w:tc>
        <w:tc>
          <w:tcPr>
            <w:tcW w:w="2108" w:type="dxa"/>
            <w:vAlign w:val="center"/>
          </w:tcPr>
          <w:p w14:paraId="5ED96684" w14:textId="77777777" w:rsidR="00BB07A5" w:rsidRPr="00147227" w:rsidRDefault="00BB07A5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Specificity (%)</w:t>
            </w:r>
          </w:p>
        </w:tc>
        <w:tc>
          <w:tcPr>
            <w:tcW w:w="2108" w:type="dxa"/>
            <w:vAlign w:val="center"/>
          </w:tcPr>
          <w:p w14:paraId="553ECFC9" w14:textId="77777777" w:rsidR="00BB07A5" w:rsidRPr="00147227" w:rsidRDefault="00BB07A5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PPV (%)</w:t>
            </w:r>
          </w:p>
        </w:tc>
        <w:tc>
          <w:tcPr>
            <w:tcW w:w="2108" w:type="dxa"/>
            <w:vAlign w:val="center"/>
          </w:tcPr>
          <w:p w14:paraId="65B63932" w14:textId="77777777" w:rsidR="00BB07A5" w:rsidRPr="00147227" w:rsidRDefault="00BB07A5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NPV (%)</w:t>
            </w:r>
          </w:p>
        </w:tc>
        <w:tc>
          <w:tcPr>
            <w:tcW w:w="2108" w:type="dxa"/>
            <w:vAlign w:val="center"/>
          </w:tcPr>
          <w:p w14:paraId="1ABD1194" w14:textId="77777777" w:rsidR="00BB07A5" w:rsidRPr="00147227" w:rsidRDefault="00BB07A5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Accuracy (%)</w:t>
            </w:r>
          </w:p>
        </w:tc>
      </w:tr>
      <w:tr w:rsidR="00BB07A5" w:rsidRPr="00147227" w14:paraId="1B0960FE" w14:textId="77777777" w:rsidTr="005F180D">
        <w:tc>
          <w:tcPr>
            <w:tcW w:w="12950" w:type="dxa"/>
            <w:gridSpan w:val="6"/>
            <w:vAlign w:val="center"/>
          </w:tcPr>
          <w:p w14:paraId="6663BAFD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Requested to detect all FLLs</w:t>
            </w:r>
          </w:p>
        </w:tc>
      </w:tr>
      <w:tr w:rsidR="00BB07A5" w:rsidRPr="00147227" w14:paraId="0E59C8A0" w14:textId="77777777" w:rsidTr="0029492B">
        <w:tc>
          <w:tcPr>
            <w:tcW w:w="2410" w:type="dxa"/>
            <w:vAlign w:val="center"/>
          </w:tcPr>
          <w:p w14:paraId="51DAA506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Radiologists</w:t>
            </w:r>
          </w:p>
        </w:tc>
        <w:tc>
          <w:tcPr>
            <w:tcW w:w="2108" w:type="dxa"/>
            <w:vAlign w:val="center"/>
          </w:tcPr>
          <w:p w14:paraId="4BF9AC39" w14:textId="30DB6266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  <w:szCs w:val="22"/>
              </w:rPr>
              <w:t>94.3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 w:rsidRPr="00147227">
              <w:rPr>
                <w:rFonts w:ascii="Times New Roman" w:hAnsi="Times New Roman" w:cs="Times New Roman"/>
                <w:sz w:val="22"/>
                <w:szCs w:val="22"/>
              </w:rPr>
              <w:t>713/756) [92.4, 95.8]</w:t>
            </w:r>
          </w:p>
        </w:tc>
        <w:tc>
          <w:tcPr>
            <w:tcW w:w="2108" w:type="dxa"/>
            <w:vAlign w:val="center"/>
          </w:tcPr>
          <w:p w14:paraId="4450E6C4" w14:textId="0BE5A7E9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82.3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746/906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[79.7, 84.7]</w:t>
            </w:r>
          </w:p>
        </w:tc>
        <w:tc>
          <w:tcPr>
            <w:tcW w:w="2108" w:type="dxa"/>
            <w:vAlign w:val="center"/>
          </w:tcPr>
          <w:p w14:paraId="6EB1C1CB" w14:textId="649B1450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81.7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713/873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[79.0, 84.1]</w:t>
            </w:r>
          </w:p>
        </w:tc>
        <w:tc>
          <w:tcPr>
            <w:tcW w:w="2108" w:type="dxa"/>
            <w:vAlign w:val="center"/>
          </w:tcPr>
          <w:p w14:paraId="34648BB9" w14:textId="2EE162AC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94.6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746/789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[92.7, 95.9]</w:t>
            </w:r>
          </w:p>
        </w:tc>
        <w:tc>
          <w:tcPr>
            <w:tcW w:w="2108" w:type="dxa"/>
            <w:vAlign w:val="center"/>
          </w:tcPr>
          <w:p w14:paraId="1050FF2B" w14:textId="4B40D843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87.8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1459/1662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[86.1, 89.3]</w:t>
            </w:r>
          </w:p>
        </w:tc>
      </w:tr>
      <w:tr w:rsidR="00BB07A5" w:rsidRPr="00147227" w14:paraId="3387DCB3" w14:textId="77777777" w:rsidTr="0029492B">
        <w:tc>
          <w:tcPr>
            <w:tcW w:w="2410" w:type="dxa"/>
            <w:vAlign w:val="center"/>
          </w:tcPr>
          <w:p w14:paraId="257257DA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Radiologists with AI</w:t>
            </w:r>
          </w:p>
        </w:tc>
        <w:tc>
          <w:tcPr>
            <w:tcW w:w="2108" w:type="dxa"/>
            <w:vAlign w:val="center"/>
          </w:tcPr>
          <w:p w14:paraId="2EA102BD" w14:textId="0ED6E5F0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94.2 (</w:t>
            </w:r>
            <w:r w:rsidRPr="00147227">
              <w:rPr>
                <w:rFonts w:ascii="Times New Roman" w:hAnsi="Times New Roman" w:cs="Times New Roman"/>
                <w:sz w:val="22"/>
                <w:szCs w:val="22"/>
              </w:rPr>
              <w:t>712/756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)</w:t>
            </w:r>
            <w:r w:rsidRPr="00147227">
              <w:rPr>
                <w:rFonts w:ascii="Times New Roman" w:hAnsi="Times New Roman" w:cs="Times New Roman"/>
                <w:sz w:val="22"/>
                <w:szCs w:val="22"/>
              </w:rPr>
              <w:t xml:space="preserve"> [92.3, 95.6]</w:t>
            </w:r>
          </w:p>
        </w:tc>
        <w:tc>
          <w:tcPr>
            <w:tcW w:w="2108" w:type="dxa"/>
            <w:vAlign w:val="center"/>
          </w:tcPr>
          <w:p w14:paraId="71F2DD81" w14:textId="421FFB17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82.3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746/906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[79.7, 84.7]</w:t>
            </w:r>
          </w:p>
        </w:tc>
        <w:tc>
          <w:tcPr>
            <w:tcW w:w="2108" w:type="dxa"/>
            <w:vAlign w:val="center"/>
          </w:tcPr>
          <w:p w14:paraId="0D289DB2" w14:textId="14FE0826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81.7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712/872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[78.9, 84.1]</w:t>
            </w:r>
          </w:p>
        </w:tc>
        <w:tc>
          <w:tcPr>
            <w:tcW w:w="2108" w:type="dxa"/>
            <w:vAlign w:val="center"/>
          </w:tcPr>
          <w:p w14:paraId="6A3664A4" w14:textId="0BBFAC87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94.4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746/790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[92.6, 95.8]</w:t>
            </w:r>
          </w:p>
        </w:tc>
        <w:tc>
          <w:tcPr>
            <w:tcW w:w="2108" w:type="dxa"/>
            <w:vAlign w:val="center"/>
          </w:tcPr>
          <w:p w14:paraId="43BFE382" w14:textId="666F0341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87.7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1458/1662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[86.1, 89.2]</w:t>
            </w:r>
          </w:p>
        </w:tc>
      </w:tr>
      <w:tr w:rsidR="00BB07A5" w:rsidRPr="00147227" w14:paraId="5BC5F619" w14:textId="77777777" w:rsidTr="0029492B">
        <w:tc>
          <w:tcPr>
            <w:tcW w:w="2410" w:type="dxa"/>
            <w:vAlign w:val="center"/>
          </w:tcPr>
          <w:p w14:paraId="7E2A9D22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 (%)</w:t>
            </w:r>
          </w:p>
        </w:tc>
        <w:tc>
          <w:tcPr>
            <w:tcW w:w="2108" w:type="dxa"/>
            <w:vAlign w:val="center"/>
          </w:tcPr>
          <w:p w14:paraId="43DB26F3" w14:textId="21BFCE55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  <w:szCs w:val="22"/>
              </w:rPr>
              <w:t>-0.1 [-1.7, 1.4]</w:t>
            </w:r>
          </w:p>
        </w:tc>
        <w:tc>
          <w:tcPr>
            <w:tcW w:w="2108" w:type="dxa"/>
            <w:vAlign w:val="center"/>
          </w:tcPr>
          <w:p w14:paraId="49720D05" w14:textId="4A34E15F" w:rsidR="00BB07A5" w:rsidRPr="00710480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0.0 [-2.2, 2.2]</w:t>
            </w:r>
          </w:p>
        </w:tc>
        <w:tc>
          <w:tcPr>
            <w:tcW w:w="2108" w:type="dxa"/>
            <w:vAlign w:val="center"/>
          </w:tcPr>
          <w:p w14:paraId="376A635E" w14:textId="6E2695CA" w:rsidR="00BB07A5" w:rsidRPr="00710480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0.0 [</w:t>
            </w:r>
            <w:r w:rsidR="007E677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-0.4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 w:rsidR="007E677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0.4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]</w:t>
            </w:r>
          </w:p>
        </w:tc>
        <w:tc>
          <w:tcPr>
            <w:tcW w:w="2108" w:type="dxa"/>
            <w:vAlign w:val="center"/>
          </w:tcPr>
          <w:p w14:paraId="0772CBDE" w14:textId="12F1739A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</w:t>
            </w:r>
            <w:r w:rsidR="007E677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[-</w:t>
            </w:r>
            <w:r w:rsidR="007E677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0.5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 w:rsidR="007E677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0.4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]</w:t>
            </w:r>
          </w:p>
        </w:tc>
        <w:tc>
          <w:tcPr>
            <w:tcW w:w="2108" w:type="dxa"/>
            <w:vAlign w:val="center"/>
          </w:tcPr>
          <w:p w14:paraId="5A03B866" w14:textId="5A657AEB" w:rsidR="00BB07A5" w:rsidRPr="00710480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-0.1 [-1.5, 1.3]</w:t>
            </w:r>
          </w:p>
        </w:tc>
      </w:tr>
      <w:tr w:rsidR="00BB07A5" w:rsidRPr="00147227" w14:paraId="56E6FE53" w14:textId="77777777" w:rsidTr="0029492B">
        <w:tc>
          <w:tcPr>
            <w:tcW w:w="2410" w:type="dxa"/>
            <w:vAlign w:val="center"/>
          </w:tcPr>
          <w:p w14:paraId="547EFD24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  <w:tc>
          <w:tcPr>
            <w:tcW w:w="2108" w:type="dxa"/>
            <w:vAlign w:val="center"/>
          </w:tcPr>
          <w:p w14:paraId="26C222AD" w14:textId="7A4F9569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0.866</w:t>
            </w:r>
          </w:p>
        </w:tc>
        <w:tc>
          <w:tcPr>
            <w:tcW w:w="2108" w:type="dxa"/>
            <w:vAlign w:val="center"/>
          </w:tcPr>
          <w:p w14:paraId="00B8FD1A" w14:textId="3B724DA5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&gt;0.999</w:t>
            </w:r>
          </w:p>
        </w:tc>
        <w:tc>
          <w:tcPr>
            <w:tcW w:w="2108" w:type="dxa"/>
            <w:vAlign w:val="center"/>
          </w:tcPr>
          <w:p w14:paraId="53D26F0A" w14:textId="42A2ED88" w:rsidR="00BB07A5" w:rsidRPr="005147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0.9</w:t>
            </w:r>
            <w:r w:rsidR="00514727">
              <w:rPr>
                <w:rFonts w:ascii="Times New Roman" w:hAnsi="Times New Roman" w:cs="Times New Roman" w:hint="eastAsia"/>
                <w:sz w:val="22"/>
                <w:szCs w:val="22"/>
              </w:rPr>
              <w:t>76</w:t>
            </w:r>
          </w:p>
        </w:tc>
        <w:tc>
          <w:tcPr>
            <w:tcW w:w="2108" w:type="dxa"/>
            <w:vAlign w:val="center"/>
          </w:tcPr>
          <w:p w14:paraId="4AFAACFF" w14:textId="6FAFB002" w:rsidR="00BB07A5" w:rsidRPr="005147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</w:t>
            </w:r>
            <w:r w:rsidR="00514727">
              <w:rPr>
                <w:rFonts w:ascii="Times New Roman" w:hAnsi="Times New Roman" w:cs="Times New Roman" w:hint="eastAsia"/>
                <w:sz w:val="22"/>
                <w:szCs w:val="22"/>
              </w:rPr>
              <w:t>841</w:t>
            </w:r>
          </w:p>
        </w:tc>
        <w:tc>
          <w:tcPr>
            <w:tcW w:w="2108" w:type="dxa"/>
            <w:vAlign w:val="center"/>
          </w:tcPr>
          <w:p w14:paraId="0DCB9A31" w14:textId="0E151B00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0.933</w:t>
            </w:r>
          </w:p>
        </w:tc>
      </w:tr>
      <w:tr w:rsidR="00BB07A5" w:rsidRPr="00147227" w14:paraId="7D019F16" w14:textId="77777777" w:rsidTr="005F180D">
        <w:tc>
          <w:tcPr>
            <w:tcW w:w="12950" w:type="dxa"/>
            <w:gridSpan w:val="6"/>
            <w:vAlign w:val="center"/>
          </w:tcPr>
          <w:p w14:paraId="76B79CA7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Requested to report only FLLs with suspicion of CRLM</w:t>
            </w:r>
          </w:p>
        </w:tc>
      </w:tr>
      <w:tr w:rsidR="00BB07A5" w:rsidRPr="00147227" w14:paraId="23175A10" w14:textId="77777777" w:rsidTr="005F180D">
        <w:tc>
          <w:tcPr>
            <w:tcW w:w="2410" w:type="dxa"/>
            <w:vAlign w:val="center"/>
          </w:tcPr>
          <w:p w14:paraId="424108E7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Radiologists</w:t>
            </w:r>
          </w:p>
        </w:tc>
        <w:tc>
          <w:tcPr>
            <w:tcW w:w="2108" w:type="dxa"/>
            <w:vAlign w:val="center"/>
          </w:tcPr>
          <w:p w14:paraId="53FF4DC6" w14:textId="1FF71B10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90.5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684/756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[88.2, 92.4]</w:t>
            </w:r>
          </w:p>
        </w:tc>
        <w:tc>
          <w:tcPr>
            <w:tcW w:w="2108" w:type="dxa"/>
            <w:vAlign w:val="center"/>
          </w:tcPr>
          <w:p w14:paraId="04578631" w14:textId="1FEEB118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86.2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781/906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[83.8, 88.3]</w:t>
            </w:r>
          </w:p>
        </w:tc>
        <w:tc>
          <w:tcPr>
            <w:tcW w:w="2108" w:type="dxa"/>
            <w:vAlign w:val="center"/>
          </w:tcPr>
          <w:p w14:paraId="2CC3B070" w14:textId="7DE4BB4E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84.5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684/809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[81.9, 86.9]</w:t>
            </w:r>
          </w:p>
        </w:tc>
        <w:tc>
          <w:tcPr>
            <w:tcW w:w="2108" w:type="dxa"/>
            <w:vAlign w:val="center"/>
          </w:tcPr>
          <w:p w14:paraId="6A5479B9" w14:textId="10465BCD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91.6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781/853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[89.5, 93.2]</w:t>
            </w:r>
          </w:p>
        </w:tc>
        <w:tc>
          <w:tcPr>
            <w:tcW w:w="2108" w:type="dxa"/>
            <w:vAlign w:val="center"/>
          </w:tcPr>
          <w:p w14:paraId="45CEA186" w14:textId="1C8F0A84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88.1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1465/1662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) 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[86.5, 89.6]</w:t>
            </w:r>
          </w:p>
        </w:tc>
      </w:tr>
      <w:tr w:rsidR="00BB07A5" w:rsidRPr="00147227" w14:paraId="3345A73C" w14:textId="77777777" w:rsidTr="005F180D">
        <w:tc>
          <w:tcPr>
            <w:tcW w:w="2410" w:type="dxa"/>
            <w:vAlign w:val="center"/>
          </w:tcPr>
          <w:p w14:paraId="51E6DD1F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Radiologists with AI</w:t>
            </w:r>
          </w:p>
        </w:tc>
        <w:tc>
          <w:tcPr>
            <w:tcW w:w="2108" w:type="dxa"/>
            <w:vAlign w:val="center"/>
          </w:tcPr>
          <w:p w14:paraId="20BDC8C7" w14:textId="68310841" w:rsidR="00BB07A5" w:rsidRPr="00710480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92.7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701/756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[90.6, 94.4]</w:t>
            </w:r>
          </w:p>
        </w:tc>
        <w:tc>
          <w:tcPr>
            <w:tcW w:w="2108" w:type="dxa"/>
            <w:vAlign w:val="center"/>
          </w:tcPr>
          <w:p w14:paraId="2BCC3DF4" w14:textId="551DFE33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85.8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777/906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[83.3, 87.9]</w:t>
            </w:r>
          </w:p>
        </w:tc>
        <w:tc>
          <w:tcPr>
            <w:tcW w:w="2108" w:type="dxa"/>
            <w:vAlign w:val="center"/>
          </w:tcPr>
          <w:p w14:paraId="5571944E" w14:textId="47D58240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84.5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701/830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[81.8, 86.8]</w:t>
            </w:r>
          </w:p>
        </w:tc>
        <w:tc>
          <w:tcPr>
            <w:tcW w:w="2108" w:type="dxa"/>
            <w:vAlign w:val="center"/>
          </w:tcPr>
          <w:p w14:paraId="015345F0" w14:textId="596A3236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93.4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777/832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)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[91.5, 94.9]</w:t>
            </w:r>
          </w:p>
        </w:tc>
        <w:tc>
          <w:tcPr>
            <w:tcW w:w="2108" w:type="dxa"/>
            <w:vAlign w:val="center"/>
          </w:tcPr>
          <w:p w14:paraId="72AEB43E" w14:textId="36CDF59E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88.9 (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1478/1662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) 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[87.3, 90.3]</w:t>
            </w:r>
          </w:p>
        </w:tc>
      </w:tr>
      <w:tr w:rsidR="00BB07A5" w:rsidRPr="00147227" w14:paraId="5B966E63" w14:textId="77777777" w:rsidTr="005F180D">
        <w:tc>
          <w:tcPr>
            <w:tcW w:w="2410" w:type="dxa"/>
            <w:vAlign w:val="center"/>
          </w:tcPr>
          <w:p w14:paraId="122D7FCB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 (%)</w:t>
            </w:r>
          </w:p>
        </w:tc>
        <w:tc>
          <w:tcPr>
            <w:tcW w:w="2108" w:type="dxa"/>
            <w:vAlign w:val="center"/>
          </w:tcPr>
          <w:p w14:paraId="768C3DCC" w14:textId="320F3D36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480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  <w:t>2.2</w:t>
            </w:r>
            <w:r w:rsidRPr="00710480">
              <w:rPr>
                <w:rStyle w:val="apple-converted-space"/>
                <w:rFonts w:ascii="Times New Roman" w:hAnsi="Times New Roman" w:cs="Times New Roman" w:hint="eastAsia"/>
                <w:color w:val="000000"/>
                <w:sz w:val="22"/>
                <w:szCs w:val="22"/>
              </w:rPr>
              <w:t> 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[0.5, 4.0]</w:t>
            </w:r>
          </w:p>
        </w:tc>
        <w:tc>
          <w:tcPr>
            <w:tcW w:w="2108" w:type="dxa"/>
            <w:vAlign w:val="center"/>
          </w:tcPr>
          <w:p w14:paraId="7D2BBE01" w14:textId="52A11AAD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-0.4 [-2.4, 1.5]</w:t>
            </w:r>
          </w:p>
        </w:tc>
        <w:tc>
          <w:tcPr>
            <w:tcW w:w="2108" w:type="dxa"/>
            <w:vAlign w:val="center"/>
          </w:tcPr>
          <w:p w14:paraId="12253928" w14:textId="643738BD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</w:t>
            </w:r>
            <w:r w:rsidR="005C5001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[-</w:t>
            </w:r>
            <w:r w:rsidR="005C5001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0.4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 w:rsidR="005C5001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</w:t>
            </w: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.4]</w:t>
            </w:r>
          </w:p>
        </w:tc>
        <w:tc>
          <w:tcPr>
            <w:tcW w:w="2108" w:type="dxa"/>
            <w:vAlign w:val="center"/>
          </w:tcPr>
          <w:p w14:paraId="390E72B2" w14:textId="41BE2FA4" w:rsidR="00BB07A5" w:rsidRPr="00147227" w:rsidRDefault="005C5001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0.6</w:t>
            </w:r>
            <w:r w:rsidR="00147227"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0.2</w:t>
            </w:r>
            <w:r w:rsidR="00147227"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1.1</w:t>
            </w:r>
            <w:r w:rsidR="00147227"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]</w:t>
            </w:r>
          </w:p>
        </w:tc>
        <w:tc>
          <w:tcPr>
            <w:tcW w:w="2108" w:type="dxa"/>
            <w:vAlign w:val="center"/>
          </w:tcPr>
          <w:p w14:paraId="7A52F538" w14:textId="63E455EC" w:rsidR="00BB07A5" w:rsidRPr="00147227" w:rsidRDefault="00147227" w:rsidP="00710480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480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0.8 [-0.6, 2.1]</w:t>
            </w:r>
          </w:p>
        </w:tc>
      </w:tr>
      <w:tr w:rsidR="00BB07A5" w:rsidRPr="00147227" w14:paraId="0CEB2AF9" w14:textId="77777777" w:rsidTr="005F180D">
        <w:tc>
          <w:tcPr>
            <w:tcW w:w="2410" w:type="dxa"/>
            <w:vAlign w:val="center"/>
          </w:tcPr>
          <w:p w14:paraId="3515AE59" w14:textId="77777777" w:rsidR="00BB07A5" w:rsidRPr="00147227" w:rsidRDefault="00BB07A5" w:rsidP="000D49DB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1472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  <w:tc>
          <w:tcPr>
            <w:tcW w:w="2108" w:type="dxa"/>
            <w:vAlign w:val="center"/>
          </w:tcPr>
          <w:p w14:paraId="1BCE52C4" w14:textId="04E7BD22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0.013</w:t>
            </w:r>
          </w:p>
        </w:tc>
        <w:tc>
          <w:tcPr>
            <w:tcW w:w="2108" w:type="dxa"/>
            <w:vAlign w:val="center"/>
          </w:tcPr>
          <w:p w14:paraId="5549F927" w14:textId="50F9681F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0.663</w:t>
            </w:r>
          </w:p>
        </w:tc>
        <w:tc>
          <w:tcPr>
            <w:tcW w:w="2108" w:type="dxa"/>
            <w:vAlign w:val="center"/>
          </w:tcPr>
          <w:p w14:paraId="11E81FBE" w14:textId="457B6509" w:rsidR="00BB07A5" w:rsidRPr="00F0562B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0.9</w:t>
            </w:r>
            <w:r w:rsidR="00F0562B">
              <w:rPr>
                <w:rFonts w:ascii="Times New Roman" w:hAnsi="Times New Roman" w:cs="Times New Roman" w:hint="eastAsia"/>
                <w:sz w:val="22"/>
                <w:szCs w:val="22"/>
              </w:rPr>
              <w:t>84</w:t>
            </w:r>
          </w:p>
        </w:tc>
        <w:tc>
          <w:tcPr>
            <w:tcW w:w="2108" w:type="dxa"/>
            <w:vAlign w:val="center"/>
          </w:tcPr>
          <w:p w14:paraId="111675F2" w14:textId="63499AE4" w:rsidR="00BB07A5" w:rsidRPr="00F0562B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</w:t>
            </w:r>
            <w:r w:rsidR="00F0562B">
              <w:rPr>
                <w:rFonts w:ascii="Times New Roman" w:hAnsi="Times New Roman" w:cs="Times New Roman" w:hint="eastAsia"/>
                <w:sz w:val="22"/>
                <w:szCs w:val="22"/>
              </w:rPr>
              <w:t>00</w:t>
            </w:r>
            <w:r w:rsidR="005C5001"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</w:p>
        </w:tc>
        <w:tc>
          <w:tcPr>
            <w:tcW w:w="2108" w:type="dxa"/>
            <w:vAlign w:val="center"/>
          </w:tcPr>
          <w:p w14:paraId="25B7880D" w14:textId="252FA0C9" w:rsidR="00BB07A5" w:rsidRPr="00147227" w:rsidRDefault="00147227" w:rsidP="000D49D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227">
              <w:rPr>
                <w:rFonts w:ascii="Times New Roman" w:hAnsi="Times New Roman" w:cs="Times New Roman"/>
                <w:sz w:val="22"/>
              </w:rPr>
              <w:t>0.256</w:t>
            </w:r>
          </w:p>
        </w:tc>
      </w:tr>
    </w:tbl>
    <w:p w14:paraId="1A0119AC" w14:textId="7A04E6AF" w:rsidR="00E40B29" w:rsidRPr="00BB07A5" w:rsidRDefault="00BB07A5" w:rsidP="00710480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6D2EAA">
        <w:rPr>
          <w:rFonts w:ascii="Times New Roman"/>
          <w:sz w:val="22"/>
        </w:rPr>
        <w:t>No</w:t>
      </w:r>
      <w:r>
        <w:rPr>
          <w:rFonts w:ascii="Times New Roman"/>
          <w:sz w:val="22"/>
        </w:rPr>
        <w:t>te</w:t>
      </w:r>
      <w:r>
        <w:rPr>
          <w:rFonts w:ascii="Times New Roman"/>
          <w:sz w:val="22"/>
        </w:rPr>
        <w:t>—</w:t>
      </w:r>
      <w:r>
        <w:rPr>
          <w:rFonts w:ascii="Times New Roman"/>
          <w:sz w:val="22"/>
        </w:rPr>
        <w:t>.</w:t>
      </w:r>
      <w:r w:rsidRPr="006D2EAA">
        <w:t xml:space="preserve"> </w:t>
      </w:r>
      <w:bookmarkStart w:id="2" w:name="_Hlk218689557"/>
      <w:r w:rsidR="00496C8F" w:rsidRPr="00B55793">
        <w:rPr>
          <w:rFonts w:ascii="Times New Roman" w:hAnsi="Times New Roman" w:cs="Times New Roman"/>
          <w:sz w:val="22"/>
          <w:szCs w:val="24"/>
        </w:rPr>
        <w:t xml:space="preserve">Data are pooled results across </w:t>
      </w:r>
      <w:r w:rsidR="005C5A4D">
        <w:rPr>
          <w:rFonts w:ascii="Times New Roman" w:hAnsi="Times New Roman" w:cs="Times New Roman" w:hint="eastAsia"/>
          <w:sz w:val="22"/>
          <w:szCs w:val="24"/>
        </w:rPr>
        <w:t>six</w:t>
      </w:r>
      <w:r w:rsidR="00496C8F" w:rsidRPr="00B55793">
        <w:rPr>
          <w:rFonts w:ascii="Times New Roman" w:hAnsi="Times New Roman" w:cs="Times New Roman"/>
          <w:sz w:val="22"/>
          <w:szCs w:val="24"/>
        </w:rPr>
        <w:t xml:space="preserve"> readers</w:t>
      </w:r>
      <w:r w:rsidR="00496C8F">
        <w:rPr>
          <w:rFonts w:ascii="Times New Roman" w:hAnsi="Times New Roman" w:cs="Times New Roman" w:hint="eastAsia"/>
          <w:sz w:val="22"/>
          <w:szCs w:val="24"/>
        </w:rPr>
        <w:t xml:space="preserve"> (e.g., 277 </w:t>
      </w:r>
      <w:r w:rsidR="00496C8F" w:rsidRPr="00B55793">
        <w:rPr>
          <w:rFonts w:ascii="Symbol" w:hAnsi="Symbol" w:cs="Times New Roman"/>
          <w:sz w:val="22"/>
          <w:szCs w:val="24"/>
        </w:rPr>
        <w:sym w:font="Symbol" w:char="F0B4"/>
      </w:r>
      <w:r w:rsidR="00496C8F" w:rsidRPr="00B55793">
        <w:rPr>
          <w:rFonts w:ascii="Times New Roman" w:hAnsi="Times New Roman" w:cs="Times New Roman"/>
          <w:sz w:val="22"/>
          <w:szCs w:val="24"/>
        </w:rPr>
        <w:t xml:space="preserve"> </w:t>
      </w:r>
      <w:r w:rsidR="005C5A4D">
        <w:rPr>
          <w:rFonts w:ascii="Times New Roman" w:hAnsi="Times New Roman" w:cs="Times New Roman" w:hint="eastAsia"/>
          <w:sz w:val="22"/>
          <w:szCs w:val="24"/>
        </w:rPr>
        <w:t>6</w:t>
      </w:r>
      <w:r w:rsidR="00496C8F" w:rsidRPr="00B55793">
        <w:rPr>
          <w:rFonts w:ascii="Times New Roman" w:hAnsi="Times New Roman" w:cs="Times New Roman"/>
          <w:sz w:val="22"/>
          <w:szCs w:val="24"/>
        </w:rPr>
        <w:t xml:space="preserve"> = </w:t>
      </w:r>
      <w:r w:rsidR="009E2DF6">
        <w:rPr>
          <w:rFonts w:ascii="Times New Roman" w:hAnsi="Times New Roman" w:cs="Times New Roman" w:hint="eastAsia"/>
          <w:sz w:val="22"/>
          <w:szCs w:val="24"/>
        </w:rPr>
        <w:t>1662 patients</w:t>
      </w:r>
      <w:r w:rsidR="00496C8F">
        <w:rPr>
          <w:rFonts w:ascii="Times New Roman" w:hAnsi="Times New Roman" w:cs="Times New Roman" w:hint="eastAsia"/>
          <w:sz w:val="22"/>
          <w:szCs w:val="24"/>
        </w:rPr>
        <w:t>)</w:t>
      </w:r>
      <w:r w:rsidR="00496C8F" w:rsidRPr="00B55793">
        <w:rPr>
          <w:rFonts w:ascii="Times New Roman" w:hAnsi="Times New Roman" w:cs="Times New Roman"/>
          <w:sz w:val="22"/>
          <w:szCs w:val="24"/>
        </w:rPr>
        <w:t xml:space="preserve"> </w:t>
      </w:r>
      <w:bookmarkEnd w:id="2"/>
      <w:r w:rsidRPr="006D2EAA">
        <w:rPr>
          <w:rFonts w:ascii="Times New Roman"/>
          <w:sz w:val="22"/>
        </w:rPr>
        <w:t>Data in parentheses are numerators/denominators; data in brackets are 95% CIs.</w:t>
      </w:r>
      <w:r>
        <w:rPr>
          <w:rFonts w:ascii="Times New Roman"/>
          <w:sz w:val="22"/>
        </w:rPr>
        <w:t xml:space="preserve"> </w:t>
      </w:r>
      <w:r w:rsidRPr="008323C4">
        <w:rPr>
          <w:rFonts w:ascii="Times New Roman"/>
          <w:i/>
          <w:iCs/>
          <w:sz w:val="22"/>
        </w:rPr>
        <w:t>P</w:t>
      </w:r>
      <w:r>
        <w:rPr>
          <w:rFonts w:ascii="Times New Roman"/>
          <w:sz w:val="22"/>
        </w:rPr>
        <w:t xml:space="preserve">-value &lt; </w:t>
      </w:r>
      <w:r w:rsidR="00147227">
        <w:rPr>
          <w:rFonts w:ascii="Times New Roman" w:hint="eastAsia"/>
          <w:sz w:val="22"/>
        </w:rPr>
        <w:t>0</w:t>
      </w:r>
      <w:r>
        <w:rPr>
          <w:rFonts w:ascii="Times New Roman"/>
          <w:sz w:val="22"/>
        </w:rPr>
        <w:t xml:space="preserve">.05 indicates a statistically significant difference between the sessions of radiologists alone and radiologists with AI. CRLM = colorectal </w:t>
      </w:r>
      <w:r>
        <w:rPr>
          <w:rFonts w:ascii="Times New Roman"/>
          <w:sz w:val="22"/>
        </w:rPr>
        <w:lastRenderedPageBreak/>
        <w:t>liver metastasis, FLL = focal liver lesion, PPV = positive predictive value, NPV = negative predictive value.</w:t>
      </w:r>
      <w:bookmarkEnd w:id="1"/>
      <w:r w:rsidR="00E40B29">
        <w:rPr>
          <w:rFonts w:ascii="Times New Roman" w:hAnsi="Times New Roman" w:cs="Times New Roman"/>
          <w:b/>
          <w:bCs/>
          <w:sz w:val="22"/>
        </w:rPr>
        <w:br w:type="page"/>
      </w:r>
    </w:p>
    <w:p w14:paraId="790AE3BA" w14:textId="6B256E1D" w:rsidR="00A80786" w:rsidRDefault="00A80786" w:rsidP="00A80786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1B6FE7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Table </w:t>
      </w:r>
      <w:r w:rsidR="00675322">
        <w:rPr>
          <w:rFonts w:ascii="Times New Roman" w:hAnsi="Times New Roman" w:cs="Times New Roman" w:hint="eastAsia"/>
          <w:b/>
          <w:bCs/>
          <w:sz w:val="22"/>
        </w:rPr>
        <w:t>S</w:t>
      </w:r>
      <w:r w:rsidR="008D4BFF">
        <w:rPr>
          <w:rFonts w:ascii="Times New Roman" w:hAnsi="Times New Roman" w:cs="Times New Roman" w:hint="eastAsia"/>
          <w:b/>
          <w:bCs/>
          <w:sz w:val="22"/>
        </w:rPr>
        <w:t>3</w:t>
      </w:r>
      <w:r w:rsidRPr="001B6FE7">
        <w:rPr>
          <w:rFonts w:ascii="Times New Roman" w:hAnsi="Times New Roman" w:cs="Times New Roman" w:hint="eastAsia"/>
          <w:b/>
          <w:bCs/>
          <w:sz w:val="22"/>
        </w:rPr>
        <w:t>.</w:t>
      </w:r>
      <w:r w:rsidRPr="001B6FE7">
        <w:rPr>
          <w:rFonts w:ascii="Times New Roman" w:hAnsi="Times New Roman" w:cs="Times New Roman"/>
          <w:b/>
          <w:bCs/>
          <w:sz w:val="22"/>
        </w:rPr>
        <w:t xml:space="preserve"> Comparison between </w:t>
      </w:r>
      <w:r w:rsidR="00FE7CFA">
        <w:rPr>
          <w:rFonts w:ascii="Times New Roman" w:hAnsi="Times New Roman" w:cs="Times New Roman"/>
          <w:b/>
          <w:bCs/>
          <w:sz w:val="22"/>
        </w:rPr>
        <w:t xml:space="preserve">the </w:t>
      </w:r>
      <w:r w:rsidRPr="001B6FE7">
        <w:rPr>
          <w:rFonts w:ascii="Times New Roman" w:hAnsi="Times New Roman" w:cs="Times New Roman"/>
          <w:b/>
          <w:bCs/>
          <w:sz w:val="22"/>
        </w:rPr>
        <w:t xml:space="preserve">detection rates of radiologists requested to report only FLLs with suspicion of CRLM with and without </w:t>
      </w:r>
      <w:r>
        <w:rPr>
          <w:rFonts w:ascii="Times New Roman" w:hAnsi="Times New Roman" w:cs="Times New Roman"/>
          <w:b/>
          <w:bCs/>
          <w:sz w:val="22"/>
        </w:rPr>
        <w:t>AI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3449"/>
        <w:gridCol w:w="3449"/>
        <w:gridCol w:w="2698"/>
        <w:gridCol w:w="1403"/>
      </w:tblGrid>
      <w:tr w:rsidR="00A80786" w14:paraId="7DBDE394" w14:textId="77777777" w:rsidTr="000F06B0">
        <w:tc>
          <w:tcPr>
            <w:tcW w:w="985" w:type="pct"/>
            <w:vAlign w:val="center"/>
          </w:tcPr>
          <w:p w14:paraId="32C645D4" w14:textId="77777777" w:rsidR="00A80786" w:rsidRPr="0049013E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Reviewers</w:t>
            </w:r>
          </w:p>
        </w:tc>
        <w:tc>
          <w:tcPr>
            <w:tcW w:w="1259" w:type="pct"/>
            <w:vAlign w:val="center"/>
          </w:tcPr>
          <w:p w14:paraId="7B7192A1" w14:textId="77777777" w:rsidR="00A80786" w:rsidRPr="0049013E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0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Radiologists</w:t>
            </w:r>
          </w:p>
        </w:tc>
        <w:tc>
          <w:tcPr>
            <w:tcW w:w="1259" w:type="pct"/>
            <w:vAlign w:val="center"/>
          </w:tcPr>
          <w:p w14:paraId="4F1328AB" w14:textId="77777777" w:rsidR="00A80786" w:rsidRPr="0049013E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0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Radiologists with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AI</w:t>
            </w:r>
          </w:p>
        </w:tc>
        <w:tc>
          <w:tcPr>
            <w:tcW w:w="985" w:type="pct"/>
            <w:vAlign w:val="center"/>
          </w:tcPr>
          <w:p w14:paraId="2D0BFD77" w14:textId="77777777" w:rsidR="00A80786" w:rsidRPr="0049013E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0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</w:p>
        </w:tc>
        <w:tc>
          <w:tcPr>
            <w:tcW w:w="512" w:type="pct"/>
            <w:vAlign w:val="center"/>
          </w:tcPr>
          <w:p w14:paraId="400793CD" w14:textId="77777777" w:rsidR="00A80786" w:rsidRPr="0049013E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23C4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490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</w:tr>
      <w:tr w:rsidR="00A80786" w14:paraId="77F96864" w14:textId="77777777" w:rsidTr="000F06B0">
        <w:tc>
          <w:tcPr>
            <w:tcW w:w="5000" w:type="pct"/>
            <w:gridSpan w:val="5"/>
            <w:vAlign w:val="center"/>
          </w:tcPr>
          <w:p w14:paraId="78D0A93C" w14:textId="5A0069C6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All FLL</w:t>
            </w:r>
            <w:r w:rsidR="00D61A19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(n = 989)</w:t>
            </w:r>
          </w:p>
        </w:tc>
      </w:tr>
      <w:tr w:rsidR="00A80786" w14:paraId="5F7DB883" w14:textId="77777777" w:rsidTr="000F06B0">
        <w:tc>
          <w:tcPr>
            <w:tcW w:w="985" w:type="pct"/>
            <w:vAlign w:val="center"/>
          </w:tcPr>
          <w:p w14:paraId="3626BF70" w14:textId="7777777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All radiologists (n= 6)</w:t>
            </w:r>
          </w:p>
        </w:tc>
        <w:tc>
          <w:tcPr>
            <w:tcW w:w="1259" w:type="pct"/>
            <w:vAlign w:val="center"/>
          </w:tcPr>
          <w:p w14:paraId="078AEFF3" w14:textId="4C511E64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0.27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(1626/5934)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[0.2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0.31]</w:t>
            </w:r>
          </w:p>
        </w:tc>
        <w:tc>
          <w:tcPr>
            <w:tcW w:w="1259" w:type="pct"/>
            <w:vAlign w:val="center"/>
          </w:tcPr>
          <w:p w14:paraId="782402F5" w14:textId="0303F566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(1717/5934)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[0.2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0.33]</w:t>
            </w:r>
          </w:p>
        </w:tc>
        <w:tc>
          <w:tcPr>
            <w:tcW w:w="985" w:type="pct"/>
            <w:vAlign w:val="center"/>
          </w:tcPr>
          <w:p w14:paraId="18926E5D" w14:textId="0353FBC4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[0.003, 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44A094EA" w14:textId="24661835" w:rsidR="00A80786" w:rsidRDefault="00CB64D0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80786">
              <w:rPr>
                <w:rFonts w:ascii="Times New Roman" w:hAnsi="Times New Roman" w:cs="Times New Roman"/>
                <w:sz w:val="22"/>
                <w:szCs w:val="22"/>
              </w:rPr>
              <w:t>.01</w:t>
            </w:r>
            <w:r w:rsidR="001D0FD0"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</w:p>
        </w:tc>
      </w:tr>
      <w:tr w:rsidR="00A80786" w14:paraId="6BF3DFC4" w14:textId="77777777" w:rsidTr="000F06B0">
        <w:tc>
          <w:tcPr>
            <w:tcW w:w="985" w:type="pct"/>
            <w:vAlign w:val="center"/>
          </w:tcPr>
          <w:p w14:paraId="751C5BD1" w14:textId="7777777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Senior radiologists (n =3)</w:t>
            </w:r>
          </w:p>
        </w:tc>
        <w:tc>
          <w:tcPr>
            <w:tcW w:w="1259" w:type="pct"/>
            <w:vAlign w:val="center"/>
          </w:tcPr>
          <w:p w14:paraId="5BFB6626" w14:textId="12276E12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0.22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(666/2967)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[0.1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0.2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1259" w:type="pct"/>
            <w:vAlign w:val="center"/>
          </w:tcPr>
          <w:p w14:paraId="568A9825" w14:textId="3D95AA29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0.2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(735/2967)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[0.2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0.29]</w:t>
            </w:r>
          </w:p>
        </w:tc>
        <w:tc>
          <w:tcPr>
            <w:tcW w:w="985" w:type="pct"/>
            <w:vAlign w:val="center"/>
          </w:tcPr>
          <w:p w14:paraId="1DFBA334" w14:textId="2893848E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0.02 [0.01, 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59B0BA9C" w14:textId="56FCF581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.001</w:t>
            </w:r>
          </w:p>
        </w:tc>
      </w:tr>
      <w:tr w:rsidR="00A80786" w14:paraId="63E0E3C1" w14:textId="77777777" w:rsidTr="000F06B0">
        <w:tc>
          <w:tcPr>
            <w:tcW w:w="985" w:type="pct"/>
            <w:vAlign w:val="center"/>
          </w:tcPr>
          <w:p w14:paraId="05DC4E07" w14:textId="7777777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Junior radiologists (n = 3)</w:t>
            </w:r>
          </w:p>
        </w:tc>
        <w:tc>
          <w:tcPr>
            <w:tcW w:w="1259" w:type="pct"/>
            <w:vAlign w:val="center"/>
          </w:tcPr>
          <w:p w14:paraId="6FAA24B4" w14:textId="1A7FD65B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0.32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(960/2967)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[0.28,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0.3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1259" w:type="pct"/>
            <w:vAlign w:val="center"/>
          </w:tcPr>
          <w:p w14:paraId="6D4EF623" w14:textId="0C8B91F6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0.33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(982/2967)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[0.2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,0.3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985" w:type="pct"/>
            <w:vAlign w:val="center"/>
          </w:tcPr>
          <w:p w14:paraId="09459A86" w14:textId="56621A07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[-0.01, 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4E45B941" w14:textId="7BBB7E99" w:rsidR="00A80786" w:rsidRDefault="00CB64D0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80786">
              <w:rPr>
                <w:rFonts w:ascii="Times New Roman" w:hAnsi="Times New Roman" w:cs="Times New Roman"/>
                <w:sz w:val="22"/>
                <w:szCs w:val="22"/>
              </w:rPr>
              <w:t>.42</w:t>
            </w:r>
            <w:r w:rsidR="001D0FD0"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</w:tr>
      <w:tr w:rsidR="00A80786" w14:paraId="7E5D5BF2" w14:textId="77777777" w:rsidTr="000F06B0">
        <w:tc>
          <w:tcPr>
            <w:tcW w:w="5000" w:type="pct"/>
            <w:gridSpan w:val="5"/>
            <w:vAlign w:val="center"/>
          </w:tcPr>
          <w:p w14:paraId="458E4798" w14:textId="6126571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CRLM</w:t>
            </w:r>
            <w:r w:rsidR="00D61A19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(n = 324)</w:t>
            </w:r>
          </w:p>
        </w:tc>
      </w:tr>
      <w:tr w:rsidR="00A80786" w14:paraId="2ABD3BDF" w14:textId="77777777" w:rsidTr="000F06B0">
        <w:tc>
          <w:tcPr>
            <w:tcW w:w="985" w:type="pct"/>
            <w:vAlign w:val="center"/>
          </w:tcPr>
          <w:p w14:paraId="5E9D48ED" w14:textId="7777777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All radiologists (n= 6)</w:t>
            </w:r>
          </w:p>
        </w:tc>
        <w:tc>
          <w:tcPr>
            <w:tcW w:w="1259" w:type="pct"/>
            <w:vAlign w:val="center"/>
          </w:tcPr>
          <w:p w14:paraId="5303893C" w14:textId="40AC297C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(1217/1944)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[0.62,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1259" w:type="pct"/>
            <w:vAlign w:val="center"/>
          </w:tcPr>
          <w:p w14:paraId="49B4942B" w14:textId="6B6D0B4C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(1300/1944)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[0.63,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0.68]</w:t>
            </w:r>
          </w:p>
        </w:tc>
        <w:tc>
          <w:tcPr>
            <w:tcW w:w="985" w:type="pct"/>
            <w:vAlign w:val="center"/>
          </w:tcPr>
          <w:p w14:paraId="2FA51980" w14:textId="2ED79E54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[-0.002,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6BD02235" w14:textId="4EC0DA52" w:rsidR="00A80786" w:rsidRDefault="00CB64D0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807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D0FD0">
              <w:rPr>
                <w:rFonts w:ascii="Times New Roman" w:hAnsi="Times New Roman" w:cs="Times New Roman" w:hint="eastAsia"/>
                <w:sz w:val="22"/>
                <w:szCs w:val="22"/>
              </w:rPr>
              <w:t>099</w:t>
            </w:r>
          </w:p>
        </w:tc>
      </w:tr>
      <w:tr w:rsidR="00A80786" w14:paraId="5CF19986" w14:textId="77777777" w:rsidTr="000F06B0">
        <w:tc>
          <w:tcPr>
            <w:tcW w:w="985" w:type="pct"/>
            <w:vAlign w:val="center"/>
          </w:tcPr>
          <w:p w14:paraId="38AEB427" w14:textId="7777777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Senior radiologists (n =3)</w:t>
            </w:r>
          </w:p>
        </w:tc>
        <w:tc>
          <w:tcPr>
            <w:tcW w:w="1259" w:type="pct"/>
            <w:vAlign w:val="center"/>
          </w:tcPr>
          <w:p w14:paraId="2142035A" w14:textId="3C941612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(582/972)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[0.61,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0.66]</w:t>
            </w:r>
          </w:p>
        </w:tc>
        <w:tc>
          <w:tcPr>
            <w:tcW w:w="1259" w:type="pct"/>
            <w:vAlign w:val="center"/>
          </w:tcPr>
          <w:p w14:paraId="7C875C99" w14:textId="53E4D292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(629/972)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985" w:type="pct"/>
            <w:vAlign w:val="center"/>
          </w:tcPr>
          <w:p w14:paraId="6FF84FAB" w14:textId="1932ED64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[-0.0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24153727" w14:textId="57845FF8" w:rsidR="00A80786" w:rsidRDefault="00CB64D0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80786">
              <w:rPr>
                <w:rFonts w:ascii="Times New Roman" w:hAnsi="Times New Roman" w:cs="Times New Roman"/>
                <w:sz w:val="22"/>
                <w:szCs w:val="22"/>
              </w:rPr>
              <w:t>.24</w:t>
            </w:r>
            <w:r w:rsidR="001D0FD0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</w:tr>
      <w:tr w:rsidR="00A80786" w14:paraId="14F56549" w14:textId="77777777" w:rsidTr="000F06B0">
        <w:tc>
          <w:tcPr>
            <w:tcW w:w="985" w:type="pct"/>
            <w:vAlign w:val="center"/>
          </w:tcPr>
          <w:p w14:paraId="3B9B9906" w14:textId="77777777" w:rsidR="00A80786" w:rsidRPr="00FA2A87" w:rsidRDefault="00A80786" w:rsidP="00D704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2A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Junior radiologists (n =3)</w:t>
            </w:r>
          </w:p>
        </w:tc>
        <w:tc>
          <w:tcPr>
            <w:tcW w:w="1259" w:type="pct"/>
            <w:vAlign w:val="center"/>
          </w:tcPr>
          <w:p w14:paraId="5B4A51DF" w14:textId="3814B855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0.66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(635/972)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0.69]</w:t>
            </w:r>
          </w:p>
        </w:tc>
        <w:tc>
          <w:tcPr>
            <w:tcW w:w="1259" w:type="pct"/>
            <w:vAlign w:val="center"/>
          </w:tcPr>
          <w:p w14:paraId="4D33B7EB" w14:textId="68C31C64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0.67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(972/671)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70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985" w:type="pct"/>
            <w:vAlign w:val="center"/>
          </w:tcPr>
          <w:p w14:paraId="54239F64" w14:textId="2315A3E2" w:rsidR="00A80786" w:rsidRDefault="00A80786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[-0.0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C541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0.02]</w:t>
            </w:r>
          </w:p>
        </w:tc>
        <w:tc>
          <w:tcPr>
            <w:tcW w:w="512" w:type="pct"/>
            <w:vAlign w:val="center"/>
          </w:tcPr>
          <w:p w14:paraId="75A6A42E" w14:textId="557EEBBA" w:rsidR="00A80786" w:rsidRDefault="00CB64D0" w:rsidP="00D704A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80786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="001D0FD0">
              <w:rPr>
                <w:rFonts w:ascii="Times New Roman" w:hAnsi="Times New Roman" w:cs="Times New Roman" w:hint="eastAsia"/>
                <w:sz w:val="22"/>
                <w:szCs w:val="22"/>
              </w:rPr>
              <w:t>77</w:t>
            </w:r>
          </w:p>
        </w:tc>
      </w:tr>
    </w:tbl>
    <w:p w14:paraId="715DBF1D" w14:textId="331F8F09" w:rsidR="00BE0962" w:rsidRDefault="00A80786" w:rsidP="00A80786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Note—. </w:t>
      </w:r>
      <w:r w:rsidR="007B44C7">
        <w:rPr>
          <w:rFonts w:ascii="Times New Roman" w:hint="eastAsia"/>
          <w:sz w:val="22"/>
        </w:rPr>
        <w:t xml:space="preserve">Per-lesion analysis. </w:t>
      </w:r>
      <w:r w:rsidR="007B44C7" w:rsidRPr="00B55793">
        <w:rPr>
          <w:rFonts w:ascii="Times New Roman"/>
          <w:sz w:val="22"/>
        </w:rPr>
        <w:t xml:space="preserve">Data are pooled results across </w:t>
      </w:r>
      <w:r w:rsidR="007B44C7">
        <w:rPr>
          <w:rFonts w:ascii="Times New Roman" w:hint="eastAsia"/>
          <w:sz w:val="22"/>
        </w:rPr>
        <w:t>six</w:t>
      </w:r>
      <w:r w:rsidR="007B44C7" w:rsidRPr="00B55793">
        <w:rPr>
          <w:rFonts w:ascii="Times New Roman"/>
          <w:sz w:val="22"/>
        </w:rPr>
        <w:t xml:space="preserve"> readers</w:t>
      </w:r>
      <w:r w:rsidR="007B44C7">
        <w:rPr>
          <w:rFonts w:ascii="Times New Roman" w:hint="eastAsia"/>
          <w:sz w:val="22"/>
        </w:rPr>
        <w:t xml:space="preserve"> (e.g., 989 </w:t>
      </w:r>
      <w:r w:rsidR="007B44C7" w:rsidRPr="00B55793">
        <w:rPr>
          <w:rFonts w:ascii="Symbol" w:hAnsi="Symbol"/>
          <w:sz w:val="22"/>
        </w:rPr>
        <w:sym w:font="Symbol" w:char="F0B4"/>
      </w:r>
      <w:r w:rsidR="007B44C7" w:rsidRPr="00B55793">
        <w:rPr>
          <w:rFonts w:ascii="Times New Roman"/>
          <w:sz w:val="22"/>
        </w:rPr>
        <w:t xml:space="preserve"> </w:t>
      </w:r>
      <w:r w:rsidR="007B44C7">
        <w:rPr>
          <w:rFonts w:ascii="Times New Roman" w:hint="eastAsia"/>
          <w:sz w:val="22"/>
        </w:rPr>
        <w:t>6</w:t>
      </w:r>
      <w:r w:rsidR="007B44C7" w:rsidRPr="00B55793">
        <w:rPr>
          <w:rFonts w:ascii="Times New Roman"/>
          <w:sz w:val="22"/>
        </w:rPr>
        <w:t xml:space="preserve"> = </w:t>
      </w:r>
      <w:r w:rsidR="007B44C7">
        <w:rPr>
          <w:rFonts w:ascii="Times New Roman" w:hint="eastAsia"/>
          <w:sz w:val="22"/>
        </w:rPr>
        <w:t>5934</w:t>
      </w:r>
      <w:r w:rsidR="007B44C7" w:rsidRPr="00B55793">
        <w:rPr>
          <w:rFonts w:ascii="Times New Roman"/>
          <w:sz w:val="22"/>
        </w:rPr>
        <w:t xml:space="preserve"> lesions</w:t>
      </w:r>
      <w:r w:rsidR="007B44C7">
        <w:rPr>
          <w:rFonts w:ascii="Times New Roman" w:hint="eastAsia"/>
          <w:sz w:val="22"/>
        </w:rPr>
        <w:t>).</w:t>
      </w:r>
      <w:r w:rsidR="007B44C7" w:rsidRPr="00B55793">
        <w:rPr>
          <w:rFonts w:ascii="Times New Roman"/>
          <w:sz w:val="22"/>
        </w:rPr>
        <w:t xml:space="preserve"> </w:t>
      </w:r>
      <w:r w:rsidRPr="006D2EAA">
        <w:rPr>
          <w:rFonts w:ascii="Times New Roman" w:hAnsi="Times New Roman" w:cs="Times New Roman"/>
          <w:sz w:val="22"/>
        </w:rPr>
        <w:t>Data in parentheses are numerators/denominators; data in brackets are 95% CIs.</w:t>
      </w:r>
      <w:r>
        <w:rPr>
          <w:rFonts w:ascii="Times New Roman" w:hAnsi="Times New Roman" w:cs="Times New Roman"/>
          <w:sz w:val="22"/>
        </w:rPr>
        <w:t xml:space="preserve"> </w:t>
      </w:r>
      <w:r w:rsidRPr="008323C4">
        <w:rPr>
          <w:rFonts w:ascii="Times New Roman" w:hAnsi="Times New Roman" w:cs="Times New Roman"/>
          <w:i/>
          <w:iCs/>
          <w:sz w:val="22"/>
        </w:rPr>
        <w:t>P</w:t>
      </w:r>
      <w:r>
        <w:rPr>
          <w:rFonts w:ascii="Times New Roman" w:hAnsi="Times New Roman" w:cs="Times New Roman"/>
          <w:sz w:val="22"/>
        </w:rPr>
        <w:t>-value &lt;</w:t>
      </w:r>
      <w:r w:rsidR="00F95000">
        <w:rPr>
          <w:rFonts w:ascii="Times New Roman" w:hAnsi="Times New Roman" w:cs="Times New Roman" w:hint="eastAsia"/>
          <w:sz w:val="22"/>
        </w:rPr>
        <w:t>0</w:t>
      </w:r>
      <w:r>
        <w:rPr>
          <w:rFonts w:ascii="Times New Roman" w:hAnsi="Times New Roman" w:cs="Times New Roman"/>
          <w:sz w:val="22"/>
        </w:rPr>
        <w:t>.05 indicates</w:t>
      </w:r>
      <w:r w:rsidR="00FE7CFA">
        <w:rPr>
          <w:rFonts w:ascii="Times New Roman" w:hAnsi="Times New Roman" w:cs="Times New Roman"/>
          <w:sz w:val="22"/>
        </w:rPr>
        <w:t xml:space="preserve"> a</w:t>
      </w:r>
      <w:r>
        <w:rPr>
          <w:rFonts w:ascii="Times New Roman" w:hAnsi="Times New Roman" w:cs="Times New Roman"/>
          <w:sz w:val="22"/>
        </w:rPr>
        <w:t xml:space="preserve"> statistically significant difference between the sessions of radiologists alone and radiologists with AI. </w:t>
      </w:r>
      <w:r w:rsidR="007A3DDD">
        <w:rPr>
          <w:rFonts w:ascii="Times New Roman" w:hAnsi="Times New Roman" w:cs="Times New Roman"/>
          <w:sz w:val="22"/>
        </w:rPr>
        <w:t>FLL = focal liver lesions</w:t>
      </w:r>
      <w:r w:rsidR="007A3DDD">
        <w:rPr>
          <w:rFonts w:ascii="Times New Roman" w:hAnsi="Times New Roman" w:cs="Times New Roman" w:hint="eastAsia"/>
          <w:sz w:val="22"/>
        </w:rPr>
        <w:t>,</w:t>
      </w:r>
      <w:r w:rsidR="007A3DDD">
        <w:rPr>
          <w:rFonts w:ascii="Times New Roman" w:hAnsi="Times New Roman" w:cs="Times New Roman"/>
          <w:sz w:val="22"/>
        </w:rPr>
        <w:t xml:space="preserve"> CRLM = colorectal liver metastasis</w:t>
      </w:r>
      <w:r w:rsidR="007A3DDD">
        <w:rPr>
          <w:rFonts w:ascii="Times New Roman" w:hAnsi="Times New Roman" w:cs="Times New Roman" w:hint="eastAsia"/>
          <w:sz w:val="22"/>
        </w:rPr>
        <w:t>,</w:t>
      </w:r>
      <w:r w:rsidR="007A3DDD">
        <w:rPr>
          <w:rFonts w:ascii="Times New Roman" w:hAnsi="Times New Roman" w:cs="Times New Roman"/>
          <w:sz w:val="22"/>
        </w:rPr>
        <w:t xml:space="preserve"> </w:t>
      </w:r>
      <w:r w:rsidR="008B3043">
        <w:rPr>
          <w:rFonts w:ascii="Times New Roman" w:hAnsi="Times New Roman" w:cs="Times New Roman"/>
          <w:sz w:val="22"/>
        </w:rPr>
        <w:t>AI = artificial intelligence</w:t>
      </w:r>
      <w:r>
        <w:rPr>
          <w:rFonts w:ascii="Times New Roman" w:hAnsi="Times New Roman" w:cs="Times New Roman"/>
          <w:sz w:val="22"/>
        </w:rPr>
        <w:t>.</w:t>
      </w:r>
    </w:p>
    <w:p w14:paraId="11047863" w14:textId="77777777" w:rsidR="00BE0962" w:rsidRDefault="00BE0962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75CC2C5" w14:textId="6278EB4A" w:rsidR="00BE0962" w:rsidRPr="005F180D" w:rsidRDefault="00BE0962" w:rsidP="00BE0962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5F180D">
        <w:rPr>
          <w:rFonts w:ascii="Times New Roman" w:hAnsi="Times New Roman" w:cs="Times New Roman" w:hint="eastAsia"/>
          <w:b/>
          <w:bCs/>
          <w:sz w:val="22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2"/>
        </w:rPr>
        <w:t>4</w:t>
      </w:r>
      <w:r w:rsidRPr="005F180D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 w:rsidRPr="005F180D">
        <w:rPr>
          <w:rFonts w:ascii="Times New Roman" w:hAnsi="Times New Roman" w:cs="Times New Roman"/>
          <w:b/>
          <w:bCs/>
          <w:sz w:val="22"/>
        </w:rPr>
        <w:t>Linear mixed-effects model for review time</w:t>
      </w:r>
      <w:r w:rsidRPr="005F180D">
        <w:rPr>
          <w:rFonts w:ascii="Times New Roman" w:hAnsi="Times New Roman" w:cs="Times New Roman" w:hint="eastAsia"/>
          <w:b/>
          <w:bCs/>
          <w:sz w:val="22"/>
        </w:rPr>
        <w:t xml:space="preserve"> comparison between sessions with and without AI assistance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0"/>
        <w:gridCol w:w="5249"/>
        <w:gridCol w:w="2638"/>
      </w:tblGrid>
      <w:tr w:rsidR="00BE0962" w14:paraId="2F95BB63" w14:textId="77777777" w:rsidTr="005F180D">
        <w:tc>
          <w:tcPr>
            <w:tcW w:w="2121" w:type="pct"/>
          </w:tcPr>
          <w:p w14:paraId="2CA8C7F3" w14:textId="77777777" w:rsidR="00BE0962" w:rsidRPr="005F180D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Effect</w:t>
            </w:r>
          </w:p>
        </w:tc>
        <w:tc>
          <w:tcPr>
            <w:tcW w:w="1916" w:type="pct"/>
          </w:tcPr>
          <w:p w14:paraId="620B7A96" w14:textId="77777777" w:rsidR="00BE0962" w:rsidRPr="005F180D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Coefficient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 (s)</w:t>
            </w:r>
          </w:p>
        </w:tc>
        <w:tc>
          <w:tcPr>
            <w:tcW w:w="963" w:type="pct"/>
          </w:tcPr>
          <w:p w14:paraId="6D6AA701" w14:textId="77777777" w:rsidR="00BE0962" w:rsidRPr="005F180D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</w:rPr>
              <w:t>P</w:t>
            </w: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-value</w:t>
            </w:r>
          </w:p>
        </w:tc>
      </w:tr>
      <w:tr w:rsidR="00BE0962" w14:paraId="7CF594F4" w14:textId="77777777" w:rsidTr="005F180D">
        <w:tc>
          <w:tcPr>
            <w:tcW w:w="5000" w:type="pct"/>
            <w:gridSpan w:val="3"/>
          </w:tcPr>
          <w:p w14:paraId="1E429FB5" w14:textId="77777777" w:rsidR="00BE0962" w:rsidRDefault="00BE0962" w:rsidP="005F180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Requested to detect all FLLs</w:t>
            </w:r>
          </w:p>
        </w:tc>
      </w:tr>
      <w:tr w:rsidR="00BE0962" w14:paraId="5EC0AE5A" w14:textId="77777777" w:rsidTr="005F180D">
        <w:tc>
          <w:tcPr>
            <w:tcW w:w="2121" w:type="pct"/>
          </w:tcPr>
          <w:p w14:paraId="7460494D" w14:textId="77777777" w:rsidR="00BE0962" w:rsidRPr="005F180D" w:rsidRDefault="00BE0962" w:rsidP="005F180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AI (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with and without AI assistance)</w:t>
            </w:r>
          </w:p>
        </w:tc>
        <w:tc>
          <w:tcPr>
            <w:tcW w:w="1916" w:type="pct"/>
          </w:tcPr>
          <w:p w14:paraId="2CE90822" w14:textId="77777777" w:rsidR="00BE0962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-15.0 [-20.1, -10.0]</w:t>
            </w:r>
          </w:p>
        </w:tc>
        <w:tc>
          <w:tcPr>
            <w:tcW w:w="963" w:type="pct"/>
          </w:tcPr>
          <w:p w14:paraId="02E9CF41" w14:textId="77777777" w:rsidR="00BE0962" w:rsidRDefault="00BE0962" w:rsidP="005F180D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BE0962" w14:paraId="7E83C475" w14:textId="77777777" w:rsidTr="005F180D">
        <w:tc>
          <w:tcPr>
            <w:tcW w:w="2121" w:type="pct"/>
          </w:tcPr>
          <w:p w14:paraId="20EDA650" w14:textId="77777777" w:rsidR="00BE0962" w:rsidRPr="005F180D" w:rsidRDefault="00BE0962" w:rsidP="005F180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Experience (senior vs. junior)</w:t>
            </w:r>
          </w:p>
        </w:tc>
        <w:tc>
          <w:tcPr>
            <w:tcW w:w="1916" w:type="pct"/>
          </w:tcPr>
          <w:p w14:paraId="58121FF5" w14:textId="77777777" w:rsidR="00BE0962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-21.6 [-40.0, -3.2]</w:t>
            </w:r>
          </w:p>
        </w:tc>
        <w:tc>
          <w:tcPr>
            <w:tcW w:w="963" w:type="pct"/>
          </w:tcPr>
          <w:p w14:paraId="4A60CC20" w14:textId="77777777" w:rsidR="00BE0962" w:rsidRDefault="00BE0962" w:rsidP="005F180D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0.021</w:t>
            </w:r>
          </w:p>
        </w:tc>
      </w:tr>
      <w:tr w:rsidR="00BE0962" w14:paraId="64CA9C64" w14:textId="77777777" w:rsidTr="005F180D">
        <w:tc>
          <w:tcPr>
            <w:tcW w:w="2121" w:type="pct"/>
          </w:tcPr>
          <w:p w14:paraId="2014BEBB" w14:textId="77777777" w:rsidR="00BE0962" w:rsidRPr="005F180D" w:rsidRDefault="00BE0962" w:rsidP="005F180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AI and experience interaction</w:t>
            </w:r>
          </w:p>
        </w:tc>
        <w:tc>
          <w:tcPr>
            <w:tcW w:w="1916" w:type="pct"/>
          </w:tcPr>
          <w:p w14:paraId="56E5DA15" w14:textId="77777777" w:rsidR="00BE0962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12.2 [5.0, 19.3]</w:t>
            </w:r>
          </w:p>
        </w:tc>
        <w:tc>
          <w:tcPr>
            <w:tcW w:w="963" w:type="pct"/>
          </w:tcPr>
          <w:p w14:paraId="4AEC42C7" w14:textId="77777777" w:rsidR="00BE0962" w:rsidRDefault="00BE0962" w:rsidP="005F180D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BE0962" w14:paraId="333451C9" w14:textId="77777777" w:rsidTr="005F180D">
        <w:tc>
          <w:tcPr>
            <w:tcW w:w="5000" w:type="pct"/>
            <w:gridSpan w:val="3"/>
          </w:tcPr>
          <w:p w14:paraId="4BDE88D6" w14:textId="77777777" w:rsidR="00BE0962" w:rsidRDefault="00BE0962" w:rsidP="005F180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</w:t>
            </w:r>
            <w:r w:rsidRPr="00DF152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equested to </w:t>
            </w:r>
            <w:r w:rsidRPr="001B6F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report only FLLs with suspicion of CRLM</w:t>
            </w:r>
          </w:p>
        </w:tc>
      </w:tr>
      <w:tr w:rsidR="00BE0962" w14:paraId="11BC2D5C" w14:textId="77777777" w:rsidTr="005F180D">
        <w:tc>
          <w:tcPr>
            <w:tcW w:w="2121" w:type="pct"/>
          </w:tcPr>
          <w:p w14:paraId="79324FE7" w14:textId="77777777" w:rsidR="00BE0962" w:rsidRDefault="00BE0962" w:rsidP="005F180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AI (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with and without AI assistance)</w:t>
            </w:r>
          </w:p>
        </w:tc>
        <w:tc>
          <w:tcPr>
            <w:tcW w:w="1916" w:type="pct"/>
          </w:tcPr>
          <w:p w14:paraId="1A30407D" w14:textId="77777777" w:rsidR="00BE0962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-14.7 [-18.1, -11.3]</w:t>
            </w:r>
          </w:p>
        </w:tc>
        <w:tc>
          <w:tcPr>
            <w:tcW w:w="963" w:type="pct"/>
          </w:tcPr>
          <w:p w14:paraId="4826C0B8" w14:textId="77777777" w:rsidR="00BE0962" w:rsidRDefault="00BE0962" w:rsidP="005F180D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BE0962" w14:paraId="61FC84A1" w14:textId="77777777" w:rsidTr="005F180D">
        <w:tc>
          <w:tcPr>
            <w:tcW w:w="2121" w:type="pct"/>
          </w:tcPr>
          <w:p w14:paraId="7B24E614" w14:textId="77777777" w:rsidR="00BE0962" w:rsidRDefault="00BE0962" w:rsidP="005F180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5F180D">
              <w:rPr>
                <w:rFonts w:ascii="Times New Roman" w:hAnsi="Times New Roman" w:cs="Times New Roman" w:hint="eastAsia"/>
                <w:b/>
                <w:bCs/>
                <w:sz w:val="22"/>
              </w:rPr>
              <w:t>Experience (senior vs. junior)</w:t>
            </w:r>
          </w:p>
        </w:tc>
        <w:tc>
          <w:tcPr>
            <w:tcW w:w="1916" w:type="pct"/>
          </w:tcPr>
          <w:p w14:paraId="519B8E4B" w14:textId="77777777" w:rsidR="00BE0962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-37.5 [-68.1, -6.9]</w:t>
            </w:r>
          </w:p>
        </w:tc>
        <w:tc>
          <w:tcPr>
            <w:tcW w:w="963" w:type="pct"/>
          </w:tcPr>
          <w:p w14:paraId="57AEA4FE" w14:textId="77777777" w:rsidR="00BE0962" w:rsidRDefault="00BE0962" w:rsidP="005F180D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0.016</w:t>
            </w:r>
          </w:p>
        </w:tc>
      </w:tr>
      <w:tr w:rsidR="00BE0962" w14:paraId="00FE207B" w14:textId="77777777" w:rsidTr="005F180D">
        <w:tc>
          <w:tcPr>
            <w:tcW w:w="2121" w:type="pct"/>
          </w:tcPr>
          <w:p w14:paraId="2F7904F5" w14:textId="77777777" w:rsidR="00BE0962" w:rsidRDefault="00BE0962" w:rsidP="005F180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AI and experience interaction</w:t>
            </w:r>
          </w:p>
        </w:tc>
        <w:tc>
          <w:tcPr>
            <w:tcW w:w="1916" w:type="pct"/>
          </w:tcPr>
          <w:p w14:paraId="50BFF721" w14:textId="77777777" w:rsidR="00BE0962" w:rsidRDefault="00BE0962" w:rsidP="005F180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15.5 [10.8, 20.3]</w:t>
            </w:r>
          </w:p>
        </w:tc>
        <w:tc>
          <w:tcPr>
            <w:tcW w:w="963" w:type="pct"/>
          </w:tcPr>
          <w:p w14:paraId="6F789BCE" w14:textId="77777777" w:rsidR="00BE0962" w:rsidRDefault="00BE0962" w:rsidP="005F180D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</w:tbl>
    <w:p w14:paraId="3030BEDD" w14:textId="77777777" w:rsidR="00BE0962" w:rsidRPr="003D2B97" w:rsidRDefault="00BE0962" w:rsidP="00BE0962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Note</w:t>
      </w:r>
      <w:r>
        <w:rPr>
          <w:rFonts w:ascii="Times New Roman" w:hAnsi="Times New Roman" w:cs="Times New Roman"/>
          <w:sz w:val="22"/>
        </w:rPr>
        <w:t>—</w:t>
      </w:r>
      <w:r>
        <w:rPr>
          <w:rFonts w:ascii="Times New Roman" w:hAnsi="Times New Roman" w:cs="Times New Roman" w:hint="eastAsia"/>
          <w:sz w:val="22"/>
        </w:rPr>
        <w:t xml:space="preserve">. Data in brackets are 95% CI. Coefficients are expressed in seconds. </w:t>
      </w:r>
      <w:r w:rsidRPr="008323C4">
        <w:rPr>
          <w:rFonts w:ascii="Times New Roman" w:hAnsi="Times New Roman" w:cs="Times New Roman"/>
          <w:i/>
          <w:iCs/>
          <w:sz w:val="22"/>
        </w:rPr>
        <w:t>P</w:t>
      </w:r>
      <w:r>
        <w:rPr>
          <w:rFonts w:ascii="Times New Roman" w:hAnsi="Times New Roman" w:cs="Times New Roman"/>
          <w:sz w:val="22"/>
        </w:rPr>
        <w:t>-value &lt;</w:t>
      </w:r>
      <w:r>
        <w:rPr>
          <w:rFonts w:ascii="Times New Roman" w:hAnsi="Times New Roman" w:cs="Times New Roman" w:hint="eastAsia"/>
          <w:sz w:val="22"/>
        </w:rPr>
        <w:t>0</w:t>
      </w:r>
      <w:r>
        <w:rPr>
          <w:rFonts w:ascii="Times New Roman" w:hAnsi="Times New Roman" w:cs="Times New Roman"/>
          <w:sz w:val="22"/>
        </w:rPr>
        <w:t xml:space="preserve">.05 indicates a statistically significant </w:t>
      </w:r>
      <w:r>
        <w:rPr>
          <w:rFonts w:ascii="Times New Roman" w:hAnsi="Times New Roman" w:cs="Times New Roman" w:hint="eastAsia"/>
          <w:sz w:val="22"/>
        </w:rPr>
        <w:t>effect. FLL = focal liver lesion, AI = artificial intelligence, CRLM = colorectal liver metastasis.</w:t>
      </w:r>
    </w:p>
    <w:p w14:paraId="114A230E" w14:textId="77777777" w:rsidR="00A80786" w:rsidRPr="00BE0962" w:rsidRDefault="00A80786" w:rsidP="00A80786">
      <w:pPr>
        <w:spacing w:line="480" w:lineRule="auto"/>
        <w:rPr>
          <w:rFonts w:ascii="Times New Roman" w:hAnsi="Times New Roman" w:cs="Times New Roman"/>
          <w:sz w:val="22"/>
        </w:rPr>
      </w:pPr>
    </w:p>
    <w:p w14:paraId="7FACC432" w14:textId="3CE34C46" w:rsidR="000D72B3" w:rsidRDefault="000D72B3">
      <w:pPr>
        <w:widowControl/>
        <w:wordWrap/>
        <w:autoSpaceDE/>
        <w:autoSpaceDN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2F8DECB4" w14:textId="15FE4D64" w:rsidR="000D72B3" w:rsidRPr="00047A12" w:rsidRDefault="000D72B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 w:rsidRPr="003E7B47">
        <w:rPr>
          <w:rFonts w:ascii="Times New Roman" w:hAnsi="Times New Roman" w:cs="Times New Roman" w:hint="eastAsia"/>
          <w:b/>
          <w:bCs/>
          <w:sz w:val="22"/>
          <w:szCs w:val="24"/>
        </w:rPr>
        <w:lastRenderedPageBreak/>
        <w:t>Table S</w:t>
      </w:r>
      <w:r w:rsidR="00BE0962">
        <w:rPr>
          <w:rFonts w:ascii="Times New Roman" w:hAnsi="Times New Roman" w:cs="Times New Roman" w:hint="eastAsia"/>
          <w:b/>
          <w:bCs/>
          <w:sz w:val="22"/>
          <w:szCs w:val="24"/>
        </w:rPr>
        <w:t>5</w:t>
      </w:r>
      <w:r w:rsidRPr="003E7B47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047A12">
        <w:rPr>
          <w:rFonts w:ascii="Times New Roman" w:hAnsi="Times New Roman" w:cs="Times New Roman" w:hint="eastAsia"/>
          <w:b/>
          <w:bCs/>
          <w:sz w:val="22"/>
        </w:rPr>
        <w:t xml:space="preserve">Impact of the scope in </w:t>
      </w:r>
      <w:r w:rsidR="00ED71EA">
        <w:rPr>
          <w:rFonts w:ascii="Times New Roman" w:hAnsi="Times New Roman" w:cs="Times New Roman" w:hint="eastAsia"/>
          <w:b/>
          <w:bCs/>
          <w:sz w:val="22"/>
        </w:rPr>
        <w:t xml:space="preserve">six </w:t>
      </w:r>
      <w:r w:rsidR="00047A12">
        <w:rPr>
          <w:rFonts w:ascii="Times New Roman" w:hAnsi="Times New Roman" w:cs="Times New Roman" w:hint="eastAsia"/>
          <w:b/>
          <w:bCs/>
          <w:sz w:val="22"/>
        </w:rPr>
        <w:t>radiologists</w:t>
      </w:r>
      <w:r w:rsidR="00047A12">
        <w:rPr>
          <w:rFonts w:ascii="Times New Roman" w:hAnsi="Times New Roman" w:cs="Times New Roman"/>
          <w:b/>
          <w:bCs/>
          <w:sz w:val="22"/>
        </w:rPr>
        <w:t>’</w:t>
      </w:r>
      <w:r w:rsidR="00047A12">
        <w:rPr>
          <w:rFonts w:ascii="Times New Roman" w:hAnsi="Times New Roman" w:cs="Times New Roman" w:hint="eastAsia"/>
          <w:b/>
          <w:bCs/>
          <w:sz w:val="22"/>
        </w:rPr>
        <w:t xml:space="preserve"> performance</w:t>
      </w:r>
      <w:r w:rsidR="00246FC3">
        <w:rPr>
          <w:rFonts w:ascii="Times New Roman" w:hAnsi="Times New Roman" w:cs="Times New Roman" w:hint="eastAsia"/>
          <w:b/>
          <w:bCs/>
          <w:sz w:val="22"/>
        </w:rPr>
        <w:t xml:space="preserve"> to detect CRLM</w:t>
      </w:r>
      <w:r w:rsidR="00047A12">
        <w:rPr>
          <w:rFonts w:ascii="Times New Roman" w:hAnsi="Times New Roman" w:cs="Times New Roman" w:hint="eastAsia"/>
          <w:b/>
          <w:bCs/>
          <w:sz w:val="22"/>
        </w:rPr>
        <w:t xml:space="preserve"> in sessions with and without AI assistance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3449"/>
        <w:gridCol w:w="3449"/>
        <w:gridCol w:w="2698"/>
        <w:gridCol w:w="1403"/>
      </w:tblGrid>
      <w:tr w:rsidR="00162007" w14:paraId="4A7CA8ED" w14:textId="77777777" w:rsidTr="003259A1">
        <w:tc>
          <w:tcPr>
            <w:tcW w:w="985" w:type="pct"/>
            <w:vAlign w:val="center"/>
          </w:tcPr>
          <w:p w14:paraId="54D97B82" w14:textId="78968618" w:rsidR="00162007" w:rsidRPr="0049013E" w:rsidRDefault="007717E7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1259" w:type="pct"/>
            <w:vAlign w:val="center"/>
          </w:tcPr>
          <w:p w14:paraId="36640F4E" w14:textId="3ADADCB9" w:rsidR="00162007" w:rsidRPr="0049013E" w:rsidRDefault="00C87229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Reporting all FLLs</w:t>
            </w:r>
          </w:p>
        </w:tc>
        <w:tc>
          <w:tcPr>
            <w:tcW w:w="1259" w:type="pct"/>
            <w:vAlign w:val="center"/>
          </w:tcPr>
          <w:p w14:paraId="37ABFE73" w14:textId="2BFD601B" w:rsidR="00162007" w:rsidRPr="0049013E" w:rsidRDefault="00C87229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Reporting only FLLs with suspicion of CRLMs</w:t>
            </w:r>
          </w:p>
        </w:tc>
        <w:tc>
          <w:tcPr>
            <w:tcW w:w="985" w:type="pct"/>
            <w:vAlign w:val="center"/>
          </w:tcPr>
          <w:p w14:paraId="5C4D56D2" w14:textId="77777777" w:rsidR="00162007" w:rsidRPr="0049013E" w:rsidRDefault="00162007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0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</w:p>
        </w:tc>
        <w:tc>
          <w:tcPr>
            <w:tcW w:w="512" w:type="pct"/>
            <w:vAlign w:val="center"/>
          </w:tcPr>
          <w:p w14:paraId="1E089659" w14:textId="77777777" w:rsidR="00162007" w:rsidRPr="0049013E" w:rsidRDefault="00162007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23C4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490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</w:tr>
      <w:tr w:rsidR="00162007" w14:paraId="05E2D514" w14:textId="77777777" w:rsidTr="003259A1">
        <w:tc>
          <w:tcPr>
            <w:tcW w:w="5000" w:type="pct"/>
            <w:gridSpan w:val="5"/>
            <w:vAlign w:val="center"/>
          </w:tcPr>
          <w:p w14:paraId="2B6968B6" w14:textId="2D2B8D4B" w:rsidR="00162007" w:rsidRPr="00660C0D" w:rsidRDefault="008E5769" w:rsidP="003259A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</w:t>
            </w: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ithout AI assistance</w:t>
            </w:r>
          </w:p>
        </w:tc>
      </w:tr>
      <w:tr w:rsidR="00162007" w14:paraId="314E9840" w14:textId="77777777" w:rsidTr="003259A1">
        <w:tc>
          <w:tcPr>
            <w:tcW w:w="985" w:type="pct"/>
            <w:vAlign w:val="center"/>
          </w:tcPr>
          <w:p w14:paraId="6A151443" w14:textId="3FD6A0CD" w:rsidR="00162007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FOM</w:t>
            </w:r>
          </w:p>
        </w:tc>
        <w:tc>
          <w:tcPr>
            <w:tcW w:w="1259" w:type="pct"/>
            <w:vAlign w:val="center"/>
          </w:tcPr>
          <w:p w14:paraId="45B750CA" w14:textId="5B70C3AC" w:rsidR="00162007" w:rsidRDefault="0094207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(1392/1944)</w:t>
            </w: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 xml:space="preserve"> [0.73,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>0.8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1259" w:type="pct"/>
            <w:vAlign w:val="center"/>
          </w:tcPr>
          <w:p w14:paraId="24A3384A" w14:textId="726F983A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(1217/1944)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[0.62,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985" w:type="pct"/>
            <w:vAlign w:val="center"/>
          </w:tcPr>
          <w:p w14:paraId="24B33FBC" w14:textId="1EF82664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-0.1 [-0.</w:t>
            </w:r>
            <w:r w:rsidR="007B4315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0425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-0.</w:t>
            </w:r>
            <w:r w:rsidR="007B4315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0BA0C267" w14:textId="388AEFA9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  <w:tr w:rsidR="00162007" w14:paraId="0BEFC0FB" w14:textId="77777777" w:rsidTr="003259A1">
        <w:tc>
          <w:tcPr>
            <w:tcW w:w="985" w:type="pct"/>
            <w:vAlign w:val="center"/>
          </w:tcPr>
          <w:p w14:paraId="2F3396E2" w14:textId="384DEEC1" w:rsidR="00162007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Sensitivity</w:t>
            </w:r>
            <w:r w:rsidR="00F06499"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1259" w:type="pct"/>
            <w:vAlign w:val="center"/>
          </w:tcPr>
          <w:p w14:paraId="69302874" w14:textId="03788B5B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4D148B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(1321/1944) 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[61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7,73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6]</w:t>
            </w:r>
          </w:p>
        </w:tc>
        <w:tc>
          <w:tcPr>
            <w:tcW w:w="1259" w:type="pct"/>
            <w:vAlign w:val="center"/>
          </w:tcPr>
          <w:p w14:paraId="778CC780" w14:textId="015E06FD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4D148B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(1215/1944)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 xml:space="preserve"> [55</w:t>
            </w:r>
            <w:r w:rsidR="00C84CCE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C84CC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="00C84CCE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9]</w:t>
            </w:r>
          </w:p>
        </w:tc>
        <w:tc>
          <w:tcPr>
            <w:tcW w:w="985" w:type="pct"/>
            <w:vAlign w:val="center"/>
          </w:tcPr>
          <w:p w14:paraId="6ECE5FC6" w14:textId="6FF7F3D5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  <w:r w:rsidR="00854D7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5 [-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  <w:r w:rsidR="00854D7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, -3</w:t>
            </w:r>
            <w:r w:rsidR="00854D7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7E3D2CE1" w14:textId="4518F9F1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  <w:tr w:rsidR="00162007" w14:paraId="11254891" w14:textId="77777777" w:rsidTr="003259A1">
        <w:tc>
          <w:tcPr>
            <w:tcW w:w="985" w:type="pct"/>
            <w:vAlign w:val="center"/>
          </w:tcPr>
          <w:p w14:paraId="07CB1FCC" w14:textId="635E9379" w:rsidR="00162007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Specificity</w:t>
            </w:r>
            <w:r w:rsidR="00F06499"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1259" w:type="pct"/>
            <w:vAlign w:val="center"/>
          </w:tcPr>
          <w:p w14:paraId="168F9AF2" w14:textId="63DA0239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D148B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(3302/3990)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 xml:space="preserve"> [79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5]</w:t>
            </w:r>
          </w:p>
        </w:tc>
        <w:tc>
          <w:tcPr>
            <w:tcW w:w="1259" w:type="pct"/>
            <w:vAlign w:val="center"/>
          </w:tcPr>
          <w:p w14:paraId="1E37F47B" w14:textId="21B933C5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4D148B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(3584/3990) 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[87</w:t>
            </w:r>
            <w:r w:rsidR="00C84CCE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C84CC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  <w:r w:rsidR="00C84CCE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985" w:type="pct"/>
            <w:vAlign w:val="center"/>
          </w:tcPr>
          <w:p w14:paraId="63AADFDC" w14:textId="6358CB43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854D7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1 [5</w:t>
            </w:r>
            <w:r w:rsidR="00854D7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  <w:r w:rsidR="00854D7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B411DC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2D5AD836" w14:textId="6A395A54" w:rsidR="00162007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  <w:tr w:rsidR="00246FC3" w14:paraId="5A9454C2" w14:textId="77777777" w:rsidTr="003259A1">
        <w:tc>
          <w:tcPr>
            <w:tcW w:w="985" w:type="pct"/>
            <w:vAlign w:val="center"/>
          </w:tcPr>
          <w:p w14:paraId="617581F0" w14:textId="086FD509" w:rsidR="00246FC3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</w:rPr>
              <w:t>Accuracy</w:t>
            </w:r>
            <w:r w:rsidR="00F06499" w:rsidRPr="00660C0D"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 (%)</w:t>
            </w:r>
          </w:p>
        </w:tc>
        <w:tc>
          <w:tcPr>
            <w:tcW w:w="1259" w:type="pct"/>
            <w:vAlign w:val="center"/>
          </w:tcPr>
          <w:p w14:paraId="7406B97D" w14:textId="7B373C5A" w:rsidR="00246FC3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411DC">
              <w:rPr>
                <w:rFonts w:ascii="Times New Roman" w:hAnsi="Times New Roman" w:cs="Times New Roman"/>
                <w:sz w:val="22"/>
              </w:rPr>
              <w:t>77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</w:rPr>
              <w:t xml:space="preserve">9 </w:t>
            </w:r>
            <w:r w:rsidR="004D148B">
              <w:rPr>
                <w:rFonts w:ascii="Times New Roman" w:hAnsi="Times New Roman" w:cs="Times New Roman" w:hint="eastAsia"/>
                <w:sz w:val="22"/>
              </w:rPr>
              <w:t xml:space="preserve">(4623/5934) </w:t>
            </w:r>
            <w:r w:rsidRPr="00B411DC">
              <w:rPr>
                <w:rFonts w:ascii="Times New Roman" w:hAnsi="Times New Roman" w:cs="Times New Roman"/>
                <w:sz w:val="22"/>
              </w:rPr>
              <w:t>[74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</w:rPr>
              <w:t>2,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B411DC">
              <w:rPr>
                <w:rFonts w:ascii="Times New Roman" w:hAnsi="Times New Roman" w:cs="Times New Roman"/>
                <w:sz w:val="22"/>
              </w:rPr>
              <w:t>81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</w:rPr>
              <w:t>2]</w:t>
            </w:r>
          </w:p>
        </w:tc>
        <w:tc>
          <w:tcPr>
            <w:tcW w:w="1259" w:type="pct"/>
            <w:vAlign w:val="center"/>
          </w:tcPr>
          <w:p w14:paraId="4106E06E" w14:textId="28FAEA09" w:rsidR="00246FC3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411DC">
              <w:rPr>
                <w:rFonts w:ascii="Times New Roman" w:hAnsi="Times New Roman" w:cs="Times New Roman"/>
                <w:sz w:val="22"/>
              </w:rPr>
              <w:t>89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.0</w:t>
            </w:r>
            <w:r w:rsidR="004D148B">
              <w:rPr>
                <w:rFonts w:ascii="Times New Roman" w:hAnsi="Times New Roman" w:cs="Times New Roman" w:hint="eastAsia"/>
                <w:sz w:val="22"/>
              </w:rPr>
              <w:t xml:space="preserve"> (4799/5934)</w:t>
            </w:r>
            <w:r w:rsidRPr="00B411DC">
              <w:rPr>
                <w:rFonts w:ascii="Times New Roman" w:hAnsi="Times New Roman" w:cs="Times New Roman"/>
                <w:sz w:val="22"/>
              </w:rPr>
              <w:t xml:space="preserve"> [76</w:t>
            </w:r>
            <w:r w:rsidR="00C84CCE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</w:rPr>
              <w:t>8,</w:t>
            </w:r>
            <w:r w:rsidR="00C84CCE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B411DC">
              <w:rPr>
                <w:rFonts w:ascii="Times New Roman" w:hAnsi="Times New Roman" w:cs="Times New Roman"/>
                <w:sz w:val="22"/>
              </w:rPr>
              <w:t>84</w:t>
            </w:r>
            <w:r w:rsidR="00C84CCE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</w:rPr>
              <w:t>4]</w:t>
            </w:r>
          </w:p>
        </w:tc>
        <w:tc>
          <w:tcPr>
            <w:tcW w:w="985" w:type="pct"/>
            <w:vAlign w:val="center"/>
          </w:tcPr>
          <w:p w14:paraId="3FDCA4B7" w14:textId="61459CDC" w:rsidR="00246FC3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411DC">
              <w:rPr>
                <w:rFonts w:ascii="Times New Roman" w:hAnsi="Times New Roman" w:cs="Times New Roman"/>
                <w:sz w:val="22"/>
              </w:rPr>
              <w:t>3</w:t>
            </w:r>
            <w:r w:rsidR="00854D77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B411DC">
              <w:rPr>
                <w:rFonts w:ascii="Times New Roman" w:hAnsi="Times New Roman" w:cs="Times New Roman"/>
                <w:sz w:val="22"/>
              </w:rPr>
              <w:t>0 [1</w:t>
            </w:r>
            <w:r w:rsidR="00854D77">
              <w:rPr>
                <w:rFonts w:ascii="Times New Roman" w:hAnsi="Times New Roman" w:cs="Times New Roman" w:hint="eastAsia"/>
                <w:sz w:val="22"/>
              </w:rPr>
              <w:t>.0</w:t>
            </w:r>
            <w:r w:rsidRPr="00B411DC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5</w:t>
            </w:r>
            <w:r w:rsidR="00854D77">
              <w:rPr>
                <w:rFonts w:ascii="Times New Roman" w:hAnsi="Times New Roman" w:cs="Times New Roman" w:hint="eastAsia"/>
                <w:sz w:val="22"/>
              </w:rPr>
              <w:t>.0</w:t>
            </w:r>
            <w:r w:rsidRPr="00B411DC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512" w:type="pct"/>
            <w:vAlign w:val="center"/>
          </w:tcPr>
          <w:p w14:paraId="0EA7E8A2" w14:textId="354B492B" w:rsidR="00246FC3" w:rsidRDefault="00B411DC" w:rsidP="003259A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162007" w14:paraId="479B24BC" w14:textId="77777777" w:rsidTr="003259A1">
        <w:tc>
          <w:tcPr>
            <w:tcW w:w="5000" w:type="pct"/>
            <w:gridSpan w:val="5"/>
            <w:vAlign w:val="center"/>
          </w:tcPr>
          <w:p w14:paraId="5E5D97F3" w14:textId="63F65312" w:rsidR="00162007" w:rsidRPr="00660C0D" w:rsidRDefault="0094207C" w:rsidP="003259A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With AI assistance</w:t>
            </w:r>
          </w:p>
        </w:tc>
      </w:tr>
      <w:tr w:rsidR="00246FC3" w14:paraId="54F17D80" w14:textId="77777777" w:rsidTr="003259A1">
        <w:tc>
          <w:tcPr>
            <w:tcW w:w="985" w:type="pct"/>
            <w:vAlign w:val="center"/>
          </w:tcPr>
          <w:p w14:paraId="25DD29DF" w14:textId="2B4FB10C" w:rsidR="00246FC3" w:rsidRPr="00660C0D" w:rsidRDefault="00246FC3" w:rsidP="00A11E89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FOM</w:t>
            </w:r>
          </w:p>
        </w:tc>
        <w:tc>
          <w:tcPr>
            <w:tcW w:w="1259" w:type="pct"/>
            <w:vAlign w:val="center"/>
          </w:tcPr>
          <w:p w14:paraId="309C273B" w14:textId="6D19CE7B" w:rsidR="00246FC3" w:rsidRDefault="0094207C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(1392/1944)</w:t>
            </w: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 xml:space="preserve"> [0.7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425DCC">
              <w:rPr>
                <w:rFonts w:ascii="Times New Roman" w:hAnsi="Times New Roman" w:cs="Times New Roman"/>
                <w:sz w:val="22"/>
                <w:szCs w:val="22"/>
              </w:rPr>
              <w:t>0.82]</w:t>
            </w:r>
          </w:p>
        </w:tc>
        <w:tc>
          <w:tcPr>
            <w:tcW w:w="1259" w:type="pct"/>
            <w:vAlign w:val="center"/>
          </w:tcPr>
          <w:p w14:paraId="7199C664" w14:textId="019BD7A6" w:rsidR="00246FC3" w:rsidRDefault="00B411DC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(1300/1944)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[0.63,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D3A48">
              <w:rPr>
                <w:rFonts w:ascii="Times New Roman" w:hAnsi="Times New Roman" w:cs="Times New Roman"/>
                <w:sz w:val="22"/>
                <w:szCs w:val="22"/>
              </w:rPr>
              <w:t>0.68]</w:t>
            </w:r>
          </w:p>
        </w:tc>
        <w:tc>
          <w:tcPr>
            <w:tcW w:w="985" w:type="pct"/>
            <w:vAlign w:val="center"/>
          </w:tcPr>
          <w:p w14:paraId="335CE0DE" w14:textId="07C7B0FF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-0.1 [-0.</w:t>
            </w:r>
            <w:r w:rsidR="007B4315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-0.1]</w:t>
            </w:r>
          </w:p>
        </w:tc>
        <w:tc>
          <w:tcPr>
            <w:tcW w:w="512" w:type="pct"/>
            <w:vAlign w:val="center"/>
          </w:tcPr>
          <w:p w14:paraId="0D2B65EA" w14:textId="2442CBBE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  <w:tr w:rsidR="00246FC3" w14:paraId="603AFBEC" w14:textId="77777777" w:rsidTr="003259A1">
        <w:tc>
          <w:tcPr>
            <w:tcW w:w="985" w:type="pct"/>
            <w:vAlign w:val="center"/>
          </w:tcPr>
          <w:p w14:paraId="4F6879E1" w14:textId="574EE075" w:rsidR="00246FC3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Sensitivity</w:t>
            </w:r>
            <w:r w:rsidR="00F06499"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1259" w:type="pct"/>
            <w:vAlign w:val="center"/>
          </w:tcPr>
          <w:p w14:paraId="76189988" w14:textId="2437AC3C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DB11C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(1319/1944)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 xml:space="preserve"> [61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3,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1259" w:type="pct"/>
            <w:vAlign w:val="center"/>
          </w:tcPr>
          <w:p w14:paraId="28C6ECB8" w14:textId="5929426D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DB11C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(1299/1944)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[59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0203E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985" w:type="pct"/>
            <w:vAlign w:val="center"/>
          </w:tcPr>
          <w:p w14:paraId="7274217D" w14:textId="6E4A1C0A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0 [-3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0, 1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0]</w:t>
            </w:r>
          </w:p>
        </w:tc>
        <w:tc>
          <w:tcPr>
            <w:tcW w:w="512" w:type="pct"/>
            <w:vAlign w:val="center"/>
          </w:tcPr>
          <w:p w14:paraId="6C359FA9" w14:textId="01261711" w:rsidR="00246FC3" w:rsidRDefault="00CB64D0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4D148B">
              <w:rPr>
                <w:rFonts w:ascii="Times New Roman" w:hAnsi="Times New Roman" w:cs="Times New Roman" w:hint="eastAsia"/>
                <w:sz w:val="22"/>
                <w:szCs w:val="22"/>
              </w:rPr>
              <w:t>.31</w:t>
            </w:r>
            <w:r w:rsidR="001D0FD0"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</w:p>
        </w:tc>
      </w:tr>
      <w:tr w:rsidR="00246FC3" w14:paraId="1867E216" w14:textId="77777777" w:rsidTr="003259A1">
        <w:tc>
          <w:tcPr>
            <w:tcW w:w="985" w:type="pct"/>
            <w:vAlign w:val="center"/>
          </w:tcPr>
          <w:p w14:paraId="5D765C11" w14:textId="79DC80EB" w:rsidR="00246FC3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Specificity</w:t>
            </w:r>
            <w:r w:rsidR="00F06499" w:rsidRPr="00660C0D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1259" w:type="pct"/>
            <w:vAlign w:val="center"/>
          </w:tcPr>
          <w:p w14:paraId="20B6D3AA" w14:textId="21BFE6ED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D148B">
              <w:rPr>
                <w:rFonts w:ascii="Times New Roman" w:hAnsi="Times New Roman" w:cs="Times New Roman"/>
                <w:sz w:val="22"/>
              </w:rPr>
              <w:t>83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 xml:space="preserve">9 </w:t>
            </w:r>
            <w:r w:rsidR="00DB11C8">
              <w:rPr>
                <w:rFonts w:ascii="Times New Roman" w:hAnsi="Times New Roman" w:cs="Times New Roman" w:hint="eastAsia"/>
                <w:sz w:val="22"/>
              </w:rPr>
              <w:t xml:space="preserve">(3348/3990) </w:t>
            </w:r>
            <w:r w:rsidRPr="004D148B">
              <w:rPr>
                <w:rFonts w:ascii="Times New Roman" w:hAnsi="Times New Roman" w:cs="Times New Roman"/>
                <w:sz w:val="22"/>
              </w:rPr>
              <w:t>[81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1,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4D148B">
              <w:rPr>
                <w:rFonts w:ascii="Times New Roman" w:hAnsi="Times New Roman" w:cs="Times New Roman"/>
                <w:sz w:val="22"/>
              </w:rPr>
              <w:t>86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4]</w:t>
            </w:r>
          </w:p>
        </w:tc>
        <w:tc>
          <w:tcPr>
            <w:tcW w:w="1259" w:type="pct"/>
            <w:vAlign w:val="center"/>
          </w:tcPr>
          <w:p w14:paraId="20E2F248" w14:textId="6762ECF4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D148B">
              <w:rPr>
                <w:rFonts w:ascii="Times New Roman" w:hAnsi="Times New Roman" w:cs="Times New Roman"/>
                <w:sz w:val="22"/>
              </w:rPr>
              <w:t>89</w:t>
            </w:r>
            <w:r w:rsidR="00513E64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6</w:t>
            </w:r>
            <w:r w:rsidR="00DB11C8">
              <w:rPr>
                <w:rFonts w:ascii="Times New Roman" w:hAnsi="Times New Roman" w:cs="Times New Roman" w:hint="eastAsia"/>
                <w:sz w:val="22"/>
              </w:rPr>
              <w:t xml:space="preserve"> (3574/3990)</w:t>
            </w:r>
            <w:r w:rsidRPr="004D148B">
              <w:rPr>
                <w:rFonts w:ascii="Times New Roman" w:hAnsi="Times New Roman" w:cs="Times New Roman"/>
                <w:sz w:val="22"/>
              </w:rPr>
              <w:t xml:space="preserve"> [87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1</w:t>
            </w:r>
            <w:r w:rsidR="000203E7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4D148B">
              <w:rPr>
                <w:rFonts w:ascii="Times New Roman" w:hAnsi="Times New Roman" w:cs="Times New Roman"/>
                <w:sz w:val="22"/>
              </w:rPr>
              <w:t>91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6]</w:t>
            </w:r>
          </w:p>
        </w:tc>
        <w:tc>
          <w:tcPr>
            <w:tcW w:w="985" w:type="pct"/>
            <w:vAlign w:val="center"/>
          </w:tcPr>
          <w:p w14:paraId="3D757F9C" w14:textId="71999B46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D148B">
              <w:rPr>
                <w:rFonts w:ascii="Times New Roman" w:hAnsi="Times New Roman" w:cs="Times New Roman"/>
                <w:sz w:val="22"/>
              </w:rPr>
              <w:t>5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7 [4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1,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4D148B">
              <w:rPr>
                <w:rFonts w:ascii="Times New Roman" w:hAnsi="Times New Roman" w:cs="Times New Roman"/>
                <w:sz w:val="22"/>
              </w:rPr>
              <w:t>7</w:t>
            </w:r>
            <w:r w:rsidR="000203E7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</w:rPr>
              <w:t>2]</w:t>
            </w:r>
          </w:p>
        </w:tc>
        <w:tc>
          <w:tcPr>
            <w:tcW w:w="512" w:type="pct"/>
            <w:vAlign w:val="center"/>
          </w:tcPr>
          <w:p w14:paraId="5FAD5A23" w14:textId="318EF8B0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246FC3" w14:paraId="606EB564" w14:textId="77777777" w:rsidTr="003259A1">
        <w:tc>
          <w:tcPr>
            <w:tcW w:w="985" w:type="pct"/>
            <w:vAlign w:val="center"/>
          </w:tcPr>
          <w:p w14:paraId="51DF6B5E" w14:textId="6E2F33CD" w:rsidR="00246FC3" w:rsidRPr="00660C0D" w:rsidRDefault="00246FC3" w:rsidP="005867C0">
            <w:pPr>
              <w:spacing w:line="48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60C0D">
              <w:rPr>
                <w:rFonts w:ascii="Times New Roman" w:hAnsi="Times New Roman" w:cs="Times New Roman" w:hint="eastAsia"/>
                <w:b/>
                <w:bCs/>
                <w:sz w:val="22"/>
              </w:rPr>
              <w:t>Accuracy</w:t>
            </w:r>
            <w:r w:rsidR="00F06499" w:rsidRPr="00660C0D"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 (%)</w:t>
            </w:r>
          </w:p>
        </w:tc>
        <w:tc>
          <w:tcPr>
            <w:tcW w:w="1259" w:type="pct"/>
            <w:vAlign w:val="center"/>
          </w:tcPr>
          <w:p w14:paraId="0326DECD" w14:textId="2C122AAA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r w:rsidR="00DB11C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(4667/5934)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[75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2,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7]</w:t>
            </w:r>
          </w:p>
        </w:tc>
        <w:tc>
          <w:tcPr>
            <w:tcW w:w="1259" w:type="pct"/>
            <w:vAlign w:val="center"/>
          </w:tcPr>
          <w:p w14:paraId="053E164C" w14:textId="4554F5B5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513E64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B11C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(4873/5934)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 xml:space="preserve"> [78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203E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  <w:tc>
          <w:tcPr>
            <w:tcW w:w="985" w:type="pct"/>
            <w:vAlign w:val="center"/>
          </w:tcPr>
          <w:p w14:paraId="39EA2174" w14:textId="2D4E2415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5 [2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2, 4</w:t>
            </w:r>
            <w:r w:rsidR="000203E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4D148B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512" w:type="pct"/>
            <w:vAlign w:val="center"/>
          </w:tcPr>
          <w:p w14:paraId="66122051" w14:textId="54E74869" w:rsidR="00246FC3" w:rsidRDefault="004D148B" w:rsidP="00246FC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</w:tbl>
    <w:p w14:paraId="18597F7D" w14:textId="4AF441C7" w:rsidR="005543F9" w:rsidRDefault="00AC441F" w:rsidP="00710480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Note—. </w:t>
      </w:r>
      <w:r w:rsidR="007D15AD">
        <w:rPr>
          <w:rFonts w:ascii="Times New Roman" w:hint="eastAsia"/>
          <w:sz w:val="22"/>
        </w:rPr>
        <w:t xml:space="preserve">Per-lesion analysis. </w:t>
      </w:r>
      <w:r w:rsidR="007D15AD" w:rsidRPr="00B55793">
        <w:rPr>
          <w:rFonts w:ascii="Times New Roman"/>
          <w:sz w:val="22"/>
        </w:rPr>
        <w:t xml:space="preserve">Data are pooled results across </w:t>
      </w:r>
      <w:r w:rsidR="007D15AD">
        <w:rPr>
          <w:rFonts w:ascii="Times New Roman" w:hint="eastAsia"/>
          <w:sz w:val="22"/>
        </w:rPr>
        <w:t>six</w:t>
      </w:r>
      <w:r w:rsidR="007D15AD" w:rsidRPr="00B55793">
        <w:rPr>
          <w:rFonts w:ascii="Times New Roman"/>
          <w:sz w:val="22"/>
        </w:rPr>
        <w:t xml:space="preserve"> readers</w:t>
      </w:r>
      <w:r w:rsidR="007D15AD">
        <w:rPr>
          <w:rFonts w:ascii="Times New Roman" w:hint="eastAsia"/>
          <w:sz w:val="22"/>
        </w:rPr>
        <w:t xml:space="preserve"> (e.g., 989 </w:t>
      </w:r>
      <w:r w:rsidR="007D15AD" w:rsidRPr="00B55793">
        <w:rPr>
          <w:rFonts w:ascii="Symbol" w:hAnsi="Symbol"/>
          <w:sz w:val="22"/>
        </w:rPr>
        <w:sym w:font="Symbol" w:char="F0B4"/>
      </w:r>
      <w:r w:rsidR="007D15AD" w:rsidRPr="00B55793">
        <w:rPr>
          <w:rFonts w:ascii="Times New Roman"/>
          <w:sz w:val="22"/>
        </w:rPr>
        <w:t xml:space="preserve"> </w:t>
      </w:r>
      <w:r w:rsidR="007D15AD">
        <w:rPr>
          <w:rFonts w:ascii="Times New Roman" w:hint="eastAsia"/>
          <w:sz w:val="22"/>
        </w:rPr>
        <w:t>6</w:t>
      </w:r>
      <w:r w:rsidR="007D15AD" w:rsidRPr="00B55793">
        <w:rPr>
          <w:rFonts w:ascii="Times New Roman"/>
          <w:sz w:val="22"/>
        </w:rPr>
        <w:t xml:space="preserve"> = </w:t>
      </w:r>
      <w:r w:rsidR="007D15AD">
        <w:rPr>
          <w:rFonts w:ascii="Times New Roman" w:hint="eastAsia"/>
          <w:sz w:val="22"/>
        </w:rPr>
        <w:t>5934</w:t>
      </w:r>
      <w:r w:rsidR="007D15AD" w:rsidRPr="00B55793">
        <w:rPr>
          <w:rFonts w:ascii="Times New Roman"/>
          <w:sz w:val="22"/>
        </w:rPr>
        <w:t xml:space="preserve"> lesions</w:t>
      </w:r>
      <w:r w:rsidR="007D15AD">
        <w:rPr>
          <w:rFonts w:ascii="Times New Roman" w:hint="eastAsia"/>
          <w:sz w:val="22"/>
        </w:rPr>
        <w:t>).</w:t>
      </w:r>
      <w:r w:rsidR="007D15AD" w:rsidRPr="00B55793">
        <w:rPr>
          <w:rFonts w:ascii="Times New Roman"/>
          <w:sz w:val="22"/>
        </w:rPr>
        <w:t xml:space="preserve"> </w:t>
      </w:r>
      <w:r w:rsidRPr="006D2EAA">
        <w:rPr>
          <w:rFonts w:ascii="Times New Roman" w:hAnsi="Times New Roman" w:cs="Times New Roman"/>
          <w:sz w:val="22"/>
        </w:rPr>
        <w:t>Data in parentheses are numerators/denominators; data in brackets are 95% CIs.</w:t>
      </w:r>
      <w:r>
        <w:rPr>
          <w:rFonts w:ascii="Times New Roman" w:hAnsi="Times New Roman" w:cs="Times New Roman"/>
          <w:sz w:val="22"/>
        </w:rPr>
        <w:t xml:space="preserve"> </w:t>
      </w:r>
      <w:r w:rsidRPr="008323C4">
        <w:rPr>
          <w:rFonts w:ascii="Times New Roman" w:hAnsi="Times New Roman" w:cs="Times New Roman"/>
          <w:i/>
          <w:iCs/>
          <w:sz w:val="22"/>
        </w:rPr>
        <w:t>P</w:t>
      </w:r>
      <w:r>
        <w:rPr>
          <w:rFonts w:ascii="Times New Roman" w:hAnsi="Times New Roman" w:cs="Times New Roman"/>
          <w:sz w:val="22"/>
        </w:rPr>
        <w:t>-value &lt;</w:t>
      </w:r>
      <w:r w:rsidR="00F95000">
        <w:rPr>
          <w:rFonts w:ascii="Times New Roman" w:hAnsi="Times New Roman" w:cs="Times New Roman" w:hint="eastAsia"/>
          <w:sz w:val="22"/>
        </w:rPr>
        <w:t>0</w:t>
      </w:r>
      <w:r>
        <w:rPr>
          <w:rFonts w:ascii="Times New Roman" w:hAnsi="Times New Roman" w:cs="Times New Roman"/>
          <w:sz w:val="22"/>
        </w:rPr>
        <w:t xml:space="preserve">.05 indicates a statistically significant difference between the sessions of radiologists alone and radiologists with AI. CRLM = colorectal liver metastasis, </w:t>
      </w:r>
      <w:r w:rsidR="0089370B">
        <w:rPr>
          <w:rFonts w:ascii="Times New Roman" w:hAnsi="Times New Roman" w:cs="Times New Roman"/>
          <w:sz w:val="22"/>
        </w:rPr>
        <w:t xml:space="preserve">AI = artificial intelligence, </w:t>
      </w:r>
      <w:r>
        <w:rPr>
          <w:rFonts w:ascii="Times New Roman" w:hAnsi="Times New Roman" w:cs="Times New Roman"/>
          <w:sz w:val="22"/>
        </w:rPr>
        <w:t>FLL = focal liver lesions</w:t>
      </w:r>
      <w:r w:rsidR="00AF07A1">
        <w:rPr>
          <w:rFonts w:ascii="Times New Roman" w:hAnsi="Times New Roman" w:cs="Times New Roman" w:hint="eastAsia"/>
          <w:sz w:val="22"/>
        </w:rPr>
        <w:t>, FOM = figure-of-merit</w:t>
      </w:r>
      <w:r>
        <w:rPr>
          <w:rFonts w:ascii="Times New Roman" w:hAnsi="Times New Roman" w:cs="Times New Roman"/>
          <w:sz w:val="22"/>
        </w:rPr>
        <w:t>.</w:t>
      </w:r>
    </w:p>
    <w:p w14:paraId="43F0F7D8" w14:textId="09B4561C" w:rsidR="006C59BE" w:rsidRDefault="00782EC2" w:rsidP="006C59BE">
      <w:pPr>
        <w:spacing w:line="480" w:lineRule="auto"/>
        <w:rPr>
          <w:rFonts w:ascii="Times New Roman"/>
          <w:b/>
          <w:bCs/>
          <w:sz w:val="22"/>
        </w:rPr>
      </w:pPr>
      <w:r w:rsidRPr="003E7B47">
        <w:rPr>
          <w:rFonts w:ascii="Times New Roman" w:hAnsi="Times New Roman" w:cs="Times New Roman" w:hint="eastAsia"/>
          <w:b/>
          <w:bCs/>
          <w:sz w:val="22"/>
          <w:szCs w:val="24"/>
        </w:rPr>
        <w:lastRenderedPageBreak/>
        <w:t>Table S</w:t>
      </w:r>
      <w:r w:rsidR="00B508B1">
        <w:rPr>
          <w:rFonts w:ascii="Times New Roman" w:hAnsi="Times New Roman" w:cs="Times New Roman" w:hint="eastAsia"/>
          <w:b/>
          <w:bCs/>
          <w:sz w:val="22"/>
          <w:szCs w:val="24"/>
        </w:rPr>
        <w:t>6</w:t>
      </w:r>
      <w:r w:rsidRPr="003E7B47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6C59BE">
        <w:rPr>
          <w:rFonts w:ascii="Times New Roman"/>
          <w:b/>
          <w:bCs/>
          <w:sz w:val="22"/>
        </w:rPr>
        <w:t>Impact of clinical experience on CRLM diagnosis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2230"/>
        <w:gridCol w:w="2230"/>
        <w:gridCol w:w="2230"/>
        <w:gridCol w:w="2230"/>
        <w:gridCol w:w="2227"/>
      </w:tblGrid>
      <w:tr w:rsidR="000F3E03" w14:paraId="15C77F81" w14:textId="77777777" w:rsidTr="00D45FEE">
        <w:tc>
          <w:tcPr>
            <w:tcW w:w="931" w:type="pct"/>
            <w:vAlign w:val="center"/>
          </w:tcPr>
          <w:p w14:paraId="242A44D6" w14:textId="77777777" w:rsidR="000F3E03" w:rsidRDefault="000F3E03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 sessions</w:t>
            </w:r>
          </w:p>
        </w:tc>
        <w:tc>
          <w:tcPr>
            <w:tcW w:w="814" w:type="pct"/>
            <w:vAlign w:val="center"/>
          </w:tcPr>
          <w:p w14:paraId="049F92FF" w14:textId="77777777" w:rsidR="000F3E03" w:rsidRDefault="000F3E03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Sensitivity (%)</w:t>
            </w:r>
          </w:p>
        </w:tc>
        <w:tc>
          <w:tcPr>
            <w:tcW w:w="814" w:type="pct"/>
            <w:vAlign w:val="center"/>
          </w:tcPr>
          <w:p w14:paraId="78D6FE86" w14:textId="77777777" w:rsidR="000F3E03" w:rsidRDefault="000F3E03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Specificity (%)</w:t>
            </w:r>
          </w:p>
        </w:tc>
        <w:tc>
          <w:tcPr>
            <w:tcW w:w="814" w:type="pct"/>
            <w:vAlign w:val="center"/>
          </w:tcPr>
          <w:p w14:paraId="6AEF5C3A" w14:textId="77777777" w:rsidR="000F3E03" w:rsidRDefault="000F3E03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PPV (%)</w:t>
            </w:r>
          </w:p>
        </w:tc>
        <w:tc>
          <w:tcPr>
            <w:tcW w:w="814" w:type="pct"/>
            <w:vAlign w:val="center"/>
          </w:tcPr>
          <w:p w14:paraId="7BB21F84" w14:textId="77777777" w:rsidR="000F3E03" w:rsidRDefault="000F3E03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NPV (%)</w:t>
            </w:r>
          </w:p>
        </w:tc>
        <w:tc>
          <w:tcPr>
            <w:tcW w:w="813" w:type="pct"/>
            <w:vAlign w:val="center"/>
          </w:tcPr>
          <w:p w14:paraId="7B70144B" w14:textId="77777777" w:rsidR="000F3E03" w:rsidRDefault="000F3E03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Accuracy (%)</w:t>
            </w:r>
          </w:p>
        </w:tc>
      </w:tr>
      <w:tr w:rsidR="000F3E03" w14:paraId="5AB435E1" w14:textId="77777777" w:rsidTr="00BB0B87">
        <w:tc>
          <w:tcPr>
            <w:tcW w:w="5000" w:type="pct"/>
            <w:gridSpan w:val="6"/>
            <w:vAlign w:val="center"/>
          </w:tcPr>
          <w:p w14:paraId="21732DE4" w14:textId="77777777" w:rsidR="000F3E03" w:rsidRPr="00527D3B" w:rsidRDefault="000F3E03" w:rsidP="00A843A4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Requested to detect all FLLs</w:t>
            </w:r>
          </w:p>
        </w:tc>
      </w:tr>
      <w:tr w:rsidR="000F3E03" w14:paraId="7A9FF343" w14:textId="77777777" w:rsidTr="00D45FEE">
        <w:tc>
          <w:tcPr>
            <w:tcW w:w="931" w:type="pct"/>
            <w:vAlign w:val="center"/>
          </w:tcPr>
          <w:p w14:paraId="4E83DF77" w14:textId="74250790" w:rsidR="000F3E03" w:rsidRDefault="001F5E68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Senior radiologists</w:t>
            </w:r>
          </w:p>
        </w:tc>
        <w:tc>
          <w:tcPr>
            <w:tcW w:w="814" w:type="pct"/>
            <w:vAlign w:val="center"/>
          </w:tcPr>
          <w:p w14:paraId="41549B8A" w14:textId="77777777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  <w:r w:rsidR="00886E6B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(645/972) </w:t>
            </w:r>
          </w:p>
          <w:p w14:paraId="3420B332" w14:textId="52166CB1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[59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  <w:r>
              <w:t xml:space="preserve"> </w:t>
            </w:r>
          </w:p>
        </w:tc>
        <w:tc>
          <w:tcPr>
            <w:tcW w:w="814" w:type="pct"/>
            <w:vAlign w:val="center"/>
          </w:tcPr>
          <w:p w14:paraId="65874C45" w14:textId="6BEBD9FB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(1701/1995)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[82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7]</w:t>
            </w:r>
          </w:p>
        </w:tc>
        <w:tc>
          <w:tcPr>
            <w:tcW w:w="814" w:type="pct"/>
            <w:vAlign w:val="center"/>
          </w:tcPr>
          <w:p w14:paraId="6B581467" w14:textId="77777777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(645/939) </w:t>
            </w:r>
          </w:p>
          <w:p w14:paraId="1285DB5F" w14:textId="78FBB4E8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[61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814" w:type="pct"/>
            <w:vAlign w:val="center"/>
          </w:tcPr>
          <w:p w14:paraId="62BFE77B" w14:textId="5C85FC14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9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>(1701/2028)</w:t>
            </w:r>
          </w:p>
          <w:p w14:paraId="343D78FF" w14:textId="2D139174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[77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813" w:type="pct"/>
            <w:vAlign w:val="center"/>
          </w:tcPr>
          <w:p w14:paraId="35578BEE" w14:textId="026F7880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(2346/2967)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[75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</w:tr>
      <w:tr w:rsidR="000F3E03" w14:paraId="067AA82F" w14:textId="77777777" w:rsidTr="00D45FEE">
        <w:tc>
          <w:tcPr>
            <w:tcW w:w="931" w:type="pct"/>
            <w:vAlign w:val="center"/>
          </w:tcPr>
          <w:p w14:paraId="65444E51" w14:textId="38C83749" w:rsidR="000F3E03" w:rsidRDefault="001F5E68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Junior radiologists</w:t>
            </w:r>
          </w:p>
        </w:tc>
        <w:tc>
          <w:tcPr>
            <w:tcW w:w="814" w:type="pct"/>
            <w:vAlign w:val="center"/>
          </w:tcPr>
          <w:p w14:paraId="6B4AC006" w14:textId="77777777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886E6B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(676/972)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87D78BC" w14:textId="096E65F9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[63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0]</w:t>
            </w:r>
          </w:p>
        </w:tc>
        <w:tc>
          <w:tcPr>
            <w:tcW w:w="814" w:type="pct"/>
            <w:vAlign w:val="center"/>
          </w:tcPr>
          <w:p w14:paraId="288963B5" w14:textId="1B1AE93A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>0.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>(1601/1995)</w:t>
            </w:r>
          </w:p>
          <w:p w14:paraId="508D68B6" w14:textId="2DB58A5A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[76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9]</w:t>
            </w:r>
          </w:p>
        </w:tc>
        <w:tc>
          <w:tcPr>
            <w:tcW w:w="814" w:type="pct"/>
            <w:vAlign w:val="center"/>
          </w:tcPr>
          <w:p w14:paraId="610061C7" w14:textId="1CA4AE49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(676/1070) </w:t>
            </w:r>
          </w:p>
          <w:p w14:paraId="5BF6F298" w14:textId="0476EA1F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[56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814" w:type="pct"/>
            <w:vAlign w:val="center"/>
          </w:tcPr>
          <w:p w14:paraId="4B136C69" w14:textId="2BD187CD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(1601/1897)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BC5A150" w14:textId="128D200E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[78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813" w:type="pct"/>
            <w:vAlign w:val="center"/>
          </w:tcPr>
          <w:p w14:paraId="60BCF9D9" w14:textId="218DB1C1" w:rsidR="00B87527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B87527">
              <w:rPr>
                <w:rFonts w:ascii="Times New Roman" w:hAnsi="Times New Roman" w:cs="Times New Roman" w:hint="eastAsia"/>
                <w:sz w:val="22"/>
                <w:szCs w:val="22"/>
              </w:rPr>
              <w:t>(2277/2967)</w:t>
            </w:r>
          </w:p>
          <w:p w14:paraId="57CA49B6" w14:textId="3E5868E5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9,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</w:tr>
      <w:tr w:rsidR="000F3E03" w14:paraId="0E0C3C12" w14:textId="77777777" w:rsidTr="00D45FEE">
        <w:tc>
          <w:tcPr>
            <w:tcW w:w="931" w:type="pct"/>
            <w:vAlign w:val="center"/>
          </w:tcPr>
          <w:p w14:paraId="2A92B71E" w14:textId="77777777" w:rsidR="000F3E03" w:rsidRDefault="000F3E03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814" w:type="pct"/>
            <w:vAlign w:val="center"/>
          </w:tcPr>
          <w:p w14:paraId="5987BB89" w14:textId="380AB321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86E6B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23C7C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[0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7, 5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7]</w:t>
            </w:r>
          </w:p>
        </w:tc>
        <w:tc>
          <w:tcPr>
            <w:tcW w:w="814" w:type="pct"/>
            <w:vAlign w:val="center"/>
          </w:tcPr>
          <w:p w14:paraId="4732551B" w14:textId="233D3BD6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 [-7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8, -2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814" w:type="pct"/>
            <w:vAlign w:val="center"/>
          </w:tcPr>
          <w:p w14:paraId="70F7BA95" w14:textId="0F280DB4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 [-8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8, -2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814" w:type="pct"/>
            <w:vAlign w:val="center"/>
          </w:tcPr>
          <w:p w14:paraId="6ABDD4CC" w14:textId="576D105D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 [-0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5, 1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6]</w:t>
            </w:r>
          </w:p>
        </w:tc>
        <w:tc>
          <w:tcPr>
            <w:tcW w:w="813" w:type="pct"/>
            <w:vAlign w:val="center"/>
          </w:tcPr>
          <w:p w14:paraId="0F997AE4" w14:textId="3189B319" w:rsidR="000F3E03" w:rsidRPr="001A0479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 [-4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3, -0</w:t>
            </w:r>
            <w:r w:rsidR="00A83F9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</w:tr>
      <w:tr w:rsidR="000F3E03" w14:paraId="717542BB" w14:textId="77777777" w:rsidTr="00D45FEE">
        <w:tc>
          <w:tcPr>
            <w:tcW w:w="931" w:type="pct"/>
            <w:vAlign w:val="center"/>
          </w:tcPr>
          <w:p w14:paraId="06693DB5" w14:textId="77777777" w:rsidR="000F3E03" w:rsidRDefault="000F3E03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047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  <w:tc>
          <w:tcPr>
            <w:tcW w:w="814" w:type="pct"/>
            <w:vAlign w:val="center"/>
          </w:tcPr>
          <w:p w14:paraId="0E7100F4" w14:textId="7412D3D2" w:rsidR="000F3E03" w:rsidRPr="001A0479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>.01</w:t>
            </w:r>
            <w:r w:rsidR="005A67B9"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14" w:type="pct"/>
            <w:vAlign w:val="center"/>
          </w:tcPr>
          <w:p w14:paraId="203E4CF6" w14:textId="3219041B" w:rsidR="000F3E03" w:rsidRPr="001A0479" w:rsidRDefault="00886E6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14" w:type="pct"/>
            <w:vAlign w:val="center"/>
          </w:tcPr>
          <w:p w14:paraId="111B3550" w14:textId="45CB3EAF" w:rsidR="000F3E03" w:rsidRPr="001A0479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>.001</w:t>
            </w:r>
          </w:p>
        </w:tc>
        <w:tc>
          <w:tcPr>
            <w:tcW w:w="814" w:type="pct"/>
            <w:vAlign w:val="center"/>
          </w:tcPr>
          <w:p w14:paraId="5BD8FD87" w14:textId="743B0C1B" w:rsidR="000F3E03" w:rsidRPr="001A0479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>.3</w:t>
            </w:r>
            <w:r w:rsidR="005A67B9">
              <w:rPr>
                <w:rFonts w:ascii="Times New Roman" w:hAnsi="Times New Roman" w:cs="Times New Roman" w:hint="eastAsia"/>
                <w:sz w:val="22"/>
                <w:szCs w:val="22"/>
              </w:rPr>
              <w:t>37</w:t>
            </w:r>
          </w:p>
        </w:tc>
        <w:tc>
          <w:tcPr>
            <w:tcW w:w="813" w:type="pct"/>
            <w:vAlign w:val="center"/>
          </w:tcPr>
          <w:p w14:paraId="2E82F81D" w14:textId="184C652B" w:rsidR="000F3E03" w:rsidRPr="001A0479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886E6B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="005A67B9"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</w:tr>
      <w:tr w:rsidR="000F3E03" w14:paraId="7066A166" w14:textId="77777777" w:rsidTr="00BB0B87">
        <w:tc>
          <w:tcPr>
            <w:tcW w:w="5000" w:type="pct"/>
            <w:gridSpan w:val="6"/>
            <w:vAlign w:val="center"/>
          </w:tcPr>
          <w:p w14:paraId="3A8DE3BD" w14:textId="77777777" w:rsidR="000F3E03" w:rsidRDefault="000F3E03" w:rsidP="00A843A4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</w:t>
            </w:r>
            <w:r w:rsidRPr="00DF152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equested to </w:t>
            </w:r>
            <w:r w:rsidRPr="001B6F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report only FLLs with suspicion of CRLM</w:t>
            </w:r>
          </w:p>
        </w:tc>
      </w:tr>
      <w:tr w:rsidR="00D45FEE" w14:paraId="59E5C9DD" w14:textId="77777777" w:rsidTr="00D45FEE">
        <w:tc>
          <w:tcPr>
            <w:tcW w:w="931" w:type="pct"/>
            <w:vAlign w:val="center"/>
          </w:tcPr>
          <w:p w14:paraId="2C4ABACB" w14:textId="212AFA15" w:rsidR="00D45FEE" w:rsidRPr="001A0479" w:rsidRDefault="00D45FEE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Senior radiologists</w:t>
            </w:r>
          </w:p>
        </w:tc>
        <w:tc>
          <w:tcPr>
            <w:tcW w:w="814" w:type="pct"/>
            <w:vAlign w:val="center"/>
          </w:tcPr>
          <w:p w14:paraId="5B794FE9" w14:textId="77777777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9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(582/972) </w:t>
            </w:r>
          </w:p>
          <w:p w14:paraId="49ECD796" w14:textId="5FDA79A3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[52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814" w:type="pct"/>
            <w:vAlign w:val="center"/>
          </w:tcPr>
          <w:p w14:paraId="1E17672B" w14:textId="22D2D795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(1912/1995)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[94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1,97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814" w:type="pct"/>
            <w:vAlign w:val="center"/>
          </w:tcPr>
          <w:p w14:paraId="2378A2C5" w14:textId="2B56C441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(582/665)</w:t>
            </w:r>
          </w:p>
          <w:p w14:paraId="02DD8FA7" w14:textId="4CCE5AA7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[82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4,91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3]</w:t>
            </w:r>
          </w:p>
        </w:tc>
        <w:tc>
          <w:tcPr>
            <w:tcW w:w="814" w:type="pct"/>
            <w:vAlign w:val="center"/>
          </w:tcPr>
          <w:p w14:paraId="1EADB186" w14:textId="656F52B5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(1912/2302)</w:t>
            </w:r>
          </w:p>
          <w:p w14:paraId="08DCA189" w14:textId="3AB3CC34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[76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0]</w:t>
            </w:r>
          </w:p>
        </w:tc>
        <w:tc>
          <w:tcPr>
            <w:tcW w:w="813" w:type="pct"/>
            <w:vAlign w:val="center"/>
          </w:tcPr>
          <w:p w14:paraId="3841AAA9" w14:textId="72388B6C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(2494/2967)</w:t>
            </w:r>
          </w:p>
          <w:p w14:paraId="132DAA2A" w14:textId="0BA79D13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[79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7]</w:t>
            </w:r>
          </w:p>
        </w:tc>
      </w:tr>
      <w:tr w:rsidR="00D45FEE" w14:paraId="186029BD" w14:textId="77777777" w:rsidTr="00D45FEE">
        <w:tc>
          <w:tcPr>
            <w:tcW w:w="931" w:type="pct"/>
            <w:vAlign w:val="center"/>
          </w:tcPr>
          <w:p w14:paraId="5F7E1237" w14:textId="17C8C06B" w:rsidR="00D45FEE" w:rsidRPr="001A0479" w:rsidRDefault="00D45FEE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Junior radiologists</w:t>
            </w:r>
          </w:p>
        </w:tc>
        <w:tc>
          <w:tcPr>
            <w:tcW w:w="814" w:type="pct"/>
            <w:vAlign w:val="center"/>
          </w:tcPr>
          <w:p w14:paraId="3D365C54" w14:textId="77777777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(633/972) </w:t>
            </w:r>
          </w:p>
          <w:p w14:paraId="028DB1EF" w14:textId="713945C4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[58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814" w:type="pct"/>
            <w:vAlign w:val="center"/>
          </w:tcPr>
          <w:p w14:paraId="10D30425" w14:textId="3E4FF070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(1672/1995)</w:t>
            </w:r>
          </w:p>
          <w:p w14:paraId="10EFCB29" w14:textId="6684D457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[83,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814" w:type="pct"/>
            <w:vAlign w:val="center"/>
          </w:tcPr>
          <w:p w14:paraId="5C433272" w14:textId="7D354268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(633/956)</w:t>
            </w:r>
          </w:p>
          <w:p w14:paraId="5A519340" w14:textId="1BC7D500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[59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814" w:type="pct"/>
            <w:vAlign w:val="center"/>
          </w:tcPr>
          <w:p w14:paraId="11715CE6" w14:textId="3B2B5B56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(1672/2011)</w:t>
            </w:r>
          </w:p>
          <w:p w14:paraId="068AE74E" w14:textId="7F419155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[76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5,88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813" w:type="pct"/>
            <w:vAlign w:val="center"/>
          </w:tcPr>
          <w:p w14:paraId="204F8336" w14:textId="68E21E50" w:rsidR="00EE4A0A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(2305/2967)</w:t>
            </w:r>
          </w:p>
          <w:p w14:paraId="19D841C7" w14:textId="095BC2DE" w:rsidR="00D45FEE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[73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</w:tr>
      <w:tr w:rsidR="000F3E03" w14:paraId="3C321CC9" w14:textId="77777777" w:rsidTr="00D45FEE">
        <w:tc>
          <w:tcPr>
            <w:tcW w:w="931" w:type="pct"/>
            <w:vAlign w:val="center"/>
          </w:tcPr>
          <w:p w14:paraId="3C2E0536" w14:textId="77777777" w:rsidR="000F3E03" w:rsidRPr="001A0479" w:rsidRDefault="000F3E03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814" w:type="pct"/>
            <w:vAlign w:val="center"/>
          </w:tcPr>
          <w:p w14:paraId="4C8AC261" w14:textId="78DE242E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2 [2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1, 8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  <w:tc>
          <w:tcPr>
            <w:tcW w:w="814" w:type="pct"/>
            <w:vAlign w:val="center"/>
          </w:tcPr>
          <w:p w14:paraId="024FF44F" w14:textId="286838F2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-12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 [-14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6, -9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  <w:tc>
          <w:tcPr>
            <w:tcW w:w="814" w:type="pct"/>
            <w:vAlign w:val="center"/>
          </w:tcPr>
          <w:p w14:paraId="505C31D9" w14:textId="696440A0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-21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 [-25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6, -17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0]</w:t>
            </w:r>
          </w:p>
        </w:tc>
        <w:tc>
          <w:tcPr>
            <w:tcW w:w="814" w:type="pct"/>
            <w:vAlign w:val="center"/>
          </w:tcPr>
          <w:p w14:paraId="7BF11FAE" w14:textId="0D622D00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 [-1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1, 1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3]</w:t>
            </w:r>
          </w:p>
        </w:tc>
        <w:tc>
          <w:tcPr>
            <w:tcW w:w="813" w:type="pct"/>
            <w:vAlign w:val="center"/>
          </w:tcPr>
          <w:p w14:paraId="6C5962D9" w14:textId="79A14695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-6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 [-8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4, -4</w:t>
            </w:r>
            <w:r w:rsidR="00BE4D58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</w:tr>
      <w:tr w:rsidR="000F3E03" w14:paraId="24CFF90B" w14:textId="77777777" w:rsidTr="00D45FEE">
        <w:tc>
          <w:tcPr>
            <w:tcW w:w="931" w:type="pct"/>
            <w:vAlign w:val="center"/>
          </w:tcPr>
          <w:p w14:paraId="698731E5" w14:textId="77777777" w:rsidR="000F3E03" w:rsidRPr="001A0479" w:rsidRDefault="000F3E03" w:rsidP="00A11E89">
            <w:pPr>
              <w:spacing w:line="360" w:lineRule="auto"/>
              <w:ind w:firstLineChars="80" w:firstLine="176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A047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  <w:tc>
          <w:tcPr>
            <w:tcW w:w="814" w:type="pct"/>
            <w:vAlign w:val="center"/>
          </w:tcPr>
          <w:p w14:paraId="02920718" w14:textId="1C3C274E" w:rsidR="000F3E03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01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14" w:type="pct"/>
            <w:vAlign w:val="center"/>
          </w:tcPr>
          <w:p w14:paraId="3726E296" w14:textId="04BF6018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001</w:t>
            </w:r>
          </w:p>
        </w:tc>
        <w:tc>
          <w:tcPr>
            <w:tcW w:w="814" w:type="pct"/>
            <w:vAlign w:val="center"/>
          </w:tcPr>
          <w:p w14:paraId="69CF572E" w14:textId="3CD63BDB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001</w:t>
            </w:r>
          </w:p>
        </w:tc>
        <w:tc>
          <w:tcPr>
            <w:tcW w:w="814" w:type="pct"/>
            <w:vAlign w:val="center"/>
          </w:tcPr>
          <w:p w14:paraId="52506384" w14:textId="50591DD8" w:rsidR="000F3E03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.8</w:t>
            </w:r>
            <w:r w:rsidR="005A67B9">
              <w:rPr>
                <w:rFonts w:ascii="Times New Roman" w:hAnsi="Times New Roman" w:cs="Times New Roman" w:hint="eastAsia"/>
                <w:sz w:val="22"/>
                <w:szCs w:val="22"/>
              </w:rPr>
              <w:t>87</w:t>
            </w:r>
            <w:r w:rsidR="00DC6702" w:rsidRPr="00DC67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13" w:type="pct"/>
            <w:vAlign w:val="center"/>
          </w:tcPr>
          <w:p w14:paraId="710696B1" w14:textId="01C310D0" w:rsidR="000F3E03" w:rsidRDefault="00DC6702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E4A0A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C6702">
              <w:rPr>
                <w:rFonts w:ascii="Times New Roman" w:hAnsi="Times New Roman" w:cs="Times New Roman"/>
                <w:sz w:val="22"/>
                <w:szCs w:val="22"/>
              </w:rPr>
              <w:t>001</w:t>
            </w:r>
          </w:p>
        </w:tc>
      </w:tr>
    </w:tbl>
    <w:p w14:paraId="5AC8FE80" w14:textId="60BDCD8F" w:rsidR="00920BDC" w:rsidRPr="00A97D57" w:rsidRDefault="00A97D57" w:rsidP="004A53FC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Note—. </w:t>
      </w:r>
      <w:r w:rsidR="00586295">
        <w:rPr>
          <w:rFonts w:ascii="Times New Roman" w:hint="eastAsia"/>
          <w:sz w:val="22"/>
        </w:rPr>
        <w:t xml:space="preserve">Per-lesion analysis. </w:t>
      </w:r>
      <w:r w:rsidR="00586295" w:rsidRPr="00B55793">
        <w:rPr>
          <w:rFonts w:ascii="Times New Roman"/>
          <w:sz w:val="22"/>
        </w:rPr>
        <w:t xml:space="preserve">Data are pooled results across </w:t>
      </w:r>
      <w:r w:rsidR="00586295">
        <w:rPr>
          <w:rFonts w:ascii="Times New Roman" w:hint="eastAsia"/>
          <w:sz w:val="22"/>
        </w:rPr>
        <w:t>six</w:t>
      </w:r>
      <w:r w:rsidR="00586295" w:rsidRPr="00B55793">
        <w:rPr>
          <w:rFonts w:ascii="Times New Roman"/>
          <w:sz w:val="22"/>
        </w:rPr>
        <w:t xml:space="preserve"> readers</w:t>
      </w:r>
      <w:r w:rsidR="00586295">
        <w:rPr>
          <w:rFonts w:ascii="Times New Roman" w:hint="eastAsia"/>
          <w:sz w:val="22"/>
        </w:rPr>
        <w:t xml:space="preserve"> (e.g., 989 </w:t>
      </w:r>
      <w:r w:rsidR="00586295" w:rsidRPr="00B55793">
        <w:rPr>
          <w:rFonts w:ascii="Symbol" w:hAnsi="Symbol"/>
          <w:sz w:val="22"/>
        </w:rPr>
        <w:sym w:font="Symbol" w:char="F0B4"/>
      </w:r>
      <w:r w:rsidR="00586295" w:rsidRPr="00B55793">
        <w:rPr>
          <w:rFonts w:ascii="Times New Roman"/>
          <w:sz w:val="22"/>
        </w:rPr>
        <w:t xml:space="preserve"> </w:t>
      </w:r>
      <w:r w:rsidR="00586295">
        <w:rPr>
          <w:rFonts w:ascii="Times New Roman" w:hint="eastAsia"/>
          <w:sz w:val="22"/>
        </w:rPr>
        <w:t>6</w:t>
      </w:r>
      <w:r w:rsidR="00586295" w:rsidRPr="00B55793">
        <w:rPr>
          <w:rFonts w:ascii="Times New Roman"/>
          <w:sz w:val="22"/>
        </w:rPr>
        <w:t xml:space="preserve"> = </w:t>
      </w:r>
      <w:r w:rsidR="00586295">
        <w:rPr>
          <w:rFonts w:ascii="Times New Roman" w:hint="eastAsia"/>
          <w:sz w:val="22"/>
        </w:rPr>
        <w:t>5934</w:t>
      </w:r>
      <w:r w:rsidR="00586295" w:rsidRPr="00B55793">
        <w:rPr>
          <w:rFonts w:ascii="Times New Roman"/>
          <w:sz w:val="22"/>
        </w:rPr>
        <w:t xml:space="preserve"> lesions</w:t>
      </w:r>
      <w:r w:rsidR="00586295">
        <w:rPr>
          <w:rFonts w:ascii="Times New Roman" w:hint="eastAsia"/>
          <w:sz w:val="22"/>
        </w:rPr>
        <w:t>).</w:t>
      </w:r>
      <w:r w:rsidR="00586295" w:rsidRPr="00B55793">
        <w:rPr>
          <w:rFonts w:ascii="Times New Roman"/>
          <w:sz w:val="22"/>
        </w:rPr>
        <w:t xml:space="preserve"> </w:t>
      </w:r>
      <w:r w:rsidRPr="006D2EAA">
        <w:rPr>
          <w:rFonts w:ascii="Times New Roman" w:hAnsi="Times New Roman" w:cs="Times New Roman"/>
          <w:sz w:val="22"/>
        </w:rPr>
        <w:t>Data in parentheses are numerators/denominators; data in brackets are 95% CIs.</w:t>
      </w:r>
      <w:r>
        <w:rPr>
          <w:rFonts w:ascii="Times New Roman" w:hAnsi="Times New Roman" w:cs="Times New Roman"/>
          <w:sz w:val="22"/>
        </w:rPr>
        <w:t xml:space="preserve"> </w:t>
      </w:r>
      <w:r w:rsidRPr="008323C4">
        <w:rPr>
          <w:rFonts w:ascii="Times New Roman" w:hAnsi="Times New Roman" w:cs="Times New Roman"/>
          <w:i/>
          <w:iCs/>
          <w:sz w:val="22"/>
        </w:rPr>
        <w:t>P</w:t>
      </w:r>
      <w:r>
        <w:rPr>
          <w:rFonts w:ascii="Times New Roman" w:hAnsi="Times New Roman" w:cs="Times New Roman"/>
          <w:sz w:val="22"/>
        </w:rPr>
        <w:t>-value &lt;</w:t>
      </w:r>
      <w:r w:rsidR="00F95000">
        <w:rPr>
          <w:rFonts w:ascii="Times New Roman" w:hAnsi="Times New Roman" w:cs="Times New Roman" w:hint="eastAsia"/>
          <w:sz w:val="22"/>
        </w:rPr>
        <w:t>0</w:t>
      </w:r>
      <w:r>
        <w:rPr>
          <w:rFonts w:ascii="Times New Roman" w:hAnsi="Times New Roman" w:cs="Times New Roman"/>
          <w:sz w:val="22"/>
        </w:rPr>
        <w:t xml:space="preserve">.05 indicates a statistically significant difference between </w:t>
      </w:r>
      <w:r w:rsidR="001369AC">
        <w:rPr>
          <w:rFonts w:ascii="Times New Roman" w:hAnsi="Times New Roman" w:cs="Times New Roman" w:hint="eastAsia"/>
          <w:sz w:val="22"/>
        </w:rPr>
        <w:t>senior and junior radiologists</w:t>
      </w:r>
      <w:r>
        <w:rPr>
          <w:rFonts w:ascii="Times New Roman" w:hAnsi="Times New Roman" w:cs="Times New Roman"/>
          <w:sz w:val="22"/>
        </w:rPr>
        <w:t xml:space="preserve">. </w:t>
      </w:r>
      <w:r w:rsidR="00500FFC">
        <w:rPr>
          <w:rFonts w:ascii="Times New Roman" w:hAnsi="Times New Roman" w:cs="Times New Roman"/>
          <w:sz w:val="22"/>
        </w:rPr>
        <w:t xml:space="preserve">CRLM = colorectal liver metastasis, </w:t>
      </w:r>
      <w:r w:rsidR="00FF6DA1">
        <w:rPr>
          <w:rFonts w:ascii="Times New Roman"/>
          <w:kern w:val="0"/>
          <w:sz w:val="22"/>
        </w:rPr>
        <w:t>PPV = positive predictive value, NPV = negative predictive value</w:t>
      </w:r>
      <w:r w:rsidR="005633DF">
        <w:rPr>
          <w:rFonts w:ascii="Times New Roman" w:hint="eastAsia"/>
          <w:kern w:val="0"/>
          <w:sz w:val="22"/>
        </w:rPr>
        <w:t xml:space="preserve">, </w:t>
      </w:r>
      <w:r w:rsidR="005633DF">
        <w:rPr>
          <w:rFonts w:ascii="Times New Roman" w:hAnsi="Times New Roman" w:cs="Times New Roman"/>
          <w:sz w:val="22"/>
        </w:rPr>
        <w:t>FLL = focal liver lesions</w:t>
      </w:r>
      <w:r>
        <w:rPr>
          <w:rFonts w:ascii="Times New Roman" w:hAnsi="Times New Roman" w:cs="Times New Roman"/>
          <w:sz w:val="22"/>
        </w:rPr>
        <w:t>.</w:t>
      </w:r>
    </w:p>
    <w:p w14:paraId="18FEBF0C" w14:textId="16C408D5" w:rsidR="004A53FC" w:rsidRPr="00E42B1B" w:rsidRDefault="00920BDC" w:rsidP="004A53FC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42B1B">
        <w:rPr>
          <w:rFonts w:ascii="Times New Roman" w:hAnsi="Times New Roman" w:cs="Times New Roman" w:hint="eastAsia"/>
          <w:b/>
          <w:bCs/>
          <w:sz w:val="22"/>
        </w:rPr>
        <w:lastRenderedPageBreak/>
        <w:t>Table S</w:t>
      </w:r>
      <w:r w:rsidR="00B508B1">
        <w:rPr>
          <w:rFonts w:ascii="Times New Roman" w:hAnsi="Times New Roman" w:cs="Times New Roman" w:hint="eastAsia"/>
          <w:b/>
          <w:bCs/>
          <w:sz w:val="22"/>
        </w:rPr>
        <w:t>7</w:t>
      </w:r>
      <w:r w:rsidRPr="00E42B1B">
        <w:rPr>
          <w:rFonts w:ascii="Times New Roman" w:hAnsi="Times New Roman" w:cs="Times New Roman" w:hint="eastAsia"/>
          <w:b/>
          <w:bCs/>
          <w:sz w:val="22"/>
        </w:rPr>
        <w:t>. Impact of clinical experience on CRLM diagnosis with AI assistance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173"/>
        <w:gridCol w:w="2172"/>
        <w:gridCol w:w="2172"/>
        <w:gridCol w:w="2172"/>
        <w:gridCol w:w="2172"/>
      </w:tblGrid>
      <w:tr w:rsidR="00920BDC" w14:paraId="11DC2D48" w14:textId="77777777" w:rsidTr="00B02497">
        <w:tc>
          <w:tcPr>
            <w:tcW w:w="1035" w:type="pct"/>
            <w:vAlign w:val="center"/>
          </w:tcPr>
          <w:p w14:paraId="297DCD47" w14:textId="77777777" w:rsidR="00920BDC" w:rsidRDefault="00920BDC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 sessions</w:t>
            </w:r>
          </w:p>
        </w:tc>
        <w:tc>
          <w:tcPr>
            <w:tcW w:w="793" w:type="pct"/>
            <w:vAlign w:val="center"/>
          </w:tcPr>
          <w:p w14:paraId="5A38E3F9" w14:textId="77777777" w:rsidR="00920BDC" w:rsidRDefault="00920BDC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Sensitivity (%)</w:t>
            </w:r>
          </w:p>
        </w:tc>
        <w:tc>
          <w:tcPr>
            <w:tcW w:w="793" w:type="pct"/>
            <w:vAlign w:val="center"/>
          </w:tcPr>
          <w:p w14:paraId="538EB6BA" w14:textId="77777777" w:rsidR="00920BDC" w:rsidRDefault="00920BDC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Specificity (%)</w:t>
            </w:r>
          </w:p>
        </w:tc>
        <w:tc>
          <w:tcPr>
            <w:tcW w:w="793" w:type="pct"/>
            <w:vAlign w:val="center"/>
          </w:tcPr>
          <w:p w14:paraId="2504CD4C" w14:textId="77777777" w:rsidR="00920BDC" w:rsidRDefault="00920BDC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PPV (%)</w:t>
            </w:r>
          </w:p>
        </w:tc>
        <w:tc>
          <w:tcPr>
            <w:tcW w:w="793" w:type="pct"/>
            <w:vAlign w:val="center"/>
          </w:tcPr>
          <w:p w14:paraId="44449A47" w14:textId="77777777" w:rsidR="00920BDC" w:rsidRDefault="00920BDC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NPV (%)</w:t>
            </w:r>
          </w:p>
        </w:tc>
        <w:tc>
          <w:tcPr>
            <w:tcW w:w="793" w:type="pct"/>
            <w:vAlign w:val="center"/>
          </w:tcPr>
          <w:p w14:paraId="16DF5C14" w14:textId="77777777" w:rsidR="00920BDC" w:rsidRDefault="00920BDC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Accuracy (%)</w:t>
            </w:r>
          </w:p>
        </w:tc>
      </w:tr>
      <w:tr w:rsidR="00920BDC" w14:paraId="157934D8" w14:textId="77777777" w:rsidTr="00746954">
        <w:tc>
          <w:tcPr>
            <w:tcW w:w="5000" w:type="pct"/>
            <w:gridSpan w:val="6"/>
            <w:vAlign w:val="center"/>
          </w:tcPr>
          <w:p w14:paraId="46C1D79B" w14:textId="77777777" w:rsidR="00920BDC" w:rsidRPr="00527D3B" w:rsidRDefault="00920BDC" w:rsidP="00A843A4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Requested to detect all FLLs</w:t>
            </w:r>
          </w:p>
        </w:tc>
      </w:tr>
      <w:tr w:rsidR="00920BDC" w14:paraId="0AF20842" w14:textId="77777777" w:rsidTr="00B02497">
        <w:tc>
          <w:tcPr>
            <w:tcW w:w="1035" w:type="pct"/>
            <w:vAlign w:val="center"/>
          </w:tcPr>
          <w:p w14:paraId="65ED0CA5" w14:textId="582FA950" w:rsidR="00920BDC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Senior radiologists</w:t>
            </w:r>
            <w:r w:rsidR="00356425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with AI</w:t>
            </w:r>
          </w:p>
        </w:tc>
        <w:tc>
          <w:tcPr>
            <w:tcW w:w="793" w:type="pct"/>
            <w:vAlign w:val="center"/>
          </w:tcPr>
          <w:p w14:paraId="6A64E93A" w14:textId="4662E9FE" w:rsidR="0019590D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19590D">
              <w:rPr>
                <w:rFonts w:ascii="Times New Roman" w:hAnsi="Times New Roman" w:cs="Times New Roman" w:hint="eastAsia"/>
                <w:sz w:val="22"/>
                <w:szCs w:val="22"/>
              </w:rPr>
              <w:t>(642/972)</w:t>
            </w:r>
          </w:p>
          <w:p w14:paraId="520B0F66" w14:textId="68680134" w:rsidR="00920BDC" w:rsidRPr="001A0479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[59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0]</w:t>
            </w:r>
          </w:p>
        </w:tc>
        <w:tc>
          <w:tcPr>
            <w:tcW w:w="793" w:type="pct"/>
            <w:vAlign w:val="center"/>
          </w:tcPr>
          <w:p w14:paraId="531B1C84" w14:textId="17EAD34E" w:rsidR="0019590D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="0019590D"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1739/1995</w:t>
            </w:r>
            <w:r w:rsidR="0019590D">
              <w:rPr>
                <w:rFonts w:ascii="Times New Roman" w:hAnsi="Times New Roman" w:cs="Times New Roman" w:hint="eastAsia"/>
                <w:sz w:val="22"/>
                <w:szCs w:val="22"/>
              </w:rPr>
              <w:t>)</w:t>
            </w:r>
          </w:p>
          <w:p w14:paraId="0D5AA6C2" w14:textId="5C3495E9" w:rsidR="00920BDC" w:rsidRPr="001A0479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[84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9,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5D9ECEE8" w14:textId="05A20D56" w:rsidR="0019590D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(642/898)</w:t>
            </w:r>
          </w:p>
          <w:p w14:paraId="6D5C6012" w14:textId="72846571" w:rsidR="00920BDC" w:rsidRPr="001A0479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[65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793" w:type="pct"/>
            <w:vAlign w:val="center"/>
          </w:tcPr>
          <w:p w14:paraId="61681F44" w14:textId="5384585F" w:rsidR="0019590D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(1739/2069)</w:t>
            </w:r>
          </w:p>
          <w:p w14:paraId="74151BC0" w14:textId="790327DD" w:rsidR="00920BDC" w:rsidRPr="001A0479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[77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793" w:type="pct"/>
            <w:vAlign w:val="center"/>
          </w:tcPr>
          <w:p w14:paraId="44FD821F" w14:textId="5EFBC445" w:rsidR="0019590D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0.2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(2381/2967)</w:t>
            </w:r>
          </w:p>
          <w:p w14:paraId="68D693D4" w14:textId="091D52C8" w:rsidR="00920BDC" w:rsidRPr="001A0479" w:rsidRDefault="00B02497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[76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B02497">
              <w:rPr>
                <w:rFonts w:ascii="Times New Roman" w:hAnsi="Times New Roman" w:cs="Times New Roman"/>
                <w:sz w:val="22"/>
                <w:szCs w:val="22"/>
              </w:rPr>
              <w:t>3]</w:t>
            </w:r>
          </w:p>
        </w:tc>
      </w:tr>
      <w:tr w:rsidR="00920BDC" w14:paraId="79C6BE4D" w14:textId="77777777" w:rsidTr="00B02497">
        <w:tc>
          <w:tcPr>
            <w:tcW w:w="1035" w:type="pct"/>
            <w:vAlign w:val="center"/>
          </w:tcPr>
          <w:p w14:paraId="02337019" w14:textId="53D9E0F9" w:rsidR="00920BDC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Junior radiologists</w:t>
            </w:r>
            <w:r w:rsidR="00356425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with AI</w:t>
            </w:r>
          </w:p>
        </w:tc>
        <w:tc>
          <w:tcPr>
            <w:tcW w:w="793" w:type="pct"/>
            <w:vAlign w:val="center"/>
          </w:tcPr>
          <w:p w14:paraId="070934F0" w14:textId="15CCE2EF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(677/972)</w:t>
            </w:r>
          </w:p>
          <w:p w14:paraId="0A601154" w14:textId="1790097F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[62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  <w:tc>
          <w:tcPr>
            <w:tcW w:w="793" w:type="pct"/>
            <w:vAlign w:val="center"/>
          </w:tcPr>
          <w:p w14:paraId="7556BC9F" w14:textId="55B31848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0.7 (1609/1995)</w:t>
            </w:r>
          </w:p>
          <w:p w14:paraId="7541364A" w14:textId="39233AB5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[77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9]</w:t>
            </w:r>
          </w:p>
        </w:tc>
        <w:tc>
          <w:tcPr>
            <w:tcW w:w="793" w:type="pct"/>
            <w:vAlign w:val="center"/>
          </w:tcPr>
          <w:p w14:paraId="7FDC6C51" w14:textId="66B28063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(677/1063)</w:t>
            </w:r>
          </w:p>
          <w:p w14:paraId="043F1ACC" w14:textId="5A6D9613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[56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793" w:type="pct"/>
            <w:vAlign w:val="center"/>
          </w:tcPr>
          <w:p w14:paraId="3D314A48" w14:textId="59F76472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(1609/1904)</w:t>
            </w:r>
          </w:p>
          <w:p w14:paraId="388BDF04" w14:textId="0BC91B84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[78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17005F76" w14:textId="42781905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(2286/2967)</w:t>
            </w:r>
          </w:p>
          <w:p w14:paraId="68F77EC2" w14:textId="26FB6FE5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[73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4,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</w:tr>
      <w:tr w:rsidR="00920BDC" w14:paraId="01CDF7C7" w14:textId="77777777" w:rsidTr="00B02497">
        <w:tc>
          <w:tcPr>
            <w:tcW w:w="1035" w:type="pct"/>
            <w:vAlign w:val="center"/>
          </w:tcPr>
          <w:p w14:paraId="587F8A68" w14:textId="77777777" w:rsidR="00920BDC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793" w:type="pct"/>
            <w:vAlign w:val="center"/>
          </w:tcPr>
          <w:p w14:paraId="46D8DF5E" w14:textId="1CFB7171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 [1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0, 6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0FD2F76F" w14:textId="753BAABA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-6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 [-8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7, -4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3]</w:t>
            </w:r>
          </w:p>
        </w:tc>
        <w:tc>
          <w:tcPr>
            <w:tcW w:w="793" w:type="pct"/>
            <w:vAlign w:val="center"/>
          </w:tcPr>
          <w:p w14:paraId="445C668F" w14:textId="0D11A7FF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-7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 [-15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>.0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, -5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793" w:type="pct"/>
            <w:vAlign w:val="center"/>
          </w:tcPr>
          <w:p w14:paraId="0CBDA424" w14:textId="79669004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 [-0</w:t>
            </w:r>
            <w:r w:rsidR="00A33137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7, 1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6]</w:t>
            </w:r>
          </w:p>
        </w:tc>
        <w:tc>
          <w:tcPr>
            <w:tcW w:w="793" w:type="pct"/>
            <w:vAlign w:val="center"/>
          </w:tcPr>
          <w:p w14:paraId="624EBDA3" w14:textId="4BEA69D7" w:rsidR="00920BDC" w:rsidRPr="001A0479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 [-4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9, -1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5]</w:t>
            </w:r>
          </w:p>
        </w:tc>
      </w:tr>
      <w:tr w:rsidR="00920BDC" w14:paraId="2C9E24E1" w14:textId="77777777" w:rsidTr="00B02497">
        <w:tc>
          <w:tcPr>
            <w:tcW w:w="1035" w:type="pct"/>
            <w:vAlign w:val="center"/>
          </w:tcPr>
          <w:p w14:paraId="55A72D70" w14:textId="77777777" w:rsidR="00920BDC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047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  <w:tc>
          <w:tcPr>
            <w:tcW w:w="793" w:type="pct"/>
            <w:vAlign w:val="center"/>
          </w:tcPr>
          <w:p w14:paraId="19FC37C4" w14:textId="4ABCAF41" w:rsidR="00920BDC" w:rsidRPr="001A0479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E01E0">
              <w:rPr>
                <w:rFonts w:ascii="Times New Roman" w:hAnsi="Times New Roman" w:cs="Times New Roman" w:hint="eastAsia"/>
                <w:sz w:val="22"/>
                <w:szCs w:val="22"/>
              </w:rPr>
              <w:t>.006</w:t>
            </w:r>
          </w:p>
        </w:tc>
        <w:tc>
          <w:tcPr>
            <w:tcW w:w="793" w:type="pct"/>
            <w:vAlign w:val="center"/>
          </w:tcPr>
          <w:p w14:paraId="5C6761C3" w14:textId="33689D48" w:rsidR="00920BDC" w:rsidRPr="001A0479" w:rsidRDefault="009E01E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  <w:tc>
          <w:tcPr>
            <w:tcW w:w="793" w:type="pct"/>
            <w:vAlign w:val="center"/>
          </w:tcPr>
          <w:p w14:paraId="781A09EA" w14:textId="4F66A2F5" w:rsidR="00920BDC" w:rsidRPr="001A0479" w:rsidRDefault="009E01E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  <w:tc>
          <w:tcPr>
            <w:tcW w:w="793" w:type="pct"/>
            <w:vAlign w:val="center"/>
          </w:tcPr>
          <w:p w14:paraId="56A08FF9" w14:textId="745DC0D3" w:rsidR="00920BDC" w:rsidRPr="001A0479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E01E0">
              <w:rPr>
                <w:rFonts w:ascii="Times New Roman" w:hAnsi="Times New Roman" w:cs="Times New Roman" w:hint="eastAsia"/>
                <w:sz w:val="22"/>
                <w:szCs w:val="22"/>
              </w:rPr>
              <w:t>.4</w:t>
            </w:r>
            <w:r w:rsidR="00447071">
              <w:rPr>
                <w:rFonts w:ascii="Times New Roman" w:hAnsi="Times New Roman" w:cs="Times New Roman" w:hint="eastAsia"/>
                <w:sz w:val="22"/>
                <w:szCs w:val="22"/>
              </w:rPr>
              <w:t>37</w:t>
            </w:r>
          </w:p>
        </w:tc>
        <w:tc>
          <w:tcPr>
            <w:tcW w:w="793" w:type="pct"/>
            <w:vAlign w:val="center"/>
          </w:tcPr>
          <w:p w14:paraId="68C01979" w14:textId="467596AF" w:rsidR="00920BDC" w:rsidRPr="001A0479" w:rsidRDefault="009E01E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  <w:tr w:rsidR="00920BDC" w14:paraId="064133BF" w14:textId="77777777" w:rsidTr="00746954">
        <w:tc>
          <w:tcPr>
            <w:tcW w:w="5000" w:type="pct"/>
            <w:gridSpan w:val="6"/>
            <w:vAlign w:val="center"/>
          </w:tcPr>
          <w:p w14:paraId="49F9911F" w14:textId="77777777" w:rsidR="00920BDC" w:rsidRDefault="00920BDC" w:rsidP="00A843A4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</w:t>
            </w:r>
            <w:r w:rsidRPr="00DF152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equested to </w:t>
            </w:r>
            <w:r w:rsidRPr="001B6F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report only FLLs with suspicion of CRLM</w:t>
            </w:r>
          </w:p>
        </w:tc>
      </w:tr>
      <w:tr w:rsidR="00920BDC" w14:paraId="316CD655" w14:textId="77777777" w:rsidTr="00B02497">
        <w:tc>
          <w:tcPr>
            <w:tcW w:w="1035" w:type="pct"/>
            <w:vAlign w:val="center"/>
          </w:tcPr>
          <w:p w14:paraId="0E6AE5EE" w14:textId="7852ADD0" w:rsidR="00920BDC" w:rsidRPr="001A0479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Senior radiologists</w:t>
            </w:r>
            <w:r w:rsidR="00356425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with AI</w:t>
            </w:r>
          </w:p>
        </w:tc>
        <w:tc>
          <w:tcPr>
            <w:tcW w:w="793" w:type="pct"/>
            <w:vAlign w:val="center"/>
          </w:tcPr>
          <w:p w14:paraId="2A9E1F08" w14:textId="64B0626B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(628/972)</w:t>
            </w:r>
          </w:p>
          <w:p w14:paraId="36039023" w14:textId="0F192CAF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[57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19590D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5]</w:t>
            </w:r>
          </w:p>
        </w:tc>
        <w:tc>
          <w:tcPr>
            <w:tcW w:w="793" w:type="pct"/>
            <w:vAlign w:val="center"/>
          </w:tcPr>
          <w:p w14:paraId="3A272ED5" w14:textId="707969DA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(1889/1995)</w:t>
            </w:r>
          </w:p>
          <w:p w14:paraId="189D9591" w14:textId="1F0890BF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[92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1]</w:t>
            </w:r>
          </w:p>
        </w:tc>
        <w:tc>
          <w:tcPr>
            <w:tcW w:w="793" w:type="pct"/>
            <w:vAlign w:val="center"/>
          </w:tcPr>
          <w:p w14:paraId="08BA14B9" w14:textId="49073C4D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(628/734)</w:t>
            </w:r>
          </w:p>
          <w:p w14:paraId="67CC068A" w14:textId="2D746680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[8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>0.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  <w:tc>
          <w:tcPr>
            <w:tcW w:w="793" w:type="pct"/>
            <w:vAlign w:val="center"/>
          </w:tcPr>
          <w:p w14:paraId="2256DD3F" w14:textId="2D3F03B3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(1889/2233)</w:t>
            </w:r>
          </w:p>
          <w:p w14:paraId="0A4DE007" w14:textId="61BA6AF2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[78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363C1610" w14:textId="301039FD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(2517/2967)</w:t>
            </w:r>
          </w:p>
          <w:p w14:paraId="68982FC0" w14:textId="411198E2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[8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>0.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</w:tr>
      <w:tr w:rsidR="00920BDC" w14:paraId="5512B7C6" w14:textId="77777777" w:rsidTr="00B02497">
        <w:tc>
          <w:tcPr>
            <w:tcW w:w="1035" w:type="pct"/>
            <w:vAlign w:val="center"/>
          </w:tcPr>
          <w:p w14:paraId="37673ED7" w14:textId="10980B62" w:rsidR="00920BDC" w:rsidRPr="001A0479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Junior radiologists</w:t>
            </w:r>
            <w:r w:rsidR="00356425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with AI</w:t>
            </w:r>
          </w:p>
        </w:tc>
        <w:tc>
          <w:tcPr>
            <w:tcW w:w="793" w:type="pct"/>
            <w:vAlign w:val="center"/>
          </w:tcPr>
          <w:p w14:paraId="52640594" w14:textId="78683F3A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(671/972)</w:t>
            </w:r>
          </w:p>
          <w:p w14:paraId="0EE28E48" w14:textId="24E5CD7A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[62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1CDD1B41" w14:textId="2F786037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(1685/1995)</w:t>
            </w:r>
          </w:p>
          <w:p w14:paraId="55FE27FC" w14:textId="134DA5FE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[8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>0.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9,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5]</w:t>
            </w:r>
          </w:p>
        </w:tc>
        <w:tc>
          <w:tcPr>
            <w:tcW w:w="793" w:type="pct"/>
            <w:vAlign w:val="center"/>
          </w:tcPr>
          <w:p w14:paraId="2BA7D06C" w14:textId="708FC87F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(671/981)</w:t>
            </w:r>
          </w:p>
          <w:p w14:paraId="42A832AB" w14:textId="47A5B8EE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[62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646662EB" w14:textId="57774DF7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(1685/1986)</w:t>
            </w:r>
          </w:p>
          <w:p w14:paraId="7EADAAF3" w14:textId="6402FD40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[78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6]</w:t>
            </w:r>
          </w:p>
        </w:tc>
        <w:tc>
          <w:tcPr>
            <w:tcW w:w="793" w:type="pct"/>
            <w:vAlign w:val="center"/>
          </w:tcPr>
          <w:p w14:paraId="0AA3AD50" w14:textId="57055EA6" w:rsidR="0019590D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 w:rsidR="006068D1">
              <w:rPr>
                <w:rFonts w:ascii="Times New Roman" w:hAnsi="Times New Roman" w:cs="Times New Roman" w:hint="eastAsia"/>
                <w:sz w:val="22"/>
                <w:szCs w:val="22"/>
              </w:rPr>
              <w:t>(2356/2967)</w:t>
            </w:r>
          </w:p>
          <w:p w14:paraId="67842F2D" w14:textId="5B22E047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[75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  <w:r w:rsidR="002A6C45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8]</w:t>
            </w:r>
          </w:p>
        </w:tc>
      </w:tr>
      <w:tr w:rsidR="00920BDC" w14:paraId="2CC30467" w14:textId="77777777" w:rsidTr="00B02497">
        <w:tc>
          <w:tcPr>
            <w:tcW w:w="1035" w:type="pct"/>
            <w:vAlign w:val="center"/>
          </w:tcPr>
          <w:p w14:paraId="4A210C62" w14:textId="77777777" w:rsidR="00920BDC" w:rsidRPr="001A0479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793" w:type="pct"/>
            <w:vAlign w:val="center"/>
          </w:tcPr>
          <w:p w14:paraId="17ECB59B" w14:textId="3B1B43C2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 [1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6, 7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631798B9" w14:textId="08C2E653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  <w:r w:rsidR="00A23C7C">
              <w:rPr>
                <w:rFonts w:ascii="Times New Roman" w:hAnsi="Times New Roman" w:cs="Times New Roman" w:hint="eastAsia"/>
                <w:sz w:val="22"/>
                <w:szCs w:val="22"/>
              </w:rPr>
              <w:t>0.2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 xml:space="preserve"> [-12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8, -7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6]</w:t>
            </w:r>
          </w:p>
        </w:tc>
        <w:tc>
          <w:tcPr>
            <w:tcW w:w="793" w:type="pct"/>
            <w:vAlign w:val="center"/>
          </w:tcPr>
          <w:p w14:paraId="219B432B" w14:textId="2003323C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-17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 [-21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2, -13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2]</w:t>
            </w:r>
          </w:p>
        </w:tc>
        <w:tc>
          <w:tcPr>
            <w:tcW w:w="793" w:type="pct"/>
            <w:vAlign w:val="center"/>
          </w:tcPr>
          <w:p w14:paraId="4BC73B63" w14:textId="4384AF95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19590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2 [-0</w:t>
            </w:r>
            <w:r w:rsidR="0019590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9, 1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4]</w:t>
            </w:r>
          </w:p>
        </w:tc>
        <w:tc>
          <w:tcPr>
            <w:tcW w:w="793" w:type="pct"/>
            <w:vAlign w:val="center"/>
          </w:tcPr>
          <w:p w14:paraId="353E294B" w14:textId="56740AB2" w:rsidR="00920BDC" w:rsidRDefault="00D83E3B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 [-7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4, -3</w:t>
            </w:r>
            <w:r w:rsidR="00660B1D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 w:rsidRPr="00D83E3B">
              <w:rPr>
                <w:rFonts w:ascii="Times New Roman" w:hAnsi="Times New Roman" w:cs="Times New Roman"/>
                <w:sz w:val="22"/>
                <w:szCs w:val="22"/>
              </w:rPr>
              <w:t>5]</w:t>
            </w:r>
          </w:p>
        </w:tc>
      </w:tr>
      <w:tr w:rsidR="00920BDC" w14:paraId="0FFE669F" w14:textId="77777777" w:rsidTr="00B02497">
        <w:tc>
          <w:tcPr>
            <w:tcW w:w="1035" w:type="pct"/>
            <w:vAlign w:val="center"/>
          </w:tcPr>
          <w:p w14:paraId="508CBB4F" w14:textId="77777777" w:rsidR="00920BDC" w:rsidRPr="001A0479" w:rsidRDefault="00920BDC" w:rsidP="00A843A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A047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  <w:tc>
          <w:tcPr>
            <w:tcW w:w="793" w:type="pct"/>
            <w:vAlign w:val="center"/>
          </w:tcPr>
          <w:p w14:paraId="47261E89" w14:textId="59FCBA4B" w:rsidR="00920BDC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E01E0">
              <w:rPr>
                <w:rFonts w:ascii="Times New Roman" w:hAnsi="Times New Roman" w:cs="Times New Roman" w:hint="eastAsia"/>
                <w:sz w:val="22"/>
                <w:szCs w:val="22"/>
              </w:rPr>
              <w:t>.002</w:t>
            </w:r>
          </w:p>
        </w:tc>
        <w:tc>
          <w:tcPr>
            <w:tcW w:w="793" w:type="pct"/>
            <w:vAlign w:val="center"/>
          </w:tcPr>
          <w:p w14:paraId="504A7FFC" w14:textId="5302AF09" w:rsidR="00920BDC" w:rsidRDefault="009E01E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  <w:tc>
          <w:tcPr>
            <w:tcW w:w="793" w:type="pct"/>
            <w:vAlign w:val="center"/>
          </w:tcPr>
          <w:p w14:paraId="4E859FAD" w14:textId="2F866CA4" w:rsidR="00920BDC" w:rsidRDefault="009E01E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  <w:tc>
          <w:tcPr>
            <w:tcW w:w="793" w:type="pct"/>
            <w:vAlign w:val="center"/>
          </w:tcPr>
          <w:p w14:paraId="26C02431" w14:textId="4BBB4B5F" w:rsidR="00920BDC" w:rsidRDefault="00CB64D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E01E0">
              <w:rPr>
                <w:rFonts w:ascii="Times New Roman" w:hAnsi="Times New Roman" w:cs="Times New Roman" w:hint="eastAsia"/>
                <w:sz w:val="22"/>
                <w:szCs w:val="22"/>
              </w:rPr>
              <w:t>.66</w:t>
            </w:r>
            <w:r w:rsidR="00447071"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793" w:type="pct"/>
            <w:vAlign w:val="center"/>
          </w:tcPr>
          <w:p w14:paraId="3439299E" w14:textId="2901D5D8" w:rsidR="00920BDC" w:rsidRDefault="009E01E0" w:rsidP="00A843A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 w:rsidR="00CB64D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.001</w:t>
            </w:r>
          </w:p>
        </w:tc>
      </w:tr>
    </w:tbl>
    <w:p w14:paraId="65D5EBBA" w14:textId="2822A1E6" w:rsidR="006F1D5A" w:rsidRDefault="00F12245" w:rsidP="008E20A1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Note—. </w:t>
      </w:r>
      <w:r w:rsidR="003403E6">
        <w:rPr>
          <w:rFonts w:ascii="Times New Roman" w:hint="eastAsia"/>
          <w:sz w:val="22"/>
        </w:rPr>
        <w:t xml:space="preserve">Per-lesion analysis. </w:t>
      </w:r>
      <w:r w:rsidR="003403E6" w:rsidRPr="00B55793">
        <w:rPr>
          <w:rFonts w:ascii="Times New Roman"/>
          <w:sz w:val="22"/>
        </w:rPr>
        <w:t xml:space="preserve">Data are pooled results across </w:t>
      </w:r>
      <w:r w:rsidR="003403E6">
        <w:rPr>
          <w:rFonts w:ascii="Times New Roman" w:hint="eastAsia"/>
          <w:sz w:val="22"/>
        </w:rPr>
        <w:t>six</w:t>
      </w:r>
      <w:r w:rsidR="003403E6" w:rsidRPr="00B55793">
        <w:rPr>
          <w:rFonts w:ascii="Times New Roman"/>
          <w:sz w:val="22"/>
        </w:rPr>
        <w:t xml:space="preserve"> readers</w:t>
      </w:r>
      <w:r w:rsidR="003403E6">
        <w:rPr>
          <w:rFonts w:ascii="Times New Roman" w:hint="eastAsia"/>
          <w:sz w:val="22"/>
        </w:rPr>
        <w:t xml:space="preserve"> (e.g., 989 </w:t>
      </w:r>
      <w:r w:rsidR="003403E6" w:rsidRPr="00B55793">
        <w:rPr>
          <w:rFonts w:ascii="Symbol" w:hAnsi="Symbol"/>
          <w:sz w:val="22"/>
        </w:rPr>
        <w:sym w:font="Symbol" w:char="F0B4"/>
      </w:r>
      <w:r w:rsidR="003403E6" w:rsidRPr="00B55793">
        <w:rPr>
          <w:rFonts w:ascii="Times New Roman"/>
          <w:sz w:val="22"/>
        </w:rPr>
        <w:t xml:space="preserve"> </w:t>
      </w:r>
      <w:r w:rsidR="003403E6">
        <w:rPr>
          <w:rFonts w:ascii="Times New Roman" w:hint="eastAsia"/>
          <w:sz w:val="22"/>
        </w:rPr>
        <w:t>6</w:t>
      </w:r>
      <w:r w:rsidR="003403E6" w:rsidRPr="00B55793">
        <w:rPr>
          <w:rFonts w:ascii="Times New Roman"/>
          <w:sz w:val="22"/>
        </w:rPr>
        <w:t xml:space="preserve"> = </w:t>
      </w:r>
      <w:r w:rsidR="003403E6">
        <w:rPr>
          <w:rFonts w:ascii="Times New Roman" w:hint="eastAsia"/>
          <w:sz w:val="22"/>
        </w:rPr>
        <w:t>5934</w:t>
      </w:r>
      <w:r w:rsidR="003403E6" w:rsidRPr="00B55793">
        <w:rPr>
          <w:rFonts w:ascii="Times New Roman"/>
          <w:sz w:val="22"/>
        </w:rPr>
        <w:t xml:space="preserve"> lesions</w:t>
      </w:r>
      <w:r w:rsidR="003403E6">
        <w:rPr>
          <w:rFonts w:ascii="Times New Roman" w:hint="eastAsia"/>
          <w:sz w:val="22"/>
        </w:rPr>
        <w:t>).</w:t>
      </w:r>
      <w:r w:rsidR="003403E6" w:rsidRPr="00B55793">
        <w:rPr>
          <w:rFonts w:ascii="Times New Roman"/>
          <w:sz w:val="22"/>
        </w:rPr>
        <w:t xml:space="preserve"> </w:t>
      </w:r>
      <w:r w:rsidRPr="006D2EAA">
        <w:rPr>
          <w:rFonts w:ascii="Times New Roman" w:hAnsi="Times New Roman" w:cs="Times New Roman"/>
          <w:sz w:val="22"/>
        </w:rPr>
        <w:t>Data in parentheses are numerators/denominators; data in brackets are 95% CIs.</w:t>
      </w:r>
      <w:r>
        <w:rPr>
          <w:rFonts w:ascii="Times New Roman" w:hAnsi="Times New Roman" w:cs="Times New Roman"/>
          <w:sz w:val="22"/>
        </w:rPr>
        <w:t xml:space="preserve"> </w:t>
      </w:r>
      <w:r w:rsidRPr="008323C4">
        <w:rPr>
          <w:rFonts w:ascii="Times New Roman" w:hAnsi="Times New Roman" w:cs="Times New Roman"/>
          <w:i/>
          <w:iCs/>
          <w:sz w:val="22"/>
        </w:rPr>
        <w:t>P</w:t>
      </w:r>
      <w:r>
        <w:rPr>
          <w:rFonts w:ascii="Times New Roman" w:hAnsi="Times New Roman" w:cs="Times New Roman"/>
          <w:sz w:val="22"/>
        </w:rPr>
        <w:t>-value &lt;</w:t>
      </w:r>
      <w:r w:rsidR="00F95000">
        <w:rPr>
          <w:rFonts w:ascii="Times New Roman" w:hAnsi="Times New Roman" w:cs="Times New Roman" w:hint="eastAsia"/>
          <w:sz w:val="22"/>
        </w:rPr>
        <w:t>0</w:t>
      </w:r>
      <w:r>
        <w:rPr>
          <w:rFonts w:ascii="Times New Roman" w:hAnsi="Times New Roman" w:cs="Times New Roman"/>
          <w:sz w:val="22"/>
        </w:rPr>
        <w:t xml:space="preserve">.05 indicates a statistically significant difference between </w:t>
      </w:r>
      <w:r w:rsidR="00A9424C">
        <w:rPr>
          <w:rFonts w:ascii="Times New Roman" w:hAnsi="Times New Roman" w:cs="Times New Roman" w:hint="eastAsia"/>
          <w:sz w:val="22"/>
        </w:rPr>
        <w:t>senior and junior radiologist</w:t>
      </w:r>
      <w:r>
        <w:rPr>
          <w:rFonts w:ascii="Times New Roman" w:hAnsi="Times New Roman" w:cs="Times New Roman"/>
          <w:sz w:val="22"/>
        </w:rPr>
        <w:t xml:space="preserve">s with AI. </w:t>
      </w:r>
      <w:r w:rsidR="00C72F5A">
        <w:rPr>
          <w:rFonts w:ascii="Times New Roman" w:hAnsi="Times New Roman" w:cs="Times New Roman"/>
          <w:sz w:val="22"/>
        </w:rPr>
        <w:t xml:space="preserve">CRLM = colorectal liver metastasis, </w:t>
      </w:r>
      <w:r>
        <w:rPr>
          <w:rFonts w:ascii="Times New Roman" w:hAnsi="Times New Roman" w:cs="Times New Roman"/>
          <w:sz w:val="22"/>
        </w:rPr>
        <w:t xml:space="preserve">AI = artificial intelligence, </w:t>
      </w:r>
      <w:r w:rsidR="00FF6DA1">
        <w:rPr>
          <w:rFonts w:ascii="Times New Roman"/>
          <w:kern w:val="0"/>
          <w:sz w:val="22"/>
        </w:rPr>
        <w:t>PPV = positive predictive value, NPV = negative predictive value</w:t>
      </w:r>
      <w:r w:rsidR="00365BA7">
        <w:rPr>
          <w:rFonts w:ascii="Times New Roman" w:hint="eastAsia"/>
          <w:kern w:val="0"/>
          <w:sz w:val="22"/>
        </w:rPr>
        <w:t xml:space="preserve">, </w:t>
      </w:r>
      <w:r w:rsidR="00365BA7">
        <w:rPr>
          <w:rFonts w:ascii="Times New Roman" w:hAnsi="Times New Roman" w:cs="Times New Roman"/>
          <w:sz w:val="22"/>
        </w:rPr>
        <w:t>FLL = focal liver lesions</w:t>
      </w:r>
      <w:r>
        <w:rPr>
          <w:rFonts w:ascii="Times New Roman" w:hAnsi="Times New Roman" w:cs="Times New Roman"/>
          <w:sz w:val="22"/>
        </w:rPr>
        <w:t>.</w:t>
      </w:r>
      <w:r w:rsidR="006F1D5A">
        <w:rPr>
          <w:rFonts w:ascii="Times New Roman" w:hAnsi="Times New Roman" w:cs="Times New Roman"/>
          <w:sz w:val="22"/>
        </w:rPr>
        <w:br w:type="page"/>
      </w:r>
    </w:p>
    <w:p w14:paraId="7976A0BB" w14:textId="14736189" w:rsidR="006F1D5A" w:rsidRDefault="006F1D5A" w:rsidP="006F1D5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lastRenderedPageBreak/>
        <w:t>Figure</w:t>
      </w:r>
      <w:r w:rsidRPr="001B6FE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</w:rPr>
        <w:t>S1</w:t>
      </w:r>
      <w:r w:rsidRPr="001B6FE7">
        <w:rPr>
          <w:rFonts w:ascii="Times New Roman" w:hAnsi="Times New Roman" w:cs="Times New Roman" w:hint="eastAsia"/>
          <w:b/>
          <w:bCs/>
          <w:sz w:val="22"/>
        </w:rPr>
        <w:t>.</w:t>
      </w:r>
      <w:r w:rsidRPr="001B6FE7"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>Deep network architectures for lesion detection</w:t>
      </w:r>
    </w:p>
    <w:p w14:paraId="291352A9" w14:textId="77777777" w:rsidR="00A10FBE" w:rsidRDefault="006F1D5A" w:rsidP="00A10FBE">
      <w:pPr>
        <w:spacing w:line="48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b/>
          <w:bCs/>
          <w:noProof/>
          <w:sz w:val="22"/>
        </w:rPr>
        <w:drawing>
          <wp:inline distT="0" distB="0" distL="0" distR="0" wp14:anchorId="492FF1D1" wp14:editId="0964C943">
            <wp:extent cx="8697595" cy="4156710"/>
            <wp:effectExtent l="0" t="0" r="8255" b="0"/>
            <wp:docPr id="178106822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68223" name="Image 17810682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97595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200FA" w14:textId="6788B83F" w:rsidR="000D72B3" w:rsidRDefault="000D72B3" w:rsidP="00A10FBE">
      <w:pPr>
        <w:spacing w:line="480" w:lineRule="auto"/>
        <w:rPr>
          <w:rFonts w:ascii="Times New Roman" w:hAnsi="Times New Roman" w:cs="Times New Roman"/>
          <w:sz w:val="22"/>
          <w:szCs w:val="24"/>
        </w:rPr>
      </w:pPr>
    </w:p>
    <w:sectPr w:rsidR="000D72B3" w:rsidSect="00A10FBE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578A" w14:textId="77777777" w:rsidR="006E328C" w:rsidRDefault="006E328C" w:rsidP="00FA78BF">
      <w:pPr>
        <w:spacing w:after="0" w:line="240" w:lineRule="auto"/>
      </w:pPr>
      <w:r>
        <w:separator/>
      </w:r>
    </w:p>
  </w:endnote>
  <w:endnote w:type="continuationSeparator" w:id="0">
    <w:p w14:paraId="735D2C3C" w14:textId="77777777" w:rsidR="006E328C" w:rsidRDefault="006E328C" w:rsidP="00FA7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18294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C0BD2D" w14:textId="493FBF51" w:rsidR="006B70EC" w:rsidRDefault="006B70EC">
        <w:pPr>
          <w:pStyle w:val="Footer"/>
          <w:jc w:val="center"/>
        </w:pPr>
        <w:r w:rsidRPr="00710480">
          <w:rPr>
            <w:rFonts w:ascii="Times New Roman" w:hAnsi="Times New Roman" w:cs="Times New Roman"/>
          </w:rPr>
          <w:fldChar w:fldCharType="begin"/>
        </w:r>
        <w:r w:rsidRPr="00710480">
          <w:rPr>
            <w:rFonts w:ascii="Times New Roman" w:hAnsi="Times New Roman" w:cs="Times New Roman"/>
          </w:rPr>
          <w:instrText xml:space="preserve"> PAGE   \* MERGEFORMAT </w:instrText>
        </w:r>
        <w:r w:rsidRPr="00710480">
          <w:rPr>
            <w:rFonts w:ascii="Times New Roman" w:hAnsi="Times New Roman" w:cs="Times New Roman"/>
          </w:rPr>
          <w:fldChar w:fldCharType="separate"/>
        </w:r>
        <w:r w:rsidRPr="00710480">
          <w:rPr>
            <w:rFonts w:ascii="Times New Roman" w:hAnsi="Times New Roman" w:cs="Times New Roman"/>
            <w:noProof/>
          </w:rPr>
          <w:t>2</w:t>
        </w:r>
        <w:r w:rsidRPr="0071048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09CF4FF" w14:textId="77777777" w:rsidR="00FA78BF" w:rsidRDefault="00FA78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40987" w14:textId="77777777" w:rsidR="006E328C" w:rsidRDefault="006E328C" w:rsidP="00FA78BF">
      <w:pPr>
        <w:spacing w:after="0" w:line="240" w:lineRule="auto"/>
      </w:pPr>
      <w:r>
        <w:separator/>
      </w:r>
    </w:p>
  </w:footnote>
  <w:footnote w:type="continuationSeparator" w:id="0">
    <w:p w14:paraId="39399921" w14:textId="77777777" w:rsidR="006E328C" w:rsidRDefault="006E328C" w:rsidP="00FA78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AF"/>
    <w:rsid w:val="00002E8F"/>
    <w:rsid w:val="00004A0B"/>
    <w:rsid w:val="00005F4E"/>
    <w:rsid w:val="000166C9"/>
    <w:rsid w:val="000203E7"/>
    <w:rsid w:val="00020D26"/>
    <w:rsid w:val="00025CA6"/>
    <w:rsid w:val="00025E82"/>
    <w:rsid w:val="000279A5"/>
    <w:rsid w:val="00030E87"/>
    <w:rsid w:val="0003323D"/>
    <w:rsid w:val="00033C70"/>
    <w:rsid w:val="00040312"/>
    <w:rsid w:val="000477A4"/>
    <w:rsid w:val="00047A12"/>
    <w:rsid w:val="00060D0E"/>
    <w:rsid w:val="0006103B"/>
    <w:rsid w:val="000625BB"/>
    <w:rsid w:val="0006465F"/>
    <w:rsid w:val="000669A4"/>
    <w:rsid w:val="000A0357"/>
    <w:rsid w:val="000A766F"/>
    <w:rsid w:val="000B2D62"/>
    <w:rsid w:val="000B3724"/>
    <w:rsid w:val="000B69A9"/>
    <w:rsid w:val="000C5422"/>
    <w:rsid w:val="000D07F6"/>
    <w:rsid w:val="000D49DB"/>
    <w:rsid w:val="000D53C8"/>
    <w:rsid w:val="000D5A38"/>
    <w:rsid w:val="000D72B3"/>
    <w:rsid w:val="000E6F78"/>
    <w:rsid w:val="000E7A33"/>
    <w:rsid w:val="000F06B0"/>
    <w:rsid w:val="000F212E"/>
    <w:rsid w:val="000F30BA"/>
    <w:rsid w:val="000F3E03"/>
    <w:rsid w:val="0010129D"/>
    <w:rsid w:val="00102BAF"/>
    <w:rsid w:val="00105273"/>
    <w:rsid w:val="0011039D"/>
    <w:rsid w:val="001155EE"/>
    <w:rsid w:val="001160F0"/>
    <w:rsid w:val="001222EA"/>
    <w:rsid w:val="001245E9"/>
    <w:rsid w:val="00132164"/>
    <w:rsid w:val="001369AC"/>
    <w:rsid w:val="0013713D"/>
    <w:rsid w:val="00147227"/>
    <w:rsid w:val="00162007"/>
    <w:rsid w:val="001620C1"/>
    <w:rsid w:val="00164A05"/>
    <w:rsid w:val="00166D08"/>
    <w:rsid w:val="001678C7"/>
    <w:rsid w:val="00171037"/>
    <w:rsid w:val="00180213"/>
    <w:rsid w:val="00181E18"/>
    <w:rsid w:val="00185FCA"/>
    <w:rsid w:val="0019590D"/>
    <w:rsid w:val="00197A2C"/>
    <w:rsid w:val="001A1E7E"/>
    <w:rsid w:val="001A44F8"/>
    <w:rsid w:val="001D0F78"/>
    <w:rsid w:val="001D0FD0"/>
    <w:rsid w:val="001D78C3"/>
    <w:rsid w:val="001E3D3C"/>
    <w:rsid w:val="001E5490"/>
    <w:rsid w:val="001F5E68"/>
    <w:rsid w:val="001F7121"/>
    <w:rsid w:val="002033A2"/>
    <w:rsid w:val="00203427"/>
    <w:rsid w:val="00206FFA"/>
    <w:rsid w:val="002101C1"/>
    <w:rsid w:val="00211351"/>
    <w:rsid w:val="0021220A"/>
    <w:rsid w:val="002230FA"/>
    <w:rsid w:val="0022692D"/>
    <w:rsid w:val="00226BDD"/>
    <w:rsid w:val="00233103"/>
    <w:rsid w:val="00234902"/>
    <w:rsid w:val="00242342"/>
    <w:rsid w:val="00246FC3"/>
    <w:rsid w:val="00247248"/>
    <w:rsid w:val="00261EEC"/>
    <w:rsid w:val="00262901"/>
    <w:rsid w:val="00265952"/>
    <w:rsid w:val="00273A96"/>
    <w:rsid w:val="00274A44"/>
    <w:rsid w:val="00281F7D"/>
    <w:rsid w:val="0029492B"/>
    <w:rsid w:val="002A3166"/>
    <w:rsid w:val="002A3C3D"/>
    <w:rsid w:val="002A6118"/>
    <w:rsid w:val="002A6C45"/>
    <w:rsid w:val="002B591B"/>
    <w:rsid w:val="002C087A"/>
    <w:rsid w:val="002C4C08"/>
    <w:rsid w:val="002C5A3C"/>
    <w:rsid w:val="002C65EC"/>
    <w:rsid w:val="002D53DD"/>
    <w:rsid w:val="002D5D95"/>
    <w:rsid w:val="002D7B58"/>
    <w:rsid w:val="002E5DDE"/>
    <w:rsid w:val="002F1EF2"/>
    <w:rsid w:val="00300D99"/>
    <w:rsid w:val="003040C3"/>
    <w:rsid w:val="0030425E"/>
    <w:rsid w:val="00304319"/>
    <w:rsid w:val="00305532"/>
    <w:rsid w:val="00306816"/>
    <w:rsid w:val="00310B34"/>
    <w:rsid w:val="00324C85"/>
    <w:rsid w:val="00325A42"/>
    <w:rsid w:val="003324AC"/>
    <w:rsid w:val="00335202"/>
    <w:rsid w:val="003403E6"/>
    <w:rsid w:val="0034429C"/>
    <w:rsid w:val="0034568C"/>
    <w:rsid w:val="00356425"/>
    <w:rsid w:val="003575BF"/>
    <w:rsid w:val="00362C34"/>
    <w:rsid w:val="003643EC"/>
    <w:rsid w:val="00365BA7"/>
    <w:rsid w:val="00373C5B"/>
    <w:rsid w:val="00377857"/>
    <w:rsid w:val="003801DD"/>
    <w:rsid w:val="00385848"/>
    <w:rsid w:val="00386B50"/>
    <w:rsid w:val="00390FF8"/>
    <w:rsid w:val="00391078"/>
    <w:rsid w:val="00394CEB"/>
    <w:rsid w:val="003A0F2B"/>
    <w:rsid w:val="003A5800"/>
    <w:rsid w:val="003A6ACD"/>
    <w:rsid w:val="003A7471"/>
    <w:rsid w:val="003B016F"/>
    <w:rsid w:val="003B2A9C"/>
    <w:rsid w:val="003B2EE3"/>
    <w:rsid w:val="003B31D8"/>
    <w:rsid w:val="003B6C41"/>
    <w:rsid w:val="003C0A0B"/>
    <w:rsid w:val="003C29A4"/>
    <w:rsid w:val="003C4141"/>
    <w:rsid w:val="003C45D3"/>
    <w:rsid w:val="003C7D06"/>
    <w:rsid w:val="003D21E8"/>
    <w:rsid w:val="003D2B97"/>
    <w:rsid w:val="003E0CD3"/>
    <w:rsid w:val="003E38F3"/>
    <w:rsid w:val="003E7B47"/>
    <w:rsid w:val="003F0276"/>
    <w:rsid w:val="0040132E"/>
    <w:rsid w:val="0041000C"/>
    <w:rsid w:val="00413AC6"/>
    <w:rsid w:val="004210DC"/>
    <w:rsid w:val="00435A89"/>
    <w:rsid w:val="00437650"/>
    <w:rsid w:val="00441602"/>
    <w:rsid w:val="00447071"/>
    <w:rsid w:val="00450C8C"/>
    <w:rsid w:val="004628D9"/>
    <w:rsid w:val="00466116"/>
    <w:rsid w:val="0046617A"/>
    <w:rsid w:val="00491FC0"/>
    <w:rsid w:val="00496C8F"/>
    <w:rsid w:val="004A53FC"/>
    <w:rsid w:val="004B613A"/>
    <w:rsid w:val="004C1A67"/>
    <w:rsid w:val="004C3848"/>
    <w:rsid w:val="004C541E"/>
    <w:rsid w:val="004D10AD"/>
    <w:rsid w:val="004D115C"/>
    <w:rsid w:val="004D148B"/>
    <w:rsid w:val="004D39DE"/>
    <w:rsid w:val="004E321C"/>
    <w:rsid w:val="004F1047"/>
    <w:rsid w:val="004F6062"/>
    <w:rsid w:val="0050031E"/>
    <w:rsid w:val="00500FFC"/>
    <w:rsid w:val="00504F42"/>
    <w:rsid w:val="00505082"/>
    <w:rsid w:val="00505738"/>
    <w:rsid w:val="00513E64"/>
    <w:rsid w:val="00514727"/>
    <w:rsid w:val="00514CF3"/>
    <w:rsid w:val="005165AC"/>
    <w:rsid w:val="0052643A"/>
    <w:rsid w:val="0053131F"/>
    <w:rsid w:val="00531763"/>
    <w:rsid w:val="00531EC0"/>
    <w:rsid w:val="00535EB5"/>
    <w:rsid w:val="00544A1A"/>
    <w:rsid w:val="005503D2"/>
    <w:rsid w:val="00551812"/>
    <w:rsid w:val="005543F9"/>
    <w:rsid w:val="00556CE3"/>
    <w:rsid w:val="005627E3"/>
    <w:rsid w:val="005628FC"/>
    <w:rsid w:val="005633DF"/>
    <w:rsid w:val="005660D9"/>
    <w:rsid w:val="00566EED"/>
    <w:rsid w:val="00585154"/>
    <w:rsid w:val="00586295"/>
    <w:rsid w:val="005867C0"/>
    <w:rsid w:val="00587870"/>
    <w:rsid w:val="0059150A"/>
    <w:rsid w:val="005939B3"/>
    <w:rsid w:val="005A67B9"/>
    <w:rsid w:val="005B212E"/>
    <w:rsid w:val="005B588E"/>
    <w:rsid w:val="005C4445"/>
    <w:rsid w:val="005C5001"/>
    <w:rsid w:val="005C5A4D"/>
    <w:rsid w:val="005C7C15"/>
    <w:rsid w:val="005D015C"/>
    <w:rsid w:val="005D1B60"/>
    <w:rsid w:val="005D4622"/>
    <w:rsid w:val="005E037D"/>
    <w:rsid w:val="005E06ED"/>
    <w:rsid w:val="005E2467"/>
    <w:rsid w:val="005E2A2D"/>
    <w:rsid w:val="005E32C6"/>
    <w:rsid w:val="005E3E0C"/>
    <w:rsid w:val="005E485D"/>
    <w:rsid w:val="005E5DBA"/>
    <w:rsid w:val="005F62EC"/>
    <w:rsid w:val="006068D1"/>
    <w:rsid w:val="00607D8E"/>
    <w:rsid w:val="00613588"/>
    <w:rsid w:val="00615D1F"/>
    <w:rsid w:val="0062302F"/>
    <w:rsid w:val="00625B60"/>
    <w:rsid w:val="00632D14"/>
    <w:rsid w:val="006338F6"/>
    <w:rsid w:val="00636C4C"/>
    <w:rsid w:val="006405E4"/>
    <w:rsid w:val="006424D0"/>
    <w:rsid w:val="006434CA"/>
    <w:rsid w:val="006451D0"/>
    <w:rsid w:val="00650EB0"/>
    <w:rsid w:val="00655789"/>
    <w:rsid w:val="0065603D"/>
    <w:rsid w:val="00660B1D"/>
    <w:rsid w:val="00660C0D"/>
    <w:rsid w:val="00661342"/>
    <w:rsid w:val="006741CB"/>
    <w:rsid w:val="00675322"/>
    <w:rsid w:val="00684382"/>
    <w:rsid w:val="00685634"/>
    <w:rsid w:val="00685B98"/>
    <w:rsid w:val="00693F96"/>
    <w:rsid w:val="006945AB"/>
    <w:rsid w:val="00695738"/>
    <w:rsid w:val="006B11B1"/>
    <w:rsid w:val="006B70EC"/>
    <w:rsid w:val="006C37A4"/>
    <w:rsid w:val="006C59BE"/>
    <w:rsid w:val="006C5AFF"/>
    <w:rsid w:val="006D6B16"/>
    <w:rsid w:val="006E328C"/>
    <w:rsid w:val="006E3339"/>
    <w:rsid w:val="006E4E86"/>
    <w:rsid w:val="006E60A0"/>
    <w:rsid w:val="006F1D5A"/>
    <w:rsid w:val="006F34BF"/>
    <w:rsid w:val="006F3B88"/>
    <w:rsid w:val="006F6972"/>
    <w:rsid w:val="0070360C"/>
    <w:rsid w:val="0070482B"/>
    <w:rsid w:val="00710480"/>
    <w:rsid w:val="00711227"/>
    <w:rsid w:val="00714B8D"/>
    <w:rsid w:val="00717DC9"/>
    <w:rsid w:val="0072495A"/>
    <w:rsid w:val="00724D70"/>
    <w:rsid w:val="007254C7"/>
    <w:rsid w:val="007319D1"/>
    <w:rsid w:val="00731FDD"/>
    <w:rsid w:val="0073615A"/>
    <w:rsid w:val="00737278"/>
    <w:rsid w:val="00743A06"/>
    <w:rsid w:val="00761E1A"/>
    <w:rsid w:val="007717E7"/>
    <w:rsid w:val="007740B2"/>
    <w:rsid w:val="00780646"/>
    <w:rsid w:val="00782EC2"/>
    <w:rsid w:val="0078353F"/>
    <w:rsid w:val="00786216"/>
    <w:rsid w:val="00794321"/>
    <w:rsid w:val="007A3495"/>
    <w:rsid w:val="007A3DDD"/>
    <w:rsid w:val="007A6DE0"/>
    <w:rsid w:val="007B197B"/>
    <w:rsid w:val="007B4315"/>
    <w:rsid w:val="007B44C7"/>
    <w:rsid w:val="007C24FC"/>
    <w:rsid w:val="007C2B75"/>
    <w:rsid w:val="007C3E11"/>
    <w:rsid w:val="007D15AD"/>
    <w:rsid w:val="007E43E1"/>
    <w:rsid w:val="007E6775"/>
    <w:rsid w:val="007F07C6"/>
    <w:rsid w:val="007F348A"/>
    <w:rsid w:val="007F4F18"/>
    <w:rsid w:val="007F6E84"/>
    <w:rsid w:val="008017C5"/>
    <w:rsid w:val="00805E4A"/>
    <w:rsid w:val="00815688"/>
    <w:rsid w:val="00822A87"/>
    <w:rsid w:val="008256B0"/>
    <w:rsid w:val="008259B0"/>
    <w:rsid w:val="00836A77"/>
    <w:rsid w:val="00840398"/>
    <w:rsid w:val="00846242"/>
    <w:rsid w:val="0084783F"/>
    <w:rsid w:val="00852ACD"/>
    <w:rsid w:val="0085411D"/>
    <w:rsid w:val="00854603"/>
    <w:rsid w:val="00854D77"/>
    <w:rsid w:val="00856CC5"/>
    <w:rsid w:val="00857801"/>
    <w:rsid w:val="00870506"/>
    <w:rsid w:val="0087744C"/>
    <w:rsid w:val="00882278"/>
    <w:rsid w:val="008831AB"/>
    <w:rsid w:val="0088671E"/>
    <w:rsid w:val="00886E6B"/>
    <w:rsid w:val="00892EFC"/>
    <w:rsid w:val="0089370B"/>
    <w:rsid w:val="008A7A1C"/>
    <w:rsid w:val="008B3043"/>
    <w:rsid w:val="008C07DC"/>
    <w:rsid w:val="008C5C38"/>
    <w:rsid w:val="008C7CED"/>
    <w:rsid w:val="008D364D"/>
    <w:rsid w:val="008D4ACA"/>
    <w:rsid w:val="008D4BFF"/>
    <w:rsid w:val="008E0F34"/>
    <w:rsid w:val="008E20A1"/>
    <w:rsid w:val="008E2D2F"/>
    <w:rsid w:val="008E5769"/>
    <w:rsid w:val="008E72E0"/>
    <w:rsid w:val="008F5315"/>
    <w:rsid w:val="009006DA"/>
    <w:rsid w:val="009100C2"/>
    <w:rsid w:val="009117BF"/>
    <w:rsid w:val="00913384"/>
    <w:rsid w:val="00920706"/>
    <w:rsid w:val="00920BDC"/>
    <w:rsid w:val="00926959"/>
    <w:rsid w:val="00926BA6"/>
    <w:rsid w:val="00933814"/>
    <w:rsid w:val="00942033"/>
    <w:rsid w:val="0094207C"/>
    <w:rsid w:val="00950117"/>
    <w:rsid w:val="0095648D"/>
    <w:rsid w:val="00961474"/>
    <w:rsid w:val="00966B6E"/>
    <w:rsid w:val="0096741A"/>
    <w:rsid w:val="00973628"/>
    <w:rsid w:val="00976488"/>
    <w:rsid w:val="0097710D"/>
    <w:rsid w:val="00982B77"/>
    <w:rsid w:val="00985FD4"/>
    <w:rsid w:val="009901F7"/>
    <w:rsid w:val="00990D2E"/>
    <w:rsid w:val="00990EED"/>
    <w:rsid w:val="009915D7"/>
    <w:rsid w:val="00997904"/>
    <w:rsid w:val="009A2427"/>
    <w:rsid w:val="009B7A8A"/>
    <w:rsid w:val="009C39AF"/>
    <w:rsid w:val="009C6600"/>
    <w:rsid w:val="009C680B"/>
    <w:rsid w:val="009D0599"/>
    <w:rsid w:val="009E01E0"/>
    <w:rsid w:val="009E15C6"/>
    <w:rsid w:val="009E2DF6"/>
    <w:rsid w:val="009E45B7"/>
    <w:rsid w:val="009F129F"/>
    <w:rsid w:val="00A07552"/>
    <w:rsid w:val="00A10FBE"/>
    <w:rsid w:val="00A11479"/>
    <w:rsid w:val="00A11E89"/>
    <w:rsid w:val="00A17D84"/>
    <w:rsid w:val="00A23C7C"/>
    <w:rsid w:val="00A25FDB"/>
    <w:rsid w:val="00A32349"/>
    <w:rsid w:val="00A33131"/>
    <w:rsid w:val="00A33137"/>
    <w:rsid w:val="00A33990"/>
    <w:rsid w:val="00A408A7"/>
    <w:rsid w:val="00A42272"/>
    <w:rsid w:val="00A4273E"/>
    <w:rsid w:val="00A449B5"/>
    <w:rsid w:val="00A61FD5"/>
    <w:rsid w:val="00A80786"/>
    <w:rsid w:val="00A83F9A"/>
    <w:rsid w:val="00A843A4"/>
    <w:rsid w:val="00A90537"/>
    <w:rsid w:val="00A91A48"/>
    <w:rsid w:val="00A9272A"/>
    <w:rsid w:val="00A9424C"/>
    <w:rsid w:val="00A951A2"/>
    <w:rsid w:val="00A97D57"/>
    <w:rsid w:val="00AA01C6"/>
    <w:rsid w:val="00AA1574"/>
    <w:rsid w:val="00AA2C6B"/>
    <w:rsid w:val="00AA7779"/>
    <w:rsid w:val="00AB1E52"/>
    <w:rsid w:val="00AB37FD"/>
    <w:rsid w:val="00AC2EC8"/>
    <w:rsid w:val="00AC441F"/>
    <w:rsid w:val="00AC4881"/>
    <w:rsid w:val="00AE3A50"/>
    <w:rsid w:val="00AE5596"/>
    <w:rsid w:val="00AE6861"/>
    <w:rsid w:val="00AF07A1"/>
    <w:rsid w:val="00B00307"/>
    <w:rsid w:val="00B0242A"/>
    <w:rsid w:val="00B02497"/>
    <w:rsid w:val="00B115B4"/>
    <w:rsid w:val="00B11D7B"/>
    <w:rsid w:val="00B1219E"/>
    <w:rsid w:val="00B12B53"/>
    <w:rsid w:val="00B22E28"/>
    <w:rsid w:val="00B25805"/>
    <w:rsid w:val="00B2723B"/>
    <w:rsid w:val="00B27D66"/>
    <w:rsid w:val="00B32B86"/>
    <w:rsid w:val="00B34315"/>
    <w:rsid w:val="00B350E4"/>
    <w:rsid w:val="00B35163"/>
    <w:rsid w:val="00B37422"/>
    <w:rsid w:val="00B411DC"/>
    <w:rsid w:val="00B43958"/>
    <w:rsid w:val="00B508B1"/>
    <w:rsid w:val="00B62928"/>
    <w:rsid w:val="00B63C5B"/>
    <w:rsid w:val="00B64CD9"/>
    <w:rsid w:val="00B83F67"/>
    <w:rsid w:val="00B86177"/>
    <w:rsid w:val="00B87527"/>
    <w:rsid w:val="00B930AF"/>
    <w:rsid w:val="00B94928"/>
    <w:rsid w:val="00B94F02"/>
    <w:rsid w:val="00B95655"/>
    <w:rsid w:val="00B96669"/>
    <w:rsid w:val="00BA0C22"/>
    <w:rsid w:val="00BB07A5"/>
    <w:rsid w:val="00BB0B87"/>
    <w:rsid w:val="00BB35A5"/>
    <w:rsid w:val="00BB385B"/>
    <w:rsid w:val="00BC155F"/>
    <w:rsid w:val="00BC79A9"/>
    <w:rsid w:val="00BD3BC5"/>
    <w:rsid w:val="00BD5E94"/>
    <w:rsid w:val="00BE0962"/>
    <w:rsid w:val="00BE4D58"/>
    <w:rsid w:val="00C056D6"/>
    <w:rsid w:val="00C10C18"/>
    <w:rsid w:val="00C267CD"/>
    <w:rsid w:val="00C42370"/>
    <w:rsid w:val="00C42C72"/>
    <w:rsid w:val="00C519C5"/>
    <w:rsid w:val="00C541FB"/>
    <w:rsid w:val="00C61B96"/>
    <w:rsid w:val="00C72F5A"/>
    <w:rsid w:val="00C84CCE"/>
    <w:rsid w:val="00C87229"/>
    <w:rsid w:val="00CA0AC8"/>
    <w:rsid w:val="00CB1458"/>
    <w:rsid w:val="00CB6293"/>
    <w:rsid w:val="00CB64D0"/>
    <w:rsid w:val="00CC0E26"/>
    <w:rsid w:val="00CD6B2A"/>
    <w:rsid w:val="00CD7580"/>
    <w:rsid w:val="00D026D2"/>
    <w:rsid w:val="00D05E5C"/>
    <w:rsid w:val="00D06309"/>
    <w:rsid w:val="00D11C5E"/>
    <w:rsid w:val="00D174C6"/>
    <w:rsid w:val="00D17E98"/>
    <w:rsid w:val="00D209EC"/>
    <w:rsid w:val="00D309D6"/>
    <w:rsid w:val="00D45FEE"/>
    <w:rsid w:val="00D46F97"/>
    <w:rsid w:val="00D5067D"/>
    <w:rsid w:val="00D51E26"/>
    <w:rsid w:val="00D61A19"/>
    <w:rsid w:val="00D63CDC"/>
    <w:rsid w:val="00D71BCC"/>
    <w:rsid w:val="00D71D25"/>
    <w:rsid w:val="00D72E43"/>
    <w:rsid w:val="00D77139"/>
    <w:rsid w:val="00D80954"/>
    <w:rsid w:val="00D83E3B"/>
    <w:rsid w:val="00D92F4C"/>
    <w:rsid w:val="00DA3938"/>
    <w:rsid w:val="00DB089A"/>
    <w:rsid w:val="00DB11C8"/>
    <w:rsid w:val="00DB1619"/>
    <w:rsid w:val="00DB4213"/>
    <w:rsid w:val="00DC6702"/>
    <w:rsid w:val="00DD24FF"/>
    <w:rsid w:val="00DD7A75"/>
    <w:rsid w:val="00DF3CCD"/>
    <w:rsid w:val="00DF64FC"/>
    <w:rsid w:val="00E006BF"/>
    <w:rsid w:val="00E06313"/>
    <w:rsid w:val="00E11167"/>
    <w:rsid w:val="00E32E43"/>
    <w:rsid w:val="00E33127"/>
    <w:rsid w:val="00E345C0"/>
    <w:rsid w:val="00E36916"/>
    <w:rsid w:val="00E40B29"/>
    <w:rsid w:val="00E42B1B"/>
    <w:rsid w:val="00E4339B"/>
    <w:rsid w:val="00E456DA"/>
    <w:rsid w:val="00E52511"/>
    <w:rsid w:val="00E6316C"/>
    <w:rsid w:val="00E6622A"/>
    <w:rsid w:val="00E6721F"/>
    <w:rsid w:val="00E72D0D"/>
    <w:rsid w:val="00E73B5D"/>
    <w:rsid w:val="00E96F33"/>
    <w:rsid w:val="00EA0DE9"/>
    <w:rsid w:val="00EA2E52"/>
    <w:rsid w:val="00EA36AC"/>
    <w:rsid w:val="00EB2DA7"/>
    <w:rsid w:val="00EC62A6"/>
    <w:rsid w:val="00ED1ABC"/>
    <w:rsid w:val="00ED2DA8"/>
    <w:rsid w:val="00ED71EA"/>
    <w:rsid w:val="00EE35E8"/>
    <w:rsid w:val="00EE4A0A"/>
    <w:rsid w:val="00EE5F7C"/>
    <w:rsid w:val="00EF39A8"/>
    <w:rsid w:val="00EF4511"/>
    <w:rsid w:val="00EF7A02"/>
    <w:rsid w:val="00F04D2D"/>
    <w:rsid w:val="00F0562B"/>
    <w:rsid w:val="00F06499"/>
    <w:rsid w:val="00F07784"/>
    <w:rsid w:val="00F07949"/>
    <w:rsid w:val="00F07F2C"/>
    <w:rsid w:val="00F12245"/>
    <w:rsid w:val="00F14A14"/>
    <w:rsid w:val="00F31456"/>
    <w:rsid w:val="00F34914"/>
    <w:rsid w:val="00F37876"/>
    <w:rsid w:val="00F40DE3"/>
    <w:rsid w:val="00F537A5"/>
    <w:rsid w:val="00F5731B"/>
    <w:rsid w:val="00F6093C"/>
    <w:rsid w:val="00F632A3"/>
    <w:rsid w:val="00F64B94"/>
    <w:rsid w:val="00F72E36"/>
    <w:rsid w:val="00F75ADD"/>
    <w:rsid w:val="00F75E6F"/>
    <w:rsid w:val="00F82739"/>
    <w:rsid w:val="00F900A2"/>
    <w:rsid w:val="00F93BF6"/>
    <w:rsid w:val="00F95000"/>
    <w:rsid w:val="00F957E9"/>
    <w:rsid w:val="00FA2A87"/>
    <w:rsid w:val="00FA78BF"/>
    <w:rsid w:val="00FB005B"/>
    <w:rsid w:val="00FB2470"/>
    <w:rsid w:val="00FB6C52"/>
    <w:rsid w:val="00FC3107"/>
    <w:rsid w:val="00FC50EC"/>
    <w:rsid w:val="00FD40FE"/>
    <w:rsid w:val="00FD519B"/>
    <w:rsid w:val="00FD6CF3"/>
    <w:rsid w:val="00FE4D46"/>
    <w:rsid w:val="00FE720D"/>
    <w:rsid w:val="00FE7CFA"/>
    <w:rsid w:val="00FF2F5D"/>
    <w:rsid w:val="00FF5172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D8F05"/>
  <w15:chartTrackingRefBased/>
  <w15:docId w15:val="{A645E737-6274-4738-8A50-2B0E8C89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FF8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30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A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A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B930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A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A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A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A80786"/>
    <w:pPr>
      <w:spacing w:after="0" w:line="240" w:lineRule="auto"/>
      <w:jc w:val="left"/>
    </w:pPr>
    <w:rPr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C056D6"/>
    <w:pPr>
      <w:tabs>
        <w:tab w:val="left" w:pos="0"/>
      </w:tabs>
      <w:spacing w:after="240" w:line="240" w:lineRule="auto"/>
      <w:ind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857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780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7801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801"/>
    <w:rPr>
      <w:b/>
      <w:bCs/>
      <w:szCs w:val="20"/>
    </w:rPr>
  </w:style>
  <w:style w:type="paragraph" w:styleId="Revision">
    <w:name w:val="Revision"/>
    <w:hidden/>
    <w:uiPriority w:val="99"/>
    <w:semiHidden/>
    <w:rsid w:val="00731FDD"/>
    <w:pPr>
      <w:spacing w:after="0" w:line="240" w:lineRule="auto"/>
      <w:jc w:val="left"/>
    </w:pPr>
  </w:style>
  <w:style w:type="paragraph" w:styleId="Header">
    <w:name w:val="header"/>
    <w:basedOn w:val="Normal"/>
    <w:link w:val="HeaderChar"/>
    <w:uiPriority w:val="99"/>
    <w:unhideWhenUsed/>
    <w:rsid w:val="00FA78B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A78BF"/>
  </w:style>
  <w:style w:type="paragraph" w:styleId="Footer">
    <w:name w:val="footer"/>
    <w:basedOn w:val="Normal"/>
    <w:link w:val="FooterChar"/>
    <w:uiPriority w:val="99"/>
    <w:unhideWhenUsed/>
    <w:rsid w:val="00FA78B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A78BF"/>
  </w:style>
  <w:style w:type="character" w:styleId="Strong">
    <w:name w:val="Strong"/>
    <w:basedOn w:val="DefaultParagraphFont"/>
    <w:uiPriority w:val="22"/>
    <w:qFormat/>
    <w:rsid w:val="00147227"/>
    <w:rPr>
      <w:b/>
      <w:bCs/>
    </w:rPr>
  </w:style>
  <w:style w:type="character" w:customStyle="1" w:styleId="apple-converted-space">
    <w:name w:val="apple-converted-space"/>
    <w:basedOn w:val="DefaultParagraphFont"/>
    <w:rsid w:val="00147227"/>
  </w:style>
  <w:style w:type="character" w:styleId="LineNumber">
    <w:name w:val="line number"/>
    <w:basedOn w:val="DefaultParagraphFont"/>
    <w:uiPriority w:val="99"/>
    <w:semiHidden/>
    <w:unhideWhenUsed/>
    <w:rsid w:val="006B7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8A0B5F5-83E6-6149-A5BD-A78EBD5F1F21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E97830-389D-5543-8BE8-C15B322C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2976</Words>
  <Characters>16666</Characters>
  <Application>Microsoft Office Word</Application>
  <DocSecurity>0</DocSecurity>
  <Lines>574</Lines>
  <Paragraphs>491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 Hee Yoon</dc:creator>
  <cp:keywords/>
  <dc:description/>
  <cp:lastModifiedBy>JH Yoon</cp:lastModifiedBy>
  <cp:revision>7</cp:revision>
  <dcterms:created xsi:type="dcterms:W3CDTF">2026-01-14T06:45:00Z</dcterms:created>
  <dcterms:modified xsi:type="dcterms:W3CDTF">2026-01-14T06:46:00Z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id="9GtpNVSS"/&gt;&lt;style id="http://www.zotero.org/styles/korean-journal-of-radiology" hasBibliography="1" bibliographyStyleHasBeenSet="1"/&gt;&lt;prefs&gt;&lt;pref name="fieldType" value="Field"/&gt;&lt;/prefs&gt;&lt;/data&gt;</vt:lpwstr>
  </property>
  <property fmtid="{D5CDD505-2E9C-101B-9397-08002B2CF9AE}" pid="3" name="grammarly_documentId">
    <vt:lpwstr>documentId_4547</vt:lpwstr>
  </property>
  <property fmtid="{D5CDD505-2E9C-101B-9397-08002B2CF9AE}" pid="4" name="grammarly_documentContext">
    <vt:lpwstr>{"goals":[],"domain":"general","emotions":[],"dialect":"american"}</vt:lpwstr>
  </property>
</Properties>
</file>