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A1B88" w14:textId="77777777" w:rsidR="000B3FF9" w:rsidRDefault="00000000">
      <w:pPr>
        <w:widowControl/>
        <w:jc w:val="left"/>
      </w:pPr>
      <w:bookmarkStart w:id="0" w:name="_Hlk197719586"/>
      <w:r>
        <w:t>Table S</w:t>
      </w:r>
      <w:r>
        <w:rPr>
          <w:rFonts w:hint="eastAsia"/>
        </w:rPr>
        <w:t>1</w:t>
      </w:r>
      <w:bookmarkEnd w:id="0"/>
      <w:r>
        <w:rPr>
          <w:rFonts w:hint="eastAsia"/>
        </w:rPr>
        <w:t>:</w:t>
      </w:r>
      <w:r>
        <w:t xml:space="preserve"> ICC Analysis of Parameters at the Largest Cross-Sectional Area and Whole Volume</w:t>
      </w:r>
    </w:p>
    <w:tbl>
      <w:tblPr>
        <w:tblStyle w:val="ac"/>
        <w:tblpPr w:leftFromText="180" w:rightFromText="180" w:vertAnchor="text" w:horzAnchor="margin" w:tblpXSpec="center" w:tblpY="372"/>
        <w:tblW w:w="15735" w:type="dxa"/>
        <w:tblLayout w:type="fixed"/>
        <w:tblLook w:val="04A0" w:firstRow="1" w:lastRow="0" w:firstColumn="1" w:lastColumn="0" w:noHBand="0" w:noVBand="1"/>
      </w:tblPr>
      <w:tblGrid>
        <w:gridCol w:w="1701"/>
        <w:gridCol w:w="2552"/>
        <w:gridCol w:w="2551"/>
        <w:gridCol w:w="1701"/>
        <w:gridCol w:w="284"/>
        <w:gridCol w:w="2693"/>
        <w:gridCol w:w="2552"/>
        <w:gridCol w:w="1701"/>
      </w:tblGrid>
      <w:tr w:rsidR="008E12EC" w14:paraId="07790897" w14:textId="77777777" w:rsidTr="008E12EC">
        <w:trPr>
          <w:trHeight w:val="365"/>
        </w:trPr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228AB15" w14:textId="15B0B051" w:rsidR="008E12EC" w:rsidRDefault="00682E69">
            <w:pPr>
              <w:spacing w:line="360" w:lineRule="auto"/>
              <w:rPr>
                <w:sz w:val="20"/>
                <w:szCs w:val="20"/>
              </w:rPr>
            </w:pPr>
            <w:r>
              <w:rPr>
                <w:color w:val="000000"/>
                <w:szCs w:val="21"/>
              </w:rPr>
              <w:t>Parameter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E9F9FE" w14:textId="0F38C809" w:rsidR="008E12EC" w:rsidRDefault="00682E6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zCs w:val="21"/>
              </w:rPr>
              <w:t>M</w:t>
            </w:r>
            <w:r w:rsidRPr="006355DE">
              <w:rPr>
                <w:color w:val="000000"/>
                <w:szCs w:val="21"/>
              </w:rPr>
              <w:t>aximum-diameter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28438A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79748D" w14:textId="2CD83D49" w:rsidR="008E12EC" w:rsidRDefault="00682E6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zCs w:val="21"/>
              </w:rPr>
              <w:t>F</w:t>
            </w:r>
            <w:r w:rsidRPr="006355DE">
              <w:rPr>
                <w:color w:val="000000"/>
                <w:szCs w:val="21"/>
              </w:rPr>
              <w:t>ull volume</w:t>
            </w:r>
          </w:p>
        </w:tc>
      </w:tr>
      <w:tr w:rsidR="008E12EC" w14:paraId="3DA7DE8F" w14:textId="77777777" w:rsidTr="008E12EC">
        <w:trPr>
          <w:trHeight w:val="365"/>
        </w:trPr>
        <w:tc>
          <w:tcPr>
            <w:tcW w:w="170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F194690" w14:textId="77777777" w:rsidR="008E12EC" w:rsidRDefault="008E12E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B4F926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OB1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C703F1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OB2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8E61D7" w14:textId="29F2C92B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ICC (</w:t>
            </w:r>
            <w:r>
              <w:rPr>
                <w:sz w:val="20"/>
                <w:szCs w:val="20"/>
              </w:rPr>
              <w:t>CI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95%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C3129D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ADEFBF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OB1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D33CA4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OB2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CA39A5" w14:textId="45CC0F21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ICC (</w:t>
            </w:r>
            <w:r>
              <w:rPr>
                <w:sz w:val="20"/>
                <w:szCs w:val="20"/>
              </w:rPr>
              <w:t>CI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95%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</w:tr>
      <w:tr w:rsidR="008E12EC" w14:paraId="1A3BD74E" w14:textId="77777777" w:rsidTr="008E12EC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11E34C" w14:textId="77777777" w:rsidR="008E12EC" w:rsidRDefault="008E12EC">
            <w:pPr>
              <w:spacing w:line="360" w:lineRule="auto"/>
              <w:rPr>
                <w:sz w:val="20"/>
                <w:szCs w:val="20"/>
              </w:rPr>
            </w:pPr>
            <w:bookmarkStart w:id="1" w:name="_Hlk185355107"/>
            <w:r>
              <w:rPr>
                <w:rFonts w:hint="eastAsia"/>
                <w:sz w:val="20"/>
                <w:szCs w:val="20"/>
              </w:rPr>
              <w:t>Volume (</w:t>
            </w:r>
            <w:r>
              <w:rPr>
                <w:sz w:val="20"/>
                <w:szCs w:val="20"/>
              </w:rPr>
              <w:t>c</w:t>
            </w:r>
            <w:r>
              <w:rPr>
                <w:rFonts w:hint="eastAsia"/>
                <w:sz w:val="20"/>
                <w:szCs w:val="20"/>
              </w:rPr>
              <w:t>m</w:t>
            </w:r>
            <w:r>
              <w:rPr>
                <w:rFonts w:hint="eastAsia"/>
                <w:sz w:val="20"/>
                <w:szCs w:val="20"/>
                <w:vertAlign w:val="superscript"/>
              </w:rPr>
              <w:t>3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49C22A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>
              <w:rPr>
                <w:rFonts w:hint="eastAsia"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0.</w:t>
            </w:r>
            <w:r>
              <w:rPr>
                <w:rFonts w:hint="eastAsia"/>
                <w:sz w:val="20"/>
                <w:szCs w:val="20"/>
              </w:rPr>
              <w:t>79, 1</w:t>
            </w:r>
            <w:r>
              <w:rPr>
                <w:sz w:val="20"/>
                <w:szCs w:val="20"/>
              </w:rPr>
              <w:t>.</w:t>
            </w:r>
            <w:r>
              <w:rPr>
                <w:rFonts w:hint="eastAsia"/>
                <w:sz w:val="20"/>
                <w:szCs w:val="20"/>
              </w:rPr>
              <w:t>80)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AA79EE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>
              <w:rPr>
                <w:rFonts w:hint="eastAsia"/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8</w:t>
            </w:r>
            <w:r>
              <w:rPr>
                <w:rFonts w:hint="eastAsia"/>
                <w:sz w:val="20"/>
                <w:szCs w:val="20"/>
              </w:rPr>
              <w:t xml:space="preserve"> (1</w:t>
            </w:r>
            <w:r>
              <w:rPr>
                <w:sz w:val="20"/>
                <w:szCs w:val="20"/>
              </w:rPr>
              <w:t>.</w:t>
            </w:r>
            <w:r>
              <w:rPr>
                <w:rFonts w:hint="eastAsia"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>
              <w:rPr>
                <w:rFonts w:hint="eastAsia"/>
                <w:sz w:val="20"/>
                <w:szCs w:val="20"/>
              </w:rPr>
              <w:t>, 2</w:t>
            </w:r>
            <w:r>
              <w:rPr>
                <w:sz w:val="20"/>
                <w:szCs w:val="20"/>
              </w:rPr>
              <w:t>.</w:t>
            </w:r>
            <w:r>
              <w:rPr>
                <w:rFonts w:hint="eastAsia"/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6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29E3D3" w14:textId="068DAE54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0.97 (0.96, 0.98)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7AC2E2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933A41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9</w:t>
            </w:r>
            <w:r>
              <w:rPr>
                <w:rFonts w:hint="eastAsia"/>
                <w:sz w:val="20"/>
                <w:szCs w:val="20"/>
              </w:rPr>
              <w:t xml:space="preserve"> (2</w:t>
            </w:r>
            <w:r>
              <w:rPr>
                <w:sz w:val="20"/>
                <w:szCs w:val="20"/>
              </w:rPr>
              <w:t>.</w:t>
            </w:r>
            <w:r>
              <w:rPr>
                <w:rFonts w:hint="eastAsia"/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.</w:t>
            </w:r>
            <w:r>
              <w:rPr>
                <w:rFonts w:hint="eastAsia"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2ECDDE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.10</w:t>
            </w:r>
            <w:r>
              <w:rPr>
                <w:rFonts w:hint="eastAsia"/>
                <w:sz w:val="20"/>
                <w:szCs w:val="20"/>
              </w:rPr>
              <w:t xml:space="preserve"> (2</w:t>
            </w:r>
            <w:r>
              <w:rPr>
                <w:sz w:val="20"/>
                <w:szCs w:val="20"/>
              </w:rPr>
              <w:t>.90</w:t>
            </w:r>
            <w:r>
              <w:rPr>
                <w:rFonts w:hint="eastAsia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.</w:t>
            </w:r>
            <w:r>
              <w:rPr>
                <w:rFonts w:hint="eastAsia"/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9C9A0A" w14:textId="3C2D6319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0.99 (0.99, 0.99)</w:t>
            </w:r>
          </w:p>
        </w:tc>
      </w:tr>
      <w:tr w:rsidR="008E12EC" w14:paraId="38FD6A1C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BF7FF1" w14:textId="77777777" w:rsidR="008E12EC" w:rsidRDefault="008E12EC">
            <w:pPr>
              <w:spacing w:line="360" w:lineRule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ADC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19BE14B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41EE28D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B0A27E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1D250C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3230751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1DC6C9F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3FBA18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8E12EC" w14:paraId="6C590CDC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DC7B0D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mean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1699B7B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1806.90 (1547.10, 2016.60)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B7E9DF8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1829.00 (1653.60, 2063.10)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6E716E" w14:textId="438D54B9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0.14 (0, 0.45)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B905AF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D1BD2A7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1838.40 (1644.20,2002.10)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F6D46D5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1784.10 (1593.80,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2036.80)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431E03" w14:textId="030B9EBC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0.73 (0.58, 0.83)</w:t>
            </w:r>
          </w:p>
        </w:tc>
      </w:tr>
      <w:tr w:rsidR="008E12EC" w14:paraId="73F66088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4F322F" w14:textId="796FE31B" w:rsidR="008E12EC" w:rsidRDefault="00682E6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SD</w:t>
            </w:r>
            <w:r w:rsidR="008E12EC">
              <w:rPr>
                <w:rFonts w:hint="eastAsia"/>
                <w:sz w:val="20"/>
                <w:szCs w:val="20"/>
              </w:rPr>
              <w:t xml:space="preserve"> (um</w:t>
            </w:r>
            <w:r w:rsidR="008E12EC">
              <w:rPr>
                <w:rFonts w:hint="eastAsia"/>
                <w:sz w:val="20"/>
                <w:szCs w:val="20"/>
                <w:vertAlign w:val="superscript"/>
              </w:rPr>
              <w:t>2</w:t>
            </w:r>
            <w:r w:rsidR="008E12EC"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C44FC09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256.10 (202.20, 307.30)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D859945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257.80 (212.10,319.50)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419C63" w14:textId="0C22F2D4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0.44 (0.12, 0.64)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EC6314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9A1A0C0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249.90 (203.30,300.90)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8A0BF37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234.00 (198.60,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304.70)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D4762D" w14:textId="6116CECE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0.73 (0.59, 0.83)</w:t>
            </w:r>
          </w:p>
        </w:tc>
      </w:tr>
      <w:tr w:rsidR="008E12EC" w14:paraId="5EC44BB4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682339" w14:textId="27047508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minimum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21C0AE0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1142.66</w:t>
            </w:r>
            <w:r>
              <w:rPr>
                <w:rFonts w:hint="eastAsia"/>
                <w:sz w:val="20"/>
                <w:szCs w:val="20"/>
              </w:rPr>
              <w:t>±</w:t>
            </w:r>
            <w:r>
              <w:rPr>
                <w:rFonts w:hint="eastAsia"/>
                <w:sz w:val="20"/>
                <w:szCs w:val="20"/>
              </w:rPr>
              <w:t>469.92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8DA084E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1180.02</w:t>
            </w:r>
            <w:r>
              <w:rPr>
                <w:rFonts w:hint="eastAsia"/>
                <w:sz w:val="20"/>
                <w:szCs w:val="20"/>
              </w:rPr>
              <w:t>±</w:t>
            </w:r>
            <w:r>
              <w:rPr>
                <w:rFonts w:hint="eastAsia"/>
                <w:sz w:val="20"/>
                <w:szCs w:val="20"/>
              </w:rPr>
              <w:t>460.10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6DA72D" w14:textId="753A1890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0.88 (0.81, 0.92)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CF7054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D154032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948.00 (649.10,1198.30)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34CBDC4" w14:textId="7777777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939.90 (663.70,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1290.90)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18EEEF" w14:textId="3C44BE47" w:rsidR="008E12EC" w:rsidRDefault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0.22 (0, 0.50)</w:t>
            </w:r>
          </w:p>
        </w:tc>
      </w:tr>
      <w:tr w:rsidR="008E12EC" w14:paraId="1D0D9FD8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1A0B69" w14:textId="712BAA12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maximum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034B041" w14:textId="33286921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2398.60 (2234.70,2564.30)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05AAA38" w14:textId="3055E2BE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2420.40 (2275.10,2606.20)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14102CF" w14:textId="704AA6B2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0.84 (0.75, 0.90)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B1DEF4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2C2EB9D" w14:textId="6EB1A99E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2662.20 (2503.40, 2821.60)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AD5CFFC" w14:textId="30C50E68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2524.10 (2351.30,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2738.10)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98D5B6" w14:textId="40AC0FDB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0.41 (0.08, 0.62)</w:t>
            </w:r>
          </w:p>
        </w:tc>
      </w:tr>
      <w:tr w:rsidR="008E12EC" w14:paraId="4393C526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9920B1" w14:textId="77777777" w:rsidR="008E12EC" w:rsidRDefault="008E12EC" w:rsidP="00A30CE5">
            <w:pPr>
              <w:spacing w:line="360" w:lineRule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C87FA26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7944118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D1D25A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C44C28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7AA7A71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22807B6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BC8F9B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8E12EC" w14:paraId="316D4DF5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FF18AD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mean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3625E77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1960.50 </w:t>
            </w:r>
            <w:r>
              <w:rPr>
                <w:rFonts w:hint="eastAsia"/>
                <w:sz w:val="20"/>
                <w:szCs w:val="20"/>
              </w:rPr>
              <w:t>±</w:t>
            </w:r>
            <w:r>
              <w:rPr>
                <w:rFonts w:hint="eastAsia"/>
                <w:sz w:val="20"/>
                <w:szCs w:val="20"/>
              </w:rPr>
              <w:t xml:space="preserve"> 453.30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FCEEF37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1970.30 </w:t>
            </w:r>
            <w:r>
              <w:rPr>
                <w:rFonts w:hint="eastAsia"/>
                <w:sz w:val="20"/>
                <w:szCs w:val="20"/>
              </w:rPr>
              <w:t>±</w:t>
            </w:r>
            <w:r>
              <w:rPr>
                <w:rFonts w:hint="eastAsia"/>
                <w:sz w:val="20"/>
                <w:szCs w:val="20"/>
              </w:rPr>
              <w:t xml:space="preserve"> 437.70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9DD7B4" w14:textId="7B9D9BBD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0.97 (0.95, 0.98)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F47DED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08FAB96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1972.90 (1778.40,2233.20)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2B68611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1949.50 (1736.30,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2220.90)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41F538" w14:textId="405A0B13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0.92 (0.88, 0.95)</w:t>
            </w:r>
          </w:p>
        </w:tc>
      </w:tr>
      <w:tr w:rsidR="008E12EC" w14:paraId="38F11B83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5474A3" w14:textId="7466BB57" w:rsidR="008E12EC" w:rsidRDefault="00682E69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SD</w:t>
            </w:r>
            <w:r w:rsidR="008E12EC">
              <w:rPr>
                <w:rFonts w:hint="eastAsia"/>
                <w:sz w:val="20"/>
                <w:szCs w:val="20"/>
              </w:rPr>
              <w:t xml:space="preserve"> (um</w:t>
            </w:r>
            <w:r w:rsidR="008E12EC">
              <w:rPr>
                <w:rFonts w:hint="eastAsia"/>
                <w:sz w:val="20"/>
                <w:szCs w:val="20"/>
                <w:vertAlign w:val="superscript"/>
              </w:rPr>
              <w:t>2</w:t>
            </w:r>
            <w:r w:rsidR="008E12EC"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80B79BD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319.00 (257.20, 379.10)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B4A3068" w14:textId="77777777" w:rsidR="008E12EC" w:rsidRDefault="008E12EC" w:rsidP="00A30CE5">
            <w:pPr>
              <w:spacing w:line="360" w:lineRule="auto"/>
              <w:ind w:left="100" w:hangingChars="50" w:hanging="10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326.40 (254.30,400.30)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4016D5" w14:textId="26DB9774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0.91 (0.86, 0.94)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00AAB2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5A11B52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325.30 (258.40,357.50)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0A1FC85" w14:textId="77777777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301.60 (257.80,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350.80)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614B18" w14:textId="77B3735E" w:rsidR="008E12EC" w:rsidRDefault="008E12EC" w:rsidP="00A30CE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0.85 (0.78, 0.91)</w:t>
            </w:r>
          </w:p>
        </w:tc>
      </w:tr>
      <w:tr w:rsidR="008E12EC" w14:paraId="51D4DE40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B9435A" w14:textId="578F5D0B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minimum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2598BE5" w14:textId="31F1439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1247.10 (969.60, 1564.50)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0588C82" w14:textId="0FBAD478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1264.40 (973.30, 1484.40)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0D07BB" w14:textId="3867B44D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0.90 (0.84, 0.94)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92FC3C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DE35DDD" w14:textId="7A4EE995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979.30 (573.70,1262.00)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694DFD8" w14:textId="4063FB94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861.50 (546.40,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1269.00)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5C4559" w14:textId="3DDF18FF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0.56 (0.31, 0.72)</w:t>
            </w:r>
          </w:p>
        </w:tc>
      </w:tr>
      <w:tr w:rsidR="008E12EC" w14:paraId="33C33821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5F1750" w14:textId="1FF1AF8F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maximum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10E3EA3" w14:textId="15E8C583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2731.60 (2481.40, 3067.90)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A85E6AE" w14:textId="1DEDEDC9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2813.40 (2521.40, 3058.60)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1E8FA4" w14:textId="359D38A9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0.02 (0, 0.37)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C9597A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57A524B" w14:textId="527C57F6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3103.40 (2870.30,3311.90)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0B3F133" w14:textId="074746D2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3025.50 (2759.00,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3324.50)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38DEDD" w14:textId="3ED185D1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0.72 (0.56, 0.82)</w:t>
            </w:r>
          </w:p>
        </w:tc>
      </w:tr>
      <w:tr w:rsidR="008E12EC" w14:paraId="47FA0244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4D0824" w14:textId="77777777" w:rsidR="008E12EC" w:rsidRDefault="008E12EC" w:rsidP="008E12EC">
            <w:pPr>
              <w:spacing w:line="360" w:lineRule="auto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𝑓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D3E2D7A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5635BC3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7B2852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3534F4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23D4663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3C22452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F84E42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8E12EC" w14:paraId="10E34280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35B6FB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mean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0B99193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0.28 (0.23, 0.34)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A129ECE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0.27 (0.21, 0.33)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89CDFC" w14:textId="134EB8C9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0.93 (0.88, 0.95)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756B65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5A5AF9F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0.30 (0.30,0.30)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04F4DDD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0.30 (0.30,0.30)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6AEEBB" w14:textId="43D1ADD1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0.93 (0.90, 0.96)</w:t>
            </w:r>
          </w:p>
        </w:tc>
      </w:tr>
      <w:tr w:rsidR="008E12EC" w14:paraId="693EF47A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7AEABC" w14:textId="3C07D495" w:rsidR="008E12EC" w:rsidRDefault="00682E69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B8C1E03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0.10 (0.10, 0.20)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96852B3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0.10 (0.10, 0.20)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2390F1" w14:textId="64948F64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0.86 (0.78, 0.91)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728141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33D56A1D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0.16</w:t>
            </w:r>
            <w:r>
              <w:rPr>
                <w:rFonts w:hint="eastAsia"/>
                <w:sz w:val="20"/>
                <w:szCs w:val="20"/>
              </w:rPr>
              <w:t>±</w:t>
            </w:r>
            <w:r>
              <w:rPr>
                <w:rFonts w:hint="eastAsia"/>
                <w:sz w:val="20"/>
                <w:szCs w:val="20"/>
              </w:rPr>
              <w:t>0.05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D54A9A9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0.16</w:t>
            </w:r>
            <w:r>
              <w:rPr>
                <w:rFonts w:hint="eastAsia"/>
                <w:sz w:val="20"/>
                <w:szCs w:val="20"/>
              </w:rPr>
              <w:t>±</w:t>
            </w:r>
            <w:r>
              <w:rPr>
                <w:rFonts w:hint="eastAsia"/>
                <w:sz w:val="20"/>
                <w:szCs w:val="20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FD8B0A" w14:textId="284AC0DE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0.88 (0.82, 0.93)</w:t>
            </w:r>
          </w:p>
        </w:tc>
      </w:tr>
      <w:tr w:rsidR="008E12EC" w14:paraId="1E83FBDD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A97C98" w14:textId="02C995F3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minimum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71DCB40" w14:textId="0A8A4ABF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 (0.00,0.10)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D0B5627" w14:textId="76622F18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 (0.00,0.10)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F4F268" w14:textId="710DDB8B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 (0, 0.36)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E044A43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5A1B4F2" w14:textId="641E7A3F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 (0.00,0.00)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7A78220" w14:textId="0044A74B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 (0.00,0.00)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37FA24" w14:textId="63CE29B6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0.88 (0.81, 0.92)</w:t>
            </w:r>
          </w:p>
        </w:tc>
      </w:tr>
      <w:tr w:rsidR="008E12EC" w14:paraId="698923A1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35E34F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maximum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15E1242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0.80 (0.60, 1.00)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0EF4F88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1.00 (0.60, 1.00)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6623F9" w14:textId="5E7127AC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 (0, 0.36)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1FCD7B7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BEC2F92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1.00 (1.00, 1.00)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EE9AE56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1.00 (1.00, 1.00)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D1D8DC" w14:textId="1A08688F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0.89 (0.83, 0.93)</w:t>
            </w:r>
          </w:p>
        </w:tc>
      </w:tr>
      <w:tr w:rsidR="008E12EC" w14:paraId="65BD1595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D703FE" w14:textId="77777777" w:rsidR="008E12EC" w:rsidRDefault="008E12EC" w:rsidP="008E12EC">
            <w:pPr>
              <w:spacing w:line="360" w:lineRule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D*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5C0F606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6AB1A59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DD0E1D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998B29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3F7C5FC3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729AB4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A59D38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8E12EC" w14:paraId="43CDED32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F1E17A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mean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763D1D2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36087.60 (25706.60, 54368.20)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B755097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33115.10 (24376.70, 48433.00)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E5AE73" w14:textId="7DD19D54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0.81 (0.71, 0.88)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33DB50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D713E7D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38367.70 (32050.90,46875.60)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C77249D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35901.00 (29302.70,44905.10)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C487C1" w14:textId="48CFDDF8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0.90 (0.84, 0.93)</w:t>
            </w:r>
          </w:p>
        </w:tc>
      </w:tr>
      <w:tr w:rsidR="008E12EC" w14:paraId="5511CCAC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117712" w14:textId="0A37A05A" w:rsidR="008E12EC" w:rsidRDefault="00682E69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SD</w:t>
            </w:r>
            <w:r w:rsidR="008E12EC">
              <w:rPr>
                <w:rFonts w:hint="eastAsia"/>
                <w:sz w:val="20"/>
                <w:szCs w:val="20"/>
              </w:rPr>
              <w:t xml:space="preserve"> (um</w:t>
            </w:r>
            <w:r w:rsidR="008E12EC">
              <w:rPr>
                <w:rFonts w:hint="eastAsia"/>
                <w:sz w:val="20"/>
                <w:szCs w:val="20"/>
                <w:vertAlign w:val="superscript"/>
              </w:rPr>
              <w:t>2</w:t>
            </w:r>
            <w:r w:rsidR="008E12EC"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F11DA90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28729.72</w:t>
            </w:r>
            <w:r>
              <w:rPr>
                <w:rFonts w:hint="eastAsia"/>
                <w:sz w:val="20"/>
                <w:szCs w:val="20"/>
              </w:rPr>
              <w:t>±</w:t>
            </w:r>
            <w:r>
              <w:rPr>
                <w:rFonts w:hint="eastAsia"/>
                <w:sz w:val="20"/>
                <w:szCs w:val="20"/>
              </w:rPr>
              <w:t>10973.63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AFA84CE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28828.03</w:t>
            </w:r>
            <w:r>
              <w:rPr>
                <w:rFonts w:hint="eastAsia"/>
                <w:sz w:val="20"/>
                <w:szCs w:val="20"/>
              </w:rPr>
              <w:t>±</w:t>
            </w:r>
            <w:r>
              <w:rPr>
                <w:rFonts w:hint="eastAsia"/>
                <w:sz w:val="20"/>
                <w:szCs w:val="20"/>
              </w:rPr>
              <w:t>10150.94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96CB94" w14:textId="6DB681B2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0.77 (0.65, 0.85)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8D1C67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A877A5A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28804.51</w:t>
            </w:r>
            <w:r>
              <w:rPr>
                <w:rFonts w:hint="eastAsia"/>
                <w:sz w:val="20"/>
                <w:szCs w:val="20"/>
              </w:rPr>
              <w:t>±</w:t>
            </w:r>
            <w:r>
              <w:rPr>
                <w:rFonts w:hint="eastAsia"/>
                <w:sz w:val="20"/>
                <w:szCs w:val="20"/>
              </w:rPr>
              <w:t>6910.66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A6DADDA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28356.96</w:t>
            </w:r>
            <w:r>
              <w:rPr>
                <w:rFonts w:hint="eastAsia"/>
                <w:sz w:val="20"/>
                <w:szCs w:val="20"/>
              </w:rPr>
              <w:t>±</w:t>
            </w:r>
            <w:r>
              <w:rPr>
                <w:rFonts w:hint="eastAsia"/>
                <w:sz w:val="20"/>
                <w:szCs w:val="20"/>
              </w:rPr>
              <w:t>7139.25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B37843" w14:textId="70391B51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0.91 (0.86, 0.94)</w:t>
            </w:r>
          </w:p>
        </w:tc>
      </w:tr>
      <w:tr w:rsidR="008E12EC" w14:paraId="05110BF5" w14:textId="77777777" w:rsidTr="008E12EC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26BE34" w14:textId="762E3BC6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minimum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25BBD3D" w14:textId="66B80DDE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1198.00 (160.30, 2795.40)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7799AA" w14:textId="3DF8F010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1084.50 (616.00,2212.80)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4ED3B0" w14:textId="77CE1343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0.57 (0.33, 0.72)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1C0B57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0EBBA95" w14:textId="36C7B328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 (0,1034.70)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E61C5E3" w14:textId="2630DB8D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19.80 (0,952.70)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F1748C" w14:textId="17EAAB80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0.89 (0.82, 0.93)</w:t>
            </w:r>
          </w:p>
        </w:tc>
      </w:tr>
      <w:tr w:rsidR="008E12EC" w14:paraId="35DA3FDD" w14:textId="77777777" w:rsidTr="008E12EC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E5C0BF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maximum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202631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100000.00 (100000.00,100000.00)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661898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100000.00 (100000.00,100000.00)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6F2AF" w14:textId="3D606F62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0.07 (0, 0.40)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A163B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53AD79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100000.00 (100000.00,100000.00)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32E534" w14:textId="77777777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100000.00 (100000.00,100000.00)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8FEB76" w14:textId="4CC932B5" w:rsidR="008E12EC" w:rsidRDefault="008E12EC" w:rsidP="008E12E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0.34 (0, 0.58)</w:t>
            </w:r>
          </w:p>
        </w:tc>
      </w:tr>
    </w:tbl>
    <w:bookmarkEnd w:id="1"/>
    <w:p w14:paraId="1EC59EF7" w14:textId="062EE7D2" w:rsidR="000B3FF9" w:rsidRDefault="00000000" w:rsidP="00136CE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ICC</w:t>
      </w:r>
      <w:r w:rsidR="00136CE4" w:rsidRPr="00A30CE5">
        <w:t xml:space="preserve"> = </w:t>
      </w:r>
      <w:r>
        <w:rPr>
          <w:sz w:val="20"/>
          <w:szCs w:val="20"/>
        </w:rPr>
        <w:t xml:space="preserve">intra-class correlation coefficients; </w:t>
      </w:r>
      <w:bookmarkStart w:id="2" w:name="_Hlk220569164"/>
      <w:r w:rsidR="00682E69">
        <w:rPr>
          <w:rFonts w:hint="eastAsia"/>
          <w:sz w:val="20"/>
          <w:szCs w:val="20"/>
        </w:rPr>
        <w:t>SD</w:t>
      </w:r>
      <w:r w:rsidR="00136CE4" w:rsidRPr="00A30CE5">
        <w:t xml:space="preserve"> = </w:t>
      </w:r>
      <w:r>
        <w:rPr>
          <w:sz w:val="20"/>
          <w:szCs w:val="20"/>
        </w:rPr>
        <w:t>standard deviation</w:t>
      </w:r>
      <w:bookmarkEnd w:id="2"/>
      <w:r>
        <w:rPr>
          <w:sz w:val="20"/>
          <w:szCs w:val="20"/>
        </w:rPr>
        <w:t>.</w:t>
      </w:r>
      <w:r w:rsidR="00682E69" w:rsidRPr="00682E69">
        <w:rPr>
          <w:sz w:val="20"/>
          <w:szCs w:val="20"/>
        </w:rPr>
        <w:t xml:space="preserve"> ADC = apparent diffusion coefficient; </w:t>
      </w:r>
      <w:r w:rsidR="00682E69" w:rsidRPr="00682E69">
        <w:rPr>
          <w:rFonts w:hint="eastAsia"/>
          <w:sz w:val="20"/>
          <w:szCs w:val="20"/>
        </w:rPr>
        <w:t>SD</w:t>
      </w:r>
      <w:r w:rsidR="00136CE4" w:rsidRPr="00A30CE5">
        <w:t xml:space="preserve"> = </w:t>
      </w:r>
      <w:r w:rsidR="00682E69" w:rsidRPr="00682E69">
        <w:rPr>
          <w:rFonts w:hint="eastAsia"/>
          <w:sz w:val="20"/>
          <w:szCs w:val="20"/>
        </w:rPr>
        <w:t>s</w:t>
      </w:r>
      <w:r w:rsidR="00682E69" w:rsidRPr="00682E69">
        <w:rPr>
          <w:sz w:val="20"/>
          <w:szCs w:val="20"/>
        </w:rPr>
        <w:t xml:space="preserve">tandard </w:t>
      </w:r>
      <w:r w:rsidR="00682E69" w:rsidRPr="00682E69">
        <w:rPr>
          <w:rFonts w:hint="eastAsia"/>
          <w:sz w:val="20"/>
          <w:szCs w:val="20"/>
        </w:rPr>
        <w:t>d</w:t>
      </w:r>
      <w:r w:rsidR="00682E69" w:rsidRPr="00682E69">
        <w:rPr>
          <w:sz w:val="20"/>
          <w:szCs w:val="20"/>
        </w:rPr>
        <w:t>eviation</w:t>
      </w:r>
      <w:r w:rsidR="00682E69" w:rsidRPr="00682E69">
        <w:rPr>
          <w:rFonts w:hint="eastAsia"/>
          <w:sz w:val="20"/>
          <w:szCs w:val="20"/>
        </w:rPr>
        <w:t>;</w:t>
      </w:r>
      <w:r w:rsidR="00682E69" w:rsidRPr="00682E69">
        <w:rPr>
          <w:sz w:val="20"/>
          <w:szCs w:val="20"/>
        </w:rPr>
        <w:t xml:space="preserve"> D = true diffusion coefficient; D* = pseudo-diffusion coefficient; f = perfusion fraction.</w:t>
      </w:r>
      <w:r w:rsidR="00682E69">
        <w:rPr>
          <w:rFonts w:hint="eastAsia"/>
          <w:sz w:val="20"/>
          <w:szCs w:val="20"/>
        </w:rPr>
        <w:t xml:space="preserve"> </w:t>
      </w:r>
      <w:r w:rsidR="00682E69" w:rsidRPr="00A30CE5">
        <w:t>Maximum-diameter refers to IVIM parameters measured on the slice with the largest tumor diameter, whereas full volume refers to parameters extracted from the whole-tumor volume.</w:t>
      </w:r>
      <w:r w:rsidR="00682E69">
        <w:rPr>
          <w:rFonts w:hint="eastAsia"/>
        </w:rPr>
        <w:t xml:space="preserve"> </w:t>
      </w:r>
      <w:r>
        <w:rPr>
          <w:sz w:val="20"/>
          <w:szCs w:val="20"/>
        </w:rPr>
        <w:t>Due to the slice thickness of MR images, the measurements obtained, even from a single slice, represent volumetric data rather than purely area data.</w:t>
      </w:r>
    </w:p>
    <w:p w14:paraId="22287AD5" w14:textId="77777777" w:rsidR="000B3FF9" w:rsidRDefault="000B3FF9">
      <w:pPr>
        <w:widowControl/>
        <w:jc w:val="left"/>
        <w:sectPr w:rsidR="000B3FF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756CB40" w14:textId="77777777" w:rsidR="000B3FF9" w:rsidRDefault="00000000">
      <w:r>
        <w:rPr>
          <w:rFonts w:hint="eastAsia"/>
        </w:rPr>
        <w:lastRenderedPageBreak/>
        <w:t>Table S</w:t>
      </w:r>
      <w:r>
        <w:t>2</w:t>
      </w:r>
      <w:r>
        <w:rPr>
          <w:rFonts w:hint="eastAsia"/>
        </w:rPr>
        <w:t xml:space="preserve">: </w:t>
      </w:r>
      <w:r>
        <w:t>Comparison of IVIM parameters derived from maximum-</w:t>
      </w:r>
      <w:r>
        <w:rPr>
          <w:sz w:val="20"/>
          <w:szCs w:val="20"/>
        </w:rPr>
        <w:t>diameter</w:t>
      </w:r>
      <w:r>
        <w:t xml:space="preserve"> measurements between different OS and RFS outcome groups (parameters with ICC &gt; 0.75).</w:t>
      </w:r>
    </w:p>
    <w:tbl>
      <w:tblPr>
        <w:tblW w:w="15877" w:type="dxa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3119"/>
        <w:gridCol w:w="3261"/>
        <w:gridCol w:w="796"/>
        <w:gridCol w:w="236"/>
        <w:gridCol w:w="2936"/>
        <w:gridCol w:w="2836"/>
        <w:gridCol w:w="850"/>
      </w:tblGrid>
      <w:tr w:rsidR="000B3FF9" w14:paraId="268228CD" w14:textId="77777777">
        <w:trPr>
          <w:trHeight w:val="288"/>
          <w:jc w:val="center"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659173E" w14:textId="77777777" w:rsidR="000B3FF9" w:rsidRDefault="00000000">
            <w:pPr>
              <w:widowControl/>
              <w:spacing w:line="380" w:lineRule="exact"/>
              <w:jc w:val="left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Parameter</w:t>
            </w:r>
          </w:p>
        </w:tc>
        <w:tc>
          <w:tcPr>
            <w:tcW w:w="7176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9099384" w14:textId="77777777" w:rsidR="000B3FF9" w:rsidRDefault="00000000">
            <w:pPr>
              <w:spacing w:line="38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OS</w:t>
            </w: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vAlign w:val="center"/>
          </w:tcPr>
          <w:p w14:paraId="41A63B6C" w14:textId="77777777" w:rsidR="000B3FF9" w:rsidRDefault="000B3FF9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622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BF73A3F" w14:textId="77777777" w:rsidR="000B3FF9" w:rsidRDefault="00000000">
            <w:pPr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Cs w:val="21"/>
              </w:rPr>
              <w:t>RFS</w:t>
            </w:r>
          </w:p>
        </w:tc>
      </w:tr>
      <w:tr w:rsidR="000B3FF9" w14:paraId="5F9C566F" w14:textId="77777777">
        <w:trPr>
          <w:trHeight w:val="288"/>
          <w:jc w:val="center"/>
        </w:trPr>
        <w:tc>
          <w:tcPr>
            <w:tcW w:w="184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ABA5B50" w14:textId="77777777" w:rsidR="000B3FF9" w:rsidRDefault="000B3FF9">
            <w:pPr>
              <w:spacing w:line="38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A4DFA95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t>Alive (</w:t>
            </w:r>
            <w:r>
              <w:rPr>
                <w:color w:val="000000"/>
                <w:sz w:val="22"/>
                <w:szCs w:val="22"/>
              </w:rPr>
              <w:t>n = 48)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C92FCE5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Death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(</w:t>
            </w:r>
            <w:r>
              <w:rPr>
                <w:color w:val="000000"/>
                <w:sz w:val="22"/>
                <w:szCs w:val="22"/>
              </w:rPr>
              <w:t>n = 32)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952FF" w14:textId="1D2EE98D" w:rsidR="000B3FF9" w:rsidRPr="00061B5A" w:rsidRDefault="00061B5A">
            <w:pPr>
              <w:spacing w:line="380" w:lineRule="exact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061B5A">
              <w:rPr>
                <w:rFonts w:hint="eastAsia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noWrap/>
            <w:vAlign w:val="center"/>
          </w:tcPr>
          <w:p w14:paraId="0DFCC412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4FAA914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t>No recurrence</w:t>
            </w:r>
            <w:r>
              <w:rPr>
                <w:rFonts w:hint="eastAsia"/>
              </w:rPr>
              <w:t xml:space="preserve"> (</w:t>
            </w:r>
            <w:r>
              <w:t>n =29)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F352322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t>Recurrence</w:t>
            </w:r>
            <w:r>
              <w:rPr>
                <w:rFonts w:hint="eastAsia"/>
              </w:rPr>
              <w:t xml:space="preserve"> (</w:t>
            </w:r>
            <w:r>
              <w:t>n = 51)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491920B" w14:textId="5F05B6B9" w:rsidR="000B3FF9" w:rsidRPr="00061B5A" w:rsidRDefault="00061B5A">
            <w:pPr>
              <w:widowControl/>
              <w:spacing w:line="380" w:lineRule="exact"/>
              <w:jc w:val="center"/>
              <w:textAlignment w:val="center"/>
              <w:rPr>
                <w:i/>
                <w:iCs/>
                <w:color w:val="000000"/>
                <w:sz w:val="22"/>
                <w:szCs w:val="22"/>
              </w:rPr>
            </w:pPr>
            <w:r w:rsidRPr="00061B5A">
              <w:rPr>
                <w:rFonts w:hint="eastAsia"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0B3FF9" w14:paraId="5CA7A12F" w14:textId="77777777">
        <w:trPr>
          <w:trHeight w:val="288"/>
          <w:jc w:val="center"/>
        </w:trPr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14:paraId="0CFEAF7C" w14:textId="77777777" w:rsidR="000B3FF9" w:rsidRDefault="00000000">
            <w:pPr>
              <w:widowControl/>
              <w:spacing w:line="380" w:lineRule="exact"/>
              <w:jc w:val="left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ADC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noWrap/>
            <w:vAlign w:val="center"/>
          </w:tcPr>
          <w:p w14:paraId="219ECE7D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14:paraId="64644BDA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6" w:type="dxa"/>
            <w:tcBorders>
              <w:top w:val="single" w:sz="4" w:space="0" w:color="auto"/>
            </w:tcBorders>
            <w:vAlign w:val="center"/>
          </w:tcPr>
          <w:p w14:paraId="76BEDE1B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vAlign w:val="center"/>
          </w:tcPr>
          <w:p w14:paraId="135BB1F0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6" w:type="dxa"/>
            <w:tcBorders>
              <w:top w:val="single" w:sz="4" w:space="0" w:color="auto"/>
            </w:tcBorders>
            <w:noWrap/>
            <w:vAlign w:val="center"/>
          </w:tcPr>
          <w:p w14:paraId="3FC60F0B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</w:tcBorders>
            <w:noWrap/>
            <w:vAlign w:val="center"/>
          </w:tcPr>
          <w:p w14:paraId="2C3BDE15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FC3913E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</w:tr>
      <w:tr w:rsidR="000B3FF9" w14:paraId="3D81E970" w14:textId="77777777">
        <w:trPr>
          <w:trHeight w:val="288"/>
          <w:jc w:val="center"/>
        </w:trPr>
        <w:tc>
          <w:tcPr>
            <w:tcW w:w="1843" w:type="dxa"/>
            <w:noWrap/>
          </w:tcPr>
          <w:p w14:paraId="0BACC123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sz w:val="20"/>
                <w:szCs w:val="20"/>
              </w:rPr>
              <w:t>minimum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3119" w:type="dxa"/>
            <w:noWrap/>
            <w:vAlign w:val="center"/>
          </w:tcPr>
          <w:p w14:paraId="7D7A02E6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1095.2 (798.33-1484.21)</w:t>
            </w:r>
          </w:p>
        </w:tc>
        <w:tc>
          <w:tcPr>
            <w:tcW w:w="3261" w:type="dxa"/>
            <w:noWrap/>
            <w:vAlign w:val="center"/>
          </w:tcPr>
          <w:p w14:paraId="4CCE31AE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1257.86 (1062.1-1415.13)</w:t>
            </w:r>
          </w:p>
        </w:tc>
        <w:tc>
          <w:tcPr>
            <w:tcW w:w="796" w:type="dxa"/>
            <w:vAlign w:val="center"/>
          </w:tcPr>
          <w:p w14:paraId="1B33FA26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0.371</w:t>
            </w:r>
          </w:p>
        </w:tc>
        <w:tc>
          <w:tcPr>
            <w:tcW w:w="236" w:type="dxa"/>
            <w:noWrap/>
            <w:vAlign w:val="center"/>
          </w:tcPr>
          <w:p w14:paraId="1D54D16E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6" w:type="dxa"/>
            <w:noWrap/>
            <w:vAlign w:val="center"/>
          </w:tcPr>
          <w:p w14:paraId="59F32E0B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1238.86 (1071.91-1373.92)</w:t>
            </w:r>
          </w:p>
        </w:tc>
        <w:tc>
          <w:tcPr>
            <w:tcW w:w="2836" w:type="dxa"/>
            <w:noWrap/>
            <w:vAlign w:val="center"/>
          </w:tcPr>
          <w:p w14:paraId="613A47F7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1118.49 (817.94-1447.26)</w:t>
            </w:r>
          </w:p>
        </w:tc>
        <w:tc>
          <w:tcPr>
            <w:tcW w:w="850" w:type="dxa"/>
          </w:tcPr>
          <w:p w14:paraId="13E7C51F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0.548</w:t>
            </w:r>
          </w:p>
        </w:tc>
      </w:tr>
      <w:tr w:rsidR="000B3FF9" w14:paraId="0189B50B" w14:textId="77777777">
        <w:trPr>
          <w:trHeight w:val="288"/>
          <w:jc w:val="center"/>
        </w:trPr>
        <w:tc>
          <w:tcPr>
            <w:tcW w:w="1843" w:type="dxa"/>
            <w:noWrap/>
          </w:tcPr>
          <w:p w14:paraId="3BE549DA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sz w:val="20"/>
                <w:szCs w:val="20"/>
              </w:rPr>
              <w:t>maximum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3119" w:type="dxa"/>
            <w:noWrap/>
            <w:vAlign w:val="center"/>
          </w:tcPr>
          <w:p w14:paraId="664EF3B4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2396.63 (2228.52-2543.74)</w:t>
            </w:r>
          </w:p>
        </w:tc>
        <w:tc>
          <w:tcPr>
            <w:tcW w:w="3261" w:type="dxa"/>
            <w:noWrap/>
            <w:vAlign w:val="center"/>
          </w:tcPr>
          <w:p w14:paraId="7DE8337A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2441.56 (2285.38-2620.57)</w:t>
            </w:r>
          </w:p>
        </w:tc>
        <w:tc>
          <w:tcPr>
            <w:tcW w:w="796" w:type="dxa"/>
            <w:vAlign w:val="center"/>
          </w:tcPr>
          <w:p w14:paraId="6E170BF6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0.335</w:t>
            </w:r>
          </w:p>
        </w:tc>
        <w:tc>
          <w:tcPr>
            <w:tcW w:w="236" w:type="dxa"/>
            <w:noWrap/>
            <w:vAlign w:val="center"/>
          </w:tcPr>
          <w:p w14:paraId="500BCF86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6" w:type="dxa"/>
            <w:noWrap/>
            <w:vAlign w:val="center"/>
          </w:tcPr>
          <w:p w14:paraId="7025196D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2361.28 (2234.64-2500.18)</w:t>
            </w:r>
          </w:p>
        </w:tc>
        <w:tc>
          <w:tcPr>
            <w:tcW w:w="2836" w:type="dxa"/>
            <w:noWrap/>
            <w:vAlign w:val="center"/>
          </w:tcPr>
          <w:p w14:paraId="5A4D4AF4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2427.9 (2284.52-2604.71)</w:t>
            </w:r>
          </w:p>
        </w:tc>
        <w:tc>
          <w:tcPr>
            <w:tcW w:w="850" w:type="dxa"/>
          </w:tcPr>
          <w:p w14:paraId="62416342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0.484</w:t>
            </w:r>
          </w:p>
        </w:tc>
      </w:tr>
      <w:tr w:rsidR="000B3FF9" w14:paraId="4BFB2160" w14:textId="77777777">
        <w:trPr>
          <w:trHeight w:val="288"/>
          <w:jc w:val="center"/>
        </w:trPr>
        <w:tc>
          <w:tcPr>
            <w:tcW w:w="1843" w:type="dxa"/>
            <w:noWrap/>
            <w:vAlign w:val="center"/>
          </w:tcPr>
          <w:p w14:paraId="1598052E" w14:textId="77777777" w:rsidR="000B3FF9" w:rsidRDefault="00000000">
            <w:pPr>
              <w:widowControl/>
              <w:spacing w:line="380" w:lineRule="exact"/>
              <w:jc w:val="left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D</w:t>
            </w:r>
          </w:p>
        </w:tc>
        <w:tc>
          <w:tcPr>
            <w:tcW w:w="3119" w:type="dxa"/>
            <w:noWrap/>
            <w:vAlign w:val="center"/>
          </w:tcPr>
          <w:p w14:paraId="040B8271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noWrap/>
            <w:vAlign w:val="center"/>
          </w:tcPr>
          <w:p w14:paraId="4897DC87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04F3F8B8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noWrap/>
            <w:vAlign w:val="center"/>
          </w:tcPr>
          <w:p w14:paraId="1E995DDF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6" w:type="dxa"/>
            <w:noWrap/>
            <w:vAlign w:val="center"/>
          </w:tcPr>
          <w:p w14:paraId="7CB3023C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noWrap/>
            <w:vAlign w:val="center"/>
          </w:tcPr>
          <w:p w14:paraId="7A69A9E9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2A8420F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</w:tr>
      <w:tr w:rsidR="000B3FF9" w14:paraId="5AC4BA3C" w14:textId="77777777">
        <w:trPr>
          <w:trHeight w:val="288"/>
          <w:jc w:val="center"/>
        </w:trPr>
        <w:tc>
          <w:tcPr>
            <w:tcW w:w="1843" w:type="dxa"/>
            <w:noWrap/>
            <w:vAlign w:val="center"/>
          </w:tcPr>
          <w:p w14:paraId="1AF32736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mean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3119" w:type="dxa"/>
            <w:noWrap/>
            <w:vAlign w:val="center"/>
          </w:tcPr>
          <w:p w14:paraId="7D340FA4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1969 (1757.62-2346.67)</w:t>
            </w:r>
          </w:p>
        </w:tc>
        <w:tc>
          <w:tcPr>
            <w:tcW w:w="3261" w:type="dxa"/>
            <w:noWrap/>
            <w:vAlign w:val="center"/>
          </w:tcPr>
          <w:p w14:paraId="514907CB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1873.36 (1676.85-2145.96)</w:t>
            </w:r>
          </w:p>
        </w:tc>
        <w:tc>
          <w:tcPr>
            <w:tcW w:w="796" w:type="dxa"/>
            <w:vAlign w:val="center"/>
          </w:tcPr>
          <w:p w14:paraId="0B10E11E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0.238</w:t>
            </w:r>
          </w:p>
        </w:tc>
        <w:tc>
          <w:tcPr>
            <w:tcW w:w="236" w:type="dxa"/>
            <w:noWrap/>
            <w:vAlign w:val="center"/>
          </w:tcPr>
          <w:p w14:paraId="79BCC6B1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6" w:type="dxa"/>
            <w:noWrap/>
            <w:vAlign w:val="center"/>
          </w:tcPr>
          <w:p w14:paraId="5A1F6D3C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1889.09 (1680.16-2104.56)</w:t>
            </w:r>
          </w:p>
        </w:tc>
        <w:tc>
          <w:tcPr>
            <w:tcW w:w="2836" w:type="dxa"/>
            <w:noWrap/>
            <w:vAlign w:val="center"/>
          </w:tcPr>
          <w:p w14:paraId="02AE773C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1980.84 (1747.03-2367.85)</w:t>
            </w:r>
          </w:p>
        </w:tc>
        <w:tc>
          <w:tcPr>
            <w:tcW w:w="850" w:type="dxa"/>
          </w:tcPr>
          <w:p w14:paraId="7A20E381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0.147</w:t>
            </w:r>
          </w:p>
        </w:tc>
      </w:tr>
      <w:tr w:rsidR="000B3FF9" w14:paraId="74F605FE" w14:textId="77777777">
        <w:trPr>
          <w:trHeight w:val="288"/>
          <w:jc w:val="center"/>
        </w:trPr>
        <w:tc>
          <w:tcPr>
            <w:tcW w:w="1843" w:type="dxa"/>
            <w:noWrap/>
            <w:vAlign w:val="center"/>
          </w:tcPr>
          <w:p w14:paraId="48296FA1" w14:textId="500A685E" w:rsidR="000B3FF9" w:rsidRDefault="00682E6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SD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3119" w:type="dxa"/>
            <w:noWrap/>
            <w:vAlign w:val="center"/>
          </w:tcPr>
          <w:p w14:paraId="78AC598A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304.07 (263.6-379.33)</w:t>
            </w:r>
          </w:p>
        </w:tc>
        <w:tc>
          <w:tcPr>
            <w:tcW w:w="3261" w:type="dxa"/>
            <w:noWrap/>
            <w:vAlign w:val="center"/>
          </w:tcPr>
          <w:p w14:paraId="06F3EC1C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340.94 (265.67-397.47)</w:t>
            </w:r>
          </w:p>
        </w:tc>
        <w:tc>
          <w:tcPr>
            <w:tcW w:w="796" w:type="dxa"/>
            <w:vAlign w:val="center"/>
          </w:tcPr>
          <w:p w14:paraId="03BC60B2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0.219</w:t>
            </w:r>
          </w:p>
        </w:tc>
        <w:tc>
          <w:tcPr>
            <w:tcW w:w="236" w:type="dxa"/>
            <w:noWrap/>
            <w:vAlign w:val="center"/>
          </w:tcPr>
          <w:p w14:paraId="56B5B414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6" w:type="dxa"/>
            <w:noWrap/>
            <w:vAlign w:val="center"/>
          </w:tcPr>
          <w:p w14:paraId="13CA4F2A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287.82 (253.98-355.1)</w:t>
            </w:r>
          </w:p>
        </w:tc>
        <w:tc>
          <w:tcPr>
            <w:tcW w:w="2836" w:type="dxa"/>
            <w:noWrap/>
            <w:vAlign w:val="center"/>
          </w:tcPr>
          <w:p w14:paraId="534BC750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351.57 (270.98-396.48)</w:t>
            </w:r>
          </w:p>
        </w:tc>
        <w:tc>
          <w:tcPr>
            <w:tcW w:w="850" w:type="dxa"/>
          </w:tcPr>
          <w:p w14:paraId="1D2A25BA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0.389</w:t>
            </w:r>
          </w:p>
        </w:tc>
      </w:tr>
      <w:tr w:rsidR="000B3FF9" w14:paraId="65CBA695" w14:textId="77777777">
        <w:trPr>
          <w:trHeight w:val="288"/>
          <w:jc w:val="center"/>
        </w:trPr>
        <w:tc>
          <w:tcPr>
            <w:tcW w:w="1843" w:type="dxa"/>
            <w:noWrap/>
            <w:vAlign w:val="center"/>
          </w:tcPr>
          <w:p w14:paraId="1D50CEAC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sz w:val="20"/>
                <w:szCs w:val="20"/>
              </w:rPr>
              <w:t>minimum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3119" w:type="dxa"/>
            <w:noWrap/>
            <w:vAlign w:val="center"/>
          </w:tcPr>
          <w:p w14:paraId="40155774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1212.77 (920.59-1615.71)</w:t>
            </w:r>
          </w:p>
        </w:tc>
        <w:tc>
          <w:tcPr>
            <w:tcW w:w="3261" w:type="dxa"/>
            <w:noWrap/>
            <w:vAlign w:val="center"/>
          </w:tcPr>
          <w:p w14:paraId="0DC8D51C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1162.72 (948.02-1450.9)</w:t>
            </w:r>
          </w:p>
        </w:tc>
        <w:tc>
          <w:tcPr>
            <w:tcW w:w="796" w:type="dxa"/>
            <w:vAlign w:val="center"/>
          </w:tcPr>
          <w:p w14:paraId="74198338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0.568</w:t>
            </w:r>
          </w:p>
        </w:tc>
        <w:tc>
          <w:tcPr>
            <w:tcW w:w="236" w:type="dxa"/>
            <w:noWrap/>
            <w:vAlign w:val="center"/>
          </w:tcPr>
          <w:p w14:paraId="6CA45016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6" w:type="dxa"/>
            <w:noWrap/>
            <w:vAlign w:val="center"/>
          </w:tcPr>
          <w:p w14:paraId="76A14FAE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1165.25 (891.53-1445.51)</w:t>
            </w:r>
          </w:p>
        </w:tc>
        <w:tc>
          <w:tcPr>
            <w:tcW w:w="2836" w:type="dxa"/>
            <w:noWrap/>
            <w:vAlign w:val="center"/>
          </w:tcPr>
          <w:p w14:paraId="257AB16F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1211.8 (944.69-1593.75)</w:t>
            </w:r>
          </w:p>
        </w:tc>
        <w:tc>
          <w:tcPr>
            <w:tcW w:w="850" w:type="dxa"/>
          </w:tcPr>
          <w:p w14:paraId="6EF5C677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0.624</w:t>
            </w:r>
          </w:p>
        </w:tc>
      </w:tr>
      <w:tr w:rsidR="000B3FF9" w14:paraId="351CD6A8" w14:textId="77777777">
        <w:trPr>
          <w:trHeight w:val="288"/>
          <w:jc w:val="center"/>
        </w:trPr>
        <w:tc>
          <w:tcPr>
            <w:tcW w:w="1843" w:type="dxa"/>
            <w:noWrap/>
            <w:vAlign w:val="center"/>
          </w:tcPr>
          <w:p w14:paraId="50C29CF0" w14:textId="77777777" w:rsidR="000B3FF9" w:rsidRDefault="00000000">
            <w:pPr>
              <w:widowControl/>
              <w:spacing w:line="380" w:lineRule="exact"/>
              <w:jc w:val="left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</w:t>
            </w:r>
          </w:p>
        </w:tc>
        <w:tc>
          <w:tcPr>
            <w:tcW w:w="3119" w:type="dxa"/>
            <w:noWrap/>
            <w:vAlign w:val="center"/>
          </w:tcPr>
          <w:p w14:paraId="550B71DC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noWrap/>
            <w:vAlign w:val="center"/>
          </w:tcPr>
          <w:p w14:paraId="331BFA7C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582ACADE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noWrap/>
            <w:vAlign w:val="center"/>
          </w:tcPr>
          <w:p w14:paraId="536540A9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6" w:type="dxa"/>
            <w:noWrap/>
            <w:vAlign w:val="center"/>
          </w:tcPr>
          <w:p w14:paraId="6E6E7686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noWrap/>
            <w:vAlign w:val="center"/>
          </w:tcPr>
          <w:p w14:paraId="1EC5D86F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70CE794" w14:textId="77777777" w:rsidR="000B3FF9" w:rsidRDefault="000B3FF9">
            <w:pPr>
              <w:spacing w:line="380" w:lineRule="exact"/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B3FF9" w14:paraId="5F7A4D50" w14:textId="77777777">
        <w:trPr>
          <w:trHeight w:val="288"/>
          <w:jc w:val="center"/>
        </w:trPr>
        <w:tc>
          <w:tcPr>
            <w:tcW w:w="1843" w:type="dxa"/>
            <w:noWrap/>
            <w:vAlign w:val="center"/>
          </w:tcPr>
          <w:p w14:paraId="2E63C638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mean</w:t>
            </w:r>
          </w:p>
        </w:tc>
        <w:tc>
          <w:tcPr>
            <w:tcW w:w="3119" w:type="dxa"/>
            <w:noWrap/>
            <w:vAlign w:val="center"/>
          </w:tcPr>
          <w:p w14:paraId="44B82E5B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0.29 (0.24-0.38)</w:t>
            </w:r>
          </w:p>
        </w:tc>
        <w:tc>
          <w:tcPr>
            <w:tcW w:w="3261" w:type="dxa"/>
            <w:noWrap/>
            <w:vAlign w:val="center"/>
          </w:tcPr>
          <w:p w14:paraId="68D734FE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0.25 (0.2-0.31)</w:t>
            </w:r>
          </w:p>
        </w:tc>
        <w:tc>
          <w:tcPr>
            <w:tcW w:w="796" w:type="dxa"/>
            <w:vAlign w:val="center"/>
          </w:tcPr>
          <w:p w14:paraId="592BF74C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236" w:type="dxa"/>
            <w:noWrap/>
            <w:vAlign w:val="center"/>
          </w:tcPr>
          <w:p w14:paraId="2318EF9C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6" w:type="dxa"/>
            <w:noWrap/>
            <w:vAlign w:val="center"/>
          </w:tcPr>
          <w:p w14:paraId="0EACE667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0.27 (0.18-0.31)</w:t>
            </w:r>
          </w:p>
        </w:tc>
        <w:tc>
          <w:tcPr>
            <w:tcW w:w="2836" w:type="dxa"/>
            <w:noWrap/>
            <w:vAlign w:val="center"/>
          </w:tcPr>
          <w:p w14:paraId="1A0FAFC6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0.28 (0.23-0.38)</w:t>
            </w:r>
          </w:p>
        </w:tc>
        <w:tc>
          <w:tcPr>
            <w:tcW w:w="850" w:type="dxa"/>
          </w:tcPr>
          <w:p w14:paraId="66D6F4CD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0.036</w:t>
            </w:r>
          </w:p>
        </w:tc>
      </w:tr>
      <w:tr w:rsidR="000B3FF9" w14:paraId="60F200AB" w14:textId="77777777">
        <w:trPr>
          <w:trHeight w:val="288"/>
          <w:jc w:val="center"/>
        </w:trPr>
        <w:tc>
          <w:tcPr>
            <w:tcW w:w="1843" w:type="dxa"/>
            <w:noWrap/>
            <w:vAlign w:val="center"/>
          </w:tcPr>
          <w:p w14:paraId="71F4E507" w14:textId="049BD5F3" w:rsidR="000B3FF9" w:rsidRDefault="00682E6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SD</w:t>
            </w:r>
          </w:p>
        </w:tc>
        <w:tc>
          <w:tcPr>
            <w:tcW w:w="3119" w:type="dxa"/>
            <w:noWrap/>
            <w:vAlign w:val="center"/>
          </w:tcPr>
          <w:p w14:paraId="5B033E1E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0.15 (0.1-0.21)</w:t>
            </w:r>
          </w:p>
        </w:tc>
        <w:tc>
          <w:tcPr>
            <w:tcW w:w="3261" w:type="dxa"/>
            <w:noWrap/>
            <w:vAlign w:val="center"/>
          </w:tcPr>
          <w:p w14:paraId="2672F96A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0.12 (0.1-0.19)</w:t>
            </w:r>
          </w:p>
        </w:tc>
        <w:tc>
          <w:tcPr>
            <w:tcW w:w="796" w:type="dxa"/>
            <w:vAlign w:val="center"/>
          </w:tcPr>
          <w:p w14:paraId="509785E5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0.636</w:t>
            </w:r>
          </w:p>
        </w:tc>
        <w:tc>
          <w:tcPr>
            <w:tcW w:w="236" w:type="dxa"/>
            <w:noWrap/>
            <w:vAlign w:val="center"/>
          </w:tcPr>
          <w:p w14:paraId="23D71C4B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6" w:type="dxa"/>
            <w:noWrap/>
            <w:vAlign w:val="center"/>
          </w:tcPr>
          <w:p w14:paraId="0E653959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0.15 (0.09-0.2)</w:t>
            </w:r>
          </w:p>
        </w:tc>
        <w:tc>
          <w:tcPr>
            <w:tcW w:w="2836" w:type="dxa"/>
            <w:noWrap/>
            <w:vAlign w:val="center"/>
          </w:tcPr>
          <w:p w14:paraId="5C55C57A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0.12 (0.1-0.2)</w:t>
            </w:r>
          </w:p>
        </w:tc>
        <w:tc>
          <w:tcPr>
            <w:tcW w:w="850" w:type="dxa"/>
          </w:tcPr>
          <w:p w14:paraId="6185B15C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0.756</w:t>
            </w:r>
          </w:p>
        </w:tc>
      </w:tr>
      <w:tr w:rsidR="000B3FF9" w14:paraId="007F3C9F" w14:textId="77777777">
        <w:trPr>
          <w:trHeight w:val="288"/>
          <w:jc w:val="center"/>
        </w:trPr>
        <w:tc>
          <w:tcPr>
            <w:tcW w:w="1843" w:type="dxa"/>
            <w:noWrap/>
            <w:vAlign w:val="center"/>
          </w:tcPr>
          <w:p w14:paraId="715A7935" w14:textId="77777777" w:rsidR="000B3FF9" w:rsidRDefault="00000000">
            <w:pPr>
              <w:widowControl/>
              <w:spacing w:line="400" w:lineRule="exact"/>
              <w:jc w:val="left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D*</w:t>
            </w:r>
          </w:p>
        </w:tc>
        <w:tc>
          <w:tcPr>
            <w:tcW w:w="3119" w:type="dxa"/>
            <w:noWrap/>
            <w:vAlign w:val="center"/>
          </w:tcPr>
          <w:p w14:paraId="36E8E628" w14:textId="77777777" w:rsidR="000B3FF9" w:rsidRDefault="000B3FF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noWrap/>
            <w:vAlign w:val="center"/>
          </w:tcPr>
          <w:p w14:paraId="1FD268C5" w14:textId="77777777" w:rsidR="000B3FF9" w:rsidRDefault="000B3FF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660A180B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noWrap/>
            <w:vAlign w:val="center"/>
          </w:tcPr>
          <w:p w14:paraId="2C494CF7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6" w:type="dxa"/>
            <w:noWrap/>
            <w:vAlign w:val="center"/>
          </w:tcPr>
          <w:p w14:paraId="131A79F2" w14:textId="77777777" w:rsidR="000B3FF9" w:rsidRDefault="000B3FF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noWrap/>
            <w:vAlign w:val="center"/>
          </w:tcPr>
          <w:p w14:paraId="79C50710" w14:textId="77777777" w:rsidR="000B3FF9" w:rsidRDefault="000B3FF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6ACDBF6" w14:textId="77777777" w:rsidR="000B3FF9" w:rsidRDefault="000B3FF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</w:tr>
      <w:tr w:rsidR="000B3FF9" w14:paraId="0B4FD3A8" w14:textId="77777777">
        <w:trPr>
          <w:trHeight w:val="288"/>
          <w:jc w:val="center"/>
        </w:trPr>
        <w:tc>
          <w:tcPr>
            <w:tcW w:w="1843" w:type="dxa"/>
            <w:noWrap/>
            <w:vAlign w:val="center"/>
          </w:tcPr>
          <w:p w14:paraId="3F108FB1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mean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3119" w:type="dxa"/>
            <w:noWrap/>
            <w:vAlign w:val="center"/>
          </w:tcPr>
          <w:p w14:paraId="79653E88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40942.4 (30300.19-47775.08)</w:t>
            </w:r>
          </w:p>
        </w:tc>
        <w:tc>
          <w:tcPr>
            <w:tcW w:w="3261" w:type="dxa"/>
            <w:noWrap/>
            <w:vAlign w:val="center"/>
          </w:tcPr>
          <w:p w14:paraId="3C1CE151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29558.65 (21802.91-49201.72)</w:t>
            </w:r>
          </w:p>
        </w:tc>
        <w:tc>
          <w:tcPr>
            <w:tcW w:w="796" w:type="dxa"/>
            <w:vAlign w:val="center"/>
          </w:tcPr>
          <w:p w14:paraId="59735F52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0.085</w:t>
            </w:r>
          </w:p>
        </w:tc>
        <w:tc>
          <w:tcPr>
            <w:tcW w:w="236" w:type="dxa"/>
            <w:noWrap/>
            <w:vAlign w:val="center"/>
          </w:tcPr>
          <w:p w14:paraId="3AFCA848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6" w:type="dxa"/>
            <w:noWrap/>
            <w:vAlign w:val="center"/>
          </w:tcPr>
          <w:p w14:paraId="09D0B36B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35484.65 (25316.85-45119.9)</w:t>
            </w:r>
          </w:p>
        </w:tc>
        <w:tc>
          <w:tcPr>
            <w:tcW w:w="2836" w:type="dxa"/>
            <w:noWrap/>
            <w:vAlign w:val="center"/>
          </w:tcPr>
          <w:p w14:paraId="267FBA82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36679.7 (27856.78-52253.07)</w:t>
            </w:r>
          </w:p>
        </w:tc>
        <w:tc>
          <w:tcPr>
            <w:tcW w:w="850" w:type="dxa"/>
          </w:tcPr>
          <w:p w14:paraId="0D22CE45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0.652</w:t>
            </w:r>
          </w:p>
        </w:tc>
      </w:tr>
      <w:tr w:rsidR="000B3FF9" w14:paraId="55A9D296" w14:textId="77777777">
        <w:trPr>
          <w:trHeight w:val="288"/>
          <w:jc w:val="center"/>
        </w:trPr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14:paraId="7732A7C9" w14:textId="0584DE7C" w:rsidR="000B3FF9" w:rsidRDefault="00682E6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SD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noWrap/>
            <w:vAlign w:val="center"/>
          </w:tcPr>
          <w:p w14:paraId="6D5BC08E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30577.15 (18817.39-38951.02)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noWrap/>
            <w:vAlign w:val="center"/>
          </w:tcPr>
          <w:p w14:paraId="73F6EF35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25041.25 (21805.34-32450.61)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vAlign w:val="center"/>
          </w:tcPr>
          <w:p w14:paraId="6343CC8C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0.16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noWrap/>
            <w:vAlign w:val="center"/>
          </w:tcPr>
          <w:p w14:paraId="3B0B0049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6" w:type="dxa"/>
            <w:tcBorders>
              <w:bottom w:val="single" w:sz="4" w:space="0" w:color="auto"/>
            </w:tcBorders>
            <w:noWrap/>
            <w:vAlign w:val="center"/>
          </w:tcPr>
          <w:p w14:paraId="3016B9CD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32409.1 (23593.35-37063.8)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noWrap/>
            <w:vAlign w:val="center"/>
          </w:tcPr>
          <w:p w14:paraId="72E2B9AC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25245.6 (21435.97-36021.88)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EF9F145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0.2</w:t>
            </w:r>
          </w:p>
        </w:tc>
      </w:tr>
    </w:tbl>
    <w:p w14:paraId="08807D50" w14:textId="5DF41348" w:rsidR="000B3FF9" w:rsidRDefault="00000000">
      <w:r>
        <w:t>OS</w:t>
      </w:r>
      <w:r w:rsidR="00136CE4" w:rsidRPr="00A30CE5">
        <w:t xml:space="preserve"> = </w:t>
      </w:r>
      <w:r>
        <w:t>overall survival; RFS</w:t>
      </w:r>
      <w:r w:rsidR="00136CE4" w:rsidRPr="00A30CE5">
        <w:t xml:space="preserve"> = </w:t>
      </w:r>
      <w:r>
        <w:t>recurrence-free survival; ADC</w:t>
      </w:r>
      <w:r w:rsidR="00136CE4" w:rsidRPr="00A30CE5">
        <w:t xml:space="preserve"> = </w:t>
      </w:r>
      <w:r>
        <w:t>apparent diffusion coefficient; D</w:t>
      </w:r>
      <w:r w:rsidR="00136CE4" w:rsidRPr="00A30CE5">
        <w:t xml:space="preserve"> = </w:t>
      </w:r>
      <w:r>
        <w:t xml:space="preserve">true diffusion coefficient; </w:t>
      </w:r>
      <w:r w:rsidR="00682E69">
        <w:rPr>
          <w:rFonts w:hint="eastAsia"/>
        </w:rPr>
        <w:t>SD</w:t>
      </w:r>
      <w:r w:rsidR="00136CE4" w:rsidRPr="00A30CE5">
        <w:t xml:space="preserve"> = </w:t>
      </w:r>
      <w:r w:rsidR="00682E69">
        <w:rPr>
          <w:sz w:val="20"/>
          <w:szCs w:val="20"/>
        </w:rPr>
        <w:t>standard deviation</w:t>
      </w:r>
      <w:r w:rsidR="00682E69">
        <w:rPr>
          <w:rFonts w:hint="eastAsia"/>
        </w:rPr>
        <w:t>;</w:t>
      </w:r>
      <w:r w:rsidR="00682E69">
        <w:t xml:space="preserve"> </w:t>
      </w:r>
      <w:r>
        <w:t>D*</w:t>
      </w:r>
      <w:r w:rsidR="00136CE4" w:rsidRPr="00A30CE5">
        <w:t xml:space="preserve"> = </w:t>
      </w:r>
      <w:r>
        <w:t>pseudo-diffusion coefficient; f</w:t>
      </w:r>
      <w:r w:rsidR="00136CE4" w:rsidRPr="00A30CE5">
        <w:t xml:space="preserve"> = </w:t>
      </w:r>
      <w:r>
        <w:t>perfusion fraction. P values were calculated using the Mann–Whitney U test.</w:t>
      </w:r>
    </w:p>
    <w:p w14:paraId="50B596B3" w14:textId="77777777" w:rsidR="000B3FF9" w:rsidRDefault="00000000">
      <w:r>
        <w:t>Data are presented as median (interquartile range). Only IVIM-derived parameters with good interobserver agreement (ICC &gt; 0.75) were included.</w:t>
      </w:r>
    </w:p>
    <w:p w14:paraId="648FC5D8" w14:textId="77777777" w:rsidR="000B3FF9" w:rsidRDefault="000B3FF9">
      <w:pPr>
        <w:sectPr w:rsidR="000B3FF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E628FEE" w14:textId="77777777" w:rsidR="000B3FF9" w:rsidRDefault="00000000">
      <w:bookmarkStart w:id="3" w:name="OLE_LINK29"/>
      <w:r>
        <w:rPr>
          <w:rFonts w:hint="eastAsia"/>
        </w:rPr>
        <w:lastRenderedPageBreak/>
        <w:t xml:space="preserve">Table S3: </w:t>
      </w:r>
      <w:bookmarkEnd w:id="3"/>
      <w:r>
        <w:t xml:space="preserve">Comparison of IVIM parameters derived from </w:t>
      </w:r>
      <w:r>
        <w:rPr>
          <w:rFonts w:hint="eastAsia"/>
        </w:rPr>
        <w:t xml:space="preserve">full </w:t>
      </w:r>
      <w:r>
        <w:t>volume measurements between different OS and RFS outcome groups (parameters with ICC &gt; 0.75).</w:t>
      </w:r>
    </w:p>
    <w:tbl>
      <w:tblPr>
        <w:tblW w:w="15735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2977"/>
        <w:gridCol w:w="2977"/>
        <w:gridCol w:w="796"/>
        <w:gridCol w:w="236"/>
        <w:gridCol w:w="3079"/>
        <w:gridCol w:w="2977"/>
        <w:gridCol w:w="991"/>
      </w:tblGrid>
      <w:tr w:rsidR="000B3FF9" w14:paraId="4053D889" w14:textId="77777777">
        <w:trPr>
          <w:trHeight w:val="288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6407521" w14:textId="77777777" w:rsidR="000B3FF9" w:rsidRDefault="00000000">
            <w:pPr>
              <w:widowControl/>
              <w:spacing w:line="380" w:lineRule="exact"/>
              <w:jc w:val="left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Parameter</w:t>
            </w:r>
          </w:p>
        </w:tc>
        <w:tc>
          <w:tcPr>
            <w:tcW w:w="675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1DA3FCB" w14:textId="77777777" w:rsidR="000B3FF9" w:rsidRDefault="00000000">
            <w:pPr>
              <w:spacing w:line="38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OS</w:t>
            </w: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vAlign w:val="center"/>
          </w:tcPr>
          <w:p w14:paraId="7CCE0930" w14:textId="77777777" w:rsidR="000B3FF9" w:rsidRDefault="000B3FF9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47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7436A5B" w14:textId="77777777" w:rsidR="000B3FF9" w:rsidRDefault="00000000">
            <w:pPr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Cs w:val="21"/>
              </w:rPr>
              <w:t>RFS</w:t>
            </w:r>
          </w:p>
        </w:tc>
      </w:tr>
      <w:tr w:rsidR="000B3FF9" w14:paraId="5F5F4200" w14:textId="77777777">
        <w:trPr>
          <w:trHeight w:val="288"/>
          <w:jc w:val="center"/>
        </w:trPr>
        <w:tc>
          <w:tcPr>
            <w:tcW w:w="170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6BA6D170" w14:textId="77777777" w:rsidR="000B3FF9" w:rsidRDefault="000B3FF9">
            <w:pPr>
              <w:spacing w:line="38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9BDB570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t>Alive (</w:t>
            </w:r>
            <w:r>
              <w:rPr>
                <w:color w:val="000000"/>
                <w:sz w:val="22"/>
                <w:szCs w:val="22"/>
              </w:rPr>
              <w:t>n = 48)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DE67E59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Death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(</w:t>
            </w:r>
            <w:r>
              <w:rPr>
                <w:color w:val="000000"/>
                <w:sz w:val="22"/>
                <w:szCs w:val="22"/>
              </w:rPr>
              <w:t>n = 32)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A157F" w14:textId="36D604C0" w:rsidR="000B3FF9" w:rsidRPr="00061B5A" w:rsidRDefault="00061B5A">
            <w:pPr>
              <w:spacing w:line="380" w:lineRule="exact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061B5A">
              <w:rPr>
                <w:rFonts w:hint="eastAsia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noWrap/>
            <w:vAlign w:val="center"/>
          </w:tcPr>
          <w:p w14:paraId="626751AC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0B51797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t>No recurrence</w:t>
            </w:r>
            <w:r>
              <w:rPr>
                <w:rFonts w:hint="eastAsia"/>
              </w:rPr>
              <w:t xml:space="preserve"> (</w:t>
            </w:r>
            <w:r>
              <w:t>n =29)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E56C91C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t>Recurrence</w:t>
            </w:r>
            <w:r>
              <w:rPr>
                <w:rFonts w:hint="eastAsia"/>
              </w:rPr>
              <w:t xml:space="preserve"> (</w:t>
            </w:r>
            <w:r>
              <w:t>n = 51)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14:paraId="526DF510" w14:textId="315DBF17" w:rsidR="000B3FF9" w:rsidRPr="00061B5A" w:rsidRDefault="00061B5A">
            <w:pPr>
              <w:widowControl/>
              <w:spacing w:line="380" w:lineRule="exact"/>
              <w:jc w:val="center"/>
              <w:textAlignment w:val="center"/>
              <w:rPr>
                <w:i/>
                <w:iCs/>
                <w:color w:val="000000"/>
                <w:sz w:val="22"/>
                <w:szCs w:val="22"/>
              </w:rPr>
            </w:pPr>
            <w:r w:rsidRPr="00061B5A">
              <w:rPr>
                <w:rFonts w:hint="eastAsia"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0B3FF9" w14:paraId="255F55CA" w14:textId="77777777">
        <w:trPr>
          <w:trHeight w:val="288"/>
          <w:jc w:val="center"/>
        </w:trPr>
        <w:tc>
          <w:tcPr>
            <w:tcW w:w="1702" w:type="dxa"/>
            <w:tcBorders>
              <w:top w:val="single" w:sz="4" w:space="0" w:color="auto"/>
            </w:tcBorders>
            <w:noWrap/>
            <w:vAlign w:val="center"/>
          </w:tcPr>
          <w:p w14:paraId="28F1BA37" w14:textId="77777777" w:rsidR="000B3FF9" w:rsidRDefault="00000000">
            <w:pPr>
              <w:widowControl/>
              <w:spacing w:line="380" w:lineRule="exact"/>
              <w:jc w:val="left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ADC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noWrap/>
            <w:vAlign w:val="center"/>
          </w:tcPr>
          <w:p w14:paraId="5C81937D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noWrap/>
            <w:vAlign w:val="center"/>
          </w:tcPr>
          <w:p w14:paraId="7204157F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6" w:type="dxa"/>
            <w:tcBorders>
              <w:top w:val="single" w:sz="4" w:space="0" w:color="auto"/>
            </w:tcBorders>
            <w:vAlign w:val="center"/>
          </w:tcPr>
          <w:p w14:paraId="21B9A957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vAlign w:val="center"/>
          </w:tcPr>
          <w:p w14:paraId="6AA2405A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tcBorders>
              <w:top w:val="single" w:sz="4" w:space="0" w:color="auto"/>
            </w:tcBorders>
            <w:noWrap/>
            <w:vAlign w:val="center"/>
          </w:tcPr>
          <w:p w14:paraId="6D8B9D0D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noWrap/>
            <w:vAlign w:val="center"/>
          </w:tcPr>
          <w:p w14:paraId="2014EC31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5DB5E000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</w:tr>
      <w:tr w:rsidR="000B3FF9" w14:paraId="4D864625" w14:textId="77777777">
        <w:trPr>
          <w:trHeight w:val="288"/>
          <w:jc w:val="center"/>
        </w:trPr>
        <w:tc>
          <w:tcPr>
            <w:tcW w:w="1702" w:type="dxa"/>
            <w:noWrap/>
            <w:vAlign w:val="center"/>
          </w:tcPr>
          <w:p w14:paraId="6473D603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mean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977" w:type="dxa"/>
            <w:noWrap/>
            <w:vAlign w:val="center"/>
          </w:tcPr>
          <w:p w14:paraId="4AE60D07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1812.51 (1620.04-2013.58)</w:t>
            </w:r>
          </w:p>
        </w:tc>
        <w:tc>
          <w:tcPr>
            <w:tcW w:w="2977" w:type="dxa"/>
            <w:noWrap/>
            <w:vAlign w:val="center"/>
          </w:tcPr>
          <w:p w14:paraId="768E9A82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1772.29 (1607.62-1927.32)</w:t>
            </w:r>
          </w:p>
        </w:tc>
        <w:tc>
          <w:tcPr>
            <w:tcW w:w="796" w:type="dxa"/>
            <w:vAlign w:val="center"/>
          </w:tcPr>
          <w:p w14:paraId="57CA6CAE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0.302</w:t>
            </w:r>
          </w:p>
        </w:tc>
        <w:tc>
          <w:tcPr>
            <w:tcW w:w="236" w:type="dxa"/>
            <w:noWrap/>
            <w:vAlign w:val="center"/>
          </w:tcPr>
          <w:p w14:paraId="0BB82801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noWrap/>
            <w:vAlign w:val="center"/>
          </w:tcPr>
          <w:p w14:paraId="32E36B35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1762.53 (1625.61-1945.82)</w:t>
            </w:r>
          </w:p>
        </w:tc>
        <w:tc>
          <w:tcPr>
            <w:tcW w:w="2977" w:type="dxa"/>
            <w:noWrap/>
            <w:vAlign w:val="center"/>
          </w:tcPr>
          <w:p w14:paraId="5994969C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1809.22 (1606.87-2019.81)</w:t>
            </w:r>
          </w:p>
        </w:tc>
        <w:tc>
          <w:tcPr>
            <w:tcW w:w="991" w:type="dxa"/>
            <w:vAlign w:val="center"/>
          </w:tcPr>
          <w:p w14:paraId="3462CE04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.275</w:t>
            </w:r>
          </w:p>
        </w:tc>
      </w:tr>
      <w:tr w:rsidR="000B3FF9" w14:paraId="339E280B" w14:textId="77777777">
        <w:trPr>
          <w:trHeight w:val="288"/>
          <w:jc w:val="center"/>
        </w:trPr>
        <w:tc>
          <w:tcPr>
            <w:tcW w:w="1702" w:type="dxa"/>
            <w:noWrap/>
            <w:vAlign w:val="center"/>
          </w:tcPr>
          <w:p w14:paraId="333DD95A" w14:textId="6CA50257" w:rsidR="000B3FF9" w:rsidRDefault="00682E6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SD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977" w:type="dxa"/>
            <w:noWrap/>
            <w:vAlign w:val="center"/>
          </w:tcPr>
          <w:p w14:paraId="66C8185A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236.86 (190.25-297.96)</w:t>
            </w:r>
          </w:p>
        </w:tc>
        <w:tc>
          <w:tcPr>
            <w:tcW w:w="2977" w:type="dxa"/>
            <w:noWrap/>
            <w:vAlign w:val="center"/>
          </w:tcPr>
          <w:p w14:paraId="255B198D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250.39 (209.7-298.78)</w:t>
            </w:r>
          </w:p>
        </w:tc>
        <w:tc>
          <w:tcPr>
            <w:tcW w:w="796" w:type="dxa"/>
            <w:vAlign w:val="center"/>
          </w:tcPr>
          <w:p w14:paraId="32EFFC6E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0.461</w:t>
            </w:r>
          </w:p>
        </w:tc>
        <w:tc>
          <w:tcPr>
            <w:tcW w:w="236" w:type="dxa"/>
            <w:noWrap/>
            <w:vAlign w:val="center"/>
          </w:tcPr>
          <w:p w14:paraId="3BB3E95E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noWrap/>
            <w:vAlign w:val="center"/>
          </w:tcPr>
          <w:p w14:paraId="000C9A16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240.24 (195.55-283.94)</w:t>
            </w:r>
          </w:p>
        </w:tc>
        <w:tc>
          <w:tcPr>
            <w:tcW w:w="2977" w:type="dxa"/>
            <w:noWrap/>
            <w:vAlign w:val="center"/>
          </w:tcPr>
          <w:p w14:paraId="7E7FF6C9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243.02 (202.33-308.06)</w:t>
            </w:r>
          </w:p>
        </w:tc>
        <w:tc>
          <w:tcPr>
            <w:tcW w:w="991" w:type="dxa"/>
            <w:vAlign w:val="center"/>
          </w:tcPr>
          <w:p w14:paraId="0E2B7117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.779</w:t>
            </w:r>
          </w:p>
        </w:tc>
      </w:tr>
      <w:tr w:rsidR="000B3FF9" w14:paraId="0A6015DB" w14:textId="77777777">
        <w:trPr>
          <w:trHeight w:val="288"/>
          <w:jc w:val="center"/>
        </w:trPr>
        <w:tc>
          <w:tcPr>
            <w:tcW w:w="1702" w:type="dxa"/>
            <w:noWrap/>
            <w:vAlign w:val="center"/>
          </w:tcPr>
          <w:p w14:paraId="22AAE204" w14:textId="77777777" w:rsidR="000B3FF9" w:rsidRDefault="00000000">
            <w:pPr>
              <w:widowControl/>
              <w:spacing w:line="380" w:lineRule="exact"/>
              <w:jc w:val="left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D</w:t>
            </w:r>
          </w:p>
        </w:tc>
        <w:tc>
          <w:tcPr>
            <w:tcW w:w="2977" w:type="dxa"/>
            <w:noWrap/>
            <w:vAlign w:val="center"/>
          </w:tcPr>
          <w:p w14:paraId="10AD69EE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noWrap/>
            <w:vAlign w:val="center"/>
          </w:tcPr>
          <w:p w14:paraId="67C584F5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1F8A9F5F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noWrap/>
            <w:vAlign w:val="center"/>
          </w:tcPr>
          <w:p w14:paraId="2410B65C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noWrap/>
            <w:vAlign w:val="center"/>
          </w:tcPr>
          <w:p w14:paraId="3030BFC3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noWrap/>
            <w:vAlign w:val="center"/>
          </w:tcPr>
          <w:p w14:paraId="59397B99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0D477BAB" w14:textId="77777777" w:rsidR="000B3FF9" w:rsidRDefault="000B3FF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</w:tr>
      <w:tr w:rsidR="000B3FF9" w14:paraId="6ABCC1CA" w14:textId="77777777">
        <w:trPr>
          <w:trHeight w:val="288"/>
          <w:jc w:val="center"/>
        </w:trPr>
        <w:tc>
          <w:tcPr>
            <w:tcW w:w="1702" w:type="dxa"/>
            <w:noWrap/>
            <w:vAlign w:val="center"/>
          </w:tcPr>
          <w:p w14:paraId="5572F9AC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mean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977" w:type="dxa"/>
            <w:noWrap/>
            <w:vAlign w:val="center"/>
          </w:tcPr>
          <w:p w14:paraId="36E126DC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2056.18 (1720.62-2294.06)</w:t>
            </w:r>
          </w:p>
        </w:tc>
        <w:tc>
          <w:tcPr>
            <w:tcW w:w="2977" w:type="dxa"/>
            <w:noWrap/>
            <w:vAlign w:val="center"/>
          </w:tcPr>
          <w:p w14:paraId="769C848F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1901.43 (1785.27-2142.74)</w:t>
            </w:r>
          </w:p>
        </w:tc>
        <w:tc>
          <w:tcPr>
            <w:tcW w:w="796" w:type="dxa"/>
            <w:vAlign w:val="center"/>
          </w:tcPr>
          <w:p w14:paraId="6D965C74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0.215</w:t>
            </w:r>
          </w:p>
        </w:tc>
        <w:tc>
          <w:tcPr>
            <w:tcW w:w="236" w:type="dxa"/>
            <w:noWrap/>
            <w:vAlign w:val="center"/>
          </w:tcPr>
          <w:p w14:paraId="3C65CDBE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noWrap/>
            <w:vAlign w:val="center"/>
          </w:tcPr>
          <w:p w14:paraId="2892D8C0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1894.38 (1771.9-2120.8)</w:t>
            </w:r>
          </w:p>
        </w:tc>
        <w:tc>
          <w:tcPr>
            <w:tcW w:w="2977" w:type="dxa"/>
            <w:noWrap/>
            <w:vAlign w:val="center"/>
          </w:tcPr>
          <w:p w14:paraId="249218B7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2052.02 (1732.17-2280.15)</w:t>
            </w:r>
          </w:p>
        </w:tc>
        <w:tc>
          <w:tcPr>
            <w:tcW w:w="991" w:type="dxa"/>
            <w:vAlign w:val="center"/>
          </w:tcPr>
          <w:p w14:paraId="13CAEB97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0.136</w:t>
            </w:r>
          </w:p>
        </w:tc>
      </w:tr>
      <w:tr w:rsidR="000B3FF9" w14:paraId="00D884F0" w14:textId="77777777">
        <w:trPr>
          <w:trHeight w:val="288"/>
          <w:jc w:val="center"/>
        </w:trPr>
        <w:tc>
          <w:tcPr>
            <w:tcW w:w="1702" w:type="dxa"/>
            <w:noWrap/>
            <w:vAlign w:val="center"/>
          </w:tcPr>
          <w:p w14:paraId="66635C97" w14:textId="15E75766" w:rsidR="000B3FF9" w:rsidRDefault="00682E69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SD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977" w:type="dxa"/>
            <w:noWrap/>
            <w:vAlign w:val="center"/>
          </w:tcPr>
          <w:p w14:paraId="0CE3F083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298.59 (259.37-351.5)</w:t>
            </w:r>
          </w:p>
        </w:tc>
        <w:tc>
          <w:tcPr>
            <w:tcW w:w="2977" w:type="dxa"/>
            <w:noWrap/>
            <w:vAlign w:val="center"/>
          </w:tcPr>
          <w:p w14:paraId="1F8E9B66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317.53 (288.54-354.81)</w:t>
            </w:r>
          </w:p>
        </w:tc>
        <w:tc>
          <w:tcPr>
            <w:tcW w:w="796" w:type="dxa"/>
            <w:vAlign w:val="center"/>
          </w:tcPr>
          <w:p w14:paraId="3CEC484F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0.288</w:t>
            </w:r>
          </w:p>
        </w:tc>
        <w:tc>
          <w:tcPr>
            <w:tcW w:w="236" w:type="dxa"/>
            <w:noWrap/>
            <w:vAlign w:val="center"/>
          </w:tcPr>
          <w:p w14:paraId="4F9ED7A3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noWrap/>
            <w:vAlign w:val="center"/>
          </w:tcPr>
          <w:p w14:paraId="1BC3795C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299.34 (275.43-348.87)</w:t>
            </w:r>
          </w:p>
        </w:tc>
        <w:tc>
          <w:tcPr>
            <w:tcW w:w="2977" w:type="dxa"/>
            <w:noWrap/>
            <w:vAlign w:val="center"/>
          </w:tcPr>
          <w:p w14:paraId="35137C8A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315.13 (272.05-355.05)</w:t>
            </w:r>
          </w:p>
        </w:tc>
        <w:tc>
          <w:tcPr>
            <w:tcW w:w="991" w:type="dxa"/>
            <w:vAlign w:val="center"/>
          </w:tcPr>
          <w:p w14:paraId="479D83DD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.952</w:t>
            </w:r>
          </w:p>
        </w:tc>
      </w:tr>
      <w:tr w:rsidR="000B3FF9" w14:paraId="0EB43A0B" w14:textId="77777777">
        <w:trPr>
          <w:trHeight w:val="288"/>
          <w:jc w:val="center"/>
        </w:trPr>
        <w:tc>
          <w:tcPr>
            <w:tcW w:w="1702" w:type="dxa"/>
            <w:noWrap/>
          </w:tcPr>
          <w:p w14:paraId="0D70A1E3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sz w:val="20"/>
                <w:szCs w:val="20"/>
              </w:rPr>
              <w:t>minimum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977" w:type="dxa"/>
            <w:noWrap/>
            <w:vAlign w:val="center"/>
          </w:tcPr>
          <w:p w14:paraId="34FF4BDF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967.36 (528.04-1418.1)</w:t>
            </w:r>
          </w:p>
        </w:tc>
        <w:tc>
          <w:tcPr>
            <w:tcW w:w="2977" w:type="dxa"/>
            <w:noWrap/>
            <w:vAlign w:val="center"/>
          </w:tcPr>
          <w:p w14:paraId="410E7727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802.04 (506.79-1082.01)</w:t>
            </w:r>
          </w:p>
        </w:tc>
        <w:tc>
          <w:tcPr>
            <w:tcW w:w="796" w:type="dxa"/>
            <w:vAlign w:val="center"/>
          </w:tcPr>
          <w:p w14:paraId="62FDD9C9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236" w:type="dxa"/>
            <w:noWrap/>
            <w:vAlign w:val="center"/>
          </w:tcPr>
          <w:p w14:paraId="3F98E89C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noWrap/>
            <w:vAlign w:val="center"/>
          </w:tcPr>
          <w:p w14:paraId="6820746C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826.96 (577-1040.1)</w:t>
            </w:r>
          </w:p>
        </w:tc>
        <w:tc>
          <w:tcPr>
            <w:tcW w:w="2977" w:type="dxa"/>
            <w:noWrap/>
            <w:vAlign w:val="center"/>
          </w:tcPr>
          <w:p w14:paraId="401F4593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1046.56 (517.78-1370.4)</w:t>
            </w:r>
          </w:p>
        </w:tc>
        <w:tc>
          <w:tcPr>
            <w:tcW w:w="991" w:type="dxa"/>
            <w:vAlign w:val="center"/>
          </w:tcPr>
          <w:p w14:paraId="0ABCF94A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.447</w:t>
            </w:r>
          </w:p>
        </w:tc>
      </w:tr>
      <w:tr w:rsidR="000B3FF9" w14:paraId="722471BF" w14:textId="77777777">
        <w:trPr>
          <w:trHeight w:val="288"/>
          <w:jc w:val="center"/>
        </w:trPr>
        <w:tc>
          <w:tcPr>
            <w:tcW w:w="1702" w:type="dxa"/>
            <w:noWrap/>
          </w:tcPr>
          <w:p w14:paraId="33236747" w14:textId="77777777" w:rsidR="000B3FF9" w:rsidRDefault="00000000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sz w:val="20"/>
                <w:szCs w:val="20"/>
              </w:rPr>
              <w:t>maximum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977" w:type="dxa"/>
            <w:noWrap/>
            <w:vAlign w:val="center"/>
          </w:tcPr>
          <w:p w14:paraId="703DD9DE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3052.74 (2872.49-3237.11)</w:t>
            </w:r>
          </w:p>
        </w:tc>
        <w:tc>
          <w:tcPr>
            <w:tcW w:w="2977" w:type="dxa"/>
            <w:noWrap/>
            <w:vAlign w:val="center"/>
          </w:tcPr>
          <w:p w14:paraId="0FDC1A01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3010.02 (2834.5-3275.59)</w:t>
            </w:r>
          </w:p>
        </w:tc>
        <w:tc>
          <w:tcPr>
            <w:tcW w:w="796" w:type="dxa"/>
            <w:vAlign w:val="center"/>
          </w:tcPr>
          <w:p w14:paraId="09DE51B0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0.895</w:t>
            </w:r>
          </w:p>
        </w:tc>
        <w:tc>
          <w:tcPr>
            <w:tcW w:w="236" w:type="dxa"/>
            <w:noWrap/>
            <w:vAlign w:val="center"/>
          </w:tcPr>
          <w:p w14:paraId="30F07EB1" w14:textId="77777777" w:rsidR="000B3FF9" w:rsidRDefault="000B3FF9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noWrap/>
            <w:vAlign w:val="center"/>
          </w:tcPr>
          <w:p w14:paraId="15391728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3030.74 (2828.54-3171.57)</w:t>
            </w:r>
          </w:p>
        </w:tc>
        <w:tc>
          <w:tcPr>
            <w:tcW w:w="2977" w:type="dxa"/>
            <w:noWrap/>
            <w:vAlign w:val="center"/>
          </w:tcPr>
          <w:p w14:paraId="4A3A1E9D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3052.13 (2887.35-3317.94)</w:t>
            </w:r>
          </w:p>
        </w:tc>
        <w:tc>
          <w:tcPr>
            <w:tcW w:w="991" w:type="dxa"/>
            <w:vAlign w:val="center"/>
          </w:tcPr>
          <w:p w14:paraId="32B55902" w14:textId="77777777" w:rsidR="000B3FF9" w:rsidRDefault="00000000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.401</w:t>
            </w:r>
          </w:p>
        </w:tc>
      </w:tr>
      <w:tr w:rsidR="000B3FF9" w14:paraId="0D58D02F" w14:textId="77777777">
        <w:trPr>
          <w:trHeight w:val="288"/>
          <w:jc w:val="center"/>
        </w:trPr>
        <w:tc>
          <w:tcPr>
            <w:tcW w:w="1702" w:type="dxa"/>
            <w:noWrap/>
            <w:vAlign w:val="center"/>
          </w:tcPr>
          <w:p w14:paraId="7B2CAC49" w14:textId="77777777" w:rsidR="000B3FF9" w:rsidRDefault="00000000">
            <w:pPr>
              <w:widowControl/>
              <w:spacing w:line="400" w:lineRule="exact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</w:t>
            </w:r>
          </w:p>
        </w:tc>
        <w:tc>
          <w:tcPr>
            <w:tcW w:w="2977" w:type="dxa"/>
            <w:noWrap/>
            <w:vAlign w:val="center"/>
          </w:tcPr>
          <w:p w14:paraId="7BDA6F1E" w14:textId="77777777" w:rsidR="000B3FF9" w:rsidRDefault="000B3FF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noWrap/>
            <w:vAlign w:val="center"/>
          </w:tcPr>
          <w:p w14:paraId="05E5C2D2" w14:textId="77777777" w:rsidR="000B3FF9" w:rsidRDefault="000B3FF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5A6F9B93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noWrap/>
            <w:vAlign w:val="center"/>
          </w:tcPr>
          <w:p w14:paraId="06B03378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noWrap/>
            <w:vAlign w:val="center"/>
          </w:tcPr>
          <w:p w14:paraId="30B326A3" w14:textId="77777777" w:rsidR="000B3FF9" w:rsidRDefault="000B3FF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noWrap/>
            <w:vAlign w:val="center"/>
          </w:tcPr>
          <w:p w14:paraId="63DDFCDA" w14:textId="77777777" w:rsidR="000B3FF9" w:rsidRDefault="000B3FF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563A1587" w14:textId="77777777" w:rsidR="000B3FF9" w:rsidRDefault="000B3FF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</w:tr>
      <w:tr w:rsidR="000B3FF9" w14:paraId="22425DA3" w14:textId="77777777">
        <w:trPr>
          <w:trHeight w:val="288"/>
          <w:jc w:val="center"/>
        </w:trPr>
        <w:tc>
          <w:tcPr>
            <w:tcW w:w="1702" w:type="dxa"/>
            <w:noWrap/>
            <w:vAlign w:val="center"/>
          </w:tcPr>
          <w:p w14:paraId="23376362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mean</w:t>
            </w:r>
          </w:p>
        </w:tc>
        <w:tc>
          <w:tcPr>
            <w:tcW w:w="2977" w:type="dxa"/>
            <w:noWrap/>
            <w:vAlign w:val="center"/>
          </w:tcPr>
          <w:p w14:paraId="1EEC64F2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 (0.27-0.36)</w:t>
            </w:r>
          </w:p>
        </w:tc>
        <w:tc>
          <w:tcPr>
            <w:tcW w:w="2977" w:type="dxa"/>
            <w:noWrap/>
            <w:vAlign w:val="center"/>
          </w:tcPr>
          <w:p w14:paraId="6DE9502F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0.28 (0.24-0.31)</w:t>
            </w:r>
          </w:p>
        </w:tc>
        <w:tc>
          <w:tcPr>
            <w:tcW w:w="796" w:type="dxa"/>
            <w:vAlign w:val="center"/>
          </w:tcPr>
          <w:p w14:paraId="2AB604BA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236" w:type="dxa"/>
            <w:noWrap/>
            <w:vAlign w:val="center"/>
          </w:tcPr>
          <w:p w14:paraId="23E00B8B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noWrap/>
            <w:vAlign w:val="center"/>
          </w:tcPr>
          <w:p w14:paraId="6527A145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0.29 (0.24-0.32)</w:t>
            </w:r>
          </w:p>
        </w:tc>
        <w:tc>
          <w:tcPr>
            <w:tcW w:w="2977" w:type="dxa"/>
            <w:noWrap/>
            <w:vAlign w:val="center"/>
          </w:tcPr>
          <w:p w14:paraId="3C62C2BC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0.29 (0.26-0.35)</w:t>
            </w:r>
          </w:p>
        </w:tc>
        <w:tc>
          <w:tcPr>
            <w:tcW w:w="991" w:type="dxa"/>
            <w:vAlign w:val="center"/>
          </w:tcPr>
          <w:p w14:paraId="33D58B00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0.158</w:t>
            </w:r>
          </w:p>
        </w:tc>
      </w:tr>
      <w:tr w:rsidR="000B3FF9" w14:paraId="0BAA377D" w14:textId="77777777">
        <w:trPr>
          <w:trHeight w:val="288"/>
          <w:jc w:val="center"/>
        </w:trPr>
        <w:tc>
          <w:tcPr>
            <w:tcW w:w="1702" w:type="dxa"/>
            <w:noWrap/>
            <w:vAlign w:val="center"/>
          </w:tcPr>
          <w:p w14:paraId="6BAB3D53" w14:textId="61B68A13" w:rsidR="000B3FF9" w:rsidRDefault="00682E6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SD</w:t>
            </w:r>
          </w:p>
        </w:tc>
        <w:tc>
          <w:tcPr>
            <w:tcW w:w="2977" w:type="dxa"/>
            <w:noWrap/>
            <w:vAlign w:val="center"/>
          </w:tcPr>
          <w:p w14:paraId="235C99BB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0.16 (0.12-0.2)</w:t>
            </w:r>
          </w:p>
        </w:tc>
        <w:tc>
          <w:tcPr>
            <w:tcW w:w="2977" w:type="dxa"/>
            <w:noWrap/>
            <w:vAlign w:val="center"/>
          </w:tcPr>
          <w:p w14:paraId="32826916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0.15 (0.12-0.19)</w:t>
            </w:r>
          </w:p>
        </w:tc>
        <w:tc>
          <w:tcPr>
            <w:tcW w:w="796" w:type="dxa"/>
            <w:vAlign w:val="center"/>
          </w:tcPr>
          <w:p w14:paraId="500635C7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0.736</w:t>
            </w:r>
          </w:p>
        </w:tc>
        <w:tc>
          <w:tcPr>
            <w:tcW w:w="236" w:type="dxa"/>
            <w:noWrap/>
            <w:vAlign w:val="center"/>
          </w:tcPr>
          <w:p w14:paraId="1949E365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noWrap/>
            <w:vAlign w:val="center"/>
          </w:tcPr>
          <w:p w14:paraId="42A553D6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0.13 (0.12-0.18)</w:t>
            </w:r>
          </w:p>
        </w:tc>
        <w:tc>
          <w:tcPr>
            <w:tcW w:w="2977" w:type="dxa"/>
            <w:noWrap/>
            <w:vAlign w:val="center"/>
          </w:tcPr>
          <w:p w14:paraId="5B8E10C8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0.16 (0.13-0.19)</w:t>
            </w:r>
          </w:p>
        </w:tc>
        <w:tc>
          <w:tcPr>
            <w:tcW w:w="991" w:type="dxa"/>
            <w:vAlign w:val="center"/>
          </w:tcPr>
          <w:p w14:paraId="7426B2E7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.25</w:t>
            </w: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</w:p>
        </w:tc>
      </w:tr>
      <w:tr w:rsidR="000B3FF9" w14:paraId="315BACB1" w14:textId="77777777">
        <w:trPr>
          <w:trHeight w:val="288"/>
          <w:jc w:val="center"/>
        </w:trPr>
        <w:tc>
          <w:tcPr>
            <w:tcW w:w="1702" w:type="dxa"/>
            <w:noWrap/>
          </w:tcPr>
          <w:p w14:paraId="5AD2CAF9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sz w:val="20"/>
                <w:szCs w:val="20"/>
              </w:rPr>
              <w:t>minimum</w:t>
            </w:r>
          </w:p>
        </w:tc>
        <w:tc>
          <w:tcPr>
            <w:tcW w:w="2977" w:type="dxa"/>
            <w:noWrap/>
            <w:vAlign w:val="center"/>
          </w:tcPr>
          <w:p w14:paraId="63C1A9F7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 (0-0.02)</w:t>
            </w:r>
          </w:p>
        </w:tc>
        <w:tc>
          <w:tcPr>
            <w:tcW w:w="2977" w:type="dxa"/>
            <w:noWrap/>
            <w:vAlign w:val="center"/>
          </w:tcPr>
          <w:p w14:paraId="17A25E12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 (0-0)</w:t>
            </w:r>
          </w:p>
        </w:tc>
        <w:tc>
          <w:tcPr>
            <w:tcW w:w="796" w:type="dxa"/>
            <w:vAlign w:val="center"/>
          </w:tcPr>
          <w:p w14:paraId="4AFF9D3F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236" w:type="dxa"/>
            <w:noWrap/>
            <w:vAlign w:val="center"/>
          </w:tcPr>
          <w:p w14:paraId="4B406961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noWrap/>
            <w:vAlign w:val="center"/>
          </w:tcPr>
          <w:p w14:paraId="011792DF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 (0-0)</w:t>
            </w:r>
          </w:p>
        </w:tc>
        <w:tc>
          <w:tcPr>
            <w:tcW w:w="2977" w:type="dxa"/>
            <w:noWrap/>
            <w:vAlign w:val="center"/>
          </w:tcPr>
          <w:p w14:paraId="006A2652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 (0-0)</w:t>
            </w:r>
          </w:p>
        </w:tc>
        <w:tc>
          <w:tcPr>
            <w:tcW w:w="991" w:type="dxa"/>
            <w:vAlign w:val="center"/>
          </w:tcPr>
          <w:p w14:paraId="034CB8D6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.237</w:t>
            </w:r>
          </w:p>
        </w:tc>
      </w:tr>
      <w:tr w:rsidR="000B3FF9" w14:paraId="077A79EC" w14:textId="77777777">
        <w:trPr>
          <w:trHeight w:val="288"/>
          <w:jc w:val="center"/>
        </w:trPr>
        <w:tc>
          <w:tcPr>
            <w:tcW w:w="1702" w:type="dxa"/>
            <w:noWrap/>
          </w:tcPr>
          <w:p w14:paraId="613F7655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sz w:val="20"/>
                <w:szCs w:val="20"/>
              </w:rPr>
              <w:t>maximum</w:t>
            </w:r>
          </w:p>
        </w:tc>
        <w:tc>
          <w:tcPr>
            <w:tcW w:w="2977" w:type="dxa"/>
            <w:noWrap/>
            <w:vAlign w:val="center"/>
          </w:tcPr>
          <w:p w14:paraId="5AAB72EB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(0.91-1)</w:t>
            </w:r>
          </w:p>
        </w:tc>
        <w:tc>
          <w:tcPr>
            <w:tcW w:w="2977" w:type="dxa"/>
            <w:noWrap/>
            <w:vAlign w:val="center"/>
          </w:tcPr>
          <w:p w14:paraId="7E648B9E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(1-1)</w:t>
            </w:r>
          </w:p>
        </w:tc>
        <w:tc>
          <w:tcPr>
            <w:tcW w:w="796" w:type="dxa"/>
            <w:vAlign w:val="center"/>
          </w:tcPr>
          <w:p w14:paraId="724D1BF7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0.396</w:t>
            </w:r>
          </w:p>
        </w:tc>
        <w:tc>
          <w:tcPr>
            <w:tcW w:w="236" w:type="dxa"/>
            <w:noWrap/>
            <w:vAlign w:val="center"/>
          </w:tcPr>
          <w:p w14:paraId="1336BE68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noWrap/>
            <w:vAlign w:val="center"/>
          </w:tcPr>
          <w:p w14:paraId="36335002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(1-1)</w:t>
            </w:r>
          </w:p>
        </w:tc>
        <w:tc>
          <w:tcPr>
            <w:tcW w:w="2977" w:type="dxa"/>
            <w:noWrap/>
            <w:vAlign w:val="center"/>
          </w:tcPr>
          <w:p w14:paraId="6991275A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(0.96-1)</w:t>
            </w:r>
          </w:p>
        </w:tc>
        <w:tc>
          <w:tcPr>
            <w:tcW w:w="991" w:type="dxa"/>
          </w:tcPr>
          <w:p w14:paraId="009FA49B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.884</w:t>
            </w:r>
          </w:p>
        </w:tc>
      </w:tr>
      <w:tr w:rsidR="000B3FF9" w14:paraId="1C545374" w14:textId="77777777">
        <w:trPr>
          <w:trHeight w:val="288"/>
          <w:jc w:val="center"/>
        </w:trPr>
        <w:tc>
          <w:tcPr>
            <w:tcW w:w="1702" w:type="dxa"/>
            <w:noWrap/>
            <w:vAlign w:val="center"/>
          </w:tcPr>
          <w:p w14:paraId="670EF980" w14:textId="77777777" w:rsidR="000B3FF9" w:rsidRDefault="00000000">
            <w:pPr>
              <w:widowControl/>
              <w:spacing w:line="400" w:lineRule="exact"/>
              <w:jc w:val="left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D*</w:t>
            </w:r>
          </w:p>
        </w:tc>
        <w:tc>
          <w:tcPr>
            <w:tcW w:w="2977" w:type="dxa"/>
            <w:noWrap/>
            <w:vAlign w:val="center"/>
          </w:tcPr>
          <w:p w14:paraId="448681AF" w14:textId="77777777" w:rsidR="000B3FF9" w:rsidRDefault="000B3FF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noWrap/>
            <w:vAlign w:val="center"/>
          </w:tcPr>
          <w:p w14:paraId="7729FCC6" w14:textId="77777777" w:rsidR="000B3FF9" w:rsidRDefault="000B3FF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20D32ED8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noWrap/>
            <w:vAlign w:val="center"/>
          </w:tcPr>
          <w:p w14:paraId="60B8D222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noWrap/>
            <w:vAlign w:val="center"/>
          </w:tcPr>
          <w:p w14:paraId="2D624F00" w14:textId="77777777" w:rsidR="000B3FF9" w:rsidRDefault="000B3FF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noWrap/>
            <w:vAlign w:val="center"/>
          </w:tcPr>
          <w:p w14:paraId="2F7D7503" w14:textId="77777777" w:rsidR="000B3FF9" w:rsidRDefault="000B3FF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7AFECEE6" w14:textId="77777777" w:rsidR="000B3FF9" w:rsidRDefault="000B3FF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</w:tr>
      <w:tr w:rsidR="000B3FF9" w14:paraId="5E85912E" w14:textId="77777777">
        <w:trPr>
          <w:trHeight w:val="288"/>
          <w:jc w:val="center"/>
        </w:trPr>
        <w:tc>
          <w:tcPr>
            <w:tcW w:w="1702" w:type="dxa"/>
            <w:noWrap/>
            <w:vAlign w:val="center"/>
          </w:tcPr>
          <w:p w14:paraId="33727BBD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mean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977" w:type="dxa"/>
            <w:noWrap/>
            <w:vAlign w:val="center"/>
          </w:tcPr>
          <w:p w14:paraId="4A01D14F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38562.2 (33245.24-46582.93)</w:t>
            </w:r>
          </w:p>
        </w:tc>
        <w:tc>
          <w:tcPr>
            <w:tcW w:w="2977" w:type="dxa"/>
            <w:noWrap/>
            <w:vAlign w:val="center"/>
          </w:tcPr>
          <w:p w14:paraId="42C7A0C3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36244.68 (30901.65-43702.71)</w:t>
            </w:r>
          </w:p>
        </w:tc>
        <w:tc>
          <w:tcPr>
            <w:tcW w:w="796" w:type="dxa"/>
            <w:vAlign w:val="center"/>
          </w:tcPr>
          <w:p w14:paraId="7F6F233D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0.302</w:t>
            </w:r>
          </w:p>
        </w:tc>
        <w:tc>
          <w:tcPr>
            <w:tcW w:w="236" w:type="dxa"/>
            <w:noWrap/>
            <w:vAlign w:val="center"/>
          </w:tcPr>
          <w:p w14:paraId="65A7E986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noWrap/>
            <w:vAlign w:val="center"/>
          </w:tcPr>
          <w:p w14:paraId="75B69803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36228.4 (31232.65-43483)</w:t>
            </w:r>
          </w:p>
        </w:tc>
        <w:tc>
          <w:tcPr>
            <w:tcW w:w="2977" w:type="dxa"/>
            <w:noWrap/>
            <w:vAlign w:val="center"/>
          </w:tcPr>
          <w:p w14:paraId="78F29F3A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38233.1 (33187.88-47020.07)</w:t>
            </w:r>
          </w:p>
        </w:tc>
        <w:tc>
          <w:tcPr>
            <w:tcW w:w="991" w:type="dxa"/>
            <w:vAlign w:val="center"/>
          </w:tcPr>
          <w:p w14:paraId="0ED362E5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.193</w:t>
            </w:r>
          </w:p>
        </w:tc>
      </w:tr>
      <w:tr w:rsidR="000B3FF9" w14:paraId="27EEF5ED" w14:textId="77777777">
        <w:trPr>
          <w:trHeight w:val="288"/>
          <w:jc w:val="center"/>
        </w:trPr>
        <w:tc>
          <w:tcPr>
            <w:tcW w:w="1702" w:type="dxa"/>
            <w:noWrap/>
            <w:vAlign w:val="center"/>
          </w:tcPr>
          <w:p w14:paraId="5A6A219C" w14:textId="5C106820" w:rsidR="000B3FF9" w:rsidRDefault="00682E69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SD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977" w:type="dxa"/>
            <w:noWrap/>
            <w:vAlign w:val="center"/>
          </w:tcPr>
          <w:p w14:paraId="34983B09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28915.65 (24819.85-35006.22)</w:t>
            </w:r>
          </w:p>
        </w:tc>
        <w:tc>
          <w:tcPr>
            <w:tcW w:w="2977" w:type="dxa"/>
            <w:noWrap/>
            <w:vAlign w:val="center"/>
          </w:tcPr>
          <w:p w14:paraId="4F1D882F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29073.32 (25952.09-31415.69)</w:t>
            </w:r>
          </w:p>
        </w:tc>
        <w:tc>
          <w:tcPr>
            <w:tcW w:w="796" w:type="dxa"/>
            <w:vAlign w:val="center"/>
          </w:tcPr>
          <w:p w14:paraId="3AFE4A97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0.736</w:t>
            </w:r>
          </w:p>
        </w:tc>
        <w:tc>
          <w:tcPr>
            <w:tcW w:w="236" w:type="dxa"/>
            <w:noWrap/>
            <w:vAlign w:val="center"/>
          </w:tcPr>
          <w:p w14:paraId="488062B0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noWrap/>
            <w:vAlign w:val="center"/>
          </w:tcPr>
          <w:p w14:paraId="0056DFFE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29138.55 (26635.45-31788.45)</w:t>
            </w:r>
          </w:p>
        </w:tc>
        <w:tc>
          <w:tcPr>
            <w:tcW w:w="2977" w:type="dxa"/>
            <w:noWrap/>
            <w:vAlign w:val="center"/>
          </w:tcPr>
          <w:p w14:paraId="1FDBD5E3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28253.55 (23310.92-31604.68)</w:t>
            </w:r>
          </w:p>
        </w:tc>
        <w:tc>
          <w:tcPr>
            <w:tcW w:w="991" w:type="dxa"/>
            <w:vAlign w:val="center"/>
          </w:tcPr>
          <w:p w14:paraId="4FA92B4D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.555</w:t>
            </w:r>
          </w:p>
        </w:tc>
      </w:tr>
      <w:tr w:rsidR="000B3FF9" w14:paraId="169CC23C" w14:textId="77777777">
        <w:trPr>
          <w:trHeight w:val="288"/>
          <w:jc w:val="center"/>
        </w:trPr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66B0493F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sz w:val="20"/>
                <w:szCs w:val="20"/>
              </w:rPr>
              <w:t>minimum</w:t>
            </w:r>
            <w:r>
              <w:rPr>
                <w:rFonts w:hint="eastAsia"/>
                <w:sz w:val="20"/>
                <w:szCs w:val="20"/>
              </w:rPr>
              <w:t xml:space="preserve"> (um</w:t>
            </w:r>
            <w:r>
              <w:rPr>
                <w:rFonts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hint="eastAsia"/>
                <w:sz w:val="20"/>
                <w:szCs w:val="20"/>
              </w:rPr>
              <w:t>/s)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noWrap/>
            <w:vAlign w:val="center"/>
          </w:tcPr>
          <w:p w14:paraId="13F6DCD7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69.24 (0-994.42)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noWrap/>
            <w:vAlign w:val="center"/>
          </w:tcPr>
          <w:p w14:paraId="0082ED9D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186.46 (0-523.17)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vAlign w:val="center"/>
          </w:tcPr>
          <w:p w14:paraId="39E25AC8" w14:textId="77777777" w:rsidR="000B3FF9" w:rsidRDefault="00000000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0.749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noWrap/>
            <w:vAlign w:val="center"/>
          </w:tcPr>
          <w:p w14:paraId="3BC16DB8" w14:textId="77777777" w:rsidR="000B3FF9" w:rsidRDefault="000B3FF9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9" w:type="dxa"/>
            <w:tcBorders>
              <w:bottom w:val="single" w:sz="4" w:space="0" w:color="auto"/>
            </w:tcBorders>
            <w:noWrap/>
            <w:vAlign w:val="center"/>
          </w:tcPr>
          <w:p w14:paraId="069B0097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223.38 (0-661.18)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noWrap/>
            <w:vAlign w:val="center"/>
          </w:tcPr>
          <w:p w14:paraId="0372650B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 (0-959.13)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14:paraId="569B15B6" w14:textId="77777777" w:rsidR="000B3FF9" w:rsidRDefault="00000000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0.607</w:t>
            </w:r>
          </w:p>
        </w:tc>
      </w:tr>
    </w:tbl>
    <w:p w14:paraId="5B137509" w14:textId="0AFB0FF9" w:rsidR="000B3FF9" w:rsidRDefault="00000000">
      <w:r>
        <w:t>OS</w:t>
      </w:r>
      <w:r w:rsidR="00136CE4" w:rsidRPr="00A30CE5">
        <w:t xml:space="preserve"> = </w:t>
      </w:r>
      <w:r>
        <w:t>overall survival; RFS</w:t>
      </w:r>
      <w:r w:rsidR="00136CE4" w:rsidRPr="00A30CE5">
        <w:t xml:space="preserve"> = </w:t>
      </w:r>
      <w:r>
        <w:t>recurrence-free survival; ADC</w:t>
      </w:r>
      <w:r w:rsidR="00136CE4" w:rsidRPr="00A30CE5">
        <w:t xml:space="preserve"> = </w:t>
      </w:r>
      <w:r>
        <w:t xml:space="preserve">apparent diffusion coefficient; </w:t>
      </w:r>
      <w:r w:rsidR="00682E69">
        <w:rPr>
          <w:rFonts w:hint="eastAsia"/>
        </w:rPr>
        <w:t>SD</w:t>
      </w:r>
      <w:r w:rsidR="00136CE4" w:rsidRPr="00A30CE5">
        <w:t xml:space="preserve"> = </w:t>
      </w:r>
      <w:r w:rsidR="00682E69">
        <w:rPr>
          <w:sz w:val="20"/>
          <w:szCs w:val="20"/>
        </w:rPr>
        <w:t>standard deviation</w:t>
      </w:r>
      <w:r w:rsidR="00682E69">
        <w:rPr>
          <w:rFonts w:hint="eastAsia"/>
        </w:rPr>
        <w:t>;</w:t>
      </w:r>
      <w:r w:rsidR="00682E69" w:rsidRPr="00682E69">
        <w:t xml:space="preserve"> </w:t>
      </w:r>
      <w:r>
        <w:t>D</w:t>
      </w:r>
      <w:r w:rsidR="00136CE4" w:rsidRPr="00A30CE5">
        <w:t xml:space="preserve"> = </w:t>
      </w:r>
      <w:r>
        <w:t>true diffusion coefficient; D*</w:t>
      </w:r>
      <w:r w:rsidR="00136CE4" w:rsidRPr="00A30CE5">
        <w:t xml:space="preserve"> = </w:t>
      </w:r>
      <w:r>
        <w:t>pseudo-diffusion coefficient; f</w:t>
      </w:r>
      <w:r w:rsidR="00136CE4" w:rsidRPr="00A30CE5">
        <w:t xml:space="preserve"> = </w:t>
      </w:r>
      <w:r>
        <w:t>perfusion fraction. P values were calculated using the Mann–Whitney U test.</w:t>
      </w:r>
    </w:p>
    <w:p w14:paraId="147DCE56" w14:textId="77777777" w:rsidR="000B3FF9" w:rsidRDefault="00000000">
      <w:r>
        <w:t>Data are presented as median (interquartile range). Only IVIM-derived parameters with good interobserver agreement (ICC &gt; 0.75) were included.</w:t>
      </w:r>
    </w:p>
    <w:p w14:paraId="773C8CAF" w14:textId="77777777" w:rsidR="00742FC7" w:rsidRDefault="00742FC7">
      <w:pPr>
        <w:sectPr w:rsidR="00742FC7">
          <w:pgSz w:w="16838" w:h="11906" w:orient="landscape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159D2BC0" w14:textId="4AB2B1B1" w:rsidR="00742FC7" w:rsidRDefault="00742FC7" w:rsidP="00742FC7">
      <w:r w:rsidRPr="00742FC7">
        <w:lastRenderedPageBreak/>
        <w:t>Table S</w:t>
      </w:r>
      <w:r w:rsidR="00A30CE5">
        <w:rPr>
          <w:rFonts w:hint="eastAsia"/>
        </w:rPr>
        <w:t>4</w:t>
      </w:r>
      <w:r w:rsidRPr="00742FC7">
        <w:t>. Univariate Cox regression analysis of IVIM parameters for overall survival and recurrence-free survival.</w:t>
      </w:r>
    </w:p>
    <w:tbl>
      <w:tblPr>
        <w:tblW w:w="16018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2268"/>
        <w:gridCol w:w="850"/>
        <w:gridCol w:w="284"/>
        <w:gridCol w:w="2126"/>
        <w:gridCol w:w="992"/>
        <w:gridCol w:w="284"/>
        <w:gridCol w:w="2268"/>
        <w:gridCol w:w="709"/>
        <w:gridCol w:w="283"/>
        <w:gridCol w:w="1985"/>
        <w:gridCol w:w="850"/>
      </w:tblGrid>
      <w:tr w:rsidR="00742FC7" w14:paraId="1BE335F9" w14:textId="77777777" w:rsidTr="00682E69">
        <w:trPr>
          <w:trHeight w:val="221"/>
          <w:jc w:val="center"/>
        </w:trPr>
        <w:tc>
          <w:tcPr>
            <w:tcW w:w="311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5939129" w14:textId="77777777" w:rsidR="00742FC7" w:rsidRDefault="00742FC7" w:rsidP="00320F23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bookmarkStart w:id="4" w:name="_Hlk220484592"/>
            <w:bookmarkStart w:id="5" w:name="_Hlk219564692"/>
            <w:r w:rsidRPr="00D010B3">
              <w:rPr>
                <w:color w:val="000000"/>
                <w:szCs w:val="21"/>
              </w:rPr>
              <w:t>Parameter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9349B2C" w14:textId="06BD741F" w:rsidR="00742FC7" w:rsidRDefault="00742FC7" w:rsidP="00320F23">
            <w:pPr>
              <w:spacing w:line="38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OS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center"/>
          </w:tcPr>
          <w:p w14:paraId="7231F08D" w14:textId="77777777" w:rsidR="00742FC7" w:rsidRDefault="00742FC7" w:rsidP="00320F23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095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0E63DF3" w14:textId="12C9796C" w:rsidR="00742FC7" w:rsidRPr="006B421D" w:rsidRDefault="00742FC7" w:rsidP="00320F23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RFS</w:t>
            </w:r>
          </w:p>
        </w:tc>
      </w:tr>
      <w:tr w:rsidR="00742FC7" w14:paraId="6FA42E8D" w14:textId="77777777" w:rsidTr="00682E69">
        <w:trPr>
          <w:trHeight w:val="221"/>
          <w:jc w:val="center"/>
        </w:trPr>
        <w:tc>
          <w:tcPr>
            <w:tcW w:w="3119" w:type="dxa"/>
            <w:vMerge/>
            <w:noWrap/>
            <w:vAlign w:val="center"/>
          </w:tcPr>
          <w:p w14:paraId="769A48C1" w14:textId="77777777" w:rsidR="00742FC7" w:rsidRPr="00324698" w:rsidRDefault="00742FC7" w:rsidP="00320F23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7E5FB68" w14:textId="21A0366E" w:rsidR="00742FC7" w:rsidRPr="006B421D" w:rsidRDefault="00742FC7" w:rsidP="00320F23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M</w:t>
            </w:r>
            <w:r w:rsidRPr="006355DE">
              <w:rPr>
                <w:color w:val="000000"/>
                <w:szCs w:val="21"/>
              </w:rPr>
              <w:t>aximum-diameter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6CEA7435" w14:textId="77777777" w:rsidR="00742FC7" w:rsidRPr="006B421D" w:rsidRDefault="00742FC7" w:rsidP="00320F23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7914A1" w14:textId="1AF014BA" w:rsidR="00742FC7" w:rsidRPr="006B421D" w:rsidRDefault="00742FC7" w:rsidP="00320F23">
            <w:pPr>
              <w:spacing w:line="380" w:lineRule="exact"/>
              <w:jc w:val="center"/>
              <w:rPr>
                <w:color w:val="000000"/>
                <w:szCs w:val="21"/>
              </w:rPr>
            </w:pPr>
            <w:bookmarkStart w:id="6" w:name="OLE_LINK1"/>
            <w:r>
              <w:rPr>
                <w:rFonts w:hint="eastAsia"/>
                <w:color w:val="000000"/>
                <w:szCs w:val="21"/>
              </w:rPr>
              <w:t>F</w:t>
            </w:r>
            <w:r w:rsidRPr="006355DE">
              <w:rPr>
                <w:color w:val="000000"/>
                <w:szCs w:val="21"/>
              </w:rPr>
              <w:t>ull volume</w:t>
            </w:r>
            <w:bookmarkEnd w:id="6"/>
          </w:p>
        </w:tc>
        <w:tc>
          <w:tcPr>
            <w:tcW w:w="284" w:type="dxa"/>
            <w:noWrap/>
            <w:vAlign w:val="center"/>
          </w:tcPr>
          <w:p w14:paraId="35195C99" w14:textId="77777777" w:rsidR="00742FC7" w:rsidRPr="006B421D" w:rsidRDefault="00742FC7" w:rsidP="00320F23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9023A04" w14:textId="7B4B8434" w:rsidR="00742FC7" w:rsidRPr="006B421D" w:rsidRDefault="00742FC7" w:rsidP="00320F23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M</w:t>
            </w:r>
            <w:r w:rsidRPr="006355DE">
              <w:rPr>
                <w:color w:val="000000"/>
                <w:szCs w:val="21"/>
              </w:rPr>
              <w:t>aximum-diameter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5787C86" w14:textId="77777777" w:rsidR="00742FC7" w:rsidRPr="006B421D" w:rsidRDefault="00742FC7" w:rsidP="00320F23">
            <w:pPr>
              <w:widowControl/>
              <w:spacing w:line="380" w:lineRule="exact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4E0F0D" w14:textId="7C4B9846" w:rsidR="00742FC7" w:rsidRPr="006B421D" w:rsidRDefault="00742FC7" w:rsidP="00320F23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F</w:t>
            </w:r>
            <w:r w:rsidRPr="006355DE">
              <w:rPr>
                <w:color w:val="000000"/>
                <w:szCs w:val="21"/>
              </w:rPr>
              <w:t>ull volume</w:t>
            </w:r>
          </w:p>
        </w:tc>
      </w:tr>
      <w:bookmarkEnd w:id="4"/>
      <w:tr w:rsidR="00682E69" w14:paraId="74062C0B" w14:textId="77777777" w:rsidTr="00682E69">
        <w:trPr>
          <w:trHeight w:val="221"/>
          <w:jc w:val="center"/>
        </w:trPr>
        <w:tc>
          <w:tcPr>
            <w:tcW w:w="3119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089AC658" w14:textId="77777777" w:rsidR="00742FC7" w:rsidRPr="00324698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vAlign w:val="center"/>
          </w:tcPr>
          <w:p w14:paraId="34B7DFD5" w14:textId="77777777" w:rsid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 HR (95%CI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</w:tcPr>
          <w:p w14:paraId="0D12BB42" w14:textId="77777777" w:rsid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bookmarkStart w:id="7" w:name="OLE_LINK11"/>
            <w:r>
              <w:rPr>
                <w:color w:val="000000"/>
                <w:kern w:val="0"/>
                <w:sz w:val="22"/>
                <w:szCs w:val="22"/>
              </w:rPr>
              <w:t>P</w:t>
            </w:r>
            <w:bookmarkEnd w:id="7"/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22A69464" w14:textId="77777777" w:rsidR="00742FC7" w:rsidRDefault="00742FC7" w:rsidP="00742FC7">
            <w:pPr>
              <w:spacing w:line="38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789C1" w14:textId="576456E2" w:rsidR="00742FC7" w:rsidRDefault="00742FC7" w:rsidP="00742FC7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 HR (95%CI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CB19E" w14:textId="3F65F9FD" w:rsidR="00742FC7" w:rsidRDefault="00742FC7" w:rsidP="00742FC7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P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386C1A8" w14:textId="77777777" w:rsidR="00742FC7" w:rsidRDefault="00742FC7" w:rsidP="00742FC7">
            <w:pPr>
              <w:spacing w:line="3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3C019E8" w14:textId="58F1B9D1" w:rsid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 w:rsidRPr="006C63A0">
              <w:rPr>
                <w:rFonts w:hint="eastAsia"/>
                <w:color w:val="000000"/>
                <w:kern w:val="0"/>
                <w:sz w:val="22"/>
                <w:szCs w:val="22"/>
              </w:rPr>
              <w:t>HR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 (</w:t>
            </w:r>
            <w:r w:rsidRPr="006C63A0">
              <w:rPr>
                <w:rFonts w:hint="eastAsia"/>
                <w:color w:val="000000"/>
                <w:kern w:val="0"/>
                <w:sz w:val="22"/>
                <w:szCs w:val="22"/>
              </w:rPr>
              <w:t>95%CI</w:t>
            </w:r>
            <w:r w:rsidRPr="006C63A0">
              <w:rPr>
                <w:rFonts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BAEA4E3" w14:textId="4C726D5A" w:rsid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 w:rsidRPr="006C63A0">
              <w:rPr>
                <w:color w:val="000000"/>
                <w:kern w:val="0"/>
                <w:sz w:val="22"/>
                <w:szCs w:val="22"/>
              </w:rPr>
              <w:t>P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5F85682" w14:textId="77777777" w:rsidR="00742FC7" w:rsidRDefault="00742FC7" w:rsidP="00742FC7">
            <w:pPr>
              <w:widowControl/>
              <w:spacing w:line="380" w:lineRule="exact"/>
              <w:textAlignment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B7BFC" w14:textId="04A84D90" w:rsid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 w:rsidRPr="006C63A0">
              <w:rPr>
                <w:rFonts w:hint="eastAsia"/>
                <w:color w:val="000000"/>
                <w:kern w:val="0"/>
                <w:sz w:val="22"/>
                <w:szCs w:val="22"/>
              </w:rPr>
              <w:t>HR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 (</w:t>
            </w:r>
            <w:r w:rsidRPr="006C63A0">
              <w:rPr>
                <w:rFonts w:hint="eastAsia"/>
                <w:color w:val="000000"/>
                <w:kern w:val="0"/>
                <w:sz w:val="22"/>
                <w:szCs w:val="22"/>
              </w:rPr>
              <w:t>95%CI</w:t>
            </w:r>
            <w:r w:rsidRPr="006C63A0">
              <w:rPr>
                <w:rFonts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06CAF" w14:textId="47B42FEE" w:rsid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 w:rsidRPr="006C63A0">
              <w:rPr>
                <w:color w:val="000000"/>
                <w:kern w:val="0"/>
                <w:sz w:val="22"/>
                <w:szCs w:val="22"/>
              </w:rPr>
              <w:t>P</w:t>
            </w:r>
          </w:p>
        </w:tc>
      </w:tr>
      <w:tr w:rsidR="00682E69" w14:paraId="18461E52" w14:textId="77777777" w:rsidTr="00682E69">
        <w:trPr>
          <w:trHeight w:val="221"/>
          <w:jc w:val="center"/>
        </w:trPr>
        <w:tc>
          <w:tcPr>
            <w:tcW w:w="3119" w:type="dxa"/>
            <w:tcBorders>
              <w:top w:val="single" w:sz="4" w:space="0" w:color="auto"/>
            </w:tcBorders>
            <w:noWrap/>
            <w:vAlign w:val="center"/>
          </w:tcPr>
          <w:p w14:paraId="2BD4A439" w14:textId="77777777" w:rsidR="00742FC7" w:rsidRPr="00A30CE5" w:rsidRDefault="00742FC7" w:rsidP="00742FC7">
            <w:pPr>
              <w:widowControl/>
              <w:spacing w:line="380" w:lineRule="exact"/>
              <w:jc w:val="left"/>
              <w:textAlignment w:val="center"/>
              <w:rPr>
                <w:color w:val="000000"/>
                <w:szCs w:val="21"/>
              </w:rPr>
            </w:pPr>
            <w:r w:rsidRPr="00A30CE5">
              <w:rPr>
                <w:rFonts w:hint="eastAsia"/>
                <w:color w:val="000000"/>
                <w:szCs w:val="21"/>
              </w:rPr>
              <w:t>A</w:t>
            </w:r>
            <w:r w:rsidRPr="00A30CE5">
              <w:rPr>
                <w:color w:val="000000"/>
                <w:szCs w:val="21"/>
              </w:rPr>
              <w:t>DC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vAlign w:val="center"/>
          </w:tcPr>
          <w:p w14:paraId="17ACF840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</w:tcPr>
          <w:p w14:paraId="61BC650C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37D673C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CEE3586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9882F84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center"/>
          </w:tcPr>
          <w:p w14:paraId="2893D2FD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vAlign w:val="center"/>
          </w:tcPr>
          <w:p w14:paraId="4A120D4D" w14:textId="77777777" w:rsidR="00742FC7" w:rsidRPr="00742FC7" w:rsidRDefault="00742FC7" w:rsidP="00742FC7">
            <w:pPr>
              <w:widowControl/>
              <w:spacing w:line="380" w:lineRule="exact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</w:tcPr>
          <w:p w14:paraId="31951133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3EC19D48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4BB9F23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CD4BC3C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</w:tr>
      <w:tr w:rsidR="00682E69" w14:paraId="3F05DBDE" w14:textId="77777777" w:rsidTr="00682E69">
        <w:trPr>
          <w:trHeight w:val="221"/>
          <w:jc w:val="center"/>
        </w:trPr>
        <w:tc>
          <w:tcPr>
            <w:tcW w:w="3119" w:type="dxa"/>
            <w:noWrap/>
          </w:tcPr>
          <w:p w14:paraId="5505DF11" w14:textId="31B1C880" w:rsidR="00742FC7" w:rsidRPr="00A30CE5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A30CE5">
              <w:rPr>
                <w:rFonts w:hint="eastAsia"/>
                <w:color w:val="000000"/>
                <w:szCs w:val="21"/>
              </w:rPr>
              <w:t>mean</w:t>
            </w:r>
            <w:r w:rsidRPr="00A30CE5">
              <w:rPr>
                <w:rFonts w:hint="eastAsia"/>
                <w:szCs w:val="21"/>
              </w:rPr>
              <w:t xml:space="preserve"> (</w:t>
            </w:r>
            <w:r w:rsidR="008B51B6" w:rsidRPr="00A30CE5">
              <w:rPr>
                <w:rFonts w:hint="eastAsia"/>
                <w:szCs w:val="21"/>
              </w:rPr>
              <w:t>100</w:t>
            </w:r>
            <w:r w:rsidRPr="00A30CE5">
              <w:rPr>
                <w:rFonts w:hint="eastAsia"/>
                <w:szCs w:val="21"/>
              </w:rPr>
              <w:t>um</w:t>
            </w:r>
            <w:r w:rsidRPr="00A30CE5">
              <w:rPr>
                <w:rFonts w:hint="eastAsia"/>
                <w:szCs w:val="21"/>
                <w:vertAlign w:val="superscript"/>
              </w:rPr>
              <w:t>2</w:t>
            </w:r>
            <w:r w:rsidRPr="00A30CE5">
              <w:rPr>
                <w:rFonts w:hint="eastAsia"/>
                <w:szCs w:val="21"/>
              </w:rPr>
              <w:t>/s)</w:t>
            </w:r>
          </w:p>
        </w:tc>
        <w:tc>
          <w:tcPr>
            <w:tcW w:w="2268" w:type="dxa"/>
            <w:noWrap/>
            <w:vAlign w:val="center"/>
          </w:tcPr>
          <w:p w14:paraId="5D4B809E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14:paraId="34920763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284" w:type="dxa"/>
            <w:vAlign w:val="center"/>
          </w:tcPr>
          <w:p w14:paraId="61324092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FE4188C" w14:textId="4EA749DA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0.969 (0.888, 1.057)</w:t>
            </w:r>
          </w:p>
        </w:tc>
        <w:tc>
          <w:tcPr>
            <w:tcW w:w="992" w:type="dxa"/>
            <w:vAlign w:val="center"/>
          </w:tcPr>
          <w:p w14:paraId="4C8EA832" w14:textId="5A1EEA31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0.475</w:t>
            </w:r>
          </w:p>
        </w:tc>
        <w:tc>
          <w:tcPr>
            <w:tcW w:w="284" w:type="dxa"/>
            <w:noWrap/>
            <w:vAlign w:val="center"/>
          </w:tcPr>
          <w:p w14:paraId="17D7713D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3F1FFA4A" w14:textId="5CD9FB26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14:paraId="48D1CD83" w14:textId="3184B866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283" w:type="dxa"/>
            <w:vAlign w:val="center"/>
          </w:tcPr>
          <w:p w14:paraId="33C5F242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BEB9562" w14:textId="24C26D92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0.940 (0.865, 1.021)</w:t>
            </w:r>
          </w:p>
        </w:tc>
        <w:tc>
          <w:tcPr>
            <w:tcW w:w="850" w:type="dxa"/>
            <w:vAlign w:val="center"/>
          </w:tcPr>
          <w:p w14:paraId="27CEAE6A" w14:textId="13037C14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0.143</w:t>
            </w:r>
          </w:p>
        </w:tc>
      </w:tr>
      <w:tr w:rsidR="00682E69" w14:paraId="3F2CDB93" w14:textId="77777777" w:rsidTr="00682E69">
        <w:trPr>
          <w:trHeight w:val="221"/>
          <w:jc w:val="center"/>
        </w:trPr>
        <w:tc>
          <w:tcPr>
            <w:tcW w:w="3119" w:type="dxa"/>
            <w:noWrap/>
          </w:tcPr>
          <w:p w14:paraId="5ED0B8CD" w14:textId="2286DDDF" w:rsidR="00742FC7" w:rsidRPr="00A30CE5" w:rsidRDefault="00682E69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SD</w:t>
            </w:r>
            <w:r w:rsidR="00742FC7" w:rsidRPr="00A30CE5">
              <w:rPr>
                <w:rFonts w:hint="eastAsia"/>
                <w:szCs w:val="21"/>
              </w:rPr>
              <w:t xml:space="preserve"> (</w:t>
            </w:r>
            <w:r w:rsidR="008B51B6" w:rsidRPr="00A30CE5">
              <w:rPr>
                <w:rFonts w:hint="eastAsia"/>
                <w:szCs w:val="21"/>
              </w:rPr>
              <w:t>10</w:t>
            </w:r>
            <w:r w:rsidR="00742FC7" w:rsidRPr="00A30CE5">
              <w:rPr>
                <w:rFonts w:hint="eastAsia"/>
                <w:szCs w:val="21"/>
              </w:rPr>
              <w:t>um</w:t>
            </w:r>
            <w:r w:rsidR="00742FC7" w:rsidRPr="00A30CE5">
              <w:rPr>
                <w:rFonts w:hint="eastAsia"/>
                <w:szCs w:val="21"/>
                <w:vertAlign w:val="superscript"/>
              </w:rPr>
              <w:t>2</w:t>
            </w:r>
            <w:r w:rsidR="00742FC7" w:rsidRPr="00A30CE5">
              <w:rPr>
                <w:rFonts w:hint="eastAsia"/>
                <w:szCs w:val="21"/>
              </w:rPr>
              <w:t>/s)</w:t>
            </w:r>
          </w:p>
        </w:tc>
        <w:tc>
          <w:tcPr>
            <w:tcW w:w="2268" w:type="dxa"/>
            <w:noWrap/>
            <w:vAlign w:val="center"/>
          </w:tcPr>
          <w:p w14:paraId="084E728F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14:paraId="448D8282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284" w:type="dxa"/>
            <w:vAlign w:val="center"/>
          </w:tcPr>
          <w:p w14:paraId="03D495AA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0D7E4578" w14:textId="37177A37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1.011 (0.975, 1.047)</w:t>
            </w:r>
          </w:p>
        </w:tc>
        <w:tc>
          <w:tcPr>
            <w:tcW w:w="992" w:type="dxa"/>
            <w:vAlign w:val="center"/>
          </w:tcPr>
          <w:p w14:paraId="403BD49A" w14:textId="1D137D61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0.558</w:t>
            </w:r>
          </w:p>
        </w:tc>
        <w:tc>
          <w:tcPr>
            <w:tcW w:w="284" w:type="dxa"/>
            <w:noWrap/>
            <w:vAlign w:val="center"/>
          </w:tcPr>
          <w:p w14:paraId="5257E0C6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1056FB0D" w14:textId="4BA2E17E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14:paraId="73E9E382" w14:textId="42B180B4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283" w:type="dxa"/>
            <w:vAlign w:val="center"/>
          </w:tcPr>
          <w:p w14:paraId="6EC9DE7F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51699A1C" w14:textId="484F3CB7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1.004 (0.963, 1.047)</w:t>
            </w:r>
          </w:p>
        </w:tc>
        <w:tc>
          <w:tcPr>
            <w:tcW w:w="850" w:type="dxa"/>
            <w:vAlign w:val="center"/>
          </w:tcPr>
          <w:p w14:paraId="5B49F445" w14:textId="4B712F96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0.856</w:t>
            </w:r>
          </w:p>
        </w:tc>
      </w:tr>
      <w:tr w:rsidR="00682E69" w14:paraId="3DF366C9" w14:textId="77777777" w:rsidTr="00682E69">
        <w:trPr>
          <w:trHeight w:val="221"/>
          <w:jc w:val="center"/>
        </w:trPr>
        <w:tc>
          <w:tcPr>
            <w:tcW w:w="3119" w:type="dxa"/>
            <w:noWrap/>
          </w:tcPr>
          <w:p w14:paraId="36F06E72" w14:textId="77FBEDC4" w:rsidR="00742FC7" w:rsidRPr="00A30CE5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A30CE5">
              <w:rPr>
                <w:szCs w:val="21"/>
              </w:rPr>
              <w:t>minimum</w:t>
            </w:r>
            <w:r w:rsidRPr="00A30CE5">
              <w:rPr>
                <w:rFonts w:hint="eastAsia"/>
                <w:szCs w:val="21"/>
              </w:rPr>
              <w:t xml:space="preserve"> (</w:t>
            </w:r>
            <w:r w:rsidR="00B8256B" w:rsidRPr="00A30CE5">
              <w:rPr>
                <w:rFonts w:hint="eastAsia"/>
                <w:szCs w:val="21"/>
              </w:rPr>
              <w:t>100</w:t>
            </w:r>
            <w:r w:rsidRPr="00A30CE5">
              <w:rPr>
                <w:rFonts w:hint="eastAsia"/>
                <w:szCs w:val="21"/>
              </w:rPr>
              <w:t>um</w:t>
            </w:r>
            <w:r w:rsidRPr="00A30CE5">
              <w:rPr>
                <w:rFonts w:hint="eastAsia"/>
                <w:szCs w:val="21"/>
                <w:vertAlign w:val="superscript"/>
              </w:rPr>
              <w:t>2</w:t>
            </w:r>
            <w:r w:rsidRPr="00A30CE5">
              <w:rPr>
                <w:rFonts w:hint="eastAsia"/>
                <w:szCs w:val="21"/>
              </w:rPr>
              <w:t>/s)</w:t>
            </w:r>
          </w:p>
        </w:tc>
        <w:tc>
          <w:tcPr>
            <w:tcW w:w="2268" w:type="dxa"/>
            <w:noWrap/>
            <w:vAlign w:val="center"/>
          </w:tcPr>
          <w:p w14:paraId="40C9CF4D" w14:textId="5FAD9483" w:rsidR="00742FC7" w:rsidRPr="00A30CE5" w:rsidRDefault="009A4E40" w:rsidP="009A4E40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1.010 (0.940, 1.085)</w:t>
            </w:r>
          </w:p>
        </w:tc>
        <w:tc>
          <w:tcPr>
            <w:tcW w:w="850" w:type="dxa"/>
            <w:noWrap/>
            <w:vAlign w:val="center"/>
          </w:tcPr>
          <w:p w14:paraId="1922862E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0.785</w:t>
            </w:r>
          </w:p>
        </w:tc>
        <w:tc>
          <w:tcPr>
            <w:tcW w:w="284" w:type="dxa"/>
            <w:vAlign w:val="center"/>
          </w:tcPr>
          <w:p w14:paraId="5C8257F1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0F74B276" w14:textId="0FBDBE25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992" w:type="dxa"/>
            <w:vAlign w:val="center"/>
          </w:tcPr>
          <w:p w14:paraId="0AEF20A7" w14:textId="7D3444FD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284" w:type="dxa"/>
            <w:noWrap/>
            <w:vAlign w:val="center"/>
          </w:tcPr>
          <w:p w14:paraId="12C45A99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11D44E57" w14:textId="748C8389" w:rsidR="00742FC7" w:rsidRPr="00A30CE5" w:rsidRDefault="00B8256B" w:rsidP="00B8256B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1.012 (0.941, 1.089)</w:t>
            </w:r>
          </w:p>
        </w:tc>
        <w:tc>
          <w:tcPr>
            <w:tcW w:w="709" w:type="dxa"/>
            <w:noWrap/>
            <w:vAlign w:val="center"/>
          </w:tcPr>
          <w:p w14:paraId="18CE2045" w14:textId="4D0FD556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0.743</w:t>
            </w:r>
          </w:p>
        </w:tc>
        <w:tc>
          <w:tcPr>
            <w:tcW w:w="283" w:type="dxa"/>
            <w:vAlign w:val="center"/>
          </w:tcPr>
          <w:p w14:paraId="36B8C78A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9CBD61E" w14:textId="503B7A10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850" w:type="dxa"/>
            <w:vAlign w:val="center"/>
          </w:tcPr>
          <w:p w14:paraId="4BE226B2" w14:textId="14C69939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</w:tr>
      <w:tr w:rsidR="00682E69" w14:paraId="2152F5D5" w14:textId="77777777" w:rsidTr="00682E69">
        <w:trPr>
          <w:trHeight w:val="221"/>
          <w:jc w:val="center"/>
        </w:trPr>
        <w:tc>
          <w:tcPr>
            <w:tcW w:w="3119" w:type="dxa"/>
            <w:noWrap/>
          </w:tcPr>
          <w:p w14:paraId="3DBB0AFB" w14:textId="566B9927" w:rsidR="00742FC7" w:rsidRPr="00A30CE5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A30CE5">
              <w:rPr>
                <w:szCs w:val="21"/>
              </w:rPr>
              <w:t>maximum</w:t>
            </w:r>
            <w:r w:rsidRPr="00A30CE5">
              <w:rPr>
                <w:rFonts w:hint="eastAsia"/>
                <w:szCs w:val="21"/>
              </w:rPr>
              <w:t xml:space="preserve"> (</w:t>
            </w:r>
            <w:r w:rsidR="00B8256B" w:rsidRPr="00A30CE5">
              <w:rPr>
                <w:rFonts w:hint="eastAsia"/>
                <w:szCs w:val="21"/>
              </w:rPr>
              <w:t>100</w:t>
            </w:r>
            <w:r w:rsidRPr="00A30CE5">
              <w:rPr>
                <w:rFonts w:hint="eastAsia"/>
                <w:szCs w:val="21"/>
              </w:rPr>
              <w:t>um</w:t>
            </w:r>
            <w:r w:rsidRPr="00A30CE5">
              <w:rPr>
                <w:rFonts w:hint="eastAsia"/>
                <w:szCs w:val="21"/>
                <w:vertAlign w:val="superscript"/>
              </w:rPr>
              <w:t>2</w:t>
            </w:r>
            <w:r w:rsidRPr="00A30CE5">
              <w:rPr>
                <w:rFonts w:hint="eastAsia"/>
                <w:szCs w:val="21"/>
              </w:rPr>
              <w:t>/s)</w:t>
            </w:r>
          </w:p>
        </w:tc>
        <w:tc>
          <w:tcPr>
            <w:tcW w:w="2268" w:type="dxa"/>
            <w:noWrap/>
            <w:vAlign w:val="center"/>
          </w:tcPr>
          <w:p w14:paraId="4BA1107B" w14:textId="296C9EA3" w:rsidR="00742FC7" w:rsidRPr="00A30CE5" w:rsidRDefault="009A4E40" w:rsidP="009A4E40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1.046 (0.957, 1.142)</w:t>
            </w:r>
          </w:p>
        </w:tc>
        <w:tc>
          <w:tcPr>
            <w:tcW w:w="850" w:type="dxa"/>
            <w:noWrap/>
            <w:vAlign w:val="center"/>
          </w:tcPr>
          <w:p w14:paraId="7D021B97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0.323</w:t>
            </w:r>
          </w:p>
        </w:tc>
        <w:tc>
          <w:tcPr>
            <w:tcW w:w="284" w:type="dxa"/>
            <w:vAlign w:val="center"/>
          </w:tcPr>
          <w:p w14:paraId="54E9790C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BD5B1AE" w14:textId="59479CEA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992" w:type="dxa"/>
            <w:vAlign w:val="center"/>
          </w:tcPr>
          <w:p w14:paraId="700E1E66" w14:textId="2B5B925A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284" w:type="dxa"/>
            <w:noWrap/>
            <w:vAlign w:val="center"/>
          </w:tcPr>
          <w:p w14:paraId="68B1261D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6F101880" w14:textId="1AB31C52" w:rsidR="00742FC7" w:rsidRPr="00A30CE5" w:rsidRDefault="00B8256B" w:rsidP="00B8256B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1.006 (0.915, 1.105)</w:t>
            </w:r>
          </w:p>
        </w:tc>
        <w:tc>
          <w:tcPr>
            <w:tcW w:w="709" w:type="dxa"/>
            <w:noWrap/>
            <w:vAlign w:val="center"/>
          </w:tcPr>
          <w:p w14:paraId="5788CAE7" w14:textId="60B9CDB9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0.902</w:t>
            </w:r>
          </w:p>
        </w:tc>
        <w:tc>
          <w:tcPr>
            <w:tcW w:w="283" w:type="dxa"/>
            <w:vAlign w:val="center"/>
          </w:tcPr>
          <w:p w14:paraId="35DCE90B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6E51EC3" w14:textId="21F0D848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850" w:type="dxa"/>
            <w:vAlign w:val="center"/>
          </w:tcPr>
          <w:p w14:paraId="4EDA21E4" w14:textId="2FA5FAF4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</w:tr>
      <w:tr w:rsidR="00682E69" w14:paraId="506E06E5" w14:textId="77777777" w:rsidTr="00682E69">
        <w:trPr>
          <w:trHeight w:val="221"/>
          <w:jc w:val="center"/>
        </w:trPr>
        <w:tc>
          <w:tcPr>
            <w:tcW w:w="3119" w:type="dxa"/>
            <w:noWrap/>
            <w:vAlign w:val="center"/>
          </w:tcPr>
          <w:p w14:paraId="06ADA33B" w14:textId="77777777" w:rsidR="00742FC7" w:rsidRPr="00A30CE5" w:rsidRDefault="00742FC7" w:rsidP="00742FC7">
            <w:pPr>
              <w:widowControl/>
              <w:spacing w:line="380" w:lineRule="exact"/>
              <w:jc w:val="left"/>
              <w:textAlignment w:val="center"/>
              <w:rPr>
                <w:color w:val="000000"/>
                <w:szCs w:val="21"/>
              </w:rPr>
            </w:pPr>
            <w:r w:rsidRPr="00A30CE5">
              <w:rPr>
                <w:rFonts w:hint="eastAsia"/>
                <w:color w:val="000000"/>
                <w:szCs w:val="21"/>
              </w:rPr>
              <w:t>D</w:t>
            </w:r>
          </w:p>
        </w:tc>
        <w:tc>
          <w:tcPr>
            <w:tcW w:w="2268" w:type="dxa"/>
            <w:noWrap/>
            <w:vAlign w:val="center"/>
          </w:tcPr>
          <w:p w14:paraId="4E5BC069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noWrap/>
            <w:vAlign w:val="center"/>
          </w:tcPr>
          <w:p w14:paraId="30F15BE7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84" w:type="dxa"/>
            <w:vAlign w:val="center"/>
          </w:tcPr>
          <w:p w14:paraId="365F8C01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0A8AC919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951898B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84" w:type="dxa"/>
            <w:noWrap/>
            <w:vAlign w:val="center"/>
          </w:tcPr>
          <w:p w14:paraId="18165B96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2CC444E9" w14:textId="77777777" w:rsidR="00742FC7" w:rsidRPr="00742FC7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709" w:type="dxa"/>
            <w:noWrap/>
            <w:vAlign w:val="center"/>
          </w:tcPr>
          <w:p w14:paraId="00947A10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83" w:type="dxa"/>
            <w:vAlign w:val="center"/>
          </w:tcPr>
          <w:p w14:paraId="5B1B5C00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3A561F0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AAB15BF" w14:textId="77777777" w:rsidR="00742FC7" w:rsidRPr="00742FC7" w:rsidRDefault="00742FC7" w:rsidP="00742FC7">
            <w:pPr>
              <w:spacing w:line="380" w:lineRule="exact"/>
              <w:jc w:val="center"/>
              <w:rPr>
                <w:color w:val="000000"/>
                <w:szCs w:val="21"/>
              </w:rPr>
            </w:pPr>
          </w:p>
        </w:tc>
      </w:tr>
      <w:tr w:rsidR="00682E69" w14:paraId="0F1E92AF" w14:textId="77777777" w:rsidTr="00682E69">
        <w:trPr>
          <w:trHeight w:val="221"/>
          <w:jc w:val="center"/>
        </w:trPr>
        <w:tc>
          <w:tcPr>
            <w:tcW w:w="3119" w:type="dxa"/>
            <w:noWrap/>
          </w:tcPr>
          <w:p w14:paraId="280B561C" w14:textId="78A1D955" w:rsidR="00742FC7" w:rsidRPr="00A30CE5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A30CE5">
              <w:rPr>
                <w:rFonts w:hint="eastAsia"/>
                <w:color w:val="000000"/>
                <w:szCs w:val="21"/>
              </w:rPr>
              <w:t>mean</w:t>
            </w:r>
            <w:r w:rsidRPr="00A30CE5">
              <w:rPr>
                <w:rFonts w:hint="eastAsia"/>
                <w:szCs w:val="21"/>
              </w:rPr>
              <w:t xml:space="preserve"> (</w:t>
            </w:r>
            <w:r w:rsidR="009A4E40" w:rsidRPr="00A30CE5">
              <w:rPr>
                <w:rFonts w:hint="eastAsia"/>
                <w:szCs w:val="21"/>
              </w:rPr>
              <w:t>100</w:t>
            </w:r>
            <w:r w:rsidRPr="00A30CE5">
              <w:rPr>
                <w:rFonts w:hint="eastAsia"/>
                <w:szCs w:val="21"/>
              </w:rPr>
              <w:t>um</w:t>
            </w:r>
            <w:r w:rsidRPr="00A30CE5">
              <w:rPr>
                <w:rFonts w:hint="eastAsia"/>
                <w:szCs w:val="21"/>
                <w:vertAlign w:val="superscript"/>
              </w:rPr>
              <w:t>2</w:t>
            </w:r>
            <w:r w:rsidRPr="00A30CE5">
              <w:rPr>
                <w:rFonts w:hint="eastAsia"/>
                <w:szCs w:val="21"/>
              </w:rPr>
              <w:t>/s)</w:t>
            </w:r>
          </w:p>
        </w:tc>
        <w:tc>
          <w:tcPr>
            <w:tcW w:w="2268" w:type="dxa"/>
            <w:noWrap/>
            <w:vAlign w:val="center"/>
          </w:tcPr>
          <w:p w14:paraId="55F33E9F" w14:textId="51CC7F7C" w:rsidR="00742FC7" w:rsidRPr="00A30CE5" w:rsidRDefault="009A4E40" w:rsidP="009A4E40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0.973 (0.905, 1.045)</w:t>
            </w:r>
          </w:p>
        </w:tc>
        <w:tc>
          <w:tcPr>
            <w:tcW w:w="850" w:type="dxa"/>
            <w:noWrap/>
            <w:vAlign w:val="center"/>
          </w:tcPr>
          <w:p w14:paraId="6FB63A6B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0.450</w:t>
            </w:r>
          </w:p>
        </w:tc>
        <w:tc>
          <w:tcPr>
            <w:tcW w:w="284" w:type="dxa"/>
            <w:vAlign w:val="center"/>
          </w:tcPr>
          <w:p w14:paraId="3CEC00D9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4E966EA" w14:textId="5C08A8A2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0.966 (0.898, 1.039)</w:t>
            </w:r>
          </w:p>
        </w:tc>
        <w:tc>
          <w:tcPr>
            <w:tcW w:w="992" w:type="dxa"/>
            <w:vAlign w:val="center"/>
          </w:tcPr>
          <w:p w14:paraId="491DEFEE" w14:textId="6F8260CF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0.356</w:t>
            </w:r>
          </w:p>
        </w:tc>
        <w:tc>
          <w:tcPr>
            <w:tcW w:w="284" w:type="dxa"/>
            <w:noWrap/>
            <w:vAlign w:val="center"/>
          </w:tcPr>
          <w:p w14:paraId="1C8A5DE5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0340EB45" w14:textId="23659517" w:rsidR="00742FC7" w:rsidRPr="00A30CE5" w:rsidRDefault="00B8256B" w:rsidP="00B8256B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0.950 (0.884, 1.021)</w:t>
            </w:r>
          </w:p>
        </w:tc>
        <w:tc>
          <w:tcPr>
            <w:tcW w:w="709" w:type="dxa"/>
            <w:noWrap/>
            <w:vAlign w:val="center"/>
          </w:tcPr>
          <w:p w14:paraId="6C8E57B5" w14:textId="137C5022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0.161</w:t>
            </w:r>
          </w:p>
        </w:tc>
        <w:tc>
          <w:tcPr>
            <w:tcW w:w="283" w:type="dxa"/>
            <w:vAlign w:val="center"/>
          </w:tcPr>
          <w:p w14:paraId="2BC7A9F4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5CFAF1D" w14:textId="439F3908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0.937 (0.872, 1.007)</w:t>
            </w:r>
          </w:p>
        </w:tc>
        <w:tc>
          <w:tcPr>
            <w:tcW w:w="850" w:type="dxa"/>
            <w:vAlign w:val="center"/>
          </w:tcPr>
          <w:p w14:paraId="2B7DAB3A" w14:textId="48E0614E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0.103</w:t>
            </w:r>
          </w:p>
        </w:tc>
      </w:tr>
      <w:tr w:rsidR="00682E69" w14:paraId="194A0AC0" w14:textId="77777777" w:rsidTr="00682E69">
        <w:trPr>
          <w:trHeight w:val="221"/>
          <w:jc w:val="center"/>
        </w:trPr>
        <w:tc>
          <w:tcPr>
            <w:tcW w:w="3119" w:type="dxa"/>
            <w:noWrap/>
          </w:tcPr>
          <w:p w14:paraId="22EE0969" w14:textId="6EAE0339" w:rsidR="00742FC7" w:rsidRPr="00A30CE5" w:rsidRDefault="00682E69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SD</w:t>
            </w:r>
            <w:r w:rsidR="00742FC7" w:rsidRPr="00A30CE5">
              <w:rPr>
                <w:rFonts w:hint="eastAsia"/>
                <w:szCs w:val="21"/>
              </w:rPr>
              <w:t xml:space="preserve"> (10um</w:t>
            </w:r>
            <w:r w:rsidR="00742FC7" w:rsidRPr="00A30CE5">
              <w:rPr>
                <w:rFonts w:hint="eastAsia"/>
                <w:szCs w:val="21"/>
                <w:vertAlign w:val="superscript"/>
              </w:rPr>
              <w:t>2</w:t>
            </w:r>
            <w:r w:rsidR="00742FC7" w:rsidRPr="00A30CE5">
              <w:rPr>
                <w:rFonts w:hint="eastAsia"/>
                <w:szCs w:val="21"/>
              </w:rPr>
              <w:t>/s)</w:t>
            </w:r>
          </w:p>
        </w:tc>
        <w:tc>
          <w:tcPr>
            <w:tcW w:w="2268" w:type="dxa"/>
            <w:noWrap/>
            <w:vAlign w:val="center"/>
          </w:tcPr>
          <w:p w14:paraId="20EBBFB6" w14:textId="67C443C1" w:rsidR="00742FC7" w:rsidRPr="00A30CE5" w:rsidRDefault="009A4E40" w:rsidP="009A4E40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1.011 (0.988, 1.034)</w:t>
            </w:r>
          </w:p>
        </w:tc>
        <w:tc>
          <w:tcPr>
            <w:tcW w:w="850" w:type="dxa"/>
            <w:noWrap/>
            <w:vAlign w:val="center"/>
          </w:tcPr>
          <w:p w14:paraId="0F26764C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0.366</w:t>
            </w:r>
          </w:p>
        </w:tc>
        <w:tc>
          <w:tcPr>
            <w:tcW w:w="284" w:type="dxa"/>
            <w:vAlign w:val="center"/>
          </w:tcPr>
          <w:p w14:paraId="5194F888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B0F58B7" w14:textId="6D31AB38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1.014 (0.980, 1.049)</w:t>
            </w:r>
          </w:p>
        </w:tc>
        <w:tc>
          <w:tcPr>
            <w:tcW w:w="992" w:type="dxa"/>
            <w:vAlign w:val="center"/>
          </w:tcPr>
          <w:p w14:paraId="76CB401D" w14:textId="71BC2AA9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0.432</w:t>
            </w:r>
          </w:p>
        </w:tc>
        <w:tc>
          <w:tcPr>
            <w:tcW w:w="284" w:type="dxa"/>
            <w:noWrap/>
            <w:vAlign w:val="center"/>
          </w:tcPr>
          <w:p w14:paraId="6E679E5B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1832F2C9" w14:textId="13ECBBD5" w:rsidR="00742FC7" w:rsidRPr="00A30CE5" w:rsidRDefault="00B8256B" w:rsidP="00B8256B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1.010 (0.982, 1.039)</w:t>
            </w:r>
          </w:p>
        </w:tc>
        <w:tc>
          <w:tcPr>
            <w:tcW w:w="709" w:type="dxa"/>
            <w:noWrap/>
            <w:vAlign w:val="center"/>
          </w:tcPr>
          <w:p w14:paraId="7598C7E2" w14:textId="597E5988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0.471</w:t>
            </w:r>
          </w:p>
        </w:tc>
        <w:tc>
          <w:tcPr>
            <w:tcW w:w="283" w:type="dxa"/>
            <w:vAlign w:val="center"/>
          </w:tcPr>
          <w:p w14:paraId="01391228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057A2F20" w14:textId="4DD77E7C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1.014 (0.974, 1.056)</w:t>
            </w:r>
          </w:p>
        </w:tc>
        <w:tc>
          <w:tcPr>
            <w:tcW w:w="850" w:type="dxa"/>
            <w:vAlign w:val="center"/>
          </w:tcPr>
          <w:p w14:paraId="3B6E80A5" w14:textId="5881C12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0.495</w:t>
            </w:r>
          </w:p>
        </w:tc>
      </w:tr>
      <w:tr w:rsidR="00682E69" w14:paraId="0FD5B18C" w14:textId="77777777" w:rsidTr="00682E69">
        <w:trPr>
          <w:trHeight w:val="221"/>
          <w:jc w:val="center"/>
        </w:trPr>
        <w:tc>
          <w:tcPr>
            <w:tcW w:w="3119" w:type="dxa"/>
            <w:noWrap/>
          </w:tcPr>
          <w:p w14:paraId="488B22F1" w14:textId="33DF6488" w:rsidR="00742FC7" w:rsidRPr="00A30CE5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A30CE5">
              <w:rPr>
                <w:szCs w:val="21"/>
              </w:rPr>
              <w:t>minimum</w:t>
            </w:r>
            <w:r w:rsidRPr="00A30CE5">
              <w:rPr>
                <w:rFonts w:hint="eastAsia"/>
                <w:szCs w:val="21"/>
              </w:rPr>
              <w:t xml:space="preserve"> (</w:t>
            </w:r>
            <w:r w:rsidR="00B8256B" w:rsidRPr="00A30CE5">
              <w:rPr>
                <w:rFonts w:hint="eastAsia"/>
                <w:szCs w:val="21"/>
              </w:rPr>
              <w:t>100</w:t>
            </w:r>
            <w:r w:rsidRPr="00A30CE5">
              <w:rPr>
                <w:rFonts w:hint="eastAsia"/>
                <w:szCs w:val="21"/>
              </w:rPr>
              <w:t>um</w:t>
            </w:r>
            <w:r w:rsidRPr="00A30CE5">
              <w:rPr>
                <w:rFonts w:hint="eastAsia"/>
                <w:szCs w:val="21"/>
                <w:vertAlign w:val="superscript"/>
              </w:rPr>
              <w:t>2</w:t>
            </w:r>
            <w:r w:rsidRPr="00A30CE5">
              <w:rPr>
                <w:rFonts w:hint="eastAsia"/>
                <w:szCs w:val="21"/>
              </w:rPr>
              <w:t>/s)</w:t>
            </w:r>
          </w:p>
        </w:tc>
        <w:tc>
          <w:tcPr>
            <w:tcW w:w="2268" w:type="dxa"/>
            <w:noWrap/>
            <w:vAlign w:val="center"/>
          </w:tcPr>
          <w:p w14:paraId="1CC8646D" w14:textId="0B5E136B" w:rsidR="00742FC7" w:rsidRPr="00A30CE5" w:rsidRDefault="00B8256B" w:rsidP="00B8256B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0.980 (0.922, 1.043)</w:t>
            </w:r>
          </w:p>
        </w:tc>
        <w:tc>
          <w:tcPr>
            <w:tcW w:w="850" w:type="dxa"/>
            <w:noWrap/>
            <w:vAlign w:val="center"/>
          </w:tcPr>
          <w:p w14:paraId="4EC15A27" w14:textId="777A5CBD" w:rsidR="00742FC7" w:rsidRPr="00742FC7" w:rsidRDefault="00B8256B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0.529</w:t>
            </w:r>
          </w:p>
        </w:tc>
        <w:tc>
          <w:tcPr>
            <w:tcW w:w="284" w:type="dxa"/>
            <w:vAlign w:val="center"/>
          </w:tcPr>
          <w:p w14:paraId="6AAC589E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70D0860E" w14:textId="6C2B6CD1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0.954 (0.895, 1.017)</w:t>
            </w:r>
          </w:p>
        </w:tc>
        <w:tc>
          <w:tcPr>
            <w:tcW w:w="992" w:type="dxa"/>
            <w:vAlign w:val="center"/>
          </w:tcPr>
          <w:p w14:paraId="0AB3AD11" w14:textId="35CAA436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0.147</w:t>
            </w:r>
          </w:p>
        </w:tc>
        <w:tc>
          <w:tcPr>
            <w:tcW w:w="284" w:type="dxa"/>
            <w:noWrap/>
            <w:vAlign w:val="center"/>
          </w:tcPr>
          <w:p w14:paraId="2A0320E5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5511C21D" w14:textId="259CCBAE" w:rsidR="00742FC7" w:rsidRPr="00A30CE5" w:rsidRDefault="00B8256B" w:rsidP="00B8256B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0.976 (0.917, 1.040)</w:t>
            </w:r>
          </w:p>
        </w:tc>
        <w:tc>
          <w:tcPr>
            <w:tcW w:w="709" w:type="dxa"/>
            <w:noWrap/>
            <w:vAlign w:val="center"/>
          </w:tcPr>
          <w:p w14:paraId="2550B2F8" w14:textId="573299CD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0.454</w:t>
            </w:r>
          </w:p>
        </w:tc>
        <w:tc>
          <w:tcPr>
            <w:tcW w:w="283" w:type="dxa"/>
            <w:vAlign w:val="center"/>
          </w:tcPr>
          <w:p w14:paraId="23EEA52B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5432AA1" w14:textId="78076F91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0.958 (0.898, 1.022)</w:t>
            </w:r>
          </w:p>
        </w:tc>
        <w:tc>
          <w:tcPr>
            <w:tcW w:w="850" w:type="dxa"/>
            <w:vAlign w:val="center"/>
          </w:tcPr>
          <w:p w14:paraId="4CC72B51" w14:textId="0286F009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0.190</w:t>
            </w:r>
          </w:p>
        </w:tc>
      </w:tr>
      <w:tr w:rsidR="00682E69" w14:paraId="4C4D244E" w14:textId="77777777" w:rsidTr="00682E69">
        <w:trPr>
          <w:trHeight w:val="221"/>
          <w:jc w:val="center"/>
        </w:trPr>
        <w:tc>
          <w:tcPr>
            <w:tcW w:w="3119" w:type="dxa"/>
            <w:noWrap/>
          </w:tcPr>
          <w:p w14:paraId="140909A6" w14:textId="44B80AAF" w:rsidR="00742FC7" w:rsidRPr="00A30CE5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A30CE5">
              <w:rPr>
                <w:szCs w:val="21"/>
              </w:rPr>
              <w:t>maximum</w:t>
            </w:r>
            <w:r w:rsidRPr="00A30CE5">
              <w:rPr>
                <w:rFonts w:hint="eastAsia"/>
                <w:szCs w:val="21"/>
              </w:rPr>
              <w:t xml:space="preserve"> (</w:t>
            </w:r>
            <w:r w:rsidR="008B51B6" w:rsidRPr="00A30CE5">
              <w:rPr>
                <w:rFonts w:hint="eastAsia"/>
                <w:szCs w:val="21"/>
              </w:rPr>
              <w:t>100</w:t>
            </w:r>
            <w:r w:rsidRPr="00A30CE5">
              <w:rPr>
                <w:rFonts w:hint="eastAsia"/>
                <w:szCs w:val="21"/>
              </w:rPr>
              <w:t>um</w:t>
            </w:r>
            <w:r w:rsidRPr="00A30CE5">
              <w:rPr>
                <w:rFonts w:hint="eastAsia"/>
                <w:szCs w:val="21"/>
                <w:vertAlign w:val="superscript"/>
              </w:rPr>
              <w:t>2</w:t>
            </w:r>
            <w:r w:rsidRPr="00A30CE5">
              <w:rPr>
                <w:rFonts w:hint="eastAsia"/>
                <w:szCs w:val="21"/>
              </w:rPr>
              <w:t>/s)</w:t>
            </w:r>
          </w:p>
        </w:tc>
        <w:tc>
          <w:tcPr>
            <w:tcW w:w="2268" w:type="dxa"/>
            <w:noWrap/>
            <w:vAlign w:val="center"/>
          </w:tcPr>
          <w:p w14:paraId="39C3EB37" w14:textId="5A962FE4" w:rsidR="00742FC7" w:rsidRPr="00742FC7" w:rsidRDefault="00B8256B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14:paraId="2C236284" w14:textId="0A8D08F9" w:rsidR="00742FC7" w:rsidRPr="00742FC7" w:rsidRDefault="00B8256B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-</w:t>
            </w:r>
          </w:p>
        </w:tc>
        <w:tc>
          <w:tcPr>
            <w:tcW w:w="284" w:type="dxa"/>
            <w:vAlign w:val="center"/>
          </w:tcPr>
          <w:p w14:paraId="64872B02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3089C963" w14:textId="7783C711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1.027 (0.930, 1.134)</w:t>
            </w:r>
          </w:p>
        </w:tc>
        <w:tc>
          <w:tcPr>
            <w:tcW w:w="992" w:type="dxa"/>
            <w:vAlign w:val="center"/>
          </w:tcPr>
          <w:p w14:paraId="30FFB6C1" w14:textId="3D30B366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0.601</w:t>
            </w:r>
          </w:p>
        </w:tc>
        <w:tc>
          <w:tcPr>
            <w:tcW w:w="284" w:type="dxa"/>
            <w:noWrap/>
            <w:vAlign w:val="center"/>
          </w:tcPr>
          <w:p w14:paraId="5D12D125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35EE59C6" w14:textId="10DBAB7B" w:rsidR="00742FC7" w:rsidRPr="00742FC7" w:rsidRDefault="00B8256B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14:paraId="13F6D8E6" w14:textId="564E4D72" w:rsidR="00742FC7" w:rsidRPr="00742FC7" w:rsidRDefault="00B8256B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-</w:t>
            </w:r>
          </w:p>
        </w:tc>
        <w:tc>
          <w:tcPr>
            <w:tcW w:w="283" w:type="dxa"/>
            <w:vAlign w:val="center"/>
          </w:tcPr>
          <w:p w14:paraId="7FEBAC78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0F446B49" w14:textId="4591B103" w:rsidR="00742FC7" w:rsidRPr="00A30CE5" w:rsidRDefault="00A30CE5" w:rsidP="00A30CE5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0.943 (0.851, 1.044)</w:t>
            </w:r>
          </w:p>
        </w:tc>
        <w:tc>
          <w:tcPr>
            <w:tcW w:w="850" w:type="dxa"/>
            <w:vAlign w:val="center"/>
          </w:tcPr>
          <w:p w14:paraId="4ED49461" w14:textId="31C0AAF5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0.258</w:t>
            </w:r>
          </w:p>
        </w:tc>
      </w:tr>
      <w:tr w:rsidR="00682E69" w14:paraId="737C6D72" w14:textId="77777777" w:rsidTr="00682E69">
        <w:trPr>
          <w:trHeight w:val="221"/>
          <w:jc w:val="center"/>
        </w:trPr>
        <w:tc>
          <w:tcPr>
            <w:tcW w:w="3119" w:type="dxa"/>
            <w:noWrap/>
            <w:vAlign w:val="center"/>
          </w:tcPr>
          <w:p w14:paraId="4676A0B9" w14:textId="77777777" w:rsidR="00742FC7" w:rsidRPr="00A30CE5" w:rsidRDefault="00742FC7" w:rsidP="00742FC7">
            <w:pPr>
              <w:widowControl/>
              <w:spacing w:line="380" w:lineRule="exact"/>
              <w:jc w:val="left"/>
              <w:textAlignment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f</w:t>
            </w:r>
          </w:p>
        </w:tc>
        <w:tc>
          <w:tcPr>
            <w:tcW w:w="2268" w:type="dxa"/>
            <w:noWrap/>
            <w:vAlign w:val="center"/>
          </w:tcPr>
          <w:p w14:paraId="5000B19F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noWrap/>
            <w:vAlign w:val="center"/>
          </w:tcPr>
          <w:p w14:paraId="45AB077D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84" w:type="dxa"/>
            <w:vAlign w:val="center"/>
          </w:tcPr>
          <w:p w14:paraId="4D4B215F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64C26FB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280537C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84" w:type="dxa"/>
            <w:noWrap/>
            <w:vAlign w:val="center"/>
          </w:tcPr>
          <w:p w14:paraId="500F8FE4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0010017D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709" w:type="dxa"/>
            <w:noWrap/>
            <w:vAlign w:val="center"/>
          </w:tcPr>
          <w:p w14:paraId="0115BBDB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83" w:type="dxa"/>
            <w:vAlign w:val="center"/>
          </w:tcPr>
          <w:p w14:paraId="39D470D1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5F8C229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33D5897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</w:tr>
      <w:tr w:rsidR="00682E69" w14:paraId="66FCE385" w14:textId="77777777" w:rsidTr="00682E69">
        <w:trPr>
          <w:trHeight w:val="221"/>
          <w:jc w:val="center"/>
        </w:trPr>
        <w:tc>
          <w:tcPr>
            <w:tcW w:w="3119" w:type="dxa"/>
            <w:noWrap/>
          </w:tcPr>
          <w:p w14:paraId="077FB164" w14:textId="7103533D" w:rsidR="00742FC7" w:rsidRPr="00A30CE5" w:rsidRDefault="00643175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m</w:t>
            </w:r>
            <w:r w:rsidR="00742FC7" w:rsidRPr="00A30CE5">
              <w:rPr>
                <w:rFonts w:hint="eastAsia"/>
                <w:color w:val="000000"/>
                <w:szCs w:val="21"/>
              </w:rPr>
              <w:t>ean</w:t>
            </w:r>
            <w:r w:rsidR="009A4E40" w:rsidRPr="00A30CE5">
              <w:rPr>
                <w:rFonts w:hint="eastAsia"/>
                <w:color w:val="000000"/>
                <w:szCs w:val="21"/>
              </w:rPr>
              <w:t xml:space="preserve"> (%)</w:t>
            </w:r>
          </w:p>
        </w:tc>
        <w:tc>
          <w:tcPr>
            <w:tcW w:w="2268" w:type="dxa"/>
            <w:noWrap/>
            <w:vAlign w:val="center"/>
          </w:tcPr>
          <w:p w14:paraId="48C51049" w14:textId="571D78DD" w:rsidR="00742FC7" w:rsidRPr="00A30CE5" w:rsidRDefault="009A4E40" w:rsidP="009A4E40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0.959 (0.922, 0.998)</w:t>
            </w:r>
          </w:p>
        </w:tc>
        <w:tc>
          <w:tcPr>
            <w:tcW w:w="850" w:type="dxa"/>
            <w:noWrap/>
            <w:vAlign w:val="center"/>
          </w:tcPr>
          <w:p w14:paraId="4B0E9AE2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0.040</w:t>
            </w:r>
          </w:p>
        </w:tc>
        <w:tc>
          <w:tcPr>
            <w:tcW w:w="284" w:type="dxa"/>
            <w:vAlign w:val="center"/>
          </w:tcPr>
          <w:p w14:paraId="0A58AC31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06D29059" w14:textId="00FE0903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0.951 (0.907, 0.998)</w:t>
            </w:r>
          </w:p>
        </w:tc>
        <w:tc>
          <w:tcPr>
            <w:tcW w:w="992" w:type="dxa"/>
            <w:vAlign w:val="center"/>
          </w:tcPr>
          <w:p w14:paraId="56F850D1" w14:textId="1257B276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0.042</w:t>
            </w:r>
          </w:p>
        </w:tc>
        <w:tc>
          <w:tcPr>
            <w:tcW w:w="284" w:type="dxa"/>
            <w:noWrap/>
            <w:vAlign w:val="center"/>
          </w:tcPr>
          <w:p w14:paraId="0F413B65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3D081C50" w14:textId="1E58FF80" w:rsidR="00742FC7" w:rsidRPr="00A30CE5" w:rsidRDefault="00B8256B" w:rsidP="00B8256B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0.945 (0.905, 0.988)</w:t>
            </w:r>
          </w:p>
        </w:tc>
        <w:tc>
          <w:tcPr>
            <w:tcW w:w="709" w:type="dxa"/>
            <w:noWrap/>
            <w:vAlign w:val="center"/>
          </w:tcPr>
          <w:p w14:paraId="7B32F569" w14:textId="363A45C0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0.012</w:t>
            </w:r>
          </w:p>
        </w:tc>
        <w:tc>
          <w:tcPr>
            <w:tcW w:w="283" w:type="dxa"/>
            <w:vAlign w:val="center"/>
          </w:tcPr>
          <w:p w14:paraId="6CFDC0DE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5DDCEB13" w14:textId="13753604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0.952 (0.905, 1.000)</w:t>
            </w:r>
          </w:p>
        </w:tc>
        <w:tc>
          <w:tcPr>
            <w:tcW w:w="850" w:type="dxa"/>
            <w:vAlign w:val="center"/>
          </w:tcPr>
          <w:p w14:paraId="7F331D6D" w14:textId="78BDF803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0.052</w:t>
            </w:r>
          </w:p>
        </w:tc>
      </w:tr>
      <w:tr w:rsidR="00682E69" w14:paraId="608F8AB6" w14:textId="77777777" w:rsidTr="00682E69">
        <w:trPr>
          <w:trHeight w:val="221"/>
          <w:jc w:val="center"/>
        </w:trPr>
        <w:tc>
          <w:tcPr>
            <w:tcW w:w="3119" w:type="dxa"/>
            <w:noWrap/>
          </w:tcPr>
          <w:p w14:paraId="0EB14826" w14:textId="1C5249A4" w:rsidR="00742FC7" w:rsidRPr="00A30CE5" w:rsidRDefault="00682E69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SD</w:t>
            </w:r>
            <w:r w:rsidR="009A4E40" w:rsidRPr="00A30CE5">
              <w:rPr>
                <w:rFonts w:hint="eastAsia"/>
                <w:color w:val="000000"/>
                <w:szCs w:val="21"/>
              </w:rPr>
              <w:t xml:space="preserve"> (%)</w:t>
            </w:r>
          </w:p>
        </w:tc>
        <w:tc>
          <w:tcPr>
            <w:tcW w:w="2268" w:type="dxa"/>
            <w:noWrap/>
            <w:vAlign w:val="center"/>
          </w:tcPr>
          <w:p w14:paraId="4229A3AF" w14:textId="5A8E857B" w:rsidR="00742FC7" w:rsidRPr="00A30CE5" w:rsidRDefault="00B8256B" w:rsidP="00B8256B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0.990 (0.941, 1.041)</w:t>
            </w:r>
          </w:p>
        </w:tc>
        <w:tc>
          <w:tcPr>
            <w:tcW w:w="850" w:type="dxa"/>
            <w:noWrap/>
            <w:vAlign w:val="center"/>
          </w:tcPr>
          <w:p w14:paraId="52794E29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0.687</w:t>
            </w:r>
          </w:p>
        </w:tc>
        <w:tc>
          <w:tcPr>
            <w:tcW w:w="284" w:type="dxa"/>
            <w:vAlign w:val="center"/>
          </w:tcPr>
          <w:p w14:paraId="12B84FB7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3D6EAA2" w14:textId="0ED2F01E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0.982 (0.914, 1.054)</w:t>
            </w:r>
          </w:p>
        </w:tc>
        <w:tc>
          <w:tcPr>
            <w:tcW w:w="992" w:type="dxa"/>
            <w:vAlign w:val="center"/>
          </w:tcPr>
          <w:p w14:paraId="26F429D0" w14:textId="6EDCB0A2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0.610</w:t>
            </w:r>
          </w:p>
        </w:tc>
        <w:tc>
          <w:tcPr>
            <w:tcW w:w="284" w:type="dxa"/>
            <w:noWrap/>
            <w:vAlign w:val="center"/>
          </w:tcPr>
          <w:p w14:paraId="7FF4C5AF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6C50C275" w14:textId="79C18DE0" w:rsidR="00742FC7" w:rsidRPr="00A30CE5" w:rsidRDefault="00B8256B" w:rsidP="00B8256B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1.017 (0.964, 1.072)</w:t>
            </w:r>
          </w:p>
        </w:tc>
        <w:tc>
          <w:tcPr>
            <w:tcW w:w="709" w:type="dxa"/>
            <w:noWrap/>
            <w:vAlign w:val="center"/>
          </w:tcPr>
          <w:p w14:paraId="7140F451" w14:textId="380F3F3D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0.538</w:t>
            </w:r>
          </w:p>
        </w:tc>
        <w:tc>
          <w:tcPr>
            <w:tcW w:w="283" w:type="dxa"/>
            <w:vAlign w:val="center"/>
          </w:tcPr>
          <w:p w14:paraId="63E9C454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A1DC2EE" w14:textId="1204190B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0.968 (0.897, 1.044)</w:t>
            </w:r>
          </w:p>
        </w:tc>
        <w:tc>
          <w:tcPr>
            <w:tcW w:w="850" w:type="dxa"/>
            <w:vAlign w:val="center"/>
          </w:tcPr>
          <w:p w14:paraId="02CBD3F8" w14:textId="292B428C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0.401</w:t>
            </w:r>
          </w:p>
        </w:tc>
      </w:tr>
      <w:tr w:rsidR="00682E69" w14:paraId="513EDE01" w14:textId="77777777" w:rsidTr="00682E69">
        <w:trPr>
          <w:trHeight w:val="221"/>
          <w:jc w:val="center"/>
        </w:trPr>
        <w:tc>
          <w:tcPr>
            <w:tcW w:w="3119" w:type="dxa"/>
            <w:noWrap/>
          </w:tcPr>
          <w:p w14:paraId="7DC95C1B" w14:textId="5669F717" w:rsidR="00742FC7" w:rsidRPr="00A30CE5" w:rsidRDefault="00643175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m</w:t>
            </w:r>
            <w:r w:rsidR="00742FC7" w:rsidRPr="00A30CE5">
              <w:rPr>
                <w:szCs w:val="21"/>
              </w:rPr>
              <w:t>inimum</w:t>
            </w:r>
            <w:r w:rsidR="009A4E40" w:rsidRPr="00A30CE5">
              <w:rPr>
                <w:rFonts w:hint="eastAsia"/>
                <w:szCs w:val="21"/>
              </w:rPr>
              <w:t xml:space="preserve"> </w:t>
            </w:r>
            <w:r w:rsidR="009A4E40" w:rsidRPr="00A30CE5">
              <w:rPr>
                <w:rFonts w:hint="eastAsia"/>
                <w:color w:val="000000"/>
                <w:szCs w:val="21"/>
              </w:rPr>
              <w:t>(%)</w:t>
            </w:r>
          </w:p>
        </w:tc>
        <w:tc>
          <w:tcPr>
            <w:tcW w:w="2268" w:type="dxa"/>
            <w:noWrap/>
            <w:vAlign w:val="center"/>
          </w:tcPr>
          <w:p w14:paraId="06C70B87" w14:textId="470BD766" w:rsidR="00742FC7" w:rsidRPr="00742FC7" w:rsidRDefault="00B8256B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14:paraId="1D120054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0.057</w:t>
            </w:r>
          </w:p>
        </w:tc>
        <w:tc>
          <w:tcPr>
            <w:tcW w:w="284" w:type="dxa"/>
            <w:vAlign w:val="center"/>
          </w:tcPr>
          <w:p w14:paraId="56A35887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3880DDB" w14:textId="62144F8F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0.926 (0.837, 1.025)</w:t>
            </w:r>
          </w:p>
        </w:tc>
        <w:tc>
          <w:tcPr>
            <w:tcW w:w="992" w:type="dxa"/>
            <w:vAlign w:val="center"/>
          </w:tcPr>
          <w:p w14:paraId="25886A18" w14:textId="15436ED3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0.138</w:t>
            </w:r>
          </w:p>
        </w:tc>
        <w:tc>
          <w:tcPr>
            <w:tcW w:w="284" w:type="dxa"/>
            <w:noWrap/>
            <w:vAlign w:val="center"/>
          </w:tcPr>
          <w:p w14:paraId="7D5AE4E5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2300B114" w14:textId="664AEAA7" w:rsidR="00742FC7" w:rsidRPr="00742FC7" w:rsidRDefault="00B8256B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14:paraId="6C961FE2" w14:textId="6318F8AF" w:rsidR="00742FC7" w:rsidRPr="00742FC7" w:rsidRDefault="00B8256B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-</w:t>
            </w:r>
          </w:p>
        </w:tc>
        <w:tc>
          <w:tcPr>
            <w:tcW w:w="283" w:type="dxa"/>
            <w:vAlign w:val="center"/>
          </w:tcPr>
          <w:p w14:paraId="56521637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62B123A" w14:textId="4E5FC215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0.926 (0.838, 1.024)</w:t>
            </w:r>
          </w:p>
        </w:tc>
        <w:tc>
          <w:tcPr>
            <w:tcW w:w="850" w:type="dxa"/>
            <w:vAlign w:val="center"/>
          </w:tcPr>
          <w:p w14:paraId="5D66F12B" w14:textId="2EF5252A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0.132</w:t>
            </w:r>
          </w:p>
        </w:tc>
      </w:tr>
      <w:tr w:rsidR="00682E69" w14:paraId="6DF68EAA" w14:textId="77777777" w:rsidTr="00682E69">
        <w:trPr>
          <w:trHeight w:val="221"/>
          <w:jc w:val="center"/>
        </w:trPr>
        <w:tc>
          <w:tcPr>
            <w:tcW w:w="3119" w:type="dxa"/>
            <w:noWrap/>
          </w:tcPr>
          <w:p w14:paraId="73D7AEF7" w14:textId="379C88EF" w:rsidR="00742FC7" w:rsidRPr="00A30CE5" w:rsidRDefault="00643175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m</w:t>
            </w:r>
            <w:r w:rsidR="00742FC7" w:rsidRPr="00A30CE5">
              <w:rPr>
                <w:szCs w:val="21"/>
              </w:rPr>
              <w:t>aximum</w:t>
            </w:r>
            <w:r w:rsidR="009A4E40" w:rsidRPr="00A30CE5">
              <w:rPr>
                <w:rFonts w:hint="eastAsia"/>
                <w:szCs w:val="21"/>
              </w:rPr>
              <w:t xml:space="preserve"> </w:t>
            </w:r>
            <w:r w:rsidR="009A4E40" w:rsidRPr="00A30CE5">
              <w:rPr>
                <w:rFonts w:hint="eastAsia"/>
                <w:color w:val="000000"/>
                <w:szCs w:val="21"/>
              </w:rPr>
              <w:t>(%)</w:t>
            </w:r>
          </w:p>
        </w:tc>
        <w:tc>
          <w:tcPr>
            <w:tcW w:w="2268" w:type="dxa"/>
            <w:noWrap/>
            <w:vAlign w:val="center"/>
          </w:tcPr>
          <w:p w14:paraId="34603B6F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14:paraId="6AD4D4FB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284" w:type="dxa"/>
            <w:vAlign w:val="center"/>
          </w:tcPr>
          <w:p w14:paraId="01FBA237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2D8AC35E" w14:textId="4BCC7D22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1.005 (0.971, 1.040)</w:t>
            </w:r>
          </w:p>
        </w:tc>
        <w:tc>
          <w:tcPr>
            <w:tcW w:w="992" w:type="dxa"/>
            <w:vAlign w:val="center"/>
          </w:tcPr>
          <w:p w14:paraId="3F75A725" w14:textId="0AE96C53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0.788</w:t>
            </w:r>
          </w:p>
        </w:tc>
        <w:tc>
          <w:tcPr>
            <w:tcW w:w="284" w:type="dxa"/>
            <w:noWrap/>
            <w:vAlign w:val="center"/>
          </w:tcPr>
          <w:p w14:paraId="1F9A178D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75863F48" w14:textId="17CC4FA5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14:paraId="3A369CCD" w14:textId="14183493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283" w:type="dxa"/>
            <w:vAlign w:val="center"/>
          </w:tcPr>
          <w:p w14:paraId="5C2A30D3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599FEC03" w14:textId="6D7EB603" w:rsidR="00742FC7" w:rsidRPr="00A30CE5" w:rsidRDefault="00A30CE5" w:rsidP="00A30CE5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1.011 (0.975, 1.048)</w:t>
            </w:r>
          </w:p>
        </w:tc>
        <w:tc>
          <w:tcPr>
            <w:tcW w:w="850" w:type="dxa"/>
            <w:vAlign w:val="center"/>
          </w:tcPr>
          <w:p w14:paraId="672E155D" w14:textId="21DBA2A0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0.556</w:t>
            </w:r>
          </w:p>
        </w:tc>
      </w:tr>
      <w:tr w:rsidR="00682E69" w14:paraId="42BAD50F" w14:textId="77777777" w:rsidTr="00682E69">
        <w:trPr>
          <w:trHeight w:val="221"/>
          <w:jc w:val="center"/>
        </w:trPr>
        <w:tc>
          <w:tcPr>
            <w:tcW w:w="3119" w:type="dxa"/>
            <w:noWrap/>
            <w:vAlign w:val="center"/>
          </w:tcPr>
          <w:p w14:paraId="26CBEF98" w14:textId="77777777" w:rsidR="00742FC7" w:rsidRPr="00A30CE5" w:rsidRDefault="00742FC7" w:rsidP="00742FC7">
            <w:pPr>
              <w:widowControl/>
              <w:spacing w:line="380" w:lineRule="exact"/>
              <w:jc w:val="left"/>
              <w:textAlignment w:val="center"/>
              <w:rPr>
                <w:color w:val="000000"/>
                <w:szCs w:val="21"/>
              </w:rPr>
            </w:pPr>
            <w:r w:rsidRPr="00A30CE5">
              <w:rPr>
                <w:rFonts w:hint="eastAsia"/>
                <w:color w:val="000000"/>
                <w:szCs w:val="21"/>
              </w:rPr>
              <w:t>D</w:t>
            </w:r>
            <w:r w:rsidRPr="00A30CE5">
              <w:rPr>
                <w:color w:val="000000"/>
                <w:szCs w:val="21"/>
              </w:rPr>
              <w:t>*</w:t>
            </w:r>
          </w:p>
        </w:tc>
        <w:tc>
          <w:tcPr>
            <w:tcW w:w="2268" w:type="dxa"/>
            <w:noWrap/>
            <w:vAlign w:val="center"/>
          </w:tcPr>
          <w:p w14:paraId="78B359FB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noWrap/>
            <w:vAlign w:val="center"/>
          </w:tcPr>
          <w:p w14:paraId="138FE221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284" w:type="dxa"/>
            <w:vAlign w:val="center"/>
          </w:tcPr>
          <w:p w14:paraId="11E2CDDA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4FFF112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9D02751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84" w:type="dxa"/>
            <w:noWrap/>
            <w:vAlign w:val="center"/>
          </w:tcPr>
          <w:p w14:paraId="318117DB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407D06B3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709" w:type="dxa"/>
            <w:noWrap/>
            <w:vAlign w:val="center"/>
          </w:tcPr>
          <w:p w14:paraId="1776C836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283" w:type="dxa"/>
            <w:vAlign w:val="center"/>
          </w:tcPr>
          <w:p w14:paraId="42EB8886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0E14C67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E3CEF73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</w:tr>
      <w:tr w:rsidR="00682E69" w14:paraId="717EE9F6" w14:textId="77777777" w:rsidTr="00682E69">
        <w:trPr>
          <w:trHeight w:val="221"/>
          <w:jc w:val="center"/>
        </w:trPr>
        <w:tc>
          <w:tcPr>
            <w:tcW w:w="3119" w:type="dxa"/>
            <w:noWrap/>
          </w:tcPr>
          <w:p w14:paraId="148C88D4" w14:textId="45AB0BFF" w:rsidR="00742FC7" w:rsidRPr="00A30CE5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A30CE5">
              <w:rPr>
                <w:rFonts w:hint="eastAsia"/>
                <w:color w:val="000000"/>
                <w:szCs w:val="21"/>
              </w:rPr>
              <w:t>mean</w:t>
            </w:r>
            <w:r w:rsidRPr="00A30CE5">
              <w:rPr>
                <w:rFonts w:hint="eastAsia"/>
                <w:szCs w:val="21"/>
              </w:rPr>
              <w:t xml:space="preserve"> (</w:t>
            </w:r>
            <w:r w:rsidR="00B8256B" w:rsidRPr="00A30CE5">
              <w:rPr>
                <w:rFonts w:hint="eastAsia"/>
                <w:szCs w:val="21"/>
              </w:rPr>
              <w:t>1000</w:t>
            </w:r>
            <w:r w:rsidRPr="00A30CE5">
              <w:rPr>
                <w:rFonts w:hint="eastAsia"/>
                <w:szCs w:val="21"/>
              </w:rPr>
              <w:t>um</w:t>
            </w:r>
            <w:r w:rsidRPr="00A30CE5">
              <w:rPr>
                <w:rFonts w:hint="eastAsia"/>
                <w:szCs w:val="21"/>
                <w:vertAlign w:val="superscript"/>
              </w:rPr>
              <w:t>2</w:t>
            </w:r>
            <w:r w:rsidRPr="00A30CE5">
              <w:rPr>
                <w:rFonts w:hint="eastAsia"/>
                <w:szCs w:val="21"/>
              </w:rPr>
              <w:t>/s)</w:t>
            </w:r>
          </w:p>
        </w:tc>
        <w:tc>
          <w:tcPr>
            <w:tcW w:w="2268" w:type="dxa"/>
            <w:noWrap/>
            <w:vAlign w:val="center"/>
          </w:tcPr>
          <w:p w14:paraId="6E69E177" w14:textId="5A87E295" w:rsidR="00742FC7" w:rsidRPr="00A30CE5" w:rsidRDefault="00B8256B" w:rsidP="00B8256B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0.990 (0.969, 1.012)</w:t>
            </w:r>
          </w:p>
        </w:tc>
        <w:tc>
          <w:tcPr>
            <w:tcW w:w="850" w:type="dxa"/>
            <w:noWrap/>
            <w:vAlign w:val="center"/>
          </w:tcPr>
          <w:p w14:paraId="6EFB71C3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0.379</w:t>
            </w:r>
          </w:p>
        </w:tc>
        <w:tc>
          <w:tcPr>
            <w:tcW w:w="284" w:type="dxa"/>
            <w:vAlign w:val="center"/>
          </w:tcPr>
          <w:p w14:paraId="3F483675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05E00A4" w14:textId="21E60133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0.987 (0.960, 1.015)</w:t>
            </w:r>
          </w:p>
        </w:tc>
        <w:tc>
          <w:tcPr>
            <w:tcW w:w="992" w:type="dxa"/>
            <w:vAlign w:val="center"/>
          </w:tcPr>
          <w:p w14:paraId="414B8120" w14:textId="44FCBAD0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0.356</w:t>
            </w:r>
          </w:p>
        </w:tc>
        <w:tc>
          <w:tcPr>
            <w:tcW w:w="284" w:type="dxa"/>
            <w:noWrap/>
            <w:vAlign w:val="center"/>
          </w:tcPr>
          <w:p w14:paraId="08A57189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4E013E21" w14:textId="686A3162" w:rsidR="00742FC7" w:rsidRPr="00A30CE5" w:rsidRDefault="00B8256B" w:rsidP="00B8256B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0.993 (0.970, 1.017)</w:t>
            </w:r>
          </w:p>
        </w:tc>
        <w:tc>
          <w:tcPr>
            <w:tcW w:w="709" w:type="dxa"/>
            <w:noWrap/>
            <w:vAlign w:val="center"/>
          </w:tcPr>
          <w:p w14:paraId="20B95C05" w14:textId="1387447A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0.581</w:t>
            </w:r>
          </w:p>
        </w:tc>
        <w:tc>
          <w:tcPr>
            <w:tcW w:w="283" w:type="dxa"/>
            <w:vAlign w:val="center"/>
          </w:tcPr>
          <w:p w14:paraId="020BF21A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F539176" w14:textId="3FEC116D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0.977 (0.946, 1.009)</w:t>
            </w:r>
          </w:p>
        </w:tc>
        <w:tc>
          <w:tcPr>
            <w:tcW w:w="850" w:type="dxa"/>
            <w:vAlign w:val="center"/>
          </w:tcPr>
          <w:p w14:paraId="64001051" w14:textId="01FB2EBA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0.165</w:t>
            </w:r>
          </w:p>
        </w:tc>
      </w:tr>
      <w:tr w:rsidR="00682E69" w14:paraId="6AD7DBD1" w14:textId="77777777" w:rsidTr="00682E69">
        <w:trPr>
          <w:trHeight w:val="221"/>
          <w:jc w:val="center"/>
        </w:trPr>
        <w:tc>
          <w:tcPr>
            <w:tcW w:w="3119" w:type="dxa"/>
            <w:noWrap/>
          </w:tcPr>
          <w:p w14:paraId="2CE269D8" w14:textId="6C28BCB0" w:rsidR="00742FC7" w:rsidRPr="00A30CE5" w:rsidRDefault="00682E69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SD</w:t>
            </w:r>
            <w:r w:rsidR="00742FC7" w:rsidRPr="00A30CE5">
              <w:rPr>
                <w:rFonts w:hint="eastAsia"/>
                <w:szCs w:val="21"/>
              </w:rPr>
              <w:t xml:space="preserve"> (</w:t>
            </w:r>
            <w:r w:rsidR="00B8256B" w:rsidRPr="00A30CE5">
              <w:rPr>
                <w:rFonts w:hint="eastAsia"/>
                <w:szCs w:val="21"/>
              </w:rPr>
              <w:t>1000</w:t>
            </w:r>
            <w:r w:rsidR="00742FC7" w:rsidRPr="00A30CE5">
              <w:rPr>
                <w:rFonts w:hint="eastAsia"/>
                <w:szCs w:val="21"/>
              </w:rPr>
              <w:t>um</w:t>
            </w:r>
            <w:r w:rsidR="00742FC7" w:rsidRPr="00A30CE5">
              <w:rPr>
                <w:rFonts w:hint="eastAsia"/>
                <w:szCs w:val="21"/>
                <w:vertAlign w:val="superscript"/>
              </w:rPr>
              <w:t>2</w:t>
            </w:r>
            <w:r w:rsidR="00742FC7" w:rsidRPr="00A30CE5">
              <w:rPr>
                <w:rFonts w:hint="eastAsia"/>
                <w:szCs w:val="21"/>
              </w:rPr>
              <w:t>/s)</w:t>
            </w:r>
          </w:p>
        </w:tc>
        <w:tc>
          <w:tcPr>
            <w:tcW w:w="2268" w:type="dxa"/>
            <w:noWrap/>
            <w:vAlign w:val="center"/>
          </w:tcPr>
          <w:p w14:paraId="05035778" w14:textId="24E1C2A3" w:rsidR="00742FC7" w:rsidRPr="00A30CE5" w:rsidRDefault="00B8256B" w:rsidP="00B8256B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0.974 (0.939, 1.011)</w:t>
            </w:r>
          </w:p>
        </w:tc>
        <w:tc>
          <w:tcPr>
            <w:tcW w:w="850" w:type="dxa"/>
            <w:noWrap/>
            <w:vAlign w:val="center"/>
          </w:tcPr>
          <w:p w14:paraId="6C3F3B75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0.161</w:t>
            </w:r>
          </w:p>
        </w:tc>
        <w:tc>
          <w:tcPr>
            <w:tcW w:w="284" w:type="dxa"/>
            <w:vAlign w:val="center"/>
          </w:tcPr>
          <w:p w14:paraId="50D8DF6E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2B005667" w14:textId="73A514B1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0.987 (0.941, 1.035)</w:t>
            </w:r>
          </w:p>
        </w:tc>
        <w:tc>
          <w:tcPr>
            <w:tcW w:w="992" w:type="dxa"/>
            <w:vAlign w:val="center"/>
          </w:tcPr>
          <w:p w14:paraId="46FF8648" w14:textId="7EAA0360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0.592</w:t>
            </w:r>
          </w:p>
        </w:tc>
        <w:tc>
          <w:tcPr>
            <w:tcW w:w="284" w:type="dxa"/>
            <w:noWrap/>
            <w:vAlign w:val="center"/>
          </w:tcPr>
          <w:p w14:paraId="53CF6254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55FC191D" w14:textId="0CF299EA" w:rsidR="00742FC7" w:rsidRPr="00A30CE5" w:rsidRDefault="00B8256B" w:rsidP="00B8256B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1.022 (0.984, 1.062)</w:t>
            </w:r>
          </w:p>
        </w:tc>
        <w:tc>
          <w:tcPr>
            <w:tcW w:w="709" w:type="dxa"/>
            <w:noWrap/>
            <w:vAlign w:val="center"/>
          </w:tcPr>
          <w:p w14:paraId="435C5D41" w14:textId="7EF9E10D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0.264</w:t>
            </w:r>
          </w:p>
        </w:tc>
        <w:tc>
          <w:tcPr>
            <w:tcW w:w="283" w:type="dxa"/>
            <w:vAlign w:val="center"/>
          </w:tcPr>
          <w:p w14:paraId="497259C9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2EB3F53" w14:textId="1FEFFB94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1.015 (0.963, 1.070)</w:t>
            </w:r>
          </w:p>
        </w:tc>
        <w:tc>
          <w:tcPr>
            <w:tcW w:w="850" w:type="dxa"/>
            <w:vAlign w:val="center"/>
          </w:tcPr>
          <w:p w14:paraId="55E91BAF" w14:textId="337363CE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0.584</w:t>
            </w:r>
          </w:p>
        </w:tc>
      </w:tr>
      <w:tr w:rsidR="00682E69" w14:paraId="418D1FE4" w14:textId="77777777" w:rsidTr="00682E69">
        <w:trPr>
          <w:trHeight w:val="221"/>
          <w:jc w:val="center"/>
        </w:trPr>
        <w:tc>
          <w:tcPr>
            <w:tcW w:w="3119" w:type="dxa"/>
            <w:noWrap/>
          </w:tcPr>
          <w:p w14:paraId="7618D98F" w14:textId="77777777" w:rsidR="00742FC7" w:rsidRPr="00A30CE5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A30CE5">
              <w:rPr>
                <w:szCs w:val="21"/>
              </w:rPr>
              <w:t>minimum</w:t>
            </w:r>
            <w:r w:rsidRPr="00A30CE5">
              <w:rPr>
                <w:rFonts w:hint="eastAsia"/>
                <w:szCs w:val="21"/>
              </w:rPr>
              <w:t xml:space="preserve"> (um</w:t>
            </w:r>
            <w:r w:rsidRPr="00A30CE5">
              <w:rPr>
                <w:rFonts w:hint="eastAsia"/>
                <w:szCs w:val="21"/>
                <w:vertAlign w:val="superscript"/>
              </w:rPr>
              <w:t>2</w:t>
            </w:r>
            <w:r w:rsidRPr="00A30CE5">
              <w:rPr>
                <w:rFonts w:hint="eastAsia"/>
                <w:szCs w:val="21"/>
              </w:rPr>
              <w:t>/s)</w:t>
            </w:r>
          </w:p>
        </w:tc>
        <w:tc>
          <w:tcPr>
            <w:tcW w:w="2268" w:type="dxa"/>
            <w:noWrap/>
            <w:vAlign w:val="center"/>
          </w:tcPr>
          <w:p w14:paraId="325F2DE0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14:paraId="086FA5A6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284" w:type="dxa"/>
            <w:vAlign w:val="center"/>
          </w:tcPr>
          <w:p w14:paraId="3E32786B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314273AB" w14:textId="5BAB6897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0.982 (0.957, 1.008)</w:t>
            </w:r>
          </w:p>
        </w:tc>
        <w:tc>
          <w:tcPr>
            <w:tcW w:w="992" w:type="dxa"/>
            <w:vAlign w:val="center"/>
          </w:tcPr>
          <w:p w14:paraId="5D5C35F2" w14:textId="48F3F598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0.183</w:t>
            </w:r>
          </w:p>
        </w:tc>
        <w:tc>
          <w:tcPr>
            <w:tcW w:w="284" w:type="dxa"/>
            <w:noWrap/>
            <w:vAlign w:val="center"/>
          </w:tcPr>
          <w:p w14:paraId="358E620D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32545E19" w14:textId="533BADAD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14:paraId="69AAA299" w14:textId="3382ACBA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283" w:type="dxa"/>
            <w:vAlign w:val="center"/>
          </w:tcPr>
          <w:p w14:paraId="522CA64A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5F45581" w14:textId="2D96CCFD" w:rsidR="00742FC7" w:rsidRPr="00A30CE5" w:rsidRDefault="008B51B6" w:rsidP="008B51B6">
            <w:pPr>
              <w:widowControl/>
              <w:jc w:val="center"/>
              <w:rPr>
                <w:color w:val="000000"/>
                <w:szCs w:val="21"/>
              </w:rPr>
            </w:pPr>
            <w:r w:rsidRPr="00A30CE5">
              <w:rPr>
                <w:color w:val="000000"/>
                <w:szCs w:val="21"/>
              </w:rPr>
              <w:t>0.992 (0.976, 1.009)</w:t>
            </w:r>
          </w:p>
        </w:tc>
        <w:tc>
          <w:tcPr>
            <w:tcW w:w="850" w:type="dxa"/>
            <w:vAlign w:val="center"/>
          </w:tcPr>
          <w:p w14:paraId="5980E990" w14:textId="45691460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0.358</w:t>
            </w:r>
          </w:p>
        </w:tc>
      </w:tr>
      <w:tr w:rsidR="00682E69" w14:paraId="2BCF49DC" w14:textId="77777777" w:rsidTr="00682E69">
        <w:trPr>
          <w:trHeight w:val="221"/>
          <w:jc w:val="center"/>
        </w:trPr>
        <w:tc>
          <w:tcPr>
            <w:tcW w:w="3119" w:type="dxa"/>
            <w:tcBorders>
              <w:bottom w:val="single" w:sz="4" w:space="0" w:color="auto"/>
            </w:tcBorders>
            <w:noWrap/>
          </w:tcPr>
          <w:p w14:paraId="5E0D3ADA" w14:textId="77777777" w:rsidR="00742FC7" w:rsidRPr="00A30CE5" w:rsidRDefault="00742FC7" w:rsidP="00742FC7">
            <w:pPr>
              <w:widowControl/>
              <w:spacing w:line="38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A30CE5">
              <w:rPr>
                <w:szCs w:val="21"/>
              </w:rPr>
              <w:t>maximum</w:t>
            </w:r>
            <w:r w:rsidRPr="00A30CE5">
              <w:rPr>
                <w:rFonts w:hint="eastAsia"/>
                <w:szCs w:val="21"/>
              </w:rPr>
              <w:t xml:space="preserve"> (um</w:t>
            </w:r>
            <w:r w:rsidRPr="00A30CE5">
              <w:rPr>
                <w:rFonts w:hint="eastAsia"/>
                <w:szCs w:val="21"/>
                <w:vertAlign w:val="superscript"/>
              </w:rPr>
              <w:t>2</w:t>
            </w:r>
            <w:r w:rsidRPr="00A30CE5">
              <w:rPr>
                <w:rFonts w:hint="eastAsia"/>
                <w:szCs w:val="21"/>
              </w:rPr>
              <w:t>/s)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vAlign w:val="center"/>
          </w:tcPr>
          <w:p w14:paraId="3C97B2E8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</w:tcPr>
          <w:p w14:paraId="22B755D6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6E64A744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671C235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534314F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center"/>
          </w:tcPr>
          <w:p w14:paraId="6E549D88" w14:textId="77777777" w:rsidR="00742FC7" w:rsidRPr="00742FC7" w:rsidRDefault="00742FC7" w:rsidP="00742FC7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vAlign w:val="center"/>
          </w:tcPr>
          <w:p w14:paraId="3F2C51BC" w14:textId="3F74D709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22485F5B" w14:textId="0B8ADF98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4D7EF987" w14:textId="77777777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B379739" w14:textId="7E733B90" w:rsidR="00742FC7" w:rsidRPr="00742FC7" w:rsidRDefault="00742FC7" w:rsidP="00742FC7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EB11DC1" w14:textId="77CABB0B" w:rsidR="00742FC7" w:rsidRPr="00742FC7" w:rsidRDefault="00742FC7" w:rsidP="00742FC7">
            <w:pPr>
              <w:keepNext/>
              <w:widowControl/>
              <w:spacing w:line="400" w:lineRule="exact"/>
              <w:jc w:val="center"/>
              <w:textAlignment w:val="center"/>
              <w:rPr>
                <w:color w:val="000000"/>
                <w:szCs w:val="21"/>
              </w:rPr>
            </w:pPr>
            <w:r w:rsidRPr="00742FC7">
              <w:rPr>
                <w:color w:val="000000"/>
                <w:szCs w:val="21"/>
              </w:rPr>
              <w:t>-</w:t>
            </w:r>
          </w:p>
        </w:tc>
      </w:tr>
    </w:tbl>
    <w:bookmarkEnd w:id="5"/>
    <w:p w14:paraId="2FA41DCD" w14:textId="27530ACB" w:rsidR="000B3FF9" w:rsidRDefault="00A30CE5">
      <w:r w:rsidRPr="00A30CE5">
        <w:t xml:space="preserve">HRs are presented with 95% CIs and correspond to each unit increase in the rescaled parameter shown in the Parameter column. For instance, “100 μm²/s” indicates that the HR is reported per 100 μm²/s increase, whereas “%” indicates that the HR is reported per 1% increase. OS = overall survival; RFS = recurrence-free survival; ADC = apparent diffusion coefficient; </w:t>
      </w:r>
      <w:bookmarkStart w:id="8" w:name="_Hlk230557006"/>
      <w:r w:rsidR="00682E69">
        <w:rPr>
          <w:rFonts w:hint="eastAsia"/>
        </w:rPr>
        <w:t>SD,</w:t>
      </w:r>
      <w:r w:rsidR="00682E69" w:rsidRPr="00682E69">
        <w:t xml:space="preserve"> </w:t>
      </w:r>
      <w:r w:rsidR="00682E69">
        <w:rPr>
          <w:rFonts w:hint="eastAsia"/>
        </w:rPr>
        <w:t>s</w:t>
      </w:r>
      <w:r w:rsidR="00682E69" w:rsidRPr="00682E69">
        <w:t xml:space="preserve">tandard </w:t>
      </w:r>
      <w:r w:rsidR="00682E69">
        <w:rPr>
          <w:rFonts w:hint="eastAsia"/>
        </w:rPr>
        <w:t>d</w:t>
      </w:r>
      <w:r w:rsidR="00682E69" w:rsidRPr="00682E69">
        <w:t>eviation</w:t>
      </w:r>
      <w:bookmarkEnd w:id="8"/>
      <w:r w:rsidR="00682E69">
        <w:rPr>
          <w:rFonts w:hint="eastAsia"/>
        </w:rPr>
        <w:t>;</w:t>
      </w:r>
      <w:r w:rsidR="00682E69" w:rsidRPr="00A30CE5">
        <w:t xml:space="preserve"> </w:t>
      </w:r>
      <w:r w:rsidRPr="00A30CE5">
        <w:t xml:space="preserve">D = true diffusion coefficient; D* = pseudo-diffusion coefficient; f = perfusion fraction. Maximum-diameter refers to IVIM parameters measured </w:t>
      </w:r>
      <w:r w:rsidRPr="00A30CE5">
        <w:lastRenderedPageBreak/>
        <w:t>on the slice with the largest tumor diameter, whereas full volume refers to parameters extracted from the whole-tumor volume. “–” indicates that the parameter was not included in the corresponding analysis. P values were calculated using univariate Cox proportional hazards regression.</w:t>
      </w:r>
    </w:p>
    <w:sectPr w:rsidR="000B3FF9" w:rsidSect="00742FC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A4BCE" w14:textId="77777777" w:rsidR="004F3FA1" w:rsidRDefault="004F3FA1" w:rsidP="00742FC7">
      <w:r>
        <w:separator/>
      </w:r>
    </w:p>
  </w:endnote>
  <w:endnote w:type="continuationSeparator" w:id="0">
    <w:p w14:paraId="2C23D5A8" w14:textId="77777777" w:rsidR="004F3FA1" w:rsidRDefault="004F3FA1" w:rsidP="00742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E2CC4" w14:textId="77777777" w:rsidR="004F3FA1" w:rsidRDefault="004F3FA1" w:rsidP="00742FC7">
      <w:r>
        <w:separator/>
      </w:r>
    </w:p>
  </w:footnote>
  <w:footnote w:type="continuationSeparator" w:id="0">
    <w:p w14:paraId="3B995951" w14:textId="77777777" w:rsidR="004F3FA1" w:rsidRDefault="004F3FA1" w:rsidP="00742F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B5A"/>
    <w:rsid w:val="00013E52"/>
    <w:rsid w:val="000178A1"/>
    <w:rsid w:val="00061B5A"/>
    <w:rsid w:val="000808E0"/>
    <w:rsid w:val="000B3FF9"/>
    <w:rsid w:val="000E53EC"/>
    <w:rsid w:val="000F4BE1"/>
    <w:rsid w:val="0010550B"/>
    <w:rsid w:val="001117E5"/>
    <w:rsid w:val="00136CE4"/>
    <w:rsid w:val="00137078"/>
    <w:rsid w:val="001A6DF5"/>
    <w:rsid w:val="001B35B9"/>
    <w:rsid w:val="001B535D"/>
    <w:rsid w:val="001C0E7D"/>
    <w:rsid w:val="001E7884"/>
    <w:rsid w:val="00232F92"/>
    <w:rsid w:val="00270CB8"/>
    <w:rsid w:val="0028626E"/>
    <w:rsid w:val="002A0CA2"/>
    <w:rsid w:val="002A7426"/>
    <w:rsid w:val="002F307E"/>
    <w:rsid w:val="003262D6"/>
    <w:rsid w:val="00352BF5"/>
    <w:rsid w:val="00385FEA"/>
    <w:rsid w:val="00386661"/>
    <w:rsid w:val="003F5CB7"/>
    <w:rsid w:val="00423F92"/>
    <w:rsid w:val="00436B80"/>
    <w:rsid w:val="00465382"/>
    <w:rsid w:val="004D1477"/>
    <w:rsid w:val="004F3FA1"/>
    <w:rsid w:val="00515D30"/>
    <w:rsid w:val="00536B5A"/>
    <w:rsid w:val="0055237C"/>
    <w:rsid w:val="00555A37"/>
    <w:rsid w:val="00573FF7"/>
    <w:rsid w:val="0058220C"/>
    <w:rsid w:val="00585BB2"/>
    <w:rsid w:val="005C7B30"/>
    <w:rsid w:val="005D38DC"/>
    <w:rsid w:val="005E5D66"/>
    <w:rsid w:val="005E7085"/>
    <w:rsid w:val="00631AC7"/>
    <w:rsid w:val="00641DDF"/>
    <w:rsid w:val="00643175"/>
    <w:rsid w:val="00662D16"/>
    <w:rsid w:val="00682E69"/>
    <w:rsid w:val="006E6A57"/>
    <w:rsid w:val="00711036"/>
    <w:rsid w:val="00723152"/>
    <w:rsid w:val="007257C5"/>
    <w:rsid w:val="00726C3D"/>
    <w:rsid w:val="0073252A"/>
    <w:rsid w:val="00742FC7"/>
    <w:rsid w:val="0074511C"/>
    <w:rsid w:val="00792FD3"/>
    <w:rsid w:val="007C395A"/>
    <w:rsid w:val="00843664"/>
    <w:rsid w:val="0087095B"/>
    <w:rsid w:val="008A33DB"/>
    <w:rsid w:val="008B51B6"/>
    <w:rsid w:val="008E12EC"/>
    <w:rsid w:val="00932D26"/>
    <w:rsid w:val="00983CDD"/>
    <w:rsid w:val="009A4E40"/>
    <w:rsid w:val="009F41DF"/>
    <w:rsid w:val="00A30CE5"/>
    <w:rsid w:val="00A40146"/>
    <w:rsid w:val="00A5734B"/>
    <w:rsid w:val="00A720FA"/>
    <w:rsid w:val="00AB0A8D"/>
    <w:rsid w:val="00AB12A3"/>
    <w:rsid w:val="00AD44F1"/>
    <w:rsid w:val="00B20487"/>
    <w:rsid w:val="00B55DD3"/>
    <w:rsid w:val="00B62F45"/>
    <w:rsid w:val="00B71CBB"/>
    <w:rsid w:val="00B8256B"/>
    <w:rsid w:val="00B97A9B"/>
    <w:rsid w:val="00BD6797"/>
    <w:rsid w:val="00C36CC2"/>
    <w:rsid w:val="00C52D0A"/>
    <w:rsid w:val="00C8548A"/>
    <w:rsid w:val="00CF25AE"/>
    <w:rsid w:val="00D016A6"/>
    <w:rsid w:val="00D208C5"/>
    <w:rsid w:val="00D87B76"/>
    <w:rsid w:val="00DC380B"/>
    <w:rsid w:val="00DD4911"/>
    <w:rsid w:val="00E3030E"/>
    <w:rsid w:val="00E963B9"/>
    <w:rsid w:val="00EA7DE5"/>
    <w:rsid w:val="00F57AA0"/>
    <w:rsid w:val="00F837B6"/>
    <w:rsid w:val="00F878D6"/>
    <w:rsid w:val="00F90310"/>
    <w:rsid w:val="00FA094A"/>
    <w:rsid w:val="00FC169B"/>
    <w:rsid w:val="00FE0B7D"/>
    <w:rsid w:val="00FF24B4"/>
    <w:rsid w:val="2D3E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43CDAB"/>
  <w15:docId w15:val="{6B5917A9-9C6A-460C-A669-3E09FB240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副标题 字符"/>
    <w:basedOn w:val="a0"/>
    <w:link w:val="a8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Pr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rPr>
      <w:rFonts w:ascii="宋体" w:eastAsia="宋体" w:hAnsi="宋体" w:cs="宋体"/>
      <w:kern w:val="0"/>
      <w:sz w:val="24"/>
      <w:szCs w:val="24"/>
    </w:rPr>
  </w:style>
  <w:style w:type="character" w:customStyle="1" w:styleId="gntyacmba4b">
    <w:name w:val="gntyacmba4b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C8D89-7938-4991-A6C8-A3D8A2AFA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1450</Words>
  <Characters>8265</Characters>
  <Application>Microsoft Office Word</Application>
  <DocSecurity>0</DocSecurity>
  <Lines>68</Lines>
  <Paragraphs>19</Paragraphs>
  <ScaleCrop>false</ScaleCrop>
  <Company/>
  <LinksUpToDate>false</LinksUpToDate>
  <CharactersWithSpaces>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</dc:creator>
  <cp:lastModifiedBy>HU</cp:lastModifiedBy>
  <cp:revision>30</cp:revision>
  <dcterms:created xsi:type="dcterms:W3CDTF">2025-01-17T02:57:00Z</dcterms:created>
  <dcterms:modified xsi:type="dcterms:W3CDTF">2026-05-25T07:46:00Z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eyJoZGlkIjoiYWRkYWUxYjgwNTIwYzc1ZTI3MTQ1YzdjMjU5ZmY1MjUiLCJ1c2VySWQiOiIyMDM0Mzc5OSJ9</vt:lpwstr>
  </property>
  <property fmtid="{D5CDD505-2E9C-101B-9397-08002B2CF9AE}" pid="3" name="KSOProductBuildVer">
    <vt:lpwstr>2052-12.1.0.24657</vt:lpwstr>
  </property>
  <property fmtid="{D5CDD505-2E9C-101B-9397-08002B2CF9AE}" pid="4" name="ICV">
    <vt:lpwstr>FDAE17133DDE4373AA0F54345C105705_12</vt:lpwstr>
  </property>
</Properties>
</file>