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4B22A" w14:textId="77777777" w:rsidR="00173C37" w:rsidRDefault="00D35B18">
      <w:r>
        <w:t>Table S1 Standard reference material used in this study</w:t>
      </w:r>
    </w:p>
    <w:tbl>
      <w:tblPr>
        <w:tblW w:w="13109" w:type="dxa"/>
        <w:tblInd w:w="8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25"/>
        <w:gridCol w:w="1887"/>
        <w:gridCol w:w="2082"/>
        <w:gridCol w:w="2126"/>
        <w:gridCol w:w="2177"/>
        <w:gridCol w:w="2412"/>
      </w:tblGrid>
      <w:tr w:rsidR="00A014CE" w:rsidRPr="00D35B18" w14:paraId="378D3465" w14:textId="77777777" w:rsidTr="00A014CE">
        <w:trPr>
          <w:trHeight w:val="333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3B16E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Standard reference material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A76F8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JLk-1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2CFCD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JSd-1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ABECA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JSd-3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64AFC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MESS-4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78C46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JG-1</w:t>
            </w:r>
          </w:p>
        </w:tc>
      </w:tr>
      <w:tr w:rsidR="00A014CE" w:rsidRPr="00D35B18" w14:paraId="6D4FA2B1" w14:textId="77777777" w:rsidTr="00A014CE">
        <w:trPr>
          <w:trHeight w:val="333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CDCC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Material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F369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Lake sediment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D6FD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River sediment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8B91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River sediment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F03A2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proofErr w:type="gramStart"/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marine</w:t>
            </w:r>
            <w:proofErr w:type="gramEnd"/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 xml:space="preserve"> sediment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1C0B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proofErr w:type="spellStart"/>
            <w:proofErr w:type="gramStart"/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granodiorite</w:t>
            </w:r>
            <w:proofErr w:type="spellEnd"/>
            <w:proofErr w:type="gramEnd"/>
          </w:p>
        </w:tc>
      </w:tr>
      <w:tr w:rsidR="00A014CE" w:rsidRPr="00D35B18" w14:paraId="5307E757" w14:textId="77777777" w:rsidTr="00A014CE">
        <w:trPr>
          <w:trHeight w:val="333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5232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Samples from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FF3C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Lake Biwa, Japan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E8E0B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Ibaraki prefecture, Japan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C0F64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Ibaraki prefecture, Japan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4F8A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-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1D4D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Gunma prefecture, Japan</w:t>
            </w:r>
          </w:p>
        </w:tc>
      </w:tr>
      <w:tr w:rsidR="00A014CE" w:rsidRPr="00D35B18" w14:paraId="6C327B14" w14:textId="77777777" w:rsidTr="00A014CE">
        <w:trPr>
          <w:trHeight w:val="333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E2AC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Provided by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DA2B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AIST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7CDD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AIST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EA93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AIST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1DD66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NRC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5D48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AIST</w:t>
            </w:r>
          </w:p>
        </w:tc>
      </w:tr>
      <w:tr w:rsidR="00A014CE" w:rsidRPr="00D35B18" w14:paraId="50855E2E" w14:textId="77777777" w:rsidTr="00A014CE">
        <w:trPr>
          <w:trHeight w:val="333"/>
        </w:trPr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A8ABFE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Data from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B27AF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Imai et al. (1996)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E3A72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Imai et al. (1996)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4E10A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Imai et al. (1996)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9E3E6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proofErr w:type="spellStart"/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Cirtification</w:t>
            </w:r>
            <w:proofErr w:type="spellEnd"/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8A8EC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Imai et al. (1995)</w:t>
            </w:r>
          </w:p>
        </w:tc>
      </w:tr>
      <w:tr w:rsidR="00A014CE" w:rsidRPr="00D35B18" w14:paraId="2C0A90A2" w14:textId="77777777" w:rsidTr="00A014CE">
        <w:trPr>
          <w:trHeight w:val="333"/>
        </w:trPr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F749" w14:textId="77777777" w:rsidR="00D35B18" w:rsidRPr="00D35B18" w:rsidRDefault="00D35B18" w:rsidP="00D35B1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Br (µg/g)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6690" w14:textId="77777777" w:rsidR="00D35B18" w:rsidRPr="00D35B18" w:rsidRDefault="00D35B18" w:rsidP="00D35B18">
            <w:pPr>
              <w:widowControl/>
              <w:jc w:val="righ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8.7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8140" w14:textId="77777777" w:rsidR="00D35B18" w:rsidRPr="00D35B18" w:rsidRDefault="00D35B18" w:rsidP="00D35B18">
            <w:pPr>
              <w:widowControl/>
              <w:jc w:val="righ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1.65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2D0B" w14:textId="77777777" w:rsidR="00D35B18" w:rsidRPr="00D35B18" w:rsidRDefault="00D35B18" w:rsidP="00D35B18">
            <w:pPr>
              <w:widowControl/>
              <w:jc w:val="righ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3.9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F30F" w14:textId="77777777" w:rsidR="00D35B18" w:rsidRPr="00D35B18" w:rsidRDefault="00D35B18" w:rsidP="00D35B18">
            <w:pPr>
              <w:widowControl/>
              <w:jc w:val="righ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60</w:t>
            </w: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6E27" w14:textId="77777777" w:rsidR="00D35B18" w:rsidRPr="00D35B18" w:rsidRDefault="00D35B18" w:rsidP="00D35B18">
            <w:pPr>
              <w:widowControl/>
              <w:jc w:val="right"/>
              <w:rPr>
                <w:rFonts w:ascii="ＭＳ Ｐゴシック" w:eastAsia="ＭＳ Ｐゴシック" w:hAnsi="ＭＳ Ｐゴシック" w:cs="Times New Roman"/>
                <w:color w:val="000000"/>
                <w:kern w:val="0"/>
              </w:rPr>
            </w:pPr>
            <w:r w:rsidRPr="00D35B18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</w:rPr>
              <w:t>0.068</w:t>
            </w:r>
          </w:p>
        </w:tc>
      </w:tr>
    </w:tbl>
    <w:p w14:paraId="2C5B4EC0" w14:textId="79C148E1" w:rsidR="00D35B18" w:rsidRDefault="00937EDF">
      <w:r>
        <w:t xml:space="preserve">AIST: </w:t>
      </w:r>
      <w:r w:rsidR="00A014CE">
        <w:t>National Institute of Advanced Industrial Science and Technology</w:t>
      </w:r>
    </w:p>
    <w:p w14:paraId="45E8F98F" w14:textId="7C33AEBC" w:rsidR="00937EDF" w:rsidRDefault="00937EDF">
      <w:r>
        <w:t xml:space="preserve">NRC: </w:t>
      </w:r>
      <w:r w:rsidR="00A014CE">
        <w:t>National Research Council Canada</w:t>
      </w:r>
    </w:p>
    <w:p w14:paraId="15BACCAD" w14:textId="77777777" w:rsidR="00D35B18" w:rsidRDefault="00D35B18">
      <w:bookmarkStart w:id="0" w:name="_GoBack"/>
      <w:bookmarkEnd w:id="0"/>
    </w:p>
    <w:sectPr w:rsidR="00D35B18" w:rsidSect="00D35B18">
      <w:pgSz w:w="16840" w:h="11900" w:orient="landscape"/>
      <w:pgMar w:top="1701" w:right="1701" w:bottom="1701" w:left="1985" w:header="851" w:footer="992" w:gutter="0"/>
      <w:cols w:space="425"/>
      <w:docGrid w:type="lines" w:linePitch="40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18"/>
    <w:rsid w:val="00173C37"/>
    <w:rsid w:val="00937EDF"/>
    <w:rsid w:val="00A014CE"/>
    <w:rsid w:val="00D3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1D99A4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87</Words>
  <Characters>501</Characters>
  <Application>Microsoft Macintosh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Arisa Seki</dc:creator>
  <cp:keywords/>
  <dc:description/>
  <cp:lastModifiedBy>Arisa Seki</cp:lastModifiedBy>
  <cp:revision>3</cp:revision>
  <dcterms:created xsi:type="dcterms:W3CDTF">2018-10-28T02:46:00Z</dcterms:created>
  <dcterms:modified xsi:type="dcterms:W3CDTF">2018-10-28T06:59:00Z</dcterms:modified>
</cp:coreProperties>
</file>