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C411" w14:textId="07A696FF" w:rsidR="00750970" w:rsidRDefault="00750970" w:rsidP="00750970">
      <w:pPr>
        <w:rPr>
          <w:lang w:val="en-US"/>
        </w:rPr>
      </w:pPr>
      <w:r>
        <w:t xml:space="preserve">Appendix </w:t>
      </w:r>
      <w:r>
        <w:rPr>
          <w:lang w:val="en-US"/>
        </w:rPr>
        <w:t>II</w:t>
      </w:r>
      <w:r w:rsidR="003E7F7C">
        <w:rPr>
          <w:lang w:val="en-US"/>
        </w:rPr>
        <w:t>I</w:t>
      </w:r>
      <w:r>
        <w:t>:</w:t>
      </w:r>
      <w:r w:rsidR="00BE0192">
        <w:rPr>
          <w:lang w:val="en-US"/>
        </w:rPr>
        <w:t xml:space="preserve"> Sample TH19HC-03 </w:t>
      </w:r>
      <w:r>
        <w:rPr>
          <w:lang w:val="en-US"/>
        </w:rPr>
        <w:t>40Ar/39Ar dating</w:t>
      </w:r>
    </w:p>
    <w:p w14:paraId="173DC27B" w14:textId="77777777" w:rsidR="00750970" w:rsidRDefault="00750970" w:rsidP="00750970">
      <w:pPr>
        <w:rPr>
          <w:lang w:val="en-US"/>
        </w:rPr>
      </w:pPr>
    </w:p>
    <w:p w14:paraId="296DAAD8" w14:textId="442872B5" w:rsidR="00750970" w:rsidRDefault="00BE0192" w:rsidP="00750970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5EC55787" wp14:editId="3E655362">
            <wp:extent cx="5943600" cy="3323590"/>
            <wp:effectExtent l="0" t="0" r="0" b="3810"/>
            <wp:docPr id="817662102" name="Picture 1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62102" name="Picture 1" descr="A collage of graph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F50F" w14:textId="77777777" w:rsidR="00750970" w:rsidRDefault="00750970" w:rsidP="00750970">
      <w:pPr>
        <w:pStyle w:val="Body"/>
      </w:pPr>
    </w:p>
    <w:p w14:paraId="03A9436E" w14:textId="77777777" w:rsidR="00750970" w:rsidRDefault="00750970" w:rsidP="00750970">
      <w:pPr>
        <w:pStyle w:val="Body"/>
      </w:pPr>
      <w:r>
        <w:t>Fig 1. Step-heating and inverse isochrons for the chlorite-coated sample, T19HC-03, demonstrated a more complex thermal history (appendix). Analysis of three single-grain aliquots produced inverse isochron ages of 1.7</w:t>
      </w:r>
      <w:r w:rsidRPr="001C631E">
        <w:t>±</w:t>
      </w:r>
      <w:r>
        <w:t xml:space="preserve">2.9 Ma, 1.66 </w:t>
      </w:r>
      <w:r w:rsidRPr="001C631E">
        <w:t>±</w:t>
      </w:r>
      <w:r>
        <w:t xml:space="preserve"> 0.88 Ma, and 8.6 </w:t>
      </w:r>
      <w:r w:rsidRPr="001C631E">
        <w:t>±</w:t>
      </w:r>
      <w:r>
        <w:t xml:space="preserve"> 2.1 Ma with a MSWD = ~35. Discordant age spectrums from step heating runs show relatively old apparent ages in the early stages of Ar39 released with well-developed saddle geometries between 20%-40% of Ar39 released. The minimum age associated in the intermediate temperature steps is ~2 Ma. Although discordant, the flattest part of the age spectrum yielded a weighted mean age of ~3.0 Ma, excluding the run 03.</w:t>
      </w:r>
    </w:p>
    <w:p w14:paraId="0F8C738F" w14:textId="77777777" w:rsidR="00750970" w:rsidRDefault="00750970" w:rsidP="00750970">
      <w:pPr>
        <w:pStyle w:val="Body"/>
      </w:pPr>
    </w:p>
    <w:p w14:paraId="1A39E8F4" w14:textId="77777777" w:rsidR="00750970" w:rsidRDefault="00750970" w:rsidP="00750970">
      <w:pPr>
        <w:rPr>
          <w:lang w:val="en-US"/>
        </w:rPr>
      </w:pPr>
    </w:p>
    <w:p w14:paraId="3AAA8E5D" w14:textId="77777777" w:rsidR="00750970" w:rsidRDefault="00750970" w:rsidP="00750970">
      <w:pPr>
        <w:rPr>
          <w:lang w:val="en-US"/>
        </w:rPr>
      </w:pPr>
    </w:p>
    <w:p w14:paraId="3C2468B1" w14:textId="77777777" w:rsidR="00750970" w:rsidRPr="001C5F0E" w:rsidRDefault="00750970" w:rsidP="00750970">
      <w:pPr>
        <w:rPr>
          <w:lang w:val="en-US"/>
        </w:rPr>
      </w:pPr>
    </w:p>
    <w:p w14:paraId="09101A98" w14:textId="77777777" w:rsidR="00BB6AFF" w:rsidRDefault="00BB6AFF"/>
    <w:sectPr w:rsidR="00BB6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70"/>
    <w:rsid w:val="00035DD5"/>
    <w:rsid w:val="000456F0"/>
    <w:rsid w:val="0006145E"/>
    <w:rsid w:val="0009637A"/>
    <w:rsid w:val="000A73FF"/>
    <w:rsid w:val="000B6AB9"/>
    <w:rsid w:val="000D49AA"/>
    <w:rsid w:val="00121A51"/>
    <w:rsid w:val="00151AD3"/>
    <w:rsid w:val="00162DD7"/>
    <w:rsid w:val="001C0D92"/>
    <w:rsid w:val="002062E8"/>
    <w:rsid w:val="00284AAF"/>
    <w:rsid w:val="002D1D89"/>
    <w:rsid w:val="002D3DDD"/>
    <w:rsid w:val="00305306"/>
    <w:rsid w:val="00317BE2"/>
    <w:rsid w:val="00323061"/>
    <w:rsid w:val="003246A6"/>
    <w:rsid w:val="00334E98"/>
    <w:rsid w:val="003676CF"/>
    <w:rsid w:val="003E7629"/>
    <w:rsid w:val="003E7F7C"/>
    <w:rsid w:val="00405E45"/>
    <w:rsid w:val="00410869"/>
    <w:rsid w:val="00455403"/>
    <w:rsid w:val="0047597B"/>
    <w:rsid w:val="0049478A"/>
    <w:rsid w:val="004B3A73"/>
    <w:rsid w:val="004F1AC1"/>
    <w:rsid w:val="0051116E"/>
    <w:rsid w:val="00560228"/>
    <w:rsid w:val="0056288A"/>
    <w:rsid w:val="00567689"/>
    <w:rsid w:val="0057092B"/>
    <w:rsid w:val="00585EAF"/>
    <w:rsid w:val="0059179E"/>
    <w:rsid w:val="0059471E"/>
    <w:rsid w:val="0059699D"/>
    <w:rsid w:val="005A3754"/>
    <w:rsid w:val="005B65B0"/>
    <w:rsid w:val="005C09E8"/>
    <w:rsid w:val="005D463E"/>
    <w:rsid w:val="005E3EEB"/>
    <w:rsid w:val="005F1A50"/>
    <w:rsid w:val="00603BFF"/>
    <w:rsid w:val="00622A89"/>
    <w:rsid w:val="006363F7"/>
    <w:rsid w:val="00705AD6"/>
    <w:rsid w:val="00722821"/>
    <w:rsid w:val="00743B08"/>
    <w:rsid w:val="00750970"/>
    <w:rsid w:val="0076157B"/>
    <w:rsid w:val="007B5A30"/>
    <w:rsid w:val="00824624"/>
    <w:rsid w:val="008442B4"/>
    <w:rsid w:val="00880E2F"/>
    <w:rsid w:val="008A40ED"/>
    <w:rsid w:val="008B7DAE"/>
    <w:rsid w:val="008C6C9F"/>
    <w:rsid w:val="008E2575"/>
    <w:rsid w:val="008E2B34"/>
    <w:rsid w:val="008E722D"/>
    <w:rsid w:val="008F50E2"/>
    <w:rsid w:val="009319B6"/>
    <w:rsid w:val="0093376F"/>
    <w:rsid w:val="00942225"/>
    <w:rsid w:val="0095550E"/>
    <w:rsid w:val="00997FF7"/>
    <w:rsid w:val="009C0922"/>
    <w:rsid w:val="009C2B0C"/>
    <w:rsid w:val="009C7F7E"/>
    <w:rsid w:val="009E04A5"/>
    <w:rsid w:val="009F7E3F"/>
    <w:rsid w:val="00A11745"/>
    <w:rsid w:val="00A31952"/>
    <w:rsid w:val="00A35C9B"/>
    <w:rsid w:val="00A62ADF"/>
    <w:rsid w:val="00A77B62"/>
    <w:rsid w:val="00A81FBC"/>
    <w:rsid w:val="00AB24BB"/>
    <w:rsid w:val="00B47084"/>
    <w:rsid w:val="00B47763"/>
    <w:rsid w:val="00B81225"/>
    <w:rsid w:val="00B87E19"/>
    <w:rsid w:val="00BB2920"/>
    <w:rsid w:val="00BB3EE0"/>
    <w:rsid w:val="00BB6AFF"/>
    <w:rsid w:val="00BE0192"/>
    <w:rsid w:val="00BE1F30"/>
    <w:rsid w:val="00BF2AF6"/>
    <w:rsid w:val="00C002F5"/>
    <w:rsid w:val="00C1286B"/>
    <w:rsid w:val="00C12D32"/>
    <w:rsid w:val="00C34B38"/>
    <w:rsid w:val="00C65A9E"/>
    <w:rsid w:val="00C82F33"/>
    <w:rsid w:val="00CA26DD"/>
    <w:rsid w:val="00CD14E6"/>
    <w:rsid w:val="00D20FF4"/>
    <w:rsid w:val="00D45569"/>
    <w:rsid w:val="00D97A34"/>
    <w:rsid w:val="00DB3ABA"/>
    <w:rsid w:val="00DC7837"/>
    <w:rsid w:val="00DD2098"/>
    <w:rsid w:val="00DF4589"/>
    <w:rsid w:val="00E046BF"/>
    <w:rsid w:val="00E0535D"/>
    <w:rsid w:val="00E13BF9"/>
    <w:rsid w:val="00E14664"/>
    <w:rsid w:val="00E2132C"/>
    <w:rsid w:val="00E635CE"/>
    <w:rsid w:val="00E95561"/>
    <w:rsid w:val="00EA0B7F"/>
    <w:rsid w:val="00EC066E"/>
    <w:rsid w:val="00ED2E15"/>
    <w:rsid w:val="00F032C6"/>
    <w:rsid w:val="00F179A4"/>
    <w:rsid w:val="00F264F5"/>
    <w:rsid w:val="00F5608D"/>
    <w:rsid w:val="00F6477D"/>
    <w:rsid w:val="00F73AC2"/>
    <w:rsid w:val="00F82DD9"/>
    <w:rsid w:val="00FA6DE5"/>
    <w:rsid w:val="00FC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F4C63C"/>
  <w15:chartTrackingRefBased/>
  <w15:docId w15:val="{CA5117C7-0243-104C-BA83-C60D7F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7509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bdr w:val="nil"/>
      <w:lang w:val="en-US"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Char">
    <w:name w:val="Body Char"/>
    <w:basedOn w:val="DefaultParagraphFont"/>
    <w:link w:val="Body"/>
    <w:rsid w:val="00750970"/>
    <w:rPr>
      <w:rFonts w:ascii="Helvetica Neue" w:eastAsia="Arial Unicode MS" w:hAnsi="Helvetica Neue" w:cs="Arial Unicode MS"/>
      <w:color w:val="000000"/>
      <w:kern w:val="0"/>
      <w:bdr w:val="nil"/>
      <w:lang w:val="en-US" w:eastAsia="en-US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>UConn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Timothy</dc:creator>
  <cp:keywords/>
  <dc:description/>
  <cp:lastModifiedBy>Byrne, Timothy</cp:lastModifiedBy>
  <cp:revision>3</cp:revision>
  <dcterms:created xsi:type="dcterms:W3CDTF">2023-09-03T19:30:00Z</dcterms:created>
  <dcterms:modified xsi:type="dcterms:W3CDTF">2023-09-03T19:38:00Z</dcterms:modified>
</cp:coreProperties>
</file>