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DEA" w:rsidRPr="00B70DEA" w:rsidRDefault="00B70DEA" w:rsidP="007B2BB6">
      <w:pPr>
        <w:widowControl/>
        <w:spacing w:line="360" w:lineRule="auto"/>
        <w:rPr>
          <w:rFonts w:ascii="Times New Roman" w:hAnsi="Times New Roman" w:cs="Times New Roman"/>
          <w:b/>
          <w:color w:val="231F20"/>
          <w:sz w:val="24"/>
          <w:szCs w:val="24"/>
        </w:rPr>
      </w:pPr>
      <w:r w:rsidRPr="00B70DEA">
        <w:rPr>
          <w:rFonts w:ascii="Times New Roman" w:hAnsi="Times New Roman" w:cs="Times New Roman" w:hint="eastAsia"/>
          <w:b/>
          <w:color w:val="231F20"/>
          <w:sz w:val="24"/>
          <w:szCs w:val="24"/>
        </w:rPr>
        <w:t>Additional file 1</w:t>
      </w:r>
    </w:p>
    <w:p w:rsidR="007B2BB6" w:rsidRPr="003551DF" w:rsidRDefault="00EA7090" w:rsidP="007B2BB6">
      <w:pPr>
        <w:widowControl/>
        <w:spacing w:line="360" w:lineRule="auto"/>
        <w:rPr>
          <w:rFonts w:ascii="Times New Roman" w:hAnsi="Times New Roman" w:cs="Times New Roman"/>
          <w:color w:val="231F20"/>
          <w:szCs w:val="21"/>
        </w:rPr>
      </w:pPr>
      <w:r w:rsidRPr="00B70DEA">
        <w:rPr>
          <w:rFonts w:ascii="Times New Roman" w:hAnsi="Times New Roman" w:cs="Times New Roman"/>
          <w:b/>
          <w:color w:val="231F20"/>
          <w:szCs w:val="21"/>
        </w:rPr>
        <w:t xml:space="preserve">Table </w:t>
      </w:r>
      <w:proofErr w:type="spellStart"/>
      <w:r w:rsidRPr="00B70DEA">
        <w:rPr>
          <w:rFonts w:ascii="Times New Roman" w:hAnsi="Times New Roman" w:cs="Times New Roman" w:hint="eastAsia"/>
          <w:b/>
          <w:color w:val="231F20"/>
          <w:szCs w:val="21"/>
        </w:rPr>
        <w:t>S</w:t>
      </w:r>
      <w:r w:rsidR="002C6025" w:rsidRPr="00B70DEA">
        <w:rPr>
          <w:rFonts w:ascii="Times New Roman" w:hAnsi="Times New Roman" w:cs="Times New Roman"/>
          <w:b/>
          <w:color w:val="231F20"/>
          <w:szCs w:val="21"/>
        </w:rPr>
        <w:t>1</w:t>
      </w:r>
      <w:proofErr w:type="spellEnd"/>
      <w:r w:rsidRPr="00B70DEA">
        <w:rPr>
          <w:rFonts w:ascii="Times New Roman" w:hAnsi="Times New Roman" w:cs="Times New Roman"/>
          <w:b/>
          <w:color w:val="231F20"/>
          <w:szCs w:val="21"/>
        </w:rPr>
        <w:t>.</w:t>
      </w:r>
      <w:r>
        <w:rPr>
          <w:rFonts w:ascii="Times New Roman" w:hAnsi="Times New Roman" w:cs="Times New Roman"/>
          <w:color w:val="231F20"/>
          <w:szCs w:val="21"/>
        </w:rPr>
        <w:t xml:space="preserve"> A</w:t>
      </w:r>
      <w:r>
        <w:rPr>
          <w:rFonts w:ascii="Times New Roman" w:hAnsi="Times New Roman" w:cs="Times New Roman" w:hint="eastAsia"/>
          <w:color w:val="231F20"/>
          <w:szCs w:val="21"/>
        </w:rPr>
        <w:t>ll</w:t>
      </w:r>
      <w:r>
        <w:rPr>
          <w:rFonts w:ascii="Times New Roman" w:hAnsi="Times New Roman" w:cs="Times New Roman"/>
          <w:color w:val="231F20"/>
          <w:szCs w:val="21"/>
        </w:rPr>
        <w:t xml:space="preserve"> </w:t>
      </w:r>
      <w:r>
        <w:rPr>
          <w:rFonts w:ascii="Times New Roman" w:hAnsi="Times New Roman" w:cs="Times New Roman" w:hint="eastAsia"/>
          <w:color w:val="231F20"/>
          <w:szCs w:val="21"/>
        </w:rPr>
        <w:t>c</w:t>
      </w:r>
      <w:r w:rsidRPr="003551DF">
        <w:rPr>
          <w:rFonts w:ascii="Times New Roman" w:hAnsi="Times New Roman" w:cs="Times New Roman"/>
          <w:color w:val="231F20"/>
          <w:szCs w:val="21"/>
        </w:rPr>
        <w:t>o-occurrence occupancy models</w:t>
      </w:r>
      <w:r>
        <w:rPr>
          <w:rFonts w:ascii="Times New Roman" w:hAnsi="Times New Roman" w:cs="Times New Roman"/>
          <w:color w:val="231F20"/>
          <w:szCs w:val="21"/>
        </w:rPr>
        <w:t xml:space="preserve"> </w:t>
      </w:r>
      <w:r w:rsidRPr="003551DF">
        <w:rPr>
          <w:rFonts w:ascii="Times New Roman" w:hAnsi="Times New Roman" w:cs="Times New Roman"/>
          <w:color w:val="231F20"/>
          <w:szCs w:val="21"/>
        </w:rPr>
        <w:t>used to evalua</w:t>
      </w:r>
      <w:r>
        <w:rPr>
          <w:rFonts w:ascii="Times New Roman" w:hAnsi="Times New Roman" w:cs="Times New Roman"/>
          <w:color w:val="231F20"/>
          <w:szCs w:val="21"/>
        </w:rPr>
        <w:t>te the effect of detection and the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presence of </w:t>
      </w:r>
      <w:r w:rsidR="00216A7C">
        <w:rPr>
          <w:rFonts w:ascii="Times New Roman" w:hAnsi="Times New Roman" w:cs="Times New Roman"/>
          <w:color w:val="231F20"/>
          <w:szCs w:val="21"/>
        </w:rPr>
        <w:t>S</w:t>
      </w:r>
      <w:r w:rsidRPr="003551DF">
        <w:rPr>
          <w:rFonts w:ascii="Times New Roman" w:hAnsi="Times New Roman" w:cs="Times New Roman"/>
          <w:color w:val="231F20"/>
          <w:szCs w:val="21"/>
        </w:rPr>
        <w:t>ilve</w:t>
      </w:r>
      <w:r w:rsidR="00B0305B">
        <w:rPr>
          <w:rFonts w:ascii="Times New Roman" w:hAnsi="Times New Roman" w:cs="Times New Roman"/>
          <w:color w:val="231F20"/>
          <w:szCs w:val="21"/>
        </w:rPr>
        <w:t xml:space="preserve">r </w:t>
      </w:r>
      <w:r w:rsidR="00216A7C">
        <w:rPr>
          <w:rFonts w:ascii="Times New Roman" w:hAnsi="Times New Roman" w:cs="Times New Roman"/>
          <w:color w:val="231F20"/>
          <w:szCs w:val="21"/>
        </w:rPr>
        <w:t>P</w:t>
      </w:r>
      <w:r w:rsidR="00B0305B">
        <w:rPr>
          <w:rFonts w:ascii="Times New Roman" w:hAnsi="Times New Roman" w:cs="Times New Roman"/>
          <w:color w:val="231F20"/>
          <w:szCs w:val="21"/>
        </w:rPr>
        <w:t xml:space="preserve">heasant on the detection 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of </w:t>
      </w:r>
      <w:r w:rsidR="00216A7C">
        <w:rPr>
          <w:rFonts w:ascii="Times New Roman" w:hAnsi="Times New Roman" w:cs="Times New Roman"/>
          <w:noProof/>
          <w:color w:val="231F20"/>
          <w:szCs w:val="21"/>
        </w:rPr>
        <w:t>W</w:t>
      </w:r>
      <w:r w:rsidRPr="003551DF">
        <w:rPr>
          <w:rFonts w:ascii="Times New Roman" w:hAnsi="Times New Roman" w:cs="Times New Roman"/>
          <w:noProof/>
          <w:color w:val="231F20"/>
          <w:szCs w:val="21"/>
        </w:rPr>
        <w:t>hite-necklaced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</w:t>
      </w:r>
      <w:r w:rsidR="00216A7C">
        <w:rPr>
          <w:rFonts w:ascii="Times New Roman" w:hAnsi="Times New Roman" w:cs="Times New Roman"/>
          <w:color w:val="231F20"/>
          <w:szCs w:val="21"/>
        </w:rPr>
        <w:t>P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artridge in </w:t>
      </w:r>
      <w:r w:rsidRPr="003551DF">
        <w:rPr>
          <w:rFonts w:ascii="Times New Roman" w:hAnsi="Times New Roman" w:cs="Times New Roman"/>
          <w:noProof/>
          <w:color w:val="231F20"/>
          <w:szCs w:val="21"/>
        </w:rPr>
        <w:t>Chebaling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</w:t>
      </w:r>
      <w:r w:rsidR="00216A7C">
        <w:rPr>
          <w:rFonts w:ascii="Times New Roman" w:hAnsi="Times New Roman" w:cs="Times New Roman"/>
          <w:color w:val="231F20"/>
          <w:szCs w:val="21"/>
        </w:rPr>
        <w:t>N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ational </w:t>
      </w:r>
      <w:r w:rsidR="00216A7C">
        <w:rPr>
          <w:rFonts w:ascii="Times New Roman" w:hAnsi="Times New Roman" w:cs="Times New Roman"/>
          <w:color w:val="231F20"/>
          <w:szCs w:val="21"/>
        </w:rPr>
        <w:t>N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ature </w:t>
      </w:r>
      <w:r w:rsidR="00216A7C">
        <w:rPr>
          <w:rFonts w:ascii="Times New Roman" w:hAnsi="Times New Roman" w:cs="Times New Roman"/>
          <w:color w:val="231F20"/>
          <w:szCs w:val="21"/>
        </w:rPr>
        <w:t>R</w:t>
      </w:r>
      <w:r w:rsidRPr="003551DF">
        <w:rPr>
          <w:rFonts w:ascii="Times New Roman" w:hAnsi="Times New Roman" w:cs="Times New Roman"/>
          <w:color w:val="231F20"/>
          <w:szCs w:val="21"/>
        </w:rPr>
        <w:t>eserve.</w:t>
      </w:r>
      <w:r w:rsidRPr="005F2F9B">
        <w:rPr>
          <w:rFonts w:ascii="Times New Roman" w:hAnsi="Times New Roman" w:cs="Times New Roman"/>
          <w:szCs w:val="21"/>
        </w:rPr>
        <w:t xml:space="preserve"> </w:t>
      </w:r>
    </w:p>
    <w:tbl>
      <w:tblPr>
        <w:tblW w:w="12391" w:type="dxa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7371"/>
        <w:gridCol w:w="1060"/>
        <w:gridCol w:w="980"/>
        <w:gridCol w:w="960"/>
        <w:gridCol w:w="960"/>
        <w:gridCol w:w="1060"/>
      </w:tblGrid>
      <w:tr w:rsidR="00490098" w:rsidTr="002C6025">
        <w:trPr>
          <w:trHeight w:val="312"/>
          <w:jc w:val="center"/>
        </w:trPr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098" w:rsidRDefault="0049009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 w:rsidRPr="00EA709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L. nycthemera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and </w:t>
            </w:r>
            <w:r w:rsidRPr="00EA709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A. </w:t>
            </w:r>
            <w:r w:rsidRPr="00F56472">
              <w:rPr>
                <w:rFonts w:ascii="Times New Roman" w:eastAsia="等线" w:hAnsi="Times New Roman" w:cs="Times New Roman"/>
                <w:b/>
                <w:bCs/>
                <w:i/>
                <w:iCs/>
                <w:noProof/>
                <w:color w:val="000000"/>
                <w:kern w:val="0"/>
                <w:szCs w:val="21"/>
              </w:rPr>
              <w:t>gingica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co-occurrence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detection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in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the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dry season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6B3A4D" w:rsidTr="002C6025">
        <w:trPr>
          <w:trHeight w:val="312"/>
          <w:jc w:val="center"/>
        </w:trPr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3A4D" w:rsidRDefault="003E7137" w:rsidP="006B3A4D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M</w:t>
            </w:r>
            <w:r w:rsidR="006B3A4D">
              <w:rPr>
                <w:rFonts w:ascii="Times New Roman" w:eastAsia="等线" w:hAnsi="Times New Roman" w:cs="Times New Roman"/>
                <w:color w:val="000000"/>
              </w:rPr>
              <w:t>odels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A4D" w:rsidRDefault="006B3A4D" w:rsidP="006B3A4D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A4D" w:rsidRDefault="006B3A4D" w:rsidP="006B3A4D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084991">
              <w:rPr>
                <w:rFonts w:ascii="Times New Roman" w:hAnsi="Times New Roman" w:cs="Times New Roman"/>
                <w:szCs w:val="21"/>
              </w:rPr>
              <w:t>Δ</w:t>
            </w:r>
            <w:r>
              <w:rPr>
                <w:rFonts w:ascii="Times New Roman" w:eastAsia="等线" w:hAnsi="Times New Roman" w:cs="Times New Roman"/>
                <w:color w:val="000000"/>
              </w:rPr>
              <w:t>AIC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A4D" w:rsidRDefault="006B3A4D" w:rsidP="006B3A4D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weight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A4D" w:rsidRDefault="006B3A4D" w:rsidP="006B3A4D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</w:rPr>
              <w:t>K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3A4D" w:rsidRDefault="006B3A4D" w:rsidP="006B3A4D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neg2ll</w:t>
            </w:r>
            <w:proofErr w:type="spellEnd"/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1106.69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0.1982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1090.69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1107.08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0.39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0.1629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1091.09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1107.83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1.14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0.1120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1095.84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1108.44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1.75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0.0826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1096.44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1108.50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1.81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0.0803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1088.50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1108.80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2.11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0.0691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1096.80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1109.88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3.19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0.0402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1089.89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1109.96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3.27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0.0386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1093.96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1110.01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3.32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0.0377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1102.01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1110.18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3.49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0.0346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1096.18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1110.67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3.98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0.0271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1100.68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Height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1110.78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4.09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0.0256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1094.79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1110.84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4.15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0.0248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1094.85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1111.37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4.68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0.0191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1101.38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Distance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1111.64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4.95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0.0166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1095.65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1112.30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5.61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0.0120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1100.30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1112.77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6.08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0.0095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1092.77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98" w:rsidRDefault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Height)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1112.86 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6.17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0.0091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1100.86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90098" w:rsidRDefault="006B3A4D" w:rsidP="001F0C6C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 w:rsidRPr="00EA709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L. nycthemera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and </w:t>
            </w:r>
            <w:r w:rsidRPr="00EA7090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</w:rPr>
              <w:t xml:space="preserve">A. </w:t>
            </w:r>
            <w:r w:rsidRPr="00F56472">
              <w:rPr>
                <w:rFonts w:ascii="Times New Roman" w:eastAsia="等线" w:hAnsi="Times New Roman" w:cs="Times New Roman"/>
                <w:b/>
                <w:bCs/>
                <w:i/>
                <w:iCs/>
                <w:noProof/>
                <w:color w:val="000000"/>
                <w:kern w:val="0"/>
                <w:szCs w:val="21"/>
              </w:rPr>
              <w:t>gingica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co-occurrence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Cs w:val="21"/>
              </w:rPr>
              <w:t>detection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in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the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1F0C6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wet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season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490098" w:rsidRDefault="003E7137" w:rsidP="0049009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>M</w:t>
            </w:r>
            <w:r w:rsidR="00490098">
              <w:rPr>
                <w:rFonts w:ascii="Times New Roman" w:eastAsia="等线" w:hAnsi="Times New Roman" w:cs="Times New Roman"/>
                <w:color w:val="000000"/>
              </w:rPr>
              <w:t>odels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6B3A4D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 w:rsidRPr="00084991">
              <w:rPr>
                <w:rFonts w:ascii="Times New Roman" w:hAnsi="Times New Roman" w:cs="Times New Roman"/>
                <w:szCs w:val="21"/>
              </w:rPr>
              <w:t>Δ</w:t>
            </w:r>
            <w:r w:rsidR="00490098">
              <w:rPr>
                <w:rFonts w:ascii="Times New Roman" w:eastAsia="等线" w:hAnsi="Times New Roman" w:cs="Times New Roman"/>
                <w:color w:val="000000"/>
              </w:rPr>
              <w:t>AIC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6B3A4D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weight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098" w:rsidRPr="00B70DEA" w:rsidRDefault="006B3A4D" w:rsidP="006B3A4D">
            <w:pPr>
              <w:jc w:val="center"/>
              <w:rPr>
                <w:rFonts w:ascii="Times New Roman" w:eastAsia="等线" w:hAnsi="Times New Roman" w:cs="Times New Roman"/>
                <w:i/>
                <w:color w:val="000000"/>
              </w:rPr>
            </w:pPr>
            <w:r w:rsidRPr="00B70DEA">
              <w:rPr>
                <w:rFonts w:ascii="Times New Roman" w:eastAsia="等线" w:hAnsi="Times New Roman" w:cs="Times New Roman" w:hint="eastAsia"/>
                <w:i/>
                <w:color w:val="000000"/>
              </w:rPr>
              <w:t>K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neg2ll</w:t>
            </w:r>
            <w:proofErr w:type="spellEnd"/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946.59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0.4813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932.59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946.86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0.27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0.4206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928.86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950.21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3.62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0.0789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932.21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954.18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7.59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0.0108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940.18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955.61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945.61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957.45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10.86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945.45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INT_o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959.13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12.54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945.13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979.80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33.21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967.80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980.68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34.09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964.68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982.52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35.93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970.51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982.78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36.19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974.78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Height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982.99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36.40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966.99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INT_d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983.24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36.65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973.24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p(SP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983.70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37.11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963.69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Distance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985.44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38.85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969.44 </w:t>
            </w:r>
          </w:p>
        </w:tc>
      </w:tr>
      <w:tr w:rsidR="00490098" w:rsidTr="002C6025">
        <w:trPr>
          <w:trHeight w:val="312"/>
          <w:jc w:val="center"/>
        </w:trPr>
        <w:tc>
          <w:tcPr>
            <w:tcW w:w="7371" w:type="dxa"/>
            <w:shd w:val="clear" w:color="auto" w:fill="auto"/>
            <w:noWrap/>
            <w:vAlign w:val="bottom"/>
          </w:tcPr>
          <w:p w:rsidR="00490098" w:rsidRDefault="00490098" w:rsidP="00490098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p(SP + SP : Height)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985.56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38.97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490098" w:rsidRDefault="00490098" w:rsidP="00490098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973.56 </w:t>
            </w:r>
          </w:p>
        </w:tc>
      </w:tr>
    </w:tbl>
    <w:p w:rsidR="00EA7090" w:rsidRPr="003551DF" w:rsidRDefault="00B70DEA" w:rsidP="00EA7090">
      <w:pPr>
        <w:widowControl/>
        <w:spacing w:line="360" w:lineRule="auto"/>
        <w:rPr>
          <w:rFonts w:ascii="Times New Roman" w:hAnsi="Times New Roman" w:cs="Times New Roman"/>
          <w:color w:val="231F20"/>
          <w:szCs w:val="21"/>
        </w:rPr>
      </w:pPr>
      <w:r w:rsidRPr="00B70DEA">
        <w:rPr>
          <w:rFonts w:ascii="Times New Roman" w:hAnsi="Times New Roman" w:cs="Times New Roman"/>
          <w:i/>
          <w:szCs w:val="21"/>
        </w:rPr>
        <w:t>K</w:t>
      </w:r>
      <w:r w:rsidRPr="00084991">
        <w:rPr>
          <w:rFonts w:ascii="Times New Roman" w:hAnsi="Times New Roman" w:cs="Times New Roman"/>
          <w:szCs w:val="21"/>
        </w:rPr>
        <w:t xml:space="preserve"> is the number of estimated parameters in the model and </w:t>
      </w:r>
      <w:proofErr w:type="spellStart"/>
      <w:r w:rsidRPr="00084991">
        <w:rPr>
          <w:rFonts w:ascii="Times New Roman" w:hAnsi="Times New Roman" w:cs="Times New Roman"/>
          <w:szCs w:val="21"/>
        </w:rPr>
        <w:t>ΔAIC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is the absolute difference in AIC values relative to the model with the smallest AIC. </w:t>
      </w:r>
      <w:r w:rsidRPr="00F56472">
        <w:rPr>
          <w:rFonts w:ascii="Times New Roman" w:hAnsi="Times New Roman" w:cs="Times New Roman"/>
          <w:noProof/>
          <w:szCs w:val="21"/>
        </w:rPr>
        <w:t>AICwt</w:t>
      </w:r>
      <w:r w:rsidRPr="00084991">
        <w:rPr>
          <w:rFonts w:ascii="Times New Roman" w:hAnsi="Times New Roman" w:cs="Times New Roman"/>
          <w:szCs w:val="21"/>
        </w:rPr>
        <w:t xml:space="preserve"> means AIC weight; </w:t>
      </w:r>
      <w:proofErr w:type="spellStart"/>
      <w:r w:rsidRPr="00084991">
        <w:rPr>
          <w:rFonts w:ascii="Times New Roman" w:hAnsi="Times New Roman" w:cs="Times New Roman"/>
          <w:szCs w:val="21"/>
        </w:rPr>
        <w:t>cumltvWt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means the cumulative AIC weight. </w:t>
      </w:r>
      <w:proofErr w:type="spellStart"/>
      <w:proofErr w:type="gramStart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>neg2ll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 </w:t>
      </w:r>
      <w:r w:rsidRPr="00084991">
        <w:rPr>
          <w:rFonts w:ascii="Times New Roman" w:hAnsi="Times New Roman" w:cs="Times New Roman"/>
          <w:szCs w:val="21"/>
        </w:rPr>
        <w:t>=</w:t>
      </w:r>
      <w:proofErr w:type="gramEnd"/>
      <w:r w:rsidRPr="00084991">
        <w:rPr>
          <w:rFonts w:ascii="Times New Roman" w:hAnsi="Times New Roman" w:cs="Times New Roman"/>
          <w:szCs w:val="21"/>
        </w:rPr>
        <w:t xml:space="preserve"> the value of twice the negative log-likelihood.</w:t>
      </w:r>
      <w:r>
        <w:rPr>
          <w:rFonts w:ascii="Times New Roman" w:hAnsi="Times New Roman" w:cs="Times New Roman"/>
          <w:szCs w:val="21"/>
        </w:rPr>
        <w:t xml:space="preserve"> </w:t>
      </w:r>
      <w:r w:rsidRPr="00096B82">
        <w:rPr>
          <w:rFonts w:ascii="Times New Roman" w:hAnsi="Times New Roman" w:cs="Times New Roman"/>
          <w:szCs w:val="21"/>
        </w:rPr>
        <w:t>The term</w:t>
      </w:r>
      <w:r>
        <w:rPr>
          <w:rFonts w:ascii="Times New Roman" w:hAnsi="Times New Roman" w:cs="Times New Roman"/>
          <w:szCs w:val="21"/>
        </w:rPr>
        <w:t xml:space="preserve"> </w:t>
      </w:r>
      <w:r w:rsidRPr="00096B82">
        <w:rPr>
          <w:rFonts w:ascii="Times New Roman" w:hAnsi="Times New Roman" w:cs="Times New Roman"/>
          <w:szCs w:val="21"/>
        </w:rPr>
        <w:t>“</w:t>
      </w:r>
      <w:r w:rsidRPr="00F56472">
        <w:rPr>
          <w:rFonts w:ascii="Times New Roman" w:hAnsi="Times New Roman" w:cs="Times New Roman"/>
          <w:noProof/>
          <w:szCs w:val="21"/>
        </w:rPr>
        <w:t>EVI</w:t>
      </w:r>
      <w:r>
        <w:rPr>
          <w:rFonts w:ascii="Times New Roman" w:hAnsi="Times New Roman" w:cs="Times New Roman"/>
          <w:noProof/>
          <w:szCs w:val="21"/>
        </w:rPr>
        <w:t>_</w:t>
      </w:r>
      <w:r w:rsidRPr="00F56472">
        <w:rPr>
          <w:rFonts w:ascii="Times New Roman" w:hAnsi="Times New Roman" w:cs="Times New Roman"/>
          <w:noProof/>
          <w:szCs w:val="21"/>
        </w:rPr>
        <w:t>d</w:t>
      </w:r>
      <w:r>
        <w:rPr>
          <w:rFonts w:ascii="Times New Roman" w:hAnsi="Times New Roman" w:cs="Times New Roman"/>
          <w:noProof/>
          <w:szCs w:val="21"/>
        </w:rPr>
        <w:t>ry</w:t>
      </w:r>
      <w:r w:rsidRPr="00096B82">
        <w:rPr>
          <w:rFonts w:ascii="Times New Roman" w:hAnsi="Times New Roman" w:cs="Times New Roman"/>
          <w:szCs w:val="21"/>
        </w:rPr>
        <w:t xml:space="preserve">” in parentheses denotes that the detection probability of species </w:t>
      </w:r>
      <w:r w:rsidRPr="00F56472">
        <w:rPr>
          <w:rFonts w:ascii="Times New Roman" w:hAnsi="Times New Roman" w:cs="Times New Roman"/>
          <w:noProof/>
          <w:szCs w:val="21"/>
        </w:rPr>
        <w:t>w</w:t>
      </w:r>
      <w:r>
        <w:rPr>
          <w:rFonts w:ascii="Times New Roman" w:hAnsi="Times New Roman" w:cs="Times New Roman"/>
          <w:noProof/>
          <w:szCs w:val="21"/>
        </w:rPr>
        <w:t>as</w:t>
      </w:r>
      <w:r w:rsidRPr="00096B82">
        <w:rPr>
          <w:rFonts w:ascii="Times New Roman" w:hAnsi="Times New Roman" w:cs="Times New Roman"/>
          <w:szCs w:val="21"/>
        </w:rPr>
        <w:t xml:space="preserve"> estimated for Enhanced vegetation index in </w:t>
      </w:r>
      <w:r>
        <w:rPr>
          <w:rFonts w:ascii="Times New Roman" w:hAnsi="Times New Roman" w:cs="Times New Roman"/>
          <w:szCs w:val="21"/>
        </w:rPr>
        <w:t xml:space="preserve">the </w:t>
      </w:r>
      <w:r w:rsidRPr="00F56472">
        <w:rPr>
          <w:rFonts w:ascii="Times New Roman" w:hAnsi="Times New Roman" w:cs="Times New Roman"/>
          <w:noProof/>
          <w:szCs w:val="21"/>
        </w:rPr>
        <w:t>dry</w:t>
      </w:r>
      <w:r w:rsidRPr="00096B82">
        <w:rPr>
          <w:rFonts w:ascii="Times New Roman" w:hAnsi="Times New Roman" w:cs="Times New Roman"/>
          <w:szCs w:val="21"/>
        </w:rPr>
        <w:t xml:space="preserve"> season, </w:t>
      </w:r>
      <w:r>
        <w:rPr>
          <w:rFonts w:ascii="Times New Roman" w:hAnsi="Times New Roman" w:cs="Times New Roman"/>
          <w:szCs w:val="21"/>
        </w:rPr>
        <w:t>“</w:t>
      </w:r>
      <w:proofErr w:type="spellStart"/>
      <w:r w:rsidRPr="00096B82">
        <w:rPr>
          <w:rFonts w:ascii="Times New Roman" w:hAnsi="Times New Roman" w:cs="Times New Roman"/>
          <w:szCs w:val="21"/>
        </w:rPr>
        <w:t>EVI</w:t>
      </w:r>
      <w:r>
        <w:rPr>
          <w:rFonts w:ascii="Times New Roman" w:hAnsi="Times New Roman" w:cs="Times New Roman"/>
          <w:szCs w:val="21"/>
        </w:rPr>
        <w:t>_</w:t>
      </w:r>
      <w:r>
        <w:rPr>
          <w:rFonts w:ascii="Times New Roman" w:hAnsi="Times New Roman" w:cs="Times New Roman" w:hint="eastAsia"/>
          <w:szCs w:val="21"/>
        </w:rPr>
        <w:t>wet</w:t>
      </w:r>
      <w:proofErr w:type="spellEnd"/>
      <w:r>
        <w:rPr>
          <w:rFonts w:ascii="Times New Roman" w:hAnsi="Times New Roman" w:cs="Times New Roman"/>
          <w:szCs w:val="21"/>
        </w:rPr>
        <w:t>”</w:t>
      </w:r>
      <w:r w:rsidRPr="00096B8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means e</w:t>
      </w:r>
      <w:r w:rsidRPr="00096B82">
        <w:rPr>
          <w:rFonts w:ascii="Times New Roman" w:hAnsi="Times New Roman" w:cs="Times New Roman"/>
          <w:szCs w:val="21"/>
        </w:rPr>
        <w:t xml:space="preserve">nhanced vegetation index in </w:t>
      </w:r>
      <w:r>
        <w:rPr>
          <w:rFonts w:ascii="Times New Roman" w:hAnsi="Times New Roman" w:cs="Times New Roman"/>
          <w:szCs w:val="21"/>
        </w:rPr>
        <w:t xml:space="preserve">the </w:t>
      </w:r>
      <w:r>
        <w:rPr>
          <w:rFonts w:ascii="Times New Roman" w:hAnsi="Times New Roman" w:cs="Times New Roman"/>
          <w:noProof/>
          <w:szCs w:val="21"/>
        </w:rPr>
        <w:t>wet</w:t>
      </w:r>
      <w:r w:rsidRPr="00096B82">
        <w:rPr>
          <w:rFonts w:ascii="Times New Roman" w:hAnsi="Times New Roman" w:cs="Times New Roman"/>
          <w:szCs w:val="21"/>
        </w:rPr>
        <w:t xml:space="preserve"> season, </w:t>
      </w:r>
      <w:r>
        <w:rPr>
          <w:rFonts w:ascii="Times New Roman" w:hAnsi="Times New Roman" w:cs="Times New Roman"/>
          <w:szCs w:val="21"/>
        </w:rPr>
        <w:t>“</w:t>
      </w:r>
      <w:r w:rsidRPr="00096B82">
        <w:rPr>
          <w:rFonts w:ascii="Times New Roman" w:hAnsi="Times New Roman" w:cs="Times New Roman"/>
          <w:szCs w:val="21"/>
        </w:rPr>
        <w:t>Distance</w:t>
      </w:r>
      <w:r>
        <w:rPr>
          <w:rFonts w:ascii="Times New Roman" w:hAnsi="Times New Roman" w:cs="Times New Roman"/>
          <w:szCs w:val="21"/>
        </w:rPr>
        <w:t>”</w:t>
      </w:r>
      <w:r w:rsidRPr="00096B8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means</w:t>
      </w:r>
      <w:r w:rsidRPr="00096B82">
        <w:rPr>
          <w:rFonts w:ascii="Times New Roman" w:hAnsi="Times New Roman" w:cs="Times New Roman"/>
          <w:szCs w:val="21"/>
        </w:rPr>
        <w:t xml:space="preserve"> the nearest distance to </w:t>
      </w:r>
      <w:r>
        <w:rPr>
          <w:rFonts w:ascii="Times New Roman" w:hAnsi="Times New Roman" w:cs="Times New Roman"/>
          <w:szCs w:val="21"/>
        </w:rPr>
        <w:t xml:space="preserve">the </w:t>
      </w:r>
      <w:r w:rsidRPr="00F56472">
        <w:rPr>
          <w:rFonts w:ascii="Times New Roman" w:hAnsi="Times New Roman" w:cs="Times New Roman"/>
          <w:noProof/>
          <w:szCs w:val="21"/>
        </w:rPr>
        <w:t>resident</w:t>
      </w:r>
      <w:r>
        <w:rPr>
          <w:rFonts w:ascii="Times New Roman" w:hAnsi="Times New Roman" w:cs="Times New Roman"/>
          <w:szCs w:val="21"/>
        </w:rPr>
        <w:t xml:space="preserve"> settlement,</w:t>
      </w:r>
      <w:r w:rsidRPr="00096B8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“Height”</w:t>
      </w:r>
      <w:r w:rsidRPr="00096B8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means</w:t>
      </w:r>
      <w:r w:rsidRPr="00096B82">
        <w:rPr>
          <w:rFonts w:ascii="Times New Roman" w:hAnsi="Times New Roman" w:cs="Times New Roman"/>
          <w:szCs w:val="21"/>
        </w:rPr>
        <w:t xml:space="preserve"> the</w:t>
      </w:r>
      <w:r>
        <w:rPr>
          <w:rFonts w:ascii="Times New Roman" w:hAnsi="Times New Roman" w:cs="Times New Roman"/>
          <w:szCs w:val="21"/>
        </w:rPr>
        <w:t xml:space="preserve"> distance of each</w:t>
      </w:r>
      <w:r w:rsidRPr="00096B82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camera above the ground</w:t>
      </w:r>
      <w:r w:rsidRPr="00096B82">
        <w:rPr>
          <w:rFonts w:ascii="Times New Roman" w:hAnsi="Times New Roman" w:cs="Times New Roman"/>
          <w:szCs w:val="21"/>
        </w:rPr>
        <w:t>.</w:t>
      </w:r>
      <w:r w:rsidRPr="00084991">
        <w:rPr>
          <w:rFonts w:ascii="Times New Roman" w:hAnsi="Times New Roman" w:cs="Times New Roman"/>
          <w:color w:val="231F20"/>
          <w:szCs w:val="21"/>
        </w:rPr>
        <w:t xml:space="preserve"> SP means species effect on detection or occupancy, </w:t>
      </w:r>
      <w:proofErr w:type="spellStart"/>
      <w:r w:rsidRPr="00084991">
        <w:rPr>
          <w:rFonts w:ascii="Times New Roman" w:hAnsi="Times New Roman" w:cs="Times New Roman"/>
          <w:color w:val="231F20"/>
          <w:szCs w:val="21"/>
        </w:rPr>
        <w:t>INT_o</w:t>
      </w:r>
      <w:proofErr w:type="spellEnd"/>
      <w:r w:rsidRPr="00084991">
        <w:rPr>
          <w:rFonts w:ascii="Times New Roman" w:hAnsi="Times New Roman" w:cs="Times New Roman"/>
          <w:color w:val="231F20"/>
          <w:szCs w:val="21"/>
        </w:rPr>
        <w:t xml:space="preserve"> = the occurrence of dominant species changes the detection or occupancy probability of the other subordinate species, </w:t>
      </w:r>
      <w:proofErr w:type="spellStart"/>
      <w:r w:rsidRPr="00084991">
        <w:rPr>
          <w:rFonts w:ascii="Times New Roman" w:hAnsi="Times New Roman" w:cs="Times New Roman"/>
          <w:color w:val="231F20"/>
          <w:szCs w:val="21"/>
        </w:rPr>
        <w:t>INT_d</w:t>
      </w:r>
      <w:proofErr w:type="spellEnd"/>
      <w:r>
        <w:rPr>
          <w:rFonts w:ascii="Times New Roman" w:hAnsi="Times New Roman" w:cs="Times New Roman"/>
          <w:color w:val="231F20"/>
          <w:szCs w:val="21"/>
        </w:rPr>
        <w:t xml:space="preserve"> </w:t>
      </w:r>
      <w:r w:rsidRPr="00084991">
        <w:rPr>
          <w:rFonts w:ascii="Times New Roman" w:hAnsi="Times New Roman" w:cs="Times New Roman"/>
          <w:color w:val="231F20"/>
          <w:szCs w:val="21"/>
        </w:rPr>
        <w:t xml:space="preserve">= the detection of </w:t>
      </w:r>
      <w:r w:rsidRPr="00084991">
        <w:rPr>
          <w:rFonts w:ascii="Times New Roman" w:hAnsi="Times New Roman" w:cs="Times New Roman"/>
          <w:color w:val="231F20"/>
          <w:szCs w:val="21"/>
        </w:rPr>
        <w:lastRenderedPageBreak/>
        <w:t xml:space="preserve">dominant species changes the detection or occupancy probability of the subordinate species in the same survey, </w:t>
      </w:r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SP: </w:t>
      </w:r>
      <w:proofErr w:type="spellStart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>INT_o</w:t>
      </w:r>
      <w:proofErr w:type="spellEnd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means occurrence of two species change the detection probability interactively.</w:t>
      </w:r>
      <w:r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</w:t>
      </w:r>
    </w:p>
    <w:p w:rsidR="007B2BB6" w:rsidRDefault="007B2BB6">
      <w:pPr>
        <w:widowControl/>
        <w:jc w:val="left"/>
        <w:rPr>
          <w:rFonts w:ascii="Times New Roman" w:hAnsi="Times New Roman" w:cs="Times New Roman"/>
          <w:color w:val="231F20"/>
          <w:szCs w:val="21"/>
        </w:rPr>
      </w:pPr>
      <w:r>
        <w:rPr>
          <w:rFonts w:ascii="Times New Roman" w:hAnsi="Times New Roman" w:cs="Times New Roman"/>
          <w:color w:val="231F20"/>
          <w:szCs w:val="21"/>
        </w:rPr>
        <w:br w:type="page"/>
      </w:r>
    </w:p>
    <w:p w:rsidR="00622ADA" w:rsidRDefault="00622ADA" w:rsidP="00622ADA">
      <w:pPr>
        <w:widowControl/>
        <w:spacing w:line="360" w:lineRule="auto"/>
        <w:rPr>
          <w:rFonts w:ascii="Times New Roman" w:hAnsi="Times New Roman" w:cs="Times New Roman"/>
          <w:szCs w:val="21"/>
        </w:rPr>
      </w:pPr>
      <w:r w:rsidRPr="00B70DEA">
        <w:rPr>
          <w:rFonts w:ascii="Times New Roman" w:hAnsi="Times New Roman" w:cs="Times New Roman"/>
          <w:b/>
          <w:color w:val="231F20"/>
          <w:szCs w:val="21"/>
        </w:rPr>
        <w:lastRenderedPageBreak/>
        <w:t xml:space="preserve">Table </w:t>
      </w:r>
      <w:proofErr w:type="spellStart"/>
      <w:r w:rsidRPr="00B70DEA">
        <w:rPr>
          <w:rFonts w:ascii="Times New Roman" w:hAnsi="Times New Roman" w:cs="Times New Roman" w:hint="eastAsia"/>
          <w:b/>
          <w:color w:val="231F20"/>
          <w:szCs w:val="21"/>
        </w:rPr>
        <w:t>S</w:t>
      </w:r>
      <w:r w:rsidRPr="00B70DEA">
        <w:rPr>
          <w:rFonts w:ascii="Times New Roman" w:hAnsi="Times New Roman" w:cs="Times New Roman"/>
          <w:b/>
          <w:color w:val="231F20"/>
          <w:szCs w:val="21"/>
        </w:rPr>
        <w:t>2</w:t>
      </w:r>
      <w:proofErr w:type="spellEnd"/>
      <w:r w:rsidRPr="00B70DEA">
        <w:rPr>
          <w:rFonts w:ascii="Times New Roman" w:hAnsi="Times New Roman" w:cs="Times New Roman"/>
          <w:b/>
          <w:color w:val="231F20"/>
          <w:szCs w:val="21"/>
        </w:rPr>
        <w:t>.</w:t>
      </w:r>
      <w:r>
        <w:rPr>
          <w:rFonts w:ascii="Times New Roman" w:hAnsi="Times New Roman" w:cs="Times New Roman"/>
          <w:color w:val="231F20"/>
          <w:szCs w:val="21"/>
        </w:rPr>
        <w:t xml:space="preserve"> A</w:t>
      </w:r>
      <w:r>
        <w:rPr>
          <w:rFonts w:ascii="Times New Roman" w:hAnsi="Times New Roman" w:cs="Times New Roman" w:hint="eastAsia"/>
          <w:color w:val="231F20"/>
          <w:szCs w:val="21"/>
        </w:rPr>
        <w:t>ll</w:t>
      </w:r>
      <w:r>
        <w:rPr>
          <w:rFonts w:ascii="Times New Roman" w:hAnsi="Times New Roman" w:cs="Times New Roman"/>
          <w:color w:val="231F20"/>
          <w:szCs w:val="21"/>
        </w:rPr>
        <w:t xml:space="preserve"> </w:t>
      </w:r>
      <w:r>
        <w:rPr>
          <w:rFonts w:ascii="Times New Roman" w:hAnsi="Times New Roman" w:cs="Times New Roman" w:hint="eastAsia"/>
          <w:color w:val="231F20"/>
          <w:szCs w:val="21"/>
        </w:rPr>
        <w:t>c</w:t>
      </w:r>
      <w:r w:rsidRPr="003551DF">
        <w:rPr>
          <w:rFonts w:ascii="Times New Roman" w:hAnsi="Times New Roman" w:cs="Times New Roman"/>
          <w:color w:val="231F20"/>
          <w:szCs w:val="21"/>
        </w:rPr>
        <w:t>o-occurrence occupancy models</w:t>
      </w:r>
      <w:r>
        <w:rPr>
          <w:rFonts w:ascii="Times New Roman" w:hAnsi="Times New Roman" w:cs="Times New Roman"/>
          <w:color w:val="231F20"/>
          <w:szCs w:val="21"/>
        </w:rPr>
        <w:t xml:space="preserve"> </w:t>
      </w:r>
      <w:r w:rsidRPr="003551DF">
        <w:rPr>
          <w:rFonts w:ascii="Times New Roman" w:hAnsi="Times New Roman" w:cs="Times New Roman"/>
          <w:color w:val="231F20"/>
          <w:szCs w:val="21"/>
        </w:rPr>
        <w:t>used to evalua</w:t>
      </w:r>
      <w:r>
        <w:rPr>
          <w:rFonts w:ascii="Times New Roman" w:hAnsi="Times New Roman" w:cs="Times New Roman"/>
          <w:color w:val="231F20"/>
          <w:szCs w:val="21"/>
        </w:rPr>
        <w:t>te the effect of detection and the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presence of </w:t>
      </w:r>
      <w:r w:rsidR="00216A7C">
        <w:rPr>
          <w:rFonts w:ascii="Times New Roman" w:hAnsi="Times New Roman" w:cs="Times New Roman"/>
          <w:color w:val="231F20"/>
          <w:szCs w:val="21"/>
        </w:rPr>
        <w:t>S</w:t>
      </w:r>
      <w:r w:rsidRPr="003551DF">
        <w:rPr>
          <w:rFonts w:ascii="Times New Roman" w:hAnsi="Times New Roman" w:cs="Times New Roman"/>
          <w:color w:val="231F20"/>
          <w:szCs w:val="21"/>
        </w:rPr>
        <w:t>ilve</w:t>
      </w:r>
      <w:r>
        <w:rPr>
          <w:rFonts w:ascii="Times New Roman" w:hAnsi="Times New Roman" w:cs="Times New Roman"/>
          <w:color w:val="231F20"/>
          <w:szCs w:val="21"/>
        </w:rPr>
        <w:t xml:space="preserve">r </w:t>
      </w:r>
      <w:r w:rsidR="00216A7C">
        <w:rPr>
          <w:rFonts w:ascii="Times New Roman" w:hAnsi="Times New Roman" w:cs="Times New Roman"/>
          <w:color w:val="231F20"/>
          <w:szCs w:val="21"/>
        </w:rPr>
        <w:t>P</w:t>
      </w:r>
      <w:r>
        <w:rPr>
          <w:rFonts w:ascii="Times New Roman" w:hAnsi="Times New Roman" w:cs="Times New Roman"/>
          <w:color w:val="231F20"/>
          <w:szCs w:val="21"/>
        </w:rPr>
        <w:t xml:space="preserve">heasant on the occupancy 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of </w:t>
      </w:r>
      <w:r w:rsidR="00216A7C">
        <w:rPr>
          <w:rFonts w:ascii="Times New Roman" w:hAnsi="Times New Roman" w:cs="Times New Roman"/>
          <w:noProof/>
          <w:color w:val="231F20"/>
          <w:szCs w:val="21"/>
        </w:rPr>
        <w:t>W</w:t>
      </w:r>
      <w:r w:rsidRPr="003551DF">
        <w:rPr>
          <w:rFonts w:ascii="Times New Roman" w:hAnsi="Times New Roman" w:cs="Times New Roman"/>
          <w:noProof/>
          <w:color w:val="231F20"/>
          <w:szCs w:val="21"/>
        </w:rPr>
        <w:t>hite-necklaced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</w:t>
      </w:r>
      <w:r w:rsidR="00216A7C">
        <w:rPr>
          <w:rFonts w:ascii="Times New Roman" w:hAnsi="Times New Roman" w:cs="Times New Roman"/>
          <w:color w:val="231F20"/>
          <w:szCs w:val="21"/>
        </w:rPr>
        <w:t>P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artridge in </w:t>
      </w:r>
      <w:r w:rsidRPr="003551DF">
        <w:rPr>
          <w:rFonts w:ascii="Times New Roman" w:hAnsi="Times New Roman" w:cs="Times New Roman"/>
          <w:noProof/>
          <w:color w:val="231F20"/>
          <w:szCs w:val="21"/>
        </w:rPr>
        <w:t>Chebaling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 </w:t>
      </w:r>
      <w:r w:rsidR="00216A7C">
        <w:rPr>
          <w:rFonts w:ascii="Times New Roman" w:hAnsi="Times New Roman" w:cs="Times New Roman"/>
          <w:color w:val="231F20"/>
          <w:szCs w:val="21"/>
        </w:rPr>
        <w:t>N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ational </w:t>
      </w:r>
      <w:r w:rsidR="00216A7C">
        <w:rPr>
          <w:rFonts w:ascii="Times New Roman" w:hAnsi="Times New Roman" w:cs="Times New Roman"/>
          <w:color w:val="231F20"/>
          <w:szCs w:val="21"/>
        </w:rPr>
        <w:t>N</w:t>
      </w:r>
      <w:r w:rsidRPr="003551DF">
        <w:rPr>
          <w:rFonts w:ascii="Times New Roman" w:hAnsi="Times New Roman" w:cs="Times New Roman"/>
          <w:color w:val="231F20"/>
          <w:szCs w:val="21"/>
        </w:rPr>
        <w:t xml:space="preserve">ature </w:t>
      </w:r>
      <w:r w:rsidR="00216A7C">
        <w:rPr>
          <w:rFonts w:ascii="Times New Roman" w:hAnsi="Times New Roman" w:cs="Times New Roman"/>
          <w:color w:val="231F20"/>
          <w:szCs w:val="21"/>
        </w:rPr>
        <w:t>R</w:t>
      </w:r>
      <w:bookmarkStart w:id="0" w:name="_GoBack"/>
      <w:bookmarkEnd w:id="0"/>
      <w:r w:rsidRPr="003551DF">
        <w:rPr>
          <w:rFonts w:ascii="Times New Roman" w:hAnsi="Times New Roman" w:cs="Times New Roman"/>
          <w:color w:val="231F20"/>
          <w:szCs w:val="21"/>
        </w:rPr>
        <w:t>eserve.</w:t>
      </w:r>
      <w:r w:rsidRPr="005F2F9B">
        <w:rPr>
          <w:rFonts w:ascii="Times New Roman" w:hAnsi="Times New Roman" w:cs="Times New Roman"/>
          <w:szCs w:val="21"/>
        </w:rPr>
        <w:t xml:space="preserve"> </w:t>
      </w:r>
    </w:p>
    <w:tbl>
      <w:tblPr>
        <w:tblW w:w="13525" w:type="dxa"/>
        <w:jc w:val="center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8505"/>
        <w:gridCol w:w="1060"/>
        <w:gridCol w:w="980"/>
        <w:gridCol w:w="960"/>
        <w:gridCol w:w="960"/>
        <w:gridCol w:w="1060"/>
      </w:tblGrid>
      <w:tr w:rsidR="00622ADA" w:rsidTr="004F7892">
        <w:trPr>
          <w:trHeight w:val="312"/>
          <w:jc w:val="center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DA" w:rsidRPr="008F4DFC" w:rsidRDefault="004F7892" w:rsidP="004F7892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o-occurrence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occupancy 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in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the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dry season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 xml:space="preserve"> </w:t>
            </w:r>
            <w:r w:rsid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based</w:t>
            </w:r>
            <w:r w:rsidR="008F4DFC">
              <w:rPr>
                <w:rFonts w:ascii="Times New Roman" w:eastAsia="等线" w:hAnsi="Times New Roman" w:cs="Times New Roman"/>
                <w:b/>
                <w:color w:val="000000"/>
              </w:rPr>
              <w:t xml:space="preserve"> on</w:t>
            </w:r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 xml:space="preserve"> p(</w:t>
            </w:r>
            <w:proofErr w:type="spellStart"/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>SP</w:t>
            </w:r>
            <w:r w:rsidR="001F3F17"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>INT_o</w:t>
            </w:r>
            <w:r w:rsidR="001F3F17"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>SP:INT_o</w:t>
            </w:r>
            <w:r w:rsidR="001F3F17"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>SP:Distance</w:t>
            </w:r>
            <w:proofErr w:type="spellEnd"/>
            <w:r w:rsidR="001F3F17" w:rsidRPr="008F4DFC">
              <w:rPr>
                <w:rFonts w:ascii="Times New Roman" w:eastAsia="等线" w:hAnsi="Times New Roman" w:cs="Times New Roman"/>
                <w:b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ADA" w:rsidRPr="008F4DFC" w:rsidRDefault="00622ADA" w:rsidP="001F3F17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ADA" w:rsidRPr="008F4DFC" w:rsidRDefault="00622ADA" w:rsidP="001F3F17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proofErr w:type="spellStart"/>
            <w:r w:rsidRPr="008F4DFC">
              <w:rPr>
                <w:rFonts w:ascii="Times New Roman" w:hAnsi="Times New Roman" w:cs="Times New Roman"/>
                <w:b/>
                <w:szCs w:val="21"/>
              </w:rPr>
              <w:t>Δ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AIC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ADA" w:rsidRPr="008F4DFC" w:rsidRDefault="00622ADA" w:rsidP="001F3F17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weight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ADA" w:rsidRPr="008F4DFC" w:rsidRDefault="00622ADA" w:rsidP="001F3F17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K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ADA" w:rsidRPr="008F4DFC" w:rsidRDefault="00622ADA" w:rsidP="001F3F17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proofErr w:type="spellStart"/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neg2ll</w:t>
            </w:r>
            <w:proofErr w:type="spellEnd"/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 + SP : Distance)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1098.74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0.1606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1074.74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1099.54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0.80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0.1075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1079.54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1099.58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0.84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0.1057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1075.57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1100.04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1.30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0.0839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1074.03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1100.93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2.19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0.0536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1076.93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1101.13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2.39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0.0487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1073.12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1101.53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2.79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0.0397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1079.53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1101.57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2.83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0.0391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1075.56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1101.73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2.99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0.0360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1073.73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1101.78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3.04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0.0352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1073.77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Coverage + SP : Distance + 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1101.88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3.14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0.0334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1073.88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1102.33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3.59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0.0267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1072.32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1102.80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4.06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0.0211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1078.79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1102.85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4.11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0.0206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1076.84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1103.02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4.28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0.0189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1075.02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1103.02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4.28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0.0189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1075.02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Coverage + SP : Distance + 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1103.15 </w:t>
            </w:r>
          </w:p>
        </w:tc>
        <w:tc>
          <w:tcPr>
            <w:tcW w:w="98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4.41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0.0177 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1073.15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Coverage + SP : Distance)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1103.21 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4.47 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0.0172 </w:t>
            </w:r>
          </w:p>
        </w:tc>
        <w:tc>
          <w:tcPr>
            <w:tcW w:w="9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1071.21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Slope + SP : Coverage + SP : Distance)</w:t>
            </w: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1103.68 </w:t>
            </w:r>
          </w:p>
        </w:tc>
        <w:tc>
          <w:tcPr>
            <w:tcW w:w="98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4.94 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0.0136 </w:t>
            </w:r>
          </w:p>
        </w:tc>
        <w:tc>
          <w:tcPr>
            <w:tcW w:w="9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1073.68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tcBorders>
              <w:top w:val="nil"/>
            </w:tcBorders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1103.68 </w:t>
            </w:r>
          </w:p>
        </w:tc>
        <w:tc>
          <w:tcPr>
            <w:tcW w:w="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4.94 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0.0136 </w:t>
            </w:r>
          </w:p>
        </w:tc>
        <w:tc>
          <w:tcPr>
            <w:tcW w:w="9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1073.68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1104.07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5.33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0.0112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1072.07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>psi(SP + INT + SP : Elevation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1104.52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5.78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0.0089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1078.51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1104.53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5.79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0.0089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1072.53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1104.58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5.84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0.0087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1076.58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1105.02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6.28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0.0070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1075.02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1105.17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6.43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1071.17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1105.19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6.45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1073.18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1105.24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6.50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1071.23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Distance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1105.99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7.25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0.0043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1069.99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1106.42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7.68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1072.41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1106.46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7.72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1076.46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1106.70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7.96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1090.69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1107.16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8.42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1073.16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Distance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1107.94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9.20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1069.93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1108.24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9.50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1088.24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1108.62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9.88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1090.62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1109.55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10.81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1089.54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1110.24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11.50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1088.23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1110.53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11.79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1090.52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1110.59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11.85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1090.58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1111.51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12.77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1089.50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1111.54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12.80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1087.54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1112.06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13.32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1088.06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1112.14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13.40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1088.14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1112.48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13.74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1090.48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1112.53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13.79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1090.52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1113.44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14.70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1089.43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>psi(SP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1113.49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14.75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1089.48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1113.54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14.80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1087.54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1114.06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15.32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1088.06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1114.14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15.40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1088.14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1114.52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15.78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1090.52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1115.08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16.34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1087.08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1115.30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16.56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1089.30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1115.41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16.67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1089.41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1116.01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17.27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1088.00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1116.48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17.74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1090.48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1117.08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18.34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1087.08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1117.42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18.68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1089.41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1118.01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19.27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1088.00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1119.05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20.31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1087.04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1119.27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20.53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1089.27 </w:t>
            </w:r>
          </w:p>
        </w:tc>
      </w:tr>
      <w:tr w:rsidR="001F3F17" w:rsidTr="004F7892">
        <w:trPr>
          <w:trHeight w:val="312"/>
          <w:jc w:val="center"/>
        </w:trPr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1F3F17" w:rsidRDefault="001F3F17" w:rsidP="001F3F17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EVI_dry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1121.04 </w:t>
            </w:r>
          </w:p>
        </w:tc>
        <w:tc>
          <w:tcPr>
            <w:tcW w:w="9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22.30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0.0000 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F3F17" w:rsidRDefault="001F3F17" w:rsidP="001F3F17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1087.04 </w:t>
            </w:r>
          </w:p>
        </w:tc>
      </w:tr>
      <w:tr w:rsidR="004F7892" w:rsidTr="004F7892">
        <w:trPr>
          <w:trHeight w:val="312"/>
          <w:jc w:val="center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F7892" w:rsidRPr="008F4DFC" w:rsidRDefault="004F7892" w:rsidP="004F7892">
            <w:pPr>
              <w:widowControl/>
              <w:jc w:val="left"/>
              <w:rPr>
                <w:rFonts w:ascii="Times New Roman" w:eastAsia="等线" w:hAnsi="Times New Roman" w:cs="Times New Roman"/>
                <w:b/>
                <w:color w:val="000000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C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o-occurrence 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occupancy 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model in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the</w:t>
            </w:r>
            <w:r w:rsidR="00E96EF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="001F0C6C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>wet</w:t>
            </w:r>
            <w:r w:rsidRPr="00EA7090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</w:rPr>
              <w:t xml:space="preserve"> season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b/>
                <w:color w:val="000000"/>
              </w:rPr>
              <w:t>based</w:t>
            </w:r>
            <w:r>
              <w:rPr>
                <w:rFonts w:ascii="Times New Roman" w:eastAsia="等线" w:hAnsi="Times New Roman" w:cs="Times New Roman"/>
                <w:b/>
                <w:color w:val="000000"/>
              </w:rPr>
              <w:t xml:space="preserve"> on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 xml:space="preserve"> p(</w:t>
            </w:r>
            <w:proofErr w:type="spellStart"/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SP</w:t>
            </w:r>
            <w:r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INT_o</w:t>
            </w:r>
            <w:r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SP:INT_o</w:t>
            </w:r>
            <w:r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+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SP:Distance</w:t>
            </w:r>
            <w:proofErr w:type="spellEnd"/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)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7892" w:rsidRPr="008F4DFC" w:rsidRDefault="004F7892" w:rsidP="004F7892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AIC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7892" w:rsidRPr="008F4DFC" w:rsidRDefault="004F7892" w:rsidP="004F7892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proofErr w:type="spellStart"/>
            <w:r w:rsidRPr="008F4DFC">
              <w:rPr>
                <w:rFonts w:ascii="Times New Roman" w:hAnsi="Times New Roman" w:cs="Times New Roman"/>
                <w:b/>
                <w:szCs w:val="21"/>
              </w:rPr>
              <w:t>Δ</w:t>
            </w: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AIC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7892" w:rsidRPr="008F4DFC" w:rsidRDefault="004F7892" w:rsidP="004F7892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weight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7892" w:rsidRPr="008F4DFC" w:rsidRDefault="004F7892" w:rsidP="004F7892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r w:rsidRPr="008F4DFC">
              <w:rPr>
                <w:rFonts w:ascii="Times New Roman" w:eastAsia="等线" w:hAnsi="Times New Roman" w:cs="Times New Roman" w:hint="eastAsia"/>
                <w:b/>
                <w:color w:val="000000"/>
              </w:rPr>
              <w:t>K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F7892" w:rsidRPr="008F4DFC" w:rsidRDefault="004F7892" w:rsidP="004F7892">
            <w:pPr>
              <w:jc w:val="center"/>
              <w:rPr>
                <w:rFonts w:ascii="Times New Roman" w:eastAsia="等线" w:hAnsi="Times New Roman" w:cs="Times New Roman"/>
                <w:b/>
                <w:color w:val="000000"/>
              </w:rPr>
            </w:pPr>
            <w:proofErr w:type="spellStart"/>
            <w:r w:rsidRPr="008F4DFC">
              <w:rPr>
                <w:rFonts w:ascii="Times New Roman" w:eastAsia="等线" w:hAnsi="Times New Roman" w:cs="Times New Roman"/>
                <w:b/>
                <w:color w:val="000000"/>
              </w:rPr>
              <w:t>neg2ll</w:t>
            </w:r>
            <w:proofErr w:type="spellEnd"/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014AF3" w:rsidRDefault="00014AF3" w:rsidP="00014AF3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Coverage)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940.80 </w:t>
            </w:r>
          </w:p>
        </w:tc>
        <w:tc>
          <w:tcPr>
            <w:tcW w:w="9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0.2026 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918.80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942.15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1.35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0.1031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918.15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942.32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1.52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0.0946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916.32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Coverage + SP : Distance + 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943.72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2.92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0.0470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917.72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943.84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0.0442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925.84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944.32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3.52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0.0348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918.32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944.78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3.98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0.0277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926.78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944.84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0.0269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916.84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>psi(SP + INT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944.85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4.05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0.0268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924.85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945.11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4.31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0.0235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923.11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945.15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4.35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0.0231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915.14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945.16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4.36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0.0229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921.16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945.23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4.43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0.0221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917.23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945.66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4.86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0.0178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917.66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945.74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4.94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0.0172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923.74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945.84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0.0163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923.84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946.05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5.25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0.0147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916.05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946.13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5.33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0.0141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922.13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946.15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5.35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0.0139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916.15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946.39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5.59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0.0124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926.39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946.44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5.64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0.0121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928.43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946.47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5.67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0.0119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930.47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946.55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5.75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0.0114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926.55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946.59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5.79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0.0112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932.59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Distance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946.87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6.07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0.0097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17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912.87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947.14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6.34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0.0085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915.14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947.36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6.56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0.0076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925.36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947.60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6.80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923.60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947.67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6.87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925.66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 xml:space="preserve">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947.77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6.97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923.77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947.84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0.0060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925.84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947.96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7.16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927.96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947.96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7.16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921.96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947.98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7.18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923.97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>psi(SP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948.10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7.30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930.10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Coverage + SP : Slope)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948.12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7.32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920.12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Coverage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948.18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7.38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0.0051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916.18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Distance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948.35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7.55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0.0046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18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912.35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948.77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7.97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926.77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Slope + SP : Coverage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948.78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7.98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916.78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948.78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7.98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920.78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948.83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8.03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924.83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948.85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8.05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922.85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949.17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8.37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0.0031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923.17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949.53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8.73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921.52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949.72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8.92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10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929.72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949.84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9.04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9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931.84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949.86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9.06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925.86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Coverage)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949.91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9.11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0.0021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927.90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950.21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9.41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926.21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950.28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9.48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918.28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950.38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9.58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920.38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950.86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10.06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922.86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Coverage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950.90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10.10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924.90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950.95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10.15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924.95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INT + SP : Elevation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951.37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10.57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923.36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951.38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10.58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925.37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Slope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951.43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10.63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0.0010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14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923.43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psi(SP + SP : Elevation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951.53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10.73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0.0009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15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921.53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INT + SP : Elevation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951.82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11.02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12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927.82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lastRenderedPageBreak/>
              <w:t xml:space="preserve">psi(SP + INT + SP : Elevation + SP : Slope + SP : Distance + SP : </w:t>
            </w:r>
            <w:proofErr w:type="spellStart"/>
            <w:r>
              <w:rPr>
                <w:rFonts w:ascii="Times New Roman" w:eastAsia="等线" w:hAnsi="Times New Roman" w:cs="Times New Roman"/>
                <w:color w:val="000000"/>
              </w:rPr>
              <w:t>EVI_</w:t>
            </w:r>
            <w:r w:rsidR="001F0C6C">
              <w:rPr>
                <w:rFonts w:ascii="Times New Roman" w:eastAsia="等线" w:hAnsi="Times New Roman" w:cs="Times New Roman"/>
                <w:color w:val="000000"/>
              </w:rPr>
              <w:t>wet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</w:rPr>
              <w:t>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951.85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11.05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16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919.85 </w:t>
            </w:r>
          </w:p>
        </w:tc>
      </w:tr>
      <w:tr w:rsidR="00014AF3" w:rsidTr="004F7892">
        <w:trPr>
          <w:trHeight w:val="312"/>
          <w:jc w:val="center"/>
        </w:trPr>
        <w:tc>
          <w:tcPr>
            <w:tcW w:w="8505" w:type="dxa"/>
            <w:shd w:val="clear" w:color="auto" w:fill="auto"/>
            <w:noWrap/>
            <w:vAlign w:val="bottom"/>
          </w:tcPr>
          <w:p w:rsidR="00014AF3" w:rsidRDefault="00014AF3" w:rsidP="00014AF3">
            <w:pPr>
              <w:jc w:val="left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psi(SP + SP : Elevation + SP : Distance)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951.97 </w:t>
            </w:r>
          </w:p>
        </w:tc>
        <w:tc>
          <w:tcPr>
            <w:tcW w:w="98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11.17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0.0008 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>11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014AF3" w:rsidRDefault="00014AF3" w:rsidP="00014AF3">
            <w:pPr>
              <w:jc w:val="center"/>
              <w:rPr>
                <w:rFonts w:ascii="Times New Roman" w:eastAsia="等线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</w:rPr>
              <w:t xml:space="preserve">929.96 </w:t>
            </w:r>
          </w:p>
        </w:tc>
      </w:tr>
    </w:tbl>
    <w:p w:rsidR="00622ADA" w:rsidRPr="003551DF" w:rsidRDefault="00622ADA" w:rsidP="00622ADA">
      <w:pPr>
        <w:widowControl/>
        <w:spacing w:line="360" w:lineRule="auto"/>
        <w:rPr>
          <w:rFonts w:ascii="Times New Roman" w:hAnsi="Times New Roman" w:cs="Times New Roman"/>
          <w:color w:val="231F20"/>
          <w:szCs w:val="21"/>
        </w:rPr>
      </w:pPr>
      <w:r w:rsidRPr="00B70DEA">
        <w:rPr>
          <w:rFonts w:ascii="Times New Roman" w:hAnsi="Times New Roman" w:cs="Times New Roman"/>
          <w:i/>
          <w:szCs w:val="21"/>
        </w:rPr>
        <w:t>K</w:t>
      </w:r>
      <w:r w:rsidRPr="00084991">
        <w:rPr>
          <w:rFonts w:ascii="Times New Roman" w:hAnsi="Times New Roman" w:cs="Times New Roman"/>
          <w:szCs w:val="21"/>
        </w:rPr>
        <w:t xml:space="preserve"> is the number of estimated parameters in the model and </w:t>
      </w:r>
      <w:proofErr w:type="spellStart"/>
      <w:r w:rsidRPr="00084991">
        <w:rPr>
          <w:rFonts w:ascii="Times New Roman" w:hAnsi="Times New Roman" w:cs="Times New Roman"/>
          <w:szCs w:val="21"/>
        </w:rPr>
        <w:t>ΔAIC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is the absolute difference in AIC values relative to the model with the smallest AIC. </w:t>
      </w:r>
      <w:r w:rsidRPr="00F56472">
        <w:rPr>
          <w:rFonts w:ascii="Times New Roman" w:hAnsi="Times New Roman" w:cs="Times New Roman"/>
          <w:noProof/>
          <w:szCs w:val="21"/>
        </w:rPr>
        <w:t>AICwt</w:t>
      </w:r>
      <w:r w:rsidRPr="00084991">
        <w:rPr>
          <w:rFonts w:ascii="Times New Roman" w:hAnsi="Times New Roman" w:cs="Times New Roman"/>
          <w:szCs w:val="21"/>
        </w:rPr>
        <w:t xml:space="preserve"> means AIC weight; </w:t>
      </w:r>
      <w:proofErr w:type="spellStart"/>
      <w:r w:rsidRPr="00084991">
        <w:rPr>
          <w:rFonts w:ascii="Times New Roman" w:hAnsi="Times New Roman" w:cs="Times New Roman"/>
          <w:szCs w:val="21"/>
        </w:rPr>
        <w:t>cumltvWt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means the cumulative AIC weight. </w:t>
      </w:r>
      <w:proofErr w:type="spellStart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>neg2ll</w:t>
      </w:r>
      <w:proofErr w:type="spellEnd"/>
      <w:r w:rsidRPr="00084991">
        <w:rPr>
          <w:rFonts w:ascii="Times New Roman" w:hAnsi="Times New Roman" w:cs="Times New Roman"/>
          <w:szCs w:val="21"/>
        </w:rPr>
        <w:t xml:space="preserve"> = the value of twice the negative log-likelihood.</w:t>
      </w:r>
      <w:r w:rsidRPr="00084991">
        <w:rPr>
          <w:rFonts w:ascii="Times New Roman" w:hAnsi="Times New Roman" w:cs="Times New Roman"/>
          <w:color w:val="231F20"/>
          <w:szCs w:val="21"/>
        </w:rPr>
        <w:t xml:space="preserve"> SP means species effect on detection or occupancy, </w:t>
      </w:r>
      <w:proofErr w:type="spellStart"/>
      <w:r w:rsidRPr="00084991">
        <w:rPr>
          <w:rFonts w:ascii="Times New Roman" w:hAnsi="Times New Roman" w:cs="Times New Roman"/>
          <w:color w:val="231F20"/>
          <w:szCs w:val="21"/>
        </w:rPr>
        <w:t>INT_o</w:t>
      </w:r>
      <w:proofErr w:type="spellEnd"/>
      <w:r w:rsidRPr="00084991">
        <w:rPr>
          <w:rFonts w:ascii="Times New Roman" w:hAnsi="Times New Roman" w:cs="Times New Roman"/>
          <w:color w:val="231F20"/>
          <w:szCs w:val="21"/>
        </w:rPr>
        <w:t xml:space="preserve"> = the occurrence of dominant species changes the detection or occupancy probability of the other subordinate species, </w:t>
      </w:r>
      <w:proofErr w:type="spellStart"/>
      <w:r w:rsidRPr="00084991">
        <w:rPr>
          <w:rFonts w:ascii="Times New Roman" w:hAnsi="Times New Roman" w:cs="Times New Roman"/>
          <w:color w:val="231F20"/>
          <w:szCs w:val="21"/>
        </w:rPr>
        <w:t>INT_d</w:t>
      </w:r>
      <w:proofErr w:type="spellEnd"/>
      <w:r w:rsidRPr="00084991">
        <w:rPr>
          <w:rFonts w:ascii="Times New Roman" w:hAnsi="Times New Roman" w:cs="Times New Roman"/>
          <w:color w:val="231F20"/>
          <w:szCs w:val="21"/>
        </w:rPr>
        <w:t xml:space="preserve">= the detection of dominant species changes the detection or occupancy probability of the subordinate species in the same survey, </w:t>
      </w:r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SP: </w:t>
      </w:r>
      <w:proofErr w:type="spellStart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>INT_o</w:t>
      </w:r>
      <w:proofErr w:type="spellEnd"/>
      <w:r w:rsidRPr="00084991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means occurrence of two species change the detection probability interactively.</w:t>
      </w:r>
      <w:r w:rsidR="00B70DEA">
        <w:rPr>
          <w:rFonts w:ascii="Times New Roman" w:eastAsia="等线" w:hAnsi="Times New Roman" w:cs="Times New Roman"/>
          <w:color w:val="000000"/>
          <w:kern w:val="0"/>
          <w:szCs w:val="21"/>
        </w:rPr>
        <w:t xml:space="preserve"> </w:t>
      </w:r>
      <w:r w:rsidR="00B70DEA" w:rsidRPr="00096B82">
        <w:rPr>
          <w:rFonts w:ascii="Times New Roman" w:hAnsi="Times New Roman" w:cs="Times New Roman"/>
          <w:szCs w:val="21"/>
        </w:rPr>
        <w:t>The term</w:t>
      </w:r>
      <w:r w:rsidR="00B70DEA">
        <w:rPr>
          <w:rFonts w:ascii="Times New Roman" w:hAnsi="Times New Roman" w:cs="Times New Roman"/>
          <w:szCs w:val="21"/>
        </w:rPr>
        <w:t xml:space="preserve"> </w:t>
      </w:r>
      <w:r w:rsidR="00B70DEA" w:rsidRPr="00096B82">
        <w:rPr>
          <w:rFonts w:ascii="Times New Roman" w:hAnsi="Times New Roman" w:cs="Times New Roman"/>
          <w:szCs w:val="21"/>
        </w:rPr>
        <w:t>“</w:t>
      </w:r>
      <w:r w:rsidR="00B70DEA" w:rsidRPr="00F56472">
        <w:rPr>
          <w:rFonts w:ascii="Times New Roman" w:hAnsi="Times New Roman" w:cs="Times New Roman"/>
          <w:noProof/>
          <w:szCs w:val="21"/>
        </w:rPr>
        <w:t>EVI</w:t>
      </w:r>
      <w:r w:rsidR="00B70DEA">
        <w:rPr>
          <w:rFonts w:ascii="Times New Roman" w:hAnsi="Times New Roman" w:cs="Times New Roman"/>
          <w:noProof/>
          <w:szCs w:val="21"/>
        </w:rPr>
        <w:t>_</w:t>
      </w:r>
      <w:r w:rsidR="00B70DEA" w:rsidRPr="00F56472">
        <w:rPr>
          <w:rFonts w:ascii="Times New Roman" w:hAnsi="Times New Roman" w:cs="Times New Roman"/>
          <w:noProof/>
          <w:szCs w:val="21"/>
        </w:rPr>
        <w:t>d</w:t>
      </w:r>
      <w:r w:rsidR="00B70DEA">
        <w:rPr>
          <w:rFonts w:ascii="Times New Roman" w:hAnsi="Times New Roman" w:cs="Times New Roman"/>
          <w:noProof/>
          <w:szCs w:val="21"/>
        </w:rPr>
        <w:t>ry</w:t>
      </w:r>
      <w:r w:rsidR="00B70DEA" w:rsidRPr="00096B82">
        <w:rPr>
          <w:rFonts w:ascii="Times New Roman" w:hAnsi="Times New Roman" w:cs="Times New Roman"/>
          <w:szCs w:val="21"/>
        </w:rPr>
        <w:t xml:space="preserve">” in parentheses denotes that the detection probability of species </w:t>
      </w:r>
      <w:r w:rsidR="00B70DEA" w:rsidRPr="00F56472">
        <w:rPr>
          <w:rFonts w:ascii="Times New Roman" w:hAnsi="Times New Roman" w:cs="Times New Roman"/>
          <w:noProof/>
          <w:szCs w:val="21"/>
        </w:rPr>
        <w:t>w</w:t>
      </w:r>
      <w:r w:rsidR="00B70DEA">
        <w:rPr>
          <w:rFonts w:ascii="Times New Roman" w:hAnsi="Times New Roman" w:cs="Times New Roman"/>
          <w:noProof/>
          <w:szCs w:val="21"/>
        </w:rPr>
        <w:t>as</w:t>
      </w:r>
      <w:r w:rsidR="00B70DEA" w:rsidRPr="00096B82">
        <w:rPr>
          <w:rFonts w:ascii="Times New Roman" w:hAnsi="Times New Roman" w:cs="Times New Roman"/>
          <w:szCs w:val="21"/>
        </w:rPr>
        <w:t xml:space="preserve"> estimated for Enhanced vegetation index in </w:t>
      </w:r>
      <w:r w:rsidR="00B70DEA">
        <w:rPr>
          <w:rFonts w:ascii="Times New Roman" w:hAnsi="Times New Roman" w:cs="Times New Roman"/>
          <w:szCs w:val="21"/>
        </w:rPr>
        <w:t xml:space="preserve">the </w:t>
      </w:r>
      <w:r w:rsidR="00B70DEA" w:rsidRPr="00F56472">
        <w:rPr>
          <w:rFonts w:ascii="Times New Roman" w:hAnsi="Times New Roman" w:cs="Times New Roman"/>
          <w:noProof/>
          <w:szCs w:val="21"/>
        </w:rPr>
        <w:t>dry</w:t>
      </w:r>
      <w:r w:rsidR="00B70DEA" w:rsidRPr="00096B82">
        <w:rPr>
          <w:rFonts w:ascii="Times New Roman" w:hAnsi="Times New Roman" w:cs="Times New Roman"/>
          <w:szCs w:val="21"/>
        </w:rPr>
        <w:t xml:space="preserve"> season, </w:t>
      </w:r>
      <w:r w:rsidR="00B70DEA">
        <w:rPr>
          <w:rFonts w:ascii="Times New Roman" w:hAnsi="Times New Roman" w:cs="Times New Roman"/>
          <w:szCs w:val="21"/>
        </w:rPr>
        <w:t>“</w:t>
      </w:r>
      <w:proofErr w:type="spellStart"/>
      <w:r w:rsidR="00B70DEA" w:rsidRPr="00096B82">
        <w:rPr>
          <w:rFonts w:ascii="Times New Roman" w:hAnsi="Times New Roman" w:cs="Times New Roman"/>
          <w:szCs w:val="21"/>
        </w:rPr>
        <w:t>EVI</w:t>
      </w:r>
      <w:r w:rsidR="00B70DEA">
        <w:rPr>
          <w:rFonts w:ascii="Times New Roman" w:hAnsi="Times New Roman" w:cs="Times New Roman"/>
          <w:szCs w:val="21"/>
        </w:rPr>
        <w:t>_wet</w:t>
      </w:r>
      <w:proofErr w:type="spellEnd"/>
      <w:r w:rsidR="00B70DEA">
        <w:rPr>
          <w:rFonts w:ascii="Times New Roman" w:hAnsi="Times New Roman" w:cs="Times New Roman"/>
          <w:szCs w:val="21"/>
        </w:rPr>
        <w:t>”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means e</w:t>
      </w:r>
      <w:r w:rsidR="00B70DEA" w:rsidRPr="00096B82">
        <w:rPr>
          <w:rFonts w:ascii="Times New Roman" w:hAnsi="Times New Roman" w:cs="Times New Roman"/>
          <w:szCs w:val="21"/>
        </w:rPr>
        <w:t xml:space="preserve">nhanced vegetation index in </w:t>
      </w:r>
      <w:r w:rsidR="00B70DEA">
        <w:rPr>
          <w:rFonts w:ascii="Times New Roman" w:hAnsi="Times New Roman" w:cs="Times New Roman"/>
          <w:szCs w:val="21"/>
        </w:rPr>
        <w:t xml:space="preserve">the </w:t>
      </w:r>
      <w:r w:rsidR="00B70DEA">
        <w:rPr>
          <w:rFonts w:ascii="Times New Roman" w:hAnsi="Times New Roman" w:cs="Times New Roman"/>
          <w:noProof/>
          <w:szCs w:val="21"/>
        </w:rPr>
        <w:t>wet</w:t>
      </w:r>
      <w:r w:rsidR="00B70DEA" w:rsidRPr="00096B82">
        <w:rPr>
          <w:rFonts w:ascii="Times New Roman" w:hAnsi="Times New Roman" w:cs="Times New Roman"/>
          <w:szCs w:val="21"/>
        </w:rPr>
        <w:t xml:space="preserve"> season, </w:t>
      </w:r>
      <w:r w:rsidR="00B70DEA">
        <w:rPr>
          <w:rFonts w:ascii="Times New Roman" w:hAnsi="Times New Roman" w:cs="Times New Roman"/>
          <w:szCs w:val="21"/>
        </w:rPr>
        <w:t>“</w:t>
      </w:r>
      <w:r w:rsidR="00B70DEA" w:rsidRPr="00096B82">
        <w:rPr>
          <w:rFonts w:ascii="Times New Roman" w:hAnsi="Times New Roman" w:cs="Times New Roman"/>
          <w:szCs w:val="21"/>
        </w:rPr>
        <w:t>Distance</w:t>
      </w:r>
      <w:r w:rsidR="00B70DEA">
        <w:rPr>
          <w:rFonts w:ascii="Times New Roman" w:hAnsi="Times New Roman" w:cs="Times New Roman"/>
          <w:szCs w:val="21"/>
        </w:rPr>
        <w:t>”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means</w:t>
      </w:r>
      <w:r w:rsidR="00B70DEA" w:rsidRPr="00096B82">
        <w:rPr>
          <w:rFonts w:ascii="Times New Roman" w:hAnsi="Times New Roman" w:cs="Times New Roman"/>
          <w:szCs w:val="21"/>
        </w:rPr>
        <w:t xml:space="preserve"> the nearest distance to </w:t>
      </w:r>
      <w:r w:rsidR="00B70DEA">
        <w:rPr>
          <w:rFonts w:ascii="Times New Roman" w:hAnsi="Times New Roman" w:cs="Times New Roman"/>
          <w:szCs w:val="21"/>
        </w:rPr>
        <w:t xml:space="preserve">the </w:t>
      </w:r>
      <w:r w:rsidR="00B70DEA" w:rsidRPr="00F56472">
        <w:rPr>
          <w:rFonts w:ascii="Times New Roman" w:hAnsi="Times New Roman" w:cs="Times New Roman"/>
          <w:noProof/>
          <w:szCs w:val="21"/>
        </w:rPr>
        <w:t>resident</w:t>
      </w:r>
      <w:r w:rsidR="00B70DEA" w:rsidRPr="00096B82">
        <w:rPr>
          <w:rFonts w:ascii="Times New Roman" w:hAnsi="Times New Roman" w:cs="Times New Roman"/>
          <w:szCs w:val="21"/>
        </w:rPr>
        <w:t xml:space="preserve"> settlement, and </w:t>
      </w:r>
      <w:r w:rsidR="00B70DEA">
        <w:rPr>
          <w:rFonts w:ascii="Times New Roman" w:hAnsi="Times New Roman" w:cs="Times New Roman"/>
          <w:szCs w:val="21"/>
        </w:rPr>
        <w:t>“</w:t>
      </w:r>
      <w:r w:rsidR="00B70DEA" w:rsidRPr="00096B82">
        <w:rPr>
          <w:rFonts w:ascii="Times New Roman" w:hAnsi="Times New Roman" w:cs="Times New Roman"/>
          <w:szCs w:val="21"/>
        </w:rPr>
        <w:t>Coverage</w:t>
      </w:r>
      <w:r w:rsidR="00B70DEA">
        <w:rPr>
          <w:rFonts w:ascii="Times New Roman" w:hAnsi="Times New Roman" w:cs="Times New Roman"/>
          <w:szCs w:val="21"/>
        </w:rPr>
        <w:t xml:space="preserve">” means </w:t>
      </w:r>
      <w:r w:rsidR="00B70DEA" w:rsidRPr="00096B82">
        <w:rPr>
          <w:rFonts w:ascii="Times New Roman" w:hAnsi="Times New Roman" w:cs="Times New Roman"/>
          <w:szCs w:val="21"/>
        </w:rPr>
        <w:t xml:space="preserve">forest canopy coverage, </w:t>
      </w:r>
      <w:r w:rsidR="00B70DEA">
        <w:rPr>
          <w:rFonts w:ascii="Times New Roman" w:hAnsi="Times New Roman" w:cs="Times New Roman"/>
          <w:szCs w:val="21"/>
        </w:rPr>
        <w:t>“</w:t>
      </w:r>
      <w:r w:rsidR="00B70DEA" w:rsidRPr="00096B82">
        <w:rPr>
          <w:rFonts w:ascii="Times New Roman" w:hAnsi="Times New Roman" w:cs="Times New Roman"/>
          <w:szCs w:val="21"/>
        </w:rPr>
        <w:t>Elevation</w:t>
      </w:r>
      <w:r w:rsidR="00B70DEA">
        <w:rPr>
          <w:rFonts w:ascii="Times New Roman" w:hAnsi="Times New Roman" w:cs="Times New Roman"/>
          <w:szCs w:val="21"/>
        </w:rPr>
        <w:t>” means</w:t>
      </w:r>
      <w:r w:rsidR="00B70DEA" w:rsidRPr="00096B82">
        <w:rPr>
          <w:rFonts w:ascii="Times New Roman" w:hAnsi="Times New Roman" w:cs="Times New Roman"/>
          <w:szCs w:val="21"/>
        </w:rPr>
        <w:t xml:space="preserve"> the mean </w:t>
      </w:r>
      <w:r w:rsidR="00B70DEA">
        <w:rPr>
          <w:rFonts w:ascii="Times New Roman" w:hAnsi="Times New Roman" w:cs="Times New Roman"/>
          <w:szCs w:val="21"/>
        </w:rPr>
        <w:t>Elevation</w:t>
      </w:r>
      <w:r w:rsidR="00B70DEA" w:rsidRPr="00096B82">
        <w:rPr>
          <w:rFonts w:ascii="Times New Roman" w:hAnsi="Times New Roman" w:cs="Times New Roman"/>
          <w:szCs w:val="21"/>
        </w:rPr>
        <w:t xml:space="preserve"> of each </w:t>
      </w:r>
      <w:r w:rsidR="00B70DEA" w:rsidRPr="00F56472">
        <w:rPr>
          <w:rFonts w:ascii="Times New Roman" w:hAnsi="Times New Roman" w:cs="Times New Roman"/>
          <w:noProof/>
          <w:szCs w:val="21"/>
        </w:rPr>
        <w:t>g</w:t>
      </w:r>
      <w:r w:rsidR="00B70DEA">
        <w:rPr>
          <w:rFonts w:ascii="Times New Roman" w:hAnsi="Times New Roman" w:cs="Times New Roman"/>
          <w:noProof/>
          <w:szCs w:val="21"/>
        </w:rPr>
        <w:t>ri</w:t>
      </w:r>
      <w:r w:rsidR="00B70DEA" w:rsidRPr="00F56472">
        <w:rPr>
          <w:rFonts w:ascii="Times New Roman" w:hAnsi="Times New Roman" w:cs="Times New Roman"/>
          <w:noProof/>
          <w:szCs w:val="21"/>
        </w:rPr>
        <w:t>d</w:t>
      </w:r>
      <w:r w:rsidR="00B70DEA" w:rsidRPr="00096B82">
        <w:rPr>
          <w:rFonts w:ascii="Times New Roman" w:hAnsi="Times New Roman" w:cs="Times New Roman"/>
          <w:szCs w:val="21"/>
        </w:rPr>
        <w:t xml:space="preserve"> cell, </w:t>
      </w:r>
      <w:r w:rsidR="00B70DEA">
        <w:rPr>
          <w:rFonts w:ascii="Times New Roman" w:hAnsi="Times New Roman" w:cs="Times New Roman"/>
          <w:szCs w:val="21"/>
        </w:rPr>
        <w:t>“</w:t>
      </w:r>
      <w:r w:rsidR="00B70DEA" w:rsidRPr="00096B82">
        <w:rPr>
          <w:rFonts w:ascii="Times New Roman" w:hAnsi="Times New Roman" w:cs="Times New Roman"/>
          <w:szCs w:val="21"/>
        </w:rPr>
        <w:t>Slope</w:t>
      </w:r>
      <w:r w:rsidR="00B70DEA">
        <w:rPr>
          <w:rFonts w:ascii="Times New Roman" w:hAnsi="Times New Roman" w:cs="Times New Roman"/>
          <w:szCs w:val="21"/>
        </w:rPr>
        <w:t>”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means</w:t>
      </w:r>
      <w:r w:rsidR="00B70DEA" w:rsidRPr="00096B82">
        <w:rPr>
          <w:rFonts w:ascii="Times New Roman" w:hAnsi="Times New Roman" w:cs="Times New Roman"/>
          <w:szCs w:val="21"/>
        </w:rPr>
        <w:t xml:space="preserve"> the mean slope of each </w:t>
      </w:r>
      <w:r w:rsidR="00B70DEA" w:rsidRPr="00F56472">
        <w:rPr>
          <w:rFonts w:ascii="Times New Roman" w:hAnsi="Times New Roman" w:cs="Times New Roman"/>
          <w:noProof/>
          <w:szCs w:val="21"/>
        </w:rPr>
        <w:t>g</w:t>
      </w:r>
      <w:r w:rsidR="00B70DEA">
        <w:rPr>
          <w:rFonts w:ascii="Times New Roman" w:hAnsi="Times New Roman" w:cs="Times New Roman"/>
          <w:noProof/>
          <w:szCs w:val="21"/>
        </w:rPr>
        <w:t>ri</w:t>
      </w:r>
      <w:r w:rsidR="00B70DEA" w:rsidRPr="00F56472">
        <w:rPr>
          <w:rFonts w:ascii="Times New Roman" w:hAnsi="Times New Roman" w:cs="Times New Roman"/>
          <w:noProof/>
          <w:szCs w:val="21"/>
        </w:rPr>
        <w:t>d</w:t>
      </w:r>
      <w:r w:rsidR="00B70DEA" w:rsidRPr="00096B82">
        <w:rPr>
          <w:rFonts w:ascii="Times New Roman" w:hAnsi="Times New Roman" w:cs="Times New Roman"/>
          <w:szCs w:val="21"/>
        </w:rPr>
        <w:t xml:space="preserve"> cell</w:t>
      </w:r>
      <w:r w:rsidR="00B70DEA">
        <w:rPr>
          <w:rFonts w:ascii="Times New Roman" w:hAnsi="Times New Roman" w:cs="Times New Roman"/>
          <w:szCs w:val="21"/>
        </w:rPr>
        <w:t>,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“Height”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means</w:t>
      </w:r>
      <w:r w:rsidR="00B70DEA" w:rsidRPr="00096B82">
        <w:rPr>
          <w:rFonts w:ascii="Times New Roman" w:hAnsi="Times New Roman" w:cs="Times New Roman"/>
          <w:szCs w:val="21"/>
        </w:rPr>
        <w:t xml:space="preserve"> the</w:t>
      </w:r>
      <w:r w:rsidR="00B70DEA">
        <w:rPr>
          <w:rFonts w:ascii="Times New Roman" w:hAnsi="Times New Roman" w:cs="Times New Roman"/>
          <w:szCs w:val="21"/>
        </w:rPr>
        <w:t xml:space="preserve"> distance of each</w:t>
      </w:r>
      <w:r w:rsidR="00B70DEA" w:rsidRPr="00096B82">
        <w:rPr>
          <w:rFonts w:ascii="Times New Roman" w:hAnsi="Times New Roman" w:cs="Times New Roman"/>
          <w:szCs w:val="21"/>
        </w:rPr>
        <w:t xml:space="preserve"> </w:t>
      </w:r>
      <w:r w:rsidR="00B70DEA">
        <w:rPr>
          <w:rFonts w:ascii="Times New Roman" w:hAnsi="Times New Roman" w:cs="Times New Roman"/>
          <w:szCs w:val="21"/>
        </w:rPr>
        <w:t>camera above the ground</w:t>
      </w:r>
      <w:r w:rsidR="00B70DEA" w:rsidRPr="00096B82">
        <w:rPr>
          <w:rFonts w:ascii="Times New Roman" w:hAnsi="Times New Roman" w:cs="Times New Roman"/>
          <w:szCs w:val="21"/>
        </w:rPr>
        <w:t>.</w:t>
      </w:r>
    </w:p>
    <w:sectPr w:rsidR="00622ADA" w:rsidRPr="003551DF" w:rsidSect="003001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A65" w:rsidRDefault="00472A65" w:rsidP="00EA7090">
      <w:r>
        <w:separator/>
      </w:r>
    </w:p>
  </w:endnote>
  <w:endnote w:type="continuationSeparator" w:id="0">
    <w:p w:rsidR="00472A65" w:rsidRDefault="00472A65" w:rsidP="00EA7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A65" w:rsidRDefault="00472A65" w:rsidP="00EA7090">
      <w:r>
        <w:separator/>
      </w:r>
    </w:p>
  </w:footnote>
  <w:footnote w:type="continuationSeparator" w:id="0">
    <w:p w:rsidR="00472A65" w:rsidRDefault="00472A65" w:rsidP="00EA70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a0MDM1szQzMTIxsjQ0NDNX0lEKTi0uzszPAykwrQUAY0KBECwAAAA="/>
  </w:docVars>
  <w:rsids>
    <w:rsidRoot w:val="00384ABB"/>
    <w:rsid w:val="000104C2"/>
    <w:rsid w:val="00014AF3"/>
    <w:rsid w:val="000170BF"/>
    <w:rsid w:val="00051E9E"/>
    <w:rsid w:val="000A0772"/>
    <w:rsid w:val="001E68A1"/>
    <w:rsid w:val="001F0C6C"/>
    <w:rsid w:val="001F3F17"/>
    <w:rsid w:val="00216A7C"/>
    <w:rsid w:val="002C6025"/>
    <w:rsid w:val="0030017E"/>
    <w:rsid w:val="00384ABB"/>
    <w:rsid w:val="003E7137"/>
    <w:rsid w:val="003F7792"/>
    <w:rsid w:val="00402936"/>
    <w:rsid w:val="00452438"/>
    <w:rsid w:val="00472A65"/>
    <w:rsid w:val="00490098"/>
    <w:rsid w:val="004A2BDC"/>
    <w:rsid w:val="004F771F"/>
    <w:rsid w:val="004F7892"/>
    <w:rsid w:val="00622ADA"/>
    <w:rsid w:val="00623EEE"/>
    <w:rsid w:val="006B3A4D"/>
    <w:rsid w:val="006F6EF0"/>
    <w:rsid w:val="00747901"/>
    <w:rsid w:val="007B2BB6"/>
    <w:rsid w:val="008F4DFC"/>
    <w:rsid w:val="009E234B"/>
    <w:rsid w:val="00A279AA"/>
    <w:rsid w:val="00A90CEF"/>
    <w:rsid w:val="00B0305B"/>
    <w:rsid w:val="00B11AF2"/>
    <w:rsid w:val="00B70DEA"/>
    <w:rsid w:val="00BB7478"/>
    <w:rsid w:val="00BC3D1B"/>
    <w:rsid w:val="00C111CE"/>
    <w:rsid w:val="00DF3753"/>
    <w:rsid w:val="00E4082C"/>
    <w:rsid w:val="00E96EF8"/>
    <w:rsid w:val="00EA7090"/>
    <w:rsid w:val="00F56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09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样式1"/>
    <w:basedOn w:val="Normal"/>
    <w:link w:val="10"/>
    <w:qFormat/>
    <w:rsid w:val="00747901"/>
    <w:pPr>
      <w:spacing w:before="240" w:after="240" w:line="360" w:lineRule="auto"/>
      <w:ind w:leftChars="100" w:left="100" w:rightChars="100" w:right="100" w:firstLineChars="200" w:firstLine="200"/>
    </w:pPr>
    <w:rPr>
      <w:rFonts w:ascii="Times New Roman" w:eastAsia="SimSun" w:hAnsi="Times New Roman"/>
      <w:color w:val="000000"/>
    </w:rPr>
  </w:style>
  <w:style w:type="character" w:customStyle="1" w:styleId="10">
    <w:name w:val="样式1 字符"/>
    <w:basedOn w:val="DefaultParagraphFont"/>
    <w:link w:val="1"/>
    <w:rsid w:val="00747901"/>
    <w:rPr>
      <w:rFonts w:ascii="Times New Roman" w:eastAsia="SimSun" w:hAnsi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A70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A709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A70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A7090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BC3D1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3D1B"/>
    <w:rPr>
      <w:color w:val="954F72"/>
      <w:u w:val="single"/>
    </w:rPr>
  </w:style>
  <w:style w:type="paragraph" w:customStyle="1" w:styleId="msonormal0">
    <w:name w:val="msonormal"/>
    <w:basedOn w:val="Normal"/>
    <w:rsid w:val="00BC3D1B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paragraph" w:customStyle="1" w:styleId="font5">
    <w:name w:val="font5"/>
    <w:basedOn w:val="Normal"/>
    <w:rsid w:val="00BC3D1B"/>
    <w:pPr>
      <w:widowControl/>
      <w:spacing w:before="100" w:beforeAutospacing="1" w:after="100" w:afterAutospacing="1"/>
      <w:jc w:val="left"/>
    </w:pPr>
    <w:rPr>
      <w:rFonts w:ascii="等线" w:eastAsia="等线" w:hAnsi="等线" w:cs="SimSun"/>
      <w:kern w:val="0"/>
      <w:sz w:val="18"/>
      <w:szCs w:val="18"/>
    </w:rPr>
  </w:style>
  <w:style w:type="paragraph" w:customStyle="1" w:styleId="font6">
    <w:name w:val="font6"/>
    <w:basedOn w:val="Normal"/>
    <w:rsid w:val="00BC3D1B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color w:val="000000"/>
      <w:kern w:val="0"/>
      <w:sz w:val="24"/>
      <w:szCs w:val="24"/>
    </w:rPr>
  </w:style>
  <w:style w:type="paragraph" w:customStyle="1" w:styleId="font7">
    <w:name w:val="font7"/>
    <w:basedOn w:val="Normal"/>
    <w:rsid w:val="00BC3D1B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i/>
      <w:iCs/>
      <w:color w:val="000000"/>
      <w:kern w:val="0"/>
      <w:sz w:val="24"/>
      <w:szCs w:val="24"/>
    </w:rPr>
  </w:style>
  <w:style w:type="paragraph" w:customStyle="1" w:styleId="xl65">
    <w:name w:val="xl65"/>
    <w:basedOn w:val="Normal"/>
    <w:rsid w:val="00BC3D1B"/>
    <w:pPr>
      <w:widowControl/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6">
    <w:name w:val="xl66"/>
    <w:basedOn w:val="Normal"/>
    <w:rsid w:val="00BC3D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7">
    <w:name w:val="xl67"/>
    <w:basedOn w:val="Normal"/>
    <w:rsid w:val="00BC3D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8">
    <w:name w:val="xl68"/>
    <w:basedOn w:val="Normal"/>
    <w:rsid w:val="00BC3D1B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69">
    <w:name w:val="xl69"/>
    <w:basedOn w:val="Normal"/>
    <w:rsid w:val="00BC3D1B"/>
    <w:pPr>
      <w:widowControl/>
      <w:spacing w:before="100" w:beforeAutospacing="1" w:after="100" w:afterAutospacing="1"/>
      <w:jc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0">
    <w:name w:val="xl70"/>
    <w:basedOn w:val="Normal"/>
    <w:rsid w:val="00BC3D1B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1">
    <w:name w:val="xl71"/>
    <w:basedOn w:val="Normal"/>
    <w:rsid w:val="00BC3D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2">
    <w:name w:val="xl72"/>
    <w:basedOn w:val="Normal"/>
    <w:rsid w:val="00BC3D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  <w:style w:type="paragraph" w:customStyle="1" w:styleId="xl73">
    <w:name w:val="xl73"/>
    <w:basedOn w:val="Normal"/>
    <w:rsid w:val="00BC3D1B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SimSun" w:hAnsi="Times New Roman" w:cs="Times New Roman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9</Pages>
  <Words>2365</Words>
  <Characters>13482</Characters>
  <Application>Microsoft Office Word</Application>
  <DocSecurity>0</DocSecurity>
  <Lines>112</Lines>
  <Paragraphs>31</Paragraphs>
  <ScaleCrop>false</ScaleCrop>
  <Company>Hewlett-Packard Company</Company>
  <LinksUpToDate>false</LinksUpToDate>
  <CharactersWithSpaces>15816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0013434</cp:lastModifiedBy>
  <cp:revision>30</cp:revision>
  <dcterms:created xsi:type="dcterms:W3CDTF">2018-11-13T08:00:00Z</dcterms:created>
  <dcterms:modified xsi:type="dcterms:W3CDTF">2019-07-26T11:49:00Z</dcterms:modified>
</cp:coreProperties>
</file>