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4EB08" w14:textId="21774E39" w:rsidR="002251E2" w:rsidRPr="00A91AC0" w:rsidRDefault="002251E2" w:rsidP="002251E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A91A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 </w:t>
      </w:r>
    </w:p>
    <w:p w14:paraId="622400F6" w14:textId="4031BAC6" w:rsidR="00846760" w:rsidRPr="00A91AC0" w:rsidRDefault="002251E2" w:rsidP="00846760">
      <w:pPr>
        <w:spacing w:line="480" w:lineRule="auto"/>
        <w:rPr>
          <w:rFonts w:ascii="Times New Roman" w:eastAsia="Calibri" w:hAnsi="Times New Roman" w:cs="Times New Roman"/>
          <w:noProof/>
          <w:lang w:val="en-US"/>
        </w:rPr>
      </w:pPr>
      <w:r w:rsidRPr="00A91AC0">
        <w:rPr>
          <w:rFonts w:ascii="Times New Roman" w:eastAsia="Calibri" w:hAnsi="Times New Roman" w:cs="Times New Roman"/>
          <w:noProof/>
          <w:lang w:val="en-US"/>
        </w:rPr>
        <w:t>Table S1</w:t>
      </w:r>
      <w:r w:rsidR="00846760" w:rsidRPr="00A91AC0">
        <w:rPr>
          <w:rFonts w:ascii="Times New Roman" w:eastAsia="Calibri" w:hAnsi="Times New Roman" w:cs="Times New Roman"/>
          <w:noProof/>
          <w:lang w:val="en-US"/>
        </w:rPr>
        <w:t xml:space="preserve">. The stationary sites </w:t>
      </w:r>
      <w:r w:rsidR="0034057F" w:rsidRPr="00A91AC0">
        <w:rPr>
          <w:rFonts w:ascii="Times New Roman" w:eastAsia="Calibri" w:hAnsi="Times New Roman" w:cs="Times New Roman"/>
          <w:noProof/>
          <w:lang w:val="en-US"/>
        </w:rPr>
        <w:t xml:space="preserve">along </w:t>
      </w:r>
      <w:r w:rsidR="00846760" w:rsidRPr="00A91AC0">
        <w:rPr>
          <w:rFonts w:ascii="Times New Roman" w:eastAsia="Calibri" w:hAnsi="Times New Roman" w:cs="Times New Roman"/>
          <w:noProof/>
          <w:lang w:val="en-US"/>
        </w:rPr>
        <w:t xml:space="preserve">the migration </w:t>
      </w:r>
      <w:r w:rsidR="0034057F" w:rsidRPr="00A91AC0">
        <w:rPr>
          <w:rFonts w:ascii="Times New Roman" w:eastAsia="Calibri" w:hAnsi="Times New Roman" w:cs="Times New Roman"/>
          <w:noProof/>
          <w:lang w:val="en-US"/>
        </w:rPr>
        <w:t xml:space="preserve">route </w:t>
      </w:r>
      <w:r w:rsidR="00846760" w:rsidRPr="00A91AC0">
        <w:rPr>
          <w:rFonts w:ascii="Times New Roman" w:eastAsia="Calibri" w:hAnsi="Times New Roman" w:cs="Times New Roman"/>
          <w:noProof/>
          <w:lang w:val="en-US"/>
        </w:rPr>
        <w:t xml:space="preserve">of the Citrine Wagtail male </w:t>
      </w:r>
      <w:r w:rsidR="00D91EA0" w:rsidRPr="00A91AC0">
        <w:rPr>
          <w:rFonts w:ascii="Times New Roman" w:eastAsia="Calibri" w:hAnsi="Times New Roman" w:cs="Times New Roman"/>
          <w:noProof/>
          <w:lang w:val="en-US"/>
        </w:rPr>
        <w:t>between the</w:t>
      </w:r>
      <w:r w:rsidR="0034057F" w:rsidRPr="00A91AC0">
        <w:rPr>
          <w:rFonts w:ascii="Times New Roman" w:eastAsia="Calibri" w:hAnsi="Times New Roman" w:cs="Times New Roman"/>
          <w:noProof/>
          <w:lang w:val="en-US"/>
        </w:rPr>
        <w:t xml:space="preserve"> breeding site in Polamd to non-breeding stationary sites on the Indian sub-continent</w:t>
      </w:r>
      <w:r w:rsidRPr="00A91AC0">
        <w:rPr>
          <w:rFonts w:ascii="Times New Roman" w:eastAsia="Calibri" w:hAnsi="Times New Roman" w:cs="Times New Roman"/>
          <w:noProof/>
          <w:lang w:val="en-US"/>
        </w:rPr>
        <w:t>with: dates and duration of particular stationary sites, duration of the flight from the preceding stationary site and the distance to a preceding stationary site.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1418"/>
        <w:gridCol w:w="1842"/>
        <w:gridCol w:w="2268"/>
        <w:gridCol w:w="2127"/>
      </w:tblGrid>
      <w:tr w:rsidR="00846760" w:rsidRPr="00A91AC0" w14:paraId="22964FE5" w14:textId="77777777" w:rsidTr="00A91AC0">
        <w:trPr>
          <w:trHeight w:val="77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45BC3B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A91AC0">
              <w:rPr>
                <w:rFonts w:ascii="Times New Roman" w:hAnsi="Times New Roman"/>
                <w:b/>
                <w:bCs/>
                <w:noProof/>
              </w:rPr>
              <w:t>Stationary sites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52D544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A91AC0">
              <w:rPr>
                <w:rFonts w:ascii="Times New Roman" w:hAnsi="Times New Roman"/>
                <w:b/>
                <w:bCs/>
                <w:noProof/>
              </w:rPr>
              <w:t>Date form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CC3D2A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A91AC0">
              <w:rPr>
                <w:rFonts w:ascii="Times New Roman" w:hAnsi="Times New Roman"/>
                <w:b/>
                <w:bCs/>
                <w:noProof/>
              </w:rPr>
              <w:t>Date 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533539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A91AC0">
              <w:rPr>
                <w:rFonts w:ascii="Times New Roman" w:hAnsi="Times New Roman"/>
                <w:b/>
                <w:bCs/>
                <w:noProof/>
              </w:rPr>
              <w:t>Duration (days)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2DA010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A91AC0">
              <w:rPr>
                <w:rFonts w:ascii="Times New Roman" w:hAnsi="Times New Roman"/>
                <w:b/>
                <w:bCs/>
                <w:noProof/>
              </w:rPr>
              <w:t>Duration of flight from preceding stationary site (days)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25CFE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A91AC0">
              <w:rPr>
                <w:rFonts w:ascii="Times New Roman" w:hAnsi="Times New Roman"/>
                <w:b/>
                <w:bCs/>
                <w:noProof/>
              </w:rPr>
              <w:t>Distance to preceding stationary site (km)</w:t>
            </w:r>
          </w:p>
        </w:tc>
      </w:tr>
      <w:tr w:rsidR="00846760" w:rsidRPr="00A91AC0" w14:paraId="7F84CEE7" w14:textId="77777777" w:rsidTr="00A91AC0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B83D2F0" w14:textId="77777777" w:rsidR="00846760" w:rsidRPr="00A91AC0" w:rsidRDefault="00846760" w:rsidP="00B56978">
            <w:pPr>
              <w:spacing w:line="276" w:lineRule="auto"/>
              <w:rPr>
                <w:rFonts w:ascii="Times New Roman" w:hAnsi="Times New Roman"/>
                <w:noProof/>
                <w:sz w:val="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B403DB9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noProof/>
                <w:sz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A8C917D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noProof/>
                <w:sz w:val="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DB6337D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noProof/>
                <w:sz w:val="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1E21C67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noProof/>
                <w:sz w:val="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A6854AA" w14:textId="77777777" w:rsidR="00846760" w:rsidRPr="00A91AC0" w:rsidRDefault="00846760" w:rsidP="00B56978">
            <w:pPr>
              <w:spacing w:line="276" w:lineRule="auto"/>
              <w:jc w:val="center"/>
              <w:rPr>
                <w:rFonts w:ascii="Times New Roman" w:hAnsi="Times New Roman"/>
                <w:noProof/>
                <w:sz w:val="6"/>
              </w:rPr>
            </w:pPr>
          </w:p>
        </w:tc>
      </w:tr>
      <w:tr w:rsidR="005413DE" w:rsidRPr="00A91AC0" w14:paraId="17D6A895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25026942" w14:textId="4ED7161F" w:rsidR="005413DE" w:rsidRPr="00A91AC0" w:rsidRDefault="005413DE" w:rsidP="005413DE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breeding site</w:t>
            </w:r>
          </w:p>
        </w:tc>
        <w:tc>
          <w:tcPr>
            <w:tcW w:w="1559" w:type="dxa"/>
            <w:noWrap/>
            <w:vAlign w:val="bottom"/>
            <w:hideMark/>
          </w:tcPr>
          <w:p w14:paraId="688CCDD5" w14:textId="75C2B5FC" w:rsidR="005413DE" w:rsidRPr="00A91AC0" w:rsidRDefault="005413DE" w:rsidP="005413DE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2016-06-08</w:t>
            </w:r>
          </w:p>
        </w:tc>
        <w:tc>
          <w:tcPr>
            <w:tcW w:w="1418" w:type="dxa"/>
            <w:noWrap/>
            <w:vAlign w:val="bottom"/>
            <w:hideMark/>
          </w:tcPr>
          <w:p w14:paraId="7CC161CE" w14:textId="49CC7769" w:rsidR="005413DE" w:rsidRPr="00A91AC0" w:rsidRDefault="005413DE" w:rsidP="005413DE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2016-07-13</w:t>
            </w:r>
          </w:p>
        </w:tc>
        <w:tc>
          <w:tcPr>
            <w:tcW w:w="1842" w:type="dxa"/>
            <w:noWrap/>
            <w:vAlign w:val="bottom"/>
            <w:hideMark/>
          </w:tcPr>
          <w:p w14:paraId="21D21E97" w14:textId="440DE284" w:rsidR="005413DE" w:rsidRPr="00A91AC0" w:rsidRDefault="005413DE" w:rsidP="005413DE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35.5</w:t>
            </w:r>
          </w:p>
        </w:tc>
        <w:tc>
          <w:tcPr>
            <w:tcW w:w="2268" w:type="dxa"/>
            <w:noWrap/>
            <w:hideMark/>
          </w:tcPr>
          <w:p w14:paraId="14EC38FC" w14:textId="07093025" w:rsidR="005413DE" w:rsidRPr="00A91AC0" w:rsidRDefault="00FC03DC" w:rsidP="00FC03DC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noProof/>
              </w:rPr>
              <w:t>-</w:t>
            </w:r>
          </w:p>
        </w:tc>
        <w:tc>
          <w:tcPr>
            <w:tcW w:w="2127" w:type="dxa"/>
            <w:noWrap/>
            <w:hideMark/>
          </w:tcPr>
          <w:p w14:paraId="4552E2E1" w14:textId="6EDDB3DA" w:rsidR="005413DE" w:rsidRPr="00A91AC0" w:rsidRDefault="00FC03DC" w:rsidP="00FC03DC">
            <w:pPr>
              <w:spacing w:line="276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pl-PL"/>
              </w:rPr>
            </w:pPr>
            <w:r w:rsidRPr="00A91AC0">
              <w:rPr>
                <w:rFonts w:ascii="Times New Roman" w:hAnsi="Times New Roman"/>
                <w:noProof/>
                <w:sz w:val="20"/>
                <w:szCs w:val="20"/>
                <w:lang w:eastAsia="pl-PL"/>
              </w:rPr>
              <w:t>-</w:t>
            </w:r>
          </w:p>
        </w:tc>
      </w:tr>
      <w:tr w:rsidR="00CA4015" w:rsidRPr="00A91AC0" w14:paraId="510BE7B2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210E239D" w14:textId="63B7C6F4" w:rsidR="00CA4015" w:rsidRPr="00A91AC0" w:rsidRDefault="00CA4015" w:rsidP="00CA4015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post-breeding site</w:t>
            </w:r>
          </w:p>
        </w:tc>
        <w:tc>
          <w:tcPr>
            <w:tcW w:w="1559" w:type="dxa"/>
            <w:noWrap/>
            <w:vAlign w:val="bottom"/>
            <w:hideMark/>
          </w:tcPr>
          <w:p w14:paraId="3678FC74" w14:textId="1C587927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2016-07-15</w:t>
            </w:r>
          </w:p>
        </w:tc>
        <w:tc>
          <w:tcPr>
            <w:tcW w:w="1418" w:type="dxa"/>
            <w:noWrap/>
            <w:vAlign w:val="bottom"/>
            <w:hideMark/>
          </w:tcPr>
          <w:p w14:paraId="5A79AD61" w14:textId="092C7FF9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2016-08-14</w:t>
            </w:r>
          </w:p>
        </w:tc>
        <w:tc>
          <w:tcPr>
            <w:tcW w:w="1842" w:type="dxa"/>
            <w:noWrap/>
            <w:vAlign w:val="bottom"/>
            <w:hideMark/>
          </w:tcPr>
          <w:p w14:paraId="08FD47C5" w14:textId="0B362CC8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268" w:type="dxa"/>
            <w:noWrap/>
            <w:vAlign w:val="bottom"/>
            <w:hideMark/>
          </w:tcPr>
          <w:p w14:paraId="77B708C2" w14:textId="3860A669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2127" w:type="dxa"/>
            <w:noWrap/>
            <w:vAlign w:val="bottom"/>
            <w:hideMark/>
          </w:tcPr>
          <w:p w14:paraId="43D80385" w14:textId="6EDCD4FF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340</w:t>
            </w:r>
          </w:p>
        </w:tc>
      </w:tr>
      <w:tr w:rsidR="00CA4015" w:rsidRPr="00A91AC0" w14:paraId="01083ED1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50C48476" w14:textId="28E42616" w:rsidR="00CA4015" w:rsidRPr="00A91AC0" w:rsidRDefault="00CA4015" w:rsidP="00CA4015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stopover 1</w:t>
            </w:r>
          </w:p>
        </w:tc>
        <w:tc>
          <w:tcPr>
            <w:tcW w:w="1559" w:type="dxa"/>
            <w:noWrap/>
            <w:vAlign w:val="bottom"/>
            <w:hideMark/>
          </w:tcPr>
          <w:p w14:paraId="1E1A72D1" w14:textId="5395DFC0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</w:rPr>
              <w:t>2016-08-18</w:t>
            </w:r>
          </w:p>
        </w:tc>
        <w:tc>
          <w:tcPr>
            <w:tcW w:w="1418" w:type="dxa"/>
            <w:noWrap/>
            <w:vAlign w:val="bottom"/>
            <w:hideMark/>
          </w:tcPr>
          <w:p w14:paraId="77B38E7E" w14:textId="37B5A6B6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2016-08-24</w:t>
            </w:r>
          </w:p>
        </w:tc>
        <w:tc>
          <w:tcPr>
            <w:tcW w:w="1842" w:type="dxa"/>
            <w:noWrap/>
            <w:vAlign w:val="bottom"/>
            <w:hideMark/>
          </w:tcPr>
          <w:p w14:paraId="3E6E7E6C" w14:textId="4EC9656A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noWrap/>
            <w:vAlign w:val="bottom"/>
            <w:hideMark/>
          </w:tcPr>
          <w:p w14:paraId="2FF4B872" w14:textId="1F44706C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127" w:type="dxa"/>
            <w:noWrap/>
            <w:vAlign w:val="bottom"/>
            <w:hideMark/>
          </w:tcPr>
          <w:p w14:paraId="5A54C4A1" w14:textId="1F999BB4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780</w:t>
            </w:r>
          </w:p>
        </w:tc>
      </w:tr>
      <w:tr w:rsidR="00CA4015" w:rsidRPr="00A91AC0" w14:paraId="0ED03497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345E81BD" w14:textId="62F71245" w:rsidR="00CA4015" w:rsidRPr="00A91AC0" w:rsidRDefault="00CA4015" w:rsidP="00CA4015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stopover 2</w:t>
            </w:r>
          </w:p>
        </w:tc>
        <w:tc>
          <w:tcPr>
            <w:tcW w:w="1559" w:type="dxa"/>
            <w:noWrap/>
            <w:vAlign w:val="bottom"/>
            <w:hideMark/>
          </w:tcPr>
          <w:p w14:paraId="28A3F0C7" w14:textId="3B84BEA7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2016-08-26</w:t>
            </w:r>
          </w:p>
        </w:tc>
        <w:tc>
          <w:tcPr>
            <w:tcW w:w="1418" w:type="dxa"/>
            <w:noWrap/>
            <w:vAlign w:val="bottom"/>
            <w:hideMark/>
          </w:tcPr>
          <w:p w14:paraId="3458BB5A" w14:textId="6E92E17C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2016-08-31</w:t>
            </w:r>
          </w:p>
        </w:tc>
        <w:tc>
          <w:tcPr>
            <w:tcW w:w="1842" w:type="dxa"/>
            <w:noWrap/>
            <w:vAlign w:val="bottom"/>
            <w:hideMark/>
          </w:tcPr>
          <w:p w14:paraId="4B183E9A" w14:textId="13E14391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2268" w:type="dxa"/>
            <w:noWrap/>
            <w:vAlign w:val="bottom"/>
            <w:hideMark/>
          </w:tcPr>
          <w:p w14:paraId="7C268667" w14:textId="43E9CC58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2127" w:type="dxa"/>
            <w:noWrap/>
            <w:vAlign w:val="bottom"/>
            <w:hideMark/>
          </w:tcPr>
          <w:p w14:paraId="6CFF0784" w14:textId="7B512E6C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520</w:t>
            </w:r>
          </w:p>
        </w:tc>
      </w:tr>
      <w:tr w:rsidR="00CA4015" w:rsidRPr="00A91AC0" w14:paraId="30C97F37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647E2C0B" w14:textId="746ED8FF" w:rsidR="00CA4015" w:rsidRPr="00A91AC0" w:rsidRDefault="00CA4015" w:rsidP="00CA4015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stopover 3</w:t>
            </w:r>
          </w:p>
        </w:tc>
        <w:tc>
          <w:tcPr>
            <w:tcW w:w="1559" w:type="dxa"/>
            <w:noWrap/>
            <w:vAlign w:val="bottom"/>
            <w:hideMark/>
          </w:tcPr>
          <w:p w14:paraId="576C7BC2" w14:textId="5B87A0E7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2016-09-02</w:t>
            </w:r>
          </w:p>
        </w:tc>
        <w:tc>
          <w:tcPr>
            <w:tcW w:w="1418" w:type="dxa"/>
            <w:noWrap/>
            <w:vAlign w:val="bottom"/>
            <w:hideMark/>
          </w:tcPr>
          <w:p w14:paraId="77D4B28A" w14:textId="7D3497E7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2016-09-18</w:t>
            </w:r>
          </w:p>
        </w:tc>
        <w:tc>
          <w:tcPr>
            <w:tcW w:w="1842" w:type="dxa"/>
            <w:noWrap/>
            <w:vAlign w:val="bottom"/>
            <w:hideMark/>
          </w:tcPr>
          <w:p w14:paraId="35D25C02" w14:textId="65B47EE3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268" w:type="dxa"/>
            <w:noWrap/>
            <w:vAlign w:val="bottom"/>
            <w:hideMark/>
          </w:tcPr>
          <w:p w14:paraId="62208693" w14:textId="5874C1F9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27" w:type="dxa"/>
            <w:noWrap/>
            <w:vAlign w:val="bottom"/>
            <w:hideMark/>
          </w:tcPr>
          <w:p w14:paraId="14D7AB0B" w14:textId="124262CC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920</w:t>
            </w:r>
          </w:p>
        </w:tc>
      </w:tr>
      <w:tr w:rsidR="00CA4015" w:rsidRPr="00A91AC0" w14:paraId="07A7316A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3D223FFD" w14:textId="17D4F0D2" w:rsidR="00CA4015" w:rsidRPr="00A91AC0" w:rsidRDefault="00CA4015" w:rsidP="00CA4015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wintering site</w:t>
            </w:r>
          </w:p>
        </w:tc>
        <w:tc>
          <w:tcPr>
            <w:tcW w:w="1559" w:type="dxa"/>
            <w:noWrap/>
            <w:vAlign w:val="bottom"/>
            <w:hideMark/>
          </w:tcPr>
          <w:p w14:paraId="65FDB309" w14:textId="5F27716B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2016-09-21</w:t>
            </w:r>
          </w:p>
        </w:tc>
        <w:tc>
          <w:tcPr>
            <w:tcW w:w="1418" w:type="dxa"/>
            <w:noWrap/>
            <w:vAlign w:val="bottom"/>
            <w:hideMark/>
          </w:tcPr>
          <w:p w14:paraId="50CA5036" w14:textId="0736FA81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2017-03-19</w:t>
            </w:r>
          </w:p>
        </w:tc>
        <w:tc>
          <w:tcPr>
            <w:tcW w:w="1842" w:type="dxa"/>
            <w:noWrap/>
            <w:vAlign w:val="bottom"/>
            <w:hideMark/>
          </w:tcPr>
          <w:p w14:paraId="7C740FB0" w14:textId="6334D82A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178.5</w:t>
            </w:r>
          </w:p>
        </w:tc>
        <w:tc>
          <w:tcPr>
            <w:tcW w:w="2268" w:type="dxa"/>
            <w:noWrap/>
            <w:vAlign w:val="bottom"/>
            <w:hideMark/>
          </w:tcPr>
          <w:p w14:paraId="0B8ADE9B" w14:textId="7D55B106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2127" w:type="dxa"/>
            <w:noWrap/>
            <w:vAlign w:val="bottom"/>
            <w:hideMark/>
          </w:tcPr>
          <w:p w14:paraId="698AA9F6" w14:textId="5B75375A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2240</w:t>
            </w:r>
          </w:p>
        </w:tc>
      </w:tr>
      <w:tr w:rsidR="00CA4015" w:rsidRPr="00A91AC0" w14:paraId="7ABAD5C5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341F6A54" w14:textId="3AD9616B" w:rsidR="00CA4015" w:rsidRPr="00A91AC0" w:rsidRDefault="00CA4015" w:rsidP="00CA4015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stopover 4</w:t>
            </w:r>
          </w:p>
        </w:tc>
        <w:tc>
          <w:tcPr>
            <w:tcW w:w="1559" w:type="dxa"/>
            <w:noWrap/>
            <w:vAlign w:val="bottom"/>
            <w:hideMark/>
          </w:tcPr>
          <w:p w14:paraId="343EE28C" w14:textId="407B2B06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2017-03-28</w:t>
            </w:r>
          </w:p>
        </w:tc>
        <w:tc>
          <w:tcPr>
            <w:tcW w:w="1418" w:type="dxa"/>
            <w:noWrap/>
            <w:vAlign w:val="bottom"/>
            <w:hideMark/>
          </w:tcPr>
          <w:p w14:paraId="6B85DA04" w14:textId="502E6743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2017-04-02</w:t>
            </w:r>
          </w:p>
        </w:tc>
        <w:tc>
          <w:tcPr>
            <w:tcW w:w="1842" w:type="dxa"/>
            <w:noWrap/>
            <w:vAlign w:val="bottom"/>
            <w:hideMark/>
          </w:tcPr>
          <w:p w14:paraId="0909BE66" w14:textId="1F3C4644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noWrap/>
            <w:vAlign w:val="bottom"/>
            <w:hideMark/>
          </w:tcPr>
          <w:p w14:paraId="55D9F4BE" w14:textId="666058C5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127" w:type="dxa"/>
            <w:noWrap/>
            <w:vAlign w:val="bottom"/>
            <w:hideMark/>
          </w:tcPr>
          <w:p w14:paraId="258F04E0" w14:textId="193A7501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1860</w:t>
            </w:r>
          </w:p>
        </w:tc>
      </w:tr>
      <w:tr w:rsidR="00CA4015" w:rsidRPr="00A91AC0" w14:paraId="18DC812E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6CA7E2F2" w14:textId="72A76F5E" w:rsidR="00CA4015" w:rsidRPr="00A91AC0" w:rsidRDefault="00CA4015" w:rsidP="00CA4015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potential stopover 1</w:t>
            </w:r>
          </w:p>
        </w:tc>
        <w:tc>
          <w:tcPr>
            <w:tcW w:w="1559" w:type="dxa"/>
            <w:noWrap/>
            <w:vAlign w:val="bottom"/>
            <w:hideMark/>
          </w:tcPr>
          <w:p w14:paraId="7FBA4BD5" w14:textId="1C685858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2017-04-04</w:t>
            </w:r>
          </w:p>
        </w:tc>
        <w:tc>
          <w:tcPr>
            <w:tcW w:w="1418" w:type="dxa"/>
            <w:noWrap/>
            <w:vAlign w:val="bottom"/>
            <w:hideMark/>
          </w:tcPr>
          <w:p w14:paraId="28FC1634" w14:textId="6A11F0B9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2017-04-05</w:t>
            </w:r>
          </w:p>
        </w:tc>
        <w:tc>
          <w:tcPr>
            <w:tcW w:w="1842" w:type="dxa"/>
            <w:noWrap/>
            <w:vAlign w:val="bottom"/>
            <w:hideMark/>
          </w:tcPr>
          <w:p w14:paraId="69EC8B0D" w14:textId="4D4CD15B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2268" w:type="dxa"/>
            <w:noWrap/>
            <w:vAlign w:val="bottom"/>
            <w:hideMark/>
          </w:tcPr>
          <w:p w14:paraId="329F5A79" w14:textId="17087C55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27" w:type="dxa"/>
            <w:noWrap/>
            <w:vAlign w:val="bottom"/>
            <w:hideMark/>
          </w:tcPr>
          <w:p w14:paraId="265EAB40" w14:textId="3B968E6A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1540</w:t>
            </w:r>
          </w:p>
        </w:tc>
      </w:tr>
      <w:tr w:rsidR="00CA4015" w:rsidRPr="00A91AC0" w14:paraId="591BFCCC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5E548DC3" w14:textId="19E24191" w:rsidR="00CA4015" w:rsidRPr="00A91AC0" w:rsidRDefault="00CA4015" w:rsidP="00CA4015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potential stopover 2</w:t>
            </w:r>
          </w:p>
        </w:tc>
        <w:tc>
          <w:tcPr>
            <w:tcW w:w="1559" w:type="dxa"/>
            <w:noWrap/>
            <w:vAlign w:val="bottom"/>
            <w:hideMark/>
          </w:tcPr>
          <w:p w14:paraId="6CCF59B0" w14:textId="17FA0EFA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2017-04-06</w:t>
            </w:r>
          </w:p>
        </w:tc>
        <w:tc>
          <w:tcPr>
            <w:tcW w:w="1418" w:type="dxa"/>
            <w:noWrap/>
            <w:vAlign w:val="bottom"/>
            <w:hideMark/>
          </w:tcPr>
          <w:p w14:paraId="69B0ABB2" w14:textId="6F1D423E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2017-04-07</w:t>
            </w:r>
          </w:p>
        </w:tc>
        <w:tc>
          <w:tcPr>
            <w:tcW w:w="1842" w:type="dxa"/>
            <w:noWrap/>
            <w:vAlign w:val="bottom"/>
            <w:hideMark/>
          </w:tcPr>
          <w:p w14:paraId="39B7C81F" w14:textId="508331EB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noWrap/>
            <w:vAlign w:val="bottom"/>
            <w:hideMark/>
          </w:tcPr>
          <w:p w14:paraId="5A851BC9" w14:textId="541EE5B4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27" w:type="dxa"/>
            <w:noWrap/>
            <w:vAlign w:val="bottom"/>
            <w:hideMark/>
          </w:tcPr>
          <w:p w14:paraId="3F87D5A5" w14:textId="405F025B" w:rsidR="00CA4015" w:rsidRPr="00A91AC0" w:rsidRDefault="00CA4015" w:rsidP="00CA4015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1600</w:t>
            </w:r>
          </w:p>
        </w:tc>
      </w:tr>
      <w:tr w:rsidR="005413DE" w:rsidRPr="00A91AC0" w14:paraId="71DF145D" w14:textId="77777777" w:rsidTr="00A91AC0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21BE007E" w14:textId="17EA4057" w:rsidR="005413DE" w:rsidRPr="00A91AC0" w:rsidRDefault="005413DE" w:rsidP="005413DE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breeding site</w:t>
            </w:r>
          </w:p>
        </w:tc>
        <w:tc>
          <w:tcPr>
            <w:tcW w:w="1559" w:type="dxa"/>
            <w:noWrap/>
            <w:vAlign w:val="bottom"/>
            <w:hideMark/>
          </w:tcPr>
          <w:p w14:paraId="1125A836" w14:textId="10B316EF" w:rsidR="005413DE" w:rsidRPr="00A91AC0" w:rsidRDefault="005413DE" w:rsidP="005413DE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2017-04-21</w:t>
            </w:r>
          </w:p>
        </w:tc>
        <w:tc>
          <w:tcPr>
            <w:tcW w:w="1418" w:type="dxa"/>
            <w:noWrap/>
            <w:vAlign w:val="bottom"/>
            <w:hideMark/>
          </w:tcPr>
          <w:p w14:paraId="6CB2C933" w14:textId="418393AF" w:rsidR="005413DE" w:rsidRPr="00A91AC0" w:rsidRDefault="005413DE" w:rsidP="005413DE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2017-04-27</w:t>
            </w:r>
          </w:p>
        </w:tc>
        <w:tc>
          <w:tcPr>
            <w:tcW w:w="1842" w:type="dxa"/>
            <w:noWrap/>
            <w:vAlign w:val="bottom"/>
            <w:hideMark/>
          </w:tcPr>
          <w:p w14:paraId="21DDA277" w14:textId="6FC577A3" w:rsidR="005413DE" w:rsidRPr="00A91AC0" w:rsidRDefault="005413DE" w:rsidP="005413DE">
            <w:pPr>
              <w:spacing w:line="276" w:lineRule="auto"/>
              <w:jc w:val="center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EAE694D" w14:textId="757DC923" w:rsidR="005413DE" w:rsidRPr="00A91AC0" w:rsidRDefault="00FC03DC" w:rsidP="00FC03DC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noProof/>
              </w:rPr>
              <w:t>-</w:t>
            </w:r>
          </w:p>
        </w:tc>
        <w:tc>
          <w:tcPr>
            <w:tcW w:w="2127" w:type="dxa"/>
            <w:noWrap/>
            <w:hideMark/>
          </w:tcPr>
          <w:p w14:paraId="140A800C" w14:textId="53E15941" w:rsidR="005413DE" w:rsidRPr="00A91AC0" w:rsidRDefault="00FC03DC" w:rsidP="00FC03DC">
            <w:pPr>
              <w:spacing w:line="276" w:lineRule="auto"/>
              <w:rPr>
                <w:rFonts w:ascii="Times New Roman" w:hAnsi="Times New Roman"/>
                <w:noProof/>
              </w:rPr>
            </w:pPr>
            <w:r w:rsidRPr="00A91AC0">
              <w:rPr>
                <w:rFonts w:ascii="Times New Roman" w:hAnsi="Times New Roman"/>
                <w:noProof/>
              </w:rPr>
              <w:t>-</w:t>
            </w:r>
          </w:p>
        </w:tc>
      </w:tr>
      <w:bookmarkEnd w:id="0"/>
    </w:tbl>
    <w:p w14:paraId="104FC89E" w14:textId="77777777" w:rsidR="00372F2C" w:rsidRPr="00A91AC0" w:rsidRDefault="00372F2C">
      <w:pPr>
        <w:rPr>
          <w:rFonts w:ascii="Times New Roman" w:hAnsi="Times New Roman" w:cs="Times New Roman"/>
        </w:rPr>
      </w:pPr>
    </w:p>
    <w:sectPr w:rsidR="00372F2C" w:rsidRPr="00A91AC0" w:rsidSect="005B54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D6DC6" w14:textId="77777777" w:rsidR="00113773" w:rsidRDefault="00113773" w:rsidP="00A91AC0">
      <w:pPr>
        <w:spacing w:after="0" w:line="240" w:lineRule="auto"/>
      </w:pPr>
      <w:r>
        <w:separator/>
      </w:r>
    </w:p>
  </w:endnote>
  <w:endnote w:type="continuationSeparator" w:id="0">
    <w:p w14:paraId="092E4365" w14:textId="77777777" w:rsidR="00113773" w:rsidRDefault="00113773" w:rsidP="00A91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B4E42" w14:textId="77777777" w:rsidR="00113773" w:rsidRDefault="00113773" w:rsidP="00A91AC0">
      <w:pPr>
        <w:spacing w:after="0" w:line="240" w:lineRule="auto"/>
      </w:pPr>
      <w:r>
        <w:separator/>
      </w:r>
    </w:p>
  </w:footnote>
  <w:footnote w:type="continuationSeparator" w:id="0">
    <w:p w14:paraId="1140F80E" w14:textId="77777777" w:rsidR="00113773" w:rsidRDefault="00113773" w:rsidP="00A91A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24"/>
    <w:rsid w:val="00043DDC"/>
    <w:rsid w:val="00113773"/>
    <w:rsid w:val="002251E2"/>
    <w:rsid w:val="002C0EFB"/>
    <w:rsid w:val="0034057F"/>
    <w:rsid w:val="00372F2C"/>
    <w:rsid w:val="005413DE"/>
    <w:rsid w:val="005B54E7"/>
    <w:rsid w:val="006B73D5"/>
    <w:rsid w:val="00782430"/>
    <w:rsid w:val="007C1F4A"/>
    <w:rsid w:val="008346B2"/>
    <w:rsid w:val="00846760"/>
    <w:rsid w:val="009F198C"/>
    <w:rsid w:val="00A91AC0"/>
    <w:rsid w:val="00CA4015"/>
    <w:rsid w:val="00CF4B24"/>
    <w:rsid w:val="00D91EA0"/>
    <w:rsid w:val="00E63405"/>
    <w:rsid w:val="00FC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E8DEC4"/>
  <w15:chartTrackingRefBased/>
  <w15:docId w15:val="{C7D32CE9-14DE-41D6-BAAE-1A7BBE98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760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B73D5"/>
  </w:style>
  <w:style w:type="paragraph" w:styleId="Header">
    <w:name w:val="header"/>
    <w:basedOn w:val="Normal"/>
    <w:link w:val="HeaderChar"/>
    <w:uiPriority w:val="99"/>
    <w:unhideWhenUsed/>
    <w:rsid w:val="00A91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91AC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91AC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91A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0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Swathi R.</cp:lastModifiedBy>
  <cp:revision>17</cp:revision>
  <dcterms:created xsi:type="dcterms:W3CDTF">2021-02-16T13:24:00Z</dcterms:created>
  <dcterms:modified xsi:type="dcterms:W3CDTF">2021-11-23T02:47:00Z</dcterms:modified>
</cp:coreProperties>
</file>