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0B3" w:rsidRPr="000740B3" w:rsidRDefault="000740B3" w:rsidP="000740B3">
      <w:pPr>
        <w:widowControl/>
        <w:adjustRightInd w:val="0"/>
        <w:snapToGrid w:val="0"/>
        <w:spacing w:line="320" w:lineRule="exact"/>
        <w:jc w:val="center"/>
        <w:rPr>
          <w:rFonts w:ascii="等线" w:eastAsia="等线" w:hAnsi="等线" w:cs="Times New Roman"/>
        </w:rPr>
      </w:pPr>
      <w:r w:rsidRPr="000740B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Supplementary table 1 The objective evaluation indexes at mediastinum and gluteus maximus for the combinations of the different imaging matrices and scanning durations</w:t>
      </w:r>
    </w:p>
    <w:p w:rsidR="000740B3" w:rsidRPr="000740B3" w:rsidRDefault="000740B3" w:rsidP="000740B3">
      <w:pPr>
        <w:rPr>
          <w:rFonts w:ascii="等线" w:eastAsia="等线" w:hAnsi="等线" w:cs="Times New Roman"/>
        </w:rPr>
      </w:pPr>
    </w:p>
    <w:tbl>
      <w:tblPr>
        <w:tblStyle w:val="a7"/>
        <w:tblW w:w="13660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1229"/>
        <w:gridCol w:w="1229"/>
        <w:gridCol w:w="1229"/>
        <w:gridCol w:w="1229"/>
        <w:gridCol w:w="1229"/>
        <w:gridCol w:w="1229"/>
        <w:gridCol w:w="1229"/>
        <w:gridCol w:w="1229"/>
        <w:gridCol w:w="1229"/>
        <w:gridCol w:w="1229"/>
      </w:tblGrid>
      <w:tr w:rsidR="000740B3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Index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G192-3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G192-5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G512-3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G512-5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G512-8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G512-10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G1024-3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G1024-5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G1024-8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0B3" w:rsidRPr="000740B3" w:rsidRDefault="000740B3" w:rsidP="00FF35AE">
            <w:pPr>
              <w:widowControl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G1024-10</w:t>
            </w:r>
          </w:p>
        </w:tc>
      </w:tr>
      <w:tr w:rsidR="000740B3" w:rsidRPr="000740B3" w:rsidTr="000740B3">
        <w:trPr>
          <w:trHeight w:val="428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SUV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max,med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.00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2.04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2.35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2.25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</w:tr>
      <w:tr w:rsidR="000740B3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SUV</w:t>
            </w:r>
            <w:r w:rsidRPr="000740B3"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bscript"/>
              </w:rPr>
              <w:t>mean,med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1.77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1.76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1.76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1.76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</w:tr>
      <w:tr w:rsidR="000740B3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SD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0.16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0.14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0740B3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SNR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17.34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4.01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18.59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5.41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11.81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2.18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13.99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2.94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16.08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3.31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16.85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3.67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8.73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1.82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10.83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12.61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2.04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13.59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</w:tr>
      <w:tr w:rsidR="000740B3" w:rsidRPr="000740B3" w:rsidTr="000740B3">
        <w:trPr>
          <w:trHeight w:val="428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SUV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max,GM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0.8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0.78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0.76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0.75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0.87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0.83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0.8</w:t>
            </w:r>
            <w:r w:rsidR="00FF35A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0.78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</w:tr>
      <w:tr w:rsidR="000740B3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SUV</w:t>
            </w:r>
            <w:r w:rsidRPr="000740B3">
              <w:rPr>
                <w:rFonts w:ascii="Times New Roman" w:hAnsi="Times New Roman"/>
                <w:bCs/>
                <w:color w:val="000000"/>
                <w:sz w:val="20"/>
                <w:szCs w:val="20"/>
                <w:vertAlign w:val="subscript"/>
              </w:rPr>
              <w:t>mean,GM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0.61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0B3" w:rsidRPr="000740B3" w:rsidRDefault="000740B3" w:rsidP="000740B3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0.62</w:t>
            </w:r>
            <w:r w:rsidRPr="000740B3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0740B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</w:tr>
      <w:tr w:rsidR="00FF35AE" w:rsidRPr="000740B3" w:rsidTr="000740B3">
        <w:trPr>
          <w:trHeight w:val="445"/>
          <w:jc w:val="center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0740B3" w:rsidRDefault="00FF35AE" w:rsidP="00FF35AE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SD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0.05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0.04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0.07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0.06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0.06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0.05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0.08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0.07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0.06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0.01</w:t>
            </w:r>
          </w:p>
        </w:tc>
      </w:tr>
      <w:tr w:rsidR="00FF35AE" w:rsidRPr="000740B3" w:rsidTr="000740B3">
        <w:trPr>
          <w:trHeight w:val="428"/>
          <w:jc w:val="center"/>
        </w:trPr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0740B3" w:rsidRDefault="00FF35AE" w:rsidP="00FF35AE">
            <w:pPr>
              <w:widowControl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</w:pP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</w:rPr>
              <w:t>SNR</w:t>
            </w:r>
            <w:r w:rsidRPr="000740B3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14.61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15.69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3.51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8.52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1.46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10.07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11.03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11.84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2.47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6.54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7.78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9.25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35AE" w:rsidRPr="00FF35AE" w:rsidRDefault="00FF35AE" w:rsidP="00FF35AE">
            <w:pPr>
              <w:widowControl/>
              <w:adjustRightInd w:val="0"/>
              <w:spacing w:line="32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</w:pP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10.05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±</w:t>
            </w:r>
            <w:r w:rsidRPr="00FF35AE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1.74</w:t>
            </w:r>
          </w:p>
        </w:tc>
      </w:tr>
    </w:tbl>
    <w:p w:rsidR="000740B3" w:rsidRPr="000740B3" w:rsidRDefault="000740B3" w:rsidP="000740B3">
      <w:pPr>
        <w:rPr>
          <w:rFonts w:ascii="等线" w:eastAsia="等线" w:hAnsi="等线" w:cs="Times New Roman"/>
        </w:rPr>
      </w:pPr>
    </w:p>
    <w:p w:rsidR="000740B3" w:rsidRDefault="000740B3" w:rsidP="000740B3">
      <w:pPr>
        <w:jc w:val="left"/>
        <w:rPr>
          <w:rFonts w:ascii="Times New Roman" w:eastAsia="等线" w:hAnsi="Times New Roman" w:cs="Times New Roman"/>
        </w:rPr>
      </w:pPr>
      <w:r w:rsidRPr="000740B3">
        <w:rPr>
          <w:rFonts w:ascii="Times New Roman" w:eastAsia="等线" w:hAnsi="Times New Roman" w:cs="Times New Roman"/>
        </w:rPr>
        <w:t>SUV</w:t>
      </w:r>
      <w:r w:rsidRPr="000740B3">
        <w:rPr>
          <w:rFonts w:ascii="Times New Roman" w:eastAsia="等线" w:hAnsi="Times New Roman" w:cs="Times New Roman"/>
          <w:vertAlign w:val="subscript"/>
        </w:rPr>
        <w:t>max,med</w:t>
      </w:r>
      <w:r w:rsidRPr="000740B3">
        <w:rPr>
          <w:rFonts w:ascii="Times New Roman" w:eastAsia="等线" w:hAnsi="Times New Roman" w:cs="Times New Roman"/>
        </w:rPr>
        <w:t>, SUV</w:t>
      </w:r>
      <w:r w:rsidRPr="000740B3">
        <w:rPr>
          <w:rFonts w:ascii="Times New Roman" w:eastAsia="等线" w:hAnsi="Times New Roman" w:cs="Times New Roman"/>
          <w:vertAlign w:val="subscript"/>
        </w:rPr>
        <w:t>max</w:t>
      </w:r>
      <w:r w:rsidRPr="000740B3">
        <w:rPr>
          <w:rFonts w:ascii="Times New Roman" w:eastAsia="等线" w:hAnsi="Times New Roman" w:cs="Times New Roman"/>
        </w:rPr>
        <w:t xml:space="preserve"> of mediastinal blood pool</w:t>
      </w:r>
      <w:r w:rsidRPr="000740B3">
        <w:rPr>
          <w:rFonts w:ascii="Times New Roman" w:eastAsia="等线" w:hAnsi="Times New Roman" w:cs="Times New Roman" w:hint="eastAsia"/>
        </w:rPr>
        <w:t>；</w:t>
      </w:r>
      <w:r w:rsidRPr="000740B3">
        <w:rPr>
          <w:rFonts w:ascii="Times New Roman" w:eastAsia="等线" w:hAnsi="Times New Roman" w:cs="Times New Roman"/>
        </w:rPr>
        <w:t>SUV</w:t>
      </w:r>
      <w:r w:rsidRPr="000740B3">
        <w:rPr>
          <w:rFonts w:ascii="Times New Roman" w:eastAsia="等线" w:hAnsi="Times New Roman" w:cs="Times New Roman"/>
          <w:vertAlign w:val="subscript"/>
        </w:rPr>
        <w:t>max,GM</w:t>
      </w:r>
      <w:r w:rsidRPr="000740B3">
        <w:rPr>
          <w:rFonts w:ascii="Times New Roman" w:eastAsia="等线" w:hAnsi="Times New Roman" w:cs="Times New Roman"/>
        </w:rPr>
        <w:t>,</w:t>
      </w:r>
      <w:r w:rsidRPr="000740B3">
        <w:rPr>
          <w:rFonts w:ascii="Times New Roman" w:eastAsia="等线" w:hAnsi="Times New Roman" w:cs="Times New Roman"/>
          <w:vertAlign w:val="subscript"/>
        </w:rPr>
        <w:t xml:space="preserve"> </w:t>
      </w:r>
      <w:r w:rsidRPr="000740B3">
        <w:rPr>
          <w:rFonts w:ascii="Times New Roman" w:eastAsia="等线" w:hAnsi="Times New Roman" w:cs="Times New Roman"/>
        </w:rPr>
        <w:t>SUV</w:t>
      </w:r>
      <w:r w:rsidRPr="000740B3">
        <w:rPr>
          <w:rFonts w:ascii="Times New Roman" w:eastAsia="等线" w:hAnsi="Times New Roman" w:cs="Times New Roman"/>
          <w:vertAlign w:val="subscript"/>
        </w:rPr>
        <w:t>max</w:t>
      </w:r>
      <w:r w:rsidRPr="000740B3">
        <w:rPr>
          <w:rFonts w:ascii="Times New Roman" w:eastAsia="等线" w:hAnsi="Times New Roman" w:cs="Times New Roman"/>
        </w:rPr>
        <w:t xml:space="preserve"> of gluteus maximus</w:t>
      </w:r>
    </w:p>
    <w:p w:rsidR="000740B3" w:rsidRDefault="000740B3">
      <w:pPr>
        <w:widowControl/>
        <w:jc w:val="left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br w:type="page"/>
      </w:r>
    </w:p>
    <w:p w:rsidR="000740B3" w:rsidRPr="000740B3" w:rsidRDefault="000740B3" w:rsidP="000740B3">
      <w:pPr>
        <w:jc w:val="left"/>
        <w:rPr>
          <w:rFonts w:ascii="Times New Roman" w:eastAsia="等线" w:hAnsi="Times New Roman" w:cs="Times New Roman"/>
        </w:rPr>
      </w:pPr>
    </w:p>
    <w:p w:rsidR="00CF6AF3" w:rsidRPr="00CF6AF3" w:rsidRDefault="00944D5B" w:rsidP="000740B3">
      <w:pPr>
        <w:widowControl/>
        <w:adjustRightInd w:val="0"/>
        <w:snapToGrid w:val="0"/>
        <w:spacing w:line="600" w:lineRule="auto"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Supplementary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t</w:t>
      </w:r>
      <w:r w:rsidR="00CF6AF3" w:rsidRPr="006622B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able 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2</w:t>
      </w:r>
      <w:r w:rsidR="00CF6AF3" w:rsidRPr="006622B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="00CF6AF3" w:rsidRPr="00CF6AF3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Comparisons</w:t>
      </w:r>
      <w:r w:rsidR="00CF6AF3" w:rsidRPr="00CF6AF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="00CF6AF3" w:rsidRPr="00CF6AF3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of</w:t>
      </w:r>
      <w:r w:rsidR="00CF6AF3" w:rsidRPr="00CF6AF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objective </w:t>
      </w:r>
      <w:r w:rsidR="00E47EC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evaluation indexes</w:t>
      </w:r>
      <w:r w:rsidR="00CF6AF3" w:rsidRPr="006622B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="00CF6AF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of image quality 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at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944D5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mediastinal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and gluteus maximus </w:t>
      </w:r>
      <w:r w:rsidR="00CF6AF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among</w:t>
      </w:r>
      <w:r w:rsidR="00CF6AF3" w:rsidRPr="006622B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different scan time</w:t>
      </w:r>
      <w:r w:rsidR="00CF6AF3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within </w:t>
      </w:r>
      <w:r w:rsidR="00CF6AF3" w:rsidRPr="006622B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imaging matrix.</w:t>
      </w:r>
    </w:p>
    <w:tbl>
      <w:tblPr>
        <w:tblW w:w="12369" w:type="dxa"/>
        <w:jc w:val="center"/>
        <w:tblLook w:val="04A0" w:firstRow="1" w:lastRow="0" w:firstColumn="1" w:lastColumn="0" w:noHBand="0" w:noVBand="1"/>
      </w:tblPr>
      <w:tblGrid>
        <w:gridCol w:w="1196"/>
        <w:gridCol w:w="2234"/>
        <w:gridCol w:w="1277"/>
        <w:gridCol w:w="1277"/>
        <w:gridCol w:w="1277"/>
        <w:gridCol w:w="1277"/>
        <w:gridCol w:w="1277"/>
        <w:gridCol w:w="1277"/>
        <w:gridCol w:w="1277"/>
      </w:tblGrid>
      <w:tr w:rsidR="00CF6AF3" w:rsidRPr="00DF5113" w:rsidTr="000740B3">
        <w:trPr>
          <w:trHeight w:val="291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F3" w:rsidRPr="00DF5113" w:rsidRDefault="00CF6AF3" w:rsidP="000740B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Matrix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F3" w:rsidRPr="00DF5113" w:rsidRDefault="00CF6AF3" w:rsidP="000740B3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Index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6AF3" w:rsidRPr="00DF5113" w:rsidRDefault="00CF6AF3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DF5113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512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max,med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0.073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0.194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mean,med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0.528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0.262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SNR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0.104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max,med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0.537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mean,med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0.87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0.016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SNR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0.021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512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max,GM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0.334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mean,GM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.000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.000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0.848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.000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SNR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" w:name="_Hlk102334429"/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max,GM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0.143</w:t>
            </w:r>
          </w:p>
        </w:tc>
      </w:tr>
      <w:bookmarkEnd w:id="1"/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SUV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mean,GM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0.312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.000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0.354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0.409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.000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0B6898" w:rsidRPr="00DF5113" w:rsidTr="000740B3">
        <w:trPr>
          <w:trHeight w:val="291"/>
          <w:jc w:val="center"/>
        </w:trPr>
        <w:tc>
          <w:tcPr>
            <w:tcW w:w="11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DF5113" w:rsidRDefault="000B6898" w:rsidP="000B6898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SNR</w:t>
            </w:r>
            <w:r w:rsidRPr="00DF511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GM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6898" w:rsidRPr="000B6898" w:rsidRDefault="000B6898" w:rsidP="000B68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0B68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:rsidR="00CF6AF3" w:rsidRDefault="00CF6AF3" w:rsidP="00CF6AF3">
      <w:pPr>
        <w:rPr>
          <w:rFonts w:ascii="Times New Roman" w:hAnsi="Times New Roman" w:cs="Times New Roman"/>
          <w:sz w:val="20"/>
          <w:szCs w:val="20"/>
        </w:rPr>
      </w:pPr>
    </w:p>
    <w:p w:rsidR="00CF6AF3" w:rsidRDefault="00CF6AF3" w:rsidP="00CF6AF3">
      <w:pPr>
        <w:rPr>
          <w:rFonts w:ascii="Times New Roman" w:eastAsia="等线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Note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1446D1">
        <w:rPr>
          <w:rFonts w:ascii="Times New Roman" w:eastAsia="等线" w:hAnsi="Times New Roman" w:cs="Times New Roman"/>
          <w:i/>
          <w:sz w:val="20"/>
          <w:szCs w:val="20"/>
        </w:rPr>
        <w:t>P</w:t>
      </w:r>
      <w:r w:rsidRPr="001446D1">
        <w:rPr>
          <w:rFonts w:ascii="Times New Roman" w:eastAsia="等线" w:hAnsi="Times New Roman" w:cs="Times New Roman"/>
          <w:i/>
          <w:sz w:val="20"/>
          <w:szCs w:val="20"/>
          <w:vertAlign w:val="subscript"/>
        </w:rPr>
        <w:t>0</w:t>
      </w:r>
      <w:r>
        <w:rPr>
          <w:rFonts w:ascii="Times New Roman" w:eastAsia="等线" w:hAnsi="Times New Roman" w:cs="Times New Roman"/>
          <w:sz w:val="20"/>
          <w:szCs w:val="20"/>
        </w:rPr>
        <w:t xml:space="preserve"> indicates </w:t>
      </w:r>
      <w:r w:rsidRPr="001446D1">
        <w:rPr>
          <w:rFonts w:ascii="Times New Roman" w:eastAsia="等线" w:hAnsi="Times New Roman" w:cs="Times New Roman"/>
          <w:i/>
          <w:sz w:val="20"/>
          <w:szCs w:val="20"/>
        </w:rPr>
        <w:t>P</w:t>
      </w:r>
      <w:r>
        <w:rPr>
          <w:rFonts w:ascii="Times New Roman" w:eastAsia="等线" w:hAnsi="Times New Roman" w:cs="Times New Roman"/>
          <w:sz w:val="20"/>
          <w:szCs w:val="20"/>
        </w:rPr>
        <w:t xml:space="preserve"> values of Freidman test among four time groups; </w:t>
      </w:r>
      <w:r w:rsidRPr="00CE7D76">
        <w:rPr>
          <w:rFonts w:ascii="Times New Roman" w:eastAsia="等线" w:hAnsi="Times New Roman" w:cs="Times New Roman"/>
          <w:i/>
          <w:sz w:val="20"/>
          <w:szCs w:val="20"/>
        </w:rPr>
        <w:t>P</w:t>
      </w:r>
      <w:r w:rsidRPr="00CE7D76">
        <w:rPr>
          <w:rFonts w:ascii="Times New Roman" w:eastAsia="等线" w:hAnsi="Times New Roman" w:cs="Times New Roman"/>
          <w:i/>
          <w:sz w:val="20"/>
          <w:szCs w:val="20"/>
          <w:vertAlign w:val="subscript"/>
        </w:rPr>
        <w:t>1</w:t>
      </w:r>
      <w:r>
        <w:rPr>
          <w:rFonts w:ascii="Times New Roman" w:eastAsia="等线" w:hAnsi="Times New Roman" w:cs="Times New Roman"/>
          <w:sz w:val="20"/>
          <w:szCs w:val="20"/>
        </w:rPr>
        <w:t xml:space="preserve"> to </w:t>
      </w:r>
      <w:r w:rsidRPr="00CE7D76">
        <w:rPr>
          <w:rFonts w:ascii="Times New Roman" w:eastAsia="等线" w:hAnsi="Times New Roman" w:cs="Times New Roman"/>
          <w:i/>
          <w:sz w:val="20"/>
          <w:szCs w:val="20"/>
        </w:rPr>
        <w:t>P</w:t>
      </w:r>
      <w:r>
        <w:rPr>
          <w:rFonts w:ascii="Times New Roman" w:eastAsia="等线" w:hAnsi="Times New Roman" w:cs="Times New Roman"/>
          <w:i/>
          <w:sz w:val="20"/>
          <w:szCs w:val="20"/>
          <w:vertAlign w:val="subscript"/>
        </w:rPr>
        <w:t>6</w:t>
      </w:r>
      <w:r>
        <w:rPr>
          <w:rFonts w:ascii="Times New Roman" w:eastAsia="等线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sz w:val="20"/>
          <w:szCs w:val="20"/>
        </w:rPr>
        <w:t xml:space="preserve">indicates adjusted </w:t>
      </w:r>
      <w:r w:rsidRPr="001446D1">
        <w:rPr>
          <w:rFonts w:ascii="Times New Roman" w:eastAsia="等线" w:hAnsi="Times New Roman" w:cs="Times New Roman"/>
          <w:i/>
          <w:sz w:val="20"/>
          <w:szCs w:val="20"/>
        </w:rPr>
        <w:t>P</w:t>
      </w:r>
      <w:r>
        <w:rPr>
          <w:rFonts w:ascii="Times New Roman" w:eastAsia="等线" w:hAnsi="Times New Roman" w:cs="Times New Roman"/>
          <w:sz w:val="20"/>
          <w:szCs w:val="20"/>
        </w:rPr>
        <w:t xml:space="preserve"> values after Bonferroni corrections from comparisons between 3min and 5min, between 3min and 8min,</w:t>
      </w:r>
      <w:r w:rsidRPr="00CF6AF3">
        <w:rPr>
          <w:rFonts w:ascii="Times New Roman" w:eastAsia="等线" w:hAnsi="Times New Roman" w:cs="Times New Roman"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sz w:val="20"/>
          <w:szCs w:val="20"/>
        </w:rPr>
        <w:t>between 3min and 10min,</w:t>
      </w:r>
      <w:r w:rsidRPr="00CF6AF3">
        <w:rPr>
          <w:rFonts w:ascii="Times New Roman" w:eastAsia="等线" w:hAnsi="Times New Roman" w:cs="Times New Roman"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sz w:val="20"/>
          <w:szCs w:val="20"/>
        </w:rPr>
        <w:t>between 5min and 8min,</w:t>
      </w:r>
      <w:r w:rsidRPr="00CF6AF3">
        <w:rPr>
          <w:rFonts w:ascii="Times New Roman" w:eastAsia="等线" w:hAnsi="Times New Roman" w:cs="Times New Roman"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sz w:val="20"/>
          <w:szCs w:val="20"/>
        </w:rPr>
        <w:t>between 5min and 10min, and between 8min and 10min, respectively.</w:t>
      </w:r>
    </w:p>
    <w:p w:rsidR="00DC4308" w:rsidRDefault="00DC4308" w:rsidP="00CF6AF3">
      <w:pPr>
        <w:rPr>
          <w:rFonts w:ascii="Times New Roman" w:eastAsia="等线" w:hAnsi="Times New Roman" w:cs="Times New Roman"/>
          <w:sz w:val="20"/>
          <w:szCs w:val="20"/>
        </w:rPr>
      </w:pPr>
    </w:p>
    <w:p w:rsidR="00DC4308" w:rsidRPr="001446D1" w:rsidRDefault="00DC4308" w:rsidP="00CF6AF3">
      <w:pPr>
        <w:rPr>
          <w:rFonts w:ascii="Times New Roman" w:hAnsi="Times New Roman" w:cs="Times New Roman"/>
          <w:b/>
          <w:sz w:val="20"/>
          <w:szCs w:val="20"/>
        </w:rPr>
      </w:pPr>
    </w:p>
    <w:p w:rsidR="00CF6AF3" w:rsidRPr="00CF6AF3" w:rsidRDefault="00CF6AF3" w:rsidP="00CF6AF3">
      <w:pPr>
        <w:widowControl/>
        <w:adjustRightInd w:val="0"/>
        <w:snapToGrid w:val="0"/>
        <w:spacing w:line="320" w:lineRule="exact"/>
        <w:jc w:val="center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sectPr w:rsidR="00CF6AF3" w:rsidRPr="00CF6AF3" w:rsidSect="000740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30F" w:rsidRDefault="0007530F" w:rsidP="00E47EC7">
      <w:r>
        <w:separator/>
      </w:r>
    </w:p>
  </w:endnote>
  <w:endnote w:type="continuationSeparator" w:id="0">
    <w:p w:rsidR="0007530F" w:rsidRDefault="0007530F" w:rsidP="00E4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30F" w:rsidRDefault="0007530F" w:rsidP="00E47EC7">
      <w:r>
        <w:separator/>
      </w:r>
    </w:p>
  </w:footnote>
  <w:footnote w:type="continuationSeparator" w:id="0">
    <w:p w:rsidR="0007530F" w:rsidRDefault="0007530F" w:rsidP="00E47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F3"/>
    <w:rsid w:val="000740B3"/>
    <w:rsid w:val="0007530F"/>
    <w:rsid w:val="000B6898"/>
    <w:rsid w:val="004118A0"/>
    <w:rsid w:val="00457435"/>
    <w:rsid w:val="006214CD"/>
    <w:rsid w:val="00944D5B"/>
    <w:rsid w:val="009B4E0B"/>
    <w:rsid w:val="00A2651E"/>
    <w:rsid w:val="00A67642"/>
    <w:rsid w:val="00B90742"/>
    <w:rsid w:val="00BA6742"/>
    <w:rsid w:val="00CF6AF3"/>
    <w:rsid w:val="00DC4308"/>
    <w:rsid w:val="00DF5113"/>
    <w:rsid w:val="00E47EC7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8A2A9"/>
  <w15:chartTrackingRefBased/>
  <w15:docId w15:val="{07ED9569-DD78-471D-8CC0-1C92052B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A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E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7E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7E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7EC7"/>
    <w:rPr>
      <w:sz w:val="18"/>
      <w:szCs w:val="18"/>
    </w:rPr>
  </w:style>
  <w:style w:type="table" w:styleId="a7">
    <w:name w:val="Table Grid"/>
    <w:basedOn w:val="a1"/>
    <w:uiPriority w:val="39"/>
    <w:rsid w:val="000740B3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xinlan.yang_CRI-SH</dc:creator>
  <cp:keywords/>
  <dc:description/>
  <cp:lastModifiedBy>xinlan.yang_CRI-UIH</cp:lastModifiedBy>
  <cp:revision>10</cp:revision>
  <dcterms:created xsi:type="dcterms:W3CDTF">2022-04-30T08:24:00Z</dcterms:created>
  <dcterms:modified xsi:type="dcterms:W3CDTF">2022-08-12T05:43:00Z</dcterms:modified>
</cp:coreProperties>
</file>