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CB258" w14:textId="1EAFB5D9" w:rsidR="00927854" w:rsidRPr="003E4934" w:rsidRDefault="00013998" w:rsidP="00927854">
      <w:pPr>
        <w:spacing w:line="480" w:lineRule="auto"/>
        <w:jc w:val="both"/>
        <w:rPr>
          <w:b/>
          <w:sz w:val="28"/>
          <w:szCs w:val="28"/>
        </w:rPr>
      </w:pPr>
      <w:bookmarkStart w:id="0" w:name="_Hlk116661073"/>
      <w:bookmarkStart w:id="1" w:name="OLE_LINK36"/>
      <w:r w:rsidRPr="003E4934">
        <w:rPr>
          <w:b/>
          <w:sz w:val="28"/>
          <w:szCs w:val="28"/>
        </w:rPr>
        <w:t>Reducing pediatric total-body PET/CT imaging scan time with multimodal artificial intelligence technology</w:t>
      </w:r>
    </w:p>
    <w:p w14:paraId="08FCB259" w14:textId="77777777" w:rsidR="00927854" w:rsidRPr="003E4934" w:rsidRDefault="00013998" w:rsidP="00927854">
      <w:pPr>
        <w:spacing w:line="480" w:lineRule="auto"/>
        <w:jc w:val="both"/>
        <w:rPr>
          <w:b/>
        </w:rPr>
      </w:pPr>
      <w:r w:rsidRPr="003E4934">
        <w:rPr>
          <w:rFonts w:eastAsiaTheme="minorEastAsia" w:hint="eastAsia"/>
          <w:b/>
          <w:lang w:eastAsia="zh-CN"/>
        </w:rPr>
        <w:t>R</w:t>
      </w:r>
      <w:r w:rsidRPr="003E4934">
        <w:rPr>
          <w:rFonts w:eastAsiaTheme="minorEastAsia"/>
          <w:b/>
          <w:lang w:eastAsia="zh-CN"/>
        </w:rPr>
        <w:t>unning title:</w:t>
      </w:r>
      <w:r w:rsidRPr="003E4934">
        <w:rPr>
          <w:b/>
        </w:rPr>
        <w:t xml:space="preserve"> </w:t>
      </w:r>
      <w:r w:rsidRPr="003E4934">
        <w:rPr>
          <w:bCs/>
        </w:rPr>
        <w:t>Reducing pediatric total-body PET/CT imaging scan time with multimodal AI</w:t>
      </w:r>
    </w:p>
    <w:p w14:paraId="08FCB25A" w14:textId="6956F88D" w:rsidR="00927854" w:rsidRPr="003E4934" w:rsidRDefault="00013998" w:rsidP="00927854">
      <w:pPr>
        <w:spacing w:line="480" w:lineRule="auto"/>
        <w:jc w:val="both"/>
        <w:rPr>
          <w:rFonts w:eastAsiaTheme="minorEastAsia"/>
          <w:sz w:val="22"/>
          <w:szCs w:val="22"/>
          <w:vertAlign w:val="superscript"/>
          <w:lang w:eastAsia="zh-CN"/>
        </w:rPr>
      </w:pPr>
      <w:bookmarkStart w:id="2" w:name="_Hlk116661048"/>
      <w:bookmarkEnd w:id="0"/>
      <w:r w:rsidRPr="003E4934">
        <w:rPr>
          <w:rFonts w:eastAsiaTheme="minorEastAsia" w:hint="eastAsia"/>
          <w:b/>
          <w:bCs/>
          <w:lang w:eastAsia="zh-CN"/>
        </w:rPr>
        <w:t>A</w:t>
      </w:r>
      <w:r w:rsidRPr="003E4934">
        <w:rPr>
          <w:rFonts w:eastAsiaTheme="minorEastAsia"/>
          <w:b/>
          <w:bCs/>
          <w:lang w:eastAsia="zh-CN"/>
        </w:rPr>
        <w:t xml:space="preserve">uthors: </w:t>
      </w:r>
      <w:r w:rsidRPr="003E4934">
        <w:rPr>
          <w:rFonts w:eastAsiaTheme="minorEastAsia"/>
          <w:sz w:val="22"/>
          <w:szCs w:val="22"/>
          <w:lang w:eastAsia="zh-CN"/>
        </w:rPr>
        <w:t>Qiyang Zhang</w:t>
      </w:r>
      <w:proofErr w:type="gramStart"/>
      <w:r w:rsidRPr="003E4934">
        <w:rPr>
          <w:rFonts w:eastAsiaTheme="minorEastAsia"/>
          <w:iCs/>
          <w:sz w:val="22"/>
          <w:szCs w:val="22"/>
          <w:vertAlign w:val="superscript"/>
          <w:lang w:eastAsia="zh-CN"/>
        </w:rPr>
        <w:t>1,#</w:t>
      </w:r>
      <w:proofErr w:type="gramEnd"/>
      <w:r w:rsidRPr="003E4934">
        <w:rPr>
          <w:rFonts w:eastAsiaTheme="minorEastAsia"/>
          <w:sz w:val="22"/>
          <w:szCs w:val="22"/>
          <w:lang w:eastAsia="zh-CN"/>
        </w:rPr>
        <w:t>, Yingying Hu</w:t>
      </w:r>
      <w:r w:rsidRPr="003E4934">
        <w:rPr>
          <w:rFonts w:eastAsiaTheme="minorEastAsia"/>
          <w:iCs/>
          <w:sz w:val="22"/>
          <w:szCs w:val="22"/>
          <w:vertAlign w:val="superscript"/>
          <w:lang w:eastAsia="zh-CN"/>
        </w:rPr>
        <w:t>2,#</w:t>
      </w:r>
      <w:r w:rsidRPr="003E4934">
        <w:rPr>
          <w:rFonts w:eastAsiaTheme="minorEastAsia"/>
          <w:iCs/>
          <w:sz w:val="22"/>
          <w:szCs w:val="22"/>
          <w:lang w:eastAsia="zh-CN"/>
        </w:rPr>
        <w:t>, Chao Zhou</w:t>
      </w:r>
      <w:r w:rsidRPr="003E4934">
        <w:rPr>
          <w:rFonts w:eastAsiaTheme="minorEastAsia"/>
          <w:iCs/>
          <w:sz w:val="22"/>
          <w:szCs w:val="22"/>
          <w:vertAlign w:val="superscript"/>
          <w:lang w:eastAsia="zh-CN"/>
        </w:rPr>
        <w:t>2#</w:t>
      </w:r>
      <w:r w:rsidRPr="003E4934">
        <w:rPr>
          <w:rFonts w:eastAsiaTheme="minorEastAsia"/>
          <w:iCs/>
          <w:sz w:val="22"/>
          <w:szCs w:val="22"/>
          <w:lang w:eastAsia="zh-CN"/>
        </w:rPr>
        <w:t>, Yumo Zhao</w:t>
      </w:r>
      <w:r>
        <w:rPr>
          <w:rFonts w:eastAsiaTheme="minorEastAsia"/>
          <w:iCs/>
          <w:sz w:val="22"/>
          <w:szCs w:val="22"/>
          <w:vertAlign w:val="superscript"/>
          <w:lang w:eastAsia="zh-CN"/>
        </w:rPr>
        <w:t>2</w:t>
      </w:r>
      <w:r w:rsidRPr="003E4934">
        <w:rPr>
          <w:rFonts w:eastAsiaTheme="minorEastAsia"/>
          <w:iCs/>
          <w:sz w:val="22"/>
          <w:szCs w:val="22"/>
          <w:lang w:eastAsia="zh-CN"/>
        </w:rPr>
        <w:t>, Na Zhang</w:t>
      </w:r>
      <w:r w:rsidRPr="003E4934">
        <w:rPr>
          <w:rFonts w:eastAsiaTheme="minorEastAsia"/>
          <w:iCs/>
          <w:sz w:val="22"/>
          <w:szCs w:val="22"/>
          <w:vertAlign w:val="superscript"/>
          <w:lang w:eastAsia="zh-CN"/>
        </w:rPr>
        <w:t>1</w:t>
      </w:r>
      <w:r w:rsidRPr="003E4934">
        <w:rPr>
          <w:rFonts w:eastAsiaTheme="minorEastAsia"/>
          <w:iCs/>
          <w:sz w:val="22"/>
          <w:szCs w:val="22"/>
          <w:lang w:eastAsia="zh-CN"/>
        </w:rPr>
        <w:t>, Yun Zhou</w:t>
      </w:r>
      <w:r>
        <w:rPr>
          <w:rFonts w:eastAsiaTheme="minorEastAsia"/>
          <w:iCs/>
          <w:sz w:val="22"/>
          <w:szCs w:val="22"/>
          <w:vertAlign w:val="superscript"/>
          <w:lang w:eastAsia="zh-CN"/>
        </w:rPr>
        <w:t>3</w:t>
      </w:r>
      <w:r w:rsidRPr="003E4934">
        <w:rPr>
          <w:rFonts w:eastAsiaTheme="minorEastAsia"/>
          <w:sz w:val="22"/>
          <w:szCs w:val="22"/>
          <w:lang w:eastAsia="zh-CN"/>
        </w:rPr>
        <w:t xml:space="preserve">, </w:t>
      </w:r>
      <w:proofErr w:type="spellStart"/>
      <w:r w:rsidRPr="003E4934">
        <w:rPr>
          <w:rFonts w:eastAsiaTheme="minorEastAsia"/>
          <w:sz w:val="22"/>
          <w:szCs w:val="22"/>
          <w:lang w:eastAsia="zh-CN"/>
        </w:rPr>
        <w:t>Yongfeng</w:t>
      </w:r>
      <w:proofErr w:type="spellEnd"/>
      <w:r w:rsidRPr="003E4934">
        <w:rPr>
          <w:rFonts w:eastAsiaTheme="minorEastAsia"/>
          <w:sz w:val="22"/>
          <w:szCs w:val="22"/>
          <w:lang w:eastAsia="zh-CN"/>
        </w:rPr>
        <w:t xml:space="preserve"> Yang</w:t>
      </w:r>
      <w:r w:rsidRPr="003E4934">
        <w:rPr>
          <w:rFonts w:eastAsiaTheme="minorEastAsia"/>
          <w:sz w:val="22"/>
          <w:szCs w:val="22"/>
          <w:vertAlign w:val="superscript"/>
          <w:lang w:eastAsia="zh-CN"/>
        </w:rPr>
        <w:t>1</w:t>
      </w:r>
      <w:r w:rsidRPr="003E4934">
        <w:rPr>
          <w:rFonts w:eastAsiaTheme="minorEastAsia"/>
          <w:sz w:val="22"/>
          <w:szCs w:val="22"/>
          <w:lang w:eastAsia="zh-CN"/>
        </w:rPr>
        <w:t xml:space="preserve">, </w:t>
      </w:r>
      <w:proofErr w:type="spellStart"/>
      <w:r w:rsidRPr="003E4934">
        <w:rPr>
          <w:rFonts w:eastAsiaTheme="minorEastAsia"/>
          <w:sz w:val="22"/>
          <w:szCs w:val="22"/>
          <w:lang w:eastAsia="zh-CN"/>
        </w:rPr>
        <w:t>Hairong</w:t>
      </w:r>
      <w:proofErr w:type="spellEnd"/>
      <w:r w:rsidRPr="003E4934">
        <w:rPr>
          <w:rFonts w:eastAsiaTheme="minorEastAsia"/>
          <w:sz w:val="22"/>
          <w:szCs w:val="22"/>
          <w:lang w:eastAsia="zh-CN"/>
        </w:rPr>
        <w:t xml:space="preserve"> Zheng</w:t>
      </w:r>
      <w:r w:rsidRPr="003E4934">
        <w:rPr>
          <w:rFonts w:eastAsiaTheme="minorEastAsia"/>
          <w:sz w:val="22"/>
          <w:szCs w:val="22"/>
          <w:vertAlign w:val="superscript"/>
          <w:lang w:eastAsia="zh-CN"/>
        </w:rPr>
        <w:t>1</w:t>
      </w:r>
      <w:r w:rsidRPr="003E4934">
        <w:rPr>
          <w:rFonts w:eastAsiaTheme="minorEastAsia"/>
          <w:sz w:val="22"/>
          <w:szCs w:val="22"/>
          <w:lang w:eastAsia="zh-CN"/>
        </w:rPr>
        <w:t>,</w:t>
      </w:r>
      <w:r>
        <w:rPr>
          <w:rFonts w:eastAsia="等线"/>
          <w:sz w:val="22"/>
          <w:szCs w:val="22"/>
          <w:lang w:eastAsia="zh-CN"/>
        </w:rPr>
        <w:t xml:space="preserve"> </w:t>
      </w:r>
      <w:r w:rsidRPr="003E4934">
        <w:rPr>
          <w:rFonts w:eastAsiaTheme="minorEastAsia"/>
          <w:sz w:val="22"/>
          <w:szCs w:val="22"/>
          <w:lang w:eastAsia="zh-CN"/>
        </w:rPr>
        <w:t>Wei Fan</w:t>
      </w:r>
      <w:r>
        <w:rPr>
          <w:rFonts w:eastAsiaTheme="minorEastAsia"/>
          <w:sz w:val="22"/>
          <w:szCs w:val="22"/>
          <w:vertAlign w:val="superscript"/>
          <w:lang w:eastAsia="zh-CN"/>
        </w:rPr>
        <w:t>2</w:t>
      </w:r>
      <w:r w:rsidRPr="003E4934">
        <w:rPr>
          <w:rFonts w:eastAsiaTheme="minorEastAsia"/>
          <w:sz w:val="22"/>
          <w:szCs w:val="22"/>
          <w:lang w:eastAsia="zh-CN"/>
        </w:rPr>
        <w:t>, Dong Liang</w:t>
      </w:r>
      <w:r w:rsidRPr="003E4934">
        <w:rPr>
          <w:rFonts w:eastAsiaTheme="minorEastAsia"/>
          <w:sz w:val="22"/>
          <w:szCs w:val="22"/>
          <w:vertAlign w:val="superscript"/>
          <w:lang w:eastAsia="zh-CN"/>
        </w:rPr>
        <w:t>1</w:t>
      </w:r>
      <w:r w:rsidRPr="003E4934">
        <w:rPr>
          <w:rFonts w:eastAsiaTheme="minorEastAsia"/>
          <w:sz w:val="22"/>
          <w:szCs w:val="22"/>
          <w:lang w:eastAsia="zh-CN"/>
        </w:rPr>
        <w:t>, Zhanli Hu</w:t>
      </w:r>
      <w:r w:rsidRPr="003E4934">
        <w:rPr>
          <w:rFonts w:eastAsiaTheme="minorEastAsia"/>
          <w:iCs/>
          <w:sz w:val="22"/>
          <w:szCs w:val="22"/>
          <w:vertAlign w:val="superscript"/>
          <w:lang w:eastAsia="zh-CN"/>
        </w:rPr>
        <w:t>1,</w:t>
      </w:r>
      <w:r w:rsidRPr="003E4934">
        <w:rPr>
          <w:rFonts w:eastAsiaTheme="minorEastAsia"/>
          <w:sz w:val="22"/>
          <w:szCs w:val="22"/>
          <w:lang w:eastAsia="zh-CN"/>
        </w:rPr>
        <w:t>*</w:t>
      </w:r>
    </w:p>
    <w:p w14:paraId="08FCB25B" w14:textId="77777777" w:rsidR="00927854" w:rsidRPr="003E4934" w:rsidRDefault="00013998" w:rsidP="00927854">
      <w:pPr>
        <w:spacing w:line="480" w:lineRule="auto"/>
        <w:jc w:val="both"/>
        <w:rPr>
          <w:b/>
          <w:bCs/>
          <w:iCs/>
        </w:rPr>
      </w:pPr>
      <w:r w:rsidRPr="003E4934">
        <w:rPr>
          <w:b/>
          <w:bCs/>
          <w:iCs/>
        </w:rPr>
        <w:t>Affiliations:</w:t>
      </w:r>
    </w:p>
    <w:p w14:paraId="08FCB25C" w14:textId="77777777" w:rsidR="00927854" w:rsidRPr="003E4934" w:rsidRDefault="00013998" w:rsidP="00927854">
      <w:pPr>
        <w:spacing w:line="480" w:lineRule="auto"/>
        <w:ind w:left="240" w:hangingChars="100" w:hanging="240"/>
        <w:jc w:val="both"/>
      </w:pPr>
      <w:r w:rsidRPr="003E4934">
        <w:rPr>
          <w:iCs/>
          <w:vertAlign w:val="superscript"/>
        </w:rPr>
        <w:t xml:space="preserve">1 </w:t>
      </w:r>
      <w:r w:rsidRPr="003E4934">
        <w:t>Lauterbur Research Center for Biomedical Imaging, Shenzhen Institute of Advanced Technology, Chinese Academy of Sciences, Shenzhen 518055, China.</w:t>
      </w:r>
    </w:p>
    <w:p w14:paraId="08FCB25D" w14:textId="77777777" w:rsidR="00927854" w:rsidRPr="003E4934" w:rsidRDefault="00013998" w:rsidP="00927854">
      <w:pPr>
        <w:spacing w:line="480" w:lineRule="auto"/>
        <w:jc w:val="both"/>
      </w:pPr>
      <w:r>
        <w:rPr>
          <w:iCs/>
          <w:vertAlign w:val="superscript"/>
        </w:rPr>
        <w:t>2</w:t>
      </w:r>
      <w:r w:rsidRPr="003E4934">
        <w:t xml:space="preserve"> Department of Nuclear Medicine, Sun Yat-sen University Cancer Center, Guangzhou 510060, China.</w:t>
      </w:r>
    </w:p>
    <w:p w14:paraId="08FCB25E" w14:textId="77777777" w:rsidR="00927854" w:rsidRPr="003E4934" w:rsidRDefault="00013998" w:rsidP="00927854">
      <w:pPr>
        <w:spacing w:line="480" w:lineRule="auto"/>
        <w:jc w:val="both"/>
      </w:pPr>
      <w:r>
        <w:rPr>
          <w:iCs/>
          <w:vertAlign w:val="superscript"/>
        </w:rPr>
        <w:t>3</w:t>
      </w:r>
      <w:r w:rsidRPr="003E4934">
        <w:t xml:space="preserve"> Central Research Institute, United Imaging Healthcare Group, Shanghai 201807, China.</w:t>
      </w:r>
    </w:p>
    <w:p w14:paraId="08FCB25F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lang w:eastAsia="zh-CN"/>
        </w:rPr>
      </w:pPr>
      <w:r w:rsidRPr="003E4934">
        <w:rPr>
          <w:rFonts w:eastAsiaTheme="minorEastAsia"/>
          <w:b/>
          <w:bCs/>
          <w:vertAlign w:val="superscript"/>
          <w:lang w:eastAsia="zh-CN"/>
        </w:rPr>
        <w:t>#</w:t>
      </w:r>
      <w:r w:rsidRPr="003E4934">
        <w:rPr>
          <w:rFonts w:eastAsiaTheme="minorEastAsia"/>
          <w:b/>
          <w:bCs/>
          <w:lang w:eastAsia="zh-CN"/>
        </w:rPr>
        <w:t>First author:</w:t>
      </w:r>
      <w:r w:rsidRPr="003E4934">
        <w:rPr>
          <w:rFonts w:eastAsiaTheme="minorEastAsia"/>
          <w:lang w:eastAsia="zh-CN"/>
        </w:rPr>
        <w:t xml:space="preserve"> Q</w:t>
      </w:r>
      <w:r w:rsidRPr="003E4934">
        <w:rPr>
          <w:rFonts w:eastAsiaTheme="minorEastAsia" w:hint="eastAsia"/>
          <w:lang w:eastAsia="zh-CN"/>
        </w:rPr>
        <w:t>iyang</w:t>
      </w:r>
      <w:r w:rsidRPr="003E4934">
        <w:rPr>
          <w:rFonts w:eastAsiaTheme="minorEastAsia"/>
          <w:lang w:eastAsia="zh-CN"/>
        </w:rPr>
        <w:t xml:space="preserve"> Zhang, Yingying Hu and Chao Zhou contributed equally to this work.</w:t>
      </w:r>
    </w:p>
    <w:p w14:paraId="08FCB260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lang w:eastAsia="zh-CN"/>
        </w:rPr>
      </w:pPr>
      <w:r w:rsidRPr="003E4934">
        <w:rPr>
          <w:rFonts w:eastAsiaTheme="minorEastAsia"/>
          <w:b/>
          <w:bCs/>
          <w:vertAlign w:val="superscript"/>
          <w:lang w:eastAsia="zh-CN"/>
        </w:rPr>
        <w:t>*</w:t>
      </w:r>
      <w:r w:rsidRPr="003E4934">
        <w:rPr>
          <w:rFonts w:eastAsiaTheme="minorEastAsia"/>
          <w:b/>
          <w:bCs/>
          <w:lang w:eastAsia="zh-CN"/>
        </w:rPr>
        <w:t xml:space="preserve">Corresponding author: </w:t>
      </w:r>
      <w:r w:rsidRPr="003E4934">
        <w:rPr>
          <w:rFonts w:eastAsiaTheme="minorEastAsia"/>
          <w:lang w:eastAsia="zh-CN"/>
        </w:rPr>
        <w:t>Zhanli Hu. Email: zl.hu@siat.ac.cn.</w:t>
      </w:r>
    </w:p>
    <w:p w14:paraId="08FCB261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b/>
          <w:bCs/>
          <w:lang w:eastAsia="zh-CN"/>
        </w:rPr>
      </w:pPr>
      <w:r w:rsidRPr="003E4934">
        <w:rPr>
          <w:rFonts w:eastAsiaTheme="minorEastAsia"/>
          <w:b/>
          <w:bCs/>
          <w:lang w:eastAsia="zh-CN"/>
        </w:rPr>
        <w:t>Other’s emails:</w:t>
      </w:r>
    </w:p>
    <w:p w14:paraId="08FCB262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sz w:val="22"/>
          <w:szCs w:val="22"/>
          <w:lang w:eastAsia="zh-CN"/>
        </w:rPr>
      </w:pPr>
      <w:r w:rsidRPr="003E4934">
        <w:rPr>
          <w:rFonts w:eastAsiaTheme="minorEastAsia"/>
          <w:sz w:val="22"/>
          <w:szCs w:val="22"/>
          <w:lang w:eastAsia="zh-CN"/>
        </w:rPr>
        <w:t>Qiyang Zhang: qy.zhang@siat.ac.cn                          Yingying Hu: huyy@sysucc.org.cn</w:t>
      </w:r>
    </w:p>
    <w:p w14:paraId="08FCB263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iCs/>
          <w:sz w:val="22"/>
          <w:szCs w:val="22"/>
          <w:lang w:eastAsia="zh-CN"/>
        </w:rPr>
      </w:pPr>
      <w:r w:rsidRPr="003E4934">
        <w:rPr>
          <w:rFonts w:eastAsiaTheme="minorEastAsia"/>
          <w:iCs/>
          <w:sz w:val="22"/>
          <w:szCs w:val="22"/>
          <w:lang w:eastAsia="zh-CN"/>
        </w:rPr>
        <w:t>Chao Zhou: zhouchao@sysucc.org.cn                       Yumo Zhao: zhaoym@sysucc.org.cn</w:t>
      </w:r>
    </w:p>
    <w:p w14:paraId="08FCB264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iCs/>
          <w:sz w:val="22"/>
          <w:szCs w:val="22"/>
          <w:lang w:eastAsia="zh-CN"/>
        </w:rPr>
      </w:pPr>
      <w:r w:rsidRPr="003E4934">
        <w:rPr>
          <w:rFonts w:eastAsiaTheme="minorEastAsia"/>
          <w:iCs/>
          <w:sz w:val="22"/>
          <w:szCs w:val="22"/>
          <w:lang w:eastAsia="zh-CN"/>
        </w:rPr>
        <w:t>Na Zhang: na.zhang@siat.ac.cn                                  Yun Zhou: yun.zhou@united-imaging.com</w:t>
      </w:r>
    </w:p>
    <w:p w14:paraId="08FCB265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sz w:val="22"/>
          <w:szCs w:val="22"/>
          <w:lang w:eastAsia="zh-CN"/>
        </w:rPr>
      </w:pPr>
      <w:r w:rsidRPr="003E4934">
        <w:rPr>
          <w:rFonts w:eastAsiaTheme="minorEastAsia"/>
          <w:sz w:val="22"/>
          <w:szCs w:val="22"/>
          <w:lang w:eastAsia="zh-CN"/>
        </w:rPr>
        <w:t>Yongfeng Yang: yf.yang@siat.ac.cn                           Hairong Zheng: hr.zheng@siat.ac.cn</w:t>
      </w:r>
    </w:p>
    <w:p w14:paraId="08FCB266" w14:textId="77777777" w:rsidR="00927854" w:rsidRPr="003E4934" w:rsidRDefault="00013998" w:rsidP="00927854">
      <w:pPr>
        <w:spacing w:line="480" w:lineRule="auto"/>
        <w:jc w:val="both"/>
        <w:rPr>
          <w:rFonts w:eastAsiaTheme="minorEastAsia"/>
          <w:sz w:val="22"/>
          <w:szCs w:val="22"/>
          <w:lang w:eastAsia="zh-CN"/>
        </w:rPr>
      </w:pPr>
      <w:r w:rsidRPr="003E4934">
        <w:rPr>
          <w:rFonts w:eastAsiaTheme="minorEastAsia"/>
          <w:sz w:val="22"/>
          <w:szCs w:val="22"/>
          <w:lang w:eastAsia="zh-CN"/>
        </w:rPr>
        <w:t>Wei Fan: fanwei@sysucc.org.cn                                  Dong Liang: dong.liang@siat.ac.cn</w:t>
      </w:r>
    </w:p>
    <w:bookmarkEnd w:id="2"/>
    <w:p w14:paraId="08FCB267" w14:textId="77777777" w:rsidR="00927854" w:rsidRDefault="00927854" w:rsidP="00927854">
      <w:pPr>
        <w:pStyle w:val="Title2"/>
        <w:spacing w:line="480" w:lineRule="auto"/>
        <w:jc w:val="both"/>
        <w:rPr>
          <w:rFonts w:eastAsiaTheme="minorEastAsia"/>
          <w:sz w:val="28"/>
          <w:szCs w:val="28"/>
          <w:lang w:eastAsia="zh-CN"/>
        </w:rPr>
      </w:pPr>
    </w:p>
    <w:p w14:paraId="08FCB268" w14:textId="77777777" w:rsidR="00927854" w:rsidRDefault="00927854" w:rsidP="00927854">
      <w:pPr>
        <w:pStyle w:val="Title2"/>
        <w:spacing w:line="480" w:lineRule="auto"/>
        <w:jc w:val="both"/>
        <w:rPr>
          <w:rFonts w:eastAsiaTheme="minorEastAsia"/>
          <w:sz w:val="28"/>
          <w:szCs w:val="28"/>
          <w:lang w:eastAsia="zh-CN"/>
        </w:rPr>
      </w:pPr>
    </w:p>
    <w:p w14:paraId="08FCB269" w14:textId="77777777" w:rsidR="00927854" w:rsidRDefault="00927854" w:rsidP="0009753D">
      <w:pPr>
        <w:spacing w:line="480" w:lineRule="auto"/>
        <w:jc w:val="both"/>
        <w:rPr>
          <w:b/>
          <w:sz w:val="32"/>
          <w:szCs w:val="32"/>
        </w:rPr>
      </w:pPr>
    </w:p>
    <w:p w14:paraId="08FCB26A" w14:textId="77777777" w:rsidR="00927854" w:rsidRDefault="00927854" w:rsidP="0009753D">
      <w:pPr>
        <w:spacing w:line="480" w:lineRule="auto"/>
        <w:jc w:val="both"/>
        <w:rPr>
          <w:b/>
          <w:sz w:val="32"/>
          <w:szCs w:val="32"/>
        </w:rPr>
      </w:pPr>
    </w:p>
    <w:p w14:paraId="08FCB26B" w14:textId="77777777" w:rsidR="00927854" w:rsidRPr="00927854" w:rsidRDefault="00927854" w:rsidP="0009753D">
      <w:pPr>
        <w:spacing w:line="480" w:lineRule="auto"/>
        <w:jc w:val="both"/>
        <w:rPr>
          <w:b/>
          <w:sz w:val="32"/>
          <w:szCs w:val="32"/>
        </w:rPr>
      </w:pPr>
    </w:p>
    <w:p w14:paraId="08FCB26C" w14:textId="77777777" w:rsidR="0009753D" w:rsidRDefault="00013998" w:rsidP="0009753D">
      <w:pPr>
        <w:spacing w:line="480" w:lineRule="auto"/>
        <w:jc w:val="both"/>
        <w:rPr>
          <w:b/>
          <w:sz w:val="32"/>
          <w:szCs w:val="32"/>
        </w:rPr>
      </w:pPr>
      <w:r w:rsidRPr="0027576A">
        <w:rPr>
          <w:b/>
          <w:sz w:val="32"/>
          <w:szCs w:val="32"/>
        </w:rPr>
        <w:lastRenderedPageBreak/>
        <w:t>Supplementary Information</w:t>
      </w:r>
    </w:p>
    <w:bookmarkEnd w:id="1"/>
    <w:p w14:paraId="08FCB26D" w14:textId="77777777" w:rsidR="00481D25" w:rsidRPr="00747E5B" w:rsidRDefault="00013998" w:rsidP="00481D25">
      <w:pPr>
        <w:jc w:val="both"/>
        <w:rPr>
          <w:b/>
          <w:color w:val="FF0000"/>
          <w:sz w:val="30"/>
          <w:szCs w:val="30"/>
        </w:rPr>
      </w:pPr>
      <w:r>
        <w:rPr>
          <w:b/>
          <w:color w:val="FF0000"/>
          <w:sz w:val="30"/>
          <w:szCs w:val="30"/>
        </w:rPr>
        <w:t>Figures</w:t>
      </w:r>
    </w:p>
    <w:p w14:paraId="08FCB26E" w14:textId="77777777" w:rsidR="0079001E" w:rsidRDefault="0079001E" w:rsidP="007523FD">
      <w:pPr>
        <w:jc w:val="both"/>
        <w:rPr>
          <w:b/>
          <w:sz w:val="32"/>
          <w:szCs w:val="32"/>
        </w:rPr>
      </w:pPr>
    </w:p>
    <w:p w14:paraId="08FCB26F" w14:textId="77777777" w:rsidR="00955930" w:rsidRDefault="00000000" w:rsidP="007523FD">
      <w:pPr>
        <w:jc w:val="both"/>
        <w:rPr>
          <w:b/>
          <w:sz w:val="32"/>
          <w:szCs w:val="32"/>
        </w:rPr>
      </w:pPr>
      <w:r>
        <w:pict w14:anchorId="08FCB3B1">
          <v:group id="画布 3" o:spid="_x0000_s2067" editas="canvas" style="width:486.75pt;height:238.45pt;mso-position-horizontal-relative:char;mso-position-vertical-relative:line" coordsize="61817,302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width:61817;height:30276;visibility:visible;mso-wrap-style:square" stroked="t" strokecolor="#5a5a5a">
              <v:fill o:detectmouseclic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1" type="#_x0000_t202" style="position:absolute;left:484;top:25023;width:60490;height:4515;visibility:visible;mso-wrap-style:square;v-text-anchor:top">
              <v:textbox style="mso-next-textbox:#文本框 2;mso-fit-shape-to-text:t">
                <w:txbxContent>
                  <w:p w14:paraId="08FCB3C4" w14:textId="151EB18B" w:rsidR="001D5FF3" w:rsidRPr="00CE4D1D" w:rsidRDefault="00013998" w:rsidP="001D5FF3">
                    <w:pPr>
                      <w:jc w:val="both"/>
                    </w:pPr>
                    <w:r w:rsidRPr="00CE4D1D">
                      <w:t xml:space="preserve">Fig. S1. Distribution of age, weight and </w:t>
                    </w:r>
                    <w:r w:rsidR="00B62EAB">
                      <w:t>sex</w:t>
                    </w:r>
                    <w:r w:rsidR="00B62EAB" w:rsidRPr="00CE4D1D">
                      <w:t xml:space="preserve"> </w:t>
                    </w:r>
                    <w:r w:rsidRPr="00CE4D1D">
                      <w:t xml:space="preserve">of the 150 children included in the training dataset. (a) Age and </w:t>
                    </w:r>
                    <w:r w:rsidR="00B62EAB">
                      <w:t>sex</w:t>
                    </w:r>
                    <w:r w:rsidR="00B62EAB" w:rsidRPr="00CE4D1D">
                      <w:t xml:space="preserve"> </w:t>
                    </w:r>
                    <w:r w:rsidRPr="00CE4D1D">
                      <w:t xml:space="preserve">distribution. (b) Weight and </w:t>
                    </w:r>
                    <w:r w:rsidR="00B62EAB">
                      <w:t>sex</w:t>
                    </w:r>
                    <w:r w:rsidR="00B62EAB" w:rsidRPr="00CE4D1D">
                      <w:t xml:space="preserve"> </w:t>
                    </w:r>
                    <w:r w:rsidRPr="00CE4D1D">
                      <w:t>distribution.</w:t>
                    </w:r>
                  </w:p>
                </w:txbxContent>
              </v:textbox>
            </v:shape>
            <v:shape id="图片 16" o:spid="_x0000_s2052" type="#_x0000_t75" style="position:absolute;left:482;width:60814;height:24315;visibility:visible;mso-wrap-style:square">
              <v:imagedata r:id="rId7" o:title=""/>
            </v:shape>
            <w10:anchorlock/>
          </v:group>
        </w:pict>
      </w:r>
    </w:p>
    <w:p w14:paraId="08FCB270" w14:textId="77777777" w:rsidR="00955930" w:rsidRDefault="00955930" w:rsidP="007523FD">
      <w:pPr>
        <w:jc w:val="both"/>
        <w:rPr>
          <w:b/>
          <w:sz w:val="32"/>
          <w:szCs w:val="32"/>
        </w:rPr>
      </w:pPr>
    </w:p>
    <w:p w14:paraId="08FCB271" w14:textId="77777777" w:rsidR="007523FD" w:rsidRDefault="007523FD" w:rsidP="007523FD">
      <w:pPr>
        <w:jc w:val="both"/>
        <w:rPr>
          <w:b/>
          <w:sz w:val="32"/>
          <w:szCs w:val="32"/>
        </w:rPr>
      </w:pPr>
    </w:p>
    <w:p w14:paraId="08FCB272" w14:textId="77777777" w:rsidR="0076142E" w:rsidRPr="0076142E" w:rsidRDefault="0076142E" w:rsidP="007523FD">
      <w:pPr>
        <w:jc w:val="both"/>
        <w:rPr>
          <w:b/>
          <w:sz w:val="32"/>
          <w:szCs w:val="32"/>
        </w:rPr>
      </w:pPr>
    </w:p>
    <w:p w14:paraId="08FCB273" w14:textId="77777777" w:rsidR="001D5FF3" w:rsidRDefault="00000000" w:rsidP="007523FD">
      <w:pPr>
        <w:jc w:val="both"/>
        <w:rPr>
          <w:b/>
          <w:sz w:val="32"/>
          <w:szCs w:val="32"/>
        </w:rPr>
      </w:pPr>
      <w:r>
        <w:pict w14:anchorId="08FCB3B3">
          <v:group id="_x0000_s2053" editas="canvas" style="width:486.75pt;height:235.15pt;mso-position-horizontal-relative:char;mso-position-vertical-relative:line" coordsize="61817,29864">
            <v:shape id="_x0000_s2054" type="#_x0000_t75" style="position:absolute;width:61817;height:29864;visibility:visible;mso-wrap-style:square" stroked="t" strokecolor="#5a5a5a">
              <v:fill o:detectmouseclick="t"/>
            </v:shape>
            <v:shape id="文本框 18" o:spid="_x0000_s2055" type="#_x0000_t202" style="position:absolute;left:484;top:24433;width:60495;height:4514;visibility:visible;mso-wrap-style:square;v-text-anchor:top">
              <v:textbox style="mso-next-textbox:#文本框 18;mso-fit-shape-to-text:t">
                <w:txbxContent>
                  <w:p w14:paraId="08FCB3C5" w14:textId="18195A83" w:rsidR="001D5FF3" w:rsidRPr="00CE4D1D" w:rsidRDefault="00013998" w:rsidP="001D5FF3">
                    <w:pPr>
                      <w:jc w:val="both"/>
                    </w:pPr>
                    <w:r w:rsidRPr="00CE4D1D">
                      <w:t xml:space="preserve">Fig. S2. Distribution of age, weight and </w:t>
                    </w:r>
                    <w:r w:rsidR="00F86510">
                      <w:t>sex</w:t>
                    </w:r>
                    <w:r w:rsidR="00F86510" w:rsidRPr="00CE4D1D">
                      <w:t xml:space="preserve"> </w:t>
                    </w:r>
                    <w:r w:rsidRPr="00CE4D1D">
                      <w:t xml:space="preserve">of the 120 children included in </w:t>
                    </w:r>
                    <w:r w:rsidR="0076142E" w:rsidRPr="00227ABF">
                      <w:rPr>
                        <w:rFonts w:eastAsiaTheme="minorEastAsia"/>
                        <w:bCs/>
                        <w:lang w:eastAsia="zh-CN"/>
                      </w:rPr>
                      <w:t>the evaluation dataset</w:t>
                    </w:r>
                    <w:r w:rsidRPr="00CE4D1D">
                      <w:t xml:space="preserve">. (a) Age and </w:t>
                    </w:r>
                    <w:r w:rsidR="00F86510">
                      <w:t xml:space="preserve">sex </w:t>
                    </w:r>
                    <w:r w:rsidRPr="00CE4D1D">
                      <w:t xml:space="preserve">distribution. (b) Weight and </w:t>
                    </w:r>
                    <w:r w:rsidR="00F86510">
                      <w:t>sex</w:t>
                    </w:r>
                    <w:r w:rsidR="00F86510" w:rsidRPr="00CE4D1D">
                      <w:t xml:space="preserve"> </w:t>
                    </w:r>
                    <w:r w:rsidRPr="00CE4D1D">
                      <w:t>distribution.</w:t>
                    </w:r>
                  </w:p>
                </w:txbxContent>
              </v:textbox>
            </v:shape>
            <v:shape id="图片 21" o:spid="_x0000_s2056" type="#_x0000_t75" style="position:absolute;left:1009;top:356;width:59258;height:23645;visibility:visible;mso-wrap-style:square">
              <v:imagedata r:id="rId8" o:title=""/>
            </v:shape>
            <w10:anchorlock/>
          </v:group>
        </w:pict>
      </w:r>
    </w:p>
    <w:p w14:paraId="08FCB274" w14:textId="77777777" w:rsidR="001D5FF3" w:rsidRDefault="001D5FF3" w:rsidP="007523FD">
      <w:pPr>
        <w:jc w:val="both"/>
        <w:rPr>
          <w:b/>
          <w:sz w:val="32"/>
          <w:szCs w:val="32"/>
        </w:rPr>
      </w:pPr>
    </w:p>
    <w:p w14:paraId="08FCB275" w14:textId="77777777" w:rsidR="003830D7" w:rsidRDefault="003830D7" w:rsidP="007523FD">
      <w:pPr>
        <w:jc w:val="both"/>
        <w:rPr>
          <w:b/>
          <w:sz w:val="32"/>
          <w:szCs w:val="32"/>
        </w:rPr>
      </w:pPr>
    </w:p>
    <w:p w14:paraId="08FCB276" w14:textId="77777777" w:rsidR="003830D7" w:rsidRPr="0076142E" w:rsidRDefault="003830D7" w:rsidP="007523FD">
      <w:pPr>
        <w:jc w:val="both"/>
        <w:rPr>
          <w:b/>
          <w:sz w:val="32"/>
          <w:szCs w:val="32"/>
        </w:rPr>
      </w:pPr>
    </w:p>
    <w:p w14:paraId="08FCB277" w14:textId="77777777" w:rsidR="00955930" w:rsidRDefault="00955930" w:rsidP="007523FD">
      <w:pPr>
        <w:jc w:val="both"/>
        <w:rPr>
          <w:b/>
          <w:sz w:val="32"/>
          <w:szCs w:val="32"/>
        </w:rPr>
      </w:pPr>
    </w:p>
    <w:p w14:paraId="08FCB278" w14:textId="77777777" w:rsidR="0076142E" w:rsidRDefault="0076142E" w:rsidP="007523FD">
      <w:pPr>
        <w:jc w:val="both"/>
        <w:rPr>
          <w:b/>
          <w:sz w:val="32"/>
          <w:szCs w:val="32"/>
        </w:rPr>
      </w:pPr>
    </w:p>
    <w:p w14:paraId="08FCB279" w14:textId="77777777" w:rsidR="00F633A5" w:rsidRDefault="00013998" w:rsidP="00F633A5">
      <w:pPr>
        <w:jc w:val="both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FCB3B4" wp14:editId="543573E3">
            <wp:simplePos x="0" y="0"/>
            <wp:positionH relativeFrom="column">
              <wp:posOffset>71437</wp:posOffset>
            </wp:positionH>
            <wp:positionV relativeFrom="paragraph">
              <wp:posOffset>80645</wp:posOffset>
            </wp:positionV>
            <wp:extent cx="6085603" cy="1681163"/>
            <wp:effectExtent l="0" t="0" r="0" b="0"/>
            <wp:wrapNone/>
            <wp:docPr id="16273635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63588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502" cy="1686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pict w14:anchorId="08FCB3B7">
          <v:group id="画布 20" o:spid="_x0000_s2057" editas="canvas" style="width:486.75pt;height:200.8pt;mso-position-horizontal-relative:char;mso-position-vertical-relative:line" coordsize="61817,25502">
            <v:shape id="_x0000_s2058" type="#_x0000_t75" style="position:absolute;width:61817;height:25502;visibility:visible;mso-wrap-style:square" stroked="t" strokecolor="#5a5a5a">
              <v:fill o:detectmouseclick="t"/>
            </v:shape>
            <v:shape id="文本框 18" o:spid="_x0000_s2059" type="#_x0000_t202" style="position:absolute;left:1321;top:18555;width:60496;height:6370;visibility:visible;mso-wrap-style:square;v-text-anchor:top">
              <v:textbox>
                <w:txbxContent>
                  <w:p w14:paraId="08FCB3C6" w14:textId="333D35E0" w:rsidR="00F633A5" w:rsidRPr="00CE4D1D" w:rsidRDefault="00013998" w:rsidP="00F633A5">
                    <w:pPr>
                      <w:jc w:val="both"/>
                    </w:pPr>
                    <w:r w:rsidRPr="00F633A5">
                      <w:t xml:space="preserve">Fig. S3. </w:t>
                    </w:r>
                    <w:r w:rsidRPr="00F633A5">
                      <w:rPr>
                        <w:rFonts w:hint="eastAsia"/>
                      </w:rPr>
                      <w:t xml:space="preserve">Semiquantitative metrics (Liver </w:t>
                    </w:r>
                    <w:r>
                      <w:t>SD</w:t>
                    </w:r>
                    <w:r>
                      <w:rPr>
                        <w:rFonts w:eastAsiaTheme="minorEastAsia" w:hint="eastAsia"/>
                        <w:lang w:eastAsia="zh-CN"/>
                      </w:rPr>
                      <w:t xml:space="preserve"> </w:t>
                    </w:r>
                    <w:r>
                      <w:rPr>
                        <w:rFonts w:eastAsiaTheme="minorEastAsia"/>
                        <w:lang w:eastAsia="zh-CN"/>
                      </w:rPr>
                      <w:t xml:space="preserve">and </w:t>
                    </w:r>
                    <w:r w:rsidRPr="00F633A5">
                      <w:rPr>
                        <w:rFonts w:hint="eastAsia"/>
                      </w:rPr>
                      <w:t xml:space="preserve">Lesion </w:t>
                    </w:r>
                    <w:r>
                      <w:t>SD</w:t>
                    </w:r>
                    <w:r w:rsidRPr="00F633A5">
                      <w:rPr>
                        <w:rFonts w:hint="eastAsia"/>
                      </w:rPr>
                      <w:t xml:space="preserve">) compared </w:t>
                    </w:r>
                    <w:r w:rsidR="00F86510">
                      <w:t>among</w:t>
                    </w:r>
                    <w:r w:rsidR="00F86510" w:rsidRPr="00F633A5">
                      <w:rPr>
                        <w:rFonts w:hint="eastAsia"/>
                      </w:rPr>
                      <w:t xml:space="preserve"> </w:t>
                    </w:r>
                    <w:r w:rsidRPr="00F633A5">
                      <w:rPr>
                        <w:rFonts w:hint="eastAsia"/>
                      </w:rPr>
                      <w:t xml:space="preserve">different methods and scan times. </w:t>
                    </w:r>
                    <w:r w:rsidRPr="00F633A5">
                      <w:t>*, ***, and ns represent p &lt; 0.05, p &lt; 0.001, and nonsignificant, respectively.</w:t>
                    </w:r>
                  </w:p>
                </w:txbxContent>
              </v:textbox>
            </v:shape>
            <w10:anchorlock/>
          </v:group>
        </w:pict>
      </w:r>
    </w:p>
    <w:p w14:paraId="08FCB27A" w14:textId="77777777" w:rsidR="00F633A5" w:rsidRDefault="00F633A5" w:rsidP="00F633A5">
      <w:pPr>
        <w:jc w:val="both"/>
        <w:rPr>
          <w:b/>
          <w:sz w:val="32"/>
          <w:szCs w:val="32"/>
        </w:rPr>
      </w:pPr>
    </w:p>
    <w:p w14:paraId="08FCB27B" w14:textId="77777777" w:rsidR="00F633A5" w:rsidRPr="0076142E" w:rsidRDefault="00F633A5" w:rsidP="00F633A5">
      <w:pPr>
        <w:jc w:val="both"/>
        <w:rPr>
          <w:b/>
          <w:sz w:val="32"/>
          <w:szCs w:val="32"/>
        </w:rPr>
      </w:pPr>
    </w:p>
    <w:p w14:paraId="08FCB27C" w14:textId="77777777" w:rsidR="00F633A5" w:rsidRDefault="00013998" w:rsidP="00F633A5">
      <w:pPr>
        <w:jc w:val="both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FCB3B8" wp14:editId="14993290">
            <wp:simplePos x="0" y="0"/>
            <wp:positionH relativeFrom="column">
              <wp:posOffset>71438</wp:posOffset>
            </wp:positionH>
            <wp:positionV relativeFrom="paragraph">
              <wp:posOffset>118428</wp:posOffset>
            </wp:positionV>
            <wp:extent cx="6084844" cy="1509712"/>
            <wp:effectExtent l="0" t="0" r="0" b="0"/>
            <wp:wrapNone/>
            <wp:docPr id="10255293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529393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031" cy="1516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OLE_LINK56"/>
      <w:r w:rsidR="00000000">
        <w:pict w14:anchorId="08FCB3BB">
          <v:group id="_x0000_s2060" editas="canvas" style="width:486.75pt;height:182.95pt;mso-position-horizontal-relative:char;mso-position-vertical-relative:line" coordsize="61817,23235">
            <v:shape id="_x0000_s2061" type="#_x0000_t75" style="position:absolute;width:61817;height:23235;visibility:visible;mso-wrap-style:square" stroked="t" strokecolor="#5a5a5a">
              <v:fill o:detectmouseclick="t"/>
            </v:shape>
            <v:shape id="文本框 18" o:spid="_x0000_s2062" type="#_x0000_t202" style="position:absolute;left:864;top:17139;width:60496;height:4514;visibility:visible;mso-wrap-style:square;v-text-anchor:top">
              <v:textbox style="mso-fit-shape-to-text:t">
                <w:txbxContent>
                  <w:p w14:paraId="08FCB3C7" w14:textId="17A80578" w:rsidR="00F633A5" w:rsidRPr="00CE4D1D" w:rsidRDefault="00013998" w:rsidP="00F633A5">
                    <w:pPr>
                      <w:jc w:val="both"/>
                    </w:pPr>
                    <w:r w:rsidRPr="00F633A5">
                      <w:t xml:space="preserve">Fig. S4. Bland‒Altman analysis of </w:t>
                    </w:r>
                    <w:proofErr w:type="spellStart"/>
                    <w:r w:rsidRPr="00F633A5">
                      <w:t>SUVmean</w:t>
                    </w:r>
                    <w:proofErr w:type="spellEnd"/>
                    <w:r w:rsidRPr="00F633A5">
                      <w:t xml:space="preserve"> differences compared </w:t>
                    </w:r>
                    <w:r w:rsidR="00A93F0A">
                      <w:t xml:space="preserve">among </w:t>
                    </w:r>
                    <w:r w:rsidRPr="00F633A5">
                      <w:t>different methods and scan times (all datasets)</w:t>
                    </w:r>
                    <w:r w:rsidR="00A93F0A">
                      <w:t>.</w:t>
                    </w:r>
                  </w:p>
                </w:txbxContent>
              </v:textbox>
            </v:shape>
            <w10:anchorlock/>
          </v:group>
        </w:pict>
      </w:r>
      <w:bookmarkEnd w:id="3"/>
    </w:p>
    <w:p w14:paraId="08FCB27D" w14:textId="77777777" w:rsidR="00F633A5" w:rsidRPr="0076142E" w:rsidRDefault="00F633A5" w:rsidP="00F633A5">
      <w:pPr>
        <w:jc w:val="both"/>
        <w:rPr>
          <w:b/>
          <w:sz w:val="32"/>
          <w:szCs w:val="32"/>
        </w:rPr>
      </w:pPr>
    </w:p>
    <w:p w14:paraId="08FCB27E" w14:textId="77777777" w:rsidR="00955930" w:rsidRDefault="00955930" w:rsidP="007523FD">
      <w:pPr>
        <w:jc w:val="both"/>
        <w:rPr>
          <w:b/>
          <w:sz w:val="32"/>
          <w:szCs w:val="32"/>
        </w:rPr>
      </w:pPr>
    </w:p>
    <w:p w14:paraId="08FCB27F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0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1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2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3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4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5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6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7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8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9" w14:textId="77777777" w:rsidR="00932160" w:rsidRDefault="00932160" w:rsidP="007523FD">
      <w:pPr>
        <w:jc w:val="both"/>
        <w:rPr>
          <w:b/>
          <w:sz w:val="32"/>
          <w:szCs w:val="32"/>
        </w:rPr>
      </w:pPr>
    </w:p>
    <w:p w14:paraId="08FCB28A" w14:textId="77777777" w:rsidR="00932160" w:rsidRPr="00955930" w:rsidRDefault="00932160" w:rsidP="007523FD">
      <w:pPr>
        <w:jc w:val="both"/>
        <w:rPr>
          <w:b/>
          <w:sz w:val="32"/>
          <w:szCs w:val="32"/>
        </w:rPr>
      </w:pPr>
    </w:p>
    <w:p w14:paraId="08FCB28B" w14:textId="77777777" w:rsidR="0009753D" w:rsidRDefault="00013998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  <w:r w:rsidRPr="00747E5B">
        <w:rPr>
          <w:b/>
          <w:color w:val="FF0000"/>
          <w:sz w:val="30"/>
          <w:szCs w:val="30"/>
        </w:rPr>
        <w:t>Tables</w:t>
      </w:r>
    </w:p>
    <w:p w14:paraId="08FCB28C" w14:textId="77777777" w:rsidR="00E81F24" w:rsidRDefault="00013998" w:rsidP="00ED47E3">
      <w:pPr>
        <w:spacing w:line="360" w:lineRule="auto"/>
        <w:jc w:val="center"/>
      </w:pPr>
      <w:bookmarkStart w:id="4" w:name="OLE_LINK38"/>
      <w:r>
        <w:rPr>
          <w:b/>
          <w:bCs/>
          <w:sz w:val="20"/>
          <w:szCs w:val="20"/>
        </w:rPr>
        <w:t xml:space="preserve">TABLE S1 </w:t>
      </w:r>
      <w:r w:rsidRPr="0032192C">
        <w:t xml:space="preserve">Examples of injected activity for administration of </w:t>
      </w:r>
      <w:r w:rsidRPr="0032192C">
        <w:rPr>
          <w:vertAlign w:val="superscript"/>
        </w:rPr>
        <w:t>18</w:t>
      </w:r>
      <w:r w:rsidRPr="0032192C">
        <w:t>F-FDG for torso imaging</w:t>
      </w: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773"/>
        <w:gridCol w:w="2588"/>
        <w:gridCol w:w="3260"/>
      </w:tblGrid>
      <w:tr w:rsidR="00D12482" w14:paraId="08FCB290" w14:textId="77777777" w:rsidTr="00ED47E3">
        <w:trPr>
          <w:trHeight w:val="597"/>
          <w:jc w:val="center"/>
        </w:trPr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FCB28D" w14:textId="77777777" w:rsidR="00061D1A" w:rsidRPr="0032192C" w:rsidRDefault="00061D1A" w:rsidP="006C6BDC"/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FCB28E" w14:textId="77777777" w:rsidR="00061D1A" w:rsidRPr="0032192C" w:rsidRDefault="00013998" w:rsidP="00F46BD0">
            <w:pPr>
              <w:jc w:val="center"/>
            </w:pPr>
            <w:r w:rsidRPr="0032192C">
              <w:t>Example weight (kg)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FCB28F" w14:textId="77777777" w:rsidR="00061D1A" w:rsidRPr="0032192C" w:rsidRDefault="00013998" w:rsidP="00F46BD0">
            <w:pPr>
              <w:jc w:val="center"/>
            </w:pPr>
            <w:r w:rsidRPr="0032192C">
              <w:t>Example Injected activity (MBq/kg)</w:t>
            </w:r>
          </w:p>
        </w:tc>
      </w:tr>
      <w:tr w:rsidR="00D12482" w14:paraId="08FCB294" w14:textId="77777777" w:rsidTr="00ED47E3">
        <w:trPr>
          <w:trHeight w:val="310"/>
          <w:jc w:val="center"/>
        </w:trPr>
        <w:tc>
          <w:tcPr>
            <w:tcW w:w="17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B291" w14:textId="77777777" w:rsidR="00061D1A" w:rsidRPr="0032192C" w:rsidRDefault="00013998" w:rsidP="006C6BDC">
            <w:r w:rsidRPr="0032192C">
              <w:t>Neonate (1 m)</w:t>
            </w:r>
          </w:p>
        </w:tc>
        <w:tc>
          <w:tcPr>
            <w:tcW w:w="25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B292" w14:textId="77777777" w:rsidR="00061D1A" w:rsidRPr="0032192C" w:rsidRDefault="00013998" w:rsidP="00F46BD0">
            <w:pPr>
              <w:jc w:val="center"/>
            </w:pPr>
            <w:r w:rsidRPr="0032192C">
              <w:rPr>
                <w:rFonts w:hint="eastAsia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B293" w14:textId="77777777" w:rsidR="00061D1A" w:rsidRPr="0032192C" w:rsidRDefault="00013998" w:rsidP="00F46BD0">
            <w:pPr>
              <w:jc w:val="center"/>
            </w:pPr>
            <w:r w:rsidRPr="0032192C">
              <w:rPr>
                <w:rFonts w:hint="eastAsia"/>
              </w:rPr>
              <w:t>3.8</w:t>
            </w:r>
            <w:r w:rsidR="009C1B66">
              <w:t>9</w:t>
            </w:r>
          </w:p>
        </w:tc>
      </w:tr>
      <w:tr w:rsidR="00D12482" w14:paraId="08FCB298" w14:textId="77777777" w:rsidTr="00ED47E3">
        <w:trPr>
          <w:trHeight w:val="310"/>
          <w:jc w:val="center"/>
        </w:trPr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8FCB295" w14:textId="77777777" w:rsidR="00061D1A" w:rsidRPr="0032192C" w:rsidRDefault="00013998" w:rsidP="006C6BDC">
            <w:r w:rsidRPr="0032192C">
              <w:t>Child (1 y)</w:t>
            </w:r>
          </w:p>
        </w:tc>
        <w:tc>
          <w:tcPr>
            <w:tcW w:w="2588" w:type="dxa"/>
            <w:shd w:val="clear" w:color="auto" w:fill="auto"/>
            <w:noWrap/>
            <w:vAlign w:val="center"/>
            <w:hideMark/>
          </w:tcPr>
          <w:p w14:paraId="08FCB296" w14:textId="77777777" w:rsidR="00061D1A" w:rsidRPr="0032192C" w:rsidRDefault="00013998" w:rsidP="00F46BD0">
            <w:pPr>
              <w:jc w:val="center"/>
            </w:pPr>
            <w:r w:rsidRPr="0032192C">
              <w:rPr>
                <w:rFonts w:hint="eastAsia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8FCB297" w14:textId="77777777" w:rsidR="00061D1A" w:rsidRPr="0032192C" w:rsidRDefault="00013998" w:rsidP="00F46BD0">
            <w:pPr>
              <w:jc w:val="center"/>
            </w:pPr>
            <w:r>
              <w:t>3.34</w:t>
            </w:r>
          </w:p>
        </w:tc>
      </w:tr>
      <w:tr w:rsidR="00D12482" w14:paraId="08FCB29C" w14:textId="77777777" w:rsidTr="00ED47E3">
        <w:trPr>
          <w:trHeight w:val="310"/>
          <w:jc w:val="center"/>
        </w:trPr>
        <w:tc>
          <w:tcPr>
            <w:tcW w:w="1773" w:type="dxa"/>
            <w:shd w:val="clear" w:color="auto" w:fill="auto"/>
            <w:noWrap/>
            <w:vAlign w:val="center"/>
          </w:tcPr>
          <w:p w14:paraId="08FCB299" w14:textId="77777777" w:rsidR="005A7B0F" w:rsidRDefault="00013998" w:rsidP="006C6BDC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C</w:t>
            </w:r>
            <w:r>
              <w:rPr>
                <w:rFonts w:eastAsiaTheme="minorEastAsia"/>
                <w:lang w:eastAsia="zh-CN"/>
              </w:rPr>
              <w:t>hild (3 y)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08FCB29A" w14:textId="77777777" w:rsidR="005A7B0F" w:rsidRDefault="00013998" w:rsidP="00F46BD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 w:rsidR="009C1B66">
              <w:rPr>
                <w:rFonts w:eastAsiaTheme="minorEastAsia"/>
                <w:lang w:eastAsia="zh-CN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FCB29B" w14:textId="77777777" w:rsidR="005A7B0F" w:rsidRDefault="00013998" w:rsidP="00F46BD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.51</w:t>
            </w:r>
          </w:p>
        </w:tc>
      </w:tr>
      <w:tr w:rsidR="00D12482" w14:paraId="08FCB2A0" w14:textId="77777777" w:rsidTr="00ED47E3">
        <w:trPr>
          <w:trHeight w:val="310"/>
          <w:jc w:val="center"/>
        </w:trPr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8FCB29D" w14:textId="77777777" w:rsidR="00061D1A" w:rsidRPr="0032192C" w:rsidRDefault="00013998" w:rsidP="006C6BDC">
            <w:r w:rsidRPr="0032192C">
              <w:t>Child (5 y)</w:t>
            </w:r>
          </w:p>
        </w:tc>
        <w:tc>
          <w:tcPr>
            <w:tcW w:w="2588" w:type="dxa"/>
            <w:shd w:val="clear" w:color="auto" w:fill="auto"/>
            <w:noWrap/>
            <w:vAlign w:val="center"/>
            <w:hideMark/>
          </w:tcPr>
          <w:p w14:paraId="08FCB29E" w14:textId="77777777" w:rsidR="00061D1A" w:rsidRPr="0032192C" w:rsidRDefault="00013998" w:rsidP="00F46BD0">
            <w:pPr>
              <w:jc w:val="center"/>
            </w:pPr>
            <w:r w:rsidRPr="0032192C">
              <w:rPr>
                <w:rFonts w:hint="eastAsia"/>
              </w:rPr>
              <w:t>1</w:t>
            </w:r>
            <w:r w:rsidR="009C1B66">
              <w:t>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8FCB29F" w14:textId="77777777" w:rsidR="00061D1A" w:rsidRPr="0032192C" w:rsidRDefault="00013998" w:rsidP="00F46BD0">
            <w:pPr>
              <w:jc w:val="center"/>
            </w:pPr>
            <w:r w:rsidRPr="0032192C">
              <w:rPr>
                <w:rFonts w:hint="eastAsia"/>
              </w:rPr>
              <w:t>3.</w:t>
            </w:r>
            <w:r w:rsidR="005A7B0F">
              <w:t>81</w:t>
            </w:r>
          </w:p>
        </w:tc>
      </w:tr>
      <w:tr w:rsidR="00D12482" w14:paraId="08FCB2A4" w14:textId="77777777" w:rsidTr="00ED47E3">
        <w:trPr>
          <w:trHeight w:val="310"/>
          <w:jc w:val="center"/>
        </w:trPr>
        <w:tc>
          <w:tcPr>
            <w:tcW w:w="1773" w:type="dxa"/>
            <w:shd w:val="clear" w:color="auto" w:fill="auto"/>
            <w:noWrap/>
            <w:vAlign w:val="center"/>
          </w:tcPr>
          <w:p w14:paraId="08FCB2A1" w14:textId="77777777" w:rsidR="009C1B66" w:rsidRPr="0032192C" w:rsidRDefault="00013998" w:rsidP="009C1B66">
            <w:r w:rsidRPr="0032192C">
              <w:t>Child (7 y)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08FCB2A2" w14:textId="77777777" w:rsidR="009C1B66" w:rsidRPr="009C1B66" w:rsidRDefault="00013998" w:rsidP="009C1B66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FCB2A3" w14:textId="77777777" w:rsidR="009C1B66" w:rsidRPr="0032192C" w:rsidRDefault="00013998" w:rsidP="009C1B66">
            <w:pPr>
              <w:jc w:val="center"/>
            </w:pPr>
            <w:r w:rsidRPr="0032192C">
              <w:rPr>
                <w:rFonts w:hint="eastAsia"/>
              </w:rPr>
              <w:t>3.</w:t>
            </w:r>
            <w:r>
              <w:t>88</w:t>
            </w:r>
          </w:p>
        </w:tc>
      </w:tr>
      <w:tr w:rsidR="00D12482" w14:paraId="08FCB2A8" w14:textId="77777777" w:rsidTr="00ED47E3">
        <w:trPr>
          <w:trHeight w:val="310"/>
          <w:jc w:val="center"/>
        </w:trPr>
        <w:tc>
          <w:tcPr>
            <w:tcW w:w="1773" w:type="dxa"/>
            <w:shd w:val="clear" w:color="auto" w:fill="auto"/>
            <w:noWrap/>
            <w:vAlign w:val="center"/>
          </w:tcPr>
          <w:p w14:paraId="08FCB2A5" w14:textId="77777777" w:rsidR="009C1B66" w:rsidRPr="0032192C" w:rsidRDefault="00013998" w:rsidP="009C1B66">
            <w:r w:rsidRPr="0032192C">
              <w:t>Child (9 y)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08FCB2A6" w14:textId="77777777" w:rsidR="009C1B66" w:rsidRPr="009C1B66" w:rsidRDefault="00013998" w:rsidP="009C1B66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FCB2A7" w14:textId="77777777" w:rsidR="009C1B66" w:rsidRPr="0032192C" w:rsidRDefault="00013998" w:rsidP="009C1B66">
            <w:pPr>
              <w:jc w:val="center"/>
            </w:pPr>
            <w:r w:rsidRPr="0032192C">
              <w:rPr>
                <w:rFonts w:hint="eastAsia"/>
              </w:rPr>
              <w:t>3.</w:t>
            </w:r>
            <w:r>
              <w:t>77</w:t>
            </w:r>
          </w:p>
        </w:tc>
      </w:tr>
      <w:tr w:rsidR="00D12482" w14:paraId="08FCB2AC" w14:textId="77777777" w:rsidTr="00ED47E3">
        <w:trPr>
          <w:trHeight w:val="310"/>
          <w:jc w:val="center"/>
        </w:trPr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B2A9" w14:textId="77777777" w:rsidR="009C1B66" w:rsidRPr="0032192C" w:rsidRDefault="00013998" w:rsidP="009C1B66">
            <w:r w:rsidRPr="0032192C">
              <w:t>Child (11 y)</w:t>
            </w:r>
          </w:p>
        </w:tc>
        <w:tc>
          <w:tcPr>
            <w:tcW w:w="25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B2AA" w14:textId="77777777" w:rsidR="009C1B66" w:rsidRPr="0032192C" w:rsidRDefault="00013998" w:rsidP="009C1B66">
            <w:pPr>
              <w:jc w:val="center"/>
            </w:pPr>
            <w:r w:rsidRPr="0032192C">
              <w:rPr>
                <w:rFonts w:hint="eastAsia"/>
              </w:rPr>
              <w:t>3</w:t>
            </w:r>
            <w:r>
              <w:t>5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B2AB" w14:textId="77777777" w:rsidR="009C1B66" w:rsidRPr="0032192C" w:rsidRDefault="00013998" w:rsidP="009C1B66">
            <w:pPr>
              <w:jc w:val="center"/>
            </w:pPr>
            <w:r w:rsidRPr="0032192C">
              <w:rPr>
                <w:rFonts w:hint="eastAsia"/>
              </w:rPr>
              <w:t>3.7</w:t>
            </w:r>
            <w:r>
              <w:t>0</w:t>
            </w:r>
          </w:p>
        </w:tc>
      </w:tr>
    </w:tbl>
    <w:p w14:paraId="08FCB2AD" w14:textId="77777777" w:rsidR="00E81F24" w:rsidRDefault="00E81F24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</w:p>
    <w:bookmarkEnd w:id="4"/>
    <w:p w14:paraId="08FCB2AE" w14:textId="77777777" w:rsidR="00F851A9" w:rsidRDefault="00F851A9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</w:p>
    <w:p w14:paraId="08FCB2AF" w14:textId="77777777" w:rsidR="00F851A9" w:rsidRDefault="00F851A9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</w:p>
    <w:p w14:paraId="08FCB2B0" w14:textId="77777777" w:rsidR="00F851A9" w:rsidRDefault="00F851A9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</w:p>
    <w:p w14:paraId="08FCB2B1" w14:textId="77777777" w:rsidR="00F851A9" w:rsidRDefault="00F851A9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</w:p>
    <w:p w14:paraId="08FCB2B2" w14:textId="77777777" w:rsidR="00F851A9" w:rsidRDefault="00F851A9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</w:p>
    <w:p w14:paraId="08FCB2B3" w14:textId="77777777" w:rsidR="00F851A9" w:rsidRDefault="00F851A9" w:rsidP="0009753D">
      <w:pPr>
        <w:spacing w:line="480" w:lineRule="auto"/>
        <w:jc w:val="both"/>
        <w:rPr>
          <w:b/>
          <w:color w:val="FF0000"/>
          <w:sz w:val="30"/>
          <w:szCs w:val="30"/>
        </w:rPr>
      </w:pPr>
    </w:p>
    <w:p w14:paraId="08FCB2B4" w14:textId="77777777" w:rsidR="004664B1" w:rsidRDefault="004664B1"/>
    <w:p w14:paraId="08FCB2B5" w14:textId="77777777" w:rsidR="004664B1" w:rsidRDefault="004664B1"/>
    <w:p w14:paraId="08FCB2B6" w14:textId="77777777" w:rsidR="004664B1" w:rsidRDefault="004664B1">
      <w:pPr>
        <w:sectPr w:rsidR="004664B1" w:rsidSect="001D5FF3">
          <w:headerReference w:type="default" r:id="rId11"/>
          <w:footerReference w:type="default" r:id="rId12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08FCB2B7" w14:textId="77777777" w:rsidR="004664B1" w:rsidRDefault="004664B1"/>
    <w:p w14:paraId="08FCB2B8" w14:textId="77777777" w:rsidR="004664B1" w:rsidRDefault="004664B1"/>
    <w:p w14:paraId="08FCB2B9" w14:textId="77777777" w:rsidR="004664B1" w:rsidRDefault="004664B1" w:rsidP="00554368"/>
    <w:tbl>
      <w:tblPr>
        <w:tblStyle w:val="af1"/>
        <w:tblpPr w:leftFromText="180" w:rightFromText="180" w:horzAnchor="margin" w:tblpY="120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4"/>
        <w:gridCol w:w="536"/>
        <w:gridCol w:w="654"/>
        <w:gridCol w:w="733"/>
        <w:gridCol w:w="840"/>
        <w:gridCol w:w="533"/>
        <w:gridCol w:w="654"/>
        <w:gridCol w:w="733"/>
        <w:gridCol w:w="840"/>
        <w:gridCol w:w="530"/>
        <w:gridCol w:w="654"/>
        <w:gridCol w:w="733"/>
        <w:gridCol w:w="840"/>
        <w:gridCol w:w="524"/>
        <w:gridCol w:w="654"/>
        <w:gridCol w:w="733"/>
        <w:gridCol w:w="840"/>
        <w:gridCol w:w="516"/>
        <w:gridCol w:w="590"/>
        <w:gridCol w:w="652"/>
        <w:gridCol w:w="741"/>
      </w:tblGrid>
      <w:tr w:rsidR="00D12482" w14:paraId="08FCB2C0" w14:textId="77777777" w:rsidTr="00807383">
        <w:tc>
          <w:tcPr>
            <w:tcW w:w="316" w:type="dxa"/>
            <w:tcBorders>
              <w:top w:val="single" w:sz="12" w:space="0" w:color="auto"/>
            </w:tcBorders>
          </w:tcPr>
          <w:p w14:paraId="08FCB2BA" w14:textId="77777777" w:rsidR="00554368" w:rsidRDefault="00554368" w:rsidP="00807383"/>
        </w:tc>
        <w:tc>
          <w:tcPr>
            <w:tcW w:w="316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BB" w14:textId="77777777" w:rsidR="00554368" w:rsidRPr="007E1B9E" w:rsidRDefault="00013998" w:rsidP="00807383">
            <w:pPr>
              <w:jc w:val="center"/>
              <w:rPr>
                <w:b/>
                <w:bCs/>
              </w:rPr>
            </w:pPr>
            <w:r w:rsidRPr="007E1B9E">
              <w:rPr>
                <w:b/>
                <w:bCs/>
              </w:rPr>
              <w:t>G6</w:t>
            </w:r>
            <w:r w:rsidRPr="007E1B9E">
              <w:rPr>
                <w:rFonts w:asciiTheme="minorEastAsia" w:eastAsiaTheme="minorEastAsia" w:hAnsiTheme="minorEastAsia" w:hint="eastAsia"/>
                <w:b/>
                <w:bCs/>
                <w:lang w:eastAsia="zh-CN"/>
              </w:rPr>
              <w:t>s</w:t>
            </w:r>
          </w:p>
        </w:tc>
        <w:tc>
          <w:tcPr>
            <w:tcW w:w="3155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BC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lang w:eastAsia="zh-CN"/>
              </w:rPr>
              <w:t>G</w:t>
            </w:r>
            <w:r w:rsidRPr="007E1B9E">
              <w:rPr>
                <w:rFonts w:eastAsiaTheme="minorEastAsia"/>
                <w:b/>
                <w:bCs/>
                <w:lang w:eastAsia="zh-CN"/>
              </w:rPr>
              <w:t>15s</w:t>
            </w:r>
          </w:p>
        </w:tc>
        <w:tc>
          <w:tcPr>
            <w:tcW w:w="314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BD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lang w:eastAsia="zh-CN"/>
              </w:rPr>
              <w:t>G</w:t>
            </w:r>
            <w:r w:rsidRPr="007E1B9E">
              <w:rPr>
                <w:rFonts w:eastAsiaTheme="minorEastAsia"/>
                <w:b/>
                <w:bCs/>
                <w:lang w:eastAsia="zh-CN"/>
              </w:rPr>
              <w:t>30s</w:t>
            </w:r>
          </w:p>
        </w:tc>
        <w:tc>
          <w:tcPr>
            <w:tcW w:w="313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BE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lang w:eastAsia="zh-CN"/>
              </w:rPr>
              <w:t>G</w:t>
            </w:r>
            <w:r w:rsidRPr="007E1B9E">
              <w:rPr>
                <w:rFonts w:eastAsiaTheme="minorEastAsia"/>
                <w:b/>
                <w:bCs/>
                <w:lang w:eastAsia="zh-CN"/>
              </w:rPr>
              <w:t>60s</w:t>
            </w:r>
          </w:p>
        </w:tc>
        <w:tc>
          <w:tcPr>
            <w:tcW w:w="1264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BF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lang w:eastAsia="zh-CN"/>
              </w:rPr>
              <w:t>G</w:t>
            </w:r>
            <w:r w:rsidRPr="007E1B9E">
              <w:rPr>
                <w:rFonts w:eastAsiaTheme="minorEastAsia"/>
                <w:b/>
                <w:bCs/>
                <w:lang w:eastAsia="zh-CN"/>
              </w:rPr>
              <w:t>150s</w:t>
            </w:r>
          </w:p>
        </w:tc>
      </w:tr>
      <w:tr w:rsidR="00D12482" w14:paraId="08FCB2D6" w14:textId="77777777" w:rsidTr="00807383">
        <w:tc>
          <w:tcPr>
            <w:tcW w:w="316" w:type="dxa"/>
            <w:tcBorders>
              <w:bottom w:val="nil"/>
            </w:tcBorders>
          </w:tcPr>
          <w:p w14:paraId="08FCB2C1" w14:textId="77777777" w:rsidR="00554368" w:rsidRPr="004664B1" w:rsidRDefault="00554368" w:rsidP="00807383">
            <w:pPr>
              <w:rPr>
                <w:rFonts w:eastAsiaTheme="minorEastAsia"/>
                <w:lang w:eastAsia="zh-CN"/>
              </w:rPr>
            </w:pPr>
          </w:p>
        </w:tc>
        <w:tc>
          <w:tcPr>
            <w:tcW w:w="5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2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3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N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LM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4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3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DNet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CB2C5" w14:textId="77777777" w:rsidR="00554368" w:rsidRPr="007E1B9E" w:rsidRDefault="00013998" w:rsidP="00807383">
            <w:pPr>
              <w:jc w:val="center"/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p3DNet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FCB2C6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7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N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LM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8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3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DNet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CB2C9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p3DNet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FCB2CA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B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N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LM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C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3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DNet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CB2CD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p3DNet</w:t>
            </w:r>
          </w:p>
        </w:tc>
        <w:tc>
          <w:tcPr>
            <w:tcW w:w="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FCB2CE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CF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N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LM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D0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3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DNet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CB2D1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p3DNet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FCB2D2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D3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N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LM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D4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3</w:t>
            </w: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DNet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2D5" w14:textId="77777777" w:rsidR="00554368" w:rsidRPr="007E1B9E" w:rsidRDefault="00013998" w:rsidP="00807383">
            <w:pPr>
              <w:jc w:val="center"/>
              <w:rPr>
                <w:b/>
                <w:bCs/>
                <w:sz w:val="16"/>
                <w:szCs w:val="16"/>
              </w:rPr>
            </w:pPr>
            <w:r w:rsidRPr="007E1B9E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p3DNet</w:t>
            </w:r>
          </w:p>
        </w:tc>
      </w:tr>
      <w:tr w:rsidR="00D12482" w14:paraId="08FCB2EC" w14:textId="77777777" w:rsidTr="00807383">
        <w:tc>
          <w:tcPr>
            <w:tcW w:w="316" w:type="dxa"/>
            <w:tcBorders>
              <w:top w:val="nil"/>
              <w:bottom w:val="nil"/>
              <w:right w:val="nil"/>
            </w:tcBorders>
          </w:tcPr>
          <w:p w14:paraId="08FCB2D7" w14:textId="77777777" w:rsidR="00554368" w:rsidRPr="007E1B9E" w:rsidRDefault="00013998" w:rsidP="00807383">
            <w:pPr>
              <w:rPr>
                <w:rFonts w:eastAsiaTheme="minorEastAsia"/>
                <w:b/>
                <w:bCs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lang w:eastAsia="zh-CN"/>
              </w:rPr>
              <w:t>A</w:t>
            </w:r>
            <w:r w:rsidRPr="007E1B9E">
              <w:rPr>
                <w:rFonts w:eastAsiaTheme="minorEastAsia"/>
                <w:b/>
                <w:bCs/>
                <w:lang w:eastAsia="zh-CN"/>
              </w:rPr>
              <w:t>C</w:t>
            </w:r>
            <w:r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565" w:type="dxa"/>
            <w:tcBorders>
              <w:top w:val="single" w:sz="12" w:space="0" w:color="auto"/>
              <w:left w:val="nil"/>
            </w:tcBorders>
            <w:vAlign w:val="center"/>
          </w:tcPr>
          <w:p w14:paraId="08FCB2D8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750" w:type="dxa"/>
            <w:tcBorders>
              <w:top w:val="single" w:sz="12" w:space="0" w:color="auto"/>
            </w:tcBorders>
            <w:vAlign w:val="center"/>
          </w:tcPr>
          <w:p w14:paraId="08FCB2D9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856" w:type="dxa"/>
            <w:tcBorders>
              <w:top w:val="single" w:sz="12" w:space="0" w:color="auto"/>
            </w:tcBorders>
            <w:vAlign w:val="center"/>
          </w:tcPr>
          <w:p w14:paraId="08FCB2DA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.1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08FCB2DB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559" w:type="dxa"/>
            <w:tcBorders>
              <w:top w:val="single" w:sz="12" w:space="0" w:color="auto"/>
            </w:tcBorders>
            <w:vAlign w:val="center"/>
          </w:tcPr>
          <w:p w14:paraId="08FCB2DC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750" w:type="dxa"/>
            <w:tcBorders>
              <w:top w:val="single" w:sz="12" w:space="0" w:color="auto"/>
            </w:tcBorders>
            <w:vAlign w:val="center"/>
          </w:tcPr>
          <w:p w14:paraId="08FCB2DD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856" w:type="dxa"/>
            <w:tcBorders>
              <w:top w:val="single" w:sz="12" w:space="0" w:color="auto"/>
            </w:tcBorders>
            <w:vAlign w:val="center"/>
          </w:tcPr>
          <w:p w14:paraId="08FCB2DE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08FCB2DF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  <w:tc>
          <w:tcPr>
            <w:tcW w:w="550" w:type="dxa"/>
            <w:tcBorders>
              <w:top w:val="single" w:sz="12" w:space="0" w:color="auto"/>
            </w:tcBorders>
            <w:vAlign w:val="center"/>
          </w:tcPr>
          <w:p w14:paraId="08FCB2E0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  <w:tc>
          <w:tcPr>
            <w:tcW w:w="750" w:type="dxa"/>
            <w:tcBorders>
              <w:top w:val="single" w:sz="12" w:space="0" w:color="auto"/>
            </w:tcBorders>
            <w:vAlign w:val="center"/>
          </w:tcPr>
          <w:p w14:paraId="08FCB2E1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856" w:type="dxa"/>
            <w:tcBorders>
              <w:top w:val="single" w:sz="12" w:space="0" w:color="auto"/>
            </w:tcBorders>
            <w:vAlign w:val="center"/>
          </w:tcPr>
          <w:p w14:paraId="08FCB2E2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08FCB2E3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.7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08FCB2E4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750" w:type="dxa"/>
            <w:tcBorders>
              <w:top w:val="single" w:sz="12" w:space="0" w:color="auto"/>
            </w:tcBorders>
            <w:vAlign w:val="center"/>
          </w:tcPr>
          <w:p w14:paraId="08FCB2E5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856" w:type="dxa"/>
            <w:tcBorders>
              <w:top w:val="single" w:sz="12" w:space="0" w:color="auto"/>
            </w:tcBorders>
            <w:vAlign w:val="center"/>
          </w:tcPr>
          <w:p w14:paraId="08FCB2E6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.7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08FCB2E7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vAlign w:val="center"/>
          </w:tcPr>
          <w:p w14:paraId="08FCB2E8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.5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vAlign w:val="center"/>
          </w:tcPr>
          <w:p w14:paraId="08FCB2E9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.7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vAlign w:val="center"/>
          </w:tcPr>
          <w:p w14:paraId="08FCB2EA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316" w:type="dxa"/>
            <w:tcBorders>
              <w:top w:val="single" w:sz="12" w:space="0" w:color="auto"/>
            </w:tcBorders>
            <w:vAlign w:val="center"/>
          </w:tcPr>
          <w:p w14:paraId="08FCB2EB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</w:tr>
      <w:tr w:rsidR="00D12482" w14:paraId="08FCB302" w14:textId="77777777" w:rsidTr="00807383">
        <w:tc>
          <w:tcPr>
            <w:tcW w:w="316" w:type="dxa"/>
            <w:tcBorders>
              <w:top w:val="nil"/>
              <w:bottom w:val="nil"/>
              <w:right w:val="nil"/>
            </w:tcBorders>
          </w:tcPr>
          <w:p w14:paraId="08FCB2ED" w14:textId="77777777" w:rsidR="00554368" w:rsidRPr="007E1B9E" w:rsidRDefault="00013998" w:rsidP="00807383">
            <w:pPr>
              <w:rPr>
                <w:rFonts w:eastAsiaTheme="minorEastAsia"/>
                <w:b/>
                <w:bCs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lang w:eastAsia="zh-CN"/>
              </w:rPr>
              <w:t>L</w:t>
            </w:r>
            <w:r w:rsidRPr="007E1B9E">
              <w:rPr>
                <w:rFonts w:eastAsiaTheme="minorEastAsia"/>
                <w:b/>
                <w:bCs/>
                <w:lang w:eastAsia="zh-CN"/>
              </w:rPr>
              <w:t>C</w:t>
            </w:r>
            <w:r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565" w:type="dxa"/>
            <w:tcBorders>
              <w:left w:val="nil"/>
            </w:tcBorders>
            <w:vAlign w:val="center"/>
          </w:tcPr>
          <w:p w14:paraId="08FCB2EE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.1</w:t>
            </w:r>
          </w:p>
        </w:tc>
        <w:tc>
          <w:tcPr>
            <w:tcW w:w="750" w:type="dxa"/>
            <w:vAlign w:val="center"/>
          </w:tcPr>
          <w:p w14:paraId="08FCB2EF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.1</w:t>
            </w:r>
          </w:p>
        </w:tc>
        <w:tc>
          <w:tcPr>
            <w:tcW w:w="856" w:type="dxa"/>
            <w:vAlign w:val="center"/>
          </w:tcPr>
          <w:p w14:paraId="08FCB2F0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990" w:type="dxa"/>
            <w:vAlign w:val="center"/>
          </w:tcPr>
          <w:p w14:paraId="08FCB2F1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.2</w:t>
            </w:r>
          </w:p>
        </w:tc>
        <w:tc>
          <w:tcPr>
            <w:tcW w:w="559" w:type="dxa"/>
            <w:vAlign w:val="center"/>
          </w:tcPr>
          <w:p w14:paraId="08FCB2F2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.5</w:t>
            </w:r>
          </w:p>
        </w:tc>
        <w:tc>
          <w:tcPr>
            <w:tcW w:w="750" w:type="dxa"/>
            <w:vAlign w:val="center"/>
          </w:tcPr>
          <w:p w14:paraId="08FCB2F3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.3</w:t>
            </w:r>
          </w:p>
        </w:tc>
        <w:tc>
          <w:tcPr>
            <w:tcW w:w="856" w:type="dxa"/>
            <w:vAlign w:val="center"/>
          </w:tcPr>
          <w:p w14:paraId="08FCB2F4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.2</w:t>
            </w:r>
          </w:p>
        </w:tc>
        <w:tc>
          <w:tcPr>
            <w:tcW w:w="990" w:type="dxa"/>
            <w:vAlign w:val="center"/>
          </w:tcPr>
          <w:p w14:paraId="08FCB2F5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.5</w:t>
            </w:r>
          </w:p>
        </w:tc>
        <w:tc>
          <w:tcPr>
            <w:tcW w:w="550" w:type="dxa"/>
            <w:vAlign w:val="center"/>
          </w:tcPr>
          <w:p w14:paraId="08FCB2F6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.3</w:t>
            </w:r>
          </w:p>
        </w:tc>
        <w:tc>
          <w:tcPr>
            <w:tcW w:w="750" w:type="dxa"/>
            <w:vAlign w:val="center"/>
          </w:tcPr>
          <w:p w14:paraId="08FCB2F7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.5</w:t>
            </w:r>
          </w:p>
        </w:tc>
        <w:tc>
          <w:tcPr>
            <w:tcW w:w="856" w:type="dxa"/>
            <w:vAlign w:val="center"/>
          </w:tcPr>
          <w:p w14:paraId="08FCB2F8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990" w:type="dxa"/>
            <w:vAlign w:val="center"/>
          </w:tcPr>
          <w:p w14:paraId="08FCB2F9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.7</w:t>
            </w:r>
          </w:p>
        </w:tc>
        <w:tc>
          <w:tcPr>
            <w:tcW w:w="536" w:type="dxa"/>
            <w:vAlign w:val="center"/>
          </w:tcPr>
          <w:p w14:paraId="08FCB2FA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750" w:type="dxa"/>
            <w:vAlign w:val="center"/>
          </w:tcPr>
          <w:p w14:paraId="08FCB2FB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856" w:type="dxa"/>
            <w:vAlign w:val="center"/>
          </w:tcPr>
          <w:p w14:paraId="08FCB2FC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990" w:type="dxa"/>
            <w:vAlign w:val="center"/>
          </w:tcPr>
          <w:p w14:paraId="08FCB2FD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  <w:tc>
          <w:tcPr>
            <w:tcW w:w="316" w:type="dxa"/>
            <w:vAlign w:val="center"/>
          </w:tcPr>
          <w:p w14:paraId="08FCB2FE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.8</w:t>
            </w:r>
          </w:p>
        </w:tc>
        <w:tc>
          <w:tcPr>
            <w:tcW w:w="316" w:type="dxa"/>
            <w:vAlign w:val="center"/>
          </w:tcPr>
          <w:p w14:paraId="08FCB2FF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316" w:type="dxa"/>
            <w:vAlign w:val="center"/>
          </w:tcPr>
          <w:p w14:paraId="08FCB300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  <w:tc>
          <w:tcPr>
            <w:tcW w:w="316" w:type="dxa"/>
            <w:vAlign w:val="center"/>
          </w:tcPr>
          <w:p w14:paraId="08FCB301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</w:tr>
      <w:tr w:rsidR="00D12482" w14:paraId="08FCB318" w14:textId="77777777" w:rsidTr="00807383">
        <w:tc>
          <w:tcPr>
            <w:tcW w:w="316" w:type="dxa"/>
            <w:tcBorders>
              <w:top w:val="nil"/>
              <w:bottom w:val="single" w:sz="12" w:space="0" w:color="auto"/>
              <w:right w:val="nil"/>
            </w:tcBorders>
          </w:tcPr>
          <w:p w14:paraId="08FCB303" w14:textId="77777777" w:rsidR="00554368" w:rsidRPr="007E1B9E" w:rsidRDefault="00013998" w:rsidP="00807383">
            <w:pPr>
              <w:rPr>
                <w:rFonts w:eastAsiaTheme="minorEastAsia"/>
                <w:b/>
                <w:bCs/>
                <w:lang w:eastAsia="zh-CN"/>
              </w:rPr>
            </w:pPr>
            <w:r w:rsidRPr="007E1B9E">
              <w:rPr>
                <w:rFonts w:eastAsiaTheme="minorEastAsia" w:hint="eastAsia"/>
                <w:b/>
                <w:bCs/>
                <w:lang w:eastAsia="zh-CN"/>
              </w:rPr>
              <w:t>I</w:t>
            </w:r>
            <w:r w:rsidRPr="007E1B9E">
              <w:rPr>
                <w:rFonts w:eastAsiaTheme="minorEastAsia"/>
                <w:b/>
                <w:bCs/>
                <w:lang w:eastAsia="zh-CN"/>
              </w:rPr>
              <w:t>N</w:t>
            </w:r>
            <w:r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565" w:type="dxa"/>
            <w:tcBorders>
              <w:left w:val="nil"/>
              <w:bottom w:val="single" w:sz="12" w:space="0" w:color="auto"/>
            </w:tcBorders>
            <w:vAlign w:val="center"/>
          </w:tcPr>
          <w:p w14:paraId="08FCB304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  <w:tc>
          <w:tcPr>
            <w:tcW w:w="750" w:type="dxa"/>
            <w:tcBorders>
              <w:bottom w:val="single" w:sz="12" w:space="0" w:color="auto"/>
            </w:tcBorders>
            <w:vAlign w:val="center"/>
          </w:tcPr>
          <w:p w14:paraId="08FCB305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856" w:type="dxa"/>
            <w:tcBorders>
              <w:bottom w:val="single" w:sz="12" w:space="0" w:color="auto"/>
            </w:tcBorders>
            <w:vAlign w:val="center"/>
          </w:tcPr>
          <w:p w14:paraId="08FCB306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.3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08FCB307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559" w:type="dxa"/>
            <w:tcBorders>
              <w:bottom w:val="single" w:sz="12" w:space="0" w:color="auto"/>
            </w:tcBorders>
            <w:vAlign w:val="center"/>
          </w:tcPr>
          <w:p w14:paraId="08FCB308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750" w:type="dxa"/>
            <w:tcBorders>
              <w:bottom w:val="single" w:sz="12" w:space="0" w:color="auto"/>
            </w:tcBorders>
            <w:vAlign w:val="center"/>
          </w:tcPr>
          <w:p w14:paraId="08FCB309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856" w:type="dxa"/>
            <w:tcBorders>
              <w:bottom w:val="single" w:sz="12" w:space="0" w:color="auto"/>
            </w:tcBorders>
            <w:vAlign w:val="center"/>
          </w:tcPr>
          <w:p w14:paraId="08FCB30A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.5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08FCB30B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550" w:type="dxa"/>
            <w:tcBorders>
              <w:bottom w:val="single" w:sz="12" w:space="0" w:color="auto"/>
            </w:tcBorders>
            <w:vAlign w:val="center"/>
          </w:tcPr>
          <w:p w14:paraId="08FCB30C" w14:textId="77777777" w:rsidR="00554368" w:rsidRPr="004C095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.1</w:t>
            </w:r>
          </w:p>
        </w:tc>
        <w:tc>
          <w:tcPr>
            <w:tcW w:w="750" w:type="dxa"/>
            <w:tcBorders>
              <w:bottom w:val="single" w:sz="12" w:space="0" w:color="auto"/>
            </w:tcBorders>
            <w:vAlign w:val="center"/>
          </w:tcPr>
          <w:p w14:paraId="08FCB30D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.4</w:t>
            </w:r>
          </w:p>
        </w:tc>
        <w:tc>
          <w:tcPr>
            <w:tcW w:w="856" w:type="dxa"/>
            <w:tcBorders>
              <w:bottom w:val="single" w:sz="12" w:space="0" w:color="auto"/>
            </w:tcBorders>
            <w:vAlign w:val="center"/>
          </w:tcPr>
          <w:p w14:paraId="08FCB30E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.8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08FCB30F" w14:textId="77777777" w:rsidR="00554368" w:rsidRPr="004664B1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536" w:type="dxa"/>
            <w:tcBorders>
              <w:bottom w:val="single" w:sz="12" w:space="0" w:color="auto"/>
            </w:tcBorders>
            <w:vAlign w:val="center"/>
          </w:tcPr>
          <w:p w14:paraId="08FCB310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750" w:type="dxa"/>
            <w:tcBorders>
              <w:bottom w:val="single" w:sz="12" w:space="0" w:color="auto"/>
            </w:tcBorders>
            <w:vAlign w:val="center"/>
          </w:tcPr>
          <w:p w14:paraId="08FCB311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856" w:type="dxa"/>
            <w:tcBorders>
              <w:bottom w:val="single" w:sz="12" w:space="0" w:color="auto"/>
            </w:tcBorders>
            <w:vAlign w:val="center"/>
          </w:tcPr>
          <w:p w14:paraId="08FCB312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08FCB313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vAlign w:val="center"/>
          </w:tcPr>
          <w:p w14:paraId="08FCB314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.6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vAlign w:val="center"/>
          </w:tcPr>
          <w:p w14:paraId="08FCB315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>
              <w:rPr>
                <w:rFonts w:eastAsiaTheme="minorEastAsia"/>
                <w:lang w:eastAsia="zh-CN"/>
              </w:rPr>
              <w:t>.9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vAlign w:val="center"/>
          </w:tcPr>
          <w:p w14:paraId="08FCB316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  <w:tc>
          <w:tcPr>
            <w:tcW w:w="316" w:type="dxa"/>
            <w:tcBorders>
              <w:bottom w:val="single" w:sz="12" w:space="0" w:color="auto"/>
            </w:tcBorders>
            <w:vAlign w:val="center"/>
          </w:tcPr>
          <w:p w14:paraId="08FCB317" w14:textId="77777777" w:rsidR="00554368" w:rsidRPr="007E1B9E" w:rsidRDefault="00013998" w:rsidP="00807383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rPr>
                <w:rFonts w:eastAsiaTheme="minorEastAsia"/>
                <w:lang w:eastAsia="zh-CN"/>
              </w:rPr>
              <w:t>.0</w:t>
            </w:r>
          </w:p>
        </w:tc>
      </w:tr>
    </w:tbl>
    <w:p w14:paraId="08FCB319" w14:textId="5811AF23" w:rsidR="004664B1" w:rsidRPr="00554368" w:rsidRDefault="00013998" w:rsidP="00554368">
      <w:pPr>
        <w:jc w:val="center"/>
        <w:rPr>
          <w:rFonts w:eastAsiaTheme="minorEastAsia"/>
          <w:lang w:eastAsia="zh-CN"/>
        </w:rPr>
      </w:pPr>
      <w:r>
        <w:rPr>
          <w:b/>
          <w:bCs/>
          <w:sz w:val="20"/>
          <w:szCs w:val="20"/>
        </w:rPr>
        <w:t xml:space="preserve">TABLE S2 </w:t>
      </w:r>
      <w:r w:rsidR="00A93F0A">
        <w:rPr>
          <w:rFonts w:eastAsiaTheme="minorEastAsia"/>
          <w:bCs/>
          <w:lang w:eastAsia="zh-CN"/>
        </w:rPr>
        <w:t>A</w:t>
      </w:r>
      <w:r w:rsidRPr="00554368">
        <w:rPr>
          <w:rFonts w:eastAsiaTheme="minorEastAsia"/>
          <w:bCs/>
          <w:lang w:eastAsia="zh-CN"/>
        </w:rPr>
        <w:t>verage scores of the different subjective metrics (two readers)</w:t>
      </w:r>
    </w:p>
    <w:p w14:paraId="08FCB31A" w14:textId="0933ADC0" w:rsidR="00554368" w:rsidRPr="007E1B9E" w:rsidRDefault="00013998" w:rsidP="00554368">
      <w:pPr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*</w:t>
      </w:r>
      <w:r>
        <w:rPr>
          <w:rFonts w:eastAsiaTheme="minorEastAsia"/>
          <w:lang w:eastAsia="zh-CN"/>
        </w:rPr>
        <w:t xml:space="preserve">: </w:t>
      </w:r>
      <w:r w:rsidRPr="00554368">
        <w:rPr>
          <w:rFonts w:eastAsiaTheme="minorEastAsia"/>
          <w:b/>
          <w:bCs/>
          <w:lang w:eastAsia="zh-CN"/>
        </w:rPr>
        <w:t>AC</w:t>
      </w:r>
      <w:r>
        <w:rPr>
          <w:rFonts w:eastAsiaTheme="minorEastAsia"/>
          <w:lang w:eastAsia="zh-CN"/>
        </w:rPr>
        <w:t xml:space="preserve">: </w:t>
      </w:r>
      <w:r>
        <w:rPr>
          <w:rFonts w:eastAsia="等线"/>
          <w:bCs/>
          <w:lang w:eastAsia="zh-CN"/>
        </w:rPr>
        <w:t>anatomical conspicuity, LC: lesion conspicuity, IN: image noise</w:t>
      </w:r>
      <w:r>
        <w:rPr>
          <w:rFonts w:eastAsiaTheme="minorEastAsia"/>
          <w:bCs/>
          <w:lang w:eastAsia="zh-CN"/>
        </w:rPr>
        <w:t>.</w:t>
      </w:r>
    </w:p>
    <w:p w14:paraId="08FCB31B" w14:textId="77777777" w:rsidR="00FE2FC1" w:rsidRDefault="00FE2FC1"/>
    <w:p w14:paraId="08FCB31C" w14:textId="77777777" w:rsidR="00C125D3" w:rsidRDefault="00C125D3"/>
    <w:p w14:paraId="08FCB31D" w14:textId="77777777" w:rsidR="00554368" w:rsidRDefault="00554368"/>
    <w:p w14:paraId="08FCB31E" w14:textId="77777777" w:rsidR="00C125D3" w:rsidRDefault="00C125D3"/>
    <w:p w14:paraId="08FCB31F" w14:textId="04F636FD" w:rsidR="00554368" w:rsidRPr="00554368" w:rsidRDefault="00013998" w:rsidP="00554368">
      <w:pPr>
        <w:jc w:val="center"/>
        <w:rPr>
          <w:rFonts w:eastAsiaTheme="minorEastAsia"/>
          <w:lang w:eastAsia="zh-CN"/>
        </w:rPr>
      </w:pPr>
      <w:r>
        <w:rPr>
          <w:b/>
          <w:bCs/>
          <w:sz w:val="20"/>
          <w:szCs w:val="20"/>
        </w:rPr>
        <w:t xml:space="preserve">TABLE S3 </w:t>
      </w:r>
      <w:r w:rsidR="00B426CE" w:rsidRPr="00B426CE">
        <w:rPr>
          <w:rFonts w:eastAsiaTheme="minorEastAsia"/>
          <w:bCs/>
          <w:lang w:eastAsia="zh-CN"/>
        </w:rPr>
        <w:t>Kruskal‒</w:t>
      </w:r>
      <w:proofErr w:type="gramStart"/>
      <w:r w:rsidR="00B426CE" w:rsidRPr="00B426CE">
        <w:rPr>
          <w:rFonts w:eastAsiaTheme="minorEastAsia"/>
          <w:bCs/>
          <w:lang w:eastAsia="zh-CN"/>
        </w:rPr>
        <w:t>Wallis</w:t>
      </w:r>
      <w:proofErr w:type="gramEnd"/>
      <w:r w:rsidR="00B426CE" w:rsidRPr="00B426CE">
        <w:rPr>
          <w:rFonts w:eastAsiaTheme="minorEastAsia"/>
          <w:bCs/>
          <w:lang w:eastAsia="zh-CN"/>
        </w:rPr>
        <w:t xml:space="preserve"> rank-sum test and Tukey’s post</w:t>
      </w:r>
      <w:r>
        <w:rPr>
          <w:rFonts w:eastAsia="等线"/>
          <w:bCs/>
          <w:lang w:eastAsia="zh-CN"/>
        </w:rPr>
        <w:t xml:space="preserve"> </w:t>
      </w:r>
      <w:r w:rsidR="00B426CE" w:rsidRPr="00B426CE">
        <w:rPr>
          <w:rFonts w:eastAsiaTheme="minorEastAsia"/>
          <w:bCs/>
          <w:lang w:eastAsia="zh-CN"/>
        </w:rPr>
        <w:t xml:space="preserve">hoc test for multiple comparisons of different methods </w:t>
      </w:r>
      <w:r w:rsidR="00EA6F89">
        <w:rPr>
          <w:rFonts w:eastAsiaTheme="minorEastAsia"/>
          <w:bCs/>
          <w:lang w:eastAsia="zh-CN"/>
        </w:rPr>
        <w:t xml:space="preserve">for </w:t>
      </w:r>
      <w:r w:rsidR="00B426CE" w:rsidRPr="00B426CE">
        <w:rPr>
          <w:rFonts w:eastAsiaTheme="minorEastAsia"/>
          <w:bCs/>
          <w:lang w:eastAsia="zh-CN"/>
        </w:rPr>
        <w:t>different scan-time groups.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709"/>
        <w:gridCol w:w="709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  <w:gridCol w:w="851"/>
      </w:tblGrid>
      <w:tr w:rsidR="00D12482" w14:paraId="08FCB325" w14:textId="77777777" w:rsidTr="00C01862">
        <w:tc>
          <w:tcPr>
            <w:tcW w:w="379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8FCB320" w14:textId="77777777" w:rsidR="00EF6087" w:rsidRPr="002E3005" w:rsidRDefault="00013998" w:rsidP="00AD4795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E3005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G</w:t>
            </w:r>
            <w:r w:rsidRPr="002E3005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6s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321" w14:textId="77777777" w:rsidR="00EF6087" w:rsidRPr="002E3005" w:rsidRDefault="00013998" w:rsidP="00AD4795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E3005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G</w:t>
            </w:r>
            <w:r w:rsidRPr="002E3005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15s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322" w14:textId="77777777" w:rsidR="00EF6087" w:rsidRPr="002E3005" w:rsidRDefault="00013998" w:rsidP="00AD4795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E3005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G</w:t>
            </w:r>
            <w:r w:rsidRPr="002E3005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30s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CB323" w14:textId="77777777" w:rsidR="00EF6087" w:rsidRPr="002E3005" w:rsidRDefault="00013998" w:rsidP="00AD4795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E3005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G</w:t>
            </w:r>
            <w:r w:rsidRPr="002E3005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60s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8FCB324" w14:textId="77777777" w:rsidR="00EF6087" w:rsidRPr="002E3005" w:rsidRDefault="00013998" w:rsidP="00AD4795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E3005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G</w:t>
            </w:r>
            <w:r w:rsidRPr="002E3005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150s</w:t>
            </w:r>
          </w:p>
        </w:tc>
      </w:tr>
      <w:tr w:rsidR="00D12482" w14:paraId="08FCB336" w14:textId="77777777" w:rsidTr="00B31579">
        <w:tc>
          <w:tcPr>
            <w:tcW w:w="1526" w:type="dxa"/>
            <w:tcBorders>
              <w:top w:val="single" w:sz="12" w:space="0" w:color="auto"/>
              <w:left w:val="nil"/>
              <w:right w:val="nil"/>
            </w:tcBorders>
          </w:tcPr>
          <w:p w14:paraId="08FCB326" w14:textId="77777777" w:rsidR="00EF6087" w:rsidRPr="00AD4795" w:rsidRDefault="00EF6087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right w:val="nil"/>
            </w:tcBorders>
          </w:tcPr>
          <w:p w14:paraId="08FCB327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A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</w:tcPr>
          <w:p w14:paraId="08FCB328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L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</w:tcBorders>
          </w:tcPr>
          <w:p w14:paraId="08FCB329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I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N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0" w:type="dxa"/>
            <w:tcBorders>
              <w:top w:val="single" w:sz="12" w:space="0" w:color="auto"/>
              <w:right w:val="nil"/>
            </w:tcBorders>
          </w:tcPr>
          <w:p w14:paraId="08FCB32A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A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</w:tcPr>
          <w:p w14:paraId="08FCB32B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L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</w:tcBorders>
          </w:tcPr>
          <w:p w14:paraId="08FCB32C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I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N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1" w:type="dxa"/>
            <w:tcBorders>
              <w:top w:val="single" w:sz="12" w:space="0" w:color="auto"/>
              <w:right w:val="nil"/>
            </w:tcBorders>
          </w:tcPr>
          <w:p w14:paraId="08FCB32D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A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2E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L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1" w:type="dxa"/>
            <w:tcBorders>
              <w:left w:val="nil"/>
            </w:tcBorders>
          </w:tcPr>
          <w:p w14:paraId="08FCB32F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I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N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992" w:type="dxa"/>
            <w:tcBorders>
              <w:right w:val="nil"/>
            </w:tcBorders>
          </w:tcPr>
          <w:p w14:paraId="08FCB330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A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31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L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0" w:type="dxa"/>
            <w:tcBorders>
              <w:left w:val="nil"/>
            </w:tcBorders>
          </w:tcPr>
          <w:p w14:paraId="08FCB332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I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N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1" w:type="dxa"/>
            <w:tcBorders>
              <w:top w:val="single" w:sz="12" w:space="0" w:color="auto"/>
              <w:right w:val="nil"/>
            </w:tcBorders>
          </w:tcPr>
          <w:p w14:paraId="08FCB333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A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right w:val="nil"/>
            </w:tcBorders>
          </w:tcPr>
          <w:p w14:paraId="08FCB334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L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C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</w:tcPr>
          <w:p w14:paraId="08FCB335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I</w:t>
            </w:r>
            <w:r w:rsidRPr="00554368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N</w:t>
            </w:r>
            <w:r w:rsidR="00B31579" w:rsidRPr="007E1B9E">
              <w:rPr>
                <w:rFonts w:eastAsiaTheme="minorEastAsia"/>
                <w:b/>
                <w:bCs/>
                <w:vertAlign w:val="superscript"/>
                <w:lang w:eastAsia="zh-CN"/>
              </w:rPr>
              <w:t>*</w:t>
            </w:r>
          </w:p>
        </w:tc>
      </w:tr>
      <w:tr w:rsidR="00D12482" w14:paraId="08FCB347" w14:textId="77777777" w:rsidTr="00B31579">
        <w:tc>
          <w:tcPr>
            <w:tcW w:w="1526" w:type="dxa"/>
            <w:tcBorders>
              <w:left w:val="nil"/>
              <w:right w:val="nil"/>
            </w:tcBorders>
          </w:tcPr>
          <w:p w14:paraId="08FCB337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554368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 vs. NLM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38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.0039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FCB339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</w:tcPr>
          <w:p w14:paraId="08FCB33A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right w:val="nil"/>
            </w:tcBorders>
          </w:tcPr>
          <w:p w14:paraId="08FCB33B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.0202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3C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3D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.0137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3E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.0015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3F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.0077</w:t>
            </w:r>
          </w:p>
        </w:tc>
        <w:tc>
          <w:tcPr>
            <w:tcW w:w="851" w:type="dxa"/>
            <w:tcBorders>
              <w:left w:val="nil"/>
            </w:tcBorders>
          </w:tcPr>
          <w:p w14:paraId="08FCB340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.0034</w:t>
            </w:r>
          </w:p>
        </w:tc>
        <w:tc>
          <w:tcPr>
            <w:tcW w:w="992" w:type="dxa"/>
            <w:tcBorders>
              <w:right w:val="nil"/>
            </w:tcBorders>
          </w:tcPr>
          <w:p w14:paraId="08FCB341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.0125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42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43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44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45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46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</w:tr>
      <w:tr w:rsidR="00D12482" w14:paraId="08FCB358" w14:textId="77777777" w:rsidTr="00B31579">
        <w:tc>
          <w:tcPr>
            <w:tcW w:w="1526" w:type="dxa"/>
            <w:tcBorders>
              <w:left w:val="nil"/>
              <w:right w:val="nil"/>
            </w:tcBorders>
          </w:tcPr>
          <w:p w14:paraId="08FCB348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554368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 vs. 3DNet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49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FCB34A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</w:tcPr>
          <w:p w14:paraId="08FCB34B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right w:val="nil"/>
            </w:tcBorders>
          </w:tcPr>
          <w:p w14:paraId="08FCB34C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4D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4E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4F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50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</w:tcBorders>
          </w:tcPr>
          <w:p w14:paraId="08FCB351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92" w:type="dxa"/>
            <w:tcBorders>
              <w:right w:val="nil"/>
            </w:tcBorders>
          </w:tcPr>
          <w:p w14:paraId="08FCB352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53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54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55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56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57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</w:tr>
      <w:tr w:rsidR="00D12482" w14:paraId="08FCB369" w14:textId="77777777" w:rsidTr="00B31579">
        <w:tc>
          <w:tcPr>
            <w:tcW w:w="1526" w:type="dxa"/>
            <w:tcBorders>
              <w:left w:val="nil"/>
              <w:right w:val="nil"/>
            </w:tcBorders>
          </w:tcPr>
          <w:p w14:paraId="08FCB359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O</w:t>
            </w:r>
            <w:r w:rsidRPr="00554368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ri vs. p3DNet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5A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FCB35B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</w:tcPr>
          <w:p w14:paraId="08FCB35C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right w:val="nil"/>
            </w:tcBorders>
          </w:tcPr>
          <w:p w14:paraId="08FCB35D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5E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5F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60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61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</w:tcBorders>
          </w:tcPr>
          <w:p w14:paraId="08FCB362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92" w:type="dxa"/>
            <w:tcBorders>
              <w:right w:val="nil"/>
            </w:tcBorders>
          </w:tcPr>
          <w:p w14:paraId="08FCB363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64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65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66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67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68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</w:tr>
      <w:tr w:rsidR="00D12482" w14:paraId="08FCB37A" w14:textId="77777777" w:rsidTr="00B31579">
        <w:tc>
          <w:tcPr>
            <w:tcW w:w="1526" w:type="dxa"/>
            <w:tcBorders>
              <w:left w:val="nil"/>
              <w:right w:val="nil"/>
            </w:tcBorders>
          </w:tcPr>
          <w:p w14:paraId="08FCB36A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N</w:t>
            </w:r>
            <w:r w:rsidRPr="00554368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LM vs.3DNet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6B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FCB36C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</w:tcPr>
          <w:p w14:paraId="08FCB36D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right w:val="nil"/>
            </w:tcBorders>
          </w:tcPr>
          <w:p w14:paraId="08FCB36E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6F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70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71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72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</w:tcBorders>
          </w:tcPr>
          <w:p w14:paraId="08FCB373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92" w:type="dxa"/>
            <w:tcBorders>
              <w:right w:val="nil"/>
            </w:tcBorders>
          </w:tcPr>
          <w:p w14:paraId="08FCB374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75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.0150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76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77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78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.8608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79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.8390</w:t>
            </w:r>
          </w:p>
        </w:tc>
      </w:tr>
      <w:tr w:rsidR="00D12482" w14:paraId="08FCB38B" w14:textId="77777777" w:rsidTr="00B31579">
        <w:tc>
          <w:tcPr>
            <w:tcW w:w="1526" w:type="dxa"/>
            <w:tcBorders>
              <w:left w:val="nil"/>
              <w:right w:val="nil"/>
            </w:tcBorders>
          </w:tcPr>
          <w:p w14:paraId="08FCB37B" w14:textId="77777777" w:rsidR="00EF6087" w:rsidRPr="00554368" w:rsidRDefault="00013998" w:rsidP="00EF6087">
            <w:pPr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</w:pPr>
            <w:r w:rsidRPr="00554368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N</w:t>
            </w:r>
            <w:r w:rsidRPr="00554368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LM vs. p3DNet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7C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FCB37D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</w:tcPr>
          <w:p w14:paraId="08FCB37E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right w:val="nil"/>
            </w:tcBorders>
          </w:tcPr>
          <w:p w14:paraId="08FCB37F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80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</w:tcBorders>
          </w:tcPr>
          <w:p w14:paraId="08FCB381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82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83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</w:tcBorders>
          </w:tcPr>
          <w:p w14:paraId="08FCB384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92" w:type="dxa"/>
            <w:tcBorders>
              <w:right w:val="nil"/>
            </w:tcBorders>
          </w:tcPr>
          <w:p w14:paraId="08FCB385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86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.0492</w:t>
            </w:r>
          </w:p>
        </w:tc>
        <w:tc>
          <w:tcPr>
            <w:tcW w:w="850" w:type="dxa"/>
            <w:tcBorders>
              <w:left w:val="nil"/>
            </w:tcBorders>
          </w:tcPr>
          <w:p w14:paraId="08FCB387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14:paraId="08FCB388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FCB389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.7593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FCB38A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.0744</w:t>
            </w:r>
          </w:p>
        </w:tc>
      </w:tr>
      <w:tr w:rsidR="00D12482" w14:paraId="08FCB39C" w14:textId="77777777" w:rsidTr="00B31579">
        <w:tc>
          <w:tcPr>
            <w:tcW w:w="1526" w:type="dxa"/>
            <w:tcBorders>
              <w:left w:val="nil"/>
              <w:bottom w:val="single" w:sz="12" w:space="0" w:color="auto"/>
              <w:right w:val="nil"/>
            </w:tcBorders>
          </w:tcPr>
          <w:p w14:paraId="08FCB38C" w14:textId="77777777" w:rsidR="00EF6087" w:rsidRPr="00554368" w:rsidRDefault="00013998" w:rsidP="00EF6087">
            <w:pPr>
              <w:rPr>
                <w:b/>
                <w:bCs/>
                <w:sz w:val="16"/>
                <w:szCs w:val="16"/>
              </w:rPr>
            </w:pPr>
            <w:r w:rsidRPr="00554368">
              <w:rPr>
                <w:rFonts w:eastAsiaTheme="minorEastAsia" w:hint="eastAsia"/>
                <w:b/>
                <w:bCs/>
                <w:sz w:val="16"/>
                <w:szCs w:val="16"/>
                <w:lang w:eastAsia="zh-CN"/>
              </w:rPr>
              <w:t>3</w:t>
            </w:r>
            <w:r w:rsidRPr="00554368">
              <w:rPr>
                <w:rFonts w:eastAsiaTheme="minorEastAsia"/>
                <w:b/>
                <w:bCs/>
                <w:sz w:val="16"/>
                <w:szCs w:val="16"/>
                <w:lang w:eastAsia="zh-CN"/>
              </w:rPr>
              <w:t>DNet vs. p3DNet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</w:tcPr>
          <w:p w14:paraId="08FCB38D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.0044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</w:tcPr>
          <w:p w14:paraId="08FCB38E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</w:tcBorders>
          </w:tcPr>
          <w:p w14:paraId="08FCB38F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.0672</w:t>
            </w:r>
          </w:p>
        </w:tc>
        <w:tc>
          <w:tcPr>
            <w:tcW w:w="850" w:type="dxa"/>
            <w:tcBorders>
              <w:bottom w:val="single" w:sz="12" w:space="0" w:color="auto"/>
              <w:right w:val="nil"/>
            </w:tcBorders>
          </w:tcPr>
          <w:p w14:paraId="08FCB390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</w:tcPr>
          <w:p w14:paraId="08FCB391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.0045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</w:tcBorders>
          </w:tcPr>
          <w:p w14:paraId="08FCB392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.092</w:t>
            </w:r>
          </w:p>
        </w:tc>
        <w:tc>
          <w:tcPr>
            <w:tcW w:w="851" w:type="dxa"/>
            <w:tcBorders>
              <w:bottom w:val="single" w:sz="12" w:space="0" w:color="auto"/>
              <w:right w:val="nil"/>
            </w:tcBorders>
          </w:tcPr>
          <w:p w14:paraId="08FCB393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.0247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</w:tcPr>
          <w:p w14:paraId="08FCB394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.0068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</w:tcBorders>
          </w:tcPr>
          <w:p w14:paraId="08FCB395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.9352</w:t>
            </w:r>
          </w:p>
        </w:tc>
        <w:tc>
          <w:tcPr>
            <w:tcW w:w="992" w:type="dxa"/>
            <w:tcBorders>
              <w:bottom w:val="single" w:sz="12" w:space="0" w:color="auto"/>
              <w:right w:val="nil"/>
            </w:tcBorders>
          </w:tcPr>
          <w:p w14:paraId="08FCB396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.0526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</w:tcPr>
          <w:p w14:paraId="08FCB397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.2063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</w:tcBorders>
          </w:tcPr>
          <w:p w14:paraId="08FCB398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.8376</w:t>
            </w:r>
          </w:p>
        </w:tc>
        <w:tc>
          <w:tcPr>
            <w:tcW w:w="851" w:type="dxa"/>
            <w:tcBorders>
              <w:bottom w:val="single" w:sz="12" w:space="0" w:color="auto"/>
              <w:right w:val="nil"/>
            </w:tcBorders>
          </w:tcPr>
          <w:p w14:paraId="08FCB399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.5138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</w:tcPr>
          <w:p w14:paraId="08FCB39A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.9973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</w:tcPr>
          <w:p w14:paraId="08FCB39B" w14:textId="77777777" w:rsidR="00EF6087" w:rsidRPr="00AD4795" w:rsidRDefault="00013998" w:rsidP="00EF6087">
            <w:pPr>
              <w:rPr>
                <w:rFonts w:eastAsiaTheme="minorEastAsia"/>
                <w:sz w:val="20"/>
                <w:szCs w:val="20"/>
                <w:lang w:eastAsia="zh-CN"/>
              </w:rPr>
            </w:pPr>
            <w:r w:rsidRPr="00AD4795"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 w:rsidRPr="00AD4795">
              <w:rPr>
                <w:rFonts w:eastAsiaTheme="minorEastAsia"/>
                <w:sz w:val="20"/>
                <w:szCs w:val="20"/>
                <w:lang w:eastAsia="zh-CN"/>
              </w:rPr>
              <w:t>.2826</w:t>
            </w:r>
          </w:p>
        </w:tc>
      </w:tr>
    </w:tbl>
    <w:p w14:paraId="08FCB39D" w14:textId="047BC0B9" w:rsidR="004664B1" w:rsidRDefault="00013998">
      <w:r>
        <w:rPr>
          <w:rFonts w:eastAsiaTheme="minorEastAsia" w:hint="eastAsia"/>
          <w:lang w:eastAsia="zh-CN"/>
        </w:rPr>
        <w:t>*</w:t>
      </w:r>
      <w:r>
        <w:rPr>
          <w:rFonts w:eastAsiaTheme="minorEastAsia"/>
          <w:lang w:eastAsia="zh-CN"/>
        </w:rPr>
        <w:t xml:space="preserve">: </w:t>
      </w:r>
      <w:r w:rsidR="00554368" w:rsidRPr="00554368">
        <w:rPr>
          <w:rFonts w:eastAsiaTheme="minorEastAsia"/>
          <w:b/>
          <w:bCs/>
          <w:lang w:eastAsia="zh-CN"/>
        </w:rPr>
        <w:t>AC</w:t>
      </w:r>
      <w:r w:rsidR="00554368">
        <w:rPr>
          <w:rFonts w:eastAsiaTheme="minorEastAsia"/>
          <w:lang w:eastAsia="zh-CN"/>
        </w:rPr>
        <w:t xml:space="preserve">: </w:t>
      </w:r>
      <w:r>
        <w:rPr>
          <w:rFonts w:eastAsia="等线"/>
          <w:bCs/>
          <w:lang w:eastAsia="zh-CN"/>
        </w:rPr>
        <w:t>anatomical conspicuity, LC: lesion conspicuity, IN: image noise</w:t>
      </w:r>
      <w:r w:rsidR="00554368">
        <w:rPr>
          <w:rFonts w:eastAsiaTheme="minorEastAsia"/>
          <w:bCs/>
          <w:lang w:eastAsia="zh-CN"/>
        </w:rPr>
        <w:t>.</w:t>
      </w:r>
    </w:p>
    <w:p w14:paraId="08FCB39E" w14:textId="77777777" w:rsidR="004664B1" w:rsidRDefault="004664B1"/>
    <w:p w14:paraId="08FCB39F" w14:textId="77777777" w:rsidR="004664B1" w:rsidRDefault="004664B1"/>
    <w:p w14:paraId="08FCB3A0" w14:textId="77777777" w:rsidR="004664B1" w:rsidRDefault="004664B1"/>
    <w:p w14:paraId="08FCB3A1" w14:textId="77777777" w:rsidR="004664B1" w:rsidRDefault="004664B1"/>
    <w:p w14:paraId="08FCB3A2" w14:textId="77777777" w:rsidR="004664B1" w:rsidRDefault="004664B1"/>
    <w:p w14:paraId="08FCB3A3" w14:textId="77777777" w:rsidR="004664B1" w:rsidRDefault="004664B1">
      <w:pPr>
        <w:sectPr w:rsidR="004664B1" w:rsidSect="004664B1">
          <w:pgSz w:w="16838" w:h="11906" w:orient="landscape"/>
          <w:pgMar w:top="1077" w:right="1440" w:bottom="1077" w:left="1440" w:header="709" w:footer="709" w:gutter="0"/>
          <w:cols w:space="708"/>
          <w:docGrid w:linePitch="360"/>
        </w:sectPr>
      </w:pPr>
    </w:p>
    <w:p w14:paraId="08FCB3A4" w14:textId="77777777" w:rsidR="004664B1" w:rsidRDefault="004664B1"/>
    <w:p w14:paraId="08FCB3A5" w14:textId="1AC61DAE" w:rsidR="0009753D" w:rsidRDefault="00013998" w:rsidP="00481D25">
      <w:pPr>
        <w:jc w:val="both"/>
        <w:rPr>
          <w:b/>
          <w:color w:val="FF0000"/>
          <w:sz w:val="30"/>
          <w:szCs w:val="30"/>
        </w:rPr>
      </w:pPr>
      <w:r>
        <w:rPr>
          <w:b/>
          <w:color w:val="FF0000"/>
          <w:sz w:val="30"/>
          <w:szCs w:val="30"/>
        </w:rPr>
        <w:t>Text</w:t>
      </w:r>
    </w:p>
    <w:p w14:paraId="08FCB3A6" w14:textId="77777777" w:rsidR="002550A7" w:rsidRDefault="002550A7" w:rsidP="00481D25">
      <w:pPr>
        <w:jc w:val="both"/>
        <w:rPr>
          <w:b/>
          <w:color w:val="FF0000"/>
          <w:sz w:val="30"/>
          <w:szCs w:val="30"/>
        </w:rPr>
      </w:pPr>
    </w:p>
    <w:p w14:paraId="08FCB3A7" w14:textId="3D6D529C" w:rsidR="00481D25" w:rsidRDefault="00013998" w:rsidP="00481D25">
      <w:pPr>
        <w:jc w:val="both"/>
        <w:rPr>
          <w:b/>
          <w:bCs/>
        </w:rPr>
      </w:pPr>
      <w:r w:rsidRPr="00481D25">
        <w:rPr>
          <w:rFonts w:eastAsiaTheme="minorEastAsia"/>
          <w:b/>
          <w:lang w:eastAsia="zh-CN"/>
        </w:rPr>
        <w:t xml:space="preserve">T1: </w:t>
      </w:r>
      <w:r w:rsidRPr="00481D25">
        <w:rPr>
          <w:b/>
          <w:bCs/>
        </w:rPr>
        <w:t>Detailed description of the structure of 3DNet (comparison with p3DNet).</w:t>
      </w:r>
    </w:p>
    <w:p w14:paraId="08FCB3A8" w14:textId="77777777" w:rsidR="00481D25" w:rsidRDefault="00481D25" w:rsidP="00481D25">
      <w:pPr>
        <w:jc w:val="both"/>
        <w:rPr>
          <w:rFonts w:eastAsiaTheme="minorEastAsia"/>
          <w:b/>
          <w:lang w:eastAsia="zh-CN"/>
        </w:rPr>
      </w:pPr>
    </w:p>
    <w:p w14:paraId="08FCB3A9" w14:textId="0EBB1B93" w:rsidR="002B6BE9" w:rsidRDefault="00013998" w:rsidP="006708F2">
      <w:pPr>
        <w:spacing w:line="480" w:lineRule="auto"/>
        <w:jc w:val="both"/>
        <w:rPr>
          <w:rFonts w:eastAsiaTheme="minorEastAsia"/>
          <w:lang w:eastAsia="zh-CN"/>
        </w:rPr>
      </w:pPr>
      <w:r>
        <w:t xml:space="preserve">The reference 3D neural network (3DNet) is shown in Fig. S5. </w:t>
      </w:r>
      <w:r w:rsidRPr="00AD1451">
        <w:rPr>
          <w:rFonts w:eastAsiaTheme="minorEastAsia"/>
          <w:bCs/>
          <w:lang w:eastAsia="zh-CN"/>
        </w:rPr>
        <w:t xml:space="preserve">The main </w:t>
      </w:r>
      <w:r>
        <w:rPr>
          <w:rFonts w:eastAsia="等线"/>
          <w:bCs/>
          <w:lang w:eastAsia="zh-CN"/>
        </w:rPr>
        <w:t>frameworks</w:t>
      </w:r>
      <w:r w:rsidRPr="00AD1451">
        <w:rPr>
          <w:rFonts w:eastAsiaTheme="minorEastAsia"/>
          <w:bCs/>
          <w:lang w:eastAsia="zh-CN"/>
        </w:rPr>
        <w:t xml:space="preserve"> of 3DNet and p3DNet </w:t>
      </w:r>
      <w:r w:rsidR="00EA6F89">
        <w:rPr>
          <w:rFonts w:eastAsiaTheme="minorEastAsia"/>
          <w:bCs/>
          <w:lang w:eastAsia="zh-CN"/>
        </w:rPr>
        <w:t>are</w:t>
      </w:r>
      <w:r w:rsidRPr="00AD1451">
        <w:rPr>
          <w:rFonts w:eastAsiaTheme="minorEastAsia"/>
          <w:bCs/>
          <w:lang w:eastAsia="zh-CN"/>
        </w:rPr>
        <w:t xml:space="preserve"> the same except for </w:t>
      </w:r>
      <w:r>
        <w:rPr>
          <w:rFonts w:eastAsia="等线"/>
          <w:bCs/>
          <w:lang w:eastAsia="zh-CN"/>
        </w:rPr>
        <w:t xml:space="preserve">the </w:t>
      </w:r>
      <w:r w:rsidRPr="00AD1451">
        <w:rPr>
          <w:rFonts w:eastAsiaTheme="minorEastAsia"/>
          <w:bCs/>
          <w:lang w:eastAsia="zh-CN"/>
        </w:rPr>
        <w:t>prior information fusion block</w:t>
      </w:r>
      <w:r>
        <w:t>.</w:t>
      </w:r>
    </w:p>
    <w:p w14:paraId="08FCB3AA" w14:textId="77777777" w:rsidR="002B6BE9" w:rsidRDefault="00000000" w:rsidP="006708F2">
      <w:pPr>
        <w:spacing w:line="480" w:lineRule="auto"/>
        <w:jc w:val="both"/>
        <w:rPr>
          <w:rFonts w:eastAsiaTheme="minorEastAsia"/>
          <w:lang w:eastAsia="zh-CN"/>
        </w:rPr>
      </w:pPr>
      <w:r>
        <w:pict w14:anchorId="08FCB3BD">
          <v:group id="画布 23" o:spid="_x0000_s2063" editas="canvas" style="width:487.3pt;height:272.55pt;mso-position-horizontal-relative:char;mso-position-vertical-relative:line" coordsize="61887,34613">
            <v:shape id="_x0000_s2064" type="#_x0000_t75" style="position:absolute;width:61887;height:34613;visibility:visible;mso-wrap-style:square" stroked="t">
              <v:fill o:detectmouseclick="t"/>
            </v:shape>
            <v:shape id="文本框 2" o:spid="_x0000_s2065" type="#_x0000_t202" style="position:absolute;left:1358;top:25703;width:59385;height:8020;visibility:visible;mso-wrap-style:square;v-text-anchor:top">
              <v:textbox style="mso-fit-shape-to-text:t">
                <w:txbxContent>
                  <w:p w14:paraId="08FCB3C8" w14:textId="0484A0D7" w:rsidR="002B6BE9" w:rsidRPr="00481D25" w:rsidRDefault="00013998" w:rsidP="002B6BE9">
                    <w:pPr>
                      <w:jc w:val="both"/>
                    </w:pPr>
                    <w:r>
                      <w:t xml:space="preserve">Fig. S5. Schematic diagram of the 3D convolutional neural network (3DNet). </w:t>
                    </w:r>
                    <w:r w:rsidRPr="00AD1451">
                      <w:rPr>
                        <w:rFonts w:eastAsiaTheme="minorEastAsia"/>
                        <w:bCs/>
                        <w:lang w:eastAsia="zh-CN"/>
                      </w:rPr>
                      <w:t>The main framework</w:t>
                    </w:r>
                    <w:r w:rsidR="00EA6F89">
                      <w:rPr>
                        <w:rFonts w:eastAsiaTheme="minorEastAsia"/>
                        <w:bCs/>
                        <w:lang w:eastAsia="zh-CN"/>
                      </w:rPr>
                      <w:t>s</w:t>
                    </w:r>
                    <w:r w:rsidRPr="00AD1451">
                      <w:rPr>
                        <w:rFonts w:eastAsiaTheme="minorEastAsia"/>
                        <w:bCs/>
                        <w:lang w:eastAsia="zh-CN"/>
                      </w:rPr>
                      <w:t xml:space="preserve"> of 3DNet and p3DNet </w:t>
                    </w:r>
                    <w:r w:rsidR="00EA6F89">
                      <w:rPr>
                        <w:rFonts w:eastAsiaTheme="minorEastAsia"/>
                        <w:bCs/>
                        <w:lang w:eastAsia="zh-CN"/>
                      </w:rPr>
                      <w:t xml:space="preserve">are </w:t>
                    </w:r>
                    <w:r w:rsidRPr="00AD1451">
                      <w:rPr>
                        <w:rFonts w:eastAsiaTheme="minorEastAsia"/>
                        <w:bCs/>
                        <w:lang w:eastAsia="zh-CN"/>
                      </w:rPr>
                      <w:t xml:space="preserve">the same except for </w:t>
                    </w:r>
                    <w:r w:rsidR="00EA6F89">
                      <w:rPr>
                        <w:rFonts w:eastAsiaTheme="minorEastAsia"/>
                        <w:bCs/>
                        <w:lang w:eastAsia="zh-CN"/>
                      </w:rPr>
                      <w:t xml:space="preserve">the </w:t>
                    </w:r>
                    <w:r w:rsidRPr="00AD1451">
                      <w:rPr>
                        <w:rFonts w:eastAsiaTheme="minorEastAsia"/>
                        <w:bCs/>
                        <w:lang w:eastAsia="zh-CN"/>
                      </w:rPr>
                      <w:t>prior information fusion block</w:t>
                    </w:r>
                    <w:r>
                      <w:t>. The arrows indicate the flow of computational operations, and the number of input and output feature images for the module is marked below the box.</w:t>
                    </w:r>
                  </w:p>
                </w:txbxContent>
              </v:textbox>
            </v:shape>
            <v:shape id="图片 25" o:spid="_x0000_s2066" type="#_x0000_t75" style="position:absolute;left:1359;top:2927;width:60211;height:20371;visibility:visible;mso-wrap-style:square">
              <v:imagedata r:id="rId13" o:title=""/>
            </v:shape>
            <w10:anchorlock/>
          </v:group>
        </w:pict>
      </w:r>
    </w:p>
    <w:p w14:paraId="08FCB3AB" w14:textId="3FF71A89" w:rsidR="002B6BE9" w:rsidRDefault="00EA6F89" w:rsidP="00D61702">
      <w:pPr>
        <w:spacing w:line="480" w:lineRule="auto"/>
        <w:jc w:val="both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3DNet uses the </w:t>
      </w:r>
      <w:r w:rsidR="00013998">
        <w:rPr>
          <w:rFonts w:eastAsiaTheme="minorEastAsia"/>
          <w:lang w:eastAsia="zh-CN"/>
        </w:rPr>
        <w:t>same parameters as p3DNet</w:t>
      </w:r>
      <w:r>
        <w:rPr>
          <w:rFonts w:eastAsiaTheme="minorEastAsia"/>
          <w:lang w:eastAsia="zh-CN"/>
        </w:rPr>
        <w:t>,</w:t>
      </w:r>
      <w:r w:rsidR="00013998">
        <w:rPr>
          <w:rFonts w:eastAsiaTheme="minorEastAsia"/>
          <w:lang w:eastAsia="zh-CN"/>
        </w:rPr>
        <w:t xml:space="preserve"> as follows</w:t>
      </w:r>
      <w:r>
        <w:rPr>
          <w:rFonts w:eastAsiaTheme="minorEastAsia"/>
          <w:lang w:eastAsia="zh-CN"/>
        </w:rPr>
        <w:t>.</w:t>
      </w:r>
      <w:r w:rsidR="00013998">
        <w:rPr>
          <w:rFonts w:eastAsiaTheme="minorEastAsia"/>
          <w:lang w:eastAsia="zh-CN"/>
        </w:rPr>
        <w:t xml:space="preserve"> </w:t>
      </w:r>
      <w:r w:rsidR="00013998" w:rsidRPr="00263198">
        <w:t>The input and output of the network were multislice data of size H × W × S, where H and W denote the image height and width, respectively, and S denotes the depth of successive adjacent multislice data, which was fixed to 5. The encoder and decoder part consisted of 3D convolutional layers (using 3×3×3 filters) and a leaky rectified linear unit (LeakyReLU) activation function. The number of channels is labeled below each box in Fig. S5. The downsampling operation was implemented by a convolutional layer with stride=2. Correspondingly, the upsampling operation was implemented by a deconvolutional layer that scaled the image size by a factor of two. Skip connections were applied between the residual module in the network and the encoder-decoder layer at symmetric positions to preserve the feature information.</w:t>
      </w:r>
    </w:p>
    <w:p w14:paraId="08FCB3AC" w14:textId="05C1DD0E" w:rsidR="002B6BE9" w:rsidRDefault="00013998" w:rsidP="00D61702">
      <w:pPr>
        <w:spacing w:line="480" w:lineRule="auto"/>
        <w:jc w:val="both"/>
      </w:pPr>
      <w:r w:rsidRPr="002B6BE9">
        <w:lastRenderedPageBreak/>
        <w:t xml:space="preserve">The loss function, initial learning rate, training epochs, optimizer and training strategy of the </w:t>
      </w:r>
      <w:r>
        <w:t xml:space="preserve">3DNet </w:t>
      </w:r>
      <w:r w:rsidRPr="002B6BE9">
        <w:t>network are the same as those of p3DNet.</w:t>
      </w:r>
    </w:p>
    <w:p w14:paraId="08FCB3AD" w14:textId="77777777" w:rsidR="006708F2" w:rsidRPr="006708F2" w:rsidRDefault="006708F2" w:rsidP="00481D25">
      <w:pPr>
        <w:jc w:val="both"/>
        <w:rPr>
          <w:rFonts w:eastAsiaTheme="minorEastAsia"/>
          <w:b/>
          <w:lang w:eastAsia="zh-CN"/>
        </w:rPr>
      </w:pPr>
    </w:p>
    <w:p w14:paraId="08FCB3AE" w14:textId="77777777" w:rsidR="0020732E" w:rsidRPr="0009753D" w:rsidRDefault="0020732E"/>
    <w:sectPr w:rsidR="0020732E" w:rsidRPr="0009753D" w:rsidSect="004664B1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D7C04" w14:textId="77777777" w:rsidR="006955AF" w:rsidRDefault="006955AF">
      <w:r>
        <w:separator/>
      </w:r>
    </w:p>
    <w:p w14:paraId="568B8223" w14:textId="77777777" w:rsidR="006955AF" w:rsidRDefault="006955AF"/>
  </w:endnote>
  <w:endnote w:type="continuationSeparator" w:id="0">
    <w:p w14:paraId="14BE959C" w14:textId="77777777" w:rsidR="006955AF" w:rsidRDefault="006955AF">
      <w:r>
        <w:continuationSeparator/>
      </w:r>
    </w:p>
    <w:p w14:paraId="6E7E37C5" w14:textId="77777777" w:rsidR="006955AF" w:rsidRDefault="006955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haker 2 Lancet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CB3C2" w14:textId="77777777" w:rsidR="007C3747" w:rsidRPr="00903308" w:rsidRDefault="00013998">
    <w:pPr>
      <w:pStyle w:val="a5"/>
      <w:jc w:val="center"/>
    </w:pPr>
    <w:r w:rsidRPr="00903308">
      <w:fldChar w:fldCharType="begin"/>
    </w:r>
    <w:r w:rsidRPr="00903308">
      <w:instrText>PAGE   \* MERGEFORMAT</w:instrText>
    </w:r>
    <w:r w:rsidRPr="00903308">
      <w:fldChar w:fldCharType="separate"/>
    </w:r>
    <w:r w:rsidRPr="00903308">
      <w:rPr>
        <w:noProof/>
      </w:rPr>
      <w:t>2</w:t>
    </w:r>
    <w:r w:rsidRPr="00903308">
      <w:fldChar w:fldCharType="end"/>
    </w:r>
  </w:p>
  <w:p w14:paraId="08FCB3C3" w14:textId="77777777" w:rsidR="007C3747" w:rsidRPr="00903308" w:rsidRDefault="007C374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F2E63" w14:textId="77777777" w:rsidR="006955AF" w:rsidRDefault="006955AF">
      <w:r>
        <w:separator/>
      </w:r>
    </w:p>
    <w:p w14:paraId="28437996" w14:textId="77777777" w:rsidR="006955AF" w:rsidRDefault="006955AF"/>
  </w:footnote>
  <w:footnote w:type="continuationSeparator" w:id="0">
    <w:p w14:paraId="6837C4C0" w14:textId="77777777" w:rsidR="006955AF" w:rsidRDefault="006955AF">
      <w:r>
        <w:continuationSeparator/>
      </w:r>
    </w:p>
    <w:p w14:paraId="3E83DE28" w14:textId="77777777" w:rsidR="006955AF" w:rsidRDefault="006955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CB3C1" w14:textId="77777777" w:rsidR="007C3747" w:rsidRPr="00903308" w:rsidRDefault="00013998" w:rsidP="007C3747">
    <w:pPr>
      <w:pStyle w:val="a3"/>
      <w:tabs>
        <w:tab w:val="left" w:pos="5003"/>
      </w:tabs>
      <w:jc w:val="right"/>
    </w:pPr>
    <w:r w:rsidRPr="0090330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53A49"/>
    <w:multiLevelType w:val="hybridMultilevel"/>
    <w:tmpl w:val="96F005A4"/>
    <w:lvl w:ilvl="0" w:tplc="863C38F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8EFA786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49C360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2C6E78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AC08AF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16ABAF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424412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4FCE01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D96A3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60652B"/>
    <w:multiLevelType w:val="hybridMultilevel"/>
    <w:tmpl w:val="C81EABAE"/>
    <w:lvl w:ilvl="0" w:tplc="B12EE79E">
      <w:start w:val="6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 w:tplc="2B1ACB9A" w:tentative="1">
      <w:start w:val="1"/>
      <w:numFmt w:val="lowerLetter"/>
      <w:lvlText w:val="%2)"/>
      <w:lvlJc w:val="left"/>
      <w:pPr>
        <w:ind w:left="840" w:hanging="420"/>
      </w:pPr>
    </w:lvl>
    <w:lvl w:ilvl="2" w:tplc="4CAE44B6" w:tentative="1">
      <w:start w:val="1"/>
      <w:numFmt w:val="lowerRoman"/>
      <w:lvlText w:val="%3."/>
      <w:lvlJc w:val="right"/>
      <w:pPr>
        <w:ind w:left="1260" w:hanging="420"/>
      </w:pPr>
    </w:lvl>
    <w:lvl w:ilvl="3" w:tplc="8876ACC8" w:tentative="1">
      <w:start w:val="1"/>
      <w:numFmt w:val="decimal"/>
      <w:lvlText w:val="%4."/>
      <w:lvlJc w:val="left"/>
      <w:pPr>
        <w:ind w:left="1680" w:hanging="420"/>
      </w:pPr>
    </w:lvl>
    <w:lvl w:ilvl="4" w:tplc="E1A29B84" w:tentative="1">
      <w:start w:val="1"/>
      <w:numFmt w:val="lowerLetter"/>
      <w:lvlText w:val="%5)"/>
      <w:lvlJc w:val="left"/>
      <w:pPr>
        <w:ind w:left="2100" w:hanging="420"/>
      </w:pPr>
    </w:lvl>
    <w:lvl w:ilvl="5" w:tplc="A56CD494" w:tentative="1">
      <w:start w:val="1"/>
      <w:numFmt w:val="lowerRoman"/>
      <w:lvlText w:val="%6."/>
      <w:lvlJc w:val="right"/>
      <w:pPr>
        <w:ind w:left="2520" w:hanging="420"/>
      </w:pPr>
    </w:lvl>
    <w:lvl w:ilvl="6" w:tplc="F12CD148" w:tentative="1">
      <w:start w:val="1"/>
      <w:numFmt w:val="decimal"/>
      <w:lvlText w:val="%7."/>
      <w:lvlJc w:val="left"/>
      <w:pPr>
        <w:ind w:left="2940" w:hanging="420"/>
      </w:pPr>
    </w:lvl>
    <w:lvl w:ilvl="7" w:tplc="409852D8" w:tentative="1">
      <w:start w:val="1"/>
      <w:numFmt w:val="lowerLetter"/>
      <w:lvlText w:val="%8)"/>
      <w:lvlJc w:val="left"/>
      <w:pPr>
        <w:ind w:left="3360" w:hanging="420"/>
      </w:pPr>
    </w:lvl>
    <w:lvl w:ilvl="8" w:tplc="A66ADA06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C8C5A49"/>
    <w:multiLevelType w:val="hybridMultilevel"/>
    <w:tmpl w:val="2F460A24"/>
    <w:lvl w:ilvl="0" w:tplc="5D6EBB8A">
      <w:start w:val="1"/>
      <w:numFmt w:val="bullet"/>
      <w:lvlText w:val="•"/>
      <w:lvlJc w:val="left"/>
      <w:pPr>
        <w:ind w:left="420" w:hanging="420"/>
      </w:pPr>
      <w:rPr>
        <w:rFonts w:hint="default"/>
      </w:rPr>
    </w:lvl>
    <w:lvl w:ilvl="1" w:tplc="2486904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EBCF1E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50450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5289AE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B304C3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782267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CEC3D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A8E05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802533"/>
    <w:multiLevelType w:val="hybridMultilevel"/>
    <w:tmpl w:val="3D9C1D94"/>
    <w:lvl w:ilvl="0" w:tplc="1BE689B8">
      <w:start w:val="6"/>
      <w:numFmt w:val="bullet"/>
      <w:lvlText w:val=""/>
      <w:lvlJc w:val="left"/>
      <w:pPr>
        <w:ind w:left="360" w:hanging="360"/>
      </w:pPr>
      <w:rPr>
        <w:rFonts w:ascii="Wingdings" w:eastAsia="MS Mincho" w:hAnsi="Wingdings" w:cs="Times New Roman" w:hint="default"/>
        <w:b/>
      </w:rPr>
    </w:lvl>
    <w:lvl w:ilvl="1" w:tplc="EA6E340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BC2D40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736C21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984235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8340ED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BAEA1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192134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794A02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81F11C4"/>
    <w:multiLevelType w:val="hybridMultilevel"/>
    <w:tmpl w:val="90127BD0"/>
    <w:lvl w:ilvl="0" w:tplc="6EECB056">
      <w:start w:val="1"/>
      <w:numFmt w:val="decimal"/>
      <w:lvlText w:val="%1."/>
      <w:lvlJc w:val="left"/>
      <w:pPr>
        <w:ind w:left="420" w:hanging="420"/>
      </w:pPr>
    </w:lvl>
    <w:lvl w:ilvl="1" w:tplc="7BC24128" w:tentative="1">
      <w:start w:val="1"/>
      <w:numFmt w:val="lowerLetter"/>
      <w:lvlText w:val="%2)"/>
      <w:lvlJc w:val="left"/>
      <w:pPr>
        <w:ind w:left="840" w:hanging="420"/>
      </w:pPr>
    </w:lvl>
    <w:lvl w:ilvl="2" w:tplc="F8767EA6" w:tentative="1">
      <w:start w:val="1"/>
      <w:numFmt w:val="lowerRoman"/>
      <w:lvlText w:val="%3."/>
      <w:lvlJc w:val="right"/>
      <w:pPr>
        <w:ind w:left="1260" w:hanging="420"/>
      </w:pPr>
    </w:lvl>
    <w:lvl w:ilvl="3" w:tplc="290AAB7A" w:tentative="1">
      <w:start w:val="1"/>
      <w:numFmt w:val="decimal"/>
      <w:lvlText w:val="%4."/>
      <w:lvlJc w:val="left"/>
      <w:pPr>
        <w:ind w:left="1680" w:hanging="420"/>
      </w:pPr>
    </w:lvl>
    <w:lvl w:ilvl="4" w:tplc="E626FF82" w:tentative="1">
      <w:start w:val="1"/>
      <w:numFmt w:val="lowerLetter"/>
      <w:lvlText w:val="%5)"/>
      <w:lvlJc w:val="left"/>
      <w:pPr>
        <w:ind w:left="2100" w:hanging="420"/>
      </w:pPr>
    </w:lvl>
    <w:lvl w:ilvl="5" w:tplc="EBFCD4FA" w:tentative="1">
      <w:start w:val="1"/>
      <w:numFmt w:val="lowerRoman"/>
      <w:lvlText w:val="%6."/>
      <w:lvlJc w:val="right"/>
      <w:pPr>
        <w:ind w:left="2520" w:hanging="420"/>
      </w:pPr>
    </w:lvl>
    <w:lvl w:ilvl="6" w:tplc="1448886A" w:tentative="1">
      <w:start w:val="1"/>
      <w:numFmt w:val="decimal"/>
      <w:lvlText w:val="%7."/>
      <w:lvlJc w:val="left"/>
      <w:pPr>
        <w:ind w:left="2940" w:hanging="420"/>
      </w:pPr>
    </w:lvl>
    <w:lvl w:ilvl="7" w:tplc="E9CAA9B2" w:tentative="1">
      <w:start w:val="1"/>
      <w:numFmt w:val="lowerLetter"/>
      <w:lvlText w:val="%8)"/>
      <w:lvlJc w:val="left"/>
      <w:pPr>
        <w:ind w:left="3360" w:hanging="420"/>
      </w:pPr>
    </w:lvl>
    <w:lvl w:ilvl="8" w:tplc="7D90631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A1F546B"/>
    <w:multiLevelType w:val="hybridMultilevel"/>
    <w:tmpl w:val="604EF040"/>
    <w:lvl w:ilvl="0" w:tplc="834C9A4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9B940D5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8A086E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7BA295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DC04F9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7FEEAF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81E207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C52C5A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9CE412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5906D23"/>
    <w:multiLevelType w:val="hybridMultilevel"/>
    <w:tmpl w:val="F9D28F5C"/>
    <w:lvl w:ilvl="0" w:tplc="7D48C404">
      <w:start w:val="6"/>
      <w:numFmt w:val="bullet"/>
      <w:lvlText w:val="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558C5F1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5DABBC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BD4ABE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81C90A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02ADE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68C399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752CFF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4CE37F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3827580">
    <w:abstractNumId w:val="3"/>
  </w:num>
  <w:num w:numId="2" w16cid:durableId="1420830248">
    <w:abstractNumId w:val="6"/>
  </w:num>
  <w:num w:numId="3" w16cid:durableId="1715615870">
    <w:abstractNumId w:val="1"/>
  </w:num>
  <w:num w:numId="4" w16cid:durableId="319233649">
    <w:abstractNumId w:val="4"/>
  </w:num>
  <w:num w:numId="5" w16cid:durableId="1170366122">
    <w:abstractNumId w:val="0"/>
  </w:num>
  <w:num w:numId="6" w16cid:durableId="1587032431">
    <w:abstractNumId w:val="5"/>
  </w:num>
  <w:num w:numId="7" w16cid:durableId="2146389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Euro Rad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xpw9rf5a9wapje5ttp5xdwcatwfefx250zv&quot;&gt;pediatric&lt;record-ids&gt;&lt;item&gt;20&lt;/item&gt;&lt;item&gt;21&lt;/item&gt;&lt;item&gt;24&lt;/item&gt;&lt;item&gt;25&lt;/item&gt;&lt;item&gt;27&lt;/item&gt;&lt;/record-ids&gt;&lt;/item&gt;&lt;/Libraries&gt;"/>
    <w:docVar w:name="MachineID" w:val="204|199|197|199|200|197|187|202|197|187|200|197|190|189|197|201|199|"/>
    <w:docVar w:name="Username" w:val="Editor"/>
  </w:docVars>
  <w:rsids>
    <w:rsidRoot w:val="00944724"/>
    <w:rsid w:val="00013998"/>
    <w:rsid w:val="000173D2"/>
    <w:rsid w:val="00027A4A"/>
    <w:rsid w:val="00051FF8"/>
    <w:rsid w:val="000527FC"/>
    <w:rsid w:val="00055618"/>
    <w:rsid w:val="00061D1A"/>
    <w:rsid w:val="00072411"/>
    <w:rsid w:val="0009753D"/>
    <w:rsid w:val="000A5E90"/>
    <w:rsid w:val="000A6611"/>
    <w:rsid w:val="000E5C46"/>
    <w:rsid w:val="000E651C"/>
    <w:rsid w:val="0010246F"/>
    <w:rsid w:val="0012463A"/>
    <w:rsid w:val="00143B91"/>
    <w:rsid w:val="00176423"/>
    <w:rsid w:val="001A125F"/>
    <w:rsid w:val="001C2AE0"/>
    <w:rsid w:val="001D5FF3"/>
    <w:rsid w:val="0020732E"/>
    <w:rsid w:val="00210A86"/>
    <w:rsid w:val="002130ED"/>
    <w:rsid w:val="00227ABF"/>
    <w:rsid w:val="002550A7"/>
    <w:rsid w:val="002575FA"/>
    <w:rsid w:val="00263198"/>
    <w:rsid w:val="0027576A"/>
    <w:rsid w:val="002A0141"/>
    <w:rsid w:val="002B048C"/>
    <w:rsid w:val="002B55B5"/>
    <w:rsid w:val="002B6BE9"/>
    <w:rsid w:val="002E3005"/>
    <w:rsid w:val="003007FD"/>
    <w:rsid w:val="0032192C"/>
    <w:rsid w:val="003302B2"/>
    <w:rsid w:val="00330483"/>
    <w:rsid w:val="00341C8B"/>
    <w:rsid w:val="00364B58"/>
    <w:rsid w:val="00370C1C"/>
    <w:rsid w:val="00374DE4"/>
    <w:rsid w:val="003830D7"/>
    <w:rsid w:val="003E4934"/>
    <w:rsid w:val="003E4DD2"/>
    <w:rsid w:val="003F191C"/>
    <w:rsid w:val="003F5648"/>
    <w:rsid w:val="00416C6E"/>
    <w:rsid w:val="00433ABA"/>
    <w:rsid w:val="004664B1"/>
    <w:rsid w:val="004733C4"/>
    <w:rsid w:val="00480DCF"/>
    <w:rsid w:val="00481D25"/>
    <w:rsid w:val="00485EF1"/>
    <w:rsid w:val="004C095E"/>
    <w:rsid w:val="004C69D4"/>
    <w:rsid w:val="004F3EAC"/>
    <w:rsid w:val="00525739"/>
    <w:rsid w:val="005275D4"/>
    <w:rsid w:val="00540635"/>
    <w:rsid w:val="00554368"/>
    <w:rsid w:val="005905BB"/>
    <w:rsid w:val="005A7B0F"/>
    <w:rsid w:val="005D3F92"/>
    <w:rsid w:val="005F0F49"/>
    <w:rsid w:val="00620A0E"/>
    <w:rsid w:val="006223CE"/>
    <w:rsid w:val="00623B3A"/>
    <w:rsid w:val="00634BCD"/>
    <w:rsid w:val="006708F2"/>
    <w:rsid w:val="00677965"/>
    <w:rsid w:val="006955AF"/>
    <w:rsid w:val="0069702E"/>
    <w:rsid w:val="006C6BDC"/>
    <w:rsid w:val="007022EE"/>
    <w:rsid w:val="007156F7"/>
    <w:rsid w:val="00747E5B"/>
    <w:rsid w:val="007523FD"/>
    <w:rsid w:val="0076142E"/>
    <w:rsid w:val="0078705A"/>
    <w:rsid w:val="0079001E"/>
    <w:rsid w:val="00796803"/>
    <w:rsid w:val="007B4FDD"/>
    <w:rsid w:val="007C3747"/>
    <w:rsid w:val="007E1B9E"/>
    <w:rsid w:val="007F4432"/>
    <w:rsid w:val="007F4DCA"/>
    <w:rsid w:val="008020F3"/>
    <w:rsid w:val="00807383"/>
    <w:rsid w:val="00812F5B"/>
    <w:rsid w:val="00841BAD"/>
    <w:rsid w:val="00851031"/>
    <w:rsid w:val="00860202"/>
    <w:rsid w:val="00865405"/>
    <w:rsid w:val="00871E4F"/>
    <w:rsid w:val="008A7723"/>
    <w:rsid w:val="008C2705"/>
    <w:rsid w:val="008D73CE"/>
    <w:rsid w:val="008E1E03"/>
    <w:rsid w:val="008F6E85"/>
    <w:rsid w:val="00903308"/>
    <w:rsid w:val="009152AC"/>
    <w:rsid w:val="00926229"/>
    <w:rsid w:val="00927854"/>
    <w:rsid w:val="00932160"/>
    <w:rsid w:val="009348D3"/>
    <w:rsid w:val="00942504"/>
    <w:rsid w:val="00944724"/>
    <w:rsid w:val="00951F11"/>
    <w:rsid w:val="00955930"/>
    <w:rsid w:val="00994B19"/>
    <w:rsid w:val="0099559A"/>
    <w:rsid w:val="009A0FC0"/>
    <w:rsid w:val="009B45C8"/>
    <w:rsid w:val="009C1B66"/>
    <w:rsid w:val="009C274E"/>
    <w:rsid w:val="009D6CEC"/>
    <w:rsid w:val="009E552C"/>
    <w:rsid w:val="00A06BBD"/>
    <w:rsid w:val="00A37F60"/>
    <w:rsid w:val="00A54195"/>
    <w:rsid w:val="00A77719"/>
    <w:rsid w:val="00A85783"/>
    <w:rsid w:val="00A93F0A"/>
    <w:rsid w:val="00AA3AEB"/>
    <w:rsid w:val="00AC460C"/>
    <w:rsid w:val="00AD1451"/>
    <w:rsid w:val="00AD4795"/>
    <w:rsid w:val="00AE73D3"/>
    <w:rsid w:val="00AF0297"/>
    <w:rsid w:val="00B31579"/>
    <w:rsid w:val="00B35A10"/>
    <w:rsid w:val="00B426CE"/>
    <w:rsid w:val="00B443E0"/>
    <w:rsid w:val="00B61D67"/>
    <w:rsid w:val="00B62EAB"/>
    <w:rsid w:val="00BE1F70"/>
    <w:rsid w:val="00BE4E74"/>
    <w:rsid w:val="00BE559E"/>
    <w:rsid w:val="00C01862"/>
    <w:rsid w:val="00C125D3"/>
    <w:rsid w:val="00C33A6F"/>
    <w:rsid w:val="00C474F8"/>
    <w:rsid w:val="00C50829"/>
    <w:rsid w:val="00C8043F"/>
    <w:rsid w:val="00C874A2"/>
    <w:rsid w:val="00C90336"/>
    <w:rsid w:val="00CA06E0"/>
    <w:rsid w:val="00CB22E5"/>
    <w:rsid w:val="00CB41A5"/>
    <w:rsid w:val="00CC64B8"/>
    <w:rsid w:val="00CC698C"/>
    <w:rsid w:val="00CC71D4"/>
    <w:rsid w:val="00CE4D1D"/>
    <w:rsid w:val="00CF308E"/>
    <w:rsid w:val="00CF61EC"/>
    <w:rsid w:val="00D04DE9"/>
    <w:rsid w:val="00D06634"/>
    <w:rsid w:val="00D11569"/>
    <w:rsid w:val="00D12482"/>
    <w:rsid w:val="00D27139"/>
    <w:rsid w:val="00D30918"/>
    <w:rsid w:val="00D43848"/>
    <w:rsid w:val="00D61702"/>
    <w:rsid w:val="00D8459E"/>
    <w:rsid w:val="00E13F27"/>
    <w:rsid w:val="00E37CA8"/>
    <w:rsid w:val="00E70E5A"/>
    <w:rsid w:val="00E718FF"/>
    <w:rsid w:val="00E81F24"/>
    <w:rsid w:val="00EA6F89"/>
    <w:rsid w:val="00ED47E3"/>
    <w:rsid w:val="00EF6087"/>
    <w:rsid w:val="00F03EBC"/>
    <w:rsid w:val="00F14818"/>
    <w:rsid w:val="00F14EB9"/>
    <w:rsid w:val="00F44C00"/>
    <w:rsid w:val="00F46BD0"/>
    <w:rsid w:val="00F61E37"/>
    <w:rsid w:val="00F633A5"/>
    <w:rsid w:val="00F81F1E"/>
    <w:rsid w:val="00F83D8B"/>
    <w:rsid w:val="00F851A9"/>
    <w:rsid w:val="00F86510"/>
    <w:rsid w:val="00F93DF1"/>
    <w:rsid w:val="00FD0DE8"/>
    <w:rsid w:val="00FE2FC1"/>
    <w:rsid w:val="00FF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."/>
  <w:listSeparator w:val=","/>
  <w14:docId w14:val="08FCB258"/>
  <w15:docId w15:val="{75EEFF6E-049C-41B9-B146-05F9A7E8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53D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975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9753D"/>
    <w:rPr>
      <w:sz w:val="18"/>
      <w:szCs w:val="18"/>
    </w:rPr>
  </w:style>
  <w:style w:type="paragraph" w:styleId="a5">
    <w:name w:val="footer"/>
    <w:basedOn w:val="a"/>
    <w:link w:val="a6"/>
    <w:unhideWhenUsed/>
    <w:rsid w:val="0009753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9753D"/>
    <w:rPr>
      <w:sz w:val="18"/>
      <w:szCs w:val="18"/>
    </w:rPr>
  </w:style>
  <w:style w:type="paragraph" w:customStyle="1" w:styleId="History">
    <w:name w:val="History"/>
    <w:basedOn w:val="a"/>
    <w:rsid w:val="0009753D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09753D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09753D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09753D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09753D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lang w:val="en-GB" w:eastAsia="de-DE"/>
    </w:rPr>
  </w:style>
  <w:style w:type="character" w:customStyle="1" w:styleId="FNBChar">
    <w:name w:val="FNB Char"/>
    <w:link w:val="FNB"/>
    <w:rsid w:val="0009753D"/>
    <w:rPr>
      <w:rFonts w:ascii="Times" w:eastAsia="MS Mincho" w:hAnsi="Times" w:cs="Times New Roman"/>
      <w:kern w:val="0"/>
      <w:sz w:val="14"/>
      <w:szCs w:val="24"/>
      <w:lang w:val="en-GB" w:eastAsia="de-DE"/>
    </w:rPr>
  </w:style>
  <w:style w:type="paragraph" w:customStyle="1" w:styleId="Ack">
    <w:name w:val="Ack"/>
    <w:basedOn w:val="a"/>
    <w:rsid w:val="0009753D"/>
  </w:style>
  <w:style w:type="paragraph" w:customStyle="1" w:styleId="TableCaption">
    <w:name w:val="TableCaption"/>
    <w:basedOn w:val="a"/>
    <w:rsid w:val="0009753D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09753D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09753D"/>
  </w:style>
  <w:style w:type="paragraph" w:customStyle="1" w:styleId="TableFoot">
    <w:name w:val="TableFoot"/>
    <w:basedOn w:val="TableBody"/>
    <w:rsid w:val="0009753D"/>
    <w:pPr>
      <w:spacing w:before="60" w:after="60"/>
    </w:pPr>
  </w:style>
  <w:style w:type="paragraph" w:customStyle="1" w:styleId="SchemeCaption">
    <w:name w:val="SchemeCaption"/>
    <w:basedOn w:val="a"/>
    <w:rsid w:val="0009753D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7">
    <w:name w:val="footnote text"/>
    <w:basedOn w:val="a"/>
    <w:link w:val="a8"/>
    <w:semiHidden/>
    <w:rsid w:val="0009753D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a8">
    <w:name w:val="脚注文本 字符"/>
    <w:basedOn w:val="a0"/>
    <w:link w:val="a7"/>
    <w:semiHidden/>
    <w:rsid w:val="0009753D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09753D"/>
    <w:pPr>
      <w:widowControl w:val="0"/>
      <w:spacing w:line="236" w:lineRule="exact"/>
      <w:ind w:right="4434"/>
      <w:jc w:val="both"/>
    </w:pPr>
    <w:rPr>
      <w:rFonts w:ascii="Times" w:hAnsi="Times"/>
      <w:sz w:val="18"/>
      <w:lang w:val="en-GB" w:eastAsia="de-DE"/>
    </w:rPr>
  </w:style>
  <w:style w:type="character" w:customStyle="1" w:styleId="STOEChar1">
    <w:name w:val="STOE Char1"/>
    <w:link w:val="STOE"/>
    <w:rsid w:val="0009753D"/>
    <w:rPr>
      <w:rFonts w:ascii="Times" w:eastAsia="MS Mincho" w:hAnsi="Times" w:cs="Times New Roman"/>
      <w:kern w:val="0"/>
      <w:sz w:val="18"/>
      <w:szCs w:val="24"/>
      <w:lang w:val="en-GB" w:eastAsia="de-DE"/>
    </w:rPr>
  </w:style>
  <w:style w:type="paragraph" w:styleId="a9">
    <w:name w:val="Balloon Text"/>
    <w:basedOn w:val="a"/>
    <w:link w:val="aa"/>
    <w:rsid w:val="0009753D"/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rsid w:val="0009753D"/>
    <w:rPr>
      <w:rFonts w:ascii="Tahoma" w:eastAsia="MS Mincho" w:hAnsi="Tahoma" w:cs="Tahoma"/>
      <w:kern w:val="0"/>
      <w:sz w:val="16"/>
      <w:szCs w:val="16"/>
      <w:lang w:eastAsia="ja-JP"/>
    </w:rPr>
  </w:style>
  <w:style w:type="paragraph" w:customStyle="1" w:styleId="Title1">
    <w:name w:val="Title1"/>
    <w:basedOn w:val="a"/>
    <w:rsid w:val="0009753D"/>
    <w:rPr>
      <w:b/>
    </w:rPr>
  </w:style>
  <w:style w:type="paragraph" w:customStyle="1" w:styleId="AuthorsFull">
    <w:name w:val="Authors Full"/>
    <w:basedOn w:val="a"/>
    <w:rsid w:val="0009753D"/>
    <w:rPr>
      <w:i/>
    </w:rPr>
  </w:style>
  <w:style w:type="paragraph" w:customStyle="1" w:styleId="dedication">
    <w:name w:val="dedication"/>
    <w:basedOn w:val="a"/>
    <w:rsid w:val="0009753D"/>
    <w:rPr>
      <w:i/>
    </w:rPr>
  </w:style>
  <w:style w:type="paragraph" w:customStyle="1" w:styleId="Addresses">
    <w:name w:val="Addresses"/>
    <w:basedOn w:val="a"/>
    <w:rsid w:val="0009753D"/>
  </w:style>
  <w:style w:type="paragraph" w:customStyle="1" w:styleId="Acknowledgements">
    <w:name w:val="Acknowledgements"/>
    <w:basedOn w:val="a"/>
    <w:rsid w:val="0009753D"/>
  </w:style>
  <w:style w:type="paragraph" w:customStyle="1" w:styleId="Abstract">
    <w:name w:val="Abstract"/>
    <w:basedOn w:val="a"/>
    <w:autoRedefine/>
    <w:rsid w:val="0009753D"/>
    <w:pPr>
      <w:spacing w:line="480" w:lineRule="auto"/>
    </w:pPr>
  </w:style>
  <w:style w:type="paragraph" w:customStyle="1" w:styleId="Head1">
    <w:name w:val="Head 1"/>
    <w:basedOn w:val="a"/>
    <w:autoRedefine/>
    <w:rsid w:val="0009753D"/>
    <w:pPr>
      <w:spacing w:line="360" w:lineRule="auto"/>
    </w:pPr>
    <w:rPr>
      <w:b/>
      <w:sz w:val="28"/>
      <w:szCs w:val="28"/>
    </w:rPr>
  </w:style>
  <w:style w:type="paragraph" w:customStyle="1" w:styleId="Head2">
    <w:name w:val="Head 2"/>
    <w:basedOn w:val="a"/>
    <w:autoRedefine/>
    <w:rsid w:val="0009753D"/>
    <w:pPr>
      <w:spacing w:line="360" w:lineRule="auto"/>
    </w:pPr>
    <w:rPr>
      <w:i/>
    </w:rPr>
  </w:style>
  <w:style w:type="paragraph" w:customStyle="1" w:styleId="dates">
    <w:name w:val="dates"/>
    <w:basedOn w:val="a"/>
    <w:rsid w:val="0009753D"/>
    <w:pPr>
      <w:jc w:val="right"/>
    </w:pPr>
  </w:style>
  <w:style w:type="paragraph" w:customStyle="1" w:styleId="Literature">
    <w:name w:val="Literature"/>
    <w:basedOn w:val="a"/>
    <w:rsid w:val="0009753D"/>
    <w:pPr>
      <w:spacing w:line="480" w:lineRule="auto"/>
    </w:pPr>
  </w:style>
  <w:style w:type="paragraph" w:customStyle="1" w:styleId="Legend">
    <w:name w:val="Legend"/>
    <w:basedOn w:val="a"/>
    <w:rsid w:val="0009753D"/>
  </w:style>
  <w:style w:type="paragraph" w:customStyle="1" w:styleId="MainText">
    <w:name w:val="Main Text"/>
    <w:basedOn w:val="a"/>
    <w:link w:val="MainTextChar"/>
    <w:rsid w:val="0009753D"/>
    <w:pPr>
      <w:spacing w:line="480" w:lineRule="auto"/>
    </w:pPr>
  </w:style>
  <w:style w:type="paragraph" w:customStyle="1" w:styleId="Tableofcontents">
    <w:name w:val="Table of contents"/>
    <w:basedOn w:val="a"/>
    <w:autoRedefine/>
    <w:rsid w:val="0009753D"/>
    <w:pPr>
      <w:spacing w:line="360" w:lineRule="auto"/>
    </w:pPr>
    <w:rPr>
      <w:rFonts w:eastAsiaTheme="minorEastAsia"/>
      <w:b/>
      <w:bCs/>
      <w:sz w:val="20"/>
      <w:szCs w:val="20"/>
      <w:lang w:eastAsia="zh-CN"/>
    </w:rPr>
  </w:style>
  <w:style w:type="paragraph" w:customStyle="1" w:styleId="ExperimentalText">
    <w:name w:val="Experimental Text"/>
    <w:basedOn w:val="a"/>
    <w:link w:val="ExperimentalTextChar"/>
    <w:rsid w:val="0009753D"/>
    <w:pPr>
      <w:spacing w:line="480" w:lineRule="auto"/>
    </w:pPr>
  </w:style>
  <w:style w:type="character" w:customStyle="1" w:styleId="ExperimentalTextChar">
    <w:name w:val="Experimental Text Char"/>
    <w:link w:val="ExperimentalText"/>
    <w:rsid w:val="0009753D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09753D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rsid w:val="0009753D"/>
    <w:rPr>
      <w:b/>
    </w:rPr>
  </w:style>
  <w:style w:type="paragraph" w:customStyle="1" w:styleId="Dedication0">
    <w:name w:val="Dedication"/>
    <w:basedOn w:val="a"/>
    <w:autoRedefine/>
    <w:rsid w:val="0009753D"/>
  </w:style>
  <w:style w:type="paragraph" w:customStyle="1" w:styleId="Maintext0">
    <w:name w:val="Main text"/>
    <w:basedOn w:val="a"/>
    <w:link w:val="MaintextChar0"/>
    <w:autoRedefine/>
    <w:rsid w:val="0009753D"/>
    <w:pPr>
      <w:spacing w:line="480" w:lineRule="auto"/>
    </w:pPr>
  </w:style>
  <w:style w:type="character" w:customStyle="1" w:styleId="MaintextChar0">
    <w:name w:val="Main text Char"/>
    <w:link w:val="Maintext0"/>
    <w:rsid w:val="0009753D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autoRedefine/>
    <w:rsid w:val="0009753D"/>
    <w:rPr>
      <w:i/>
    </w:rPr>
  </w:style>
  <w:style w:type="character" w:styleId="ab">
    <w:name w:val="annotation reference"/>
    <w:unhideWhenUsed/>
    <w:rsid w:val="0009753D"/>
    <w:rPr>
      <w:sz w:val="16"/>
      <w:szCs w:val="16"/>
    </w:rPr>
  </w:style>
  <w:style w:type="paragraph" w:styleId="ac">
    <w:name w:val="annotation text"/>
    <w:basedOn w:val="a"/>
    <w:link w:val="ad"/>
    <w:unhideWhenUsed/>
    <w:rsid w:val="0009753D"/>
    <w:rPr>
      <w:rFonts w:ascii="Tahoma" w:hAnsi="Tahoma" w:cs="Tahoma"/>
      <w:sz w:val="16"/>
      <w:szCs w:val="20"/>
    </w:rPr>
  </w:style>
  <w:style w:type="character" w:customStyle="1" w:styleId="ad">
    <w:name w:val="批注文字 字符"/>
    <w:basedOn w:val="a0"/>
    <w:link w:val="ac"/>
    <w:rsid w:val="0009753D"/>
    <w:rPr>
      <w:rFonts w:ascii="Tahoma" w:eastAsia="MS Mincho" w:hAnsi="Tahoma" w:cs="Tahoma"/>
      <w:kern w:val="0"/>
      <w:sz w:val="16"/>
      <w:szCs w:val="20"/>
      <w:lang w:eastAsia="ja-JP"/>
    </w:rPr>
  </w:style>
  <w:style w:type="paragraph" w:styleId="ae">
    <w:name w:val="annotation subject"/>
    <w:basedOn w:val="ac"/>
    <w:next w:val="ac"/>
    <w:link w:val="af"/>
    <w:unhideWhenUsed/>
    <w:rsid w:val="0009753D"/>
    <w:rPr>
      <w:b/>
      <w:bCs/>
    </w:rPr>
  </w:style>
  <w:style w:type="character" w:customStyle="1" w:styleId="af">
    <w:name w:val="批注主题 字符"/>
    <w:basedOn w:val="ad"/>
    <w:link w:val="ae"/>
    <w:rsid w:val="0009753D"/>
    <w:rPr>
      <w:rFonts w:ascii="Tahoma" w:eastAsia="MS Mincho" w:hAnsi="Tahoma" w:cs="Tahoma"/>
      <w:b/>
      <w:bCs/>
      <w:kern w:val="0"/>
      <w:sz w:val="16"/>
      <w:szCs w:val="20"/>
      <w:lang w:eastAsia="ja-JP"/>
    </w:rPr>
  </w:style>
  <w:style w:type="character" w:styleId="af0">
    <w:name w:val="Hyperlink"/>
    <w:basedOn w:val="a0"/>
    <w:uiPriority w:val="99"/>
    <w:unhideWhenUsed/>
    <w:rsid w:val="0009753D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9753D"/>
    <w:rPr>
      <w:color w:val="605E5C"/>
      <w:shd w:val="clear" w:color="auto" w:fill="E1DFDD"/>
    </w:rPr>
  </w:style>
  <w:style w:type="table" w:styleId="af1">
    <w:name w:val="Table Grid"/>
    <w:basedOn w:val="a1"/>
    <w:rsid w:val="0009753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09753D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09753D"/>
    <w:rPr>
      <w:rFonts w:ascii="Times New Roman" w:eastAsia="MS Mincho" w:hAnsi="Times New Roman" w:cs="Times New Roman"/>
      <w:noProof/>
      <w:kern w:val="0"/>
      <w:sz w:val="24"/>
      <w:szCs w:val="24"/>
      <w:lang w:eastAsia="ja-JP"/>
    </w:rPr>
  </w:style>
  <w:style w:type="paragraph" w:customStyle="1" w:styleId="EndNoteBibliography">
    <w:name w:val="EndNote Bibliography"/>
    <w:basedOn w:val="a"/>
    <w:link w:val="EndNoteBibliography0"/>
    <w:rsid w:val="0009753D"/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09753D"/>
    <w:rPr>
      <w:rFonts w:ascii="Times New Roman" w:eastAsia="MS Mincho" w:hAnsi="Times New Roman" w:cs="Times New Roman"/>
      <w:noProof/>
      <w:kern w:val="0"/>
      <w:sz w:val="24"/>
      <w:szCs w:val="24"/>
      <w:lang w:eastAsia="ja-JP"/>
    </w:rPr>
  </w:style>
  <w:style w:type="paragraph" w:customStyle="1" w:styleId="Default">
    <w:name w:val="Default"/>
    <w:rsid w:val="0009753D"/>
    <w:pPr>
      <w:widowControl w:val="0"/>
      <w:autoSpaceDE w:val="0"/>
      <w:autoSpaceDN w:val="0"/>
      <w:adjustRightInd w:val="0"/>
    </w:pPr>
    <w:rPr>
      <w:rFonts w:ascii="Shaker 2 Lancet" w:eastAsia="Shaker 2 Lancet" w:hAnsi="Times New Roman" w:cs="Shaker 2 Lancet"/>
      <w:color w:val="000000"/>
      <w:kern w:val="0"/>
      <w:sz w:val="24"/>
      <w:szCs w:val="24"/>
      <w:lang w:eastAsia="en-GB"/>
    </w:rPr>
  </w:style>
  <w:style w:type="paragraph" w:customStyle="1" w:styleId="Pa5">
    <w:name w:val="Pa5"/>
    <w:basedOn w:val="Default"/>
    <w:next w:val="Default"/>
    <w:uiPriority w:val="99"/>
    <w:rsid w:val="0009753D"/>
    <w:pPr>
      <w:spacing w:line="180" w:lineRule="atLeast"/>
    </w:pPr>
    <w:rPr>
      <w:rFonts w:cs="Times New Roman"/>
      <w:color w:val="auto"/>
    </w:rPr>
  </w:style>
  <w:style w:type="paragraph" w:customStyle="1" w:styleId="Pa8">
    <w:name w:val="Pa8"/>
    <w:basedOn w:val="Default"/>
    <w:next w:val="Default"/>
    <w:uiPriority w:val="99"/>
    <w:rsid w:val="0009753D"/>
    <w:pPr>
      <w:spacing w:line="171" w:lineRule="atLeast"/>
    </w:pPr>
    <w:rPr>
      <w:rFonts w:cs="Times New Roman"/>
      <w:color w:val="auto"/>
    </w:rPr>
  </w:style>
  <w:style w:type="paragraph" w:customStyle="1" w:styleId="Pa9">
    <w:name w:val="Pa9"/>
    <w:basedOn w:val="Default"/>
    <w:next w:val="Default"/>
    <w:uiPriority w:val="99"/>
    <w:rsid w:val="0009753D"/>
    <w:pPr>
      <w:spacing w:line="171" w:lineRule="atLeast"/>
    </w:pPr>
    <w:rPr>
      <w:rFonts w:cs="Times New Roman"/>
      <w:color w:val="auto"/>
    </w:rPr>
  </w:style>
  <w:style w:type="character" w:styleId="af2">
    <w:name w:val="line number"/>
    <w:basedOn w:val="a0"/>
    <w:uiPriority w:val="99"/>
    <w:semiHidden/>
    <w:unhideWhenUsed/>
    <w:rsid w:val="0009753D"/>
  </w:style>
  <w:style w:type="paragraph" w:styleId="af3">
    <w:name w:val="List Paragraph"/>
    <w:basedOn w:val="a"/>
    <w:uiPriority w:val="34"/>
    <w:qFormat/>
    <w:rsid w:val="0009753D"/>
    <w:pPr>
      <w:ind w:firstLineChars="200" w:firstLine="420"/>
    </w:pPr>
  </w:style>
  <w:style w:type="paragraph" w:styleId="af4">
    <w:name w:val="Normal (Web)"/>
    <w:basedOn w:val="a"/>
    <w:uiPriority w:val="99"/>
    <w:rsid w:val="0009753D"/>
    <w:pPr>
      <w:widowControl w:val="0"/>
      <w:jc w:val="both"/>
    </w:pPr>
    <w:rPr>
      <w:rFonts w:asciiTheme="minorHAnsi" w:eastAsiaTheme="minorEastAsia" w:hAnsiTheme="minorHAnsi" w:cstheme="minorBidi"/>
      <w:kern w:val="2"/>
      <w:lang w:eastAsia="zh-CN"/>
    </w:rPr>
  </w:style>
  <w:style w:type="character" w:customStyle="1" w:styleId="src">
    <w:name w:val="src"/>
    <w:basedOn w:val="a0"/>
    <w:rsid w:val="0009753D"/>
  </w:style>
  <w:style w:type="character" w:customStyle="1" w:styleId="apple-converted-space">
    <w:name w:val="apple-converted-space"/>
    <w:basedOn w:val="a0"/>
    <w:rsid w:val="0009753D"/>
  </w:style>
  <w:style w:type="paragraph" w:styleId="af5">
    <w:name w:val="Revision"/>
    <w:hidden/>
    <w:uiPriority w:val="99"/>
    <w:semiHidden/>
    <w:rsid w:val="0009753D"/>
    <w:rPr>
      <w:szCs w:val="24"/>
    </w:rPr>
  </w:style>
  <w:style w:type="character" w:customStyle="1" w:styleId="1">
    <w:name w:val="未处理的提及1"/>
    <w:basedOn w:val="a0"/>
    <w:uiPriority w:val="99"/>
    <w:rsid w:val="0009753D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0975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Dis</dc:creator>
  <cp:lastModifiedBy>Dis Zhang</cp:lastModifiedBy>
  <cp:revision>4</cp:revision>
  <dcterms:created xsi:type="dcterms:W3CDTF">2023-09-26T16:59:00Z</dcterms:created>
  <dcterms:modified xsi:type="dcterms:W3CDTF">2023-09-27T06:08:00Z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2023-09-25T02:03:29Z</vt:filetime>
  </property>
</Properties>
</file>