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5A73D" w14:textId="2733B409" w:rsidR="00F0244E" w:rsidRPr="00987604" w:rsidRDefault="00F0244E" w:rsidP="00F0244E">
      <w:pPr>
        <w:rPr>
          <w:rFonts w:ascii="Times New Roman" w:hAnsi="Times New Roman" w:cs="Times New Roman"/>
          <w:b/>
          <w:bCs/>
        </w:rPr>
      </w:pPr>
      <w:bookmarkStart w:id="0" w:name="_Hlk201150648"/>
      <w:r w:rsidRPr="00987604">
        <w:rPr>
          <w:rFonts w:ascii="Times New Roman" w:hAnsi="Times New Roman" w:cs="Times New Roman"/>
          <w:b/>
          <w:bCs/>
        </w:rPr>
        <w:t>Supplemental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87604">
        <w:rPr>
          <w:rFonts w:ascii="Times New Roman" w:hAnsi="Times New Roman" w:cs="Times New Roman"/>
          <w:b/>
          <w:bCs/>
        </w:rPr>
        <w:t>Table</w:t>
      </w:r>
      <w:bookmarkEnd w:id="0"/>
      <w:r w:rsidRPr="00987604">
        <w:rPr>
          <w:rFonts w:ascii="Times New Roman" w:hAnsi="Times New Roman" w:cs="Times New Roman" w:hint="eastAsia"/>
          <w:b/>
          <w:bCs/>
        </w:rPr>
        <w:t>:</w:t>
      </w:r>
      <w:r>
        <w:rPr>
          <w:rFonts w:ascii="Times New Roman" w:hAnsi="Times New Roman" w:cs="Times New Roman" w:hint="eastAsia"/>
          <w:b/>
          <w:bCs/>
        </w:rPr>
        <w:t xml:space="preserve"> T</w:t>
      </w:r>
      <w:r w:rsidRPr="00987604">
        <w:rPr>
          <w:rFonts w:ascii="Times New Roman" w:hAnsi="Times New Roman" w:cs="Times New Roman" w:hint="eastAsia"/>
          <w:b/>
          <w:bCs/>
        </w:rPr>
        <w:t>he</w:t>
      </w:r>
      <w:bookmarkStart w:id="1" w:name="_Hlk201150624"/>
      <w:r>
        <w:rPr>
          <w:rFonts w:ascii="Times New Roman" w:hAnsi="Times New Roman" w:cs="Times New Roman" w:hint="eastAsia"/>
          <w:b/>
          <w:bCs/>
        </w:rPr>
        <w:t xml:space="preserve"> </w:t>
      </w:r>
      <w:r w:rsidR="00E15009">
        <w:rPr>
          <w:rFonts w:ascii="Times New Roman" w:hAnsi="Times New Roman" w:cs="Times New Roman" w:hint="eastAsia"/>
          <w:b/>
          <w:bCs/>
        </w:rPr>
        <w:t>TIAC</w:t>
      </w:r>
      <w:r w:rsidR="008A02FA">
        <w:rPr>
          <w:rFonts w:ascii="Times New Roman" w:hAnsi="Times New Roman" w:cs="Times New Roman" w:hint="eastAsia"/>
          <w:b/>
          <w:bCs/>
        </w:rPr>
        <w:t xml:space="preserve"> and </w:t>
      </w:r>
      <w:r w:rsidR="008A02FA" w:rsidRPr="00F07517">
        <w:rPr>
          <w:rFonts w:ascii="Times New Roman" w:hAnsi="Times New Roman" w:cs="Times New Roman" w:hint="eastAsia"/>
          <w:b/>
          <w:bCs/>
        </w:rPr>
        <w:t>Δ</w:t>
      </w:r>
      <w:r w:rsidR="008A02FA" w:rsidRPr="00F07517">
        <w:rPr>
          <w:rFonts w:ascii="Times New Roman" w:hAnsi="Times New Roman" w:cs="Times New Roman" w:hint="eastAsia"/>
          <w:b/>
          <w:bCs/>
        </w:rPr>
        <w:t>AICc</w:t>
      </w:r>
      <w:r>
        <w:rPr>
          <w:rFonts w:ascii="Times New Roman" w:hAnsi="Times New Roman" w:cs="Times New Roman" w:hint="eastAsia"/>
          <w:b/>
          <w:bCs/>
        </w:rPr>
        <w:t xml:space="preserve"> Results</w:t>
      </w:r>
      <w:bookmarkEnd w:id="1"/>
      <w:r>
        <w:rPr>
          <w:rFonts w:ascii="Times New Roman" w:hAnsi="Times New Roman" w:cs="Times New Roman" w:hint="eastAsia"/>
          <w:b/>
          <w:bCs/>
        </w:rPr>
        <w:t xml:space="preserve"> C</w:t>
      </w:r>
      <w:r w:rsidRPr="00987604">
        <w:rPr>
          <w:rFonts w:ascii="Times New Roman" w:hAnsi="Times New Roman" w:cs="Times New Roman" w:hint="eastAsia"/>
          <w:b/>
          <w:bCs/>
        </w:rPr>
        <w:t xml:space="preserve">alculated </w:t>
      </w:r>
      <w:r>
        <w:rPr>
          <w:rFonts w:ascii="Times New Roman" w:hAnsi="Times New Roman" w:cs="Times New Roman" w:hint="eastAsia"/>
          <w:b/>
          <w:bCs/>
        </w:rPr>
        <w:t>U</w:t>
      </w:r>
      <w:r w:rsidRPr="00987604">
        <w:rPr>
          <w:rFonts w:ascii="Times New Roman" w:hAnsi="Times New Roman" w:cs="Times New Roman" w:hint="eastAsia"/>
          <w:b/>
          <w:bCs/>
        </w:rPr>
        <w:t xml:space="preserve">sing </w:t>
      </w:r>
      <w:r>
        <w:rPr>
          <w:rFonts w:ascii="Times New Roman" w:hAnsi="Times New Roman" w:cs="Times New Roman" w:hint="eastAsia"/>
          <w:b/>
          <w:bCs/>
        </w:rPr>
        <w:t>t</w:t>
      </w:r>
      <w:r w:rsidRPr="00987604">
        <w:rPr>
          <w:rFonts w:ascii="Times New Roman" w:hAnsi="Times New Roman" w:cs="Times New Roman" w:hint="eastAsia"/>
          <w:b/>
          <w:bCs/>
        </w:rPr>
        <w:t xml:space="preserve">he </w:t>
      </w:r>
      <w:r>
        <w:rPr>
          <w:rFonts w:ascii="Times New Roman" w:hAnsi="Times New Roman" w:cs="Times New Roman" w:hint="eastAsia"/>
          <w:b/>
          <w:bCs/>
        </w:rPr>
        <w:t>RM</w:t>
      </w:r>
      <w:r w:rsidRPr="00987604">
        <w:rPr>
          <w:rFonts w:ascii="Times New Roman" w:hAnsi="Times New Roman" w:cs="Times New Roman" w:hint="eastAsia"/>
          <w:b/>
          <w:bCs/>
        </w:rPr>
        <w:t xml:space="preserve"> and </w:t>
      </w:r>
      <w:r>
        <w:rPr>
          <w:rFonts w:ascii="Times New Roman" w:hAnsi="Times New Roman" w:cs="Times New Roman" w:hint="eastAsia"/>
          <w:b/>
          <w:bCs/>
        </w:rPr>
        <w:t>t</w:t>
      </w:r>
      <w:r w:rsidRPr="00987604">
        <w:rPr>
          <w:rFonts w:ascii="Times New Roman" w:hAnsi="Times New Roman" w:cs="Times New Roman" w:hint="eastAsia"/>
          <w:b/>
          <w:bCs/>
        </w:rPr>
        <w:t xml:space="preserve">he </w:t>
      </w:r>
      <w:r w:rsidR="00887882">
        <w:rPr>
          <w:rFonts w:ascii="Times New Roman" w:hAnsi="Times New Roman" w:cs="Times New Roman" w:hint="eastAsia"/>
          <w:b/>
          <w:bCs/>
        </w:rPr>
        <w:t>H</w:t>
      </w:r>
      <w:r>
        <w:rPr>
          <w:rFonts w:ascii="Times New Roman" w:hAnsi="Times New Roman" w:cs="Times New Roman" w:hint="eastAsia"/>
          <w:b/>
          <w:bCs/>
        </w:rPr>
        <w:t>M.</w:t>
      </w:r>
    </w:p>
    <w:tbl>
      <w:tblPr>
        <w:tblStyle w:val="TableGrid"/>
        <w:tblW w:w="557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283"/>
        <w:gridCol w:w="1737"/>
        <w:gridCol w:w="317"/>
        <w:gridCol w:w="1626"/>
        <w:gridCol w:w="294"/>
        <w:gridCol w:w="1264"/>
        <w:gridCol w:w="371"/>
        <w:gridCol w:w="1578"/>
        <w:gridCol w:w="380"/>
        <w:gridCol w:w="1264"/>
        <w:gridCol w:w="384"/>
        <w:gridCol w:w="1424"/>
        <w:gridCol w:w="385"/>
        <w:gridCol w:w="1264"/>
        <w:gridCol w:w="384"/>
        <w:gridCol w:w="1347"/>
      </w:tblGrid>
      <w:tr w:rsidR="002F61E6" w:rsidRPr="0037055A" w14:paraId="0C7065A0" w14:textId="4D156747" w:rsidTr="005A32FB">
        <w:trPr>
          <w:trHeight w:val="214"/>
          <w:jc w:val="center"/>
        </w:trPr>
        <w:tc>
          <w:tcPr>
            <w:tcW w:w="1272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3E4D78AC" w14:textId="77777777" w:rsidR="002F61E6" w:rsidRPr="0037055A" w:rsidRDefault="002F61E6" w:rsidP="001C5C9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</w:tcPr>
          <w:p w14:paraId="3D1B2A16" w14:textId="77777777" w:rsidR="002F61E6" w:rsidRPr="00AE310F" w:rsidRDefault="002F61E6" w:rsidP="001C5C9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37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2A7265" w14:textId="77777777" w:rsidR="002F61E6" w:rsidRDefault="002F61E6" w:rsidP="001C5C9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RM</w:t>
            </w:r>
          </w:p>
          <w:p w14:paraId="357375D1" w14:textId="77777777" w:rsidR="002F61E6" w:rsidRPr="00AE310F" w:rsidRDefault="002F61E6" w:rsidP="001C5C9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(Bi-E</w:t>
            </w:r>
            <w:r w:rsidRPr="001160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xponential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17" w:type="dxa"/>
            <w:tcBorders>
              <w:top w:val="single" w:sz="8" w:space="0" w:color="auto"/>
              <w:bottom w:val="nil"/>
            </w:tcBorders>
          </w:tcPr>
          <w:p w14:paraId="509EC4D2" w14:textId="77777777" w:rsidR="002F61E6" w:rsidRPr="00AE310F" w:rsidRDefault="002F61E6" w:rsidP="001C5C9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1965" w:type="dxa"/>
            <w:gridSpan w:val="13"/>
            <w:tcBorders>
              <w:top w:val="single" w:sz="8" w:space="0" w:color="auto"/>
              <w:bottom w:val="nil"/>
            </w:tcBorders>
          </w:tcPr>
          <w:p w14:paraId="07B6D75B" w14:textId="058E7864" w:rsidR="002F61E6" w:rsidRPr="0037055A" w:rsidRDefault="002F61E6" w:rsidP="001C5C9C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HM</w:t>
            </w:r>
          </w:p>
        </w:tc>
      </w:tr>
      <w:tr w:rsidR="002F61E6" w:rsidRPr="0037055A" w14:paraId="762F956C" w14:textId="1B819B9D" w:rsidTr="005A32FB">
        <w:trPr>
          <w:trHeight w:val="214"/>
          <w:jc w:val="center"/>
        </w:trPr>
        <w:tc>
          <w:tcPr>
            <w:tcW w:w="1272" w:type="dxa"/>
            <w:tcBorders>
              <w:top w:val="nil"/>
              <w:bottom w:val="nil"/>
            </w:tcBorders>
            <w:noWrap/>
            <w:vAlign w:val="center"/>
          </w:tcPr>
          <w:p w14:paraId="4EF75B01" w14:textId="77777777" w:rsidR="002F61E6" w:rsidRPr="0037055A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26B11D4" w14:textId="77777777" w:rsidR="002F61E6" w:rsidRPr="00AE310F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737" w:type="dxa"/>
            <w:vMerge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97AB09" w14:textId="77777777" w:rsidR="002F61E6" w:rsidRPr="00AE310F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4D5495ED" w14:textId="77777777" w:rsidR="002F61E6" w:rsidRPr="00AE310F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626" w:type="dxa"/>
            <w:tcBorders>
              <w:top w:val="single" w:sz="8" w:space="0" w:color="auto"/>
              <w:bottom w:val="single" w:sz="8" w:space="0" w:color="auto"/>
            </w:tcBorders>
          </w:tcPr>
          <w:p w14:paraId="6885C9BD" w14:textId="7FD1D73F" w:rsidR="002F61E6" w:rsidRPr="00AE310F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94" w:type="dxa"/>
            <w:tcBorders>
              <w:top w:val="single" w:sz="8" w:space="0" w:color="auto"/>
              <w:bottom w:val="nil"/>
            </w:tcBorders>
          </w:tcPr>
          <w:p w14:paraId="35895AE1" w14:textId="46E55F4C" w:rsidR="002F61E6" w:rsidRPr="00AE310F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17035B6" w14:textId="77777777" w:rsidR="002F61E6" w:rsidRPr="0037055A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Mono-E</w:t>
            </w:r>
            <w:r w:rsidRPr="001160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xponential</w:t>
            </w:r>
          </w:p>
        </w:tc>
        <w:tc>
          <w:tcPr>
            <w:tcW w:w="380" w:type="dxa"/>
            <w:tcBorders>
              <w:top w:val="single" w:sz="8" w:space="0" w:color="auto"/>
              <w:bottom w:val="nil"/>
            </w:tcBorders>
          </w:tcPr>
          <w:p w14:paraId="78C98E5C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3072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7675A61" w14:textId="77777777" w:rsidR="002F61E6" w:rsidRPr="0037055A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Bi-E</w:t>
            </w:r>
            <w:r w:rsidRPr="001160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xponential</w:t>
            </w:r>
          </w:p>
        </w:tc>
        <w:tc>
          <w:tcPr>
            <w:tcW w:w="385" w:type="dxa"/>
            <w:tcBorders>
              <w:top w:val="single" w:sz="8" w:space="0" w:color="auto"/>
              <w:bottom w:val="nil"/>
            </w:tcBorders>
          </w:tcPr>
          <w:p w14:paraId="030317EE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995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8B9AD06" w14:textId="77777777" w:rsidR="002F61E6" w:rsidRPr="0037055A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Tri-E</w:t>
            </w:r>
            <w:r w:rsidRPr="001160D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xponential</w:t>
            </w:r>
          </w:p>
        </w:tc>
      </w:tr>
      <w:tr w:rsidR="002F61E6" w:rsidRPr="0037055A" w14:paraId="241605E5" w14:textId="448D3E78" w:rsidTr="005A32FB">
        <w:trPr>
          <w:trHeight w:val="214"/>
          <w:jc w:val="center"/>
        </w:trPr>
        <w:tc>
          <w:tcPr>
            <w:tcW w:w="127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A8443B4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60DB"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18"/>
                <w:szCs w:val="18"/>
              </w:rPr>
              <w:t>Organs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5F26006B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FEAF345" w14:textId="3B036E7F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07390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TIAC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(h)</w:t>
            </w:r>
          </w:p>
        </w:tc>
        <w:tc>
          <w:tcPr>
            <w:tcW w:w="317" w:type="dxa"/>
            <w:tcBorders>
              <w:top w:val="nil"/>
              <w:bottom w:val="single" w:sz="12" w:space="0" w:color="auto"/>
            </w:tcBorders>
          </w:tcPr>
          <w:p w14:paraId="010E2B6E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8" w:space="0" w:color="auto"/>
              <w:bottom w:val="single" w:sz="12" w:space="0" w:color="auto"/>
            </w:tcBorders>
          </w:tcPr>
          <w:p w14:paraId="64D5D89B" w14:textId="06DFF4F1" w:rsidR="002F61E6" w:rsidRPr="001160DB" w:rsidRDefault="00E212F9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5A32F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max</w:t>
            </w:r>
            <w:r w:rsidR="002F61E6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(min)</w:t>
            </w:r>
          </w:p>
        </w:tc>
        <w:tc>
          <w:tcPr>
            <w:tcW w:w="294" w:type="dxa"/>
            <w:tcBorders>
              <w:top w:val="single" w:sz="4" w:space="0" w:color="auto"/>
              <w:bottom w:val="single" w:sz="12" w:space="0" w:color="auto"/>
            </w:tcBorders>
          </w:tcPr>
          <w:p w14:paraId="03837536" w14:textId="6F993D69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534559B" w14:textId="7ACD9E5D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390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TIAC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(h)</w:t>
            </w:r>
          </w:p>
        </w:tc>
        <w:tc>
          <w:tcPr>
            <w:tcW w:w="371" w:type="dxa"/>
            <w:tcBorders>
              <w:top w:val="single" w:sz="8" w:space="0" w:color="auto"/>
              <w:bottom w:val="single" w:sz="12" w:space="0" w:color="auto"/>
            </w:tcBorders>
          </w:tcPr>
          <w:p w14:paraId="23C515F8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14:paraId="5AE88BD5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055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ΔAIC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380" w:type="dxa"/>
            <w:tcBorders>
              <w:top w:val="nil"/>
              <w:bottom w:val="single" w:sz="12" w:space="0" w:color="auto"/>
            </w:tcBorders>
          </w:tcPr>
          <w:p w14:paraId="264941D2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14:paraId="636EEE27" w14:textId="3D415E3B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390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TIAC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(h)</w:t>
            </w:r>
          </w:p>
        </w:tc>
        <w:tc>
          <w:tcPr>
            <w:tcW w:w="384" w:type="dxa"/>
            <w:tcBorders>
              <w:top w:val="single" w:sz="8" w:space="0" w:color="auto"/>
              <w:bottom w:val="single" w:sz="12" w:space="0" w:color="auto"/>
            </w:tcBorders>
          </w:tcPr>
          <w:p w14:paraId="31B33858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14:paraId="43854A35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7055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ΔAIC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385" w:type="dxa"/>
            <w:tcBorders>
              <w:top w:val="nil"/>
              <w:bottom w:val="single" w:sz="12" w:space="0" w:color="auto"/>
            </w:tcBorders>
          </w:tcPr>
          <w:p w14:paraId="6B7C9C9B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14:paraId="2690DFD8" w14:textId="0FC8CE6F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390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TIAC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(h)</w:t>
            </w:r>
          </w:p>
        </w:tc>
        <w:tc>
          <w:tcPr>
            <w:tcW w:w="384" w:type="dxa"/>
            <w:tcBorders>
              <w:top w:val="single" w:sz="8" w:space="0" w:color="auto"/>
              <w:bottom w:val="single" w:sz="12" w:space="0" w:color="auto"/>
            </w:tcBorders>
          </w:tcPr>
          <w:p w14:paraId="1EE82CED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14:paraId="4C103034" w14:textId="77777777" w:rsidR="002F61E6" w:rsidRPr="001160DB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2" w:name="_Hlk199257375"/>
            <w:r w:rsidRPr="0037055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ΔAIC</w:t>
            </w:r>
            <w:bookmarkEnd w:id="2"/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</w:p>
        </w:tc>
      </w:tr>
      <w:tr w:rsidR="002F61E6" w:rsidRPr="0037055A" w14:paraId="741E259D" w14:textId="656F396D" w:rsidTr="002F61E6">
        <w:trPr>
          <w:trHeight w:val="214"/>
          <w:jc w:val="center"/>
        </w:trPr>
        <w:tc>
          <w:tcPr>
            <w:tcW w:w="1272" w:type="dxa"/>
            <w:tcBorders>
              <w:top w:val="single" w:sz="12" w:space="0" w:color="auto"/>
            </w:tcBorders>
            <w:noWrap/>
            <w:vAlign w:val="center"/>
          </w:tcPr>
          <w:p w14:paraId="7BECF53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Brain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C87FC5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vAlign w:val="bottom"/>
          </w:tcPr>
          <w:p w14:paraId="17E8B32F" w14:textId="45AD53DE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0.002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0.001</w:t>
            </w:r>
          </w:p>
        </w:tc>
        <w:tc>
          <w:tcPr>
            <w:tcW w:w="317" w:type="dxa"/>
            <w:tcBorders>
              <w:top w:val="single" w:sz="12" w:space="0" w:color="auto"/>
            </w:tcBorders>
          </w:tcPr>
          <w:p w14:paraId="26010DD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single" w:sz="12" w:space="0" w:color="auto"/>
            </w:tcBorders>
            <w:vAlign w:val="bottom"/>
          </w:tcPr>
          <w:p w14:paraId="0BBFE337" w14:textId="134BE0A8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0.9062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0.1322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vAlign w:val="bottom"/>
          </w:tcPr>
          <w:p w14:paraId="552EC52D" w14:textId="0B2F780E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12" w:space="0" w:color="auto"/>
            </w:tcBorders>
            <w:noWrap/>
            <w:vAlign w:val="bottom"/>
          </w:tcPr>
          <w:p w14:paraId="7E4F248A" w14:textId="257746B0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0.003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0.001</w:t>
            </w: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3D39B02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6AE57" w14:textId="6BDF9C03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188.370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73.780</w:t>
            </w:r>
          </w:p>
        </w:tc>
        <w:tc>
          <w:tcPr>
            <w:tcW w:w="380" w:type="dxa"/>
            <w:tcBorders>
              <w:top w:val="single" w:sz="12" w:space="0" w:color="auto"/>
            </w:tcBorders>
          </w:tcPr>
          <w:p w14:paraId="0BFB1CF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12" w:space="0" w:color="auto"/>
            </w:tcBorders>
            <w:noWrap/>
            <w:vAlign w:val="bottom"/>
          </w:tcPr>
          <w:p w14:paraId="3B931602" w14:textId="7C710344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0.002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0.001</w:t>
            </w:r>
          </w:p>
        </w:tc>
        <w:tc>
          <w:tcPr>
            <w:tcW w:w="384" w:type="dxa"/>
            <w:tcBorders>
              <w:top w:val="single" w:sz="12" w:space="0" w:color="auto"/>
            </w:tcBorders>
          </w:tcPr>
          <w:p w14:paraId="14C0223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E845C" w14:textId="1697425D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34.410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45.430</w:t>
            </w:r>
          </w:p>
        </w:tc>
        <w:tc>
          <w:tcPr>
            <w:tcW w:w="385" w:type="dxa"/>
            <w:tcBorders>
              <w:top w:val="single" w:sz="12" w:space="0" w:color="auto"/>
            </w:tcBorders>
          </w:tcPr>
          <w:p w14:paraId="3E587D1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12" w:space="0" w:color="auto"/>
            </w:tcBorders>
            <w:noWrap/>
            <w:vAlign w:val="bottom"/>
          </w:tcPr>
          <w:p w14:paraId="63C48425" w14:textId="10728DFF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0.002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0.001</w:t>
            </w:r>
          </w:p>
        </w:tc>
        <w:tc>
          <w:tcPr>
            <w:tcW w:w="384" w:type="dxa"/>
            <w:tcBorders>
              <w:top w:val="single" w:sz="12" w:space="0" w:color="auto"/>
            </w:tcBorders>
          </w:tcPr>
          <w:p w14:paraId="050E6BA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43125" w14:textId="15BE1E05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2.300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2.740</w:t>
            </w:r>
          </w:p>
        </w:tc>
      </w:tr>
      <w:tr w:rsidR="002F61E6" w:rsidRPr="0037055A" w14:paraId="0C89B486" w14:textId="1253EBC7" w:rsidTr="002F61E6">
        <w:trPr>
          <w:trHeight w:val="214"/>
          <w:jc w:val="center"/>
        </w:trPr>
        <w:tc>
          <w:tcPr>
            <w:tcW w:w="1272" w:type="dxa"/>
            <w:noWrap/>
            <w:vAlign w:val="center"/>
          </w:tcPr>
          <w:p w14:paraId="4395FBA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Thyroid</w:t>
            </w:r>
          </w:p>
        </w:tc>
        <w:tc>
          <w:tcPr>
            <w:tcW w:w="283" w:type="dxa"/>
          </w:tcPr>
          <w:p w14:paraId="6BE547F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5606649C" w14:textId="39926A00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17" w:type="dxa"/>
          </w:tcPr>
          <w:p w14:paraId="05BE91B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4E58A6D5" w14:textId="60F65662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2.638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1.7396</w:t>
            </w:r>
          </w:p>
        </w:tc>
        <w:tc>
          <w:tcPr>
            <w:tcW w:w="294" w:type="dxa"/>
            <w:vAlign w:val="bottom"/>
          </w:tcPr>
          <w:p w14:paraId="4E4E9002" w14:textId="371D6610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</w:tcPr>
          <w:p w14:paraId="36F786AD" w14:textId="40F96714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71" w:type="dxa"/>
          </w:tcPr>
          <w:p w14:paraId="50F66E8B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BA037" w14:textId="3AF44561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165.980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110.740</w:t>
            </w:r>
          </w:p>
        </w:tc>
        <w:tc>
          <w:tcPr>
            <w:tcW w:w="380" w:type="dxa"/>
          </w:tcPr>
          <w:p w14:paraId="083E300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</w:tcPr>
          <w:p w14:paraId="54C55269" w14:textId="48166F48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30F7662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CD9E" w14:textId="1FB7FD3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8.520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13.120</w:t>
            </w:r>
          </w:p>
        </w:tc>
        <w:tc>
          <w:tcPr>
            <w:tcW w:w="385" w:type="dxa"/>
          </w:tcPr>
          <w:p w14:paraId="457DE0C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</w:tcPr>
          <w:p w14:paraId="0924AC27" w14:textId="7079FB92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5EED0BB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64FA1" w14:textId="12B51304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7.650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14.650</w:t>
            </w:r>
          </w:p>
        </w:tc>
      </w:tr>
      <w:tr w:rsidR="002F61E6" w:rsidRPr="0037055A" w14:paraId="59D12DD2" w14:textId="75D73595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19DF34C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Heart</w:t>
            </w:r>
            <w:r w:rsidRPr="00C0286E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Contents</w:t>
            </w:r>
          </w:p>
        </w:tc>
        <w:tc>
          <w:tcPr>
            <w:tcW w:w="283" w:type="dxa"/>
          </w:tcPr>
          <w:p w14:paraId="22F85D5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2D2151B5" w14:textId="47A74769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0.018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0.005</w:t>
            </w:r>
          </w:p>
        </w:tc>
        <w:tc>
          <w:tcPr>
            <w:tcW w:w="317" w:type="dxa"/>
          </w:tcPr>
          <w:p w14:paraId="47D7D32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6EEA6695" w14:textId="655CE722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0.875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0.1491</w:t>
            </w:r>
          </w:p>
        </w:tc>
        <w:tc>
          <w:tcPr>
            <w:tcW w:w="294" w:type="dxa"/>
            <w:vAlign w:val="bottom"/>
          </w:tcPr>
          <w:p w14:paraId="72485FB2" w14:textId="7DE13765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5D8C32C9" w14:textId="776B6181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0.025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</w:t>
            </w:r>
            <w:bookmarkStart w:id="3" w:name="_GoBack"/>
            <w:bookmarkEnd w:id="3"/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371" w:type="dxa"/>
          </w:tcPr>
          <w:p w14:paraId="6685446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E9A8" w14:textId="6D889450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199.290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53.900</w:t>
            </w:r>
          </w:p>
        </w:tc>
        <w:tc>
          <w:tcPr>
            <w:tcW w:w="380" w:type="dxa"/>
          </w:tcPr>
          <w:p w14:paraId="6876A6A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2AE324BD" w14:textId="2BAEA40B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0.007</w:t>
            </w:r>
          </w:p>
        </w:tc>
        <w:tc>
          <w:tcPr>
            <w:tcW w:w="384" w:type="dxa"/>
          </w:tcPr>
          <w:p w14:paraId="67052D9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E0C3" w14:textId="65D811E3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28.500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26.220</w:t>
            </w:r>
          </w:p>
        </w:tc>
        <w:tc>
          <w:tcPr>
            <w:tcW w:w="385" w:type="dxa"/>
          </w:tcPr>
          <w:p w14:paraId="2BC274EE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5E0C8B00" w14:textId="2D330DC7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0.024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0.008</w:t>
            </w:r>
          </w:p>
        </w:tc>
        <w:tc>
          <w:tcPr>
            <w:tcW w:w="384" w:type="dxa"/>
          </w:tcPr>
          <w:p w14:paraId="223D763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CF15" w14:textId="1AA45CBE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0.570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1.360</w:t>
            </w:r>
          </w:p>
        </w:tc>
      </w:tr>
      <w:tr w:rsidR="002F61E6" w:rsidRPr="0037055A" w14:paraId="274C9DCB" w14:textId="26198B4E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48D7BF4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Lungs</w:t>
            </w:r>
          </w:p>
        </w:tc>
        <w:tc>
          <w:tcPr>
            <w:tcW w:w="283" w:type="dxa"/>
          </w:tcPr>
          <w:p w14:paraId="17D21FE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731D8B5F" w14:textId="2E86A982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0.004</w:t>
            </w:r>
          </w:p>
        </w:tc>
        <w:tc>
          <w:tcPr>
            <w:tcW w:w="317" w:type="dxa"/>
          </w:tcPr>
          <w:p w14:paraId="5D863833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72632CC3" w14:textId="381BF505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0.8854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0.2038</w:t>
            </w:r>
          </w:p>
        </w:tc>
        <w:tc>
          <w:tcPr>
            <w:tcW w:w="294" w:type="dxa"/>
            <w:vAlign w:val="bottom"/>
          </w:tcPr>
          <w:p w14:paraId="4F78A1CA" w14:textId="441717C0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61E399F9" w14:textId="7F21BAD0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0.026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0.005</w:t>
            </w:r>
          </w:p>
        </w:tc>
        <w:tc>
          <w:tcPr>
            <w:tcW w:w="371" w:type="dxa"/>
          </w:tcPr>
          <w:p w14:paraId="7396CC4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E1E8" w14:textId="4C08AE8E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194.820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47.680</w:t>
            </w:r>
          </w:p>
        </w:tc>
        <w:tc>
          <w:tcPr>
            <w:tcW w:w="380" w:type="dxa"/>
          </w:tcPr>
          <w:p w14:paraId="1DB56AB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53CB6B1C" w14:textId="041D5422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0.023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0.005</w:t>
            </w:r>
          </w:p>
        </w:tc>
        <w:tc>
          <w:tcPr>
            <w:tcW w:w="384" w:type="dxa"/>
          </w:tcPr>
          <w:p w14:paraId="3DD8E45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CF46" w14:textId="743147F5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28.020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30.170</w:t>
            </w:r>
          </w:p>
        </w:tc>
        <w:tc>
          <w:tcPr>
            <w:tcW w:w="385" w:type="dxa"/>
          </w:tcPr>
          <w:p w14:paraId="1A6878F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4F5489D" w14:textId="21A27745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0.025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0.005</w:t>
            </w:r>
          </w:p>
        </w:tc>
        <w:tc>
          <w:tcPr>
            <w:tcW w:w="384" w:type="dxa"/>
          </w:tcPr>
          <w:p w14:paraId="40EF814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781C" w14:textId="70C64FE1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0.890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1.840</w:t>
            </w:r>
          </w:p>
        </w:tc>
      </w:tr>
      <w:tr w:rsidR="002F61E6" w:rsidRPr="0037055A" w14:paraId="57272BC3" w14:textId="0D4FECC3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414E437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Stomach</w:t>
            </w:r>
          </w:p>
        </w:tc>
        <w:tc>
          <w:tcPr>
            <w:tcW w:w="283" w:type="dxa"/>
          </w:tcPr>
          <w:p w14:paraId="7280354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3B89C6D4" w14:textId="02F36553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0.005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0.002</w:t>
            </w:r>
          </w:p>
        </w:tc>
        <w:tc>
          <w:tcPr>
            <w:tcW w:w="317" w:type="dxa"/>
          </w:tcPr>
          <w:p w14:paraId="4AC3DCC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16F2F2D1" w14:textId="23938959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2.138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2.2687</w:t>
            </w:r>
          </w:p>
        </w:tc>
        <w:tc>
          <w:tcPr>
            <w:tcW w:w="294" w:type="dxa"/>
            <w:vAlign w:val="bottom"/>
          </w:tcPr>
          <w:p w14:paraId="2F9D9699" w14:textId="44F6F68B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4BA72E6B" w14:textId="4E82DAEC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0.006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0.003</w:t>
            </w:r>
          </w:p>
        </w:tc>
        <w:tc>
          <w:tcPr>
            <w:tcW w:w="371" w:type="dxa"/>
          </w:tcPr>
          <w:p w14:paraId="67AC999B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CE3C" w14:textId="0D156B4D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65.010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37.930</w:t>
            </w:r>
          </w:p>
        </w:tc>
        <w:tc>
          <w:tcPr>
            <w:tcW w:w="380" w:type="dxa"/>
          </w:tcPr>
          <w:p w14:paraId="522DC87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41702997" w14:textId="09C2321B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0.007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0.003</w:t>
            </w:r>
          </w:p>
        </w:tc>
        <w:tc>
          <w:tcPr>
            <w:tcW w:w="384" w:type="dxa"/>
          </w:tcPr>
          <w:p w14:paraId="06F84DB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A205F" w14:textId="7A08F412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9.100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17.280</w:t>
            </w:r>
          </w:p>
        </w:tc>
        <w:tc>
          <w:tcPr>
            <w:tcW w:w="385" w:type="dxa"/>
          </w:tcPr>
          <w:p w14:paraId="2B48D3E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23F4F97D" w14:textId="44885492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0.007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0.003</w:t>
            </w:r>
          </w:p>
        </w:tc>
        <w:tc>
          <w:tcPr>
            <w:tcW w:w="384" w:type="dxa"/>
          </w:tcPr>
          <w:p w14:paraId="0814045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F525" w14:textId="3D212C99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3.390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2.360</w:t>
            </w:r>
          </w:p>
        </w:tc>
      </w:tr>
      <w:tr w:rsidR="002F61E6" w:rsidRPr="0037055A" w14:paraId="348B4433" w14:textId="3CFE8A16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14C6AED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Liver</w:t>
            </w:r>
          </w:p>
        </w:tc>
        <w:tc>
          <w:tcPr>
            <w:tcW w:w="283" w:type="dxa"/>
          </w:tcPr>
          <w:p w14:paraId="252E0DC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72D444F1" w14:textId="3CB8AEF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0.031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0.005</w:t>
            </w:r>
          </w:p>
        </w:tc>
        <w:tc>
          <w:tcPr>
            <w:tcW w:w="317" w:type="dxa"/>
          </w:tcPr>
          <w:p w14:paraId="31C0D51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71EEB7D6" w14:textId="6E08EE93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1.0885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0.2172</w:t>
            </w:r>
          </w:p>
        </w:tc>
        <w:tc>
          <w:tcPr>
            <w:tcW w:w="294" w:type="dxa"/>
            <w:vAlign w:val="bottom"/>
          </w:tcPr>
          <w:p w14:paraId="5465B8BA" w14:textId="515D0B83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5D6C960E" w14:textId="141D1B37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0.040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0.007</w:t>
            </w:r>
          </w:p>
        </w:tc>
        <w:tc>
          <w:tcPr>
            <w:tcW w:w="371" w:type="dxa"/>
          </w:tcPr>
          <w:p w14:paraId="29C572C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E28A" w14:textId="3BA9CC85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221.630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66.590</w:t>
            </w:r>
          </w:p>
        </w:tc>
        <w:tc>
          <w:tcPr>
            <w:tcW w:w="380" w:type="dxa"/>
          </w:tcPr>
          <w:p w14:paraId="0CEC873A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690C6D4C" w14:textId="7C17E55A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0.035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0.006</w:t>
            </w:r>
          </w:p>
        </w:tc>
        <w:tc>
          <w:tcPr>
            <w:tcW w:w="384" w:type="dxa"/>
          </w:tcPr>
          <w:p w14:paraId="1CC9E36A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1514" w14:textId="3BC6A222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37.110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38.820</w:t>
            </w:r>
          </w:p>
        </w:tc>
        <w:tc>
          <w:tcPr>
            <w:tcW w:w="385" w:type="dxa"/>
          </w:tcPr>
          <w:p w14:paraId="3803634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750376EC" w14:textId="4E46D6AE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0.040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0.007</w:t>
            </w:r>
          </w:p>
        </w:tc>
        <w:tc>
          <w:tcPr>
            <w:tcW w:w="384" w:type="dxa"/>
          </w:tcPr>
          <w:p w14:paraId="20F6326C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92849" w14:textId="0EA6B35F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1.220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2.180</w:t>
            </w:r>
          </w:p>
        </w:tc>
      </w:tr>
      <w:tr w:rsidR="002F61E6" w:rsidRPr="0037055A" w14:paraId="73AC837D" w14:textId="1C66DAFE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5DC41D8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283" w:type="dxa"/>
          </w:tcPr>
          <w:p w14:paraId="47ADF5C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77BA8112" w14:textId="2C3BF50A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0.007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0.003</w:t>
            </w:r>
          </w:p>
        </w:tc>
        <w:tc>
          <w:tcPr>
            <w:tcW w:w="317" w:type="dxa"/>
          </w:tcPr>
          <w:p w14:paraId="39AD06C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66375645" w14:textId="67B57609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1.1823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0.5707</w:t>
            </w:r>
          </w:p>
        </w:tc>
        <w:tc>
          <w:tcPr>
            <w:tcW w:w="294" w:type="dxa"/>
            <w:vAlign w:val="bottom"/>
          </w:tcPr>
          <w:p w14:paraId="48F68F11" w14:textId="798F7255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5DB5F03" w14:textId="13345CF3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0.009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0.004</w:t>
            </w:r>
          </w:p>
        </w:tc>
        <w:tc>
          <w:tcPr>
            <w:tcW w:w="371" w:type="dxa"/>
          </w:tcPr>
          <w:p w14:paraId="3BD8B5C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7C46" w14:textId="5ADE815C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96.760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63.530</w:t>
            </w:r>
          </w:p>
        </w:tc>
        <w:tc>
          <w:tcPr>
            <w:tcW w:w="380" w:type="dxa"/>
          </w:tcPr>
          <w:p w14:paraId="572628E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6DFBE47B" w14:textId="25159146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0.008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0.004</w:t>
            </w:r>
          </w:p>
        </w:tc>
        <w:tc>
          <w:tcPr>
            <w:tcW w:w="384" w:type="dxa"/>
          </w:tcPr>
          <w:p w14:paraId="7379363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0625" w14:textId="4772DEA8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4.730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8.990</w:t>
            </w:r>
          </w:p>
        </w:tc>
        <w:tc>
          <w:tcPr>
            <w:tcW w:w="385" w:type="dxa"/>
          </w:tcPr>
          <w:p w14:paraId="1052806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4814A36B" w14:textId="1CD49DAA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0.009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0.004</w:t>
            </w:r>
          </w:p>
        </w:tc>
        <w:tc>
          <w:tcPr>
            <w:tcW w:w="384" w:type="dxa"/>
          </w:tcPr>
          <w:p w14:paraId="5ACE1BF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68E9" w14:textId="23B132F0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3.280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2.350</w:t>
            </w:r>
          </w:p>
        </w:tc>
      </w:tr>
      <w:tr w:rsidR="002F61E6" w:rsidRPr="0037055A" w14:paraId="7545607A" w14:textId="680BAF3D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3C3D523D" w14:textId="77777777" w:rsidR="002F61E6" w:rsidRPr="00C0286E" w:rsidRDefault="002F61E6" w:rsidP="002F61E6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Gallbladder</w:t>
            </w:r>
            <w:r w:rsidRPr="00C0286E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Contents</w:t>
            </w:r>
          </w:p>
        </w:tc>
        <w:tc>
          <w:tcPr>
            <w:tcW w:w="283" w:type="dxa"/>
          </w:tcPr>
          <w:p w14:paraId="1788C382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74C1016E" w14:textId="5FFBF328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17" w:type="dxa"/>
          </w:tcPr>
          <w:p w14:paraId="27B0C53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2B393A1C" w14:textId="377E2231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1.7578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0.8505</w:t>
            </w:r>
          </w:p>
        </w:tc>
        <w:tc>
          <w:tcPr>
            <w:tcW w:w="294" w:type="dxa"/>
            <w:vAlign w:val="bottom"/>
          </w:tcPr>
          <w:p w14:paraId="2B60C370" w14:textId="0F222D9A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A365782" w14:textId="5FAC3ACB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71" w:type="dxa"/>
          </w:tcPr>
          <w:p w14:paraId="51C7FC6E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D883" w14:textId="6D5861D9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58.080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40.610</w:t>
            </w:r>
          </w:p>
        </w:tc>
        <w:tc>
          <w:tcPr>
            <w:tcW w:w="380" w:type="dxa"/>
          </w:tcPr>
          <w:p w14:paraId="2D1DD72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6CD4E563" w14:textId="72AEB572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3E7101D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B77A" w14:textId="3373BABF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0.780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2.170</w:t>
            </w:r>
          </w:p>
        </w:tc>
        <w:tc>
          <w:tcPr>
            <w:tcW w:w="385" w:type="dxa"/>
          </w:tcPr>
          <w:p w14:paraId="696B8E6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5E42B90B" w14:textId="79CFED40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40C1BA9B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9D74" w14:textId="46B7BB4C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7.630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9.000</w:t>
            </w:r>
          </w:p>
        </w:tc>
      </w:tr>
      <w:tr w:rsidR="002F61E6" w:rsidRPr="0037055A" w14:paraId="4A146725" w14:textId="1A3146C0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0193136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Kidneys</w:t>
            </w:r>
          </w:p>
        </w:tc>
        <w:tc>
          <w:tcPr>
            <w:tcW w:w="283" w:type="dxa"/>
          </w:tcPr>
          <w:p w14:paraId="025BD2E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17B686CB" w14:textId="1199325F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0.115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0.025</w:t>
            </w:r>
          </w:p>
        </w:tc>
        <w:tc>
          <w:tcPr>
            <w:tcW w:w="317" w:type="dxa"/>
          </w:tcPr>
          <w:p w14:paraId="1567917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68F8E21C" w14:textId="7CF2935B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5.1536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1.4501</w:t>
            </w:r>
          </w:p>
        </w:tc>
        <w:tc>
          <w:tcPr>
            <w:tcW w:w="294" w:type="dxa"/>
            <w:vAlign w:val="bottom"/>
          </w:tcPr>
          <w:p w14:paraId="505DD26D" w14:textId="2D3C3733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A5E8563" w14:textId="3D2E1F3C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0.120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0.024</w:t>
            </w:r>
          </w:p>
        </w:tc>
        <w:tc>
          <w:tcPr>
            <w:tcW w:w="371" w:type="dxa"/>
          </w:tcPr>
          <w:p w14:paraId="57300AC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FF4E" w14:textId="2D710788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156.300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73.320</w:t>
            </w:r>
          </w:p>
        </w:tc>
        <w:tc>
          <w:tcPr>
            <w:tcW w:w="380" w:type="dxa"/>
          </w:tcPr>
          <w:p w14:paraId="25644813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132DDA98" w14:textId="643AB1DD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0.131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0.027</w:t>
            </w:r>
          </w:p>
        </w:tc>
        <w:tc>
          <w:tcPr>
            <w:tcW w:w="384" w:type="dxa"/>
          </w:tcPr>
          <w:p w14:paraId="6127BCF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BE46" w14:textId="3AC653BC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12.350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26.760</w:t>
            </w:r>
          </w:p>
        </w:tc>
        <w:tc>
          <w:tcPr>
            <w:tcW w:w="385" w:type="dxa"/>
          </w:tcPr>
          <w:p w14:paraId="34F850E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544A714" w14:textId="65873514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0.131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0.027</w:t>
            </w:r>
          </w:p>
        </w:tc>
        <w:tc>
          <w:tcPr>
            <w:tcW w:w="384" w:type="dxa"/>
          </w:tcPr>
          <w:p w14:paraId="25CA791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447D" w14:textId="5E8EACC3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4.630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6.840</w:t>
            </w:r>
          </w:p>
        </w:tc>
      </w:tr>
      <w:tr w:rsidR="002F61E6" w:rsidRPr="0037055A" w14:paraId="1532EA3A" w14:textId="4D24061D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0BC5DA53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Pancreas</w:t>
            </w:r>
          </w:p>
        </w:tc>
        <w:tc>
          <w:tcPr>
            <w:tcW w:w="283" w:type="dxa"/>
          </w:tcPr>
          <w:p w14:paraId="40555A8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257DAAC2" w14:textId="2286AAC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17" w:type="dxa"/>
          </w:tcPr>
          <w:p w14:paraId="1411FC3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45D612E0" w14:textId="010BF6EF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1.1354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0.3675</w:t>
            </w:r>
          </w:p>
        </w:tc>
        <w:tc>
          <w:tcPr>
            <w:tcW w:w="294" w:type="dxa"/>
            <w:vAlign w:val="bottom"/>
          </w:tcPr>
          <w:p w14:paraId="610C882D" w14:textId="7A1E799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8D10CED" w14:textId="23526A63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71" w:type="dxa"/>
          </w:tcPr>
          <w:p w14:paraId="46E9AD2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73FA" w14:textId="2BC8267E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90.790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32.360</w:t>
            </w:r>
          </w:p>
        </w:tc>
        <w:tc>
          <w:tcPr>
            <w:tcW w:w="380" w:type="dxa"/>
          </w:tcPr>
          <w:p w14:paraId="52A4FF02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1ED7CA9E" w14:textId="38797109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5784CF8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A731" w14:textId="25F24821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2.200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7.970</w:t>
            </w:r>
          </w:p>
        </w:tc>
        <w:tc>
          <w:tcPr>
            <w:tcW w:w="385" w:type="dxa"/>
          </w:tcPr>
          <w:p w14:paraId="228CD64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1004FC3F" w14:textId="5AC5D601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2A4DB4E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0992" w14:textId="72AFD128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3.540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1.950</w:t>
            </w:r>
          </w:p>
        </w:tc>
      </w:tr>
      <w:tr w:rsidR="002F61E6" w:rsidRPr="0037055A" w14:paraId="046F02B6" w14:textId="1F7D6B92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5D5071C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Small Intestine</w:t>
            </w:r>
          </w:p>
        </w:tc>
        <w:tc>
          <w:tcPr>
            <w:tcW w:w="283" w:type="dxa"/>
          </w:tcPr>
          <w:p w14:paraId="722A1E22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54D2F0B1" w14:textId="5DF7E1D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0.018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0.008</w:t>
            </w:r>
          </w:p>
        </w:tc>
        <w:tc>
          <w:tcPr>
            <w:tcW w:w="317" w:type="dxa"/>
          </w:tcPr>
          <w:p w14:paraId="1DFABD0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2CBF15D4" w14:textId="430CDF74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1.0677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0.3584</w:t>
            </w:r>
          </w:p>
        </w:tc>
        <w:tc>
          <w:tcPr>
            <w:tcW w:w="294" w:type="dxa"/>
            <w:vAlign w:val="bottom"/>
          </w:tcPr>
          <w:p w14:paraId="3B689755" w14:textId="7E2B7C6E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6827A56" w14:textId="099FEE1E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0.009</w:t>
            </w:r>
          </w:p>
        </w:tc>
        <w:tc>
          <w:tcPr>
            <w:tcW w:w="371" w:type="dxa"/>
          </w:tcPr>
          <w:p w14:paraId="469C02A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3FC4" w14:textId="577EB5C9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99.310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73.440</w:t>
            </w:r>
          </w:p>
        </w:tc>
        <w:tc>
          <w:tcPr>
            <w:tcW w:w="380" w:type="dxa"/>
          </w:tcPr>
          <w:p w14:paraId="25813B8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69D4ED59" w14:textId="3310C566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0.009</w:t>
            </w:r>
          </w:p>
        </w:tc>
        <w:tc>
          <w:tcPr>
            <w:tcW w:w="384" w:type="dxa"/>
          </w:tcPr>
          <w:p w14:paraId="28A26A9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F4F9" w14:textId="2571AAAE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16.000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27.900</w:t>
            </w:r>
          </w:p>
        </w:tc>
        <w:tc>
          <w:tcPr>
            <w:tcW w:w="385" w:type="dxa"/>
          </w:tcPr>
          <w:p w14:paraId="1FC5F7A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08BAC3F9" w14:textId="14AD99C6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0.021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0.009</w:t>
            </w:r>
          </w:p>
        </w:tc>
        <w:tc>
          <w:tcPr>
            <w:tcW w:w="384" w:type="dxa"/>
          </w:tcPr>
          <w:p w14:paraId="7FFCD60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FCE8" w14:textId="52051E22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3.360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2.720</w:t>
            </w:r>
          </w:p>
        </w:tc>
      </w:tr>
      <w:tr w:rsidR="002F61E6" w:rsidRPr="0037055A" w14:paraId="057DD366" w14:textId="3FC15962" w:rsidTr="002F61E6">
        <w:trPr>
          <w:trHeight w:val="214"/>
          <w:jc w:val="center"/>
        </w:trPr>
        <w:tc>
          <w:tcPr>
            <w:tcW w:w="1272" w:type="dxa"/>
            <w:noWrap/>
            <w:vAlign w:val="center"/>
          </w:tcPr>
          <w:p w14:paraId="31C7BCF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C0286E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Left Colon </w:t>
            </w:r>
          </w:p>
        </w:tc>
        <w:tc>
          <w:tcPr>
            <w:tcW w:w="283" w:type="dxa"/>
          </w:tcPr>
          <w:p w14:paraId="56A8EFB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2A017B8D" w14:textId="2961D545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0.003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0.001</w:t>
            </w:r>
          </w:p>
        </w:tc>
        <w:tc>
          <w:tcPr>
            <w:tcW w:w="317" w:type="dxa"/>
          </w:tcPr>
          <w:p w14:paraId="25AB82B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75437590" w14:textId="5FE53A8F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1.9557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0.9416</w:t>
            </w:r>
          </w:p>
        </w:tc>
        <w:tc>
          <w:tcPr>
            <w:tcW w:w="294" w:type="dxa"/>
            <w:vAlign w:val="bottom"/>
          </w:tcPr>
          <w:p w14:paraId="15EDA6EB" w14:textId="65517B6C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</w:tcPr>
          <w:p w14:paraId="59293EEA" w14:textId="293F8685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0.003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0.001</w:t>
            </w:r>
          </w:p>
        </w:tc>
        <w:tc>
          <w:tcPr>
            <w:tcW w:w="371" w:type="dxa"/>
          </w:tcPr>
          <w:p w14:paraId="1E5F840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8E565" w14:textId="0518569D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42.290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36.480</w:t>
            </w:r>
          </w:p>
        </w:tc>
        <w:tc>
          <w:tcPr>
            <w:tcW w:w="380" w:type="dxa"/>
          </w:tcPr>
          <w:p w14:paraId="5A654043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</w:tcPr>
          <w:p w14:paraId="795F2BBE" w14:textId="11BF84A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0.004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0.002</w:t>
            </w:r>
          </w:p>
        </w:tc>
        <w:tc>
          <w:tcPr>
            <w:tcW w:w="384" w:type="dxa"/>
          </w:tcPr>
          <w:p w14:paraId="531E1D52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7B206" w14:textId="7B50B64F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0.770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1.620</w:t>
            </w:r>
          </w:p>
        </w:tc>
        <w:tc>
          <w:tcPr>
            <w:tcW w:w="385" w:type="dxa"/>
          </w:tcPr>
          <w:p w14:paraId="505564D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</w:tcPr>
          <w:p w14:paraId="770ABC69" w14:textId="626EE504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0.004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0.002</w:t>
            </w:r>
          </w:p>
        </w:tc>
        <w:tc>
          <w:tcPr>
            <w:tcW w:w="384" w:type="dxa"/>
          </w:tcPr>
          <w:p w14:paraId="71EAF15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997B5" w14:textId="5354AF15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5.170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2.040</w:t>
            </w:r>
          </w:p>
        </w:tc>
      </w:tr>
      <w:tr w:rsidR="002F61E6" w:rsidRPr="0037055A" w14:paraId="313B1A46" w14:textId="3ED02889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47239EF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Right Colon</w:t>
            </w:r>
          </w:p>
        </w:tc>
        <w:tc>
          <w:tcPr>
            <w:tcW w:w="283" w:type="dxa"/>
          </w:tcPr>
          <w:p w14:paraId="3C9611F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643C1F53" w14:textId="72CD904B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0.004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0.002</w:t>
            </w:r>
          </w:p>
        </w:tc>
        <w:tc>
          <w:tcPr>
            <w:tcW w:w="317" w:type="dxa"/>
          </w:tcPr>
          <w:p w14:paraId="0FF01FB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3F00E8BE" w14:textId="780467F2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1.6302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0.4518</w:t>
            </w:r>
          </w:p>
        </w:tc>
        <w:tc>
          <w:tcPr>
            <w:tcW w:w="294" w:type="dxa"/>
            <w:vAlign w:val="bottom"/>
          </w:tcPr>
          <w:p w14:paraId="718A90E3" w14:textId="01F8DAFE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6BE53738" w14:textId="53257B04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0.004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0.002</w:t>
            </w:r>
          </w:p>
        </w:tc>
        <w:tc>
          <w:tcPr>
            <w:tcW w:w="371" w:type="dxa"/>
          </w:tcPr>
          <w:p w14:paraId="538448C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76ED" w14:textId="5FED2656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41.730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44.270</w:t>
            </w:r>
          </w:p>
        </w:tc>
        <w:tc>
          <w:tcPr>
            <w:tcW w:w="380" w:type="dxa"/>
          </w:tcPr>
          <w:p w14:paraId="35270EE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673A596" w14:textId="27E4A1F0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0.005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0.002</w:t>
            </w:r>
          </w:p>
        </w:tc>
        <w:tc>
          <w:tcPr>
            <w:tcW w:w="384" w:type="dxa"/>
          </w:tcPr>
          <w:p w14:paraId="0DA4340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9D6C" w14:textId="09252EDC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2.910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8.870</w:t>
            </w:r>
          </w:p>
        </w:tc>
        <w:tc>
          <w:tcPr>
            <w:tcW w:w="385" w:type="dxa"/>
          </w:tcPr>
          <w:p w14:paraId="34E030DF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17BF9F93" w14:textId="72836A03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0.005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0.002</w:t>
            </w:r>
          </w:p>
        </w:tc>
        <w:tc>
          <w:tcPr>
            <w:tcW w:w="384" w:type="dxa"/>
          </w:tcPr>
          <w:p w14:paraId="2D59859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0517" w14:textId="3686E8DB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8.750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9.590</w:t>
            </w:r>
          </w:p>
        </w:tc>
      </w:tr>
      <w:tr w:rsidR="002F61E6" w:rsidRPr="0037055A" w14:paraId="619A30BB" w14:textId="3EB678F8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436BBDE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Red</w:t>
            </w:r>
            <w:r w:rsidRPr="00C0286E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</w:t>
            </w: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Marrow</w:t>
            </w:r>
          </w:p>
        </w:tc>
        <w:tc>
          <w:tcPr>
            <w:tcW w:w="283" w:type="dxa"/>
          </w:tcPr>
          <w:p w14:paraId="1760416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62B9A5AB" w14:textId="709FE575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0.018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0.005</w:t>
            </w:r>
          </w:p>
        </w:tc>
        <w:tc>
          <w:tcPr>
            <w:tcW w:w="317" w:type="dxa"/>
          </w:tcPr>
          <w:p w14:paraId="67AAD75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52F9A8E2" w14:textId="5C14B39C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2.4818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0.7204</w:t>
            </w:r>
          </w:p>
        </w:tc>
        <w:tc>
          <w:tcPr>
            <w:tcW w:w="294" w:type="dxa"/>
            <w:vAlign w:val="bottom"/>
          </w:tcPr>
          <w:p w14:paraId="07157322" w14:textId="42F6064F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5CEE82F1" w14:textId="7F1466E0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0.014</w:t>
            </w:r>
          </w:p>
        </w:tc>
        <w:tc>
          <w:tcPr>
            <w:tcW w:w="371" w:type="dxa"/>
          </w:tcPr>
          <w:p w14:paraId="45223C1B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A882" w14:textId="4CBB9456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102.160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75.670</w:t>
            </w:r>
          </w:p>
        </w:tc>
        <w:tc>
          <w:tcPr>
            <w:tcW w:w="380" w:type="dxa"/>
          </w:tcPr>
          <w:p w14:paraId="43154EC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237B1F8D" w14:textId="533695E9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0.022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0.014</w:t>
            </w:r>
          </w:p>
        </w:tc>
        <w:tc>
          <w:tcPr>
            <w:tcW w:w="384" w:type="dxa"/>
          </w:tcPr>
          <w:p w14:paraId="45762B1B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7E34" w14:textId="7021F058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7.330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17.300</w:t>
            </w:r>
          </w:p>
        </w:tc>
        <w:tc>
          <w:tcPr>
            <w:tcW w:w="385" w:type="dxa"/>
          </w:tcPr>
          <w:p w14:paraId="4DD6711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6BDAE9D" w14:textId="610E64F7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0.022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0.014</w:t>
            </w:r>
          </w:p>
        </w:tc>
        <w:tc>
          <w:tcPr>
            <w:tcW w:w="384" w:type="dxa"/>
          </w:tcPr>
          <w:p w14:paraId="25E0916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0A7D" w14:textId="00444175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5.130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6.710</w:t>
            </w:r>
          </w:p>
        </w:tc>
      </w:tr>
      <w:tr w:rsidR="002F61E6" w:rsidRPr="0037055A" w14:paraId="503B21CA" w14:textId="643136ED" w:rsidTr="002F61E6">
        <w:trPr>
          <w:trHeight w:val="214"/>
          <w:jc w:val="center"/>
        </w:trPr>
        <w:tc>
          <w:tcPr>
            <w:tcW w:w="1272" w:type="dxa"/>
            <w:noWrap/>
            <w:vAlign w:val="center"/>
            <w:hideMark/>
          </w:tcPr>
          <w:p w14:paraId="734C4F2C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Prostate</w:t>
            </w:r>
          </w:p>
        </w:tc>
        <w:tc>
          <w:tcPr>
            <w:tcW w:w="283" w:type="dxa"/>
          </w:tcPr>
          <w:p w14:paraId="518631A3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vAlign w:val="bottom"/>
          </w:tcPr>
          <w:p w14:paraId="242B0E5D" w14:textId="558FE44B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17" w:type="dxa"/>
          </w:tcPr>
          <w:p w14:paraId="1B59AF0E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vAlign w:val="bottom"/>
          </w:tcPr>
          <w:p w14:paraId="3B3A9CE2" w14:textId="213B5BE3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4.7564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2.4599</w:t>
            </w:r>
          </w:p>
        </w:tc>
        <w:tc>
          <w:tcPr>
            <w:tcW w:w="294" w:type="dxa"/>
            <w:vAlign w:val="bottom"/>
          </w:tcPr>
          <w:p w14:paraId="22D2B897" w14:textId="735CDBD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0900322E" w14:textId="0C35F355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71" w:type="dxa"/>
          </w:tcPr>
          <w:p w14:paraId="6791C07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6015" w14:textId="0CC4BCD4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55.370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48.210</w:t>
            </w:r>
          </w:p>
        </w:tc>
        <w:tc>
          <w:tcPr>
            <w:tcW w:w="380" w:type="dxa"/>
          </w:tcPr>
          <w:p w14:paraId="2D1FF11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3D7051E0" w14:textId="728CC649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1901CE6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F897" w14:textId="1D9FE458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4.380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7.310</w:t>
            </w:r>
          </w:p>
        </w:tc>
        <w:tc>
          <w:tcPr>
            <w:tcW w:w="385" w:type="dxa"/>
          </w:tcPr>
          <w:p w14:paraId="4AE8BB6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14:paraId="5D696243" w14:textId="1A07C755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</w:tcPr>
          <w:p w14:paraId="2EEB7F01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1AF6" w14:textId="3776C6AB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7.260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10.790</w:t>
            </w:r>
          </w:p>
        </w:tc>
      </w:tr>
      <w:tr w:rsidR="002F61E6" w:rsidRPr="0037055A" w14:paraId="6BEAAEDE" w14:textId="75F1D6C0" w:rsidTr="002F61E6">
        <w:trPr>
          <w:trHeight w:val="214"/>
          <w:jc w:val="center"/>
        </w:trPr>
        <w:tc>
          <w:tcPr>
            <w:tcW w:w="1272" w:type="dxa"/>
            <w:tcBorders>
              <w:bottom w:val="nil"/>
            </w:tcBorders>
            <w:noWrap/>
            <w:vAlign w:val="center"/>
            <w:hideMark/>
          </w:tcPr>
          <w:p w14:paraId="078C14BC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Uterus</w:t>
            </w:r>
          </w:p>
        </w:tc>
        <w:tc>
          <w:tcPr>
            <w:tcW w:w="283" w:type="dxa"/>
            <w:tcBorders>
              <w:bottom w:val="nil"/>
            </w:tcBorders>
          </w:tcPr>
          <w:p w14:paraId="2404155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tcBorders>
              <w:bottom w:val="nil"/>
            </w:tcBorders>
            <w:vAlign w:val="bottom"/>
          </w:tcPr>
          <w:p w14:paraId="4BB26D90" w14:textId="62B07033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17" w:type="dxa"/>
            <w:tcBorders>
              <w:bottom w:val="nil"/>
            </w:tcBorders>
          </w:tcPr>
          <w:p w14:paraId="626AC8DA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tcBorders>
              <w:bottom w:val="nil"/>
            </w:tcBorders>
            <w:vAlign w:val="bottom"/>
          </w:tcPr>
          <w:p w14:paraId="1607F4C4" w14:textId="7D40E2BC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3.4722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3.5238</w:t>
            </w:r>
          </w:p>
        </w:tc>
        <w:tc>
          <w:tcPr>
            <w:tcW w:w="294" w:type="dxa"/>
            <w:tcBorders>
              <w:bottom w:val="nil"/>
            </w:tcBorders>
            <w:vAlign w:val="bottom"/>
          </w:tcPr>
          <w:p w14:paraId="1721FC71" w14:textId="4C6AC1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nil"/>
            </w:tcBorders>
            <w:noWrap/>
            <w:vAlign w:val="bottom"/>
            <w:hideMark/>
          </w:tcPr>
          <w:p w14:paraId="0DDE2756" w14:textId="25CD4BD1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71" w:type="dxa"/>
            <w:tcBorders>
              <w:bottom w:val="nil"/>
            </w:tcBorders>
          </w:tcPr>
          <w:p w14:paraId="1E97CF22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0A5E" w14:textId="4FE24AFF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29.060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39.210</w:t>
            </w:r>
          </w:p>
        </w:tc>
        <w:tc>
          <w:tcPr>
            <w:tcW w:w="380" w:type="dxa"/>
            <w:tcBorders>
              <w:bottom w:val="nil"/>
            </w:tcBorders>
          </w:tcPr>
          <w:p w14:paraId="208488C6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nil"/>
            </w:tcBorders>
            <w:noWrap/>
            <w:vAlign w:val="bottom"/>
            <w:hideMark/>
          </w:tcPr>
          <w:p w14:paraId="177FD87E" w14:textId="3763E9B6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  <w:tcBorders>
              <w:bottom w:val="nil"/>
            </w:tcBorders>
          </w:tcPr>
          <w:p w14:paraId="1EA114F8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349A" w14:textId="0F09B320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0.820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1.410</w:t>
            </w:r>
          </w:p>
        </w:tc>
        <w:tc>
          <w:tcPr>
            <w:tcW w:w="385" w:type="dxa"/>
            <w:tcBorders>
              <w:bottom w:val="nil"/>
            </w:tcBorders>
          </w:tcPr>
          <w:p w14:paraId="4A24CEDD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nil"/>
            </w:tcBorders>
            <w:noWrap/>
            <w:vAlign w:val="bottom"/>
            <w:hideMark/>
          </w:tcPr>
          <w:p w14:paraId="0120C2BD" w14:textId="02299B76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4" w:type="dxa"/>
            <w:tcBorders>
              <w:bottom w:val="nil"/>
            </w:tcBorders>
          </w:tcPr>
          <w:p w14:paraId="60DB86F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249E" w14:textId="113DA043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4.290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3.470</w:t>
            </w:r>
          </w:p>
        </w:tc>
      </w:tr>
      <w:tr w:rsidR="002F61E6" w:rsidRPr="0037055A" w14:paraId="69826AA5" w14:textId="7989DB45" w:rsidTr="002F61E6">
        <w:trPr>
          <w:trHeight w:val="214"/>
          <w:jc w:val="center"/>
        </w:trPr>
        <w:tc>
          <w:tcPr>
            <w:tcW w:w="127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4362F3" w14:textId="77777777" w:rsidR="002F61E6" w:rsidRPr="00C0286E" w:rsidRDefault="002F61E6" w:rsidP="002F61E6">
            <w:pPr>
              <w:widowControl/>
              <w:spacing w:line="20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Urinary</w:t>
            </w:r>
            <w:r w:rsidRPr="00C0286E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Bladder Contents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537D820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nil"/>
              <w:bottom w:val="nil"/>
            </w:tcBorders>
            <w:vAlign w:val="bottom"/>
          </w:tcPr>
          <w:p w14:paraId="6A6B00EA" w14:textId="0439EC22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0.317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0.081</w:t>
            </w:r>
          </w:p>
        </w:tc>
        <w:tc>
          <w:tcPr>
            <w:tcW w:w="317" w:type="dxa"/>
            <w:tcBorders>
              <w:top w:val="nil"/>
              <w:bottom w:val="nil"/>
            </w:tcBorders>
          </w:tcPr>
          <w:p w14:paraId="14E4E99E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  <w:vAlign w:val="bottom"/>
          </w:tcPr>
          <w:p w14:paraId="7249C2AE" w14:textId="3D474D3E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294" w:type="dxa"/>
            <w:tcBorders>
              <w:top w:val="nil"/>
              <w:bottom w:val="nil"/>
            </w:tcBorders>
            <w:vAlign w:val="bottom"/>
          </w:tcPr>
          <w:p w14:paraId="260F012D" w14:textId="4A45C956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8ACF1F7" w14:textId="3D248AE6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371" w:type="dxa"/>
            <w:tcBorders>
              <w:top w:val="nil"/>
              <w:bottom w:val="nil"/>
            </w:tcBorders>
          </w:tcPr>
          <w:p w14:paraId="0DCB69AC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B643" w14:textId="743DABD7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380" w:type="dxa"/>
            <w:tcBorders>
              <w:top w:val="nil"/>
              <w:bottom w:val="nil"/>
            </w:tcBorders>
          </w:tcPr>
          <w:p w14:paraId="09DA0CD3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D2A9E06" w14:textId="7CF65B0D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36FCF57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B34B" w14:textId="120FFCFC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385" w:type="dxa"/>
            <w:tcBorders>
              <w:top w:val="nil"/>
              <w:bottom w:val="nil"/>
            </w:tcBorders>
          </w:tcPr>
          <w:p w14:paraId="3C280EA7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7C6DE4E" w14:textId="0A68FB62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NaN</w:t>
            </w: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534B34AB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7844" w14:textId="78809C0A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NaN</w:t>
            </w:r>
          </w:p>
        </w:tc>
      </w:tr>
      <w:tr w:rsidR="002F61E6" w:rsidRPr="0037055A" w14:paraId="2BC0392F" w14:textId="7E76C421" w:rsidTr="002F61E6">
        <w:trPr>
          <w:trHeight w:val="214"/>
          <w:jc w:val="center"/>
        </w:trPr>
        <w:tc>
          <w:tcPr>
            <w:tcW w:w="1272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B4220A5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0286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Whole body</w:t>
            </w:r>
          </w:p>
        </w:tc>
        <w:tc>
          <w:tcPr>
            <w:tcW w:w="283" w:type="dxa"/>
            <w:tcBorders>
              <w:top w:val="nil"/>
              <w:bottom w:val="single" w:sz="8" w:space="0" w:color="auto"/>
            </w:tcBorders>
          </w:tcPr>
          <w:p w14:paraId="42EB3893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nil"/>
              <w:bottom w:val="single" w:sz="8" w:space="0" w:color="auto"/>
            </w:tcBorders>
            <w:vAlign w:val="bottom"/>
          </w:tcPr>
          <w:p w14:paraId="54E6490D" w14:textId="78EF29BC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1.154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0.058</w:t>
            </w:r>
          </w:p>
        </w:tc>
        <w:tc>
          <w:tcPr>
            <w:tcW w:w="317" w:type="dxa"/>
            <w:tcBorders>
              <w:top w:val="nil"/>
              <w:bottom w:val="single" w:sz="8" w:space="0" w:color="auto"/>
            </w:tcBorders>
          </w:tcPr>
          <w:p w14:paraId="1F81703A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bottom w:val="single" w:sz="8" w:space="0" w:color="auto"/>
            </w:tcBorders>
            <w:vAlign w:val="bottom"/>
          </w:tcPr>
          <w:p w14:paraId="2EE5BFA3" w14:textId="736B229B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0.4472 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>±</w:t>
            </w:r>
            <w:r w:rsidRPr="002F61E6"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</w:rPr>
              <w:t xml:space="preserve"> 0.4929</w:t>
            </w:r>
          </w:p>
        </w:tc>
        <w:tc>
          <w:tcPr>
            <w:tcW w:w="294" w:type="dxa"/>
            <w:tcBorders>
              <w:top w:val="nil"/>
              <w:bottom w:val="single" w:sz="8" w:space="0" w:color="auto"/>
            </w:tcBorders>
            <w:vAlign w:val="bottom"/>
          </w:tcPr>
          <w:p w14:paraId="218D55E9" w14:textId="368CBD89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46258B7C" w14:textId="0A21061D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1.363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0.056</w:t>
            </w:r>
          </w:p>
        </w:tc>
        <w:tc>
          <w:tcPr>
            <w:tcW w:w="371" w:type="dxa"/>
            <w:tcBorders>
              <w:top w:val="nil"/>
              <w:bottom w:val="single" w:sz="8" w:space="0" w:color="auto"/>
            </w:tcBorders>
          </w:tcPr>
          <w:p w14:paraId="2964E49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A27F2D" w14:textId="2FF440E8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48.920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15.730</w:t>
            </w:r>
          </w:p>
        </w:tc>
        <w:tc>
          <w:tcPr>
            <w:tcW w:w="380" w:type="dxa"/>
            <w:tcBorders>
              <w:top w:val="nil"/>
              <w:bottom w:val="single" w:sz="8" w:space="0" w:color="auto"/>
            </w:tcBorders>
          </w:tcPr>
          <w:p w14:paraId="5AF5A0A9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1C215FE5" w14:textId="486ACADD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1.507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0.053</w:t>
            </w:r>
          </w:p>
        </w:tc>
        <w:tc>
          <w:tcPr>
            <w:tcW w:w="384" w:type="dxa"/>
            <w:tcBorders>
              <w:top w:val="nil"/>
              <w:bottom w:val="single" w:sz="8" w:space="0" w:color="auto"/>
            </w:tcBorders>
          </w:tcPr>
          <w:p w14:paraId="4768884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407BC3" w14:textId="43F55E2C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0.000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  <w:tc>
          <w:tcPr>
            <w:tcW w:w="385" w:type="dxa"/>
            <w:tcBorders>
              <w:top w:val="nil"/>
              <w:bottom w:val="single" w:sz="8" w:space="0" w:color="auto"/>
            </w:tcBorders>
          </w:tcPr>
          <w:p w14:paraId="14D8A044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nil"/>
              <w:bottom w:val="single" w:sz="8" w:space="0" w:color="auto"/>
            </w:tcBorders>
            <w:noWrap/>
            <w:vAlign w:val="bottom"/>
            <w:hideMark/>
          </w:tcPr>
          <w:p w14:paraId="5588FB90" w14:textId="75BC4617" w:rsidR="002F61E6" w:rsidRPr="00FD6C4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1.507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0.053</w:t>
            </w:r>
          </w:p>
        </w:tc>
        <w:tc>
          <w:tcPr>
            <w:tcW w:w="384" w:type="dxa"/>
            <w:tcBorders>
              <w:top w:val="nil"/>
              <w:bottom w:val="single" w:sz="8" w:space="0" w:color="auto"/>
            </w:tcBorders>
          </w:tcPr>
          <w:p w14:paraId="03279942" w14:textId="77777777" w:rsidR="002F61E6" w:rsidRPr="00C0286E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2F3991" w14:textId="52D9E92C" w:rsidR="002F61E6" w:rsidRPr="00EA3431" w:rsidRDefault="002F61E6" w:rsidP="002F61E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4.930 </w:t>
            </w: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±</w:t>
            </w:r>
            <w:r w:rsidRPr="00FD6C4E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 xml:space="preserve"> 0.000</w:t>
            </w:r>
          </w:p>
        </w:tc>
      </w:tr>
    </w:tbl>
    <w:p w14:paraId="04D3558E" w14:textId="0CD330E7" w:rsidR="00AB453B" w:rsidRPr="00AB453B" w:rsidRDefault="00073902" w:rsidP="00F0244E">
      <w:pPr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t xml:space="preserve">TIAC is the </w:t>
      </w:r>
      <w:r w:rsidRPr="00813255">
        <w:rPr>
          <w:rFonts w:ascii="Times New Roman" w:eastAsia="SimSun" w:hAnsi="Times New Roman" w:cs="Times New Roman" w:hint="eastAsia"/>
          <w:sz w:val="20"/>
          <w:szCs w:val="20"/>
        </w:rPr>
        <w:t>time-integrated activity coefficient</w:t>
      </w:r>
      <w:r>
        <w:rPr>
          <w:rFonts w:ascii="Times New Roman" w:eastAsia="SimSun" w:hAnsi="Times New Roman" w:cs="Times New Roman" w:hint="eastAsia"/>
          <w:sz w:val="20"/>
          <w:szCs w:val="20"/>
        </w:rPr>
        <w:t xml:space="preserve">, and the </w:t>
      </w:r>
      <w:r w:rsidR="00F0244E" w:rsidRPr="00676123">
        <w:rPr>
          <w:rFonts w:ascii="Times New Roman" w:eastAsia="SimSun" w:hAnsi="Times New Roman" w:cs="Times New Roman" w:hint="eastAsia"/>
          <w:sz w:val="20"/>
          <w:szCs w:val="20"/>
        </w:rPr>
        <w:t>AICc is the corrected Akaike information criterion</w:t>
      </w:r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  <w:r w:rsidR="00E212F9" w:rsidRPr="005A32FB">
        <w:rPr>
          <w:rFonts w:ascii="Times New Roman" w:eastAsia="SimSun" w:hAnsi="Times New Roman" w:cs="Times New Roman"/>
          <w:sz w:val="20"/>
          <w:szCs w:val="20"/>
        </w:rPr>
        <w:t xml:space="preserve"> T</w:t>
      </w:r>
      <w:r w:rsidR="00E212F9" w:rsidRPr="005A32FB">
        <w:rPr>
          <w:rFonts w:ascii="Times New Roman" w:eastAsia="SimSun" w:hAnsi="Times New Roman" w:cs="Times New Roman"/>
          <w:sz w:val="20"/>
          <w:szCs w:val="20"/>
          <w:vertAlign w:val="subscript"/>
        </w:rPr>
        <w:t xml:space="preserve">max </w:t>
      </w:r>
      <w:r w:rsidR="00E212F9" w:rsidRPr="005A32FB">
        <w:rPr>
          <w:rFonts w:ascii="Times New Roman" w:eastAsia="SimSun" w:hAnsi="Times New Roman" w:cs="Times New Roman"/>
          <w:sz w:val="20"/>
          <w:szCs w:val="20"/>
        </w:rPr>
        <w:t>is the time to maximum concentration</w:t>
      </w:r>
      <w:r w:rsidR="00E212F9" w:rsidRPr="005A32FB">
        <w:rPr>
          <w:rFonts w:ascii="Times New Roman" w:eastAsia="DengXian" w:hAnsi="Times New Roman" w:cs="Times New Roman"/>
          <w:color w:val="000000"/>
          <w:kern w:val="0"/>
          <w:sz w:val="18"/>
          <w:szCs w:val="18"/>
          <w14:ligatures w14:val="none"/>
        </w:rPr>
        <w:t>.</w:t>
      </w:r>
      <w:r w:rsidR="002F61E6"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 w:rsidR="00E212F9">
        <w:rPr>
          <w:rFonts w:ascii="Times New Roman" w:eastAsia="SimSun" w:hAnsi="Times New Roman" w:cs="Times New Roman" w:hint="eastAsia"/>
          <w:sz w:val="20"/>
          <w:szCs w:val="20"/>
        </w:rPr>
        <w:t xml:space="preserve">In HM, </w:t>
      </w:r>
      <w:r w:rsidR="00E212F9" w:rsidRPr="00E212F9">
        <w:rPr>
          <w:rFonts w:ascii="Times New Roman" w:eastAsia="SimSun" w:hAnsi="Times New Roman" w:cs="Times New Roman" w:hint="eastAsia"/>
          <w:sz w:val="20"/>
          <w:szCs w:val="20"/>
        </w:rPr>
        <w:t xml:space="preserve">TIAC was </w:t>
      </w:r>
      <w:r w:rsidR="00E212F9">
        <w:rPr>
          <w:rFonts w:ascii="Times New Roman" w:eastAsia="SimSun" w:hAnsi="Times New Roman" w:cs="Times New Roman" w:hint="eastAsia"/>
          <w:sz w:val="20"/>
          <w:szCs w:val="20"/>
        </w:rPr>
        <w:t>calculated</w:t>
      </w:r>
      <w:r w:rsidR="00E212F9" w:rsidRPr="00E212F9">
        <w:rPr>
          <w:rFonts w:ascii="Times New Roman" w:eastAsia="SimSun" w:hAnsi="Times New Roman" w:cs="Times New Roman" w:hint="eastAsia"/>
          <w:sz w:val="20"/>
          <w:szCs w:val="20"/>
        </w:rPr>
        <w:t xml:space="preserve"> by rectangular integration of the initial phase of the </w:t>
      </w:r>
      <w:r w:rsidR="00E212F9">
        <w:rPr>
          <w:rFonts w:ascii="Times New Roman" w:eastAsia="SimSun" w:hAnsi="Times New Roman" w:cs="Times New Roman" w:hint="eastAsia"/>
          <w:sz w:val="20"/>
          <w:szCs w:val="20"/>
        </w:rPr>
        <w:t>time-activity curve</w:t>
      </w:r>
      <w:r w:rsidR="00E212F9" w:rsidRPr="00E212F9">
        <w:rPr>
          <w:rFonts w:ascii="Times New Roman" w:eastAsia="SimSun" w:hAnsi="Times New Roman" w:cs="Times New Roman" w:hint="eastAsia"/>
          <w:sz w:val="20"/>
          <w:szCs w:val="20"/>
        </w:rPr>
        <w:t xml:space="preserve"> (before T</w:t>
      </w:r>
      <w:r w:rsidR="00E212F9" w:rsidRPr="005A32FB">
        <w:rPr>
          <w:rFonts w:ascii="Times New Roman" w:eastAsia="SimSun" w:hAnsi="Times New Roman" w:cs="Times New Roman"/>
          <w:sz w:val="20"/>
          <w:szCs w:val="20"/>
          <w:vertAlign w:val="subscript"/>
        </w:rPr>
        <w:t>max</w:t>
      </w:r>
      <w:r w:rsidR="00E212F9" w:rsidRPr="00E212F9">
        <w:rPr>
          <w:rFonts w:ascii="Times New Roman" w:eastAsia="SimSun" w:hAnsi="Times New Roman" w:cs="Times New Roman" w:hint="eastAsia"/>
          <w:sz w:val="20"/>
          <w:szCs w:val="20"/>
        </w:rPr>
        <w:t>) and by subsequent exponential fitting of the later phase.</w:t>
      </w:r>
    </w:p>
    <w:p w14:paraId="77472BAC" w14:textId="221F6F49" w:rsidR="00AB453B" w:rsidRPr="00506D54" w:rsidRDefault="005A32FB" w:rsidP="00F0244E">
      <w:pPr>
        <w:rPr>
          <w:rFonts w:ascii="Times New Roman" w:eastAsia="SimSun" w:hAnsi="Times New Roman" w:cs="Times New Roman"/>
          <w:sz w:val="20"/>
          <w:szCs w:val="20"/>
        </w:rPr>
      </w:pPr>
      <w:r w:rsidRPr="00506D5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</w:t>
      </w:r>
      <w:r w:rsidRPr="00AB453B">
        <w:rPr>
          <w:rFonts w:ascii="Times New Roman" w:hAnsi="Times New Roman" w:cs="Times New Roman" w:hint="eastAsia"/>
          <w:b/>
          <w:bCs/>
          <w:sz w:val="20"/>
          <w:szCs w:val="20"/>
        </w:rPr>
        <w:t>Figure: Aggregated TACs from the remaining patients.</w:t>
      </w:r>
    </w:p>
    <w:p w14:paraId="0E05C894" w14:textId="6A025A18" w:rsidR="00853D25" w:rsidRPr="005A32FB" w:rsidRDefault="00AB453B" w:rsidP="00F0244E">
      <w:r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4587A820" wp14:editId="1DE880D6">
            <wp:extent cx="9165946" cy="5463598"/>
            <wp:effectExtent l="0" t="0" r="0" b="3810"/>
            <wp:docPr id="18119727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6" t="2361" r="1370" b="3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337" cy="547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3D25" w:rsidRPr="005A32FB" w:rsidSect="00506D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DE0C9" w14:textId="77777777" w:rsidR="003B232A" w:rsidRDefault="003B232A" w:rsidP="00A80629">
      <w:pPr>
        <w:spacing w:after="0" w:line="240" w:lineRule="auto"/>
      </w:pPr>
      <w:r>
        <w:separator/>
      </w:r>
    </w:p>
  </w:endnote>
  <w:endnote w:type="continuationSeparator" w:id="0">
    <w:p w14:paraId="40C84F90" w14:textId="77777777" w:rsidR="003B232A" w:rsidRDefault="003B232A" w:rsidP="00A8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6EBEC" w14:textId="77777777" w:rsidR="003B232A" w:rsidRDefault="003B232A" w:rsidP="00A80629">
      <w:pPr>
        <w:spacing w:after="0" w:line="240" w:lineRule="auto"/>
      </w:pPr>
      <w:r>
        <w:separator/>
      </w:r>
    </w:p>
  </w:footnote>
  <w:footnote w:type="continuationSeparator" w:id="0">
    <w:p w14:paraId="31846DD6" w14:textId="77777777" w:rsidR="003B232A" w:rsidRDefault="003B232A" w:rsidP="00A8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D18A2"/>
    <w:multiLevelType w:val="hybridMultilevel"/>
    <w:tmpl w:val="4E72DB2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20"/>
    <w:rsid w:val="0000608E"/>
    <w:rsid w:val="000335BF"/>
    <w:rsid w:val="0004346C"/>
    <w:rsid w:val="00073902"/>
    <w:rsid w:val="00090E92"/>
    <w:rsid w:val="00091ED6"/>
    <w:rsid w:val="000C1E77"/>
    <w:rsid w:val="00105941"/>
    <w:rsid w:val="001160DB"/>
    <w:rsid w:val="00144C0B"/>
    <w:rsid w:val="00222A36"/>
    <w:rsid w:val="002331FE"/>
    <w:rsid w:val="00237976"/>
    <w:rsid w:val="002421B6"/>
    <w:rsid w:val="00252495"/>
    <w:rsid w:val="00253E84"/>
    <w:rsid w:val="0027131B"/>
    <w:rsid w:val="00285CEB"/>
    <w:rsid w:val="002B18E0"/>
    <w:rsid w:val="002F61E6"/>
    <w:rsid w:val="00310F0B"/>
    <w:rsid w:val="0037055A"/>
    <w:rsid w:val="0039188F"/>
    <w:rsid w:val="003A1090"/>
    <w:rsid w:val="003B232A"/>
    <w:rsid w:val="003E13FB"/>
    <w:rsid w:val="003F2C46"/>
    <w:rsid w:val="00412CB2"/>
    <w:rsid w:val="0045085C"/>
    <w:rsid w:val="004511A2"/>
    <w:rsid w:val="00461A02"/>
    <w:rsid w:val="00475EE6"/>
    <w:rsid w:val="004E62F3"/>
    <w:rsid w:val="004F29AE"/>
    <w:rsid w:val="00506D54"/>
    <w:rsid w:val="00580CA9"/>
    <w:rsid w:val="00587D90"/>
    <w:rsid w:val="005A32FB"/>
    <w:rsid w:val="005C33A4"/>
    <w:rsid w:val="005C3D5F"/>
    <w:rsid w:val="005F7B36"/>
    <w:rsid w:val="0060756B"/>
    <w:rsid w:val="00630BDD"/>
    <w:rsid w:val="00647869"/>
    <w:rsid w:val="00676123"/>
    <w:rsid w:val="006C38E4"/>
    <w:rsid w:val="006E7EE1"/>
    <w:rsid w:val="007465E8"/>
    <w:rsid w:val="00777B07"/>
    <w:rsid w:val="00783C81"/>
    <w:rsid w:val="007A1EB5"/>
    <w:rsid w:val="007C60E6"/>
    <w:rsid w:val="00827682"/>
    <w:rsid w:val="00853D25"/>
    <w:rsid w:val="00873746"/>
    <w:rsid w:val="00887882"/>
    <w:rsid w:val="008916C4"/>
    <w:rsid w:val="008936E3"/>
    <w:rsid w:val="008A02FA"/>
    <w:rsid w:val="008F09BF"/>
    <w:rsid w:val="00912034"/>
    <w:rsid w:val="009124E9"/>
    <w:rsid w:val="00915087"/>
    <w:rsid w:val="0092369B"/>
    <w:rsid w:val="00954FAF"/>
    <w:rsid w:val="009761FB"/>
    <w:rsid w:val="00987604"/>
    <w:rsid w:val="009A6EE4"/>
    <w:rsid w:val="009B2EBF"/>
    <w:rsid w:val="009D567A"/>
    <w:rsid w:val="00A361E3"/>
    <w:rsid w:val="00A455F4"/>
    <w:rsid w:val="00A80629"/>
    <w:rsid w:val="00A96542"/>
    <w:rsid w:val="00AA58EB"/>
    <w:rsid w:val="00AB453B"/>
    <w:rsid w:val="00AC3325"/>
    <w:rsid w:val="00AD29D5"/>
    <w:rsid w:val="00AE310F"/>
    <w:rsid w:val="00B01775"/>
    <w:rsid w:val="00B01C0B"/>
    <w:rsid w:val="00B10BA4"/>
    <w:rsid w:val="00B1322C"/>
    <w:rsid w:val="00B26B67"/>
    <w:rsid w:val="00B73B9F"/>
    <w:rsid w:val="00B73E33"/>
    <w:rsid w:val="00BB2B0B"/>
    <w:rsid w:val="00BD45BC"/>
    <w:rsid w:val="00BD6E70"/>
    <w:rsid w:val="00BE2F8F"/>
    <w:rsid w:val="00C0286E"/>
    <w:rsid w:val="00C42D13"/>
    <w:rsid w:val="00C8261B"/>
    <w:rsid w:val="00CA2AAD"/>
    <w:rsid w:val="00CA63C3"/>
    <w:rsid w:val="00CC1F77"/>
    <w:rsid w:val="00CE616C"/>
    <w:rsid w:val="00CF7AD6"/>
    <w:rsid w:val="00D17B72"/>
    <w:rsid w:val="00D20AF2"/>
    <w:rsid w:val="00D90B64"/>
    <w:rsid w:val="00DE0E3B"/>
    <w:rsid w:val="00DE1030"/>
    <w:rsid w:val="00DF0020"/>
    <w:rsid w:val="00E02127"/>
    <w:rsid w:val="00E15009"/>
    <w:rsid w:val="00E212F9"/>
    <w:rsid w:val="00E41077"/>
    <w:rsid w:val="00EA3431"/>
    <w:rsid w:val="00EB2EB4"/>
    <w:rsid w:val="00ED0CAC"/>
    <w:rsid w:val="00F0244E"/>
    <w:rsid w:val="00F07517"/>
    <w:rsid w:val="00F360C1"/>
    <w:rsid w:val="00F6350D"/>
    <w:rsid w:val="00FA52B9"/>
    <w:rsid w:val="00FA7DBC"/>
    <w:rsid w:val="00FD6C4E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4566E"/>
  <w15:chartTrackingRefBased/>
  <w15:docId w15:val="{77F77C7A-C502-4EDF-9C93-20CBF79E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4E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F00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0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02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02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02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02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02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2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02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20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20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20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2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2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2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DF00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02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0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02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06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06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06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0629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A80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格内容1"/>
    <w:basedOn w:val="Normal"/>
    <w:link w:val="10"/>
    <w:qFormat/>
    <w:rsid w:val="00A80629"/>
    <w:pPr>
      <w:widowControl/>
      <w:spacing w:after="0" w:line="240" w:lineRule="auto"/>
      <w:jc w:val="center"/>
    </w:pPr>
    <w:rPr>
      <w:rFonts w:ascii="Times New Roman" w:eastAsia="SimSun" w:hAnsi="Times New Roman"/>
      <w:bCs/>
      <w:sz w:val="21"/>
      <w:szCs w:val="21"/>
      <w14:ligatures w14:val="none"/>
    </w:rPr>
  </w:style>
  <w:style w:type="character" w:customStyle="1" w:styleId="10">
    <w:name w:val="表格内容1 字符"/>
    <w:basedOn w:val="DefaultParagraphFont"/>
    <w:link w:val="1"/>
    <w:rsid w:val="00A80629"/>
    <w:rPr>
      <w:rFonts w:ascii="Times New Roman" w:eastAsia="SimSun" w:hAnsi="Times New Roman"/>
      <w:bCs/>
      <w:sz w:val="21"/>
      <w:szCs w:val="21"/>
      <w14:ligatures w14:val="none"/>
    </w:rPr>
  </w:style>
  <w:style w:type="paragraph" w:styleId="Revision">
    <w:name w:val="Revision"/>
    <w:hidden/>
    <w:uiPriority w:val="99"/>
    <w:semiHidden/>
    <w:rsid w:val="00FD6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550D9-54DA-41E3-A2D7-019E0C70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5421</TotalTime>
  <Pages>3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赟泽 谢</dc:creator>
  <cp:keywords/>
  <dc:description/>
  <cp:lastModifiedBy>Vijee Villappan</cp:lastModifiedBy>
  <cp:revision>49</cp:revision>
  <dcterms:created xsi:type="dcterms:W3CDTF">2025-05-17T09:25:00Z</dcterms:created>
  <dcterms:modified xsi:type="dcterms:W3CDTF">2025-12-24T12:55:00Z</dcterms:modified>
</cp:coreProperties>
</file>