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87245" w14:textId="37841810" w:rsidR="003D35CF" w:rsidRPr="00417642" w:rsidRDefault="00417642">
      <w:pPr>
        <w:rPr>
          <w:b/>
          <w:bCs/>
          <w:sz w:val="28"/>
          <w:szCs w:val="28"/>
        </w:rPr>
      </w:pPr>
      <w:bookmarkStart w:id="0" w:name="_Hlk217433016"/>
      <w:bookmarkEnd w:id="0"/>
      <w:r w:rsidRPr="00417642">
        <w:rPr>
          <w:rFonts w:asciiTheme="majorBidi" w:hAnsiTheme="majorBidi" w:cstheme="majorBidi"/>
          <w:b/>
          <w:bCs/>
          <w:sz w:val="28"/>
          <w:szCs w:val="28"/>
        </w:rPr>
        <w:t>Supplementary</w:t>
      </w:r>
      <w:r w:rsidRPr="00417642">
        <w:rPr>
          <w:b/>
          <w:bCs/>
          <w:sz w:val="28"/>
          <w:szCs w:val="28"/>
        </w:rPr>
        <w:t>:</w:t>
      </w:r>
    </w:p>
    <w:p w14:paraId="3E763207" w14:textId="77777777" w:rsidR="00417642" w:rsidRPr="00417642" w:rsidRDefault="00417642">
      <w:pPr>
        <w:rPr>
          <w:rFonts w:asciiTheme="majorBidi" w:hAnsiTheme="majorBidi" w:cstheme="majorBidi"/>
          <w:b/>
          <w:bCs/>
        </w:rPr>
      </w:pPr>
    </w:p>
    <w:p w14:paraId="35A6E84B" w14:textId="351A90D2" w:rsidR="00417642" w:rsidRPr="00417642" w:rsidRDefault="00417642">
      <w:pPr>
        <w:rPr>
          <w:rFonts w:asciiTheme="majorBidi" w:hAnsiTheme="majorBidi" w:cstheme="majorBidi"/>
          <w:b/>
          <w:bCs/>
        </w:rPr>
      </w:pPr>
      <w:r w:rsidRPr="00417642">
        <w:rPr>
          <w:rFonts w:asciiTheme="majorBidi" w:hAnsiTheme="majorBidi" w:cstheme="majorBidi"/>
          <w:b/>
          <w:bCs/>
        </w:rPr>
        <w:t>Radionuclides spectra:</w:t>
      </w:r>
    </w:p>
    <w:p w14:paraId="3665D8B8" w14:textId="77777777" w:rsidR="00417642" w:rsidRPr="00417642" w:rsidRDefault="00417642" w:rsidP="00417642">
      <w:pPr>
        <w:spacing w:line="240" w:lineRule="auto"/>
        <w:jc w:val="both"/>
        <w:rPr>
          <w:rFonts w:asciiTheme="majorBidi" w:hAnsiTheme="majorBidi" w:cstheme="majorBidi"/>
        </w:rPr>
      </w:pPr>
      <w:r w:rsidRPr="00417642">
        <w:rPr>
          <w:rFonts w:asciiTheme="majorBidi" w:hAnsiTheme="majorBidi" w:cstheme="majorBidi"/>
        </w:rPr>
        <w:t xml:space="preserve">Five radionuclides, </w:t>
      </w:r>
      <w:r w:rsidRPr="00417642">
        <w:rPr>
          <w:rFonts w:asciiTheme="majorBidi" w:hAnsiTheme="majorBidi" w:cstheme="majorBidi"/>
          <w:vertAlign w:val="superscript"/>
        </w:rPr>
        <w:t>177</w:t>
      </w:r>
      <w:r w:rsidRPr="00417642">
        <w:rPr>
          <w:rFonts w:asciiTheme="majorBidi" w:hAnsiTheme="majorBidi" w:cstheme="majorBidi"/>
        </w:rPr>
        <w:t xml:space="preserve">Lu, </w:t>
      </w:r>
      <w:r w:rsidRPr="00417642">
        <w:rPr>
          <w:rFonts w:asciiTheme="majorBidi" w:hAnsiTheme="majorBidi" w:cstheme="majorBidi"/>
          <w:vertAlign w:val="superscript"/>
        </w:rPr>
        <w:t>123</w:t>
      </w:r>
      <w:r w:rsidRPr="00417642">
        <w:rPr>
          <w:rFonts w:asciiTheme="majorBidi" w:hAnsiTheme="majorBidi" w:cstheme="majorBidi"/>
        </w:rPr>
        <w:t xml:space="preserve">I, </w:t>
      </w:r>
      <w:r w:rsidRPr="00417642">
        <w:rPr>
          <w:rFonts w:asciiTheme="majorBidi" w:hAnsiTheme="majorBidi" w:cstheme="majorBidi"/>
          <w:vertAlign w:val="superscript"/>
        </w:rPr>
        <w:t>125</w:t>
      </w:r>
      <w:r w:rsidRPr="00417642">
        <w:rPr>
          <w:rFonts w:asciiTheme="majorBidi" w:hAnsiTheme="majorBidi" w:cstheme="majorBidi"/>
        </w:rPr>
        <w:t xml:space="preserve">I, </w:t>
      </w:r>
      <w:r w:rsidRPr="00417642">
        <w:rPr>
          <w:rFonts w:asciiTheme="majorBidi" w:hAnsiTheme="majorBidi" w:cstheme="majorBidi"/>
          <w:vertAlign w:val="superscript"/>
        </w:rPr>
        <w:t>103</w:t>
      </w:r>
      <w:r w:rsidRPr="00417642">
        <w:rPr>
          <w:rFonts w:asciiTheme="majorBidi" w:hAnsiTheme="majorBidi" w:cstheme="majorBidi"/>
        </w:rPr>
        <w:t xml:space="preserve">Pd, and </w:t>
      </w:r>
      <w:r w:rsidRPr="00417642">
        <w:rPr>
          <w:rFonts w:asciiTheme="majorBidi" w:hAnsiTheme="majorBidi" w:cstheme="majorBidi"/>
          <w:vertAlign w:val="superscript"/>
        </w:rPr>
        <w:t>119</w:t>
      </w:r>
      <w:r w:rsidRPr="00417642">
        <w:rPr>
          <w:rFonts w:asciiTheme="majorBidi" w:hAnsiTheme="majorBidi" w:cstheme="majorBidi"/>
        </w:rPr>
        <w:t>Sb, were utilized in this study.</w:t>
      </w:r>
      <w:r w:rsidRPr="00417642">
        <w:rPr>
          <w:rFonts w:asciiTheme="majorBidi" w:hAnsiTheme="majorBidi" w:cstheme="majorBidi"/>
          <w:vertAlign w:val="superscript"/>
        </w:rPr>
        <w:t xml:space="preserve"> 177</w:t>
      </w:r>
      <w:r w:rsidRPr="00417642">
        <w:rPr>
          <w:rFonts w:asciiTheme="majorBidi" w:hAnsiTheme="majorBidi" w:cstheme="majorBidi"/>
        </w:rPr>
        <w:t xml:space="preserve">Lu was selected for its significant clinical applications; the remaining radionuclides were chosen based on their abundant AE decay characteristics, which facilitated a direct comparison with </w:t>
      </w:r>
      <w:r w:rsidRPr="00417642">
        <w:rPr>
          <w:rFonts w:asciiTheme="majorBidi" w:hAnsiTheme="majorBidi" w:cstheme="majorBidi"/>
          <w:vertAlign w:val="superscript"/>
        </w:rPr>
        <w:t>119</w:t>
      </w:r>
      <w:r w:rsidRPr="00417642">
        <w:rPr>
          <w:rFonts w:asciiTheme="majorBidi" w:hAnsiTheme="majorBidi" w:cstheme="majorBidi"/>
        </w:rPr>
        <w:t>Sb.</w:t>
      </w:r>
    </w:p>
    <w:p w14:paraId="61F3CB30" w14:textId="590DAD27" w:rsidR="00417642" w:rsidRDefault="00417642" w:rsidP="00417642">
      <w:pPr>
        <w:spacing w:line="240" w:lineRule="auto"/>
        <w:jc w:val="both"/>
        <w:rPr>
          <w:rFonts w:asciiTheme="majorBidi" w:hAnsiTheme="majorBidi" w:cstheme="majorBidi"/>
        </w:rPr>
      </w:pPr>
      <w:r w:rsidRPr="00417642">
        <w:rPr>
          <w:rFonts w:asciiTheme="majorBidi" w:hAnsiTheme="majorBidi" w:cstheme="majorBidi"/>
        </w:rPr>
        <w:t xml:space="preserve">This study utilized </w:t>
      </w:r>
      <w:r w:rsidRPr="00417642">
        <w:rPr>
          <w:rStyle w:val="Strong"/>
          <w:rFonts w:asciiTheme="majorBidi" w:hAnsiTheme="majorBidi" w:cstheme="majorBidi"/>
          <w:b w:val="0"/>
          <w:bCs w:val="0"/>
        </w:rPr>
        <w:t>three distinct beta spectra</w:t>
      </w:r>
      <w:r w:rsidRPr="00417642">
        <w:rPr>
          <w:rFonts w:asciiTheme="majorBidi" w:hAnsiTheme="majorBidi" w:cstheme="majorBidi"/>
        </w:rPr>
        <w:t xml:space="preserve">: </w:t>
      </w:r>
      <w:bookmarkStart w:id="1" w:name="_Hlk203054524"/>
      <w:r w:rsidRPr="00417642">
        <w:rPr>
          <w:rFonts w:asciiTheme="majorBidi" w:hAnsiTheme="majorBidi" w:cstheme="majorBidi"/>
        </w:rPr>
        <w:t xml:space="preserve">MIRD Average </w:t>
      </w:r>
      <w:r w:rsidRPr="00417642">
        <w:rPr>
          <w:rStyle w:val="mord"/>
          <w:rFonts w:asciiTheme="majorBidi" w:hAnsiTheme="majorBidi" w:cstheme="majorBidi"/>
        </w:rPr>
        <w:t>β</w:t>
      </w:r>
      <w:r w:rsidRPr="00417642">
        <w:rPr>
          <w:rFonts w:asciiTheme="majorBidi" w:hAnsiTheme="majorBidi" w:cstheme="majorBidi"/>
        </w:rPr>
        <w:t xml:space="preserve"> spectrum</w:t>
      </w:r>
      <w:bookmarkEnd w:id="1"/>
      <w:r w:rsidRPr="00417642">
        <w:rPr>
          <w:rFonts w:asciiTheme="majorBidi" w:hAnsiTheme="majorBidi" w:cstheme="majorBidi"/>
        </w:rPr>
        <w:t xml:space="preserve"> (Avg), </w:t>
      </w:r>
      <w:bookmarkStart w:id="2" w:name="_Hlk203054553"/>
      <w:r w:rsidRPr="00417642">
        <w:rPr>
          <w:rFonts w:asciiTheme="majorBidi" w:hAnsiTheme="majorBidi" w:cstheme="majorBidi"/>
        </w:rPr>
        <w:t xml:space="preserve">MIRD Full </w:t>
      </w:r>
      <w:r w:rsidRPr="00417642">
        <w:rPr>
          <w:rStyle w:val="mord"/>
          <w:rFonts w:asciiTheme="majorBidi" w:hAnsiTheme="majorBidi" w:cstheme="majorBidi"/>
        </w:rPr>
        <w:t>β</w:t>
      </w:r>
      <w:r w:rsidRPr="00417642">
        <w:rPr>
          <w:rFonts w:asciiTheme="majorBidi" w:hAnsiTheme="majorBidi" w:cstheme="majorBidi"/>
        </w:rPr>
        <w:t xml:space="preserve"> spectrum</w:t>
      </w:r>
      <w:bookmarkEnd w:id="2"/>
      <w:r w:rsidRPr="00417642">
        <w:rPr>
          <w:rFonts w:asciiTheme="majorBidi" w:hAnsiTheme="majorBidi" w:cstheme="majorBidi"/>
        </w:rPr>
        <w:t xml:space="preserve"> (</w:t>
      </w:r>
      <w:bookmarkStart w:id="3" w:name="_Hlk203054535"/>
      <w:r w:rsidRPr="00417642">
        <w:rPr>
          <w:rFonts w:asciiTheme="majorBidi" w:hAnsiTheme="majorBidi" w:cstheme="majorBidi"/>
        </w:rPr>
        <w:t>Full</w:t>
      </w:r>
      <w:bookmarkEnd w:id="3"/>
      <w:r w:rsidRPr="00417642">
        <w:rPr>
          <w:rFonts w:asciiTheme="majorBidi" w:hAnsiTheme="majorBidi" w:cstheme="majorBidi"/>
        </w:rPr>
        <w:t xml:space="preserve">), and AAPM spectrum. The </w:t>
      </w:r>
      <w:r w:rsidRPr="00417642">
        <w:rPr>
          <w:rStyle w:val="Strong"/>
          <w:rFonts w:asciiTheme="majorBidi" w:hAnsiTheme="majorBidi" w:cstheme="majorBidi"/>
          <w:b w:val="0"/>
          <w:bCs w:val="0"/>
        </w:rPr>
        <w:t>Avg spectrum</w:t>
      </w:r>
      <w:r w:rsidRPr="00417642">
        <w:rPr>
          <w:rFonts w:asciiTheme="majorBidi" w:hAnsiTheme="majorBidi" w:cstheme="majorBidi"/>
        </w:rPr>
        <w:t xml:space="preserve"> was derived using the MIRD-RADTABS v2.2 and </w:t>
      </w:r>
      <w:proofErr w:type="spellStart"/>
      <w:r w:rsidRPr="00417642">
        <w:rPr>
          <w:rFonts w:asciiTheme="majorBidi" w:hAnsiTheme="majorBidi" w:cstheme="majorBidi"/>
        </w:rPr>
        <w:t>MIRDcell</w:t>
      </w:r>
      <w:proofErr w:type="spellEnd"/>
      <w:r w:rsidRPr="00417642">
        <w:rPr>
          <w:rFonts w:asciiTheme="majorBidi" w:hAnsiTheme="majorBidi" w:cstheme="majorBidi"/>
        </w:rPr>
        <w:t xml:space="preserve"> v4.15 software following the methodology established by Eckerman and Endo </w:t>
      </w:r>
      <w:sdt>
        <w:sdtPr>
          <w:rPr>
            <w:rFonts w:ascii="Times New Roman" w:hAnsi="Times New Roman" w:cs="Times New Roman"/>
            <w:color w:val="000000"/>
          </w:rPr>
          <w:tag w:val="MENDELEY_CITATION_v3_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"/>
          <w:id w:val="620656789"/>
          <w:placeholder>
            <w:docPart w:val="D5D44EDD7BD34B9BB393330013F999D9"/>
          </w:placeholder>
        </w:sdtPr>
        <w:sdtEndPr/>
        <w:sdtContent>
          <w:r w:rsidR="00BE1228" w:rsidRPr="00BE1228">
            <w:rPr>
              <w:rFonts w:ascii="Times New Roman" w:hAnsi="Times New Roman" w:cs="Times New Roman"/>
              <w:color w:val="000000"/>
            </w:rPr>
            <w:t>(1)</w:t>
          </w:r>
        </w:sdtContent>
      </w:sdt>
      <w:r w:rsidRPr="00417642">
        <w:rPr>
          <w:rFonts w:asciiTheme="majorBidi" w:hAnsiTheme="majorBidi" w:cstheme="majorBidi"/>
        </w:rPr>
        <w:t xml:space="preserve">. The </w:t>
      </w:r>
      <w:r w:rsidRPr="00417642">
        <w:rPr>
          <w:rStyle w:val="Strong"/>
          <w:rFonts w:asciiTheme="majorBidi" w:hAnsiTheme="majorBidi" w:cstheme="majorBidi"/>
          <w:b w:val="0"/>
          <w:bCs w:val="0"/>
        </w:rPr>
        <w:t>Full spectrum</w:t>
      </w:r>
      <w:r w:rsidRPr="00417642">
        <w:rPr>
          <w:rFonts w:asciiTheme="majorBidi" w:hAnsiTheme="majorBidi" w:cstheme="majorBidi"/>
        </w:rPr>
        <w:t xml:space="preserve"> was extracted from </w:t>
      </w:r>
      <w:proofErr w:type="spellStart"/>
      <w:r w:rsidRPr="00417642">
        <w:rPr>
          <w:rFonts w:asciiTheme="majorBidi" w:hAnsiTheme="majorBidi" w:cstheme="majorBidi"/>
        </w:rPr>
        <w:t>MIRDcell</w:t>
      </w:r>
      <w:proofErr w:type="spellEnd"/>
      <w:r w:rsidRPr="00417642">
        <w:rPr>
          <w:rFonts w:asciiTheme="majorBidi" w:hAnsiTheme="majorBidi" w:cstheme="majorBidi"/>
        </w:rPr>
        <w:t xml:space="preserve"> v4.15, drawing upon MIRD monographs</w:t>
      </w:r>
      <w:sdt>
        <w:sdtPr>
          <w:rPr>
            <w:rFonts w:ascii="Times New Roman" w:hAnsi="Times New Roman" w:cs="Times New Roman"/>
            <w:color w:val="000000"/>
          </w:rPr>
          <w:tag w:val="MENDELEY_CITATION_v3_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"/>
          <w:id w:val="665903550"/>
          <w:placeholder>
            <w:docPart w:val="D5D44EDD7BD34B9BB393330013F999D9"/>
          </w:placeholder>
        </w:sdtPr>
        <w:sdtEndPr/>
        <w:sdtContent>
          <w:r w:rsidR="00BE1228" w:rsidRPr="00BE1228">
            <w:rPr>
              <w:rFonts w:ascii="Times New Roman" w:hAnsi="Times New Roman" w:cs="Times New Roman"/>
              <w:color w:val="000000"/>
            </w:rPr>
            <w:t>(2,3)</w:t>
          </w:r>
        </w:sdtContent>
      </w:sdt>
      <w:r w:rsidRPr="00417642">
        <w:rPr>
          <w:rFonts w:asciiTheme="majorBidi" w:hAnsiTheme="majorBidi" w:cstheme="majorBidi"/>
        </w:rPr>
        <w:t>, and the</w:t>
      </w:r>
      <w:r w:rsidRPr="00417642">
        <w:rPr>
          <w:rFonts w:asciiTheme="majorBidi" w:hAnsiTheme="majorBidi" w:cstheme="majorBidi"/>
          <w:b/>
          <w:bCs/>
        </w:rPr>
        <w:t xml:space="preserve"> </w:t>
      </w:r>
      <w:r w:rsidRPr="00417642">
        <w:rPr>
          <w:rStyle w:val="Strong"/>
          <w:rFonts w:asciiTheme="majorBidi" w:hAnsiTheme="majorBidi" w:cstheme="majorBidi"/>
          <w:b w:val="0"/>
          <w:bCs w:val="0"/>
        </w:rPr>
        <w:t>AAPM spectrum</w:t>
      </w:r>
      <w:r w:rsidRPr="00417642">
        <w:rPr>
          <w:rFonts w:asciiTheme="majorBidi" w:hAnsiTheme="majorBidi" w:cstheme="majorBidi"/>
        </w:rPr>
        <w:t xml:space="preserve"> was specifically chosen as the MC facilitated spectrum from AAPM data center </w:t>
      </w:r>
      <w:sdt>
        <w:sdtPr>
          <w:rPr>
            <w:rFonts w:ascii="Times New Roman" w:hAnsi="Times New Roman" w:cs="Times New Roman"/>
            <w:color w:val="000000"/>
          </w:rPr>
          <w:tag w:val="MENDELEY_CITATION_v3_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"/>
          <w:id w:val="2064901227"/>
          <w:placeholder>
            <w:docPart w:val="D5D44EDD7BD34B9BB393330013F999D9"/>
          </w:placeholder>
        </w:sdtPr>
        <w:sdtEndPr/>
        <w:sdtContent>
          <w:r w:rsidR="00BE1228" w:rsidRPr="00BE1228">
            <w:rPr>
              <w:rFonts w:ascii="Times New Roman" w:hAnsi="Times New Roman" w:cs="Times New Roman"/>
              <w:color w:val="000000"/>
            </w:rPr>
            <w:t>(4)</w:t>
          </w:r>
        </w:sdtContent>
      </w:sdt>
      <w:r w:rsidRPr="00417642">
        <w:rPr>
          <w:rFonts w:asciiTheme="majorBidi" w:hAnsiTheme="majorBidi" w:cstheme="majorBidi"/>
        </w:rPr>
        <w:t xml:space="preserve">. </w:t>
      </w:r>
      <w:bookmarkStart w:id="4" w:name="_Hlk202258410"/>
      <w:r w:rsidRPr="00417642">
        <w:rPr>
          <w:rFonts w:asciiTheme="majorBidi" w:hAnsiTheme="majorBidi" w:cstheme="majorBidi"/>
        </w:rPr>
        <w:t xml:space="preserve">To enable a more direct and effective comparison across all three spectral datasets, it is necessary to note that for </w:t>
      </w:r>
      <w:r w:rsidRPr="00417642">
        <w:rPr>
          <w:rFonts w:asciiTheme="majorBidi" w:hAnsiTheme="majorBidi" w:cstheme="majorBidi"/>
          <w:vertAlign w:val="superscript"/>
        </w:rPr>
        <w:t>123</w:t>
      </w:r>
      <w:r w:rsidRPr="00417642">
        <w:rPr>
          <w:rFonts w:asciiTheme="majorBidi" w:hAnsiTheme="majorBidi" w:cstheme="majorBidi"/>
        </w:rPr>
        <w:t xml:space="preserve">I, </w:t>
      </w:r>
      <w:r w:rsidRPr="00417642">
        <w:rPr>
          <w:rFonts w:asciiTheme="majorBidi" w:hAnsiTheme="majorBidi" w:cstheme="majorBidi"/>
          <w:vertAlign w:val="superscript"/>
        </w:rPr>
        <w:t>125</w:t>
      </w:r>
      <w:r w:rsidRPr="00417642">
        <w:rPr>
          <w:rFonts w:asciiTheme="majorBidi" w:hAnsiTheme="majorBidi" w:cstheme="majorBidi"/>
        </w:rPr>
        <w:t xml:space="preserve">I, three spectra are available; for </w:t>
      </w:r>
      <w:r w:rsidRPr="00417642">
        <w:rPr>
          <w:rFonts w:asciiTheme="majorBidi" w:hAnsiTheme="majorBidi" w:cstheme="majorBidi"/>
          <w:vertAlign w:val="superscript"/>
        </w:rPr>
        <w:t>177</w:t>
      </w:r>
      <w:r w:rsidRPr="00417642">
        <w:rPr>
          <w:rFonts w:asciiTheme="majorBidi" w:hAnsiTheme="majorBidi" w:cstheme="majorBidi"/>
        </w:rPr>
        <w:t xml:space="preserve">Lu and </w:t>
      </w:r>
      <w:r w:rsidRPr="00417642">
        <w:rPr>
          <w:rFonts w:asciiTheme="majorBidi" w:hAnsiTheme="majorBidi" w:cstheme="majorBidi"/>
          <w:vertAlign w:val="superscript"/>
        </w:rPr>
        <w:t>103</w:t>
      </w:r>
      <w:r w:rsidRPr="00417642">
        <w:rPr>
          <w:rFonts w:asciiTheme="majorBidi" w:hAnsiTheme="majorBidi" w:cstheme="majorBidi"/>
        </w:rPr>
        <w:t xml:space="preserve">Pd, Avg and Full MIRD spectra are available; whereas for </w:t>
      </w:r>
      <w:r w:rsidRPr="00417642">
        <w:rPr>
          <w:rFonts w:asciiTheme="majorBidi" w:hAnsiTheme="majorBidi" w:cstheme="majorBidi"/>
          <w:vertAlign w:val="superscript"/>
        </w:rPr>
        <w:t>119</w:t>
      </w:r>
      <w:r w:rsidRPr="00417642">
        <w:rPr>
          <w:rFonts w:asciiTheme="majorBidi" w:hAnsiTheme="majorBidi" w:cstheme="majorBidi"/>
        </w:rPr>
        <w:t>Sb, only the Average MIRD spectrum is available.</w:t>
      </w:r>
      <w:r>
        <w:rPr>
          <w:rFonts w:asciiTheme="majorBidi" w:hAnsiTheme="majorBidi" w:cstheme="majorBidi"/>
        </w:rPr>
        <w:t xml:space="preserve"> </w:t>
      </w:r>
    </w:p>
    <w:p w14:paraId="4647CC16" w14:textId="77777777" w:rsidR="00417642" w:rsidRDefault="00417642" w:rsidP="00417642">
      <w:pPr>
        <w:spacing w:line="240" w:lineRule="auto"/>
        <w:jc w:val="both"/>
        <w:rPr>
          <w:rFonts w:asciiTheme="majorBidi" w:hAnsiTheme="majorBidi" w:cstheme="majorBidi"/>
        </w:rPr>
      </w:pPr>
    </w:p>
    <w:p w14:paraId="02A1A1B1" w14:textId="31EDC6C9" w:rsidR="00417642" w:rsidRDefault="00417642" w:rsidP="00E810C9">
      <w:pPr>
        <w:spacing w:line="240" w:lineRule="auto"/>
        <w:jc w:val="both"/>
        <w:rPr>
          <w:rFonts w:asciiTheme="majorBidi" w:hAnsiTheme="majorBidi" w:cstheme="majorBidi"/>
          <w:rtl/>
          <w:lang w:bidi="fa-IR"/>
        </w:rPr>
      </w:pPr>
      <w:r>
        <w:rPr>
          <w:rFonts w:asciiTheme="majorBidi" w:hAnsiTheme="majorBidi" w:cstheme="majorBidi"/>
        </w:rPr>
        <w:t xml:space="preserve">These graphs have extracted from </w:t>
      </w:r>
      <w:r w:rsidRPr="00417642">
        <w:rPr>
          <w:rFonts w:asciiTheme="majorBidi" w:hAnsiTheme="majorBidi" w:cstheme="majorBidi"/>
        </w:rPr>
        <w:t>MIRD-RADTABS</w:t>
      </w:r>
      <w:r>
        <w:rPr>
          <w:rFonts w:asciiTheme="majorBidi" w:hAnsiTheme="majorBidi" w:cstheme="majorBidi"/>
        </w:rPr>
        <w:t xml:space="preserve"> </w:t>
      </w:r>
      <w:r w:rsidRPr="00417642">
        <w:rPr>
          <w:rFonts w:asciiTheme="majorBidi" w:hAnsiTheme="majorBidi" w:cstheme="majorBidi"/>
        </w:rPr>
        <w:t>v2.2</w:t>
      </w:r>
      <w:r>
        <w:rPr>
          <w:rFonts w:asciiTheme="majorBidi" w:hAnsiTheme="majorBidi" w:cstheme="majorBidi"/>
        </w:rPr>
        <w:t xml:space="preserve"> </w:t>
      </w:r>
      <w:r w:rsidRPr="00417642">
        <w:rPr>
          <w:rFonts w:asciiTheme="majorBidi" w:hAnsiTheme="majorBidi" w:cstheme="majorBidi"/>
        </w:rPr>
        <w:t xml:space="preserve">following the methodology </w:t>
      </w:r>
      <w:r w:rsidR="00E810C9">
        <w:rPr>
          <w:rFonts w:asciiTheme="majorBidi" w:hAnsiTheme="majorBidi" w:cstheme="majorBidi"/>
        </w:rPr>
        <w:t>of t</w:t>
      </w:r>
      <w:r w:rsidR="00E810C9" w:rsidRPr="00417642">
        <w:rPr>
          <w:rFonts w:asciiTheme="majorBidi" w:hAnsiTheme="majorBidi" w:cstheme="majorBidi"/>
        </w:rPr>
        <w:t xml:space="preserve">he </w:t>
      </w:r>
      <w:r w:rsidR="00E810C9" w:rsidRPr="00417642">
        <w:rPr>
          <w:rStyle w:val="Strong"/>
          <w:rFonts w:asciiTheme="majorBidi" w:hAnsiTheme="majorBidi" w:cstheme="majorBidi"/>
          <w:b w:val="0"/>
          <w:bCs w:val="0"/>
        </w:rPr>
        <w:t>Avg spectrum</w:t>
      </w:r>
      <w:r w:rsidR="00E810C9" w:rsidRPr="00417642">
        <w:rPr>
          <w:rFonts w:asciiTheme="majorBidi" w:hAnsiTheme="majorBidi" w:cstheme="majorBidi"/>
        </w:rPr>
        <w:t xml:space="preserve"> </w:t>
      </w:r>
      <w:r w:rsidRPr="00417642">
        <w:rPr>
          <w:rFonts w:asciiTheme="majorBidi" w:hAnsiTheme="majorBidi" w:cstheme="majorBidi"/>
        </w:rPr>
        <w:t>established by Eckerman and Endo</w:t>
      </w:r>
      <w:sdt>
        <w:sdtPr>
          <w:rPr>
            <w:rFonts w:ascii="Times New Roman" w:hAnsi="Times New Roman" w:cs="Times New Roman"/>
            <w:color w:val="000000"/>
          </w:rPr>
          <w:tag w:val="MENDELEY_CITATION_v3_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"/>
          <w:id w:val="1289248059"/>
          <w:placeholder>
            <w:docPart w:val="E4C73914A4A24068821EFB523C6E54C7"/>
          </w:placeholder>
        </w:sdtPr>
        <w:sdtEndPr/>
        <w:sdtContent>
          <w:r w:rsidR="00BE1228" w:rsidRPr="00BE1228">
            <w:rPr>
              <w:rFonts w:ascii="Times New Roman" w:hAnsi="Times New Roman" w:cs="Times New Roman"/>
              <w:color w:val="000000"/>
            </w:rPr>
            <w:t>(1)</w:t>
          </w:r>
        </w:sdtContent>
      </w:sdt>
      <w:r w:rsidR="00E810C9">
        <w:rPr>
          <w:rFonts w:asciiTheme="majorBidi" w:hAnsiTheme="majorBidi" w:cstheme="majorBidi"/>
        </w:rPr>
        <w:t xml:space="preserve"> All graphs have shown based on energy of each transition in x-axis and yield per nuclear transformation in y-axis. The data for each energy based on yield per nuclear </w:t>
      </w:r>
      <w:r w:rsidR="007A3EA3">
        <w:rPr>
          <w:rFonts w:asciiTheme="majorBidi" w:hAnsiTheme="majorBidi" w:cstheme="majorBidi"/>
        </w:rPr>
        <w:t xml:space="preserve">transformation has </w:t>
      </w:r>
      <w:r w:rsidR="00137F9E">
        <w:rPr>
          <w:rFonts w:asciiTheme="majorBidi" w:hAnsiTheme="majorBidi" w:cstheme="majorBidi"/>
        </w:rPr>
        <w:t xml:space="preserve">been </w:t>
      </w:r>
      <w:r w:rsidR="007A3EA3">
        <w:rPr>
          <w:rFonts w:asciiTheme="majorBidi" w:hAnsiTheme="majorBidi" w:cstheme="majorBidi"/>
        </w:rPr>
        <w:t xml:space="preserve">extracted for using in Gate Monte Carlo </w:t>
      </w:r>
      <w:r w:rsidR="00137F9E" w:rsidRPr="006D28D8">
        <w:rPr>
          <w:rFonts w:asciiTheme="majorBidi" w:hAnsiTheme="majorBidi" w:cstheme="majorBidi"/>
          <w:lang w:bidi="fa-IR"/>
        </w:rPr>
        <w:t xml:space="preserve">discrete </w:t>
      </w:r>
      <w:r w:rsidR="00137F9E" w:rsidRPr="006D28D8">
        <w:rPr>
          <w:rFonts w:asciiTheme="majorBidi" w:hAnsiTheme="majorBidi" w:cstheme="majorBidi"/>
        </w:rPr>
        <w:t>"</w:t>
      </w:r>
      <w:proofErr w:type="spellStart"/>
      <w:r w:rsidR="00137F9E" w:rsidRPr="006D28D8">
        <w:rPr>
          <w:rFonts w:asciiTheme="majorBidi" w:hAnsiTheme="majorBidi" w:cstheme="majorBidi"/>
          <w:lang w:bidi="fa-IR"/>
        </w:rPr>
        <w:t>UserSpectrum</w:t>
      </w:r>
      <w:proofErr w:type="spellEnd"/>
      <w:r w:rsidR="00137F9E">
        <w:rPr>
          <w:rFonts w:asciiTheme="majorBidi" w:hAnsiTheme="majorBidi" w:cstheme="majorBidi"/>
        </w:rPr>
        <w:t>"</w:t>
      </w:r>
      <w:r w:rsidR="00137F9E" w:rsidRPr="006D28D8">
        <w:rPr>
          <w:rFonts w:asciiTheme="majorBidi" w:hAnsiTheme="majorBidi" w:cstheme="majorBidi"/>
          <w:lang w:bidi="fa-IR"/>
        </w:rPr>
        <w:t xml:space="preserve"> module</w:t>
      </w:r>
      <w:sdt>
        <w:sdtPr>
          <w:rPr>
            <w:rFonts w:ascii="Times New Roman" w:hAnsi="Times New Roman" w:cs="Times New Roman"/>
            <w:color w:val="000000"/>
            <w:lang w:bidi="fa-IR"/>
          </w:rPr>
          <w:tag w:val="MENDELEY_CITATION_v3_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"/>
          <w:id w:val="64146187"/>
          <w:placeholder>
            <w:docPart w:val="DefaultPlaceholder_-1854013440"/>
          </w:placeholder>
        </w:sdtPr>
        <w:sdtEndPr/>
        <w:sdtContent>
          <w:r w:rsidR="00BE1228" w:rsidRPr="00BE1228">
            <w:rPr>
              <w:rFonts w:ascii="Times New Roman" w:hAnsi="Times New Roman" w:cs="Times New Roman"/>
              <w:color w:val="000000"/>
              <w:lang w:bidi="fa-IR"/>
            </w:rPr>
            <w:t>(5)</w:t>
          </w:r>
        </w:sdtContent>
      </w:sdt>
      <w:r w:rsidR="00137F9E">
        <w:rPr>
          <w:rFonts w:asciiTheme="majorBidi" w:hAnsiTheme="majorBidi" w:cstheme="majorBidi"/>
        </w:rPr>
        <w:t xml:space="preserve"> </w:t>
      </w:r>
      <w:r w:rsidR="005938C8">
        <w:rPr>
          <w:rFonts w:asciiTheme="majorBidi" w:hAnsiTheme="majorBidi" w:cstheme="majorBidi"/>
        </w:rPr>
        <w:t>(Supplementary figure 1 to figure</w:t>
      </w:r>
      <w:r w:rsidR="00B91354">
        <w:rPr>
          <w:rFonts w:asciiTheme="majorBidi" w:hAnsiTheme="majorBidi" w:cstheme="majorBidi"/>
        </w:rPr>
        <w:t xml:space="preserve"> 15</w:t>
      </w:r>
      <w:r w:rsidR="005938C8">
        <w:rPr>
          <w:rFonts w:asciiTheme="majorBidi" w:hAnsiTheme="majorBidi" w:cstheme="majorBidi"/>
        </w:rPr>
        <w:t>)</w:t>
      </w:r>
      <w:r w:rsidR="00555A5C">
        <w:rPr>
          <w:rFonts w:asciiTheme="majorBidi" w:hAnsiTheme="majorBidi" w:cstheme="majorBidi"/>
        </w:rPr>
        <w:t>.</w:t>
      </w:r>
      <w:r w:rsidR="00187F0C">
        <w:rPr>
          <w:rFonts w:asciiTheme="majorBidi" w:hAnsiTheme="majorBidi" w:cstheme="majorBidi"/>
        </w:rPr>
        <w:t xml:space="preserve"> Falzone et al. as one of benchmarks used in this study</w:t>
      </w:r>
      <w:r w:rsidR="003810D0">
        <w:rPr>
          <w:rFonts w:asciiTheme="majorBidi" w:hAnsiTheme="majorBidi" w:cstheme="majorBidi"/>
        </w:rPr>
        <w:t>, had utilized this spectrum (Penelope benchmark used this spectrum)</w:t>
      </w:r>
      <w:sdt>
        <w:sdtPr>
          <w:rPr>
            <w:rFonts w:ascii="Times New Roman" w:hAnsi="Times New Roman" w:cs="Times New Roman"/>
            <w:color w:val="000000"/>
          </w:rPr>
          <w:tag w:val="MENDELEY_CITATION_v3_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"/>
          <w:id w:val="772677181"/>
          <w:placeholder>
            <w:docPart w:val="DefaultPlaceholder_-1854013440"/>
          </w:placeholder>
        </w:sdtPr>
        <w:sdtEndPr/>
        <w:sdtContent>
          <w:r w:rsidR="00BE1228" w:rsidRPr="00BE1228">
            <w:rPr>
              <w:rFonts w:ascii="Times New Roman" w:hAnsi="Times New Roman" w:cs="Times New Roman"/>
              <w:color w:val="000000"/>
            </w:rPr>
            <w:t>(6)</w:t>
          </w:r>
        </w:sdtContent>
      </w:sdt>
    </w:p>
    <w:p w14:paraId="79AC0C22" w14:textId="3E7BD60B" w:rsidR="00417642" w:rsidRPr="00417642" w:rsidRDefault="003810D0" w:rsidP="00417642">
      <w:pPr>
        <w:spacing w:line="240" w:lineRule="auto"/>
        <w:jc w:val="both"/>
        <w:rPr>
          <w:rFonts w:asciiTheme="majorBidi" w:hAnsiTheme="majorBidi" w:cstheme="majorBidi"/>
          <w:b/>
          <w:bCs/>
        </w:rPr>
      </w:pPr>
      <w:r w:rsidRPr="00417642">
        <w:rPr>
          <w:b/>
          <w:bCs/>
          <w:noProof/>
          <w:vertAlign w:val="superscript"/>
        </w:rPr>
        <mc:AlternateContent>
          <mc:Choice Requires="wps">
            <w:drawing>
              <wp:anchor distT="0" distB="0" distL="114300" distR="114300" simplePos="0" relativeHeight="251660288" behindDoc="0" locked="0" layoutInCell="1" allowOverlap="1" wp14:anchorId="14120A39" wp14:editId="0EE5992F">
                <wp:simplePos x="0" y="0"/>
                <wp:positionH relativeFrom="column">
                  <wp:posOffset>161290</wp:posOffset>
                </wp:positionH>
                <wp:positionV relativeFrom="paragraph">
                  <wp:posOffset>2946400</wp:posOffset>
                </wp:positionV>
                <wp:extent cx="5146675" cy="635"/>
                <wp:effectExtent l="0" t="0" r="0" b="0"/>
                <wp:wrapTopAndBottom/>
                <wp:docPr id="1063781053" name="Text Box 1"/>
                <wp:cNvGraphicFramePr/>
                <a:graphic xmlns:a="http://schemas.openxmlformats.org/drawingml/2006/main">
                  <a:graphicData uri="http://schemas.microsoft.com/office/word/2010/wordprocessingShape">
                    <wps:wsp>
                      <wps:cNvSpPr txBox="1"/>
                      <wps:spPr>
                        <a:xfrm>
                          <a:off x="0" y="0"/>
                          <a:ext cx="5146675" cy="635"/>
                        </a:xfrm>
                        <a:prstGeom prst="rect">
                          <a:avLst/>
                        </a:prstGeom>
                        <a:solidFill>
                          <a:prstClr val="white"/>
                        </a:solidFill>
                        <a:ln>
                          <a:noFill/>
                        </a:ln>
                      </wps:spPr>
                      <wps:txbx>
                        <w:txbxContent>
                          <w:p w14:paraId="250B676F" w14:textId="11AA9870" w:rsidR="00417642" w:rsidRPr="00417642" w:rsidRDefault="00417642" w:rsidP="00417642">
                            <w:pPr>
                              <w:pStyle w:val="Caption"/>
                              <w:rPr>
                                <w:rFonts w:asciiTheme="majorBidi" w:hAnsiTheme="majorBidi" w:cstheme="majorBidi"/>
                                <w:i w:val="0"/>
                                <w:iCs w:val="0"/>
                                <w:noProof/>
                                <w:color w:val="000000" w:themeColor="text1"/>
                              </w:rPr>
                            </w:pPr>
                            <w:r w:rsidRPr="00417642">
                              <w:rPr>
                                <w:rFonts w:asciiTheme="majorBidi" w:hAnsiTheme="majorBidi" w:cstheme="majorBidi"/>
                                <w:b/>
                                <w:bCs/>
                                <w:i w:val="0"/>
                                <w:iCs w:val="0"/>
                                <w:color w:val="000000" w:themeColor="text1"/>
                              </w:rPr>
                              <w:t>Supplem</w:t>
                            </w:r>
                            <w:r>
                              <w:rPr>
                                <w:rFonts w:asciiTheme="majorBidi" w:hAnsiTheme="majorBidi" w:cstheme="majorBidi"/>
                                <w:b/>
                                <w:bCs/>
                                <w:i w:val="0"/>
                                <w:iCs w:val="0"/>
                                <w:color w:val="000000" w:themeColor="text1"/>
                              </w:rPr>
                              <w:t>e</w:t>
                            </w:r>
                            <w:r w:rsidRPr="00417642">
                              <w:rPr>
                                <w:rFonts w:asciiTheme="majorBidi" w:hAnsiTheme="majorBidi" w:cstheme="majorBidi"/>
                                <w:b/>
                                <w:bCs/>
                                <w:i w:val="0"/>
                                <w:iCs w:val="0"/>
                                <w:color w:val="000000" w:themeColor="text1"/>
                              </w:rPr>
                              <w:t>ntary Fig</w:t>
                            </w:r>
                            <w:r>
                              <w:rPr>
                                <w:rFonts w:asciiTheme="majorBidi" w:hAnsiTheme="majorBidi" w:cstheme="majorBidi"/>
                                <w:b/>
                                <w:bCs/>
                                <w:i w:val="0"/>
                                <w:iCs w:val="0"/>
                                <w:color w:val="000000" w:themeColor="text1"/>
                              </w:rPr>
                              <w:t>ure</w:t>
                            </w:r>
                            <w:r w:rsidRPr="00417642">
                              <w:rPr>
                                <w:rFonts w:asciiTheme="majorBidi" w:hAnsiTheme="majorBidi" w:cstheme="majorBidi"/>
                                <w:b/>
                                <w:bCs/>
                                <w:i w:val="0"/>
                                <w:iCs w:val="0"/>
                                <w:color w:val="000000" w:themeColor="text1"/>
                              </w:rPr>
                              <w:t xml:space="preserve"> 1</w:t>
                            </w:r>
                            <w:r w:rsidRPr="00417642">
                              <w:rPr>
                                <w:b/>
                                <w:bCs/>
                                <w:i w:val="0"/>
                                <w:iCs w:val="0"/>
                                <w:color w:val="000000" w:themeColor="text1"/>
                              </w:rPr>
                              <w:t xml:space="preserve">. </w:t>
                            </w:r>
                            <w:r w:rsidRPr="00417642">
                              <w:rPr>
                                <w:rFonts w:asciiTheme="majorBidi" w:hAnsiTheme="majorBidi" w:cstheme="majorBidi"/>
                                <w:i w:val="0"/>
                                <w:iCs w:val="0"/>
                                <w:color w:val="000000" w:themeColor="text1"/>
                              </w:rPr>
                              <w:t>AE and IC electron spectrum for 119Sb</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4120A39" id="_x0000_t202" coordsize="21600,21600" o:spt="202" path="m,l,21600r21600,l21600,xe">
                <v:stroke joinstyle="miter"/>
                <v:path gradientshapeok="t" o:connecttype="rect"/>
              </v:shapetype>
              <v:shape id="Text Box 1" o:spid="_x0000_s1026" type="#_x0000_t202" style="position:absolute;left:0;text-align:left;margin-left:12.7pt;margin-top:232pt;width:405.2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" stroked="f">
                <v:textbox style="mso-fit-shape-to-text:t" inset="0,0,0,0">
                  <w:txbxContent>
                    <w:p w14:paraId="250B676F" w14:textId="11AA9870" w:rsidR="00417642" w:rsidRPr="00417642" w:rsidRDefault="00417642" w:rsidP="00417642">
                      <w:pPr>
                        <w:pStyle w:val="Caption"/>
                        <w:rPr>
                          <w:rFonts w:asciiTheme="majorBidi" w:hAnsiTheme="majorBidi" w:cstheme="majorBidi"/>
                          <w:i w:val="0"/>
                          <w:iCs w:val="0"/>
                          <w:noProof/>
                          <w:color w:val="000000" w:themeColor="text1"/>
                        </w:rPr>
                      </w:pPr>
                      <w:r w:rsidRPr="00417642">
                        <w:rPr>
                          <w:rFonts w:asciiTheme="majorBidi" w:hAnsiTheme="majorBidi" w:cstheme="majorBidi"/>
                          <w:b/>
                          <w:bCs/>
                          <w:i w:val="0"/>
                          <w:iCs w:val="0"/>
                          <w:color w:val="000000" w:themeColor="text1"/>
                        </w:rPr>
                        <w:t>Supplem</w:t>
                      </w:r>
                      <w:r>
                        <w:rPr>
                          <w:rFonts w:asciiTheme="majorBidi" w:hAnsiTheme="majorBidi" w:cstheme="majorBidi"/>
                          <w:b/>
                          <w:bCs/>
                          <w:i w:val="0"/>
                          <w:iCs w:val="0"/>
                          <w:color w:val="000000" w:themeColor="text1"/>
                        </w:rPr>
                        <w:t>e</w:t>
                      </w:r>
                      <w:r w:rsidRPr="00417642">
                        <w:rPr>
                          <w:rFonts w:asciiTheme="majorBidi" w:hAnsiTheme="majorBidi" w:cstheme="majorBidi"/>
                          <w:b/>
                          <w:bCs/>
                          <w:i w:val="0"/>
                          <w:iCs w:val="0"/>
                          <w:color w:val="000000" w:themeColor="text1"/>
                        </w:rPr>
                        <w:t>ntary Fig</w:t>
                      </w:r>
                      <w:r>
                        <w:rPr>
                          <w:rFonts w:asciiTheme="majorBidi" w:hAnsiTheme="majorBidi" w:cstheme="majorBidi"/>
                          <w:b/>
                          <w:bCs/>
                          <w:i w:val="0"/>
                          <w:iCs w:val="0"/>
                          <w:color w:val="000000" w:themeColor="text1"/>
                        </w:rPr>
                        <w:t>ure</w:t>
                      </w:r>
                      <w:r w:rsidRPr="00417642">
                        <w:rPr>
                          <w:rFonts w:asciiTheme="majorBidi" w:hAnsiTheme="majorBidi" w:cstheme="majorBidi"/>
                          <w:b/>
                          <w:bCs/>
                          <w:i w:val="0"/>
                          <w:iCs w:val="0"/>
                          <w:color w:val="000000" w:themeColor="text1"/>
                        </w:rPr>
                        <w:t xml:space="preserve"> 1</w:t>
                      </w:r>
                      <w:r w:rsidRPr="00417642">
                        <w:rPr>
                          <w:b/>
                          <w:bCs/>
                          <w:i w:val="0"/>
                          <w:iCs w:val="0"/>
                          <w:color w:val="000000" w:themeColor="text1"/>
                        </w:rPr>
                        <w:t xml:space="preserve">. </w:t>
                      </w:r>
                      <w:r w:rsidRPr="00417642">
                        <w:rPr>
                          <w:rFonts w:asciiTheme="majorBidi" w:hAnsiTheme="majorBidi" w:cstheme="majorBidi"/>
                          <w:i w:val="0"/>
                          <w:iCs w:val="0"/>
                          <w:color w:val="000000" w:themeColor="text1"/>
                        </w:rPr>
                        <w:t>AE and IC electron spectrum for 119Sb</w:t>
                      </w:r>
                    </w:p>
                  </w:txbxContent>
                </v:textbox>
                <w10:wrap type="topAndBottom"/>
              </v:shape>
            </w:pict>
          </mc:Fallback>
        </mc:AlternateContent>
      </w:r>
      <w:r w:rsidR="004D009C" w:rsidRPr="00417642">
        <w:rPr>
          <w:b/>
          <w:bCs/>
          <w:noProof/>
          <w:vertAlign w:val="superscript"/>
        </w:rPr>
        <w:drawing>
          <wp:anchor distT="0" distB="0" distL="114300" distR="114300" simplePos="0" relativeHeight="251658240" behindDoc="0" locked="0" layoutInCell="1" allowOverlap="1" wp14:anchorId="762F9E16" wp14:editId="45213011">
            <wp:simplePos x="0" y="0"/>
            <wp:positionH relativeFrom="margin">
              <wp:align>center</wp:align>
            </wp:positionH>
            <wp:positionV relativeFrom="paragraph">
              <wp:posOffset>358377</wp:posOffset>
            </wp:positionV>
            <wp:extent cx="5680075" cy="2424430"/>
            <wp:effectExtent l="0" t="0" r="0" b="0"/>
            <wp:wrapTopAndBottom/>
            <wp:docPr id="165971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80075" cy="2424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642" w:rsidRPr="00417642">
        <w:rPr>
          <w:rFonts w:asciiTheme="majorBidi" w:hAnsiTheme="majorBidi" w:cstheme="majorBidi"/>
          <w:b/>
          <w:bCs/>
          <w:vertAlign w:val="superscript"/>
        </w:rPr>
        <w:t>119</w:t>
      </w:r>
      <w:r w:rsidR="00417642" w:rsidRPr="00417642">
        <w:rPr>
          <w:rFonts w:asciiTheme="majorBidi" w:hAnsiTheme="majorBidi" w:cstheme="majorBidi"/>
          <w:b/>
          <w:bCs/>
        </w:rPr>
        <w:t xml:space="preserve">Sb </w:t>
      </w:r>
      <w:r w:rsidR="00E810C9">
        <w:rPr>
          <w:rFonts w:asciiTheme="majorBidi" w:hAnsiTheme="majorBidi" w:cstheme="majorBidi"/>
          <w:b/>
          <w:bCs/>
        </w:rPr>
        <w:t xml:space="preserve">Avg </w:t>
      </w:r>
      <w:r w:rsidR="00417642" w:rsidRPr="00417642">
        <w:rPr>
          <w:rFonts w:asciiTheme="majorBidi" w:hAnsiTheme="majorBidi" w:cstheme="majorBidi"/>
          <w:b/>
          <w:bCs/>
        </w:rPr>
        <w:t>Spectr</w:t>
      </w:r>
      <w:r w:rsidR="00E810C9">
        <w:rPr>
          <w:rFonts w:asciiTheme="majorBidi" w:hAnsiTheme="majorBidi" w:cstheme="majorBidi"/>
          <w:b/>
          <w:bCs/>
        </w:rPr>
        <w:t>um</w:t>
      </w:r>
      <w:r w:rsidR="00417642" w:rsidRPr="00417642">
        <w:rPr>
          <w:rFonts w:asciiTheme="majorBidi" w:hAnsiTheme="majorBidi" w:cstheme="majorBidi"/>
          <w:b/>
          <w:bCs/>
        </w:rPr>
        <w:t>:</w:t>
      </w:r>
    </w:p>
    <w:p w14:paraId="63218B3F" w14:textId="70D17AC8" w:rsidR="00417642" w:rsidRDefault="003810D0" w:rsidP="00417642">
      <w:pPr>
        <w:spacing w:line="240" w:lineRule="auto"/>
        <w:jc w:val="both"/>
        <w:rPr>
          <w:rFonts w:asciiTheme="majorBidi" w:hAnsiTheme="majorBidi" w:cstheme="majorBidi"/>
        </w:rPr>
      </w:pPr>
      <w:r>
        <w:rPr>
          <w:noProof/>
        </w:rPr>
        <w:lastRenderedPageBreak/>
        <w:drawing>
          <wp:anchor distT="0" distB="0" distL="114300" distR="114300" simplePos="0" relativeHeight="251711488" behindDoc="0" locked="0" layoutInCell="1" allowOverlap="1" wp14:anchorId="3D22E690" wp14:editId="1B48C5F2">
            <wp:simplePos x="0" y="0"/>
            <wp:positionH relativeFrom="margin">
              <wp:align>right</wp:align>
            </wp:positionH>
            <wp:positionV relativeFrom="paragraph">
              <wp:posOffset>0</wp:posOffset>
            </wp:positionV>
            <wp:extent cx="5942965" cy="2750820"/>
            <wp:effectExtent l="0" t="0" r="635" b="0"/>
            <wp:wrapTopAndBottom/>
            <wp:docPr id="6154964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820" cy="2751165"/>
                    </a:xfrm>
                    <a:prstGeom prst="rect">
                      <a:avLst/>
                    </a:prstGeom>
                    <a:noFill/>
                    <a:ln>
                      <a:noFill/>
                    </a:ln>
                  </pic:spPr>
                </pic:pic>
              </a:graphicData>
            </a:graphic>
            <wp14:sizeRelV relativeFrom="margin">
              <wp14:pctHeight>0</wp14:pctHeight>
            </wp14:sizeRelV>
          </wp:anchor>
        </w:drawing>
      </w:r>
    </w:p>
    <w:bookmarkEnd w:id="4"/>
    <w:p w14:paraId="4B632A98" w14:textId="50468070" w:rsidR="00417642" w:rsidRDefault="00417642" w:rsidP="00417642">
      <w:pPr>
        <w:pStyle w:val="Caption"/>
        <w:rPr>
          <w:rFonts w:asciiTheme="majorBidi" w:hAnsiTheme="majorBidi" w:cstheme="majorBidi"/>
          <w:b/>
          <w:bCs/>
          <w:i w:val="0"/>
          <w:iCs w:val="0"/>
          <w:color w:val="000000" w:themeColor="text1"/>
        </w:rPr>
      </w:pPr>
      <w:r w:rsidRPr="00417642">
        <w:rPr>
          <w:rFonts w:asciiTheme="majorBidi" w:hAnsiTheme="majorBidi" w:cstheme="majorBidi"/>
          <w:b/>
          <w:bCs/>
          <w:i w:val="0"/>
          <w:iCs w:val="0"/>
          <w:color w:val="000000" w:themeColor="text1"/>
        </w:rPr>
        <w:t>Supplementary Fig</w:t>
      </w:r>
      <w:r>
        <w:rPr>
          <w:rFonts w:asciiTheme="majorBidi" w:hAnsiTheme="majorBidi" w:cstheme="majorBidi"/>
          <w:b/>
          <w:bCs/>
          <w:i w:val="0"/>
          <w:iCs w:val="0"/>
          <w:color w:val="000000" w:themeColor="text1"/>
        </w:rPr>
        <w:t xml:space="preserve">ure 2. </w:t>
      </w:r>
      <w:r w:rsidRPr="00417642">
        <w:rPr>
          <w:rFonts w:asciiTheme="majorBidi" w:hAnsiTheme="majorBidi" w:cstheme="majorBidi"/>
          <w:i w:val="0"/>
          <w:iCs w:val="0"/>
          <w:color w:val="000000" w:themeColor="text1"/>
        </w:rPr>
        <w:t xml:space="preserve">AE+CK spectrum for </w:t>
      </w:r>
      <w:r w:rsidRPr="00417642">
        <w:rPr>
          <w:rFonts w:asciiTheme="majorBidi" w:hAnsiTheme="majorBidi" w:cstheme="majorBidi"/>
          <w:i w:val="0"/>
          <w:iCs w:val="0"/>
          <w:color w:val="000000" w:themeColor="text1"/>
          <w:vertAlign w:val="superscript"/>
        </w:rPr>
        <w:t>119</w:t>
      </w:r>
      <w:r w:rsidRPr="00417642">
        <w:rPr>
          <w:rFonts w:asciiTheme="majorBidi" w:hAnsiTheme="majorBidi" w:cstheme="majorBidi"/>
          <w:i w:val="0"/>
          <w:iCs w:val="0"/>
          <w:color w:val="000000" w:themeColor="text1"/>
        </w:rPr>
        <w:t>Sb</w:t>
      </w:r>
    </w:p>
    <w:p w14:paraId="6F703942" w14:textId="77777777" w:rsidR="00417642" w:rsidRPr="00417642" w:rsidRDefault="00417642" w:rsidP="00417642"/>
    <w:p w14:paraId="4B95C54C" w14:textId="77777777" w:rsidR="00393E75" w:rsidRDefault="00393E75" w:rsidP="00393E75">
      <w:pPr>
        <w:jc w:val="both"/>
        <w:rPr>
          <w:rFonts w:asciiTheme="majorBidi" w:hAnsiTheme="majorBidi" w:cstheme="majorBidi"/>
          <w:color w:val="000000" w:themeColor="text1"/>
        </w:rPr>
      </w:pPr>
      <w:r w:rsidRPr="00E810C9">
        <w:rPr>
          <w:rFonts w:asciiTheme="majorBidi" w:hAnsiTheme="majorBidi" w:cstheme="majorBidi"/>
        </w:rPr>
        <w:t xml:space="preserve">Figure 2 </w:t>
      </w:r>
      <w:r w:rsidRPr="001D7077">
        <w:rPr>
          <w:rFonts w:asciiTheme="majorBidi" w:hAnsiTheme="majorBidi" w:cstheme="majorBidi"/>
        </w:rPr>
        <w:t xml:space="preserve">shows the AE+CK spectrum of </w:t>
      </w:r>
      <w:r w:rsidRPr="001D7077">
        <w:rPr>
          <w:rFonts w:asciiTheme="majorBidi" w:hAnsiTheme="majorBidi" w:cstheme="majorBidi"/>
          <w:vertAlign w:val="superscript"/>
        </w:rPr>
        <w:t>119</w:t>
      </w:r>
      <w:r>
        <w:rPr>
          <w:rFonts w:asciiTheme="majorBidi" w:hAnsiTheme="majorBidi" w:cstheme="majorBidi"/>
        </w:rPr>
        <w:t>Sb</w:t>
      </w:r>
      <w:r w:rsidRPr="001D7077">
        <w:rPr>
          <w:rFonts w:asciiTheme="majorBidi" w:hAnsiTheme="majorBidi" w:cstheme="majorBidi"/>
        </w:rPr>
        <w:t>. The AE+CK data have been integrated into the spectrum presented in Figure 1. In all simulations performed for all radionuclides</w:t>
      </w:r>
      <w:r>
        <w:rPr>
          <w:rFonts w:asciiTheme="majorBidi" w:hAnsiTheme="majorBidi" w:cstheme="majorBidi"/>
        </w:rPr>
        <w:t xml:space="preserve"> based on this spectrum</w:t>
      </w:r>
      <w:r w:rsidRPr="001D7077">
        <w:rPr>
          <w:rFonts w:asciiTheme="majorBidi" w:hAnsiTheme="majorBidi" w:cstheme="majorBidi"/>
        </w:rPr>
        <w:t>, the AE+CK data, similar to those in Figure 2, provided identical deposited energy</w:t>
      </w:r>
      <w:r>
        <w:rPr>
          <w:rFonts w:asciiTheme="majorBidi" w:hAnsiTheme="majorBidi" w:cstheme="majorBidi"/>
        </w:rPr>
        <w:t xml:space="preserve"> </w:t>
      </w:r>
      <w:r w:rsidRPr="001D7077">
        <w:rPr>
          <w:rFonts w:asciiTheme="majorBidi" w:hAnsiTheme="majorBidi" w:cstheme="majorBidi"/>
        </w:rPr>
        <w:t>to the AE+CK data of Figure 1. For example, the variation in deposited energy</w:t>
      </w:r>
      <w:r>
        <w:rPr>
          <w:rFonts w:asciiTheme="majorBidi" w:hAnsiTheme="majorBidi" w:cstheme="majorBidi"/>
        </w:rPr>
        <w:t xml:space="preserve"> to the nucleus</w:t>
      </w:r>
      <w:r w:rsidRPr="001D7077">
        <w:rPr>
          <w:rFonts w:asciiTheme="majorBidi" w:hAnsiTheme="majorBidi" w:cstheme="majorBidi"/>
        </w:rPr>
        <w:t xml:space="preserve"> between the spectrum of Figure 2 and the AE+CK spectrum</w:t>
      </w:r>
      <w:r>
        <w:rPr>
          <w:rFonts w:asciiTheme="majorBidi" w:hAnsiTheme="majorBidi" w:cstheme="majorBidi"/>
        </w:rPr>
        <w:t xml:space="preserve"> of figure 1</w:t>
      </w:r>
      <w:r w:rsidRPr="001D7077">
        <w:rPr>
          <w:rFonts w:asciiTheme="majorBidi" w:hAnsiTheme="majorBidi" w:cstheme="majorBidi"/>
        </w:rPr>
        <w:t xml:space="preserve"> was less than 0.1%.</w:t>
      </w:r>
    </w:p>
    <w:p w14:paraId="28C89E09" w14:textId="052B537A" w:rsidR="004D009C" w:rsidRDefault="004D009C" w:rsidP="004D009C">
      <w:pPr>
        <w:rPr>
          <w:rFonts w:asciiTheme="majorBidi" w:hAnsiTheme="majorBidi" w:cstheme="majorBidi"/>
          <w:color w:val="000000" w:themeColor="text1"/>
        </w:rPr>
      </w:pPr>
    </w:p>
    <w:p w14:paraId="0DD905A6" w14:textId="665C8A4A" w:rsidR="004D009C" w:rsidRDefault="004D009C" w:rsidP="004D009C">
      <w:pPr>
        <w:rPr>
          <w:rFonts w:asciiTheme="majorBidi" w:hAnsiTheme="majorBidi" w:cstheme="majorBidi"/>
          <w:color w:val="000000" w:themeColor="text1"/>
        </w:rPr>
      </w:pPr>
      <w:r>
        <w:rPr>
          <w:noProof/>
        </w:rPr>
        <mc:AlternateContent>
          <mc:Choice Requires="wps">
            <w:drawing>
              <wp:anchor distT="0" distB="0" distL="114300" distR="114300" simplePos="0" relativeHeight="251663360" behindDoc="0" locked="0" layoutInCell="1" allowOverlap="1" wp14:anchorId="1AD6FC0E" wp14:editId="61AA1B74">
                <wp:simplePos x="0" y="0"/>
                <wp:positionH relativeFrom="margin">
                  <wp:posOffset>73488</wp:posOffset>
                </wp:positionH>
                <wp:positionV relativeFrom="paragraph">
                  <wp:posOffset>2843099</wp:posOffset>
                </wp:positionV>
                <wp:extent cx="5641340" cy="635"/>
                <wp:effectExtent l="0" t="0" r="0" b="8255"/>
                <wp:wrapTopAndBottom/>
                <wp:docPr id="2136235533" name="Text Box 1"/>
                <wp:cNvGraphicFramePr/>
                <a:graphic xmlns:a="http://schemas.openxmlformats.org/drawingml/2006/main">
                  <a:graphicData uri="http://schemas.microsoft.com/office/word/2010/wordprocessingShape">
                    <wps:wsp>
                      <wps:cNvSpPr txBox="1"/>
                      <wps:spPr>
                        <a:xfrm>
                          <a:off x="0" y="0"/>
                          <a:ext cx="5641340" cy="635"/>
                        </a:xfrm>
                        <a:prstGeom prst="rect">
                          <a:avLst/>
                        </a:prstGeom>
                        <a:solidFill>
                          <a:prstClr val="white"/>
                        </a:solidFill>
                        <a:ln>
                          <a:noFill/>
                        </a:ln>
                      </wps:spPr>
                      <wps:txbx>
                        <w:txbxContent>
                          <w:p w14:paraId="1780832A" w14:textId="2BD07DA9" w:rsidR="004D009C" w:rsidRPr="004D009C" w:rsidRDefault="004D009C" w:rsidP="004D009C">
                            <w:pPr>
                              <w:pStyle w:val="Caption"/>
                              <w:rPr>
                                <w:rFonts w:asciiTheme="majorBidi" w:hAnsiTheme="majorBidi" w:cstheme="majorBidi"/>
                                <w:i w:val="0"/>
                                <w:iCs w:val="0"/>
                                <w:noProof/>
                                <w:color w:val="000000" w:themeColor="text1"/>
                              </w:rPr>
                            </w:pPr>
                            <w:r w:rsidRPr="004D009C">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3</w:t>
                            </w:r>
                            <w:r w:rsidRPr="004D009C">
                              <w:rPr>
                                <w:rFonts w:asciiTheme="majorBidi" w:hAnsiTheme="majorBidi" w:cstheme="majorBidi"/>
                                <w:b/>
                                <w:bCs/>
                                <w:i w:val="0"/>
                                <w:iCs w:val="0"/>
                                <w:color w:val="000000" w:themeColor="text1"/>
                              </w:rPr>
                              <w:t>.</w:t>
                            </w:r>
                            <w:r w:rsidRPr="004D009C">
                              <w:rPr>
                                <w:rFonts w:asciiTheme="majorBidi" w:hAnsiTheme="majorBidi" w:cstheme="majorBidi"/>
                                <w:i w:val="0"/>
                                <w:iCs w:val="0"/>
                                <w:color w:val="000000" w:themeColor="text1"/>
                              </w:rPr>
                              <w:t xml:space="preserve"> </w:t>
                            </w:r>
                            <w:r>
                              <w:rPr>
                                <w:rFonts w:asciiTheme="majorBidi" w:hAnsiTheme="majorBidi" w:cstheme="majorBidi"/>
                                <w:i w:val="0"/>
                                <w:iCs w:val="0"/>
                                <w:color w:val="000000" w:themeColor="text1"/>
                              </w:rPr>
                              <w:t xml:space="preserve">X-ray and Gamma ray </w:t>
                            </w:r>
                            <w:r w:rsidRPr="00417642">
                              <w:rPr>
                                <w:rFonts w:asciiTheme="majorBidi" w:hAnsiTheme="majorBidi" w:cstheme="majorBidi"/>
                                <w:i w:val="0"/>
                                <w:iCs w:val="0"/>
                                <w:color w:val="000000" w:themeColor="text1"/>
                              </w:rPr>
                              <w:t xml:space="preserve">spectrum for </w:t>
                            </w:r>
                            <w:r w:rsidRPr="00417642">
                              <w:rPr>
                                <w:rFonts w:asciiTheme="majorBidi" w:hAnsiTheme="majorBidi" w:cstheme="majorBidi"/>
                                <w:i w:val="0"/>
                                <w:iCs w:val="0"/>
                                <w:color w:val="000000" w:themeColor="text1"/>
                                <w:vertAlign w:val="superscript"/>
                              </w:rPr>
                              <w:t>119</w:t>
                            </w:r>
                            <w:r w:rsidRPr="00417642">
                              <w:rPr>
                                <w:rFonts w:asciiTheme="majorBidi" w:hAnsiTheme="majorBidi" w:cstheme="majorBidi"/>
                                <w:i w:val="0"/>
                                <w:iCs w:val="0"/>
                                <w:color w:val="000000" w:themeColor="text1"/>
                              </w:rPr>
                              <w:t>Sb</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D6FC0E" id="_x0000_s1027" type="#_x0000_t202" style="position:absolute;margin-left:5.8pt;margin-top:223.85pt;width:444.2pt;height:.0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" stroked="f">
                <v:textbox style="mso-fit-shape-to-text:t" inset="0,0,0,0">
                  <w:txbxContent>
                    <w:p w14:paraId="1780832A" w14:textId="2BD07DA9" w:rsidR="004D009C" w:rsidRPr="004D009C" w:rsidRDefault="004D009C" w:rsidP="004D009C">
                      <w:pPr>
                        <w:pStyle w:val="Caption"/>
                        <w:rPr>
                          <w:rFonts w:asciiTheme="majorBidi" w:hAnsiTheme="majorBidi" w:cstheme="majorBidi"/>
                          <w:i w:val="0"/>
                          <w:iCs w:val="0"/>
                          <w:noProof/>
                          <w:color w:val="000000" w:themeColor="text1"/>
                        </w:rPr>
                      </w:pPr>
                      <w:r w:rsidRPr="004D009C">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3</w:t>
                      </w:r>
                      <w:r w:rsidRPr="004D009C">
                        <w:rPr>
                          <w:rFonts w:asciiTheme="majorBidi" w:hAnsiTheme="majorBidi" w:cstheme="majorBidi"/>
                          <w:b/>
                          <w:bCs/>
                          <w:i w:val="0"/>
                          <w:iCs w:val="0"/>
                          <w:color w:val="000000" w:themeColor="text1"/>
                        </w:rPr>
                        <w:t>.</w:t>
                      </w:r>
                      <w:r w:rsidRPr="004D009C">
                        <w:rPr>
                          <w:rFonts w:asciiTheme="majorBidi" w:hAnsiTheme="majorBidi" w:cstheme="majorBidi"/>
                          <w:i w:val="0"/>
                          <w:iCs w:val="0"/>
                          <w:color w:val="000000" w:themeColor="text1"/>
                        </w:rPr>
                        <w:t xml:space="preserve"> </w:t>
                      </w:r>
                      <w:r>
                        <w:rPr>
                          <w:rFonts w:asciiTheme="majorBidi" w:hAnsiTheme="majorBidi" w:cstheme="majorBidi"/>
                          <w:i w:val="0"/>
                          <w:iCs w:val="0"/>
                          <w:color w:val="000000" w:themeColor="text1"/>
                        </w:rPr>
                        <w:t xml:space="preserve">X-ray and Gamma ray </w:t>
                      </w:r>
                      <w:r w:rsidRPr="00417642">
                        <w:rPr>
                          <w:rFonts w:asciiTheme="majorBidi" w:hAnsiTheme="majorBidi" w:cstheme="majorBidi"/>
                          <w:i w:val="0"/>
                          <w:iCs w:val="0"/>
                          <w:color w:val="000000" w:themeColor="text1"/>
                        </w:rPr>
                        <w:t xml:space="preserve">spectrum for </w:t>
                      </w:r>
                      <w:r w:rsidRPr="00417642">
                        <w:rPr>
                          <w:rFonts w:asciiTheme="majorBidi" w:hAnsiTheme="majorBidi" w:cstheme="majorBidi"/>
                          <w:i w:val="0"/>
                          <w:iCs w:val="0"/>
                          <w:color w:val="000000" w:themeColor="text1"/>
                          <w:vertAlign w:val="superscript"/>
                        </w:rPr>
                        <w:t>119</w:t>
                      </w:r>
                      <w:r w:rsidRPr="00417642">
                        <w:rPr>
                          <w:rFonts w:asciiTheme="majorBidi" w:hAnsiTheme="majorBidi" w:cstheme="majorBidi"/>
                          <w:i w:val="0"/>
                          <w:iCs w:val="0"/>
                          <w:color w:val="000000" w:themeColor="text1"/>
                        </w:rPr>
                        <w:t>Sb</w:t>
                      </w:r>
                    </w:p>
                  </w:txbxContent>
                </v:textbox>
                <w10:wrap type="topAndBottom" anchorx="margin"/>
              </v:shape>
            </w:pict>
          </mc:Fallback>
        </mc:AlternateContent>
      </w:r>
      <w:r>
        <w:rPr>
          <w:noProof/>
        </w:rPr>
        <w:drawing>
          <wp:anchor distT="0" distB="0" distL="114300" distR="114300" simplePos="0" relativeHeight="251661312" behindDoc="0" locked="0" layoutInCell="1" allowOverlap="1" wp14:anchorId="665F2903" wp14:editId="2F42385E">
            <wp:simplePos x="0" y="0"/>
            <wp:positionH relativeFrom="margin">
              <wp:align>center</wp:align>
            </wp:positionH>
            <wp:positionV relativeFrom="paragraph">
              <wp:posOffset>250782</wp:posOffset>
            </wp:positionV>
            <wp:extent cx="5640070" cy="2425065"/>
            <wp:effectExtent l="0" t="0" r="0" b="0"/>
            <wp:wrapTopAndBottom/>
            <wp:docPr id="10878835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0070" cy="2425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4E1512" w14:textId="5C7A996B" w:rsidR="004D009C" w:rsidRDefault="004D009C" w:rsidP="004D009C">
      <w:pPr>
        <w:rPr>
          <w:rFonts w:asciiTheme="majorBidi" w:hAnsiTheme="majorBidi" w:cstheme="majorBidi"/>
          <w:color w:val="000000" w:themeColor="text1"/>
        </w:rPr>
      </w:pPr>
    </w:p>
    <w:p w14:paraId="24988E8B" w14:textId="295FE274" w:rsidR="003A5298" w:rsidRDefault="004D009C" w:rsidP="003A5298">
      <w:pPr>
        <w:spacing w:line="240" w:lineRule="auto"/>
        <w:jc w:val="both"/>
        <w:rPr>
          <w:rFonts w:asciiTheme="majorBidi" w:hAnsiTheme="majorBidi" w:cstheme="majorBidi"/>
        </w:rPr>
      </w:pPr>
      <w:r w:rsidRPr="004D009C">
        <w:rPr>
          <w:rFonts w:asciiTheme="majorBidi" w:hAnsiTheme="majorBidi" w:cstheme="majorBidi"/>
          <w:color w:val="000000" w:themeColor="text1"/>
        </w:rPr>
        <w:t>Supplementary Figure 3</w:t>
      </w:r>
      <w:r>
        <w:rPr>
          <w:rFonts w:asciiTheme="majorBidi" w:hAnsiTheme="majorBidi" w:cstheme="majorBidi"/>
          <w:color w:val="000000" w:themeColor="text1"/>
        </w:rPr>
        <w:t xml:space="preserve"> shown </w:t>
      </w:r>
      <w:r w:rsidRPr="004D009C">
        <w:rPr>
          <w:rFonts w:asciiTheme="majorBidi" w:hAnsiTheme="majorBidi" w:cstheme="majorBidi"/>
          <w:color w:val="000000" w:themeColor="text1"/>
        </w:rPr>
        <w:t xml:space="preserve">X-ray and Gamma ray spectrum for </w:t>
      </w:r>
      <w:r w:rsidRPr="004D009C">
        <w:rPr>
          <w:rFonts w:asciiTheme="majorBidi" w:hAnsiTheme="majorBidi" w:cstheme="majorBidi"/>
          <w:color w:val="000000" w:themeColor="text1"/>
          <w:vertAlign w:val="superscript"/>
        </w:rPr>
        <w:t>119</w:t>
      </w:r>
      <w:r w:rsidRPr="004D009C">
        <w:rPr>
          <w:rFonts w:asciiTheme="majorBidi" w:hAnsiTheme="majorBidi" w:cstheme="majorBidi"/>
          <w:color w:val="000000" w:themeColor="text1"/>
        </w:rPr>
        <w:t>Sb</w:t>
      </w:r>
      <w:r>
        <w:rPr>
          <w:rFonts w:asciiTheme="majorBidi" w:hAnsiTheme="majorBidi" w:cstheme="majorBidi"/>
          <w:color w:val="000000" w:themeColor="text1"/>
        </w:rPr>
        <w:t xml:space="preserve">. The share of all photons in deposited energy was less than </w:t>
      </w:r>
      <w:r w:rsidR="003A5298" w:rsidRPr="006D28D8">
        <w:rPr>
          <w:rFonts w:asciiTheme="majorBidi" w:hAnsiTheme="majorBidi" w:cstheme="majorBidi"/>
        </w:rPr>
        <w:t xml:space="preserve">3% of total </w:t>
      </w:r>
      <w:r w:rsidR="003A5298">
        <w:rPr>
          <w:rFonts w:asciiTheme="majorBidi" w:hAnsiTheme="majorBidi" w:cstheme="majorBidi"/>
          <w:color w:val="000000" w:themeColor="text1"/>
        </w:rPr>
        <w:t>deposited energy</w:t>
      </w:r>
      <w:r w:rsidR="003A5298">
        <w:rPr>
          <w:rFonts w:asciiTheme="majorBidi" w:eastAsia="Times New Roman" w:hAnsiTheme="majorBidi" w:cstheme="majorBidi"/>
        </w:rPr>
        <w:t xml:space="preserve">, </w:t>
      </w:r>
      <w:r w:rsidR="003A5298" w:rsidRPr="006D28D8">
        <w:rPr>
          <w:rFonts w:asciiTheme="majorBidi" w:eastAsia="Times New Roman" w:hAnsiTheme="majorBidi" w:cstheme="majorBidi"/>
        </w:rPr>
        <w:t>conf</w:t>
      </w:r>
      <w:r w:rsidR="003A5298">
        <w:rPr>
          <w:rFonts w:asciiTheme="majorBidi" w:eastAsia="Times New Roman" w:hAnsiTheme="majorBidi" w:cstheme="majorBidi"/>
        </w:rPr>
        <w:t>i</w:t>
      </w:r>
      <w:r w:rsidR="003A5298" w:rsidRPr="006D28D8">
        <w:rPr>
          <w:rFonts w:asciiTheme="majorBidi" w:eastAsia="Times New Roman" w:hAnsiTheme="majorBidi" w:cstheme="majorBidi"/>
        </w:rPr>
        <w:t>rming which electrons dominantly contribute to cellular dosimetry in this model</w:t>
      </w:r>
      <w:r w:rsidR="003A5298" w:rsidRPr="006D28D8">
        <w:rPr>
          <w:rFonts w:asciiTheme="majorBidi" w:hAnsiTheme="majorBidi" w:cstheme="majorBidi"/>
        </w:rPr>
        <w:t xml:space="preserve">. </w:t>
      </w:r>
    </w:p>
    <w:p w14:paraId="51C84142" w14:textId="77777777" w:rsidR="003A5298" w:rsidRDefault="003A5298" w:rsidP="003A5298">
      <w:pPr>
        <w:spacing w:line="240" w:lineRule="auto"/>
        <w:jc w:val="both"/>
        <w:rPr>
          <w:rFonts w:asciiTheme="majorBidi" w:hAnsiTheme="majorBidi" w:cstheme="majorBidi"/>
        </w:rPr>
      </w:pPr>
    </w:p>
    <w:p w14:paraId="5FD7540B" w14:textId="2198C948" w:rsidR="003A5298" w:rsidRDefault="004743CD" w:rsidP="003A5298">
      <w:pPr>
        <w:spacing w:line="240" w:lineRule="auto"/>
        <w:jc w:val="both"/>
        <w:rPr>
          <w:rFonts w:asciiTheme="majorBidi" w:hAnsiTheme="majorBidi" w:cstheme="majorBidi"/>
          <w:b/>
          <w:bCs/>
        </w:rPr>
      </w:pPr>
      <w:r w:rsidRPr="00DE0EF5">
        <w:rPr>
          <w:rFonts w:asciiTheme="majorBidi" w:hAnsiTheme="majorBidi" w:cstheme="majorBidi"/>
          <w:b/>
          <w:bCs/>
          <w:vertAlign w:val="superscript"/>
        </w:rPr>
        <w:t>125</w:t>
      </w:r>
      <w:r w:rsidRPr="004743CD">
        <w:rPr>
          <w:rFonts w:asciiTheme="majorBidi" w:hAnsiTheme="majorBidi" w:cstheme="majorBidi"/>
          <w:b/>
          <w:bCs/>
        </w:rPr>
        <w:t>I</w:t>
      </w:r>
      <w:r>
        <w:rPr>
          <w:rFonts w:asciiTheme="majorBidi" w:hAnsiTheme="majorBidi" w:cstheme="majorBidi"/>
        </w:rPr>
        <w:t xml:space="preserve"> </w:t>
      </w:r>
      <w:r>
        <w:rPr>
          <w:rFonts w:asciiTheme="majorBidi" w:hAnsiTheme="majorBidi" w:cstheme="majorBidi"/>
          <w:b/>
          <w:bCs/>
        </w:rPr>
        <w:t xml:space="preserve">Avg </w:t>
      </w:r>
      <w:r w:rsidRPr="00417642">
        <w:rPr>
          <w:rFonts w:asciiTheme="majorBidi" w:hAnsiTheme="majorBidi" w:cstheme="majorBidi"/>
          <w:b/>
          <w:bCs/>
        </w:rPr>
        <w:t>Spectr</w:t>
      </w:r>
      <w:r>
        <w:rPr>
          <w:rFonts w:asciiTheme="majorBidi" w:hAnsiTheme="majorBidi" w:cstheme="majorBidi"/>
          <w:b/>
          <w:bCs/>
        </w:rPr>
        <w:t>um</w:t>
      </w:r>
      <w:r w:rsidRPr="00417642">
        <w:rPr>
          <w:rFonts w:asciiTheme="majorBidi" w:hAnsiTheme="majorBidi" w:cstheme="majorBidi"/>
          <w:b/>
          <w:bCs/>
        </w:rPr>
        <w:t>:</w:t>
      </w:r>
    </w:p>
    <w:p w14:paraId="15737D0F" w14:textId="7B09D7CF" w:rsidR="004743CD" w:rsidRPr="006D28D8" w:rsidRDefault="005938C8" w:rsidP="003A5298">
      <w:pPr>
        <w:spacing w:line="240" w:lineRule="auto"/>
        <w:jc w:val="both"/>
        <w:rPr>
          <w:rFonts w:asciiTheme="majorBidi" w:hAnsiTheme="majorBidi" w:cstheme="majorBidi"/>
        </w:rPr>
      </w:pPr>
      <w:r>
        <w:rPr>
          <w:noProof/>
        </w:rPr>
        <mc:AlternateContent>
          <mc:Choice Requires="wps">
            <w:drawing>
              <wp:anchor distT="0" distB="0" distL="114300" distR="114300" simplePos="0" relativeHeight="251669504" behindDoc="0" locked="0" layoutInCell="1" allowOverlap="1" wp14:anchorId="43A92B57" wp14:editId="1CD857DE">
                <wp:simplePos x="0" y="0"/>
                <wp:positionH relativeFrom="column">
                  <wp:posOffset>-30480</wp:posOffset>
                </wp:positionH>
                <wp:positionV relativeFrom="paragraph">
                  <wp:posOffset>6205220</wp:posOffset>
                </wp:positionV>
                <wp:extent cx="5943600" cy="635"/>
                <wp:effectExtent l="0" t="0" r="0" b="0"/>
                <wp:wrapTopAndBottom/>
                <wp:docPr id="1791499593"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0B2FF76" w14:textId="3DBC6B10" w:rsidR="005938C8" w:rsidRPr="005938C8" w:rsidRDefault="005938C8" w:rsidP="005938C8">
                            <w:pPr>
                              <w:pStyle w:val="Caption"/>
                              <w:rPr>
                                <w:rFonts w:asciiTheme="majorBidi" w:hAnsiTheme="majorBidi" w:cstheme="majorBidi"/>
                                <w:i w:val="0"/>
                                <w:iCs w:val="0"/>
                                <w:noProof/>
                                <w:color w:val="000000" w:themeColor="text1"/>
                              </w:rPr>
                            </w:pPr>
                            <w:r w:rsidRPr="005938C8">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5</w:t>
                            </w:r>
                            <w:r w:rsidRPr="005938C8">
                              <w:rPr>
                                <w:rFonts w:asciiTheme="majorBidi" w:hAnsiTheme="majorBidi" w:cstheme="majorBidi"/>
                                <w:i w:val="0"/>
                                <w:iCs w:val="0"/>
                                <w:color w:val="000000" w:themeColor="text1"/>
                              </w:rPr>
                              <w:t xml:space="preserve">. AE+CK spectrum for </w:t>
                            </w:r>
                            <w:r w:rsidRPr="005938C8">
                              <w:rPr>
                                <w:rFonts w:asciiTheme="majorBidi" w:hAnsiTheme="majorBidi" w:cstheme="majorBidi"/>
                                <w:i w:val="0"/>
                                <w:iCs w:val="0"/>
                                <w:color w:val="000000" w:themeColor="text1"/>
                                <w:vertAlign w:val="superscript"/>
                              </w:rPr>
                              <w:t>125</w:t>
                            </w:r>
                            <w:r>
                              <w:rPr>
                                <w:rFonts w:asciiTheme="majorBidi" w:hAnsiTheme="majorBidi" w:cstheme="majorBidi"/>
                                <w:i w:val="0"/>
                                <w:iCs w:val="0"/>
                                <w:color w:val="000000" w:themeColor="text1"/>
                              </w:rPr>
                              <w:t>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A92B57" id="_x0000_s1028" type="#_x0000_t202" style="position:absolute;left:0;text-align:left;margin-left:-2.4pt;margin-top:488.6pt;width:468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0JpGgIAAD8EAAAOAAAAZHJzL2Uyb0RvYy54bWysU8Fu2zAMvQ/YPwi6L07SNViN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7bu483szGFJMVmN7e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" stroked="f">
                <v:textbox style="mso-fit-shape-to-text:t" inset="0,0,0,0">
                  <w:txbxContent>
                    <w:p w14:paraId="10B2FF76" w14:textId="3DBC6B10" w:rsidR="005938C8" w:rsidRPr="005938C8" w:rsidRDefault="005938C8" w:rsidP="005938C8">
                      <w:pPr>
                        <w:pStyle w:val="Caption"/>
                        <w:rPr>
                          <w:rFonts w:asciiTheme="majorBidi" w:hAnsiTheme="majorBidi" w:cstheme="majorBidi"/>
                          <w:i w:val="0"/>
                          <w:iCs w:val="0"/>
                          <w:noProof/>
                          <w:color w:val="000000" w:themeColor="text1"/>
                        </w:rPr>
                      </w:pPr>
                      <w:r w:rsidRPr="005938C8">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5</w:t>
                      </w:r>
                      <w:r w:rsidRPr="005938C8">
                        <w:rPr>
                          <w:rFonts w:asciiTheme="majorBidi" w:hAnsiTheme="majorBidi" w:cstheme="majorBidi"/>
                          <w:i w:val="0"/>
                          <w:iCs w:val="0"/>
                          <w:color w:val="000000" w:themeColor="text1"/>
                        </w:rPr>
                        <w:t xml:space="preserve">. AE+CK spectrum for </w:t>
                      </w:r>
                      <w:r w:rsidRPr="005938C8">
                        <w:rPr>
                          <w:rFonts w:asciiTheme="majorBidi" w:hAnsiTheme="majorBidi" w:cstheme="majorBidi"/>
                          <w:i w:val="0"/>
                          <w:iCs w:val="0"/>
                          <w:color w:val="000000" w:themeColor="text1"/>
                          <w:vertAlign w:val="superscript"/>
                        </w:rPr>
                        <w:t>125</w:t>
                      </w:r>
                      <w:r>
                        <w:rPr>
                          <w:rFonts w:asciiTheme="majorBidi" w:hAnsiTheme="majorBidi" w:cstheme="majorBidi"/>
                          <w:i w:val="0"/>
                          <w:iCs w:val="0"/>
                          <w:color w:val="000000" w:themeColor="text1"/>
                        </w:rPr>
                        <w:t>I</w:t>
                      </w:r>
                    </w:p>
                  </w:txbxContent>
                </v:textbox>
                <w10:wrap type="topAndBottom"/>
              </v:shape>
            </w:pict>
          </mc:Fallback>
        </mc:AlternateContent>
      </w:r>
      <w:r>
        <w:rPr>
          <w:noProof/>
        </w:rPr>
        <w:drawing>
          <wp:anchor distT="0" distB="0" distL="114300" distR="114300" simplePos="0" relativeHeight="251667456" behindDoc="0" locked="0" layoutInCell="1" allowOverlap="1" wp14:anchorId="1074A6D0" wp14:editId="7F92B8FA">
            <wp:simplePos x="0" y="0"/>
            <wp:positionH relativeFrom="margin">
              <wp:posOffset>-31104</wp:posOffset>
            </wp:positionH>
            <wp:positionV relativeFrom="paragraph">
              <wp:posOffset>3374810</wp:posOffset>
            </wp:positionV>
            <wp:extent cx="5943600" cy="2773680"/>
            <wp:effectExtent l="0" t="0" r="0" b="7620"/>
            <wp:wrapTopAndBottom/>
            <wp:docPr id="3324486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773680"/>
                    </a:xfrm>
                    <a:prstGeom prst="rect">
                      <a:avLst/>
                    </a:prstGeom>
                    <a:noFill/>
                    <a:ln>
                      <a:noFill/>
                    </a:ln>
                  </pic:spPr>
                </pic:pic>
              </a:graphicData>
            </a:graphic>
            <wp14:sizeRelV relativeFrom="margin">
              <wp14:pctHeight>0</wp14:pctHeight>
            </wp14:sizeRelV>
          </wp:anchor>
        </w:drawing>
      </w:r>
      <w:r w:rsidR="00901CD4">
        <w:rPr>
          <w:noProof/>
        </w:rPr>
        <mc:AlternateContent>
          <mc:Choice Requires="wps">
            <w:drawing>
              <wp:anchor distT="0" distB="0" distL="114300" distR="114300" simplePos="0" relativeHeight="251666432" behindDoc="0" locked="0" layoutInCell="1" allowOverlap="1" wp14:anchorId="3C97C91D" wp14:editId="263363DE">
                <wp:simplePos x="0" y="0"/>
                <wp:positionH relativeFrom="column">
                  <wp:posOffset>0</wp:posOffset>
                </wp:positionH>
                <wp:positionV relativeFrom="paragraph">
                  <wp:posOffset>2966720</wp:posOffset>
                </wp:positionV>
                <wp:extent cx="5943600" cy="635"/>
                <wp:effectExtent l="0" t="0" r="0" b="0"/>
                <wp:wrapTopAndBottom/>
                <wp:docPr id="1266581183"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C2A819A" w14:textId="56F13390" w:rsidR="00901CD4" w:rsidRPr="00901CD4" w:rsidRDefault="00901CD4" w:rsidP="00901CD4">
                            <w:pPr>
                              <w:pStyle w:val="Caption"/>
                              <w:rPr>
                                <w:rFonts w:asciiTheme="majorBidi" w:hAnsiTheme="majorBidi" w:cstheme="majorBidi"/>
                                <w:i w:val="0"/>
                                <w:iCs w:val="0"/>
                                <w:noProof/>
                                <w:color w:val="000000" w:themeColor="text1"/>
                              </w:rPr>
                            </w:pPr>
                            <w:r w:rsidRPr="00901CD4">
                              <w:rPr>
                                <w:rFonts w:asciiTheme="majorBidi" w:hAnsiTheme="majorBidi" w:cstheme="majorBidi"/>
                                <w:b/>
                                <w:bCs/>
                                <w:i w:val="0"/>
                                <w:iCs w:val="0"/>
                                <w:color w:val="000000" w:themeColor="text1"/>
                              </w:rPr>
                              <w:t>Supplementary Figure</w:t>
                            </w:r>
                            <w:r>
                              <w:rPr>
                                <w:rFonts w:asciiTheme="majorBidi" w:hAnsiTheme="majorBidi" w:cstheme="majorBidi"/>
                                <w:b/>
                                <w:bCs/>
                                <w:i w:val="0"/>
                                <w:iCs w:val="0"/>
                                <w:color w:val="000000" w:themeColor="text1"/>
                              </w:rPr>
                              <w:t>4</w:t>
                            </w:r>
                            <w:r w:rsidRPr="00901CD4">
                              <w:rPr>
                                <w:rFonts w:asciiTheme="majorBidi" w:hAnsiTheme="majorBidi" w:cstheme="majorBidi"/>
                                <w:i w:val="0"/>
                                <w:iCs w:val="0"/>
                                <w:color w:val="000000" w:themeColor="text1"/>
                              </w:rPr>
                              <w:t xml:space="preserve">. AE and IC electron spectrum for </w:t>
                            </w:r>
                            <w:r w:rsidRPr="00901CD4">
                              <w:rPr>
                                <w:rFonts w:asciiTheme="majorBidi" w:hAnsiTheme="majorBidi" w:cstheme="majorBidi"/>
                                <w:i w:val="0"/>
                                <w:iCs w:val="0"/>
                                <w:color w:val="000000" w:themeColor="text1"/>
                                <w:vertAlign w:val="superscript"/>
                              </w:rPr>
                              <w:t>125</w:t>
                            </w:r>
                            <w:r>
                              <w:rPr>
                                <w:rFonts w:asciiTheme="majorBidi" w:hAnsiTheme="majorBidi" w:cstheme="majorBidi"/>
                                <w:i w:val="0"/>
                                <w:iCs w:val="0"/>
                                <w:color w:val="000000" w:themeColor="text1"/>
                              </w:rPr>
                              <w:t>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97C91D" id="_x0000_s1029" type="#_x0000_t202" style="position:absolute;left:0;text-align:left;margin-left:0;margin-top:233.6pt;width:468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" stroked="f">
                <v:textbox style="mso-fit-shape-to-text:t" inset="0,0,0,0">
                  <w:txbxContent>
                    <w:p w14:paraId="5C2A819A" w14:textId="56F13390" w:rsidR="00901CD4" w:rsidRPr="00901CD4" w:rsidRDefault="00901CD4" w:rsidP="00901CD4">
                      <w:pPr>
                        <w:pStyle w:val="Caption"/>
                        <w:rPr>
                          <w:rFonts w:asciiTheme="majorBidi" w:hAnsiTheme="majorBidi" w:cstheme="majorBidi"/>
                          <w:i w:val="0"/>
                          <w:iCs w:val="0"/>
                          <w:noProof/>
                          <w:color w:val="000000" w:themeColor="text1"/>
                        </w:rPr>
                      </w:pPr>
                      <w:r w:rsidRPr="00901CD4">
                        <w:rPr>
                          <w:rFonts w:asciiTheme="majorBidi" w:hAnsiTheme="majorBidi" w:cstheme="majorBidi"/>
                          <w:b/>
                          <w:bCs/>
                          <w:i w:val="0"/>
                          <w:iCs w:val="0"/>
                          <w:color w:val="000000" w:themeColor="text1"/>
                        </w:rPr>
                        <w:t>Supplementary Figure</w:t>
                      </w:r>
                      <w:r>
                        <w:rPr>
                          <w:rFonts w:asciiTheme="majorBidi" w:hAnsiTheme="majorBidi" w:cstheme="majorBidi"/>
                          <w:b/>
                          <w:bCs/>
                          <w:i w:val="0"/>
                          <w:iCs w:val="0"/>
                          <w:color w:val="000000" w:themeColor="text1"/>
                        </w:rPr>
                        <w:t>4</w:t>
                      </w:r>
                      <w:r w:rsidRPr="00901CD4">
                        <w:rPr>
                          <w:rFonts w:asciiTheme="majorBidi" w:hAnsiTheme="majorBidi" w:cstheme="majorBidi"/>
                          <w:i w:val="0"/>
                          <w:iCs w:val="0"/>
                          <w:color w:val="000000" w:themeColor="text1"/>
                        </w:rPr>
                        <w:t xml:space="preserve">. AE and IC electron spectrum for </w:t>
                      </w:r>
                      <w:r w:rsidRPr="00901CD4">
                        <w:rPr>
                          <w:rFonts w:asciiTheme="majorBidi" w:hAnsiTheme="majorBidi" w:cstheme="majorBidi"/>
                          <w:i w:val="0"/>
                          <w:iCs w:val="0"/>
                          <w:color w:val="000000" w:themeColor="text1"/>
                          <w:vertAlign w:val="superscript"/>
                        </w:rPr>
                        <w:t>125</w:t>
                      </w:r>
                      <w:r>
                        <w:rPr>
                          <w:rFonts w:asciiTheme="majorBidi" w:hAnsiTheme="majorBidi" w:cstheme="majorBidi"/>
                          <w:i w:val="0"/>
                          <w:iCs w:val="0"/>
                          <w:color w:val="000000" w:themeColor="text1"/>
                        </w:rPr>
                        <w:t>I</w:t>
                      </w:r>
                    </w:p>
                  </w:txbxContent>
                </v:textbox>
                <w10:wrap type="topAndBottom"/>
              </v:shape>
            </w:pict>
          </mc:Fallback>
        </mc:AlternateContent>
      </w:r>
      <w:r w:rsidR="004743CD">
        <w:rPr>
          <w:noProof/>
        </w:rPr>
        <w:drawing>
          <wp:anchor distT="0" distB="0" distL="114300" distR="114300" simplePos="0" relativeHeight="251664384" behindDoc="0" locked="0" layoutInCell="1" allowOverlap="1" wp14:anchorId="03053F74" wp14:editId="5B89409E">
            <wp:simplePos x="0" y="0"/>
            <wp:positionH relativeFrom="margin">
              <wp:align>right</wp:align>
            </wp:positionH>
            <wp:positionV relativeFrom="paragraph">
              <wp:posOffset>221303</wp:posOffset>
            </wp:positionV>
            <wp:extent cx="5943600" cy="2688590"/>
            <wp:effectExtent l="0" t="0" r="0" b="0"/>
            <wp:wrapTopAndBottom/>
            <wp:docPr id="20837086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688590"/>
                    </a:xfrm>
                    <a:prstGeom prst="rect">
                      <a:avLst/>
                    </a:prstGeom>
                    <a:noFill/>
                    <a:ln>
                      <a:noFill/>
                    </a:ln>
                  </pic:spPr>
                </pic:pic>
              </a:graphicData>
            </a:graphic>
            <wp14:sizeRelV relativeFrom="margin">
              <wp14:pctHeight>0</wp14:pctHeight>
            </wp14:sizeRelV>
          </wp:anchor>
        </w:drawing>
      </w:r>
    </w:p>
    <w:p w14:paraId="427D6430" w14:textId="2AA41486" w:rsidR="004D009C" w:rsidRDefault="004D009C" w:rsidP="004D009C">
      <w:pPr>
        <w:rPr>
          <w:rFonts w:asciiTheme="majorBidi" w:hAnsiTheme="majorBidi" w:cstheme="majorBidi"/>
          <w:color w:val="000000" w:themeColor="text1"/>
        </w:rPr>
      </w:pPr>
    </w:p>
    <w:p w14:paraId="58570DE9" w14:textId="670588AE" w:rsidR="004D009C" w:rsidRDefault="005938C8" w:rsidP="004D009C">
      <w:pPr>
        <w:rPr>
          <w:rFonts w:asciiTheme="majorBidi" w:hAnsiTheme="majorBidi" w:cstheme="majorBidi"/>
          <w:color w:val="000000" w:themeColor="text1"/>
        </w:rPr>
      </w:pPr>
      <w:r>
        <w:rPr>
          <w:noProof/>
        </w:rPr>
        <w:lastRenderedPageBreak/>
        <mc:AlternateContent>
          <mc:Choice Requires="wps">
            <w:drawing>
              <wp:anchor distT="0" distB="0" distL="114300" distR="114300" simplePos="0" relativeHeight="251672576" behindDoc="0" locked="0" layoutInCell="1" allowOverlap="1" wp14:anchorId="3752F203" wp14:editId="5ACA179E">
                <wp:simplePos x="0" y="0"/>
                <wp:positionH relativeFrom="margin">
                  <wp:align>right</wp:align>
                </wp:positionH>
                <wp:positionV relativeFrom="paragraph">
                  <wp:posOffset>2738249</wp:posOffset>
                </wp:positionV>
                <wp:extent cx="5943600" cy="635"/>
                <wp:effectExtent l="0" t="0" r="0" b="8255"/>
                <wp:wrapTopAndBottom/>
                <wp:docPr id="1058474213"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9533734" w14:textId="483009F2" w:rsidR="005938C8" w:rsidRPr="005938C8" w:rsidRDefault="005938C8" w:rsidP="005938C8">
                            <w:pPr>
                              <w:pStyle w:val="Caption"/>
                              <w:rPr>
                                <w:rFonts w:asciiTheme="majorBidi" w:hAnsiTheme="majorBidi" w:cstheme="majorBidi"/>
                                <w:i w:val="0"/>
                                <w:iCs w:val="0"/>
                                <w:noProof/>
                                <w:color w:val="000000" w:themeColor="text1"/>
                              </w:rPr>
                            </w:pPr>
                            <w:r w:rsidRPr="005938C8">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6</w:t>
                            </w:r>
                            <w:r w:rsidRPr="005938C8">
                              <w:rPr>
                                <w:rFonts w:asciiTheme="majorBidi" w:hAnsiTheme="majorBidi" w:cstheme="majorBidi"/>
                                <w:i w:val="0"/>
                                <w:iCs w:val="0"/>
                                <w:color w:val="000000" w:themeColor="text1"/>
                              </w:rPr>
                              <w:t xml:space="preserve">. X-ray and Gamma ray spectrum for </w:t>
                            </w:r>
                            <w:r w:rsidRPr="005938C8">
                              <w:rPr>
                                <w:rFonts w:asciiTheme="majorBidi" w:hAnsiTheme="majorBidi" w:cstheme="majorBidi"/>
                                <w:i w:val="0"/>
                                <w:iCs w:val="0"/>
                                <w:color w:val="000000" w:themeColor="text1"/>
                                <w:vertAlign w:val="superscript"/>
                              </w:rPr>
                              <w:t>125</w:t>
                            </w:r>
                            <w:r>
                              <w:rPr>
                                <w:rFonts w:asciiTheme="majorBidi" w:hAnsiTheme="majorBidi" w:cstheme="majorBidi"/>
                                <w:i w:val="0"/>
                                <w:iCs w:val="0"/>
                                <w:color w:val="000000" w:themeColor="text1"/>
                              </w:rPr>
                              <w:t>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752F203" id="_x0000_s1030" type="#_x0000_t202" style="position:absolute;margin-left:416.8pt;margin-top:215.6pt;width:468pt;height:.05pt;z-index:25167257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" stroked="f">
                <v:textbox style="mso-fit-shape-to-text:t" inset="0,0,0,0">
                  <w:txbxContent>
                    <w:p w14:paraId="09533734" w14:textId="483009F2" w:rsidR="005938C8" w:rsidRPr="005938C8" w:rsidRDefault="005938C8" w:rsidP="005938C8">
                      <w:pPr>
                        <w:pStyle w:val="Caption"/>
                        <w:rPr>
                          <w:rFonts w:asciiTheme="majorBidi" w:hAnsiTheme="majorBidi" w:cstheme="majorBidi"/>
                          <w:i w:val="0"/>
                          <w:iCs w:val="0"/>
                          <w:noProof/>
                          <w:color w:val="000000" w:themeColor="text1"/>
                        </w:rPr>
                      </w:pPr>
                      <w:r w:rsidRPr="005938C8">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6</w:t>
                      </w:r>
                      <w:r w:rsidRPr="005938C8">
                        <w:rPr>
                          <w:rFonts w:asciiTheme="majorBidi" w:hAnsiTheme="majorBidi" w:cstheme="majorBidi"/>
                          <w:i w:val="0"/>
                          <w:iCs w:val="0"/>
                          <w:color w:val="000000" w:themeColor="text1"/>
                        </w:rPr>
                        <w:t xml:space="preserve">. X-ray and Gamma ray spectrum for </w:t>
                      </w:r>
                      <w:r w:rsidRPr="005938C8">
                        <w:rPr>
                          <w:rFonts w:asciiTheme="majorBidi" w:hAnsiTheme="majorBidi" w:cstheme="majorBidi"/>
                          <w:i w:val="0"/>
                          <w:iCs w:val="0"/>
                          <w:color w:val="000000" w:themeColor="text1"/>
                          <w:vertAlign w:val="superscript"/>
                        </w:rPr>
                        <w:t>125</w:t>
                      </w:r>
                      <w:r>
                        <w:rPr>
                          <w:rFonts w:asciiTheme="majorBidi" w:hAnsiTheme="majorBidi" w:cstheme="majorBidi"/>
                          <w:i w:val="0"/>
                          <w:iCs w:val="0"/>
                          <w:color w:val="000000" w:themeColor="text1"/>
                        </w:rPr>
                        <w:t>I</w:t>
                      </w:r>
                    </w:p>
                  </w:txbxContent>
                </v:textbox>
                <w10:wrap type="topAndBottom" anchorx="margin"/>
              </v:shape>
            </w:pict>
          </mc:Fallback>
        </mc:AlternateContent>
      </w:r>
      <w:r>
        <w:rPr>
          <w:noProof/>
        </w:rPr>
        <w:drawing>
          <wp:anchor distT="0" distB="0" distL="114300" distR="114300" simplePos="0" relativeHeight="251670528" behindDoc="0" locked="0" layoutInCell="1" allowOverlap="1" wp14:anchorId="1ED235C8" wp14:editId="24B63799">
            <wp:simplePos x="0" y="0"/>
            <wp:positionH relativeFrom="margin">
              <wp:align>right</wp:align>
            </wp:positionH>
            <wp:positionV relativeFrom="paragraph">
              <wp:posOffset>172</wp:posOffset>
            </wp:positionV>
            <wp:extent cx="5943600" cy="2673350"/>
            <wp:effectExtent l="0" t="0" r="0" b="0"/>
            <wp:wrapTopAndBottom/>
            <wp:docPr id="4935560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673350"/>
                    </a:xfrm>
                    <a:prstGeom prst="rect">
                      <a:avLst/>
                    </a:prstGeom>
                    <a:noFill/>
                    <a:ln>
                      <a:noFill/>
                    </a:ln>
                  </pic:spPr>
                </pic:pic>
              </a:graphicData>
            </a:graphic>
            <wp14:sizeRelV relativeFrom="margin">
              <wp14:pctHeight>0</wp14:pctHeight>
            </wp14:sizeRelV>
          </wp:anchor>
        </w:drawing>
      </w:r>
    </w:p>
    <w:p w14:paraId="3C134C66" w14:textId="219716E4" w:rsidR="005938C8" w:rsidRDefault="005938C8" w:rsidP="004D009C">
      <w:pPr>
        <w:rPr>
          <w:rFonts w:asciiTheme="majorBidi" w:hAnsiTheme="majorBidi" w:cstheme="majorBidi"/>
          <w:b/>
          <w:bCs/>
        </w:rPr>
      </w:pPr>
      <w:r w:rsidRPr="00DE0EF5">
        <w:rPr>
          <w:rFonts w:asciiTheme="majorBidi" w:hAnsiTheme="majorBidi" w:cstheme="majorBidi"/>
          <w:b/>
          <w:bCs/>
          <w:color w:val="000000" w:themeColor="text1"/>
          <w:vertAlign w:val="superscript"/>
        </w:rPr>
        <w:t>123</w:t>
      </w:r>
      <w:r w:rsidRPr="005938C8">
        <w:rPr>
          <w:rFonts w:asciiTheme="majorBidi" w:hAnsiTheme="majorBidi" w:cstheme="majorBidi"/>
          <w:b/>
          <w:bCs/>
          <w:color w:val="000000" w:themeColor="text1"/>
        </w:rPr>
        <w:t>I</w:t>
      </w:r>
      <w:r>
        <w:rPr>
          <w:rFonts w:asciiTheme="majorBidi" w:hAnsiTheme="majorBidi" w:cstheme="majorBidi"/>
          <w:color w:val="000000" w:themeColor="text1"/>
        </w:rPr>
        <w:t xml:space="preserve"> </w:t>
      </w:r>
      <w:r>
        <w:rPr>
          <w:rFonts w:asciiTheme="majorBidi" w:hAnsiTheme="majorBidi" w:cstheme="majorBidi"/>
          <w:b/>
          <w:bCs/>
        </w:rPr>
        <w:t xml:space="preserve">Avg </w:t>
      </w:r>
      <w:r w:rsidRPr="00417642">
        <w:rPr>
          <w:rFonts w:asciiTheme="majorBidi" w:hAnsiTheme="majorBidi" w:cstheme="majorBidi"/>
          <w:b/>
          <w:bCs/>
        </w:rPr>
        <w:t>Spectr</w:t>
      </w:r>
      <w:r>
        <w:rPr>
          <w:rFonts w:asciiTheme="majorBidi" w:hAnsiTheme="majorBidi" w:cstheme="majorBidi"/>
          <w:b/>
          <w:bCs/>
        </w:rPr>
        <w:t>um</w:t>
      </w:r>
      <w:r w:rsidRPr="00417642">
        <w:rPr>
          <w:rFonts w:asciiTheme="majorBidi" w:hAnsiTheme="majorBidi" w:cstheme="majorBidi"/>
          <w:b/>
          <w:bCs/>
        </w:rPr>
        <w:t>:</w:t>
      </w:r>
    </w:p>
    <w:p w14:paraId="00676FD2" w14:textId="1524E7F6" w:rsidR="005938C8" w:rsidRDefault="0045103F" w:rsidP="004D009C">
      <w:pPr>
        <w:rPr>
          <w:rFonts w:asciiTheme="majorBidi" w:hAnsiTheme="majorBidi" w:cstheme="majorBidi"/>
          <w:color w:val="000000" w:themeColor="text1"/>
        </w:rPr>
      </w:pPr>
      <w:r>
        <w:rPr>
          <w:noProof/>
        </w:rPr>
        <mc:AlternateContent>
          <mc:Choice Requires="wps">
            <w:drawing>
              <wp:anchor distT="0" distB="0" distL="114300" distR="114300" simplePos="0" relativeHeight="251675648" behindDoc="0" locked="0" layoutInCell="1" allowOverlap="1" wp14:anchorId="43E394F2" wp14:editId="675A26A8">
                <wp:simplePos x="0" y="0"/>
                <wp:positionH relativeFrom="column">
                  <wp:posOffset>0</wp:posOffset>
                </wp:positionH>
                <wp:positionV relativeFrom="paragraph">
                  <wp:posOffset>3028950</wp:posOffset>
                </wp:positionV>
                <wp:extent cx="5943600" cy="635"/>
                <wp:effectExtent l="0" t="0" r="0" b="0"/>
                <wp:wrapTopAndBottom/>
                <wp:docPr id="947562339"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C4D4B5E" w14:textId="53A0CED5" w:rsidR="0045103F" w:rsidRPr="0045103F" w:rsidRDefault="0045103F" w:rsidP="0045103F">
                            <w:pPr>
                              <w:pStyle w:val="Caption"/>
                              <w:rPr>
                                <w:rFonts w:asciiTheme="majorBidi" w:hAnsiTheme="majorBidi" w:cstheme="majorBidi"/>
                                <w:i w:val="0"/>
                                <w:iCs w:val="0"/>
                                <w:noProof/>
                                <w:color w:val="000000" w:themeColor="text1"/>
                              </w:rPr>
                            </w:pPr>
                            <w:r w:rsidRPr="0045103F">
                              <w:rPr>
                                <w:rFonts w:asciiTheme="majorBidi" w:hAnsiTheme="majorBidi" w:cstheme="majorBidi"/>
                                <w:b/>
                                <w:bCs/>
                                <w:i w:val="0"/>
                                <w:iCs w:val="0"/>
                                <w:color w:val="000000" w:themeColor="text1"/>
                              </w:rPr>
                              <w:t>Supplementary Figure</w:t>
                            </w:r>
                            <w:r>
                              <w:rPr>
                                <w:rFonts w:asciiTheme="majorBidi" w:hAnsiTheme="majorBidi" w:cstheme="majorBidi"/>
                                <w:b/>
                                <w:bCs/>
                                <w:i w:val="0"/>
                                <w:iCs w:val="0"/>
                                <w:color w:val="000000" w:themeColor="text1"/>
                              </w:rPr>
                              <w:t xml:space="preserve"> 7</w:t>
                            </w:r>
                            <w:r w:rsidRPr="0045103F">
                              <w:rPr>
                                <w:rFonts w:asciiTheme="majorBidi" w:hAnsiTheme="majorBidi" w:cstheme="majorBidi"/>
                                <w:b/>
                                <w:bCs/>
                                <w:i w:val="0"/>
                                <w:iCs w:val="0"/>
                                <w:color w:val="000000" w:themeColor="text1"/>
                              </w:rPr>
                              <w:t>.</w:t>
                            </w:r>
                            <w:r w:rsidRPr="0045103F">
                              <w:rPr>
                                <w:rFonts w:asciiTheme="majorBidi" w:hAnsiTheme="majorBidi" w:cstheme="majorBidi"/>
                                <w:i w:val="0"/>
                                <w:iCs w:val="0"/>
                                <w:color w:val="000000" w:themeColor="text1"/>
                              </w:rPr>
                              <w:t xml:space="preserve"> AE and IC electron spectrum for </w:t>
                            </w:r>
                            <w:r w:rsidRPr="0045103F">
                              <w:rPr>
                                <w:rFonts w:asciiTheme="majorBidi" w:hAnsiTheme="majorBidi" w:cstheme="majorBidi"/>
                                <w:i w:val="0"/>
                                <w:iCs w:val="0"/>
                                <w:color w:val="000000" w:themeColor="text1"/>
                                <w:vertAlign w:val="superscript"/>
                              </w:rPr>
                              <w:t>123</w:t>
                            </w:r>
                            <w:r w:rsidRPr="0045103F">
                              <w:rPr>
                                <w:rFonts w:asciiTheme="majorBidi" w:hAnsiTheme="majorBidi" w:cstheme="majorBidi"/>
                                <w:i w:val="0"/>
                                <w:iCs w:val="0"/>
                                <w:color w:val="000000" w:themeColor="text1"/>
                              </w:rPr>
                              <w:t>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E394F2" id="_x0000_s1031" type="#_x0000_t202" style="position:absolute;margin-left:0;margin-top:238.5pt;width:468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" stroked="f">
                <v:textbox style="mso-fit-shape-to-text:t" inset="0,0,0,0">
                  <w:txbxContent>
                    <w:p w14:paraId="7C4D4B5E" w14:textId="53A0CED5" w:rsidR="0045103F" w:rsidRPr="0045103F" w:rsidRDefault="0045103F" w:rsidP="0045103F">
                      <w:pPr>
                        <w:pStyle w:val="Caption"/>
                        <w:rPr>
                          <w:rFonts w:asciiTheme="majorBidi" w:hAnsiTheme="majorBidi" w:cstheme="majorBidi"/>
                          <w:i w:val="0"/>
                          <w:iCs w:val="0"/>
                          <w:noProof/>
                          <w:color w:val="000000" w:themeColor="text1"/>
                        </w:rPr>
                      </w:pPr>
                      <w:r w:rsidRPr="0045103F">
                        <w:rPr>
                          <w:rFonts w:asciiTheme="majorBidi" w:hAnsiTheme="majorBidi" w:cstheme="majorBidi"/>
                          <w:b/>
                          <w:bCs/>
                          <w:i w:val="0"/>
                          <w:iCs w:val="0"/>
                          <w:color w:val="000000" w:themeColor="text1"/>
                        </w:rPr>
                        <w:t>Supplementary Figure</w:t>
                      </w:r>
                      <w:r>
                        <w:rPr>
                          <w:rFonts w:asciiTheme="majorBidi" w:hAnsiTheme="majorBidi" w:cstheme="majorBidi"/>
                          <w:b/>
                          <w:bCs/>
                          <w:i w:val="0"/>
                          <w:iCs w:val="0"/>
                          <w:color w:val="000000" w:themeColor="text1"/>
                        </w:rPr>
                        <w:t xml:space="preserve"> 7</w:t>
                      </w:r>
                      <w:r w:rsidRPr="0045103F">
                        <w:rPr>
                          <w:rFonts w:asciiTheme="majorBidi" w:hAnsiTheme="majorBidi" w:cstheme="majorBidi"/>
                          <w:b/>
                          <w:bCs/>
                          <w:i w:val="0"/>
                          <w:iCs w:val="0"/>
                          <w:color w:val="000000" w:themeColor="text1"/>
                        </w:rPr>
                        <w:t>.</w:t>
                      </w:r>
                      <w:r w:rsidRPr="0045103F">
                        <w:rPr>
                          <w:rFonts w:asciiTheme="majorBidi" w:hAnsiTheme="majorBidi" w:cstheme="majorBidi"/>
                          <w:i w:val="0"/>
                          <w:iCs w:val="0"/>
                          <w:color w:val="000000" w:themeColor="text1"/>
                        </w:rPr>
                        <w:t xml:space="preserve"> AE and IC electron spectrum for </w:t>
                      </w:r>
                      <w:r w:rsidRPr="0045103F">
                        <w:rPr>
                          <w:rFonts w:asciiTheme="majorBidi" w:hAnsiTheme="majorBidi" w:cstheme="majorBidi"/>
                          <w:i w:val="0"/>
                          <w:iCs w:val="0"/>
                          <w:color w:val="000000" w:themeColor="text1"/>
                          <w:vertAlign w:val="superscript"/>
                        </w:rPr>
                        <w:t>123</w:t>
                      </w:r>
                      <w:r w:rsidRPr="0045103F">
                        <w:rPr>
                          <w:rFonts w:asciiTheme="majorBidi" w:hAnsiTheme="majorBidi" w:cstheme="majorBidi"/>
                          <w:i w:val="0"/>
                          <w:iCs w:val="0"/>
                          <w:color w:val="000000" w:themeColor="text1"/>
                        </w:rPr>
                        <w:t>I</w:t>
                      </w:r>
                    </w:p>
                  </w:txbxContent>
                </v:textbox>
                <w10:wrap type="topAndBottom"/>
              </v:shape>
            </w:pict>
          </mc:Fallback>
        </mc:AlternateContent>
      </w:r>
      <w:r w:rsidR="005938C8">
        <w:rPr>
          <w:noProof/>
        </w:rPr>
        <w:drawing>
          <wp:anchor distT="0" distB="0" distL="114300" distR="114300" simplePos="0" relativeHeight="251673600" behindDoc="0" locked="0" layoutInCell="1" allowOverlap="1" wp14:anchorId="10CC0651" wp14:editId="49CC5A65">
            <wp:simplePos x="0" y="0"/>
            <wp:positionH relativeFrom="margin">
              <wp:align>right</wp:align>
            </wp:positionH>
            <wp:positionV relativeFrom="paragraph">
              <wp:posOffset>306705</wp:posOffset>
            </wp:positionV>
            <wp:extent cx="5943600" cy="2665095"/>
            <wp:effectExtent l="0" t="0" r="0" b="1905"/>
            <wp:wrapTopAndBottom/>
            <wp:docPr id="19159606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665095"/>
                    </a:xfrm>
                    <a:prstGeom prst="rect">
                      <a:avLst/>
                    </a:prstGeom>
                    <a:noFill/>
                    <a:ln>
                      <a:noFill/>
                    </a:ln>
                  </pic:spPr>
                </pic:pic>
              </a:graphicData>
            </a:graphic>
            <wp14:sizeRelV relativeFrom="margin">
              <wp14:pctHeight>0</wp14:pctHeight>
            </wp14:sizeRelV>
          </wp:anchor>
        </w:drawing>
      </w:r>
    </w:p>
    <w:p w14:paraId="29307B76" w14:textId="77777777" w:rsidR="0045103F" w:rsidRDefault="0045103F" w:rsidP="004D009C">
      <w:pPr>
        <w:rPr>
          <w:rFonts w:asciiTheme="majorBidi" w:hAnsiTheme="majorBidi" w:cstheme="majorBidi"/>
          <w:color w:val="000000" w:themeColor="text1"/>
        </w:rPr>
      </w:pPr>
    </w:p>
    <w:p w14:paraId="64849909" w14:textId="77777777" w:rsidR="0045103F" w:rsidRDefault="0045103F" w:rsidP="004D009C">
      <w:pPr>
        <w:rPr>
          <w:rFonts w:asciiTheme="majorBidi" w:hAnsiTheme="majorBidi" w:cstheme="majorBidi"/>
          <w:color w:val="000000" w:themeColor="text1"/>
        </w:rPr>
      </w:pPr>
    </w:p>
    <w:p w14:paraId="07E1920A" w14:textId="77777777" w:rsidR="0045103F" w:rsidRDefault="0045103F" w:rsidP="004D009C">
      <w:pPr>
        <w:rPr>
          <w:rFonts w:asciiTheme="majorBidi" w:hAnsiTheme="majorBidi" w:cstheme="majorBidi"/>
          <w:color w:val="000000" w:themeColor="text1"/>
        </w:rPr>
      </w:pPr>
    </w:p>
    <w:p w14:paraId="31860EC9" w14:textId="77777777" w:rsidR="0045103F" w:rsidRDefault="0045103F" w:rsidP="004D009C">
      <w:pPr>
        <w:rPr>
          <w:rFonts w:asciiTheme="majorBidi" w:hAnsiTheme="majorBidi" w:cstheme="majorBidi"/>
          <w:color w:val="000000" w:themeColor="text1"/>
        </w:rPr>
      </w:pPr>
    </w:p>
    <w:p w14:paraId="658FAB05" w14:textId="57E73DF6" w:rsidR="0045103F" w:rsidRDefault="0045103F" w:rsidP="004D009C">
      <w:pPr>
        <w:rPr>
          <w:rFonts w:asciiTheme="majorBidi" w:hAnsiTheme="majorBidi" w:cstheme="majorBidi"/>
          <w:color w:val="000000" w:themeColor="text1"/>
        </w:rPr>
      </w:pPr>
      <w:r>
        <w:rPr>
          <w:noProof/>
        </w:rPr>
        <w:lastRenderedPageBreak/>
        <mc:AlternateContent>
          <mc:Choice Requires="wps">
            <w:drawing>
              <wp:anchor distT="0" distB="0" distL="114300" distR="114300" simplePos="0" relativeHeight="251681792" behindDoc="0" locked="0" layoutInCell="1" allowOverlap="1" wp14:anchorId="3E097C24" wp14:editId="5D40F064">
                <wp:simplePos x="0" y="0"/>
                <wp:positionH relativeFrom="column">
                  <wp:posOffset>0</wp:posOffset>
                </wp:positionH>
                <wp:positionV relativeFrom="paragraph">
                  <wp:posOffset>6147435</wp:posOffset>
                </wp:positionV>
                <wp:extent cx="5943600" cy="635"/>
                <wp:effectExtent l="0" t="0" r="0" b="0"/>
                <wp:wrapTopAndBottom/>
                <wp:docPr id="1234570179"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69CE57A" w14:textId="4F8ACC42" w:rsidR="0045103F" w:rsidRPr="0045103F" w:rsidRDefault="0045103F" w:rsidP="0045103F">
                            <w:pPr>
                              <w:pStyle w:val="Caption"/>
                              <w:rPr>
                                <w:rFonts w:asciiTheme="majorBidi" w:hAnsiTheme="majorBidi" w:cstheme="majorBidi"/>
                                <w:i w:val="0"/>
                                <w:iCs w:val="0"/>
                                <w:noProof/>
                                <w:color w:val="000000" w:themeColor="text1"/>
                              </w:rPr>
                            </w:pPr>
                            <w:r w:rsidRPr="005938C8">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9</w:t>
                            </w:r>
                            <w:r w:rsidRPr="005938C8">
                              <w:rPr>
                                <w:rFonts w:asciiTheme="majorBidi" w:hAnsiTheme="majorBidi" w:cstheme="majorBidi"/>
                                <w:i w:val="0"/>
                                <w:iCs w:val="0"/>
                                <w:color w:val="000000" w:themeColor="text1"/>
                              </w:rPr>
                              <w:t xml:space="preserve">. X-ray and Gamma ray spectrum for </w:t>
                            </w:r>
                            <w:r>
                              <w:rPr>
                                <w:rFonts w:asciiTheme="majorBidi" w:hAnsiTheme="majorBidi" w:cstheme="majorBidi"/>
                                <w:i w:val="0"/>
                                <w:iCs w:val="0"/>
                                <w:color w:val="000000" w:themeColor="text1"/>
                                <w:vertAlign w:val="superscript"/>
                              </w:rPr>
                              <w:t>123</w:t>
                            </w:r>
                            <w:r>
                              <w:rPr>
                                <w:rFonts w:asciiTheme="majorBidi" w:hAnsiTheme="majorBidi" w:cstheme="majorBidi"/>
                                <w:i w:val="0"/>
                                <w:iCs w:val="0"/>
                                <w:color w:val="000000" w:themeColor="text1"/>
                              </w:rPr>
                              <w:t>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E097C24" id="_x0000_s1032" type="#_x0000_t202" style="position:absolute;margin-left:0;margin-top:484.05pt;width:468pt;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" stroked="f">
                <v:textbox style="mso-fit-shape-to-text:t" inset="0,0,0,0">
                  <w:txbxContent>
                    <w:p w14:paraId="769CE57A" w14:textId="4F8ACC42" w:rsidR="0045103F" w:rsidRPr="0045103F" w:rsidRDefault="0045103F" w:rsidP="0045103F">
                      <w:pPr>
                        <w:pStyle w:val="Caption"/>
                        <w:rPr>
                          <w:rFonts w:asciiTheme="majorBidi" w:hAnsiTheme="majorBidi" w:cstheme="majorBidi"/>
                          <w:i w:val="0"/>
                          <w:iCs w:val="0"/>
                          <w:noProof/>
                          <w:color w:val="000000" w:themeColor="text1"/>
                        </w:rPr>
                      </w:pPr>
                      <w:r w:rsidRPr="005938C8">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9</w:t>
                      </w:r>
                      <w:r w:rsidRPr="005938C8">
                        <w:rPr>
                          <w:rFonts w:asciiTheme="majorBidi" w:hAnsiTheme="majorBidi" w:cstheme="majorBidi"/>
                          <w:i w:val="0"/>
                          <w:iCs w:val="0"/>
                          <w:color w:val="000000" w:themeColor="text1"/>
                        </w:rPr>
                        <w:t xml:space="preserve">. X-ray and Gamma ray spectrum for </w:t>
                      </w:r>
                      <w:r>
                        <w:rPr>
                          <w:rFonts w:asciiTheme="majorBidi" w:hAnsiTheme="majorBidi" w:cstheme="majorBidi"/>
                          <w:i w:val="0"/>
                          <w:iCs w:val="0"/>
                          <w:color w:val="000000" w:themeColor="text1"/>
                          <w:vertAlign w:val="superscript"/>
                        </w:rPr>
                        <w:t>123</w:t>
                      </w:r>
                      <w:r>
                        <w:rPr>
                          <w:rFonts w:asciiTheme="majorBidi" w:hAnsiTheme="majorBidi" w:cstheme="majorBidi"/>
                          <w:i w:val="0"/>
                          <w:iCs w:val="0"/>
                          <w:color w:val="000000" w:themeColor="text1"/>
                        </w:rPr>
                        <w:t>I</w:t>
                      </w:r>
                    </w:p>
                  </w:txbxContent>
                </v:textbox>
                <w10:wrap type="topAndBottom"/>
              </v:shape>
            </w:pict>
          </mc:Fallback>
        </mc:AlternateContent>
      </w:r>
      <w:r>
        <w:rPr>
          <w:noProof/>
        </w:rPr>
        <w:drawing>
          <wp:anchor distT="0" distB="0" distL="114300" distR="114300" simplePos="0" relativeHeight="251679744" behindDoc="0" locked="0" layoutInCell="1" allowOverlap="1" wp14:anchorId="3C455CEC" wp14:editId="7F107DDD">
            <wp:simplePos x="0" y="0"/>
            <wp:positionH relativeFrom="column">
              <wp:posOffset>0</wp:posOffset>
            </wp:positionH>
            <wp:positionV relativeFrom="paragraph">
              <wp:posOffset>2991173</wp:posOffset>
            </wp:positionV>
            <wp:extent cx="5943600" cy="3099435"/>
            <wp:effectExtent l="0" t="0" r="0" b="5715"/>
            <wp:wrapTopAndBottom/>
            <wp:docPr id="18314286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099435"/>
                    </a:xfrm>
                    <a:prstGeom prst="rect">
                      <a:avLst/>
                    </a:prstGeom>
                    <a:noFill/>
                    <a:ln>
                      <a:noFill/>
                    </a:ln>
                  </pic:spPr>
                </pic:pic>
              </a:graphicData>
            </a:graphic>
          </wp:anchor>
        </w:drawing>
      </w:r>
      <w:r>
        <w:rPr>
          <w:noProof/>
        </w:rPr>
        <mc:AlternateContent>
          <mc:Choice Requires="wps">
            <w:drawing>
              <wp:anchor distT="0" distB="0" distL="114300" distR="114300" simplePos="0" relativeHeight="251678720" behindDoc="0" locked="0" layoutInCell="1" allowOverlap="1" wp14:anchorId="051C8500" wp14:editId="2CF9591A">
                <wp:simplePos x="0" y="0"/>
                <wp:positionH relativeFrom="column">
                  <wp:posOffset>0</wp:posOffset>
                </wp:positionH>
                <wp:positionV relativeFrom="paragraph">
                  <wp:posOffset>2466975</wp:posOffset>
                </wp:positionV>
                <wp:extent cx="5942965" cy="635"/>
                <wp:effectExtent l="0" t="0" r="0" b="0"/>
                <wp:wrapTopAndBottom/>
                <wp:docPr id="1005005374" name="Text Box 1"/>
                <wp:cNvGraphicFramePr/>
                <a:graphic xmlns:a="http://schemas.openxmlformats.org/drawingml/2006/main">
                  <a:graphicData uri="http://schemas.microsoft.com/office/word/2010/wordprocessingShape">
                    <wps:wsp>
                      <wps:cNvSpPr txBox="1"/>
                      <wps:spPr>
                        <a:xfrm>
                          <a:off x="0" y="0"/>
                          <a:ext cx="5942965" cy="635"/>
                        </a:xfrm>
                        <a:prstGeom prst="rect">
                          <a:avLst/>
                        </a:prstGeom>
                        <a:solidFill>
                          <a:prstClr val="white"/>
                        </a:solidFill>
                        <a:ln>
                          <a:noFill/>
                        </a:ln>
                      </wps:spPr>
                      <wps:txbx>
                        <w:txbxContent>
                          <w:p w14:paraId="4E172B2F" w14:textId="2D38E62B" w:rsidR="0045103F" w:rsidRPr="005938C8" w:rsidRDefault="0045103F" w:rsidP="0045103F">
                            <w:pPr>
                              <w:pStyle w:val="Caption"/>
                              <w:rPr>
                                <w:rFonts w:asciiTheme="majorBidi" w:hAnsiTheme="majorBidi" w:cstheme="majorBidi"/>
                                <w:i w:val="0"/>
                                <w:iCs w:val="0"/>
                                <w:noProof/>
                                <w:color w:val="000000" w:themeColor="text1"/>
                              </w:rPr>
                            </w:pPr>
                            <w:r w:rsidRPr="005938C8">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8</w:t>
                            </w:r>
                            <w:r w:rsidRPr="005938C8">
                              <w:rPr>
                                <w:rFonts w:asciiTheme="majorBidi" w:hAnsiTheme="majorBidi" w:cstheme="majorBidi"/>
                                <w:i w:val="0"/>
                                <w:iCs w:val="0"/>
                                <w:color w:val="000000" w:themeColor="text1"/>
                              </w:rPr>
                              <w:t xml:space="preserve">. AE+CK spectrum for </w:t>
                            </w:r>
                            <w:r>
                              <w:rPr>
                                <w:rFonts w:asciiTheme="majorBidi" w:hAnsiTheme="majorBidi" w:cstheme="majorBidi"/>
                                <w:i w:val="0"/>
                                <w:iCs w:val="0"/>
                                <w:color w:val="000000" w:themeColor="text1"/>
                                <w:vertAlign w:val="superscript"/>
                              </w:rPr>
                              <w:t>123</w:t>
                            </w:r>
                            <w:r>
                              <w:rPr>
                                <w:rFonts w:asciiTheme="majorBidi" w:hAnsiTheme="majorBidi" w:cstheme="majorBidi"/>
                                <w:i w:val="0"/>
                                <w:iCs w:val="0"/>
                                <w:color w:val="000000" w:themeColor="text1"/>
                              </w:rPr>
                              <w:t>I</w:t>
                            </w:r>
                          </w:p>
                          <w:p w14:paraId="475EE4F6" w14:textId="69E08B8E" w:rsidR="0045103F" w:rsidRPr="005F1D1C" w:rsidRDefault="0045103F" w:rsidP="0045103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1C8500" id="_x0000_s1033" type="#_x0000_t202" style="position:absolute;margin-left:0;margin-top:194.25pt;width:467.95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" stroked="f">
                <v:textbox style="mso-fit-shape-to-text:t" inset="0,0,0,0">
                  <w:txbxContent>
                    <w:p w14:paraId="4E172B2F" w14:textId="2D38E62B" w:rsidR="0045103F" w:rsidRPr="005938C8" w:rsidRDefault="0045103F" w:rsidP="0045103F">
                      <w:pPr>
                        <w:pStyle w:val="Caption"/>
                        <w:rPr>
                          <w:rFonts w:asciiTheme="majorBidi" w:hAnsiTheme="majorBidi" w:cstheme="majorBidi"/>
                          <w:i w:val="0"/>
                          <w:iCs w:val="0"/>
                          <w:noProof/>
                          <w:color w:val="000000" w:themeColor="text1"/>
                        </w:rPr>
                      </w:pPr>
                      <w:r w:rsidRPr="005938C8">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8</w:t>
                      </w:r>
                      <w:r w:rsidRPr="005938C8">
                        <w:rPr>
                          <w:rFonts w:asciiTheme="majorBidi" w:hAnsiTheme="majorBidi" w:cstheme="majorBidi"/>
                          <w:i w:val="0"/>
                          <w:iCs w:val="0"/>
                          <w:color w:val="000000" w:themeColor="text1"/>
                        </w:rPr>
                        <w:t xml:space="preserve">. AE+CK spectrum for </w:t>
                      </w:r>
                      <w:r>
                        <w:rPr>
                          <w:rFonts w:asciiTheme="majorBidi" w:hAnsiTheme="majorBidi" w:cstheme="majorBidi"/>
                          <w:i w:val="0"/>
                          <w:iCs w:val="0"/>
                          <w:color w:val="000000" w:themeColor="text1"/>
                          <w:vertAlign w:val="superscript"/>
                        </w:rPr>
                        <w:t>123</w:t>
                      </w:r>
                      <w:r>
                        <w:rPr>
                          <w:rFonts w:asciiTheme="majorBidi" w:hAnsiTheme="majorBidi" w:cstheme="majorBidi"/>
                          <w:i w:val="0"/>
                          <w:iCs w:val="0"/>
                          <w:color w:val="000000" w:themeColor="text1"/>
                        </w:rPr>
                        <w:t>I</w:t>
                      </w:r>
                    </w:p>
                    <w:p w14:paraId="475EE4F6" w14:textId="69E08B8E" w:rsidR="0045103F" w:rsidRPr="005F1D1C" w:rsidRDefault="0045103F" w:rsidP="0045103F">
                      <w:pPr>
                        <w:pStyle w:val="Caption"/>
                        <w:rPr>
                          <w:noProof/>
                        </w:rPr>
                      </w:pPr>
                    </w:p>
                  </w:txbxContent>
                </v:textbox>
                <w10:wrap type="topAndBottom"/>
              </v:shape>
            </w:pict>
          </mc:Fallback>
        </mc:AlternateContent>
      </w:r>
      <w:r>
        <w:rPr>
          <w:noProof/>
        </w:rPr>
        <w:drawing>
          <wp:anchor distT="0" distB="0" distL="114300" distR="114300" simplePos="0" relativeHeight="251676672" behindDoc="0" locked="0" layoutInCell="1" allowOverlap="1" wp14:anchorId="63CFAD13" wp14:editId="6DB53450">
            <wp:simplePos x="0" y="0"/>
            <wp:positionH relativeFrom="margin">
              <wp:align>right</wp:align>
            </wp:positionH>
            <wp:positionV relativeFrom="paragraph">
              <wp:posOffset>0</wp:posOffset>
            </wp:positionV>
            <wp:extent cx="5942965" cy="2409825"/>
            <wp:effectExtent l="0" t="0" r="635" b="9525"/>
            <wp:wrapTopAndBottom/>
            <wp:docPr id="10447413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2965" cy="2409825"/>
                    </a:xfrm>
                    <a:prstGeom prst="rect">
                      <a:avLst/>
                    </a:prstGeom>
                    <a:noFill/>
                    <a:ln>
                      <a:noFill/>
                    </a:ln>
                  </pic:spPr>
                </pic:pic>
              </a:graphicData>
            </a:graphic>
            <wp14:sizeRelV relativeFrom="margin">
              <wp14:pctHeight>0</wp14:pctHeight>
            </wp14:sizeRelV>
          </wp:anchor>
        </w:drawing>
      </w:r>
    </w:p>
    <w:p w14:paraId="01A3076C" w14:textId="714FF65F" w:rsidR="0045103F" w:rsidRDefault="0045103F" w:rsidP="0045103F">
      <w:pPr>
        <w:rPr>
          <w:rFonts w:asciiTheme="majorBidi" w:hAnsiTheme="majorBidi" w:cstheme="majorBidi"/>
          <w:b/>
          <w:bCs/>
          <w:color w:val="000000" w:themeColor="text1"/>
        </w:rPr>
      </w:pPr>
    </w:p>
    <w:p w14:paraId="1CCDCBC0" w14:textId="3AC1AFB0" w:rsidR="0045103F" w:rsidRDefault="0045103F" w:rsidP="0045103F">
      <w:pPr>
        <w:rPr>
          <w:rFonts w:asciiTheme="majorBidi" w:hAnsiTheme="majorBidi" w:cstheme="majorBidi"/>
          <w:b/>
          <w:bCs/>
          <w:color w:val="000000" w:themeColor="text1"/>
        </w:rPr>
      </w:pPr>
    </w:p>
    <w:p w14:paraId="231F9447" w14:textId="76393FE0" w:rsidR="0045103F" w:rsidRDefault="0045103F" w:rsidP="0045103F">
      <w:pPr>
        <w:rPr>
          <w:rFonts w:asciiTheme="majorBidi" w:hAnsiTheme="majorBidi" w:cstheme="majorBidi"/>
          <w:b/>
          <w:bCs/>
          <w:color w:val="000000" w:themeColor="text1"/>
        </w:rPr>
      </w:pPr>
    </w:p>
    <w:p w14:paraId="3D174EDF" w14:textId="10CCC477" w:rsidR="0045103F" w:rsidRDefault="0045103F" w:rsidP="0045103F">
      <w:pPr>
        <w:rPr>
          <w:rFonts w:asciiTheme="majorBidi" w:hAnsiTheme="majorBidi" w:cstheme="majorBidi"/>
          <w:b/>
          <w:bCs/>
          <w:color w:val="000000" w:themeColor="text1"/>
        </w:rPr>
      </w:pPr>
    </w:p>
    <w:p w14:paraId="3735AC06" w14:textId="71AC1CA1" w:rsidR="0045103F" w:rsidRDefault="0045103F" w:rsidP="0045103F">
      <w:pPr>
        <w:rPr>
          <w:rFonts w:asciiTheme="majorBidi" w:hAnsiTheme="majorBidi" w:cstheme="majorBidi"/>
          <w:b/>
          <w:bCs/>
          <w:color w:val="000000" w:themeColor="text1"/>
        </w:rPr>
      </w:pPr>
    </w:p>
    <w:p w14:paraId="1CD058F3" w14:textId="4B6EE535" w:rsidR="0045103F" w:rsidRDefault="00DE4664" w:rsidP="0045103F">
      <w:pPr>
        <w:rPr>
          <w:rFonts w:asciiTheme="majorBidi" w:hAnsiTheme="majorBidi" w:cstheme="majorBidi"/>
          <w:b/>
          <w:bCs/>
        </w:rPr>
      </w:pPr>
      <w:r w:rsidRPr="00DE0EF5">
        <w:rPr>
          <w:rFonts w:asciiTheme="majorBidi" w:hAnsiTheme="majorBidi" w:cstheme="majorBidi"/>
          <w:b/>
          <w:bCs/>
          <w:color w:val="000000" w:themeColor="text1"/>
          <w:vertAlign w:val="superscript"/>
        </w:rPr>
        <w:lastRenderedPageBreak/>
        <w:t>177</w:t>
      </w:r>
      <w:r>
        <w:rPr>
          <w:rFonts w:asciiTheme="majorBidi" w:hAnsiTheme="majorBidi" w:cstheme="majorBidi"/>
          <w:b/>
          <w:bCs/>
          <w:color w:val="000000" w:themeColor="text1"/>
        </w:rPr>
        <w:t xml:space="preserve">Lu </w:t>
      </w:r>
      <w:r w:rsidR="0045103F">
        <w:rPr>
          <w:rFonts w:asciiTheme="majorBidi" w:hAnsiTheme="majorBidi" w:cstheme="majorBidi"/>
          <w:b/>
          <w:bCs/>
        </w:rPr>
        <w:t xml:space="preserve">Avg </w:t>
      </w:r>
      <w:r w:rsidR="0045103F" w:rsidRPr="00417642">
        <w:rPr>
          <w:rFonts w:asciiTheme="majorBidi" w:hAnsiTheme="majorBidi" w:cstheme="majorBidi"/>
          <w:b/>
          <w:bCs/>
        </w:rPr>
        <w:t>Spectr</w:t>
      </w:r>
      <w:r w:rsidR="0045103F">
        <w:rPr>
          <w:rFonts w:asciiTheme="majorBidi" w:hAnsiTheme="majorBidi" w:cstheme="majorBidi"/>
          <w:b/>
          <w:bCs/>
        </w:rPr>
        <w:t>um</w:t>
      </w:r>
      <w:r w:rsidR="0045103F" w:rsidRPr="00417642">
        <w:rPr>
          <w:rFonts w:asciiTheme="majorBidi" w:hAnsiTheme="majorBidi" w:cstheme="majorBidi"/>
          <w:b/>
          <w:bCs/>
        </w:rPr>
        <w:t>:</w:t>
      </w:r>
    </w:p>
    <w:p w14:paraId="6D21AA51" w14:textId="7EAA90A8" w:rsidR="00DE4664" w:rsidRDefault="00DE4664" w:rsidP="0045103F">
      <w:pPr>
        <w:rPr>
          <w:rFonts w:asciiTheme="majorBidi" w:hAnsiTheme="majorBidi" w:cstheme="majorBidi"/>
          <w:b/>
          <w:bCs/>
        </w:rPr>
      </w:pPr>
      <w:r>
        <w:rPr>
          <w:noProof/>
        </w:rPr>
        <mc:AlternateContent>
          <mc:Choice Requires="wps">
            <w:drawing>
              <wp:anchor distT="0" distB="0" distL="114300" distR="114300" simplePos="0" relativeHeight="251684864" behindDoc="0" locked="0" layoutInCell="1" allowOverlap="1" wp14:anchorId="707C6780" wp14:editId="613B51A3">
                <wp:simplePos x="0" y="0"/>
                <wp:positionH relativeFrom="column">
                  <wp:posOffset>0</wp:posOffset>
                </wp:positionH>
                <wp:positionV relativeFrom="paragraph">
                  <wp:posOffset>3192780</wp:posOffset>
                </wp:positionV>
                <wp:extent cx="5943600" cy="635"/>
                <wp:effectExtent l="0" t="0" r="0" b="0"/>
                <wp:wrapTopAndBottom/>
                <wp:docPr id="566843428"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D8F7CA7" w14:textId="6A7F84D4" w:rsidR="00DE4664" w:rsidRPr="00DE4664" w:rsidRDefault="00DE4664" w:rsidP="00DE4664">
                            <w:pPr>
                              <w:pStyle w:val="Caption"/>
                              <w:rPr>
                                <w:rFonts w:asciiTheme="majorBidi" w:hAnsiTheme="majorBidi" w:cstheme="majorBidi"/>
                                <w:i w:val="0"/>
                                <w:iCs w:val="0"/>
                                <w:noProof/>
                                <w:color w:val="000000" w:themeColor="text1"/>
                              </w:rPr>
                            </w:pPr>
                            <w:r w:rsidRPr="0045103F">
                              <w:rPr>
                                <w:rFonts w:asciiTheme="majorBidi" w:hAnsiTheme="majorBidi" w:cstheme="majorBidi"/>
                                <w:b/>
                                <w:bCs/>
                                <w:i w:val="0"/>
                                <w:iCs w:val="0"/>
                                <w:color w:val="000000" w:themeColor="text1"/>
                              </w:rPr>
                              <w:t>Supplementary Figure</w:t>
                            </w:r>
                            <w:r>
                              <w:rPr>
                                <w:rFonts w:asciiTheme="majorBidi" w:hAnsiTheme="majorBidi" w:cstheme="majorBidi"/>
                                <w:b/>
                                <w:bCs/>
                                <w:i w:val="0"/>
                                <w:iCs w:val="0"/>
                                <w:color w:val="000000" w:themeColor="text1"/>
                              </w:rPr>
                              <w:t xml:space="preserve"> 10</w:t>
                            </w:r>
                            <w:r w:rsidRPr="0045103F">
                              <w:rPr>
                                <w:rFonts w:asciiTheme="majorBidi" w:hAnsiTheme="majorBidi" w:cstheme="majorBidi"/>
                                <w:b/>
                                <w:bCs/>
                                <w:i w:val="0"/>
                                <w:iCs w:val="0"/>
                                <w:color w:val="000000" w:themeColor="text1"/>
                              </w:rPr>
                              <w:t>.</w:t>
                            </w:r>
                            <w:r w:rsidRPr="0045103F">
                              <w:rPr>
                                <w:rFonts w:asciiTheme="majorBidi" w:hAnsiTheme="majorBidi" w:cstheme="majorBidi"/>
                                <w:i w:val="0"/>
                                <w:iCs w:val="0"/>
                                <w:color w:val="000000" w:themeColor="text1"/>
                              </w:rPr>
                              <w:t xml:space="preserve"> AE and IC electron spectrum for </w:t>
                            </w:r>
                            <w:r>
                              <w:rPr>
                                <w:rFonts w:asciiTheme="majorBidi" w:hAnsiTheme="majorBidi" w:cstheme="majorBidi"/>
                                <w:i w:val="0"/>
                                <w:iCs w:val="0"/>
                                <w:color w:val="000000" w:themeColor="text1"/>
                                <w:vertAlign w:val="superscript"/>
                              </w:rPr>
                              <w:t>177</w:t>
                            </w:r>
                            <w:r w:rsidRPr="00DE4664">
                              <w:rPr>
                                <w:rFonts w:asciiTheme="majorBidi" w:hAnsiTheme="majorBidi" w:cstheme="majorBidi"/>
                                <w:i w:val="0"/>
                                <w:iCs w:val="0"/>
                                <w:color w:val="000000" w:themeColor="text1"/>
                              </w:rPr>
                              <w:t>Lu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7C6780" id="_x0000_s1034" type="#_x0000_t202" style="position:absolute;margin-left:0;margin-top:251.4pt;width:468pt;height:.0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" stroked="f">
                <v:textbox style="mso-fit-shape-to-text:t" inset="0,0,0,0">
                  <w:txbxContent>
                    <w:p w14:paraId="5D8F7CA7" w14:textId="6A7F84D4" w:rsidR="00DE4664" w:rsidRPr="00DE4664" w:rsidRDefault="00DE4664" w:rsidP="00DE4664">
                      <w:pPr>
                        <w:pStyle w:val="Caption"/>
                        <w:rPr>
                          <w:rFonts w:asciiTheme="majorBidi" w:hAnsiTheme="majorBidi" w:cstheme="majorBidi"/>
                          <w:i w:val="0"/>
                          <w:iCs w:val="0"/>
                          <w:noProof/>
                          <w:color w:val="000000" w:themeColor="text1"/>
                        </w:rPr>
                      </w:pPr>
                      <w:r w:rsidRPr="0045103F">
                        <w:rPr>
                          <w:rFonts w:asciiTheme="majorBidi" w:hAnsiTheme="majorBidi" w:cstheme="majorBidi"/>
                          <w:b/>
                          <w:bCs/>
                          <w:i w:val="0"/>
                          <w:iCs w:val="0"/>
                          <w:color w:val="000000" w:themeColor="text1"/>
                        </w:rPr>
                        <w:t>Supplementary Figure</w:t>
                      </w:r>
                      <w:r>
                        <w:rPr>
                          <w:rFonts w:asciiTheme="majorBidi" w:hAnsiTheme="majorBidi" w:cstheme="majorBidi"/>
                          <w:b/>
                          <w:bCs/>
                          <w:i w:val="0"/>
                          <w:iCs w:val="0"/>
                          <w:color w:val="000000" w:themeColor="text1"/>
                        </w:rPr>
                        <w:t xml:space="preserve"> 10</w:t>
                      </w:r>
                      <w:r w:rsidRPr="0045103F">
                        <w:rPr>
                          <w:rFonts w:asciiTheme="majorBidi" w:hAnsiTheme="majorBidi" w:cstheme="majorBidi"/>
                          <w:b/>
                          <w:bCs/>
                          <w:i w:val="0"/>
                          <w:iCs w:val="0"/>
                          <w:color w:val="000000" w:themeColor="text1"/>
                        </w:rPr>
                        <w:t>.</w:t>
                      </w:r>
                      <w:r w:rsidRPr="0045103F">
                        <w:rPr>
                          <w:rFonts w:asciiTheme="majorBidi" w:hAnsiTheme="majorBidi" w:cstheme="majorBidi"/>
                          <w:i w:val="0"/>
                          <w:iCs w:val="0"/>
                          <w:color w:val="000000" w:themeColor="text1"/>
                        </w:rPr>
                        <w:t xml:space="preserve"> AE and IC electron spectrum for </w:t>
                      </w:r>
                      <w:r>
                        <w:rPr>
                          <w:rFonts w:asciiTheme="majorBidi" w:hAnsiTheme="majorBidi" w:cstheme="majorBidi"/>
                          <w:i w:val="0"/>
                          <w:iCs w:val="0"/>
                          <w:color w:val="000000" w:themeColor="text1"/>
                          <w:vertAlign w:val="superscript"/>
                        </w:rPr>
                        <w:t>177</w:t>
                      </w:r>
                      <w:r w:rsidRPr="00DE4664">
                        <w:rPr>
                          <w:rFonts w:asciiTheme="majorBidi" w:hAnsiTheme="majorBidi" w:cstheme="majorBidi"/>
                          <w:i w:val="0"/>
                          <w:iCs w:val="0"/>
                          <w:color w:val="000000" w:themeColor="text1"/>
                        </w:rPr>
                        <w:t>Lu</w:t>
                      </w:r>
                    </w:p>
                  </w:txbxContent>
                </v:textbox>
                <w10:wrap type="topAndBottom"/>
              </v:shape>
            </w:pict>
          </mc:Fallback>
        </mc:AlternateContent>
      </w:r>
      <w:r>
        <w:rPr>
          <w:noProof/>
        </w:rPr>
        <w:drawing>
          <wp:anchor distT="0" distB="0" distL="114300" distR="114300" simplePos="0" relativeHeight="251682816" behindDoc="0" locked="0" layoutInCell="1" allowOverlap="1" wp14:anchorId="7A6F9CDB" wp14:editId="4A8D8BC5">
            <wp:simplePos x="0" y="0"/>
            <wp:positionH relativeFrom="margin">
              <wp:align>right</wp:align>
            </wp:positionH>
            <wp:positionV relativeFrom="paragraph">
              <wp:posOffset>307340</wp:posOffset>
            </wp:positionV>
            <wp:extent cx="5943600" cy="2828290"/>
            <wp:effectExtent l="0" t="0" r="0" b="0"/>
            <wp:wrapTopAndBottom/>
            <wp:docPr id="109855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828290"/>
                    </a:xfrm>
                    <a:prstGeom prst="rect">
                      <a:avLst/>
                    </a:prstGeom>
                    <a:noFill/>
                    <a:ln>
                      <a:noFill/>
                    </a:ln>
                  </pic:spPr>
                </pic:pic>
              </a:graphicData>
            </a:graphic>
            <wp14:sizeRelV relativeFrom="margin">
              <wp14:pctHeight>0</wp14:pctHeight>
            </wp14:sizeRelV>
          </wp:anchor>
        </w:drawing>
      </w:r>
    </w:p>
    <w:p w14:paraId="44847652" w14:textId="5907072C" w:rsidR="0045103F" w:rsidRDefault="0045103F" w:rsidP="0045103F">
      <w:pPr>
        <w:rPr>
          <w:rFonts w:asciiTheme="majorBidi" w:hAnsiTheme="majorBidi" w:cstheme="majorBidi"/>
          <w:b/>
          <w:bCs/>
        </w:rPr>
      </w:pPr>
    </w:p>
    <w:p w14:paraId="7C5622C8" w14:textId="7FF2D50F" w:rsidR="0045103F" w:rsidRDefault="000309DD" w:rsidP="00D869DA">
      <w:pPr>
        <w:jc w:val="both"/>
        <w:rPr>
          <w:rFonts w:asciiTheme="majorBidi" w:hAnsiTheme="majorBidi" w:cstheme="majorBidi"/>
        </w:rPr>
      </w:pPr>
      <w:r>
        <w:rPr>
          <w:noProof/>
        </w:rPr>
        <w:drawing>
          <wp:anchor distT="0" distB="0" distL="114300" distR="114300" simplePos="0" relativeHeight="251704320" behindDoc="0" locked="0" layoutInCell="1" allowOverlap="1" wp14:anchorId="03E90BC2" wp14:editId="1F985032">
            <wp:simplePos x="0" y="0"/>
            <wp:positionH relativeFrom="margin">
              <wp:align>right</wp:align>
            </wp:positionH>
            <wp:positionV relativeFrom="paragraph">
              <wp:posOffset>681990</wp:posOffset>
            </wp:positionV>
            <wp:extent cx="6051550" cy="2630805"/>
            <wp:effectExtent l="0" t="0" r="6350" b="0"/>
            <wp:wrapTopAndBottom/>
            <wp:docPr id="4204324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51550" cy="2630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69DA">
        <w:rPr>
          <w:noProof/>
        </w:rPr>
        <mc:AlternateContent>
          <mc:Choice Requires="wps">
            <w:drawing>
              <wp:anchor distT="0" distB="0" distL="114300" distR="114300" simplePos="0" relativeHeight="251687936" behindDoc="0" locked="0" layoutInCell="1" allowOverlap="1" wp14:anchorId="45A20AB6" wp14:editId="7EEC6897">
                <wp:simplePos x="0" y="0"/>
                <wp:positionH relativeFrom="column">
                  <wp:posOffset>-120855</wp:posOffset>
                </wp:positionH>
                <wp:positionV relativeFrom="paragraph">
                  <wp:posOffset>3348396</wp:posOffset>
                </wp:positionV>
                <wp:extent cx="5943600" cy="635"/>
                <wp:effectExtent l="0" t="0" r="0" b="0"/>
                <wp:wrapTopAndBottom/>
                <wp:docPr id="1147465352"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7E90CA2" w14:textId="7BA2815E" w:rsidR="00DE4664" w:rsidRPr="00DE4664" w:rsidRDefault="00DE4664" w:rsidP="00DE4664">
                            <w:pPr>
                              <w:pStyle w:val="Caption"/>
                              <w:rPr>
                                <w:rFonts w:asciiTheme="majorBidi" w:hAnsiTheme="majorBidi" w:cstheme="majorBidi"/>
                                <w:i w:val="0"/>
                                <w:iCs w:val="0"/>
                                <w:noProof/>
                                <w:color w:val="000000" w:themeColor="text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A20AB6" id="_x0000_s1035" type="#_x0000_t202" style="position:absolute;left:0;text-align:left;margin-left:-9.5pt;margin-top:263.65pt;width:468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" stroked="f">
                <v:textbox style="mso-fit-shape-to-text:t" inset="0,0,0,0">
                  <w:txbxContent>
                    <w:p w14:paraId="37E90CA2" w14:textId="7BA2815E" w:rsidR="00DE4664" w:rsidRPr="00DE4664" w:rsidRDefault="00DE4664" w:rsidP="00DE4664">
                      <w:pPr>
                        <w:pStyle w:val="Caption"/>
                        <w:rPr>
                          <w:rFonts w:asciiTheme="majorBidi" w:hAnsiTheme="majorBidi" w:cstheme="majorBidi"/>
                          <w:i w:val="0"/>
                          <w:iCs w:val="0"/>
                          <w:noProof/>
                          <w:color w:val="000000" w:themeColor="text1"/>
                        </w:rPr>
                      </w:pPr>
                    </w:p>
                  </w:txbxContent>
                </v:textbox>
                <w10:wrap type="topAndBottom"/>
              </v:shape>
            </w:pict>
          </mc:Fallback>
        </mc:AlternateContent>
      </w:r>
      <w:r w:rsidR="00D869DA">
        <w:rPr>
          <w:noProof/>
        </w:rPr>
        <mc:AlternateContent>
          <mc:Choice Requires="wps">
            <w:drawing>
              <wp:anchor distT="0" distB="0" distL="114300" distR="114300" simplePos="0" relativeHeight="251706368" behindDoc="0" locked="0" layoutInCell="1" allowOverlap="1" wp14:anchorId="353E01B8" wp14:editId="57CC3CD4">
                <wp:simplePos x="0" y="0"/>
                <wp:positionH relativeFrom="column">
                  <wp:posOffset>-106680</wp:posOffset>
                </wp:positionH>
                <wp:positionV relativeFrom="paragraph">
                  <wp:posOffset>3370580</wp:posOffset>
                </wp:positionV>
                <wp:extent cx="5026025" cy="635"/>
                <wp:effectExtent l="0" t="0" r="0" b="0"/>
                <wp:wrapTopAndBottom/>
                <wp:docPr id="236520019" name="Text Box 1"/>
                <wp:cNvGraphicFramePr/>
                <a:graphic xmlns:a="http://schemas.openxmlformats.org/drawingml/2006/main">
                  <a:graphicData uri="http://schemas.microsoft.com/office/word/2010/wordprocessingShape">
                    <wps:wsp>
                      <wps:cNvSpPr txBox="1"/>
                      <wps:spPr>
                        <a:xfrm>
                          <a:off x="0" y="0"/>
                          <a:ext cx="5026025" cy="635"/>
                        </a:xfrm>
                        <a:prstGeom prst="rect">
                          <a:avLst/>
                        </a:prstGeom>
                        <a:solidFill>
                          <a:prstClr val="white"/>
                        </a:solidFill>
                        <a:ln>
                          <a:noFill/>
                        </a:ln>
                      </wps:spPr>
                      <wps:txbx>
                        <w:txbxContent>
                          <w:p w14:paraId="4D3D9045" w14:textId="06B98DA4" w:rsidR="00D869DA" w:rsidRPr="00D869DA" w:rsidRDefault="00D869DA" w:rsidP="00D869DA">
                            <w:pPr>
                              <w:pStyle w:val="Caption"/>
                              <w:rPr>
                                <w:rFonts w:asciiTheme="majorBidi" w:hAnsiTheme="majorBidi" w:cstheme="majorBidi"/>
                                <w:i w:val="0"/>
                                <w:iCs w:val="0"/>
                                <w:noProof/>
                                <w:color w:val="000000" w:themeColor="text1"/>
                              </w:rPr>
                            </w:pPr>
                            <w:r w:rsidRPr="00D869DA">
                              <w:rPr>
                                <w:rFonts w:asciiTheme="majorBidi" w:hAnsiTheme="majorBidi" w:cstheme="majorBidi"/>
                                <w:b/>
                                <w:bCs/>
                                <w:i w:val="0"/>
                                <w:iCs w:val="0"/>
                                <w:color w:val="000000" w:themeColor="text1"/>
                              </w:rPr>
                              <w:t>Supplementary Figure 11</w:t>
                            </w:r>
                            <w:r w:rsidRPr="00D869DA">
                              <w:rPr>
                                <w:rFonts w:asciiTheme="majorBidi" w:hAnsiTheme="majorBidi" w:cstheme="majorBidi"/>
                                <w:i w:val="0"/>
                                <w:iCs w:val="0"/>
                                <w:color w:val="000000" w:themeColor="text1"/>
                              </w:rPr>
                              <w:t>. β electron spectrum for 177Lu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3E01B8" id="_x0000_s1036" type="#_x0000_t202" style="position:absolute;left:0;text-align:left;margin-left:-8.4pt;margin-top:265.4pt;width:395.75pt;height:.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" stroked="f">
                <v:textbox style="mso-fit-shape-to-text:t" inset="0,0,0,0">
                  <w:txbxContent>
                    <w:p w14:paraId="4D3D9045" w14:textId="06B98DA4" w:rsidR="00D869DA" w:rsidRPr="00D869DA" w:rsidRDefault="00D869DA" w:rsidP="00D869DA">
                      <w:pPr>
                        <w:pStyle w:val="Caption"/>
                        <w:rPr>
                          <w:rFonts w:asciiTheme="majorBidi" w:hAnsiTheme="majorBidi" w:cstheme="majorBidi"/>
                          <w:i w:val="0"/>
                          <w:iCs w:val="0"/>
                          <w:noProof/>
                          <w:color w:val="000000" w:themeColor="text1"/>
                        </w:rPr>
                      </w:pPr>
                      <w:r w:rsidRPr="00D869DA">
                        <w:rPr>
                          <w:rFonts w:asciiTheme="majorBidi" w:hAnsiTheme="majorBidi" w:cstheme="majorBidi"/>
                          <w:b/>
                          <w:bCs/>
                          <w:i w:val="0"/>
                          <w:iCs w:val="0"/>
                          <w:color w:val="000000" w:themeColor="text1"/>
                        </w:rPr>
                        <w:t>Supplementary Figure 11</w:t>
                      </w:r>
                      <w:r w:rsidRPr="00D869DA">
                        <w:rPr>
                          <w:rFonts w:asciiTheme="majorBidi" w:hAnsiTheme="majorBidi" w:cstheme="majorBidi"/>
                          <w:i w:val="0"/>
                          <w:iCs w:val="0"/>
                          <w:color w:val="000000" w:themeColor="text1"/>
                        </w:rPr>
                        <w:t>. β electron spectrum for 177Lu</w:t>
                      </w:r>
                    </w:p>
                  </w:txbxContent>
                </v:textbox>
                <w10:wrap type="topAndBottom"/>
              </v:shape>
            </w:pict>
          </mc:Fallback>
        </mc:AlternateContent>
      </w:r>
      <w:bookmarkStart w:id="5" w:name="_Hlk217431240"/>
      <w:r w:rsidR="00DE4664">
        <w:rPr>
          <w:rFonts w:asciiTheme="majorBidi" w:hAnsiTheme="majorBidi" w:cstheme="majorBidi"/>
        </w:rPr>
        <w:t>The</w:t>
      </w:r>
      <w:r w:rsidR="00137F9E">
        <w:rPr>
          <w:rFonts w:asciiTheme="majorBidi" w:hAnsiTheme="majorBidi" w:cstheme="majorBidi"/>
        </w:rPr>
        <w:t xml:space="preserve"> supplementary figure 1</w:t>
      </w:r>
      <w:r w:rsidR="00D869DA">
        <w:rPr>
          <w:rFonts w:asciiTheme="majorBidi" w:hAnsiTheme="majorBidi" w:cstheme="majorBidi"/>
        </w:rPr>
        <w:t>1</w:t>
      </w:r>
      <w:r w:rsidR="00137F9E">
        <w:rPr>
          <w:rFonts w:asciiTheme="majorBidi" w:hAnsiTheme="majorBidi" w:cstheme="majorBidi"/>
        </w:rPr>
        <w:t>,</w:t>
      </w:r>
      <w:r w:rsidR="00DE4664">
        <w:rPr>
          <w:rFonts w:asciiTheme="majorBidi" w:hAnsiTheme="majorBidi" w:cstheme="majorBidi"/>
        </w:rPr>
        <w:t xml:space="preserve"> </w:t>
      </w:r>
      <w:r w:rsidR="00137F9E">
        <w:rPr>
          <w:rFonts w:asciiTheme="majorBidi" w:hAnsiTheme="majorBidi" w:cstheme="majorBidi"/>
        </w:rPr>
        <w:t>β</w:t>
      </w:r>
      <w:r w:rsidR="00DE4664">
        <w:rPr>
          <w:rFonts w:asciiTheme="majorBidi" w:hAnsiTheme="majorBidi" w:cstheme="majorBidi"/>
        </w:rPr>
        <w:t xml:space="preserve"> electron Avg spectrum</w:t>
      </w:r>
      <w:r w:rsidR="00137F9E">
        <w:rPr>
          <w:rFonts w:asciiTheme="majorBidi" w:hAnsiTheme="majorBidi" w:cstheme="majorBidi"/>
        </w:rPr>
        <w:t>,</w:t>
      </w:r>
      <w:r w:rsidR="00DE4664">
        <w:rPr>
          <w:rFonts w:asciiTheme="majorBidi" w:hAnsiTheme="majorBidi" w:cstheme="majorBidi"/>
        </w:rPr>
        <w:t xml:space="preserve"> is a </w:t>
      </w:r>
      <w:r w:rsidR="00D869DA">
        <w:rPr>
          <w:rFonts w:asciiTheme="majorBidi" w:hAnsiTheme="majorBidi" w:cstheme="majorBidi"/>
        </w:rPr>
        <w:t xml:space="preserve">discrete source data in </w:t>
      </w:r>
      <w:proofErr w:type="spellStart"/>
      <w:r w:rsidR="00D869DA">
        <w:rPr>
          <w:rFonts w:asciiTheme="majorBidi" w:hAnsiTheme="majorBidi" w:cstheme="majorBidi"/>
        </w:rPr>
        <w:t>MIRDcell</w:t>
      </w:r>
      <w:proofErr w:type="spellEnd"/>
      <w:r w:rsidR="00D869DA">
        <w:rPr>
          <w:rFonts w:asciiTheme="majorBidi" w:hAnsiTheme="majorBidi" w:cstheme="majorBidi"/>
        </w:rPr>
        <w:t xml:space="preserve"> while MIRD-Tab shown a </w:t>
      </w:r>
      <w:r w:rsidR="00DE4664">
        <w:rPr>
          <w:rFonts w:asciiTheme="majorBidi" w:hAnsiTheme="majorBidi" w:cstheme="majorBidi"/>
        </w:rPr>
        <w:t xml:space="preserve">continuous curve </w:t>
      </w:r>
      <w:r w:rsidR="00D869DA">
        <w:rPr>
          <w:rFonts w:asciiTheme="majorBidi" w:hAnsiTheme="majorBidi" w:cstheme="majorBidi"/>
        </w:rPr>
        <w:t xml:space="preserve">for this spectrum, </w:t>
      </w:r>
      <w:bookmarkEnd w:id="5"/>
      <w:r w:rsidR="00D869DA">
        <w:rPr>
          <w:rFonts w:asciiTheme="majorBidi" w:hAnsiTheme="majorBidi" w:cstheme="majorBidi"/>
        </w:rPr>
        <w:t xml:space="preserve">we used discrete, for using identical source to </w:t>
      </w:r>
      <w:proofErr w:type="spellStart"/>
      <w:r w:rsidR="00D869DA">
        <w:rPr>
          <w:rFonts w:asciiTheme="majorBidi" w:hAnsiTheme="majorBidi" w:cstheme="majorBidi"/>
        </w:rPr>
        <w:t>MIRDcell</w:t>
      </w:r>
      <w:proofErr w:type="spellEnd"/>
      <w:r>
        <w:rPr>
          <w:rFonts w:asciiTheme="majorBidi" w:hAnsiTheme="majorBidi" w:cstheme="majorBidi"/>
        </w:rPr>
        <w:t xml:space="preserve">, and </w:t>
      </w:r>
      <w:r w:rsidR="00D869DA">
        <w:rPr>
          <w:rFonts w:asciiTheme="majorBidi" w:hAnsiTheme="majorBidi" w:cstheme="majorBidi"/>
        </w:rPr>
        <w:t>comparing data with it.</w:t>
      </w:r>
    </w:p>
    <w:p w14:paraId="65AE26A6" w14:textId="26E52B79" w:rsidR="00137F9E" w:rsidRDefault="00137F9E" w:rsidP="0045103F">
      <w:pPr>
        <w:rPr>
          <w:rFonts w:asciiTheme="majorBidi" w:hAnsiTheme="majorBidi" w:cstheme="majorBidi"/>
        </w:rPr>
      </w:pPr>
    </w:p>
    <w:p w14:paraId="5468F6E3" w14:textId="0222FF1C" w:rsidR="00137F9E" w:rsidRDefault="00137F9E" w:rsidP="0045103F">
      <w:pPr>
        <w:rPr>
          <w:rFonts w:asciiTheme="majorBidi" w:hAnsiTheme="majorBidi" w:cstheme="majorBidi"/>
        </w:rPr>
      </w:pPr>
    </w:p>
    <w:p w14:paraId="3F1742A1" w14:textId="4515DD43" w:rsidR="00137F9E" w:rsidRDefault="00DE0EF5" w:rsidP="0045103F">
      <w:pPr>
        <w:rPr>
          <w:rFonts w:asciiTheme="majorBidi" w:hAnsiTheme="majorBidi" w:cstheme="majorBidi"/>
        </w:rPr>
      </w:pPr>
      <w:r>
        <w:rPr>
          <w:noProof/>
        </w:rPr>
        <w:lastRenderedPageBreak/>
        <mc:AlternateContent>
          <mc:Choice Requires="wps">
            <w:drawing>
              <wp:anchor distT="0" distB="0" distL="114300" distR="114300" simplePos="0" relativeHeight="251691008" behindDoc="0" locked="0" layoutInCell="1" allowOverlap="1" wp14:anchorId="4C56721E" wp14:editId="29418731">
                <wp:simplePos x="0" y="0"/>
                <wp:positionH relativeFrom="column">
                  <wp:posOffset>0</wp:posOffset>
                </wp:positionH>
                <wp:positionV relativeFrom="paragraph">
                  <wp:posOffset>2687955</wp:posOffset>
                </wp:positionV>
                <wp:extent cx="5943600" cy="635"/>
                <wp:effectExtent l="0" t="0" r="0" b="0"/>
                <wp:wrapTopAndBottom/>
                <wp:docPr id="1691058019"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F97BD7B" w14:textId="218BE113" w:rsidR="00DE0EF5" w:rsidRPr="00DE0EF5" w:rsidRDefault="00DE0EF5" w:rsidP="00DE0EF5">
                            <w:pPr>
                              <w:pStyle w:val="Caption"/>
                              <w:rPr>
                                <w:rFonts w:asciiTheme="majorBidi" w:hAnsiTheme="majorBidi" w:cstheme="majorBidi"/>
                                <w:i w:val="0"/>
                                <w:iCs w:val="0"/>
                                <w:noProof/>
                                <w:color w:val="000000" w:themeColor="text1"/>
                              </w:rPr>
                            </w:pPr>
                            <w:r w:rsidRPr="00DE0EF5">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1</w:t>
                            </w:r>
                            <w:r w:rsidR="00D869DA">
                              <w:rPr>
                                <w:rFonts w:asciiTheme="majorBidi" w:hAnsiTheme="majorBidi" w:cstheme="majorBidi"/>
                                <w:b/>
                                <w:bCs/>
                                <w:i w:val="0"/>
                                <w:iCs w:val="0"/>
                                <w:color w:val="000000" w:themeColor="text1"/>
                              </w:rPr>
                              <w:t>2</w:t>
                            </w:r>
                            <w:r w:rsidRPr="00DE0EF5">
                              <w:rPr>
                                <w:rFonts w:asciiTheme="majorBidi" w:hAnsiTheme="majorBidi" w:cstheme="majorBidi"/>
                                <w:b/>
                                <w:bCs/>
                                <w:i w:val="0"/>
                                <w:iCs w:val="0"/>
                                <w:color w:val="000000" w:themeColor="text1"/>
                              </w:rPr>
                              <w:t>.</w:t>
                            </w:r>
                            <w:r w:rsidRPr="00DE0EF5">
                              <w:rPr>
                                <w:rFonts w:asciiTheme="majorBidi" w:hAnsiTheme="majorBidi" w:cstheme="majorBidi"/>
                                <w:i w:val="0"/>
                                <w:iCs w:val="0"/>
                                <w:color w:val="000000" w:themeColor="text1"/>
                              </w:rPr>
                              <w:t xml:space="preserve"> X-ray and Gamma ray spectrum for </w:t>
                            </w:r>
                            <w:r w:rsidRPr="00DE0EF5">
                              <w:rPr>
                                <w:rFonts w:asciiTheme="majorBidi" w:hAnsiTheme="majorBidi" w:cstheme="majorBidi"/>
                                <w:i w:val="0"/>
                                <w:iCs w:val="0"/>
                                <w:color w:val="000000" w:themeColor="text1"/>
                                <w:vertAlign w:val="superscript"/>
                              </w:rPr>
                              <w:t>177</w:t>
                            </w:r>
                            <w:r>
                              <w:rPr>
                                <w:rFonts w:asciiTheme="majorBidi" w:hAnsiTheme="majorBidi" w:cstheme="majorBidi"/>
                                <w:i w:val="0"/>
                                <w:iCs w:val="0"/>
                                <w:color w:val="000000" w:themeColor="text1"/>
                              </w:rPr>
                              <w:t>Lu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C56721E" id="_x0000_s1037" type="#_x0000_t202" style="position:absolute;margin-left:0;margin-top:211.65pt;width:468pt;height:.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" stroked="f">
                <v:textbox style="mso-fit-shape-to-text:t" inset="0,0,0,0">
                  <w:txbxContent>
                    <w:p w14:paraId="0F97BD7B" w14:textId="218BE113" w:rsidR="00DE0EF5" w:rsidRPr="00DE0EF5" w:rsidRDefault="00DE0EF5" w:rsidP="00DE0EF5">
                      <w:pPr>
                        <w:pStyle w:val="Caption"/>
                        <w:rPr>
                          <w:rFonts w:asciiTheme="majorBidi" w:hAnsiTheme="majorBidi" w:cstheme="majorBidi"/>
                          <w:i w:val="0"/>
                          <w:iCs w:val="0"/>
                          <w:noProof/>
                          <w:color w:val="000000" w:themeColor="text1"/>
                        </w:rPr>
                      </w:pPr>
                      <w:r w:rsidRPr="00DE0EF5">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1</w:t>
                      </w:r>
                      <w:r w:rsidR="00D869DA">
                        <w:rPr>
                          <w:rFonts w:asciiTheme="majorBidi" w:hAnsiTheme="majorBidi" w:cstheme="majorBidi"/>
                          <w:b/>
                          <w:bCs/>
                          <w:i w:val="0"/>
                          <w:iCs w:val="0"/>
                          <w:color w:val="000000" w:themeColor="text1"/>
                        </w:rPr>
                        <w:t>2</w:t>
                      </w:r>
                      <w:r w:rsidRPr="00DE0EF5">
                        <w:rPr>
                          <w:rFonts w:asciiTheme="majorBidi" w:hAnsiTheme="majorBidi" w:cstheme="majorBidi"/>
                          <w:b/>
                          <w:bCs/>
                          <w:i w:val="0"/>
                          <w:iCs w:val="0"/>
                          <w:color w:val="000000" w:themeColor="text1"/>
                        </w:rPr>
                        <w:t>.</w:t>
                      </w:r>
                      <w:r w:rsidRPr="00DE0EF5">
                        <w:rPr>
                          <w:rFonts w:asciiTheme="majorBidi" w:hAnsiTheme="majorBidi" w:cstheme="majorBidi"/>
                          <w:i w:val="0"/>
                          <w:iCs w:val="0"/>
                          <w:color w:val="000000" w:themeColor="text1"/>
                        </w:rPr>
                        <w:t xml:space="preserve"> X-ray and Gamma ray spectrum for </w:t>
                      </w:r>
                      <w:r w:rsidRPr="00DE0EF5">
                        <w:rPr>
                          <w:rFonts w:asciiTheme="majorBidi" w:hAnsiTheme="majorBidi" w:cstheme="majorBidi"/>
                          <w:i w:val="0"/>
                          <w:iCs w:val="0"/>
                          <w:color w:val="000000" w:themeColor="text1"/>
                          <w:vertAlign w:val="superscript"/>
                        </w:rPr>
                        <w:t>177</w:t>
                      </w:r>
                      <w:r>
                        <w:rPr>
                          <w:rFonts w:asciiTheme="majorBidi" w:hAnsiTheme="majorBidi" w:cstheme="majorBidi"/>
                          <w:i w:val="0"/>
                          <w:iCs w:val="0"/>
                          <w:color w:val="000000" w:themeColor="text1"/>
                        </w:rPr>
                        <w:t>Lu</w:t>
                      </w:r>
                    </w:p>
                  </w:txbxContent>
                </v:textbox>
                <w10:wrap type="topAndBottom"/>
              </v:shape>
            </w:pict>
          </mc:Fallback>
        </mc:AlternateContent>
      </w:r>
      <w:r>
        <w:rPr>
          <w:noProof/>
        </w:rPr>
        <w:drawing>
          <wp:anchor distT="0" distB="0" distL="114300" distR="114300" simplePos="0" relativeHeight="251688960" behindDoc="0" locked="0" layoutInCell="1" allowOverlap="1" wp14:anchorId="3459C43B" wp14:editId="5AB6A9B2">
            <wp:simplePos x="0" y="0"/>
            <wp:positionH relativeFrom="margin">
              <wp:align>right</wp:align>
            </wp:positionH>
            <wp:positionV relativeFrom="paragraph">
              <wp:posOffset>0</wp:posOffset>
            </wp:positionV>
            <wp:extent cx="5943600" cy="2630805"/>
            <wp:effectExtent l="0" t="0" r="0" b="0"/>
            <wp:wrapTopAndBottom/>
            <wp:docPr id="21329263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630805"/>
                    </a:xfrm>
                    <a:prstGeom prst="rect">
                      <a:avLst/>
                    </a:prstGeom>
                    <a:noFill/>
                    <a:ln>
                      <a:noFill/>
                    </a:ln>
                  </pic:spPr>
                </pic:pic>
              </a:graphicData>
            </a:graphic>
            <wp14:sizeRelV relativeFrom="margin">
              <wp14:pctHeight>0</wp14:pctHeight>
            </wp14:sizeRelV>
          </wp:anchor>
        </w:drawing>
      </w:r>
    </w:p>
    <w:p w14:paraId="22694906" w14:textId="77777777" w:rsidR="00264EEF" w:rsidRDefault="00264EEF" w:rsidP="00DE0EF5">
      <w:pPr>
        <w:rPr>
          <w:rFonts w:asciiTheme="majorBidi" w:hAnsiTheme="majorBidi" w:cstheme="majorBidi"/>
          <w:b/>
          <w:bCs/>
          <w:color w:val="000000" w:themeColor="text1"/>
          <w:vertAlign w:val="superscript"/>
        </w:rPr>
      </w:pPr>
    </w:p>
    <w:p w14:paraId="2BF9D215" w14:textId="77777777" w:rsidR="00264EEF" w:rsidRDefault="00264EEF" w:rsidP="00DE0EF5">
      <w:pPr>
        <w:rPr>
          <w:rFonts w:asciiTheme="majorBidi" w:hAnsiTheme="majorBidi" w:cstheme="majorBidi"/>
          <w:b/>
          <w:bCs/>
          <w:color w:val="000000" w:themeColor="text1"/>
          <w:vertAlign w:val="superscript"/>
        </w:rPr>
      </w:pPr>
    </w:p>
    <w:p w14:paraId="5D4067D3" w14:textId="77777777" w:rsidR="00264EEF" w:rsidRDefault="00264EEF" w:rsidP="00DE0EF5">
      <w:pPr>
        <w:rPr>
          <w:rFonts w:asciiTheme="majorBidi" w:hAnsiTheme="majorBidi" w:cstheme="majorBidi"/>
          <w:b/>
          <w:bCs/>
          <w:color w:val="000000" w:themeColor="text1"/>
          <w:vertAlign w:val="superscript"/>
        </w:rPr>
      </w:pPr>
    </w:p>
    <w:p w14:paraId="0C5314AF" w14:textId="1A662FB1" w:rsidR="00DE0EF5" w:rsidRDefault="00DE0EF5" w:rsidP="00DE0EF5">
      <w:pPr>
        <w:rPr>
          <w:rFonts w:asciiTheme="majorBidi" w:hAnsiTheme="majorBidi" w:cstheme="majorBidi"/>
          <w:b/>
          <w:bCs/>
        </w:rPr>
      </w:pPr>
      <w:r w:rsidRPr="00DE0EF5">
        <w:rPr>
          <w:rFonts w:asciiTheme="majorBidi" w:hAnsiTheme="majorBidi" w:cstheme="majorBidi"/>
          <w:b/>
          <w:bCs/>
          <w:color w:val="000000" w:themeColor="text1"/>
          <w:vertAlign w:val="superscript"/>
        </w:rPr>
        <w:t>103</w:t>
      </w:r>
      <w:r>
        <w:rPr>
          <w:rFonts w:asciiTheme="majorBidi" w:hAnsiTheme="majorBidi" w:cstheme="majorBidi"/>
          <w:b/>
          <w:bCs/>
          <w:color w:val="000000" w:themeColor="text1"/>
        </w:rPr>
        <w:t xml:space="preserve">Pd </w:t>
      </w:r>
      <w:r>
        <w:rPr>
          <w:rFonts w:asciiTheme="majorBidi" w:hAnsiTheme="majorBidi" w:cstheme="majorBidi"/>
          <w:b/>
          <w:bCs/>
        </w:rPr>
        <w:t xml:space="preserve">Avg </w:t>
      </w:r>
      <w:r w:rsidRPr="00417642">
        <w:rPr>
          <w:rFonts w:asciiTheme="majorBidi" w:hAnsiTheme="majorBidi" w:cstheme="majorBidi"/>
          <w:b/>
          <w:bCs/>
        </w:rPr>
        <w:t>Spectr</w:t>
      </w:r>
      <w:r>
        <w:rPr>
          <w:rFonts w:asciiTheme="majorBidi" w:hAnsiTheme="majorBidi" w:cstheme="majorBidi"/>
          <w:b/>
          <w:bCs/>
        </w:rPr>
        <w:t>um</w:t>
      </w:r>
      <w:r w:rsidRPr="00417642">
        <w:rPr>
          <w:rFonts w:asciiTheme="majorBidi" w:hAnsiTheme="majorBidi" w:cstheme="majorBidi"/>
          <w:b/>
          <w:bCs/>
        </w:rPr>
        <w:t>:</w:t>
      </w:r>
    </w:p>
    <w:p w14:paraId="1CEF16A1" w14:textId="6BBFFD01" w:rsidR="00DE0EF5" w:rsidRDefault="00264EEF" w:rsidP="00DE0EF5">
      <w:pPr>
        <w:rPr>
          <w:rFonts w:asciiTheme="majorBidi" w:hAnsiTheme="majorBidi" w:cstheme="majorBidi"/>
          <w:b/>
          <w:bCs/>
        </w:rPr>
      </w:pPr>
      <w:r>
        <w:rPr>
          <w:noProof/>
        </w:rPr>
        <mc:AlternateContent>
          <mc:Choice Requires="wps">
            <w:drawing>
              <wp:anchor distT="0" distB="0" distL="114300" distR="114300" simplePos="0" relativeHeight="251694080" behindDoc="0" locked="0" layoutInCell="1" allowOverlap="1" wp14:anchorId="3F59FC02" wp14:editId="2C6127EB">
                <wp:simplePos x="0" y="0"/>
                <wp:positionH relativeFrom="column">
                  <wp:posOffset>0</wp:posOffset>
                </wp:positionH>
                <wp:positionV relativeFrom="paragraph">
                  <wp:posOffset>2482215</wp:posOffset>
                </wp:positionV>
                <wp:extent cx="5943600" cy="635"/>
                <wp:effectExtent l="0" t="0" r="0" b="0"/>
                <wp:wrapTopAndBottom/>
                <wp:docPr id="1188901915"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6CD0201" w14:textId="3ED50239" w:rsidR="00264EEF" w:rsidRPr="0045103F" w:rsidRDefault="00264EEF" w:rsidP="00264EEF">
                            <w:pPr>
                              <w:pStyle w:val="Caption"/>
                              <w:rPr>
                                <w:rFonts w:asciiTheme="majorBidi" w:hAnsiTheme="majorBidi" w:cstheme="majorBidi"/>
                                <w:i w:val="0"/>
                                <w:iCs w:val="0"/>
                                <w:noProof/>
                                <w:color w:val="000000" w:themeColor="text1"/>
                              </w:rPr>
                            </w:pPr>
                            <w:r w:rsidRPr="0045103F">
                              <w:rPr>
                                <w:rFonts w:asciiTheme="majorBidi" w:hAnsiTheme="majorBidi" w:cstheme="majorBidi"/>
                                <w:b/>
                                <w:bCs/>
                                <w:i w:val="0"/>
                                <w:iCs w:val="0"/>
                                <w:color w:val="000000" w:themeColor="text1"/>
                              </w:rPr>
                              <w:t>Supplementary Figure</w:t>
                            </w:r>
                            <w:r>
                              <w:rPr>
                                <w:rFonts w:asciiTheme="majorBidi" w:hAnsiTheme="majorBidi" w:cstheme="majorBidi"/>
                                <w:b/>
                                <w:bCs/>
                                <w:i w:val="0"/>
                                <w:iCs w:val="0"/>
                                <w:color w:val="000000" w:themeColor="text1"/>
                              </w:rPr>
                              <w:t xml:space="preserve"> 1</w:t>
                            </w:r>
                            <w:r w:rsidR="00D869DA">
                              <w:rPr>
                                <w:rFonts w:asciiTheme="majorBidi" w:hAnsiTheme="majorBidi" w:cstheme="majorBidi"/>
                                <w:b/>
                                <w:bCs/>
                                <w:i w:val="0"/>
                                <w:iCs w:val="0"/>
                                <w:color w:val="000000" w:themeColor="text1"/>
                              </w:rPr>
                              <w:t>3</w:t>
                            </w:r>
                            <w:r w:rsidRPr="0045103F">
                              <w:rPr>
                                <w:rFonts w:asciiTheme="majorBidi" w:hAnsiTheme="majorBidi" w:cstheme="majorBidi"/>
                                <w:b/>
                                <w:bCs/>
                                <w:i w:val="0"/>
                                <w:iCs w:val="0"/>
                                <w:color w:val="000000" w:themeColor="text1"/>
                              </w:rPr>
                              <w:t>.</w:t>
                            </w:r>
                            <w:r w:rsidRPr="0045103F">
                              <w:rPr>
                                <w:rFonts w:asciiTheme="majorBidi" w:hAnsiTheme="majorBidi" w:cstheme="majorBidi"/>
                                <w:i w:val="0"/>
                                <w:iCs w:val="0"/>
                                <w:color w:val="000000" w:themeColor="text1"/>
                              </w:rPr>
                              <w:t xml:space="preserve"> AE and IC electron spectrum for </w:t>
                            </w:r>
                            <w:r>
                              <w:rPr>
                                <w:rFonts w:asciiTheme="majorBidi" w:hAnsiTheme="majorBidi" w:cstheme="majorBidi"/>
                                <w:i w:val="0"/>
                                <w:iCs w:val="0"/>
                                <w:color w:val="000000" w:themeColor="text1"/>
                                <w:vertAlign w:val="superscript"/>
                              </w:rPr>
                              <w:t>103</w:t>
                            </w:r>
                            <w:r w:rsidRPr="00264EEF">
                              <w:rPr>
                                <w:rFonts w:asciiTheme="majorBidi" w:hAnsiTheme="majorBidi" w:cstheme="majorBidi"/>
                                <w:i w:val="0"/>
                                <w:iCs w:val="0"/>
                                <w:color w:val="000000" w:themeColor="text1"/>
                              </w:rPr>
                              <w:t>Pd</w:t>
                            </w:r>
                          </w:p>
                          <w:p w14:paraId="7CB8D42D" w14:textId="61D2D33A" w:rsidR="00264EEF" w:rsidRPr="00827403" w:rsidRDefault="00264EEF" w:rsidP="00264EE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F59FC02" id="_x0000_s1038" type="#_x0000_t202" style="position:absolute;margin-left:0;margin-top:195.45pt;width:468pt;height:.0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" stroked="f">
                <v:textbox style="mso-fit-shape-to-text:t" inset="0,0,0,0">
                  <w:txbxContent>
                    <w:p w14:paraId="66CD0201" w14:textId="3ED50239" w:rsidR="00264EEF" w:rsidRPr="0045103F" w:rsidRDefault="00264EEF" w:rsidP="00264EEF">
                      <w:pPr>
                        <w:pStyle w:val="Caption"/>
                        <w:rPr>
                          <w:rFonts w:asciiTheme="majorBidi" w:hAnsiTheme="majorBidi" w:cstheme="majorBidi"/>
                          <w:i w:val="0"/>
                          <w:iCs w:val="0"/>
                          <w:noProof/>
                          <w:color w:val="000000" w:themeColor="text1"/>
                        </w:rPr>
                      </w:pPr>
                      <w:r w:rsidRPr="0045103F">
                        <w:rPr>
                          <w:rFonts w:asciiTheme="majorBidi" w:hAnsiTheme="majorBidi" w:cstheme="majorBidi"/>
                          <w:b/>
                          <w:bCs/>
                          <w:i w:val="0"/>
                          <w:iCs w:val="0"/>
                          <w:color w:val="000000" w:themeColor="text1"/>
                        </w:rPr>
                        <w:t>Supplementary Figure</w:t>
                      </w:r>
                      <w:r>
                        <w:rPr>
                          <w:rFonts w:asciiTheme="majorBidi" w:hAnsiTheme="majorBidi" w:cstheme="majorBidi"/>
                          <w:b/>
                          <w:bCs/>
                          <w:i w:val="0"/>
                          <w:iCs w:val="0"/>
                          <w:color w:val="000000" w:themeColor="text1"/>
                        </w:rPr>
                        <w:t xml:space="preserve"> 1</w:t>
                      </w:r>
                      <w:r w:rsidR="00D869DA">
                        <w:rPr>
                          <w:rFonts w:asciiTheme="majorBidi" w:hAnsiTheme="majorBidi" w:cstheme="majorBidi"/>
                          <w:b/>
                          <w:bCs/>
                          <w:i w:val="0"/>
                          <w:iCs w:val="0"/>
                          <w:color w:val="000000" w:themeColor="text1"/>
                        </w:rPr>
                        <w:t>3</w:t>
                      </w:r>
                      <w:r w:rsidRPr="0045103F">
                        <w:rPr>
                          <w:rFonts w:asciiTheme="majorBidi" w:hAnsiTheme="majorBidi" w:cstheme="majorBidi"/>
                          <w:b/>
                          <w:bCs/>
                          <w:i w:val="0"/>
                          <w:iCs w:val="0"/>
                          <w:color w:val="000000" w:themeColor="text1"/>
                        </w:rPr>
                        <w:t>.</w:t>
                      </w:r>
                      <w:r w:rsidRPr="0045103F">
                        <w:rPr>
                          <w:rFonts w:asciiTheme="majorBidi" w:hAnsiTheme="majorBidi" w:cstheme="majorBidi"/>
                          <w:i w:val="0"/>
                          <w:iCs w:val="0"/>
                          <w:color w:val="000000" w:themeColor="text1"/>
                        </w:rPr>
                        <w:t xml:space="preserve"> AE and IC electron spectrum for </w:t>
                      </w:r>
                      <w:r>
                        <w:rPr>
                          <w:rFonts w:asciiTheme="majorBidi" w:hAnsiTheme="majorBidi" w:cstheme="majorBidi"/>
                          <w:i w:val="0"/>
                          <w:iCs w:val="0"/>
                          <w:color w:val="000000" w:themeColor="text1"/>
                          <w:vertAlign w:val="superscript"/>
                        </w:rPr>
                        <w:t>103</w:t>
                      </w:r>
                      <w:r w:rsidRPr="00264EEF">
                        <w:rPr>
                          <w:rFonts w:asciiTheme="majorBidi" w:hAnsiTheme="majorBidi" w:cstheme="majorBidi"/>
                          <w:i w:val="0"/>
                          <w:iCs w:val="0"/>
                          <w:color w:val="000000" w:themeColor="text1"/>
                        </w:rPr>
                        <w:t>Pd</w:t>
                      </w:r>
                    </w:p>
                    <w:p w14:paraId="7CB8D42D" w14:textId="61D2D33A" w:rsidR="00264EEF" w:rsidRPr="00827403" w:rsidRDefault="00264EEF" w:rsidP="00264EEF">
                      <w:pPr>
                        <w:pStyle w:val="Caption"/>
                        <w:rPr>
                          <w:noProof/>
                        </w:rPr>
                      </w:pPr>
                    </w:p>
                  </w:txbxContent>
                </v:textbox>
                <w10:wrap type="topAndBottom"/>
              </v:shape>
            </w:pict>
          </mc:Fallback>
        </mc:AlternateContent>
      </w:r>
      <w:r>
        <w:rPr>
          <w:noProof/>
        </w:rPr>
        <w:drawing>
          <wp:anchor distT="0" distB="0" distL="114300" distR="114300" simplePos="0" relativeHeight="251692032" behindDoc="0" locked="0" layoutInCell="1" allowOverlap="1" wp14:anchorId="164DBB31" wp14:editId="2AC74296">
            <wp:simplePos x="0" y="0"/>
            <wp:positionH relativeFrom="margin">
              <wp:align>right</wp:align>
            </wp:positionH>
            <wp:positionV relativeFrom="paragraph">
              <wp:posOffset>213708</wp:posOffset>
            </wp:positionV>
            <wp:extent cx="5943600" cy="2211705"/>
            <wp:effectExtent l="0" t="0" r="0" b="0"/>
            <wp:wrapTopAndBottom/>
            <wp:docPr id="6589452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6543" cy="2213353"/>
                    </a:xfrm>
                    <a:prstGeom prst="rect">
                      <a:avLst/>
                    </a:prstGeom>
                    <a:noFill/>
                    <a:ln>
                      <a:noFill/>
                    </a:ln>
                  </pic:spPr>
                </pic:pic>
              </a:graphicData>
            </a:graphic>
            <wp14:sizeRelV relativeFrom="margin">
              <wp14:pctHeight>0</wp14:pctHeight>
            </wp14:sizeRelV>
          </wp:anchor>
        </w:drawing>
      </w:r>
    </w:p>
    <w:p w14:paraId="2BDCE552" w14:textId="15864882" w:rsidR="00DE0EF5" w:rsidRDefault="00DE0EF5" w:rsidP="0045103F">
      <w:pPr>
        <w:rPr>
          <w:rFonts w:asciiTheme="majorBidi" w:hAnsiTheme="majorBidi" w:cstheme="majorBidi"/>
        </w:rPr>
      </w:pPr>
    </w:p>
    <w:p w14:paraId="336FB027" w14:textId="3ABC9CCB" w:rsidR="00137F9E" w:rsidRPr="00DE4664" w:rsidRDefault="00137F9E" w:rsidP="0045103F">
      <w:pPr>
        <w:rPr>
          <w:rFonts w:asciiTheme="majorBidi" w:hAnsiTheme="majorBidi" w:cstheme="majorBidi"/>
        </w:rPr>
      </w:pPr>
    </w:p>
    <w:p w14:paraId="6DB6A64A" w14:textId="33A8E2DB" w:rsidR="0045103F" w:rsidRDefault="00264EEF" w:rsidP="0045103F">
      <w:pPr>
        <w:rPr>
          <w:rFonts w:asciiTheme="majorBidi" w:hAnsiTheme="majorBidi" w:cstheme="majorBidi"/>
          <w:b/>
          <w:bCs/>
        </w:rPr>
      </w:pPr>
      <w:r>
        <w:rPr>
          <w:noProof/>
        </w:rPr>
        <w:lastRenderedPageBreak/>
        <mc:AlternateContent>
          <mc:Choice Requires="wps">
            <w:drawing>
              <wp:anchor distT="0" distB="0" distL="114300" distR="114300" simplePos="0" relativeHeight="251698176" behindDoc="0" locked="0" layoutInCell="1" allowOverlap="1" wp14:anchorId="5A0EB344" wp14:editId="32AFF2F3">
                <wp:simplePos x="0" y="0"/>
                <wp:positionH relativeFrom="column">
                  <wp:posOffset>0</wp:posOffset>
                </wp:positionH>
                <wp:positionV relativeFrom="paragraph">
                  <wp:posOffset>2634615</wp:posOffset>
                </wp:positionV>
                <wp:extent cx="5943600" cy="635"/>
                <wp:effectExtent l="0" t="0" r="0" b="0"/>
                <wp:wrapTopAndBottom/>
                <wp:docPr id="858660715"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85D6EFD" w14:textId="3304E337" w:rsidR="00264EEF" w:rsidRPr="005938C8" w:rsidRDefault="00264EEF" w:rsidP="00264EEF">
                            <w:pPr>
                              <w:pStyle w:val="Caption"/>
                              <w:rPr>
                                <w:rFonts w:asciiTheme="majorBidi" w:hAnsiTheme="majorBidi" w:cstheme="majorBidi"/>
                                <w:i w:val="0"/>
                                <w:iCs w:val="0"/>
                                <w:noProof/>
                                <w:color w:val="000000" w:themeColor="text1"/>
                              </w:rPr>
                            </w:pPr>
                            <w:r w:rsidRPr="005938C8">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1</w:t>
                            </w:r>
                            <w:r w:rsidR="00D869DA">
                              <w:rPr>
                                <w:rFonts w:asciiTheme="majorBidi" w:hAnsiTheme="majorBidi" w:cstheme="majorBidi"/>
                                <w:b/>
                                <w:bCs/>
                                <w:i w:val="0"/>
                                <w:iCs w:val="0"/>
                                <w:color w:val="000000" w:themeColor="text1"/>
                              </w:rPr>
                              <w:t>4</w:t>
                            </w:r>
                            <w:r w:rsidRPr="005938C8">
                              <w:rPr>
                                <w:rFonts w:asciiTheme="majorBidi" w:hAnsiTheme="majorBidi" w:cstheme="majorBidi"/>
                                <w:i w:val="0"/>
                                <w:iCs w:val="0"/>
                                <w:color w:val="000000" w:themeColor="text1"/>
                              </w:rPr>
                              <w:t xml:space="preserve">. AE+CK spectrum for </w:t>
                            </w:r>
                            <w:r>
                              <w:rPr>
                                <w:rFonts w:asciiTheme="majorBidi" w:hAnsiTheme="majorBidi" w:cstheme="majorBidi"/>
                                <w:i w:val="0"/>
                                <w:iCs w:val="0"/>
                                <w:color w:val="000000" w:themeColor="text1"/>
                                <w:vertAlign w:val="superscript"/>
                              </w:rPr>
                              <w:t>103</w:t>
                            </w:r>
                            <w:r>
                              <w:rPr>
                                <w:rFonts w:asciiTheme="majorBidi" w:hAnsiTheme="majorBidi" w:cstheme="majorBidi"/>
                                <w:i w:val="0"/>
                                <w:iCs w:val="0"/>
                                <w:color w:val="000000" w:themeColor="text1"/>
                              </w:rPr>
                              <w:t>Pd</w:t>
                            </w:r>
                          </w:p>
                          <w:p w14:paraId="4B8B272B" w14:textId="7377B507" w:rsidR="00264EEF" w:rsidRPr="00FC074A" w:rsidRDefault="00264EEF" w:rsidP="00264EE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0EB344" id="_x0000_s1039" type="#_x0000_t202" style="position:absolute;margin-left:0;margin-top:207.45pt;width:468pt;height:.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" stroked="f">
                <v:textbox style="mso-fit-shape-to-text:t" inset="0,0,0,0">
                  <w:txbxContent>
                    <w:p w14:paraId="385D6EFD" w14:textId="3304E337" w:rsidR="00264EEF" w:rsidRPr="005938C8" w:rsidRDefault="00264EEF" w:rsidP="00264EEF">
                      <w:pPr>
                        <w:pStyle w:val="Caption"/>
                        <w:rPr>
                          <w:rFonts w:asciiTheme="majorBidi" w:hAnsiTheme="majorBidi" w:cstheme="majorBidi"/>
                          <w:i w:val="0"/>
                          <w:iCs w:val="0"/>
                          <w:noProof/>
                          <w:color w:val="000000" w:themeColor="text1"/>
                        </w:rPr>
                      </w:pPr>
                      <w:r w:rsidRPr="005938C8">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1</w:t>
                      </w:r>
                      <w:r w:rsidR="00D869DA">
                        <w:rPr>
                          <w:rFonts w:asciiTheme="majorBidi" w:hAnsiTheme="majorBidi" w:cstheme="majorBidi"/>
                          <w:b/>
                          <w:bCs/>
                          <w:i w:val="0"/>
                          <w:iCs w:val="0"/>
                          <w:color w:val="000000" w:themeColor="text1"/>
                        </w:rPr>
                        <w:t>4</w:t>
                      </w:r>
                      <w:r w:rsidRPr="005938C8">
                        <w:rPr>
                          <w:rFonts w:asciiTheme="majorBidi" w:hAnsiTheme="majorBidi" w:cstheme="majorBidi"/>
                          <w:i w:val="0"/>
                          <w:iCs w:val="0"/>
                          <w:color w:val="000000" w:themeColor="text1"/>
                        </w:rPr>
                        <w:t xml:space="preserve">. AE+CK spectrum for </w:t>
                      </w:r>
                      <w:r>
                        <w:rPr>
                          <w:rFonts w:asciiTheme="majorBidi" w:hAnsiTheme="majorBidi" w:cstheme="majorBidi"/>
                          <w:i w:val="0"/>
                          <w:iCs w:val="0"/>
                          <w:color w:val="000000" w:themeColor="text1"/>
                          <w:vertAlign w:val="superscript"/>
                        </w:rPr>
                        <w:t>103</w:t>
                      </w:r>
                      <w:r>
                        <w:rPr>
                          <w:rFonts w:asciiTheme="majorBidi" w:hAnsiTheme="majorBidi" w:cstheme="majorBidi"/>
                          <w:i w:val="0"/>
                          <w:iCs w:val="0"/>
                          <w:color w:val="000000" w:themeColor="text1"/>
                        </w:rPr>
                        <w:t>Pd</w:t>
                      </w:r>
                    </w:p>
                    <w:p w14:paraId="4B8B272B" w14:textId="7377B507" w:rsidR="00264EEF" w:rsidRPr="00FC074A" w:rsidRDefault="00264EEF" w:rsidP="00264EEF">
                      <w:pPr>
                        <w:pStyle w:val="Caption"/>
                        <w:rPr>
                          <w:noProof/>
                        </w:rPr>
                      </w:pPr>
                    </w:p>
                  </w:txbxContent>
                </v:textbox>
                <w10:wrap type="topAndBottom"/>
              </v:shape>
            </w:pict>
          </mc:Fallback>
        </mc:AlternateContent>
      </w:r>
      <w:r>
        <w:rPr>
          <w:noProof/>
        </w:rPr>
        <w:drawing>
          <wp:anchor distT="0" distB="0" distL="114300" distR="114300" simplePos="0" relativeHeight="251695104" behindDoc="0" locked="0" layoutInCell="1" allowOverlap="1" wp14:anchorId="270C4CB0" wp14:editId="2487771F">
            <wp:simplePos x="0" y="0"/>
            <wp:positionH relativeFrom="margin">
              <wp:align>right</wp:align>
            </wp:positionH>
            <wp:positionV relativeFrom="paragraph">
              <wp:posOffset>0</wp:posOffset>
            </wp:positionV>
            <wp:extent cx="5943600" cy="2577465"/>
            <wp:effectExtent l="0" t="0" r="0" b="0"/>
            <wp:wrapTopAndBottom/>
            <wp:docPr id="17623192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577465"/>
                    </a:xfrm>
                    <a:prstGeom prst="rect">
                      <a:avLst/>
                    </a:prstGeom>
                    <a:noFill/>
                    <a:ln>
                      <a:noFill/>
                    </a:ln>
                  </pic:spPr>
                </pic:pic>
              </a:graphicData>
            </a:graphic>
            <wp14:sizeRelV relativeFrom="margin">
              <wp14:pctHeight>0</wp14:pctHeight>
            </wp14:sizeRelV>
          </wp:anchor>
        </w:drawing>
      </w:r>
    </w:p>
    <w:p w14:paraId="48EF3BA7" w14:textId="6C856552" w:rsidR="0045103F" w:rsidRDefault="00264EEF" w:rsidP="004D009C">
      <w:pPr>
        <w:rPr>
          <w:noProof/>
        </w:rPr>
      </w:pPr>
      <w:r>
        <w:rPr>
          <w:noProof/>
        </w:rPr>
        <mc:AlternateContent>
          <mc:Choice Requires="wps">
            <w:drawing>
              <wp:anchor distT="0" distB="0" distL="114300" distR="114300" simplePos="0" relativeHeight="251700224" behindDoc="0" locked="0" layoutInCell="1" allowOverlap="1" wp14:anchorId="0129B7D9" wp14:editId="27E12F5E">
                <wp:simplePos x="0" y="0"/>
                <wp:positionH relativeFrom="margin">
                  <wp:align>right</wp:align>
                </wp:positionH>
                <wp:positionV relativeFrom="paragraph">
                  <wp:posOffset>2818171</wp:posOffset>
                </wp:positionV>
                <wp:extent cx="5943600" cy="635"/>
                <wp:effectExtent l="0" t="0" r="0" b="8255"/>
                <wp:wrapTopAndBottom/>
                <wp:docPr id="1887345351"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EB33936" w14:textId="19C9CA2E" w:rsidR="00264EEF" w:rsidRPr="00264EEF" w:rsidRDefault="00264EEF" w:rsidP="00264EEF">
                            <w:pPr>
                              <w:pStyle w:val="Caption"/>
                              <w:rPr>
                                <w:rFonts w:asciiTheme="majorBidi" w:hAnsiTheme="majorBidi" w:cstheme="majorBidi"/>
                                <w:i w:val="0"/>
                                <w:iCs w:val="0"/>
                                <w:color w:val="000000" w:themeColor="text1"/>
                              </w:rPr>
                            </w:pPr>
                            <w:r w:rsidRPr="00DE0EF5">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1</w:t>
                            </w:r>
                            <w:r w:rsidR="00D869DA">
                              <w:rPr>
                                <w:rFonts w:asciiTheme="majorBidi" w:hAnsiTheme="majorBidi" w:cstheme="majorBidi"/>
                                <w:b/>
                                <w:bCs/>
                                <w:i w:val="0"/>
                                <w:iCs w:val="0"/>
                                <w:color w:val="000000" w:themeColor="text1"/>
                              </w:rPr>
                              <w:t>5</w:t>
                            </w:r>
                            <w:r w:rsidRPr="00DE0EF5">
                              <w:rPr>
                                <w:rFonts w:asciiTheme="majorBidi" w:hAnsiTheme="majorBidi" w:cstheme="majorBidi"/>
                                <w:b/>
                                <w:bCs/>
                                <w:i w:val="0"/>
                                <w:iCs w:val="0"/>
                                <w:color w:val="000000" w:themeColor="text1"/>
                              </w:rPr>
                              <w:t>.</w:t>
                            </w:r>
                            <w:r w:rsidRPr="00DE0EF5">
                              <w:rPr>
                                <w:rFonts w:asciiTheme="majorBidi" w:hAnsiTheme="majorBidi" w:cstheme="majorBidi"/>
                                <w:i w:val="0"/>
                                <w:iCs w:val="0"/>
                                <w:color w:val="000000" w:themeColor="text1"/>
                              </w:rPr>
                              <w:t xml:space="preserve"> X-ray and Gamma ray spectrum for </w:t>
                            </w:r>
                            <w:r>
                              <w:rPr>
                                <w:rFonts w:asciiTheme="majorBidi" w:hAnsiTheme="majorBidi" w:cstheme="majorBidi"/>
                                <w:i w:val="0"/>
                                <w:iCs w:val="0"/>
                                <w:color w:val="000000" w:themeColor="text1"/>
                                <w:vertAlign w:val="superscript"/>
                              </w:rPr>
                              <w:t>103</w:t>
                            </w:r>
                            <w:r>
                              <w:rPr>
                                <w:rFonts w:asciiTheme="majorBidi" w:hAnsiTheme="majorBidi" w:cstheme="majorBidi"/>
                                <w:i w:val="0"/>
                                <w:iCs w:val="0"/>
                                <w:color w:val="000000" w:themeColor="text1"/>
                              </w:rPr>
                              <w:t>Pd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29B7D9" id="_x0000_s1040" type="#_x0000_t202" style="position:absolute;margin-left:416.8pt;margin-top:221.9pt;width:468pt;height:.05pt;z-index:25170022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" stroked="f">
                <v:textbox style="mso-fit-shape-to-text:t" inset="0,0,0,0">
                  <w:txbxContent>
                    <w:p w14:paraId="0EB33936" w14:textId="19C9CA2E" w:rsidR="00264EEF" w:rsidRPr="00264EEF" w:rsidRDefault="00264EEF" w:rsidP="00264EEF">
                      <w:pPr>
                        <w:pStyle w:val="Caption"/>
                        <w:rPr>
                          <w:rFonts w:asciiTheme="majorBidi" w:hAnsiTheme="majorBidi" w:cstheme="majorBidi"/>
                          <w:i w:val="0"/>
                          <w:iCs w:val="0"/>
                          <w:color w:val="000000" w:themeColor="text1"/>
                        </w:rPr>
                      </w:pPr>
                      <w:r w:rsidRPr="00DE0EF5">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1</w:t>
                      </w:r>
                      <w:r w:rsidR="00D869DA">
                        <w:rPr>
                          <w:rFonts w:asciiTheme="majorBidi" w:hAnsiTheme="majorBidi" w:cstheme="majorBidi"/>
                          <w:b/>
                          <w:bCs/>
                          <w:i w:val="0"/>
                          <w:iCs w:val="0"/>
                          <w:color w:val="000000" w:themeColor="text1"/>
                        </w:rPr>
                        <w:t>5</w:t>
                      </w:r>
                      <w:r w:rsidRPr="00DE0EF5">
                        <w:rPr>
                          <w:rFonts w:asciiTheme="majorBidi" w:hAnsiTheme="majorBidi" w:cstheme="majorBidi"/>
                          <w:b/>
                          <w:bCs/>
                          <w:i w:val="0"/>
                          <w:iCs w:val="0"/>
                          <w:color w:val="000000" w:themeColor="text1"/>
                        </w:rPr>
                        <w:t>.</w:t>
                      </w:r>
                      <w:r w:rsidRPr="00DE0EF5">
                        <w:rPr>
                          <w:rFonts w:asciiTheme="majorBidi" w:hAnsiTheme="majorBidi" w:cstheme="majorBidi"/>
                          <w:i w:val="0"/>
                          <w:iCs w:val="0"/>
                          <w:color w:val="000000" w:themeColor="text1"/>
                        </w:rPr>
                        <w:t xml:space="preserve"> X-ray and Gamma ray spectrum for </w:t>
                      </w:r>
                      <w:r>
                        <w:rPr>
                          <w:rFonts w:asciiTheme="majorBidi" w:hAnsiTheme="majorBidi" w:cstheme="majorBidi"/>
                          <w:i w:val="0"/>
                          <w:iCs w:val="0"/>
                          <w:color w:val="000000" w:themeColor="text1"/>
                          <w:vertAlign w:val="superscript"/>
                        </w:rPr>
                        <w:t>103</w:t>
                      </w:r>
                      <w:r>
                        <w:rPr>
                          <w:rFonts w:asciiTheme="majorBidi" w:hAnsiTheme="majorBidi" w:cstheme="majorBidi"/>
                          <w:i w:val="0"/>
                          <w:iCs w:val="0"/>
                          <w:color w:val="000000" w:themeColor="text1"/>
                        </w:rPr>
                        <w:t>Pd</w:t>
                      </w:r>
                    </w:p>
                  </w:txbxContent>
                </v:textbox>
                <w10:wrap type="topAndBottom" anchorx="margin"/>
              </v:shape>
            </w:pict>
          </mc:Fallback>
        </mc:AlternateContent>
      </w:r>
      <w:r>
        <w:rPr>
          <w:noProof/>
        </w:rPr>
        <w:drawing>
          <wp:inline distT="0" distB="0" distL="0" distR="0" wp14:anchorId="6AFBC397" wp14:editId="1272E4EB">
            <wp:extent cx="5943600" cy="2731401"/>
            <wp:effectExtent l="0" t="0" r="0" b="0"/>
            <wp:docPr id="13802528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731401"/>
                    </a:xfrm>
                    <a:prstGeom prst="rect">
                      <a:avLst/>
                    </a:prstGeom>
                    <a:noFill/>
                    <a:ln>
                      <a:noFill/>
                    </a:ln>
                  </pic:spPr>
                </pic:pic>
              </a:graphicData>
            </a:graphic>
          </wp:inline>
        </w:drawing>
      </w:r>
    </w:p>
    <w:p w14:paraId="398650A8" w14:textId="77777777" w:rsidR="00264EEF" w:rsidRPr="00264EEF" w:rsidRDefault="00264EEF" w:rsidP="00264EEF">
      <w:pPr>
        <w:rPr>
          <w:rFonts w:asciiTheme="majorBidi" w:hAnsiTheme="majorBidi" w:cstheme="majorBidi"/>
        </w:rPr>
      </w:pPr>
    </w:p>
    <w:p w14:paraId="1E115596" w14:textId="77777777" w:rsidR="00264EEF" w:rsidRPr="00264EEF" w:rsidRDefault="00264EEF" w:rsidP="00264EEF">
      <w:pPr>
        <w:rPr>
          <w:rFonts w:asciiTheme="majorBidi" w:hAnsiTheme="majorBidi" w:cstheme="majorBidi"/>
        </w:rPr>
      </w:pPr>
    </w:p>
    <w:p w14:paraId="03F27B87" w14:textId="77777777" w:rsidR="00264EEF" w:rsidRDefault="00264EEF" w:rsidP="00264EEF">
      <w:pPr>
        <w:jc w:val="center"/>
        <w:rPr>
          <w:rFonts w:asciiTheme="majorBidi" w:hAnsiTheme="majorBidi" w:cstheme="majorBidi"/>
        </w:rPr>
      </w:pPr>
    </w:p>
    <w:p w14:paraId="39CE2952" w14:textId="77777777" w:rsidR="00264EEF" w:rsidRDefault="00264EEF" w:rsidP="00264EEF">
      <w:pPr>
        <w:jc w:val="center"/>
        <w:rPr>
          <w:rFonts w:asciiTheme="majorBidi" w:hAnsiTheme="majorBidi" w:cstheme="majorBidi"/>
        </w:rPr>
      </w:pPr>
    </w:p>
    <w:p w14:paraId="5BB5E481" w14:textId="77777777" w:rsidR="00264EEF" w:rsidRDefault="00264EEF" w:rsidP="00264EEF">
      <w:pPr>
        <w:jc w:val="center"/>
        <w:rPr>
          <w:rFonts w:asciiTheme="majorBidi" w:hAnsiTheme="majorBidi" w:cstheme="majorBidi"/>
        </w:rPr>
      </w:pPr>
    </w:p>
    <w:p w14:paraId="27291E86" w14:textId="17CBCDB2" w:rsidR="00264EEF" w:rsidRDefault="003C709C" w:rsidP="00264EEF">
      <w:pPr>
        <w:rPr>
          <w:rFonts w:asciiTheme="majorBidi" w:hAnsiTheme="majorBidi" w:cstheme="majorBidi"/>
          <w:b/>
          <w:bCs/>
        </w:rPr>
      </w:pPr>
      <w:r w:rsidRPr="003C709C">
        <w:rPr>
          <w:rFonts w:asciiTheme="majorBidi" w:hAnsiTheme="majorBidi" w:cstheme="majorBidi"/>
          <w:b/>
          <w:bCs/>
        </w:rPr>
        <w:lastRenderedPageBreak/>
        <w:t>AAPM spectra:</w:t>
      </w:r>
    </w:p>
    <w:p w14:paraId="6933A94A" w14:textId="2346BC3E" w:rsidR="003C709C" w:rsidRDefault="00744F32" w:rsidP="00744F32">
      <w:pPr>
        <w:jc w:val="both"/>
        <w:rPr>
          <w:rFonts w:asciiTheme="majorBidi" w:hAnsiTheme="majorBidi" w:cstheme="majorBidi"/>
        </w:rPr>
      </w:pPr>
      <w:r w:rsidRPr="00744F32">
        <w:rPr>
          <w:rFonts w:asciiTheme="majorBidi" w:hAnsiTheme="majorBidi" w:cstheme="majorBidi"/>
        </w:rPr>
        <w:t>The AAPM reference spectra provide data for the radionuclides</w:t>
      </w:r>
      <w:r>
        <w:rPr>
          <w:rFonts w:asciiTheme="majorBidi" w:hAnsiTheme="majorBidi" w:cstheme="majorBidi"/>
        </w:rPr>
        <w:t xml:space="preserve"> 123</w:t>
      </w:r>
      <w:r w:rsidRPr="00744F32">
        <w:rPr>
          <w:rFonts w:asciiTheme="majorBidi" w:hAnsiTheme="majorBidi" w:cstheme="majorBidi"/>
        </w:rPr>
        <w:t xml:space="preserve">I and </w:t>
      </w:r>
      <w:r>
        <w:rPr>
          <w:rFonts w:asciiTheme="majorBidi" w:hAnsiTheme="majorBidi" w:cstheme="majorBidi"/>
        </w:rPr>
        <w:t>125</w:t>
      </w:r>
      <w:r w:rsidRPr="00744F32">
        <w:rPr>
          <w:rFonts w:asciiTheme="majorBidi" w:hAnsiTheme="majorBidi" w:cstheme="majorBidi"/>
        </w:rPr>
        <w:t>I</w:t>
      </w:r>
      <w:sdt>
        <w:sdtPr>
          <w:rPr>
            <w:rFonts w:ascii="Times New Roman" w:hAnsi="Times New Roman" w:cs="Times New Roman"/>
            <w:color w:val="000000"/>
          </w:rPr>
          <w:tag w:val="MENDELEY_CITATION_v3_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"/>
          <w:id w:val="362100892"/>
          <w:placeholder>
            <w:docPart w:val="DefaultPlaceholder_-1854013440"/>
          </w:placeholder>
        </w:sdtPr>
        <w:sdtEndPr/>
        <w:sdtContent>
          <w:r w:rsidR="00BE1228" w:rsidRPr="00BE1228">
            <w:rPr>
              <w:rFonts w:ascii="Times New Roman" w:hAnsi="Times New Roman" w:cs="Times New Roman"/>
              <w:color w:val="000000"/>
            </w:rPr>
            <w:t>(4,7)</w:t>
          </w:r>
        </w:sdtContent>
      </w:sdt>
      <w:r w:rsidRPr="00744F32">
        <w:rPr>
          <w:rFonts w:asciiTheme="majorBidi" w:hAnsiTheme="majorBidi" w:cstheme="majorBidi"/>
        </w:rPr>
        <w:t xml:space="preserve">, but do not include spectra for </w:t>
      </w:r>
      <w:r>
        <w:rPr>
          <w:rFonts w:asciiTheme="majorBidi" w:hAnsiTheme="majorBidi" w:cstheme="majorBidi"/>
        </w:rPr>
        <w:t>103</w:t>
      </w:r>
      <w:r w:rsidRPr="00744F32">
        <w:rPr>
          <w:rFonts w:asciiTheme="majorBidi" w:hAnsiTheme="majorBidi" w:cstheme="majorBidi"/>
        </w:rPr>
        <w:t xml:space="preserve">Pd, </w:t>
      </w:r>
      <w:r>
        <w:rPr>
          <w:rFonts w:asciiTheme="majorBidi" w:hAnsiTheme="majorBidi" w:cstheme="majorBidi"/>
        </w:rPr>
        <w:t>177</w:t>
      </w:r>
      <w:r w:rsidRPr="00744F32">
        <w:rPr>
          <w:rFonts w:asciiTheme="majorBidi" w:hAnsiTheme="majorBidi" w:cstheme="majorBidi"/>
        </w:rPr>
        <w:t xml:space="preserve">Lu, </w:t>
      </w:r>
      <w:r>
        <w:rPr>
          <w:rFonts w:asciiTheme="majorBidi" w:hAnsiTheme="majorBidi" w:cstheme="majorBidi"/>
        </w:rPr>
        <w:t>and</w:t>
      </w:r>
      <w:r w:rsidRPr="00744F32">
        <w:rPr>
          <w:rFonts w:asciiTheme="majorBidi" w:hAnsiTheme="majorBidi" w:cstheme="majorBidi"/>
        </w:rPr>
        <w:t xml:space="preserve"> </w:t>
      </w:r>
      <w:r>
        <w:rPr>
          <w:rFonts w:asciiTheme="majorBidi" w:hAnsiTheme="majorBidi" w:cstheme="majorBidi"/>
        </w:rPr>
        <w:t>119</w:t>
      </w:r>
      <w:r w:rsidRPr="00744F32">
        <w:rPr>
          <w:rFonts w:asciiTheme="majorBidi" w:hAnsiTheme="majorBidi" w:cstheme="majorBidi"/>
        </w:rPr>
        <w:t>Sb</w:t>
      </w:r>
      <w:r>
        <w:rPr>
          <w:rFonts w:asciiTheme="majorBidi" w:hAnsiTheme="majorBidi" w:cstheme="majorBidi"/>
        </w:rPr>
        <w:t>.</w:t>
      </w:r>
      <w:r w:rsidRPr="00744F32">
        <w:t xml:space="preserve"> </w:t>
      </w:r>
      <w:r w:rsidRPr="00744F32">
        <w:rPr>
          <w:rFonts w:asciiTheme="majorBidi" w:hAnsiTheme="majorBidi" w:cstheme="majorBidi"/>
        </w:rPr>
        <w:t>Seifi Moradi et al.</w:t>
      </w:r>
      <w:sdt>
        <w:sdtPr>
          <w:rPr>
            <w:rFonts w:ascii="Times New Roman" w:hAnsi="Times New Roman" w:cs="Times New Roman"/>
            <w:color w:val="000000"/>
          </w:rPr>
          <w:tag w:val="MENDELEY_CITATION_v3_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"/>
          <w:id w:val="-1472050366"/>
          <w:placeholder>
            <w:docPart w:val="DefaultPlaceholder_-1854013440"/>
          </w:placeholder>
        </w:sdtPr>
        <w:sdtEndPr/>
        <w:sdtContent>
          <w:r w:rsidR="00BE1228" w:rsidRPr="00BE1228">
            <w:rPr>
              <w:rFonts w:ascii="Times New Roman" w:hAnsi="Times New Roman" w:cs="Times New Roman"/>
              <w:color w:val="000000"/>
            </w:rPr>
            <w:t>(8)</w:t>
          </w:r>
        </w:sdtContent>
      </w:sdt>
      <w:r w:rsidRPr="00744F32">
        <w:rPr>
          <w:rFonts w:asciiTheme="majorBidi" w:hAnsiTheme="majorBidi" w:cstheme="majorBidi"/>
        </w:rPr>
        <w:t xml:space="preserve"> as one of benchmarks used in this study</w:t>
      </w:r>
      <w:r w:rsidR="00187F0C">
        <w:rPr>
          <w:rFonts w:asciiTheme="majorBidi" w:hAnsiTheme="majorBidi" w:cstheme="majorBidi"/>
        </w:rPr>
        <w:t>, had utilized this spectrum.</w:t>
      </w:r>
      <w:r>
        <w:rPr>
          <w:rFonts w:asciiTheme="majorBidi" w:hAnsiTheme="majorBidi" w:cstheme="majorBidi"/>
        </w:rPr>
        <w:t xml:space="preserve"> </w:t>
      </w:r>
      <w:r w:rsidRPr="00744F32">
        <w:rPr>
          <w:rFonts w:asciiTheme="majorBidi" w:hAnsiTheme="majorBidi" w:cstheme="majorBidi"/>
        </w:rPr>
        <w:t>(Geant4 benchmark used these spect</w:t>
      </w:r>
      <w:r w:rsidR="003810D0">
        <w:rPr>
          <w:rFonts w:asciiTheme="majorBidi" w:hAnsiTheme="majorBidi" w:cstheme="majorBidi"/>
        </w:rPr>
        <w:t>rum</w:t>
      </w:r>
      <w:r w:rsidR="00187F0C">
        <w:rPr>
          <w:rFonts w:asciiTheme="majorBidi" w:hAnsiTheme="majorBidi" w:cstheme="majorBidi"/>
        </w:rPr>
        <w:t>)</w:t>
      </w:r>
      <w:r w:rsidRPr="00744F32">
        <w:rPr>
          <w:rFonts w:asciiTheme="majorBidi" w:hAnsiTheme="majorBidi" w:cstheme="majorBidi"/>
        </w:rPr>
        <w:t>.</w:t>
      </w:r>
    </w:p>
    <w:tbl>
      <w:tblPr>
        <w:tblStyle w:val="TableGrid"/>
        <w:tblpPr w:leftFromText="180" w:rightFromText="180" w:vertAnchor="text" w:horzAnchor="page" w:tblpX="6310" w:tblpY="456"/>
        <w:tblW w:w="4895" w:type="dxa"/>
        <w:tblLook w:val="04A0" w:firstRow="1" w:lastRow="0" w:firstColumn="1" w:lastColumn="0" w:noHBand="0" w:noVBand="1"/>
      </w:tblPr>
      <w:tblGrid>
        <w:gridCol w:w="1658"/>
        <w:gridCol w:w="1195"/>
        <w:gridCol w:w="2042"/>
      </w:tblGrid>
      <w:tr w:rsidR="00C9593F" w:rsidRPr="00C9593F" w14:paraId="1B45CA13" w14:textId="77777777" w:rsidTr="00016203">
        <w:trPr>
          <w:trHeight w:val="450"/>
        </w:trPr>
        <w:tc>
          <w:tcPr>
            <w:tcW w:w="4895" w:type="dxa"/>
            <w:gridSpan w:val="3"/>
            <w:noWrap/>
            <w:hideMark/>
          </w:tcPr>
          <w:p w14:paraId="4C956B64" w14:textId="77777777" w:rsidR="00C9593F" w:rsidRPr="00016203" w:rsidRDefault="00C9593F" w:rsidP="00016203">
            <w:pPr>
              <w:jc w:val="center"/>
              <w:rPr>
                <w:rFonts w:asciiTheme="majorBidi" w:hAnsiTheme="majorBidi" w:cstheme="majorBidi"/>
                <w:b/>
                <w:bCs/>
                <w:noProof/>
                <w:sz w:val="28"/>
                <w:szCs w:val="28"/>
              </w:rPr>
            </w:pPr>
            <w:r w:rsidRPr="00016203">
              <w:rPr>
                <w:rFonts w:asciiTheme="majorBidi" w:hAnsiTheme="majorBidi" w:cstheme="majorBidi"/>
                <w:b/>
                <w:bCs/>
                <w:noProof/>
                <w:sz w:val="28"/>
                <w:szCs w:val="28"/>
                <w:vertAlign w:val="superscript"/>
              </w:rPr>
              <w:t>123</w:t>
            </w:r>
            <w:r w:rsidRPr="00016203">
              <w:rPr>
                <w:rFonts w:asciiTheme="majorBidi" w:hAnsiTheme="majorBidi" w:cstheme="majorBidi"/>
                <w:b/>
                <w:bCs/>
                <w:noProof/>
                <w:sz w:val="28"/>
                <w:szCs w:val="28"/>
              </w:rPr>
              <w:t>I</w:t>
            </w:r>
          </w:p>
        </w:tc>
      </w:tr>
      <w:tr w:rsidR="00C9593F" w:rsidRPr="00C9593F" w14:paraId="6C4C3BC0" w14:textId="77777777" w:rsidTr="00F41F7B">
        <w:trPr>
          <w:trHeight w:val="401"/>
        </w:trPr>
        <w:tc>
          <w:tcPr>
            <w:tcW w:w="1658" w:type="dxa"/>
            <w:tcBorders>
              <w:top w:val="thinThickSmallGap" w:sz="24" w:space="0" w:color="auto"/>
            </w:tcBorders>
            <w:noWrap/>
            <w:hideMark/>
          </w:tcPr>
          <w:p w14:paraId="5F660036" w14:textId="6A3A0627" w:rsidR="00C9593F" w:rsidRPr="00C9593F" w:rsidRDefault="00C9593F" w:rsidP="00016203">
            <w:pPr>
              <w:jc w:val="center"/>
              <w:rPr>
                <w:rFonts w:asciiTheme="majorBidi" w:hAnsiTheme="majorBidi" w:cstheme="majorBidi"/>
                <w:b/>
                <w:bCs/>
                <w:noProof/>
                <w:sz w:val="20"/>
                <w:szCs w:val="20"/>
              </w:rPr>
            </w:pPr>
            <w:r>
              <w:rPr>
                <w:rFonts w:asciiTheme="majorBidi" w:hAnsiTheme="majorBidi" w:cstheme="majorBidi"/>
                <w:b/>
                <w:bCs/>
                <w:noProof/>
                <w:sz w:val="20"/>
                <w:szCs w:val="20"/>
              </w:rPr>
              <w:t>T</w:t>
            </w:r>
            <w:r w:rsidRPr="00C9593F">
              <w:rPr>
                <w:rFonts w:asciiTheme="majorBidi" w:hAnsiTheme="majorBidi" w:cstheme="majorBidi"/>
                <w:b/>
                <w:bCs/>
                <w:noProof/>
                <w:sz w:val="20"/>
                <w:szCs w:val="20"/>
              </w:rPr>
              <w:t>ransision</w:t>
            </w:r>
          </w:p>
        </w:tc>
        <w:tc>
          <w:tcPr>
            <w:tcW w:w="1195" w:type="dxa"/>
            <w:tcBorders>
              <w:top w:val="thinThickSmallGap" w:sz="24" w:space="0" w:color="auto"/>
            </w:tcBorders>
            <w:noWrap/>
            <w:hideMark/>
          </w:tcPr>
          <w:p w14:paraId="6722F221" w14:textId="394B4BEF" w:rsidR="00C9593F" w:rsidRPr="00C9593F" w:rsidRDefault="00C9593F" w:rsidP="00016203">
            <w:pPr>
              <w:jc w:val="center"/>
              <w:rPr>
                <w:rFonts w:asciiTheme="majorBidi" w:hAnsiTheme="majorBidi" w:cstheme="majorBidi"/>
                <w:b/>
                <w:bCs/>
                <w:noProof/>
                <w:sz w:val="20"/>
                <w:szCs w:val="20"/>
              </w:rPr>
            </w:pPr>
            <w:r w:rsidRPr="00C9593F">
              <w:rPr>
                <w:rFonts w:asciiTheme="majorBidi" w:hAnsiTheme="majorBidi" w:cstheme="majorBidi"/>
                <w:b/>
                <w:bCs/>
                <w:noProof/>
                <w:sz w:val="20"/>
                <w:szCs w:val="20"/>
              </w:rPr>
              <w:t>E</w:t>
            </w:r>
            <w:r w:rsidRPr="00C9593F">
              <w:rPr>
                <w:rFonts w:asciiTheme="majorBidi" w:hAnsiTheme="majorBidi" w:cstheme="majorBidi"/>
                <w:b/>
                <w:bCs/>
                <w:noProof/>
                <w:sz w:val="20"/>
                <w:szCs w:val="20"/>
                <w:vertAlign w:val="subscript"/>
              </w:rPr>
              <w:t>i</w:t>
            </w:r>
            <w:r w:rsidRPr="00C9593F">
              <w:rPr>
                <w:rFonts w:asciiTheme="majorBidi" w:hAnsiTheme="majorBidi" w:cstheme="majorBidi"/>
                <w:b/>
                <w:bCs/>
                <w:noProof/>
                <w:sz w:val="20"/>
                <w:szCs w:val="20"/>
              </w:rPr>
              <w:t xml:space="preserve"> </w:t>
            </w:r>
            <w:r w:rsidRPr="00016203">
              <w:rPr>
                <w:rFonts w:asciiTheme="majorBidi" w:hAnsiTheme="majorBidi" w:cstheme="majorBidi"/>
                <w:noProof/>
                <w:sz w:val="16"/>
                <w:szCs w:val="16"/>
              </w:rPr>
              <w:t>(keV)</w:t>
            </w:r>
          </w:p>
        </w:tc>
        <w:tc>
          <w:tcPr>
            <w:tcW w:w="2040" w:type="dxa"/>
            <w:tcBorders>
              <w:top w:val="thinThickSmallGap" w:sz="24" w:space="0" w:color="auto"/>
            </w:tcBorders>
            <w:noWrap/>
            <w:hideMark/>
          </w:tcPr>
          <w:p w14:paraId="42AFC603" w14:textId="1D236B0B" w:rsidR="00C9593F" w:rsidRPr="00016203" w:rsidRDefault="00C9593F" w:rsidP="00016203">
            <w:pPr>
              <w:jc w:val="center"/>
              <w:rPr>
                <w:rFonts w:asciiTheme="majorBidi" w:hAnsiTheme="majorBidi" w:cstheme="majorBidi"/>
                <w:noProof/>
                <w:sz w:val="20"/>
                <w:szCs w:val="20"/>
              </w:rPr>
            </w:pPr>
            <w:r w:rsidRPr="00016203">
              <w:rPr>
                <w:rFonts w:asciiTheme="majorBidi" w:hAnsiTheme="majorBidi" w:cstheme="majorBidi"/>
                <w:b/>
                <w:bCs/>
                <w:noProof/>
                <w:sz w:val="20"/>
                <w:szCs w:val="20"/>
              </w:rPr>
              <w:t>n</w:t>
            </w:r>
            <w:r w:rsidRPr="00016203">
              <w:rPr>
                <w:rFonts w:asciiTheme="majorBidi" w:hAnsiTheme="majorBidi" w:cstheme="majorBidi"/>
                <w:b/>
                <w:bCs/>
                <w:noProof/>
                <w:sz w:val="20"/>
                <w:szCs w:val="20"/>
                <w:vertAlign w:val="subscript"/>
              </w:rPr>
              <w:t>i</w:t>
            </w:r>
            <w:r w:rsidRPr="00016203">
              <w:rPr>
                <w:rFonts w:asciiTheme="majorBidi" w:hAnsiTheme="majorBidi" w:cstheme="majorBidi"/>
                <w:noProof/>
                <w:sz w:val="20"/>
                <w:szCs w:val="20"/>
                <w:vertAlign w:val="subscript"/>
              </w:rPr>
              <w:t xml:space="preserve"> </w:t>
            </w:r>
            <w:r w:rsidRPr="00016203">
              <w:rPr>
                <w:rFonts w:asciiTheme="majorBidi" w:hAnsiTheme="majorBidi" w:cstheme="majorBidi"/>
                <w:noProof/>
                <w:sz w:val="16"/>
                <w:szCs w:val="16"/>
              </w:rPr>
              <w:t>(Yeild</w:t>
            </w:r>
            <w:r w:rsidRPr="00016203">
              <w:rPr>
                <w:rFonts w:asciiTheme="majorBidi" w:hAnsiTheme="majorBidi" w:cstheme="majorBidi"/>
                <w:noProof/>
                <w:sz w:val="16"/>
                <w:szCs w:val="16"/>
                <w:vertAlign w:val="subscript"/>
              </w:rPr>
              <w:t xml:space="preserve"> </w:t>
            </w:r>
            <w:r w:rsidRPr="00016203">
              <w:rPr>
                <w:rFonts w:asciiTheme="majorBidi" w:hAnsiTheme="majorBidi" w:cstheme="majorBidi"/>
                <w:noProof/>
                <w:sz w:val="16"/>
                <w:szCs w:val="16"/>
              </w:rPr>
              <w:t>per nuclear transformation)</w:t>
            </w:r>
          </w:p>
        </w:tc>
      </w:tr>
      <w:tr w:rsidR="00C9593F" w:rsidRPr="00C9593F" w14:paraId="1235D7F5" w14:textId="77777777" w:rsidTr="00016203">
        <w:trPr>
          <w:trHeight w:val="401"/>
        </w:trPr>
        <w:tc>
          <w:tcPr>
            <w:tcW w:w="1658" w:type="dxa"/>
            <w:noWrap/>
            <w:hideMark/>
          </w:tcPr>
          <w:p w14:paraId="439D2CB6"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CK NNX</w:t>
            </w:r>
          </w:p>
        </w:tc>
        <w:tc>
          <w:tcPr>
            <w:tcW w:w="1195" w:type="dxa"/>
            <w:noWrap/>
            <w:hideMark/>
          </w:tcPr>
          <w:p w14:paraId="7FC9149C"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0.0298</w:t>
            </w:r>
          </w:p>
        </w:tc>
        <w:tc>
          <w:tcPr>
            <w:tcW w:w="2040" w:type="dxa"/>
            <w:noWrap/>
            <w:hideMark/>
          </w:tcPr>
          <w:p w14:paraId="6028A459"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2.1</w:t>
            </w:r>
          </w:p>
        </w:tc>
      </w:tr>
      <w:tr w:rsidR="00C9593F" w:rsidRPr="00C9593F" w14:paraId="31854409" w14:textId="77777777" w:rsidTr="00016203">
        <w:trPr>
          <w:trHeight w:val="401"/>
        </w:trPr>
        <w:tc>
          <w:tcPr>
            <w:tcW w:w="1658" w:type="dxa"/>
            <w:noWrap/>
            <w:hideMark/>
          </w:tcPr>
          <w:p w14:paraId="36AA7B84" w14:textId="7AD4D752"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w:t>
            </w:r>
            <w:r w:rsidR="00016203">
              <w:rPr>
                <w:rFonts w:asciiTheme="majorBidi" w:hAnsiTheme="majorBidi" w:cstheme="majorBidi"/>
                <w:noProof/>
                <w:sz w:val="20"/>
                <w:szCs w:val="20"/>
              </w:rPr>
              <w:t xml:space="preserve"> </w:t>
            </w:r>
            <w:r w:rsidRPr="00C9593F">
              <w:rPr>
                <w:rFonts w:asciiTheme="majorBidi" w:hAnsiTheme="majorBidi" w:cstheme="majorBidi"/>
                <w:noProof/>
                <w:sz w:val="20"/>
                <w:szCs w:val="20"/>
              </w:rPr>
              <w:t>NXY</w:t>
            </w:r>
          </w:p>
        </w:tc>
        <w:tc>
          <w:tcPr>
            <w:tcW w:w="1195" w:type="dxa"/>
            <w:noWrap/>
            <w:hideMark/>
          </w:tcPr>
          <w:p w14:paraId="4551428E"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0.0325</w:t>
            </w:r>
          </w:p>
        </w:tc>
        <w:tc>
          <w:tcPr>
            <w:tcW w:w="2040" w:type="dxa"/>
            <w:noWrap/>
            <w:hideMark/>
          </w:tcPr>
          <w:p w14:paraId="597325FD"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6.54</w:t>
            </w:r>
          </w:p>
        </w:tc>
      </w:tr>
      <w:tr w:rsidR="00C9593F" w:rsidRPr="00C9593F" w14:paraId="66793EB9" w14:textId="77777777" w:rsidTr="00016203">
        <w:trPr>
          <w:trHeight w:val="401"/>
        </w:trPr>
        <w:tc>
          <w:tcPr>
            <w:tcW w:w="1658" w:type="dxa"/>
            <w:noWrap/>
            <w:hideMark/>
          </w:tcPr>
          <w:p w14:paraId="608FE10A"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CK MMX</w:t>
            </w:r>
          </w:p>
        </w:tc>
        <w:tc>
          <w:tcPr>
            <w:tcW w:w="1195" w:type="dxa"/>
            <w:noWrap/>
            <w:hideMark/>
          </w:tcPr>
          <w:p w14:paraId="0AB91953"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0.127</w:t>
            </w:r>
          </w:p>
        </w:tc>
        <w:tc>
          <w:tcPr>
            <w:tcW w:w="2040" w:type="dxa"/>
            <w:noWrap/>
            <w:hideMark/>
          </w:tcPr>
          <w:p w14:paraId="7A0D2CB6"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0.869</w:t>
            </w:r>
          </w:p>
        </w:tc>
      </w:tr>
      <w:tr w:rsidR="00C9593F" w:rsidRPr="00C9593F" w14:paraId="7B666021" w14:textId="77777777" w:rsidTr="00016203">
        <w:trPr>
          <w:trHeight w:val="401"/>
        </w:trPr>
        <w:tc>
          <w:tcPr>
            <w:tcW w:w="1658" w:type="dxa"/>
            <w:noWrap/>
            <w:hideMark/>
          </w:tcPr>
          <w:p w14:paraId="54681BBE"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CK LLX</w:t>
            </w:r>
          </w:p>
        </w:tc>
        <w:tc>
          <w:tcPr>
            <w:tcW w:w="1195" w:type="dxa"/>
            <w:noWrap/>
            <w:hideMark/>
          </w:tcPr>
          <w:p w14:paraId="38FD2E60"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0.213</w:t>
            </w:r>
          </w:p>
        </w:tc>
        <w:tc>
          <w:tcPr>
            <w:tcW w:w="2040" w:type="dxa"/>
            <w:noWrap/>
            <w:hideMark/>
          </w:tcPr>
          <w:p w14:paraId="63E8F75C"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0.156</w:t>
            </w:r>
          </w:p>
        </w:tc>
      </w:tr>
      <w:tr w:rsidR="00C9593F" w:rsidRPr="00C9593F" w14:paraId="54AFAA83" w14:textId="77777777" w:rsidTr="00016203">
        <w:trPr>
          <w:trHeight w:val="401"/>
        </w:trPr>
        <w:tc>
          <w:tcPr>
            <w:tcW w:w="1658" w:type="dxa"/>
            <w:noWrap/>
            <w:hideMark/>
          </w:tcPr>
          <w:p w14:paraId="2182DEC8" w14:textId="5255601F"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w:t>
            </w:r>
            <w:r w:rsidR="00016203">
              <w:rPr>
                <w:rFonts w:asciiTheme="majorBidi" w:hAnsiTheme="majorBidi" w:cstheme="majorBidi"/>
                <w:noProof/>
                <w:sz w:val="20"/>
                <w:szCs w:val="20"/>
              </w:rPr>
              <w:t xml:space="preserve"> </w:t>
            </w:r>
            <w:r w:rsidRPr="00C9593F">
              <w:rPr>
                <w:rFonts w:asciiTheme="majorBidi" w:hAnsiTheme="majorBidi" w:cstheme="majorBidi"/>
                <w:noProof/>
                <w:sz w:val="20"/>
                <w:szCs w:val="20"/>
              </w:rPr>
              <w:t>MXY</w:t>
            </w:r>
          </w:p>
        </w:tc>
        <w:tc>
          <w:tcPr>
            <w:tcW w:w="1195" w:type="dxa"/>
            <w:noWrap/>
            <w:hideMark/>
          </w:tcPr>
          <w:p w14:paraId="34A95DD2"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0.461</w:t>
            </w:r>
          </w:p>
        </w:tc>
        <w:tc>
          <w:tcPr>
            <w:tcW w:w="2040" w:type="dxa"/>
            <w:noWrap/>
            <w:hideMark/>
          </w:tcPr>
          <w:p w14:paraId="60811FD9"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1.97</w:t>
            </w:r>
          </w:p>
        </w:tc>
      </w:tr>
      <w:tr w:rsidR="00C9593F" w:rsidRPr="00C9593F" w14:paraId="2769A589" w14:textId="77777777" w:rsidTr="00016203">
        <w:trPr>
          <w:trHeight w:val="401"/>
        </w:trPr>
        <w:tc>
          <w:tcPr>
            <w:tcW w:w="1658" w:type="dxa"/>
            <w:noWrap/>
            <w:hideMark/>
          </w:tcPr>
          <w:p w14:paraId="722D45E5" w14:textId="30555E81"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w:t>
            </w:r>
            <w:r w:rsidR="00016203">
              <w:rPr>
                <w:rFonts w:asciiTheme="majorBidi" w:hAnsiTheme="majorBidi" w:cstheme="majorBidi"/>
                <w:noProof/>
                <w:sz w:val="20"/>
                <w:szCs w:val="20"/>
              </w:rPr>
              <w:t xml:space="preserve"> </w:t>
            </w:r>
            <w:r w:rsidRPr="00C9593F">
              <w:rPr>
                <w:rFonts w:asciiTheme="majorBidi" w:hAnsiTheme="majorBidi" w:cstheme="majorBidi"/>
                <w:noProof/>
                <w:sz w:val="20"/>
                <w:szCs w:val="20"/>
              </w:rPr>
              <w:t>LMM</w:t>
            </w:r>
          </w:p>
        </w:tc>
        <w:tc>
          <w:tcPr>
            <w:tcW w:w="1195" w:type="dxa"/>
            <w:noWrap/>
            <w:hideMark/>
          </w:tcPr>
          <w:p w14:paraId="4DDF4805"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3.04</w:t>
            </w:r>
          </w:p>
        </w:tc>
        <w:tc>
          <w:tcPr>
            <w:tcW w:w="2040" w:type="dxa"/>
            <w:noWrap/>
            <w:hideMark/>
          </w:tcPr>
          <w:p w14:paraId="09DABBF7"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0.751</w:t>
            </w:r>
          </w:p>
        </w:tc>
      </w:tr>
      <w:tr w:rsidR="00C9593F" w:rsidRPr="00C9593F" w14:paraId="6CECC0B8" w14:textId="77777777" w:rsidTr="00016203">
        <w:trPr>
          <w:trHeight w:val="401"/>
        </w:trPr>
        <w:tc>
          <w:tcPr>
            <w:tcW w:w="1658" w:type="dxa"/>
            <w:noWrap/>
            <w:hideMark/>
          </w:tcPr>
          <w:p w14:paraId="1B003218" w14:textId="56173B2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w:t>
            </w:r>
            <w:r w:rsidR="00016203">
              <w:rPr>
                <w:rFonts w:asciiTheme="majorBidi" w:hAnsiTheme="majorBidi" w:cstheme="majorBidi"/>
                <w:noProof/>
                <w:sz w:val="20"/>
                <w:szCs w:val="20"/>
              </w:rPr>
              <w:t xml:space="preserve"> </w:t>
            </w:r>
            <w:r w:rsidRPr="00C9593F">
              <w:rPr>
                <w:rFonts w:asciiTheme="majorBidi" w:hAnsiTheme="majorBidi" w:cstheme="majorBidi"/>
                <w:noProof/>
                <w:sz w:val="20"/>
                <w:szCs w:val="20"/>
              </w:rPr>
              <w:t>LMX</w:t>
            </w:r>
          </w:p>
        </w:tc>
        <w:tc>
          <w:tcPr>
            <w:tcW w:w="1195" w:type="dxa"/>
            <w:noWrap/>
            <w:hideMark/>
          </w:tcPr>
          <w:p w14:paraId="718E7478"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3.66</w:t>
            </w:r>
          </w:p>
        </w:tc>
        <w:tc>
          <w:tcPr>
            <w:tcW w:w="2040" w:type="dxa"/>
            <w:noWrap/>
            <w:hideMark/>
          </w:tcPr>
          <w:p w14:paraId="011710D1"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0.202</w:t>
            </w:r>
          </w:p>
        </w:tc>
      </w:tr>
      <w:tr w:rsidR="00C9593F" w:rsidRPr="00C9593F" w14:paraId="10DE7A1C" w14:textId="77777777" w:rsidTr="00016203">
        <w:trPr>
          <w:trHeight w:val="401"/>
        </w:trPr>
        <w:tc>
          <w:tcPr>
            <w:tcW w:w="1658" w:type="dxa"/>
            <w:noWrap/>
            <w:hideMark/>
          </w:tcPr>
          <w:p w14:paraId="51AA45C9"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 LXY</w:t>
            </w:r>
          </w:p>
        </w:tc>
        <w:tc>
          <w:tcPr>
            <w:tcW w:w="1195" w:type="dxa"/>
            <w:noWrap/>
            <w:hideMark/>
          </w:tcPr>
          <w:p w14:paraId="0C440777"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4.28</w:t>
            </w:r>
          </w:p>
        </w:tc>
        <w:tc>
          <w:tcPr>
            <w:tcW w:w="2040" w:type="dxa"/>
            <w:noWrap/>
            <w:hideMark/>
          </w:tcPr>
          <w:p w14:paraId="28DF12BC"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0.013</w:t>
            </w:r>
          </w:p>
        </w:tc>
      </w:tr>
      <w:tr w:rsidR="00C9593F" w:rsidRPr="00C9593F" w14:paraId="332EB9F0" w14:textId="77777777" w:rsidTr="00016203">
        <w:trPr>
          <w:trHeight w:val="401"/>
        </w:trPr>
        <w:tc>
          <w:tcPr>
            <w:tcW w:w="1658" w:type="dxa"/>
            <w:noWrap/>
            <w:hideMark/>
          </w:tcPr>
          <w:p w14:paraId="41FF4669"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 KLL</w:t>
            </w:r>
          </w:p>
        </w:tc>
        <w:tc>
          <w:tcPr>
            <w:tcW w:w="1195" w:type="dxa"/>
            <w:noWrap/>
            <w:hideMark/>
          </w:tcPr>
          <w:p w14:paraId="793CF37F"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22.4</w:t>
            </w:r>
          </w:p>
        </w:tc>
        <w:tc>
          <w:tcPr>
            <w:tcW w:w="2040" w:type="dxa"/>
            <w:noWrap/>
            <w:hideMark/>
          </w:tcPr>
          <w:p w14:paraId="325648AC"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0.0838</w:t>
            </w:r>
          </w:p>
        </w:tc>
      </w:tr>
      <w:tr w:rsidR="00C9593F" w:rsidRPr="00C9593F" w14:paraId="3F5DB89D" w14:textId="77777777" w:rsidTr="00016203">
        <w:trPr>
          <w:trHeight w:val="401"/>
        </w:trPr>
        <w:tc>
          <w:tcPr>
            <w:tcW w:w="1658" w:type="dxa"/>
            <w:noWrap/>
            <w:hideMark/>
          </w:tcPr>
          <w:p w14:paraId="22A002A8"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 KLX</w:t>
            </w:r>
          </w:p>
        </w:tc>
        <w:tc>
          <w:tcPr>
            <w:tcW w:w="1195" w:type="dxa"/>
            <w:noWrap/>
            <w:hideMark/>
          </w:tcPr>
          <w:p w14:paraId="6F92B208"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26.3</w:t>
            </w:r>
          </w:p>
        </w:tc>
        <w:tc>
          <w:tcPr>
            <w:tcW w:w="2040" w:type="dxa"/>
            <w:noWrap/>
            <w:hideMark/>
          </w:tcPr>
          <w:p w14:paraId="69C4D64A"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0.0388</w:t>
            </w:r>
          </w:p>
        </w:tc>
      </w:tr>
      <w:tr w:rsidR="00C9593F" w:rsidRPr="00C9593F" w14:paraId="03AB6F72" w14:textId="77777777" w:rsidTr="00016203">
        <w:trPr>
          <w:trHeight w:val="401"/>
        </w:trPr>
        <w:tc>
          <w:tcPr>
            <w:tcW w:w="1658" w:type="dxa"/>
            <w:noWrap/>
            <w:hideMark/>
          </w:tcPr>
          <w:p w14:paraId="09802FD0" w14:textId="54451B29"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w:t>
            </w:r>
            <w:r w:rsidR="00016203">
              <w:rPr>
                <w:rFonts w:asciiTheme="majorBidi" w:hAnsiTheme="majorBidi" w:cstheme="majorBidi"/>
                <w:noProof/>
                <w:sz w:val="20"/>
                <w:szCs w:val="20"/>
              </w:rPr>
              <w:t xml:space="preserve"> </w:t>
            </w:r>
            <w:r w:rsidRPr="00C9593F">
              <w:rPr>
                <w:rFonts w:asciiTheme="majorBidi" w:hAnsiTheme="majorBidi" w:cstheme="majorBidi"/>
                <w:noProof/>
                <w:sz w:val="20"/>
                <w:szCs w:val="20"/>
              </w:rPr>
              <w:t>KXY</w:t>
            </w:r>
          </w:p>
        </w:tc>
        <w:tc>
          <w:tcPr>
            <w:tcW w:w="1195" w:type="dxa"/>
            <w:noWrap/>
            <w:hideMark/>
          </w:tcPr>
          <w:p w14:paraId="15B6EAB3"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30.2</w:t>
            </w:r>
          </w:p>
        </w:tc>
        <w:tc>
          <w:tcPr>
            <w:tcW w:w="2040" w:type="dxa"/>
            <w:noWrap/>
            <w:hideMark/>
          </w:tcPr>
          <w:p w14:paraId="255687FB"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0.0035</w:t>
            </w:r>
          </w:p>
        </w:tc>
      </w:tr>
      <w:tr w:rsidR="00C9593F" w:rsidRPr="00C9593F" w14:paraId="08993C17" w14:textId="77777777" w:rsidTr="00016203">
        <w:trPr>
          <w:trHeight w:val="401"/>
        </w:trPr>
        <w:tc>
          <w:tcPr>
            <w:tcW w:w="1658" w:type="dxa"/>
            <w:noWrap/>
            <w:hideMark/>
          </w:tcPr>
          <w:p w14:paraId="62DF11EC"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IC 1 K</w:t>
            </w:r>
          </w:p>
        </w:tc>
        <w:tc>
          <w:tcPr>
            <w:tcW w:w="1195" w:type="dxa"/>
            <w:noWrap/>
            <w:hideMark/>
          </w:tcPr>
          <w:p w14:paraId="22BF7CB4"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127</w:t>
            </w:r>
          </w:p>
        </w:tc>
        <w:tc>
          <w:tcPr>
            <w:tcW w:w="2040" w:type="dxa"/>
            <w:noWrap/>
            <w:hideMark/>
          </w:tcPr>
          <w:p w14:paraId="271FC36F"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0.13</w:t>
            </w:r>
          </w:p>
        </w:tc>
      </w:tr>
      <w:tr w:rsidR="00C9593F" w:rsidRPr="00C9593F" w14:paraId="46B6DC48" w14:textId="77777777" w:rsidTr="00016203">
        <w:trPr>
          <w:trHeight w:val="401"/>
        </w:trPr>
        <w:tc>
          <w:tcPr>
            <w:tcW w:w="1658" w:type="dxa"/>
            <w:noWrap/>
            <w:hideMark/>
          </w:tcPr>
          <w:p w14:paraId="79A2EBC2"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IC 1 L</w:t>
            </w:r>
          </w:p>
        </w:tc>
        <w:tc>
          <w:tcPr>
            <w:tcW w:w="1195" w:type="dxa"/>
            <w:noWrap/>
            <w:hideMark/>
          </w:tcPr>
          <w:p w14:paraId="7A3B7486"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154</w:t>
            </w:r>
          </w:p>
        </w:tc>
        <w:tc>
          <w:tcPr>
            <w:tcW w:w="2040" w:type="dxa"/>
            <w:noWrap/>
            <w:hideMark/>
          </w:tcPr>
          <w:p w14:paraId="55F22D0B"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0.0179</w:t>
            </w:r>
          </w:p>
        </w:tc>
      </w:tr>
      <w:tr w:rsidR="00C9593F" w:rsidRPr="00C9593F" w14:paraId="33830241" w14:textId="77777777" w:rsidTr="00016203">
        <w:trPr>
          <w:trHeight w:val="401"/>
        </w:trPr>
        <w:tc>
          <w:tcPr>
            <w:tcW w:w="1658" w:type="dxa"/>
            <w:noWrap/>
            <w:hideMark/>
          </w:tcPr>
          <w:p w14:paraId="702D9576"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IC 1 M,N...</w:t>
            </w:r>
          </w:p>
        </w:tc>
        <w:tc>
          <w:tcPr>
            <w:tcW w:w="1195" w:type="dxa"/>
            <w:noWrap/>
            <w:hideMark/>
          </w:tcPr>
          <w:p w14:paraId="1FCBD1DF"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158</w:t>
            </w:r>
          </w:p>
        </w:tc>
        <w:tc>
          <w:tcPr>
            <w:tcW w:w="2040" w:type="dxa"/>
            <w:noWrap/>
            <w:hideMark/>
          </w:tcPr>
          <w:p w14:paraId="693F112E"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0.0053</w:t>
            </w:r>
          </w:p>
        </w:tc>
      </w:tr>
    </w:tbl>
    <w:p w14:paraId="3FE9EBB9" w14:textId="7DCB038E" w:rsidR="00C9593F" w:rsidRPr="00C9593F" w:rsidRDefault="00C9593F" w:rsidP="00C9593F">
      <w:pPr>
        <w:jc w:val="center"/>
        <w:rPr>
          <w:rFonts w:asciiTheme="majorBidi" w:hAnsiTheme="majorBidi" w:cstheme="majorBidi"/>
        </w:rPr>
      </w:pPr>
      <w:r w:rsidRPr="00C9593F">
        <w:rPr>
          <w:rFonts w:asciiTheme="majorBidi" w:hAnsiTheme="majorBidi" w:cstheme="majorBidi"/>
          <w:noProof/>
        </w:rPr>
        <w:t xml:space="preserve"> </w:t>
      </w:r>
      <w:r w:rsidRPr="00C9593F">
        <w:rPr>
          <w:rFonts w:asciiTheme="majorBidi" w:hAnsiTheme="majorBidi" w:cstheme="majorBidi"/>
          <w:noProof/>
        </w:rPr>
        <w:fldChar w:fldCharType="begin"/>
      </w:r>
      <w:r w:rsidRPr="00C9593F">
        <w:rPr>
          <w:rFonts w:asciiTheme="majorBidi" w:hAnsiTheme="majorBidi" w:cstheme="majorBidi"/>
          <w:noProof/>
        </w:rPr>
        <w:instrText xml:space="preserve"> LINK </w:instrText>
      </w:r>
      <w:r w:rsidR="00016203">
        <w:rPr>
          <w:rFonts w:asciiTheme="majorBidi" w:hAnsiTheme="majorBidi" w:cstheme="majorBidi"/>
          <w:noProof/>
        </w:rPr>
        <w:instrText xml:space="preserve">Excel.Sheet.12 https://d.docs.live.net/7018294d335d0341/Documents/AAPM%20Spectra.xlsx Sheet1!R3C7:R18C9 </w:instrText>
      </w:r>
      <w:r w:rsidRPr="00C9593F">
        <w:rPr>
          <w:rFonts w:asciiTheme="majorBidi" w:hAnsiTheme="majorBidi" w:cstheme="majorBidi"/>
          <w:noProof/>
        </w:rPr>
        <w:instrText xml:space="preserve">\a \f 5 \h  \* MERGEFORMAT </w:instrText>
      </w:r>
      <w:r w:rsidRPr="00C9593F">
        <w:rPr>
          <w:rFonts w:asciiTheme="majorBidi" w:hAnsiTheme="majorBidi" w:cstheme="majorBidi"/>
          <w:noProof/>
        </w:rPr>
        <w:fldChar w:fldCharType="separate"/>
      </w:r>
    </w:p>
    <w:tbl>
      <w:tblPr>
        <w:tblStyle w:val="TableGrid"/>
        <w:tblW w:w="4600" w:type="dxa"/>
        <w:tblLook w:val="04A0" w:firstRow="1" w:lastRow="0" w:firstColumn="1" w:lastColumn="0" w:noHBand="0" w:noVBand="1"/>
      </w:tblPr>
      <w:tblGrid>
        <w:gridCol w:w="1592"/>
        <w:gridCol w:w="1083"/>
        <w:gridCol w:w="1925"/>
      </w:tblGrid>
      <w:tr w:rsidR="00C9593F" w:rsidRPr="00C9593F" w14:paraId="2F0B53CB" w14:textId="77777777" w:rsidTr="00F41F7B">
        <w:trPr>
          <w:trHeight w:val="441"/>
        </w:trPr>
        <w:tc>
          <w:tcPr>
            <w:tcW w:w="4600" w:type="dxa"/>
            <w:gridSpan w:val="3"/>
            <w:tcBorders>
              <w:bottom w:val="thinThickSmallGap" w:sz="24" w:space="0" w:color="auto"/>
            </w:tcBorders>
            <w:noWrap/>
            <w:hideMark/>
          </w:tcPr>
          <w:p w14:paraId="1EA15A21" w14:textId="141E36D6" w:rsidR="00C9593F" w:rsidRPr="00016203" w:rsidRDefault="00C9593F" w:rsidP="00016203">
            <w:pPr>
              <w:jc w:val="center"/>
              <w:rPr>
                <w:rFonts w:asciiTheme="majorBidi" w:hAnsiTheme="majorBidi" w:cstheme="majorBidi"/>
                <w:b/>
                <w:bCs/>
                <w:noProof/>
                <w:sz w:val="28"/>
                <w:szCs w:val="28"/>
              </w:rPr>
            </w:pPr>
            <w:r w:rsidRPr="00016203">
              <w:rPr>
                <w:rFonts w:asciiTheme="majorBidi" w:hAnsiTheme="majorBidi" w:cstheme="majorBidi"/>
                <w:b/>
                <w:bCs/>
                <w:noProof/>
                <w:sz w:val="28"/>
                <w:szCs w:val="28"/>
                <w:vertAlign w:val="superscript"/>
              </w:rPr>
              <w:t>125</w:t>
            </w:r>
            <w:r w:rsidRPr="00016203">
              <w:rPr>
                <w:rFonts w:asciiTheme="majorBidi" w:hAnsiTheme="majorBidi" w:cstheme="majorBidi"/>
                <w:b/>
                <w:bCs/>
                <w:noProof/>
                <w:sz w:val="28"/>
                <w:szCs w:val="28"/>
              </w:rPr>
              <w:t>I</w:t>
            </w:r>
          </w:p>
        </w:tc>
      </w:tr>
      <w:tr w:rsidR="00016203" w:rsidRPr="00C9593F" w14:paraId="265E5EC5" w14:textId="77777777" w:rsidTr="00F41F7B">
        <w:trPr>
          <w:trHeight w:val="400"/>
        </w:trPr>
        <w:tc>
          <w:tcPr>
            <w:tcW w:w="1592" w:type="dxa"/>
            <w:tcBorders>
              <w:top w:val="thinThickSmallGap" w:sz="24" w:space="0" w:color="auto"/>
            </w:tcBorders>
            <w:noWrap/>
            <w:hideMark/>
          </w:tcPr>
          <w:p w14:paraId="609A683D" w14:textId="754818F3" w:rsidR="00C9593F" w:rsidRPr="00C9593F" w:rsidRDefault="00C9593F" w:rsidP="00016203">
            <w:pPr>
              <w:jc w:val="center"/>
              <w:rPr>
                <w:rFonts w:asciiTheme="majorBidi" w:hAnsiTheme="majorBidi" w:cstheme="majorBidi"/>
                <w:b/>
                <w:bCs/>
                <w:noProof/>
                <w:sz w:val="20"/>
                <w:szCs w:val="20"/>
              </w:rPr>
            </w:pPr>
            <w:r>
              <w:rPr>
                <w:rFonts w:asciiTheme="majorBidi" w:hAnsiTheme="majorBidi" w:cstheme="majorBidi"/>
                <w:b/>
                <w:bCs/>
                <w:noProof/>
                <w:sz w:val="20"/>
                <w:szCs w:val="20"/>
              </w:rPr>
              <w:t>T</w:t>
            </w:r>
            <w:r w:rsidRPr="00C9593F">
              <w:rPr>
                <w:rFonts w:asciiTheme="majorBidi" w:hAnsiTheme="majorBidi" w:cstheme="majorBidi"/>
                <w:b/>
                <w:bCs/>
                <w:noProof/>
                <w:sz w:val="20"/>
                <w:szCs w:val="20"/>
              </w:rPr>
              <w:t>ransision</w:t>
            </w:r>
          </w:p>
        </w:tc>
        <w:tc>
          <w:tcPr>
            <w:tcW w:w="1083" w:type="dxa"/>
            <w:tcBorders>
              <w:top w:val="thinThickSmallGap" w:sz="24" w:space="0" w:color="auto"/>
            </w:tcBorders>
            <w:noWrap/>
            <w:hideMark/>
          </w:tcPr>
          <w:p w14:paraId="1E9DCFAB" w14:textId="055946A5" w:rsidR="00C9593F" w:rsidRPr="00C9593F" w:rsidRDefault="00C9593F" w:rsidP="00016203">
            <w:pPr>
              <w:jc w:val="center"/>
              <w:rPr>
                <w:rFonts w:asciiTheme="majorBidi" w:hAnsiTheme="majorBidi" w:cstheme="majorBidi"/>
                <w:b/>
                <w:bCs/>
                <w:noProof/>
                <w:sz w:val="20"/>
                <w:szCs w:val="20"/>
              </w:rPr>
            </w:pPr>
            <w:r w:rsidRPr="00C9593F">
              <w:rPr>
                <w:rFonts w:asciiTheme="majorBidi" w:hAnsiTheme="majorBidi" w:cstheme="majorBidi"/>
                <w:b/>
                <w:bCs/>
                <w:noProof/>
                <w:sz w:val="20"/>
                <w:szCs w:val="20"/>
              </w:rPr>
              <w:t>E</w:t>
            </w:r>
            <w:r w:rsidRPr="00C9593F">
              <w:rPr>
                <w:rFonts w:asciiTheme="majorBidi" w:hAnsiTheme="majorBidi" w:cstheme="majorBidi"/>
                <w:b/>
                <w:bCs/>
                <w:noProof/>
                <w:sz w:val="20"/>
                <w:szCs w:val="20"/>
                <w:vertAlign w:val="subscript"/>
              </w:rPr>
              <w:t>i</w:t>
            </w:r>
            <w:r w:rsidR="00016203">
              <w:rPr>
                <w:rFonts w:asciiTheme="majorBidi" w:hAnsiTheme="majorBidi" w:cstheme="majorBidi"/>
                <w:b/>
                <w:bCs/>
                <w:noProof/>
                <w:sz w:val="20"/>
                <w:szCs w:val="20"/>
                <w:vertAlign w:val="subscript"/>
              </w:rPr>
              <w:t xml:space="preserve"> </w:t>
            </w:r>
            <w:r w:rsidRPr="00016203">
              <w:rPr>
                <w:rFonts w:asciiTheme="majorBidi" w:hAnsiTheme="majorBidi" w:cstheme="majorBidi"/>
                <w:noProof/>
                <w:sz w:val="16"/>
                <w:szCs w:val="16"/>
              </w:rPr>
              <w:t>(keV)</w:t>
            </w:r>
          </w:p>
        </w:tc>
        <w:tc>
          <w:tcPr>
            <w:tcW w:w="1924" w:type="dxa"/>
            <w:tcBorders>
              <w:top w:val="thinThickSmallGap" w:sz="24" w:space="0" w:color="auto"/>
            </w:tcBorders>
            <w:noWrap/>
            <w:hideMark/>
          </w:tcPr>
          <w:p w14:paraId="27348EFE" w14:textId="4CF7D353" w:rsidR="00C9593F" w:rsidRPr="00C9593F" w:rsidRDefault="00C9593F" w:rsidP="00016203">
            <w:pPr>
              <w:jc w:val="center"/>
              <w:rPr>
                <w:rFonts w:asciiTheme="majorBidi" w:hAnsiTheme="majorBidi" w:cstheme="majorBidi"/>
                <w:b/>
                <w:bCs/>
                <w:noProof/>
                <w:sz w:val="20"/>
                <w:szCs w:val="20"/>
              </w:rPr>
            </w:pPr>
            <w:r w:rsidRPr="00C9593F">
              <w:rPr>
                <w:rFonts w:asciiTheme="majorBidi" w:hAnsiTheme="majorBidi" w:cstheme="majorBidi"/>
                <w:b/>
                <w:bCs/>
                <w:noProof/>
                <w:sz w:val="20"/>
                <w:szCs w:val="20"/>
              </w:rPr>
              <w:t>n</w:t>
            </w:r>
            <w:r w:rsidRPr="00C9593F">
              <w:rPr>
                <w:rFonts w:asciiTheme="majorBidi" w:hAnsiTheme="majorBidi" w:cstheme="majorBidi"/>
                <w:b/>
                <w:bCs/>
                <w:noProof/>
                <w:sz w:val="20"/>
                <w:szCs w:val="20"/>
                <w:vertAlign w:val="subscript"/>
              </w:rPr>
              <w:t>i</w:t>
            </w:r>
            <w:r w:rsidR="00016203">
              <w:rPr>
                <w:rFonts w:asciiTheme="majorBidi" w:hAnsiTheme="majorBidi" w:cstheme="majorBidi"/>
                <w:b/>
                <w:bCs/>
                <w:noProof/>
                <w:sz w:val="20"/>
                <w:szCs w:val="20"/>
                <w:vertAlign w:val="subscript"/>
              </w:rPr>
              <w:t xml:space="preserve"> </w:t>
            </w:r>
            <w:r w:rsidR="00016203" w:rsidRPr="00016203">
              <w:rPr>
                <w:rFonts w:asciiTheme="majorBidi" w:hAnsiTheme="majorBidi" w:cstheme="majorBidi"/>
                <w:noProof/>
                <w:sz w:val="16"/>
                <w:szCs w:val="16"/>
              </w:rPr>
              <w:t>(Yeild</w:t>
            </w:r>
            <w:r w:rsidR="00016203" w:rsidRPr="00016203">
              <w:rPr>
                <w:rFonts w:asciiTheme="majorBidi" w:hAnsiTheme="majorBidi" w:cstheme="majorBidi"/>
                <w:noProof/>
                <w:sz w:val="16"/>
                <w:szCs w:val="16"/>
                <w:vertAlign w:val="subscript"/>
              </w:rPr>
              <w:t xml:space="preserve"> </w:t>
            </w:r>
            <w:r w:rsidR="00016203" w:rsidRPr="00016203">
              <w:rPr>
                <w:rFonts w:asciiTheme="majorBidi" w:hAnsiTheme="majorBidi" w:cstheme="majorBidi"/>
                <w:noProof/>
                <w:sz w:val="16"/>
                <w:szCs w:val="16"/>
              </w:rPr>
              <w:t>per nuclear transformation)</w:t>
            </w:r>
          </w:p>
        </w:tc>
      </w:tr>
      <w:tr w:rsidR="00016203" w:rsidRPr="00C9593F" w14:paraId="3D90322C" w14:textId="77777777" w:rsidTr="00016203">
        <w:trPr>
          <w:trHeight w:val="400"/>
        </w:trPr>
        <w:tc>
          <w:tcPr>
            <w:tcW w:w="1592" w:type="dxa"/>
            <w:noWrap/>
            <w:hideMark/>
          </w:tcPr>
          <w:p w14:paraId="0D6683C3"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CK NNX</w:t>
            </w:r>
          </w:p>
        </w:tc>
        <w:tc>
          <w:tcPr>
            <w:tcW w:w="1083" w:type="dxa"/>
            <w:noWrap/>
            <w:hideMark/>
          </w:tcPr>
          <w:p w14:paraId="30D97B4D"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0.0299</w:t>
            </w:r>
          </w:p>
        </w:tc>
        <w:tc>
          <w:tcPr>
            <w:tcW w:w="1924" w:type="dxa"/>
            <w:noWrap/>
            <w:hideMark/>
          </w:tcPr>
          <w:p w14:paraId="225BF9F0"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3.51</w:t>
            </w:r>
          </w:p>
        </w:tc>
      </w:tr>
      <w:tr w:rsidR="00016203" w:rsidRPr="00C9593F" w14:paraId="7F2B5AB3" w14:textId="77777777" w:rsidTr="00016203">
        <w:trPr>
          <w:trHeight w:val="400"/>
        </w:trPr>
        <w:tc>
          <w:tcPr>
            <w:tcW w:w="1592" w:type="dxa"/>
            <w:noWrap/>
            <w:hideMark/>
          </w:tcPr>
          <w:p w14:paraId="5FE18E7C" w14:textId="3795C9D2"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w:t>
            </w:r>
            <w:r w:rsidR="00016203">
              <w:rPr>
                <w:rFonts w:asciiTheme="majorBidi" w:hAnsiTheme="majorBidi" w:cstheme="majorBidi"/>
                <w:noProof/>
                <w:sz w:val="20"/>
                <w:szCs w:val="20"/>
              </w:rPr>
              <w:t xml:space="preserve"> </w:t>
            </w:r>
            <w:r w:rsidRPr="00C9593F">
              <w:rPr>
                <w:rFonts w:asciiTheme="majorBidi" w:hAnsiTheme="majorBidi" w:cstheme="majorBidi"/>
                <w:noProof/>
                <w:sz w:val="20"/>
                <w:szCs w:val="20"/>
              </w:rPr>
              <w:t>NXY</w:t>
            </w:r>
          </w:p>
        </w:tc>
        <w:tc>
          <w:tcPr>
            <w:tcW w:w="1083" w:type="dxa"/>
            <w:noWrap/>
            <w:hideMark/>
          </w:tcPr>
          <w:p w14:paraId="6B241658"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0.0324</w:t>
            </w:r>
          </w:p>
        </w:tc>
        <w:tc>
          <w:tcPr>
            <w:tcW w:w="1924" w:type="dxa"/>
            <w:noWrap/>
            <w:hideMark/>
          </w:tcPr>
          <w:p w14:paraId="627A0C01"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10.9</w:t>
            </w:r>
          </w:p>
        </w:tc>
      </w:tr>
      <w:tr w:rsidR="00016203" w:rsidRPr="00C9593F" w14:paraId="3D4F818E" w14:textId="77777777" w:rsidTr="00016203">
        <w:trPr>
          <w:trHeight w:val="400"/>
        </w:trPr>
        <w:tc>
          <w:tcPr>
            <w:tcW w:w="1592" w:type="dxa"/>
            <w:noWrap/>
            <w:hideMark/>
          </w:tcPr>
          <w:p w14:paraId="3D438B26"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CK MMX</w:t>
            </w:r>
          </w:p>
        </w:tc>
        <w:tc>
          <w:tcPr>
            <w:tcW w:w="1083" w:type="dxa"/>
            <w:noWrap/>
            <w:hideMark/>
          </w:tcPr>
          <w:p w14:paraId="633E1009"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0.127</w:t>
            </w:r>
          </w:p>
        </w:tc>
        <w:tc>
          <w:tcPr>
            <w:tcW w:w="1924" w:type="dxa"/>
            <w:noWrap/>
            <w:hideMark/>
          </w:tcPr>
          <w:p w14:paraId="5EFA244D"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1.44</w:t>
            </w:r>
          </w:p>
        </w:tc>
      </w:tr>
      <w:tr w:rsidR="00016203" w:rsidRPr="00C9593F" w14:paraId="67172D7A" w14:textId="77777777" w:rsidTr="00016203">
        <w:trPr>
          <w:trHeight w:val="400"/>
        </w:trPr>
        <w:tc>
          <w:tcPr>
            <w:tcW w:w="1592" w:type="dxa"/>
            <w:noWrap/>
            <w:hideMark/>
          </w:tcPr>
          <w:p w14:paraId="2E29E76C"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CK LLX</w:t>
            </w:r>
          </w:p>
        </w:tc>
        <w:tc>
          <w:tcPr>
            <w:tcW w:w="1083" w:type="dxa"/>
            <w:noWrap/>
            <w:hideMark/>
          </w:tcPr>
          <w:p w14:paraId="189FF4FA"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0.219</w:t>
            </w:r>
          </w:p>
        </w:tc>
        <w:tc>
          <w:tcPr>
            <w:tcW w:w="1924" w:type="dxa"/>
            <w:noWrap/>
            <w:hideMark/>
          </w:tcPr>
          <w:p w14:paraId="4B85CD06"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0.264</w:t>
            </w:r>
          </w:p>
        </w:tc>
      </w:tr>
      <w:tr w:rsidR="00016203" w:rsidRPr="00C9593F" w14:paraId="409C2FD3" w14:textId="77777777" w:rsidTr="00016203">
        <w:trPr>
          <w:trHeight w:val="400"/>
        </w:trPr>
        <w:tc>
          <w:tcPr>
            <w:tcW w:w="1592" w:type="dxa"/>
            <w:noWrap/>
            <w:hideMark/>
          </w:tcPr>
          <w:p w14:paraId="7F389A67" w14:textId="086C466C"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w:t>
            </w:r>
            <w:r w:rsidR="00016203">
              <w:rPr>
                <w:rFonts w:asciiTheme="majorBidi" w:hAnsiTheme="majorBidi" w:cstheme="majorBidi"/>
                <w:noProof/>
                <w:sz w:val="20"/>
                <w:szCs w:val="20"/>
              </w:rPr>
              <w:t xml:space="preserve"> </w:t>
            </w:r>
            <w:r w:rsidRPr="00C9593F">
              <w:rPr>
                <w:rFonts w:asciiTheme="majorBidi" w:hAnsiTheme="majorBidi" w:cstheme="majorBidi"/>
                <w:noProof/>
                <w:sz w:val="20"/>
                <w:szCs w:val="20"/>
              </w:rPr>
              <w:t>MXY</w:t>
            </w:r>
          </w:p>
        </w:tc>
        <w:tc>
          <w:tcPr>
            <w:tcW w:w="1083" w:type="dxa"/>
            <w:noWrap/>
            <w:hideMark/>
          </w:tcPr>
          <w:p w14:paraId="39884FA3"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0.461</w:t>
            </w:r>
          </w:p>
        </w:tc>
        <w:tc>
          <w:tcPr>
            <w:tcW w:w="1924" w:type="dxa"/>
            <w:noWrap/>
            <w:hideMark/>
          </w:tcPr>
          <w:p w14:paraId="3D64018C"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3.28</w:t>
            </w:r>
          </w:p>
        </w:tc>
      </w:tr>
      <w:tr w:rsidR="00016203" w:rsidRPr="00C9593F" w14:paraId="6A02DE9B" w14:textId="77777777" w:rsidTr="00016203">
        <w:trPr>
          <w:trHeight w:val="400"/>
        </w:trPr>
        <w:tc>
          <w:tcPr>
            <w:tcW w:w="1592" w:type="dxa"/>
            <w:noWrap/>
            <w:hideMark/>
          </w:tcPr>
          <w:p w14:paraId="42E394EF" w14:textId="3CD65B80"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w:t>
            </w:r>
            <w:r w:rsidR="00016203">
              <w:rPr>
                <w:rFonts w:asciiTheme="majorBidi" w:hAnsiTheme="majorBidi" w:cstheme="majorBidi"/>
                <w:noProof/>
                <w:sz w:val="20"/>
                <w:szCs w:val="20"/>
              </w:rPr>
              <w:t xml:space="preserve"> </w:t>
            </w:r>
            <w:r w:rsidRPr="00C9593F">
              <w:rPr>
                <w:rFonts w:asciiTheme="majorBidi" w:hAnsiTheme="majorBidi" w:cstheme="majorBidi"/>
                <w:noProof/>
                <w:sz w:val="20"/>
                <w:szCs w:val="20"/>
              </w:rPr>
              <w:t>LMM</w:t>
            </w:r>
          </w:p>
        </w:tc>
        <w:tc>
          <w:tcPr>
            <w:tcW w:w="1083" w:type="dxa"/>
            <w:noWrap/>
            <w:hideMark/>
          </w:tcPr>
          <w:p w14:paraId="2FD56227"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3.05</w:t>
            </w:r>
          </w:p>
        </w:tc>
        <w:tc>
          <w:tcPr>
            <w:tcW w:w="1924" w:type="dxa"/>
            <w:noWrap/>
            <w:hideMark/>
          </w:tcPr>
          <w:p w14:paraId="28233707"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1.25</w:t>
            </w:r>
          </w:p>
        </w:tc>
      </w:tr>
      <w:tr w:rsidR="00016203" w:rsidRPr="00C9593F" w14:paraId="6D5D9D0D" w14:textId="77777777" w:rsidTr="00016203">
        <w:trPr>
          <w:trHeight w:val="400"/>
        </w:trPr>
        <w:tc>
          <w:tcPr>
            <w:tcW w:w="1592" w:type="dxa"/>
            <w:noWrap/>
            <w:hideMark/>
          </w:tcPr>
          <w:p w14:paraId="0B22E310"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IC 1 K</w:t>
            </w:r>
          </w:p>
        </w:tc>
        <w:tc>
          <w:tcPr>
            <w:tcW w:w="1083" w:type="dxa"/>
            <w:noWrap/>
            <w:hideMark/>
          </w:tcPr>
          <w:p w14:paraId="546D8EDD"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3.65</w:t>
            </w:r>
          </w:p>
        </w:tc>
        <w:tc>
          <w:tcPr>
            <w:tcW w:w="1924" w:type="dxa"/>
            <w:noWrap/>
            <w:hideMark/>
          </w:tcPr>
          <w:p w14:paraId="0A0E9B04"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0.191</w:t>
            </w:r>
          </w:p>
        </w:tc>
      </w:tr>
      <w:tr w:rsidR="00016203" w:rsidRPr="00C9593F" w14:paraId="29F0666E" w14:textId="77777777" w:rsidTr="00016203">
        <w:trPr>
          <w:trHeight w:val="400"/>
        </w:trPr>
        <w:tc>
          <w:tcPr>
            <w:tcW w:w="1592" w:type="dxa"/>
            <w:noWrap/>
            <w:hideMark/>
          </w:tcPr>
          <w:p w14:paraId="3B5EE932" w14:textId="0681152C"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w:t>
            </w:r>
            <w:r w:rsidR="00016203">
              <w:rPr>
                <w:rFonts w:asciiTheme="majorBidi" w:hAnsiTheme="majorBidi" w:cstheme="majorBidi"/>
                <w:noProof/>
                <w:sz w:val="20"/>
                <w:szCs w:val="20"/>
              </w:rPr>
              <w:t xml:space="preserve"> </w:t>
            </w:r>
            <w:r w:rsidRPr="00C9593F">
              <w:rPr>
                <w:rFonts w:asciiTheme="majorBidi" w:hAnsiTheme="majorBidi" w:cstheme="majorBidi"/>
                <w:noProof/>
                <w:sz w:val="20"/>
                <w:szCs w:val="20"/>
              </w:rPr>
              <w:t>LMX</w:t>
            </w:r>
          </w:p>
        </w:tc>
        <w:tc>
          <w:tcPr>
            <w:tcW w:w="1083" w:type="dxa"/>
            <w:noWrap/>
            <w:hideMark/>
          </w:tcPr>
          <w:p w14:paraId="4324E52D"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3.67</w:t>
            </w:r>
          </w:p>
        </w:tc>
        <w:tc>
          <w:tcPr>
            <w:tcW w:w="1924" w:type="dxa"/>
            <w:noWrap/>
            <w:hideMark/>
          </w:tcPr>
          <w:p w14:paraId="7978CA28"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0.34</w:t>
            </w:r>
          </w:p>
        </w:tc>
      </w:tr>
      <w:tr w:rsidR="00016203" w:rsidRPr="00C9593F" w14:paraId="250B2C6E" w14:textId="77777777" w:rsidTr="00016203">
        <w:trPr>
          <w:trHeight w:val="400"/>
        </w:trPr>
        <w:tc>
          <w:tcPr>
            <w:tcW w:w="1592" w:type="dxa"/>
            <w:noWrap/>
            <w:hideMark/>
          </w:tcPr>
          <w:p w14:paraId="06965438"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 LXY</w:t>
            </w:r>
          </w:p>
        </w:tc>
        <w:tc>
          <w:tcPr>
            <w:tcW w:w="1083" w:type="dxa"/>
            <w:noWrap/>
            <w:hideMark/>
          </w:tcPr>
          <w:p w14:paraId="50299C0B"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4.34</w:t>
            </w:r>
          </w:p>
        </w:tc>
        <w:tc>
          <w:tcPr>
            <w:tcW w:w="1924" w:type="dxa"/>
            <w:noWrap/>
            <w:hideMark/>
          </w:tcPr>
          <w:p w14:paraId="67543892"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0.0211</w:t>
            </w:r>
          </w:p>
        </w:tc>
      </w:tr>
      <w:tr w:rsidR="00016203" w:rsidRPr="00C9593F" w14:paraId="0BD6204C" w14:textId="77777777" w:rsidTr="00016203">
        <w:trPr>
          <w:trHeight w:val="400"/>
        </w:trPr>
        <w:tc>
          <w:tcPr>
            <w:tcW w:w="1592" w:type="dxa"/>
            <w:noWrap/>
            <w:hideMark/>
          </w:tcPr>
          <w:p w14:paraId="38B44750"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 KLL</w:t>
            </w:r>
          </w:p>
        </w:tc>
        <w:tc>
          <w:tcPr>
            <w:tcW w:w="1083" w:type="dxa"/>
            <w:noWrap/>
            <w:hideMark/>
          </w:tcPr>
          <w:p w14:paraId="7720893F"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22.4</w:t>
            </w:r>
          </w:p>
        </w:tc>
        <w:tc>
          <w:tcPr>
            <w:tcW w:w="1924" w:type="dxa"/>
            <w:noWrap/>
            <w:hideMark/>
          </w:tcPr>
          <w:p w14:paraId="363E3724"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0.138</w:t>
            </w:r>
          </w:p>
        </w:tc>
      </w:tr>
      <w:tr w:rsidR="00016203" w:rsidRPr="00C9593F" w14:paraId="5B876C5B" w14:textId="77777777" w:rsidTr="00016203">
        <w:trPr>
          <w:trHeight w:val="400"/>
        </w:trPr>
        <w:tc>
          <w:tcPr>
            <w:tcW w:w="1592" w:type="dxa"/>
            <w:noWrap/>
            <w:hideMark/>
          </w:tcPr>
          <w:p w14:paraId="30A1AA46"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 KLX</w:t>
            </w:r>
          </w:p>
        </w:tc>
        <w:tc>
          <w:tcPr>
            <w:tcW w:w="1083" w:type="dxa"/>
            <w:noWrap/>
            <w:hideMark/>
          </w:tcPr>
          <w:p w14:paraId="450E0EC7"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26.4</w:t>
            </w:r>
          </w:p>
        </w:tc>
        <w:tc>
          <w:tcPr>
            <w:tcW w:w="1924" w:type="dxa"/>
            <w:noWrap/>
            <w:hideMark/>
          </w:tcPr>
          <w:p w14:paraId="4759CFD8"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0.059</w:t>
            </w:r>
          </w:p>
        </w:tc>
      </w:tr>
      <w:tr w:rsidR="00016203" w:rsidRPr="00C9593F" w14:paraId="2C3E5A3B" w14:textId="77777777" w:rsidTr="00016203">
        <w:trPr>
          <w:trHeight w:val="400"/>
        </w:trPr>
        <w:tc>
          <w:tcPr>
            <w:tcW w:w="1592" w:type="dxa"/>
            <w:noWrap/>
            <w:hideMark/>
          </w:tcPr>
          <w:p w14:paraId="7554C58F" w14:textId="2115DA08"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Auger</w:t>
            </w:r>
            <w:r w:rsidR="00016203">
              <w:rPr>
                <w:rFonts w:asciiTheme="majorBidi" w:hAnsiTheme="majorBidi" w:cstheme="majorBidi"/>
                <w:noProof/>
                <w:sz w:val="20"/>
                <w:szCs w:val="20"/>
              </w:rPr>
              <w:t xml:space="preserve"> </w:t>
            </w:r>
            <w:r w:rsidRPr="00C9593F">
              <w:rPr>
                <w:rFonts w:asciiTheme="majorBidi" w:hAnsiTheme="majorBidi" w:cstheme="majorBidi"/>
                <w:noProof/>
                <w:sz w:val="20"/>
                <w:szCs w:val="20"/>
              </w:rPr>
              <w:t>KXY</w:t>
            </w:r>
          </w:p>
        </w:tc>
        <w:tc>
          <w:tcPr>
            <w:tcW w:w="1083" w:type="dxa"/>
            <w:noWrap/>
            <w:hideMark/>
          </w:tcPr>
          <w:p w14:paraId="502BEB5F"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30.2</w:t>
            </w:r>
          </w:p>
        </w:tc>
        <w:tc>
          <w:tcPr>
            <w:tcW w:w="1924" w:type="dxa"/>
            <w:noWrap/>
            <w:hideMark/>
          </w:tcPr>
          <w:p w14:paraId="3FF16F0F"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0.0065</w:t>
            </w:r>
          </w:p>
        </w:tc>
      </w:tr>
      <w:tr w:rsidR="00016203" w:rsidRPr="00C9593F" w14:paraId="3DB1BD2F" w14:textId="77777777" w:rsidTr="00016203">
        <w:trPr>
          <w:trHeight w:val="400"/>
        </w:trPr>
        <w:tc>
          <w:tcPr>
            <w:tcW w:w="1592" w:type="dxa"/>
            <w:noWrap/>
            <w:hideMark/>
          </w:tcPr>
          <w:p w14:paraId="6F1863B8"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IC 1 L</w:t>
            </w:r>
          </w:p>
        </w:tc>
        <w:tc>
          <w:tcPr>
            <w:tcW w:w="1083" w:type="dxa"/>
            <w:noWrap/>
            <w:hideMark/>
          </w:tcPr>
          <w:p w14:paraId="15B68554"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30.6</w:t>
            </w:r>
          </w:p>
        </w:tc>
        <w:tc>
          <w:tcPr>
            <w:tcW w:w="1924" w:type="dxa"/>
            <w:noWrap/>
            <w:hideMark/>
          </w:tcPr>
          <w:p w14:paraId="1625A82E"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0.11</w:t>
            </w:r>
          </w:p>
        </w:tc>
      </w:tr>
      <w:tr w:rsidR="00016203" w:rsidRPr="00C9593F" w14:paraId="18F0F9B0" w14:textId="77777777" w:rsidTr="00016203">
        <w:trPr>
          <w:trHeight w:val="400"/>
        </w:trPr>
        <w:tc>
          <w:tcPr>
            <w:tcW w:w="1592" w:type="dxa"/>
            <w:noWrap/>
            <w:hideMark/>
          </w:tcPr>
          <w:p w14:paraId="66B3910F"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IC 1 M, N…</w:t>
            </w:r>
          </w:p>
        </w:tc>
        <w:tc>
          <w:tcPr>
            <w:tcW w:w="1083" w:type="dxa"/>
            <w:noWrap/>
            <w:hideMark/>
          </w:tcPr>
          <w:p w14:paraId="11D0D640"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34.1</w:t>
            </w:r>
          </w:p>
        </w:tc>
        <w:tc>
          <w:tcPr>
            <w:tcW w:w="1924" w:type="dxa"/>
            <w:noWrap/>
            <w:hideMark/>
          </w:tcPr>
          <w:p w14:paraId="13B81B03" w14:textId="77777777" w:rsidR="00C9593F" w:rsidRPr="00C9593F" w:rsidRDefault="00C9593F" w:rsidP="00016203">
            <w:pPr>
              <w:jc w:val="center"/>
              <w:rPr>
                <w:rFonts w:asciiTheme="majorBidi" w:hAnsiTheme="majorBidi" w:cstheme="majorBidi"/>
                <w:noProof/>
                <w:sz w:val="20"/>
                <w:szCs w:val="20"/>
              </w:rPr>
            </w:pPr>
            <w:r w:rsidRPr="00C9593F">
              <w:rPr>
                <w:rFonts w:asciiTheme="majorBidi" w:hAnsiTheme="majorBidi" w:cstheme="majorBidi"/>
                <w:noProof/>
                <w:sz w:val="20"/>
                <w:szCs w:val="20"/>
              </w:rPr>
              <w:t>0.0284</w:t>
            </w:r>
          </w:p>
        </w:tc>
      </w:tr>
    </w:tbl>
    <w:p w14:paraId="190EE0BF" w14:textId="77777777" w:rsidR="00C9593F" w:rsidRDefault="00C9593F" w:rsidP="00C9593F">
      <w:pPr>
        <w:jc w:val="center"/>
        <w:rPr>
          <w:rFonts w:asciiTheme="majorBidi" w:hAnsiTheme="majorBidi" w:cstheme="majorBidi"/>
          <w:noProof/>
        </w:rPr>
      </w:pPr>
      <w:r w:rsidRPr="00C9593F">
        <w:rPr>
          <w:rFonts w:asciiTheme="majorBidi" w:hAnsiTheme="majorBidi" w:cstheme="majorBidi"/>
          <w:noProof/>
        </w:rPr>
        <w:fldChar w:fldCharType="end"/>
      </w:r>
    </w:p>
    <w:p w14:paraId="1531F189" w14:textId="76543F57" w:rsidR="00C9593F" w:rsidRDefault="00C9593F" w:rsidP="00C9593F">
      <w:pPr>
        <w:jc w:val="center"/>
        <w:rPr>
          <w:rFonts w:asciiTheme="majorBidi" w:hAnsiTheme="majorBidi" w:cstheme="majorBidi"/>
          <w:noProof/>
        </w:rPr>
      </w:pPr>
    </w:p>
    <w:p w14:paraId="1E2DCB7B" w14:textId="057C861E" w:rsidR="00C9593F" w:rsidRDefault="00C9593F" w:rsidP="00C9593F">
      <w:pPr>
        <w:jc w:val="center"/>
        <w:rPr>
          <w:rFonts w:asciiTheme="majorBidi" w:hAnsiTheme="majorBidi" w:cstheme="majorBidi"/>
          <w:noProof/>
        </w:rPr>
      </w:pPr>
    </w:p>
    <w:p w14:paraId="1F39115E" w14:textId="77777777" w:rsidR="00016203" w:rsidRDefault="00016203" w:rsidP="00C9593F">
      <w:pPr>
        <w:jc w:val="center"/>
        <w:rPr>
          <w:rFonts w:asciiTheme="majorBidi" w:hAnsiTheme="majorBidi" w:cstheme="majorBidi"/>
          <w:noProof/>
        </w:rPr>
      </w:pPr>
    </w:p>
    <w:p w14:paraId="4405534B" w14:textId="77777777" w:rsidR="00016203" w:rsidRDefault="00016203" w:rsidP="00C9593F">
      <w:pPr>
        <w:jc w:val="center"/>
        <w:rPr>
          <w:rFonts w:asciiTheme="majorBidi" w:hAnsiTheme="majorBidi" w:cstheme="majorBidi"/>
          <w:noProof/>
        </w:rPr>
      </w:pPr>
    </w:p>
    <w:p w14:paraId="4B649002" w14:textId="77777777" w:rsidR="00016203" w:rsidRDefault="00016203" w:rsidP="00C9593F">
      <w:pPr>
        <w:jc w:val="center"/>
        <w:rPr>
          <w:rFonts w:asciiTheme="majorBidi" w:hAnsiTheme="majorBidi" w:cstheme="majorBidi"/>
          <w:noProof/>
        </w:rPr>
      </w:pPr>
    </w:p>
    <w:p w14:paraId="40DE40DA" w14:textId="77777777" w:rsidR="00016203" w:rsidRDefault="00016203" w:rsidP="00C9593F">
      <w:pPr>
        <w:jc w:val="center"/>
        <w:rPr>
          <w:rFonts w:asciiTheme="majorBidi" w:hAnsiTheme="majorBidi" w:cstheme="majorBidi"/>
          <w:noProof/>
        </w:rPr>
      </w:pPr>
    </w:p>
    <w:p w14:paraId="7E3E5126" w14:textId="77777777" w:rsidR="00016203" w:rsidRDefault="00016203" w:rsidP="00C9593F">
      <w:pPr>
        <w:jc w:val="center"/>
        <w:rPr>
          <w:rFonts w:asciiTheme="majorBidi" w:hAnsiTheme="majorBidi" w:cstheme="majorBidi"/>
          <w:noProof/>
        </w:rPr>
      </w:pPr>
    </w:p>
    <w:p w14:paraId="44B9BB99" w14:textId="77777777" w:rsidR="00016203" w:rsidRDefault="00016203" w:rsidP="00C9593F">
      <w:pPr>
        <w:jc w:val="center"/>
        <w:rPr>
          <w:rFonts w:asciiTheme="majorBidi" w:hAnsiTheme="majorBidi" w:cstheme="majorBidi"/>
          <w:noProof/>
        </w:rPr>
      </w:pPr>
    </w:p>
    <w:p w14:paraId="5FC88792" w14:textId="1220A7F2" w:rsidR="00016203" w:rsidRDefault="009F657C" w:rsidP="00016203">
      <w:pPr>
        <w:rPr>
          <w:rFonts w:asciiTheme="majorBidi" w:hAnsiTheme="majorBidi" w:cstheme="majorBidi"/>
          <w:b/>
          <w:bCs/>
        </w:rPr>
      </w:pPr>
      <w:r w:rsidRPr="009F657C">
        <w:rPr>
          <w:rFonts w:asciiTheme="majorBidi" w:hAnsiTheme="majorBidi" w:cstheme="majorBidi"/>
          <w:b/>
          <w:bCs/>
        </w:rPr>
        <w:lastRenderedPageBreak/>
        <w:t xml:space="preserve">MIRD Full </w:t>
      </w:r>
      <w:r w:rsidRPr="009F657C">
        <w:rPr>
          <w:rStyle w:val="mord"/>
          <w:rFonts w:asciiTheme="majorBidi" w:hAnsiTheme="majorBidi" w:cstheme="majorBidi"/>
          <w:b/>
          <w:bCs/>
        </w:rPr>
        <w:t>β</w:t>
      </w:r>
      <w:r w:rsidRPr="009F657C">
        <w:rPr>
          <w:rFonts w:asciiTheme="majorBidi" w:hAnsiTheme="majorBidi" w:cstheme="majorBidi"/>
          <w:b/>
          <w:bCs/>
        </w:rPr>
        <w:t xml:space="preserve"> spectrum</w:t>
      </w:r>
      <w:r>
        <w:rPr>
          <w:rFonts w:asciiTheme="majorBidi" w:hAnsiTheme="majorBidi" w:cstheme="majorBidi"/>
          <w:b/>
          <w:bCs/>
        </w:rPr>
        <w:t>:</w:t>
      </w:r>
    </w:p>
    <w:p w14:paraId="49D63482" w14:textId="40E00084" w:rsidR="009F657C" w:rsidRDefault="009F657C" w:rsidP="00016203">
      <w:pPr>
        <w:rPr>
          <w:rFonts w:asciiTheme="majorBidi" w:hAnsiTheme="majorBidi" w:cstheme="majorBidi"/>
          <w:b/>
          <w:bCs/>
        </w:rPr>
      </w:pPr>
      <w:r w:rsidRPr="00417642">
        <w:rPr>
          <w:rFonts w:asciiTheme="majorBidi" w:hAnsiTheme="majorBidi" w:cstheme="majorBidi"/>
        </w:rPr>
        <w:t xml:space="preserve">The </w:t>
      </w:r>
      <w:r w:rsidRPr="00417642">
        <w:rPr>
          <w:rStyle w:val="Strong"/>
          <w:rFonts w:asciiTheme="majorBidi" w:hAnsiTheme="majorBidi" w:cstheme="majorBidi"/>
          <w:b w:val="0"/>
          <w:bCs w:val="0"/>
        </w:rPr>
        <w:t>Full spectrum</w:t>
      </w:r>
      <w:r w:rsidRPr="00417642">
        <w:rPr>
          <w:rFonts w:asciiTheme="majorBidi" w:hAnsiTheme="majorBidi" w:cstheme="majorBidi"/>
        </w:rPr>
        <w:t xml:space="preserve"> was extracted from </w:t>
      </w:r>
      <w:proofErr w:type="spellStart"/>
      <w:r w:rsidRPr="00417642">
        <w:rPr>
          <w:rFonts w:asciiTheme="majorBidi" w:hAnsiTheme="majorBidi" w:cstheme="majorBidi"/>
        </w:rPr>
        <w:t>MIRDcell</w:t>
      </w:r>
      <w:proofErr w:type="spellEnd"/>
      <w:r w:rsidRPr="00417642">
        <w:rPr>
          <w:rFonts w:asciiTheme="majorBidi" w:hAnsiTheme="majorBidi" w:cstheme="majorBidi"/>
        </w:rPr>
        <w:t xml:space="preserve"> v4.15, drawing upon MIRD monographs</w:t>
      </w:r>
      <w:r>
        <w:rPr>
          <w:rFonts w:asciiTheme="majorBidi" w:hAnsiTheme="majorBidi" w:cstheme="majorBidi"/>
        </w:rPr>
        <w:t>.</w:t>
      </w:r>
      <w:r w:rsidR="006557C0" w:rsidRPr="006557C0">
        <w:rPr>
          <w:rFonts w:asciiTheme="majorBidi" w:hAnsiTheme="majorBidi" w:cstheme="majorBidi"/>
        </w:rPr>
        <w:t xml:space="preserve"> </w:t>
      </w:r>
      <w:r w:rsidR="006557C0" w:rsidRPr="00417642">
        <w:rPr>
          <w:rFonts w:asciiTheme="majorBidi" w:hAnsiTheme="majorBidi" w:cstheme="majorBidi"/>
        </w:rPr>
        <w:t xml:space="preserve">The </w:t>
      </w:r>
      <w:r w:rsidR="006557C0" w:rsidRPr="00417642">
        <w:rPr>
          <w:rStyle w:val="Strong"/>
          <w:rFonts w:asciiTheme="majorBidi" w:hAnsiTheme="majorBidi" w:cstheme="majorBidi"/>
          <w:b w:val="0"/>
          <w:bCs w:val="0"/>
        </w:rPr>
        <w:t>Full spectrum</w:t>
      </w:r>
      <w:r w:rsidR="006557C0">
        <w:rPr>
          <w:rStyle w:val="Strong"/>
          <w:rFonts w:asciiTheme="majorBidi" w:hAnsiTheme="majorBidi" w:cstheme="majorBidi"/>
          <w:b w:val="0"/>
          <w:bCs w:val="0"/>
        </w:rPr>
        <w:t xml:space="preserve"> doesn’t include </w:t>
      </w:r>
      <w:r w:rsidR="006557C0" w:rsidRPr="006557C0">
        <w:rPr>
          <w:rStyle w:val="Strong"/>
          <w:rFonts w:asciiTheme="majorBidi" w:hAnsiTheme="majorBidi" w:cstheme="majorBidi"/>
          <w:b w:val="0"/>
          <w:bCs w:val="0"/>
          <w:vertAlign w:val="superscript"/>
        </w:rPr>
        <w:t>119</w:t>
      </w:r>
      <w:r w:rsidR="006557C0">
        <w:rPr>
          <w:rStyle w:val="Strong"/>
          <w:rFonts w:asciiTheme="majorBidi" w:hAnsiTheme="majorBidi" w:cstheme="majorBidi"/>
          <w:b w:val="0"/>
          <w:bCs w:val="0"/>
        </w:rPr>
        <w:t>Sb.</w:t>
      </w:r>
    </w:p>
    <w:tbl>
      <w:tblPr>
        <w:tblStyle w:val="TableGrid"/>
        <w:tblpPr w:leftFromText="180" w:rightFromText="180" w:vertAnchor="text" w:horzAnchor="page" w:tblpX="6504" w:tblpY="380"/>
        <w:tblW w:w="3731" w:type="dxa"/>
        <w:tblLook w:val="04A0" w:firstRow="1" w:lastRow="0" w:firstColumn="1" w:lastColumn="0" w:noHBand="0" w:noVBand="1"/>
      </w:tblPr>
      <w:tblGrid>
        <w:gridCol w:w="1257"/>
        <w:gridCol w:w="1139"/>
        <w:gridCol w:w="1335"/>
      </w:tblGrid>
      <w:tr w:rsidR="006557C0" w:rsidRPr="002963C4" w14:paraId="45D0E29D" w14:textId="77777777" w:rsidTr="00F41F7B">
        <w:trPr>
          <w:trHeight w:val="271"/>
        </w:trPr>
        <w:tc>
          <w:tcPr>
            <w:tcW w:w="3731" w:type="dxa"/>
            <w:gridSpan w:val="3"/>
            <w:tcBorders>
              <w:bottom w:val="thinThickSmallGap" w:sz="24" w:space="0" w:color="auto"/>
            </w:tcBorders>
            <w:noWrap/>
            <w:hideMark/>
          </w:tcPr>
          <w:p w14:paraId="7940CBA1" w14:textId="77777777" w:rsidR="006557C0" w:rsidRPr="006557C0" w:rsidRDefault="006557C0" w:rsidP="006557C0">
            <w:pPr>
              <w:jc w:val="center"/>
              <w:rPr>
                <w:rFonts w:asciiTheme="majorBidi" w:hAnsiTheme="majorBidi" w:cstheme="majorBidi"/>
                <w:b/>
                <w:bCs/>
                <w:noProof/>
                <w:sz w:val="20"/>
                <w:szCs w:val="20"/>
              </w:rPr>
            </w:pPr>
            <w:r w:rsidRPr="00107CB7">
              <w:rPr>
                <w:rFonts w:asciiTheme="majorBidi" w:hAnsiTheme="majorBidi" w:cstheme="majorBidi"/>
                <w:b/>
                <w:bCs/>
                <w:noProof/>
                <w:sz w:val="20"/>
                <w:szCs w:val="20"/>
                <w:vertAlign w:val="superscript"/>
              </w:rPr>
              <w:t>125</w:t>
            </w:r>
            <w:r w:rsidRPr="006557C0">
              <w:rPr>
                <w:rFonts w:asciiTheme="majorBidi" w:hAnsiTheme="majorBidi" w:cstheme="majorBidi"/>
                <w:b/>
                <w:bCs/>
                <w:noProof/>
                <w:sz w:val="20"/>
                <w:szCs w:val="20"/>
              </w:rPr>
              <w:t>I</w:t>
            </w:r>
          </w:p>
        </w:tc>
      </w:tr>
      <w:tr w:rsidR="006557C0" w:rsidRPr="002963C4" w14:paraId="199A54BF" w14:textId="77777777" w:rsidTr="00F41F7B">
        <w:trPr>
          <w:trHeight w:val="271"/>
        </w:trPr>
        <w:tc>
          <w:tcPr>
            <w:tcW w:w="1257" w:type="dxa"/>
            <w:tcBorders>
              <w:top w:val="thinThickSmallGap" w:sz="24" w:space="0" w:color="auto"/>
            </w:tcBorders>
            <w:noWrap/>
            <w:hideMark/>
          </w:tcPr>
          <w:p w14:paraId="79927613" w14:textId="77777777" w:rsidR="006557C0" w:rsidRPr="006557C0" w:rsidRDefault="006557C0" w:rsidP="006557C0">
            <w:pPr>
              <w:jc w:val="center"/>
              <w:rPr>
                <w:rFonts w:asciiTheme="majorBidi" w:hAnsiTheme="majorBidi" w:cstheme="majorBidi"/>
                <w:b/>
                <w:bCs/>
                <w:noProof/>
                <w:sz w:val="20"/>
                <w:szCs w:val="20"/>
              </w:rPr>
            </w:pPr>
            <w:r w:rsidRPr="006557C0">
              <w:rPr>
                <w:rFonts w:asciiTheme="majorBidi" w:hAnsiTheme="majorBidi" w:cstheme="majorBidi"/>
                <w:b/>
                <w:bCs/>
                <w:noProof/>
                <w:sz w:val="20"/>
                <w:szCs w:val="20"/>
              </w:rPr>
              <w:t>E</w:t>
            </w:r>
            <w:r w:rsidRPr="006557C0">
              <w:rPr>
                <w:rFonts w:asciiTheme="majorBidi" w:hAnsiTheme="majorBidi" w:cstheme="majorBidi"/>
                <w:b/>
                <w:bCs/>
                <w:noProof/>
                <w:sz w:val="20"/>
                <w:szCs w:val="20"/>
                <w:vertAlign w:val="subscript"/>
              </w:rPr>
              <w:t>i</w:t>
            </w:r>
            <w:r w:rsidRPr="006557C0">
              <w:rPr>
                <w:rFonts w:asciiTheme="majorBidi" w:hAnsiTheme="majorBidi" w:cstheme="majorBidi"/>
                <w:b/>
                <w:bCs/>
                <w:noProof/>
                <w:sz w:val="20"/>
                <w:szCs w:val="20"/>
              </w:rPr>
              <w:t xml:space="preserve"> (MeV)</w:t>
            </w:r>
          </w:p>
        </w:tc>
        <w:tc>
          <w:tcPr>
            <w:tcW w:w="1139" w:type="dxa"/>
            <w:tcBorders>
              <w:top w:val="thinThickSmallGap" w:sz="24" w:space="0" w:color="auto"/>
            </w:tcBorders>
            <w:noWrap/>
            <w:hideMark/>
          </w:tcPr>
          <w:p w14:paraId="02C8BD54" w14:textId="77777777" w:rsidR="006557C0" w:rsidRPr="006557C0" w:rsidRDefault="006557C0" w:rsidP="006557C0">
            <w:pPr>
              <w:jc w:val="center"/>
              <w:rPr>
                <w:rFonts w:asciiTheme="majorBidi" w:hAnsiTheme="majorBidi" w:cstheme="majorBidi"/>
                <w:b/>
                <w:bCs/>
                <w:noProof/>
                <w:sz w:val="20"/>
                <w:szCs w:val="20"/>
              </w:rPr>
            </w:pPr>
            <w:r w:rsidRPr="006557C0">
              <w:rPr>
                <w:rFonts w:asciiTheme="majorBidi" w:hAnsiTheme="majorBidi" w:cstheme="majorBidi"/>
                <w:b/>
                <w:bCs/>
                <w:noProof/>
                <w:sz w:val="20"/>
                <w:szCs w:val="20"/>
              </w:rPr>
              <w:t>n</w:t>
            </w:r>
            <w:r w:rsidRPr="006557C0">
              <w:rPr>
                <w:rFonts w:asciiTheme="majorBidi" w:hAnsiTheme="majorBidi" w:cstheme="majorBidi"/>
                <w:b/>
                <w:bCs/>
                <w:noProof/>
                <w:sz w:val="20"/>
                <w:szCs w:val="20"/>
                <w:vertAlign w:val="subscript"/>
              </w:rPr>
              <w:t>i</w:t>
            </w:r>
          </w:p>
        </w:tc>
        <w:tc>
          <w:tcPr>
            <w:tcW w:w="1335" w:type="dxa"/>
            <w:tcBorders>
              <w:top w:val="thinThickSmallGap" w:sz="24" w:space="0" w:color="auto"/>
            </w:tcBorders>
            <w:noWrap/>
            <w:hideMark/>
          </w:tcPr>
          <w:p w14:paraId="6A13EDE5" w14:textId="77777777" w:rsidR="006557C0" w:rsidRPr="006557C0" w:rsidRDefault="006557C0" w:rsidP="006557C0">
            <w:pPr>
              <w:jc w:val="center"/>
              <w:rPr>
                <w:rFonts w:asciiTheme="majorBidi" w:hAnsiTheme="majorBidi" w:cstheme="majorBidi"/>
                <w:b/>
                <w:bCs/>
                <w:noProof/>
                <w:sz w:val="20"/>
                <w:szCs w:val="20"/>
              </w:rPr>
            </w:pPr>
            <w:r w:rsidRPr="006557C0">
              <w:rPr>
                <w:rFonts w:asciiTheme="majorBidi" w:hAnsiTheme="majorBidi" w:cstheme="majorBidi"/>
                <w:b/>
                <w:bCs/>
                <w:noProof/>
                <w:sz w:val="20"/>
                <w:szCs w:val="20"/>
              </w:rPr>
              <w:t xml:space="preserve">Transition </w:t>
            </w:r>
          </w:p>
        </w:tc>
      </w:tr>
      <w:tr w:rsidR="006557C0" w:rsidRPr="002963C4" w14:paraId="1844DAC4" w14:textId="77777777" w:rsidTr="006557C0">
        <w:trPr>
          <w:trHeight w:val="271"/>
        </w:trPr>
        <w:tc>
          <w:tcPr>
            <w:tcW w:w="1257" w:type="dxa"/>
            <w:noWrap/>
            <w:hideMark/>
          </w:tcPr>
          <w:p w14:paraId="50B1D2BE"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5.578E-05</w:t>
            </w:r>
          </w:p>
        </w:tc>
        <w:tc>
          <w:tcPr>
            <w:tcW w:w="1139" w:type="dxa"/>
            <w:noWrap/>
            <w:hideMark/>
          </w:tcPr>
          <w:p w14:paraId="50EE9512"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0.62224</w:t>
            </w:r>
          </w:p>
        </w:tc>
        <w:tc>
          <w:tcPr>
            <w:tcW w:w="1335" w:type="dxa"/>
            <w:noWrap/>
            <w:hideMark/>
          </w:tcPr>
          <w:p w14:paraId="6BD9A968"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104329F8" w14:textId="77777777" w:rsidTr="006557C0">
        <w:trPr>
          <w:trHeight w:val="271"/>
        </w:trPr>
        <w:tc>
          <w:tcPr>
            <w:tcW w:w="1257" w:type="dxa"/>
            <w:noWrap/>
            <w:hideMark/>
          </w:tcPr>
          <w:p w14:paraId="24895EE8"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0.0006988</w:t>
            </w:r>
          </w:p>
        </w:tc>
        <w:tc>
          <w:tcPr>
            <w:tcW w:w="1139" w:type="dxa"/>
            <w:noWrap/>
            <w:hideMark/>
          </w:tcPr>
          <w:p w14:paraId="450AAB9E"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2.9915</w:t>
            </w:r>
          </w:p>
        </w:tc>
        <w:tc>
          <w:tcPr>
            <w:tcW w:w="1335" w:type="dxa"/>
            <w:noWrap/>
            <w:hideMark/>
          </w:tcPr>
          <w:p w14:paraId="4566B539"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09D2ECC5" w14:textId="77777777" w:rsidTr="006557C0">
        <w:trPr>
          <w:trHeight w:val="271"/>
        </w:trPr>
        <w:tc>
          <w:tcPr>
            <w:tcW w:w="1257" w:type="dxa"/>
            <w:noWrap/>
            <w:hideMark/>
          </w:tcPr>
          <w:p w14:paraId="7BADD5E6"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0.0029555</w:t>
            </w:r>
          </w:p>
        </w:tc>
        <w:tc>
          <w:tcPr>
            <w:tcW w:w="1139" w:type="dxa"/>
            <w:noWrap/>
            <w:hideMark/>
          </w:tcPr>
          <w:p w14:paraId="56F3CB58"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0.63613</w:t>
            </w:r>
          </w:p>
        </w:tc>
        <w:tc>
          <w:tcPr>
            <w:tcW w:w="1335" w:type="dxa"/>
            <w:noWrap/>
            <w:hideMark/>
          </w:tcPr>
          <w:p w14:paraId="61CCD34C"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6F08778A" w14:textId="77777777" w:rsidTr="006557C0">
        <w:trPr>
          <w:trHeight w:val="271"/>
        </w:trPr>
        <w:tc>
          <w:tcPr>
            <w:tcW w:w="1257" w:type="dxa"/>
            <w:noWrap/>
            <w:hideMark/>
          </w:tcPr>
          <w:p w14:paraId="7BD1F317"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0.0032261</w:t>
            </w:r>
          </w:p>
        </w:tc>
        <w:tc>
          <w:tcPr>
            <w:tcW w:w="1139" w:type="dxa"/>
            <w:noWrap/>
            <w:hideMark/>
          </w:tcPr>
          <w:p w14:paraId="4067BC08"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0.27737</w:t>
            </w:r>
          </w:p>
        </w:tc>
        <w:tc>
          <w:tcPr>
            <w:tcW w:w="1335" w:type="dxa"/>
            <w:noWrap/>
            <w:hideMark/>
          </w:tcPr>
          <w:p w14:paraId="66A5505A"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63F68632" w14:textId="77777777" w:rsidTr="006557C0">
        <w:trPr>
          <w:trHeight w:val="271"/>
        </w:trPr>
        <w:tc>
          <w:tcPr>
            <w:tcW w:w="1257" w:type="dxa"/>
            <w:noWrap/>
            <w:hideMark/>
          </w:tcPr>
          <w:p w14:paraId="32DEEA16"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0.0035533</w:t>
            </w:r>
          </w:p>
        </w:tc>
        <w:tc>
          <w:tcPr>
            <w:tcW w:w="1139" w:type="dxa"/>
            <w:noWrap/>
            <w:hideMark/>
          </w:tcPr>
          <w:p w14:paraId="2CC718B2"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0.09345</w:t>
            </w:r>
          </w:p>
        </w:tc>
        <w:tc>
          <w:tcPr>
            <w:tcW w:w="1335" w:type="dxa"/>
            <w:noWrap/>
            <w:hideMark/>
          </w:tcPr>
          <w:p w14:paraId="6D0B422C"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2E38AD20" w14:textId="77777777" w:rsidTr="006557C0">
        <w:trPr>
          <w:trHeight w:val="271"/>
        </w:trPr>
        <w:tc>
          <w:tcPr>
            <w:tcW w:w="1257" w:type="dxa"/>
            <w:noWrap/>
            <w:hideMark/>
          </w:tcPr>
          <w:p w14:paraId="038721E1"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0.0036781</w:t>
            </w:r>
          </w:p>
        </w:tc>
        <w:tc>
          <w:tcPr>
            <w:tcW w:w="1139" w:type="dxa"/>
            <w:noWrap/>
            <w:hideMark/>
          </w:tcPr>
          <w:p w14:paraId="722B75EC"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0.80029</w:t>
            </w:r>
          </w:p>
        </w:tc>
        <w:tc>
          <w:tcPr>
            <w:tcW w:w="1335" w:type="dxa"/>
            <w:noWrap/>
            <w:hideMark/>
          </w:tcPr>
          <w:p w14:paraId="0857DFFD" w14:textId="3C05F6C1" w:rsidR="006557C0" w:rsidRPr="006557C0" w:rsidRDefault="0007645C" w:rsidP="006557C0">
            <w:pPr>
              <w:jc w:val="center"/>
              <w:rPr>
                <w:rFonts w:asciiTheme="majorBidi" w:hAnsiTheme="majorBidi" w:cstheme="majorBidi"/>
                <w:noProof/>
                <w:sz w:val="18"/>
                <w:szCs w:val="18"/>
              </w:rPr>
            </w:pPr>
            <w:r>
              <w:rPr>
                <w:rFonts w:asciiTheme="majorBidi" w:hAnsiTheme="majorBidi" w:cstheme="majorBidi"/>
                <w:noProof/>
                <w:sz w:val="18"/>
                <w:szCs w:val="18"/>
              </w:rPr>
              <w:t>IC</w:t>
            </w:r>
          </w:p>
        </w:tc>
      </w:tr>
      <w:tr w:rsidR="006557C0" w:rsidRPr="002963C4" w14:paraId="11C61941" w14:textId="77777777" w:rsidTr="006557C0">
        <w:trPr>
          <w:trHeight w:val="271"/>
        </w:trPr>
        <w:tc>
          <w:tcPr>
            <w:tcW w:w="1257" w:type="dxa"/>
            <w:noWrap/>
            <w:hideMark/>
          </w:tcPr>
          <w:p w14:paraId="4F5671A7"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0.0037197</w:t>
            </w:r>
          </w:p>
        </w:tc>
        <w:tc>
          <w:tcPr>
            <w:tcW w:w="1139" w:type="dxa"/>
            <w:noWrap/>
            <w:hideMark/>
          </w:tcPr>
          <w:p w14:paraId="4252E304"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0.3262</w:t>
            </w:r>
          </w:p>
        </w:tc>
        <w:tc>
          <w:tcPr>
            <w:tcW w:w="1335" w:type="dxa"/>
            <w:noWrap/>
            <w:hideMark/>
          </w:tcPr>
          <w:p w14:paraId="00DBF802"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53539257" w14:textId="77777777" w:rsidTr="006557C0">
        <w:trPr>
          <w:trHeight w:val="271"/>
        </w:trPr>
        <w:tc>
          <w:tcPr>
            <w:tcW w:w="1257" w:type="dxa"/>
            <w:noWrap/>
            <w:hideMark/>
          </w:tcPr>
          <w:p w14:paraId="77C392C0"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0.0037693</w:t>
            </w:r>
          </w:p>
        </w:tc>
        <w:tc>
          <w:tcPr>
            <w:tcW w:w="1139" w:type="dxa"/>
            <w:noWrap/>
            <w:hideMark/>
          </w:tcPr>
          <w:p w14:paraId="24E1C7AD"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0.05521</w:t>
            </w:r>
          </w:p>
        </w:tc>
        <w:tc>
          <w:tcPr>
            <w:tcW w:w="1335" w:type="dxa"/>
            <w:noWrap/>
            <w:hideMark/>
          </w:tcPr>
          <w:p w14:paraId="04B5F3B8"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X-ray</w:t>
            </w:r>
          </w:p>
        </w:tc>
      </w:tr>
      <w:tr w:rsidR="006557C0" w:rsidRPr="002963C4" w14:paraId="04BF0A5F" w14:textId="77777777" w:rsidTr="006557C0">
        <w:trPr>
          <w:trHeight w:val="271"/>
        </w:trPr>
        <w:tc>
          <w:tcPr>
            <w:tcW w:w="1257" w:type="dxa"/>
            <w:noWrap/>
            <w:hideMark/>
          </w:tcPr>
          <w:p w14:paraId="4821EBCC"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0.0039903</w:t>
            </w:r>
          </w:p>
        </w:tc>
        <w:tc>
          <w:tcPr>
            <w:tcW w:w="1139" w:type="dxa"/>
            <w:noWrap/>
            <w:hideMark/>
          </w:tcPr>
          <w:p w14:paraId="585FC2EE"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0.13518</w:t>
            </w:r>
          </w:p>
        </w:tc>
        <w:tc>
          <w:tcPr>
            <w:tcW w:w="1335" w:type="dxa"/>
            <w:noWrap/>
            <w:hideMark/>
          </w:tcPr>
          <w:p w14:paraId="6CC60BC9"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4B3E99DB" w14:textId="77777777" w:rsidTr="006557C0">
        <w:trPr>
          <w:trHeight w:val="271"/>
        </w:trPr>
        <w:tc>
          <w:tcPr>
            <w:tcW w:w="1257" w:type="dxa"/>
            <w:noWrap/>
            <w:hideMark/>
          </w:tcPr>
          <w:p w14:paraId="2FFD84CD"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0.0040295</w:t>
            </w:r>
          </w:p>
        </w:tc>
        <w:tc>
          <w:tcPr>
            <w:tcW w:w="1139" w:type="dxa"/>
            <w:noWrap/>
            <w:hideMark/>
          </w:tcPr>
          <w:p w14:paraId="2BDC7F58"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0.035828</w:t>
            </w:r>
          </w:p>
        </w:tc>
        <w:tc>
          <w:tcPr>
            <w:tcW w:w="1335" w:type="dxa"/>
            <w:noWrap/>
            <w:hideMark/>
          </w:tcPr>
          <w:p w14:paraId="450E28C3"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X-ray</w:t>
            </w:r>
          </w:p>
        </w:tc>
      </w:tr>
      <w:tr w:rsidR="006557C0" w:rsidRPr="002963C4" w14:paraId="728357B1" w14:textId="77777777" w:rsidTr="006557C0">
        <w:trPr>
          <w:trHeight w:val="271"/>
        </w:trPr>
        <w:tc>
          <w:tcPr>
            <w:tcW w:w="1257" w:type="dxa"/>
            <w:noWrap/>
            <w:hideMark/>
          </w:tcPr>
          <w:p w14:paraId="3BA1384E"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0.004252</w:t>
            </w:r>
          </w:p>
        </w:tc>
        <w:tc>
          <w:tcPr>
            <w:tcW w:w="1139" w:type="dxa"/>
            <w:noWrap/>
            <w:hideMark/>
          </w:tcPr>
          <w:p w14:paraId="32F9E8B2"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0.04634</w:t>
            </w:r>
          </w:p>
        </w:tc>
        <w:tc>
          <w:tcPr>
            <w:tcW w:w="1335" w:type="dxa"/>
            <w:noWrap/>
            <w:hideMark/>
          </w:tcPr>
          <w:p w14:paraId="3860BEC5"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4DB365F8" w14:textId="77777777" w:rsidTr="006557C0">
        <w:trPr>
          <w:trHeight w:val="271"/>
        </w:trPr>
        <w:tc>
          <w:tcPr>
            <w:tcW w:w="1257" w:type="dxa"/>
            <w:noWrap/>
            <w:hideMark/>
          </w:tcPr>
          <w:p w14:paraId="33C8101F"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0.0043016</w:t>
            </w:r>
          </w:p>
        </w:tc>
        <w:tc>
          <w:tcPr>
            <w:tcW w:w="1139" w:type="dxa"/>
            <w:noWrap/>
            <w:hideMark/>
          </w:tcPr>
          <w:p w14:paraId="1D1F419E"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0.009938</w:t>
            </w:r>
          </w:p>
        </w:tc>
        <w:tc>
          <w:tcPr>
            <w:tcW w:w="1335" w:type="dxa"/>
            <w:noWrap/>
            <w:hideMark/>
          </w:tcPr>
          <w:p w14:paraId="53250165"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X-ray</w:t>
            </w:r>
          </w:p>
        </w:tc>
      </w:tr>
      <w:tr w:rsidR="006557C0" w:rsidRPr="002963C4" w14:paraId="3A14A5DB" w14:textId="77777777" w:rsidTr="006557C0">
        <w:trPr>
          <w:trHeight w:val="271"/>
        </w:trPr>
        <w:tc>
          <w:tcPr>
            <w:tcW w:w="1257" w:type="dxa"/>
            <w:noWrap/>
            <w:hideMark/>
          </w:tcPr>
          <w:p w14:paraId="765BB29B"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0.0043175</w:t>
            </w:r>
          </w:p>
        </w:tc>
        <w:tc>
          <w:tcPr>
            <w:tcW w:w="1139" w:type="dxa"/>
            <w:noWrap/>
            <w:hideMark/>
          </w:tcPr>
          <w:p w14:paraId="36DFEA82"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0.055827</w:t>
            </w:r>
          </w:p>
        </w:tc>
        <w:tc>
          <w:tcPr>
            <w:tcW w:w="1335" w:type="dxa"/>
            <w:noWrap/>
            <w:hideMark/>
          </w:tcPr>
          <w:p w14:paraId="47343CFE"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4C4C184D" w14:textId="77777777" w:rsidTr="006557C0">
        <w:trPr>
          <w:trHeight w:val="271"/>
        </w:trPr>
        <w:tc>
          <w:tcPr>
            <w:tcW w:w="1257" w:type="dxa"/>
            <w:noWrap/>
            <w:hideMark/>
          </w:tcPr>
          <w:p w14:paraId="452B8445"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0.0045226</w:t>
            </w:r>
          </w:p>
        </w:tc>
        <w:tc>
          <w:tcPr>
            <w:tcW w:w="1139" w:type="dxa"/>
            <w:noWrap/>
            <w:hideMark/>
          </w:tcPr>
          <w:p w14:paraId="317E305F"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0.019132</w:t>
            </w:r>
          </w:p>
        </w:tc>
        <w:tc>
          <w:tcPr>
            <w:tcW w:w="1335" w:type="dxa"/>
            <w:noWrap/>
            <w:hideMark/>
          </w:tcPr>
          <w:p w14:paraId="5112762A"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1B0FFA89" w14:textId="77777777" w:rsidTr="006557C0">
        <w:trPr>
          <w:trHeight w:val="271"/>
        </w:trPr>
        <w:tc>
          <w:tcPr>
            <w:tcW w:w="1257" w:type="dxa"/>
            <w:noWrap/>
            <w:hideMark/>
          </w:tcPr>
          <w:p w14:paraId="1E4D2328"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0.0048498</w:t>
            </w:r>
          </w:p>
        </w:tc>
        <w:tc>
          <w:tcPr>
            <w:tcW w:w="1139" w:type="dxa"/>
            <w:noWrap/>
            <w:hideMark/>
          </w:tcPr>
          <w:p w14:paraId="104A7F90"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0.007799</w:t>
            </w:r>
          </w:p>
        </w:tc>
        <w:tc>
          <w:tcPr>
            <w:tcW w:w="1335" w:type="dxa"/>
            <w:noWrap/>
            <w:hideMark/>
          </w:tcPr>
          <w:p w14:paraId="150C7C79"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15D8D803" w14:textId="77777777" w:rsidTr="006557C0">
        <w:trPr>
          <w:trHeight w:val="271"/>
        </w:trPr>
        <w:tc>
          <w:tcPr>
            <w:tcW w:w="1257" w:type="dxa"/>
            <w:noWrap/>
            <w:hideMark/>
          </w:tcPr>
          <w:p w14:paraId="4F0B25AC"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0.021813</w:t>
            </w:r>
          </w:p>
        </w:tc>
        <w:tc>
          <w:tcPr>
            <w:tcW w:w="1139" w:type="dxa"/>
            <w:noWrap/>
            <w:hideMark/>
          </w:tcPr>
          <w:p w14:paraId="79B11165"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0.013651</w:t>
            </w:r>
          </w:p>
        </w:tc>
        <w:tc>
          <w:tcPr>
            <w:tcW w:w="1335" w:type="dxa"/>
            <w:noWrap/>
            <w:hideMark/>
          </w:tcPr>
          <w:p w14:paraId="18F54EB3"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1205C0E1" w14:textId="77777777" w:rsidTr="006557C0">
        <w:trPr>
          <w:trHeight w:val="271"/>
        </w:trPr>
        <w:tc>
          <w:tcPr>
            <w:tcW w:w="1257" w:type="dxa"/>
            <w:noWrap/>
            <w:hideMark/>
          </w:tcPr>
          <w:p w14:paraId="3AE39A4C"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0.022148</w:t>
            </w:r>
          </w:p>
        </w:tc>
        <w:tc>
          <w:tcPr>
            <w:tcW w:w="1139" w:type="dxa"/>
            <w:noWrap/>
            <w:hideMark/>
          </w:tcPr>
          <w:p w14:paraId="48A319B8"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0.01998</w:t>
            </w:r>
          </w:p>
        </w:tc>
        <w:tc>
          <w:tcPr>
            <w:tcW w:w="1335" w:type="dxa"/>
            <w:noWrap/>
            <w:hideMark/>
          </w:tcPr>
          <w:p w14:paraId="341E85F4"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378D84AF" w14:textId="77777777" w:rsidTr="006557C0">
        <w:trPr>
          <w:trHeight w:val="271"/>
        </w:trPr>
        <w:tc>
          <w:tcPr>
            <w:tcW w:w="1257" w:type="dxa"/>
            <w:noWrap/>
            <w:hideMark/>
          </w:tcPr>
          <w:p w14:paraId="01C5260C"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0.022408</w:t>
            </w:r>
          </w:p>
        </w:tc>
        <w:tc>
          <w:tcPr>
            <w:tcW w:w="1139" w:type="dxa"/>
            <w:noWrap/>
            <w:hideMark/>
          </w:tcPr>
          <w:p w14:paraId="03515794"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0.017775</w:t>
            </w:r>
          </w:p>
        </w:tc>
        <w:tc>
          <w:tcPr>
            <w:tcW w:w="1335" w:type="dxa"/>
            <w:noWrap/>
            <w:hideMark/>
          </w:tcPr>
          <w:p w14:paraId="62998B9A"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10930002" w14:textId="77777777" w:rsidTr="006557C0">
        <w:trPr>
          <w:trHeight w:val="271"/>
        </w:trPr>
        <w:tc>
          <w:tcPr>
            <w:tcW w:w="1257" w:type="dxa"/>
            <w:noWrap/>
            <w:hideMark/>
          </w:tcPr>
          <w:p w14:paraId="4B27F56E"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0.022444</w:t>
            </w:r>
          </w:p>
        </w:tc>
        <w:tc>
          <w:tcPr>
            <w:tcW w:w="1139" w:type="dxa"/>
            <w:noWrap/>
            <w:hideMark/>
          </w:tcPr>
          <w:p w14:paraId="56FF5E37"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0.004138</w:t>
            </w:r>
          </w:p>
        </w:tc>
        <w:tc>
          <w:tcPr>
            <w:tcW w:w="1335" w:type="dxa"/>
            <w:noWrap/>
            <w:hideMark/>
          </w:tcPr>
          <w:p w14:paraId="1DCE5B58"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2ED62160" w14:textId="77777777" w:rsidTr="006557C0">
        <w:trPr>
          <w:trHeight w:val="271"/>
        </w:trPr>
        <w:tc>
          <w:tcPr>
            <w:tcW w:w="1257" w:type="dxa"/>
            <w:noWrap/>
            <w:hideMark/>
          </w:tcPr>
          <w:p w14:paraId="727419AD"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0.022722</w:t>
            </w:r>
          </w:p>
        </w:tc>
        <w:tc>
          <w:tcPr>
            <w:tcW w:w="1139" w:type="dxa"/>
            <w:noWrap/>
            <w:hideMark/>
          </w:tcPr>
          <w:p w14:paraId="6B09F097"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0.053096</w:t>
            </w:r>
          </w:p>
        </w:tc>
        <w:tc>
          <w:tcPr>
            <w:tcW w:w="1335" w:type="dxa"/>
            <w:noWrap/>
            <w:hideMark/>
          </w:tcPr>
          <w:p w14:paraId="775FBCAD"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430F94FC" w14:textId="77777777" w:rsidTr="006557C0">
        <w:trPr>
          <w:trHeight w:val="271"/>
        </w:trPr>
        <w:tc>
          <w:tcPr>
            <w:tcW w:w="1257" w:type="dxa"/>
            <w:noWrap/>
            <w:hideMark/>
          </w:tcPr>
          <w:p w14:paraId="67CB2256"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0.022998</w:t>
            </w:r>
          </w:p>
        </w:tc>
        <w:tc>
          <w:tcPr>
            <w:tcW w:w="1139" w:type="dxa"/>
            <w:noWrap/>
            <w:hideMark/>
          </w:tcPr>
          <w:p w14:paraId="76F11B80"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0.022815</w:t>
            </w:r>
          </w:p>
        </w:tc>
        <w:tc>
          <w:tcPr>
            <w:tcW w:w="1335" w:type="dxa"/>
            <w:noWrap/>
            <w:hideMark/>
          </w:tcPr>
          <w:p w14:paraId="1AB8EAAC"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4A7179C7" w14:textId="77777777" w:rsidTr="006557C0">
        <w:trPr>
          <w:trHeight w:val="271"/>
        </w:trPr>
        <w:tc>
          <w:tcPr>
            <w:tcW w:w="1257" w:type="dxa"/>
            <w:noWrap/>
            <w:hideMark/>
          </w:tcPr>
          <w:p w14:paraId="47D372D8"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0.026014</w:t>
            </w:r>
          </w:p>
        </w:tc>
        <w:tc>
          <w:tcPr>
            <w:tcW w:w="1139" w:type="dxa"/>
            <w:noWrap/>
            <w:hideMark/>
          </w:tcPr>
          <w:p w14:paraId="15E9A682"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0.019193</w:t>
            </w:r>
          </w:p>
        </w:tc>
        <w:tc>
          <w:tcPr>
            <w:tcW w:w="1335" w:type="dxa"/>
            <w:noWrap/>
            <w:hideMark/>
          </w:tcPr>
          <w:p w14:paraId="3FA57B21"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571BFA7B" w14:textId="77777777" w:rsidTr="006557C0">
        <w:trPr>
          <w:trHeight w:val="271"/>
        </w:trPr>
        <w:tc>
          <w:tcPr>
            <w:tcW w:w="1257" w:type="dxa"/>
            <w:noWrap/>
            <w:hideMark/>
          </w:tcPr>
          <w:p w14:paraId="7E59AA7F"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0.026341</w:t>
            </w:r>
          </w:p>
        </w:tc>
        <w:tc>
          <w:tcPr>
            <w:tcW w:w="1139" w:type="dxa"/>
            <w:noWrap/>
            <w:hideMark/>
          </w:tcPr>
          <w:p w14:paraId="50EEB6DB"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0.014986</w:t>
            </w:r>
          </w:p>
        </w:tc>
        <w:tc>
          <w:tcPr>
            <w:tcW w:w="1335" w:type="dxa"/>
            <w:noWrap/>
            <w:hideMark/>
          </w:tcPr>
          <w:p w14:paraId="70E9DEF9"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58AA35E5" w14:textId="77777777" w:rsidTr="006557C0">
        <w:trPr>
          <w:trHeight w:val="271"/>
        </w:trPr>
        <w:tc>
          <w:tcPr>
            <w:tcW w:w="1257" w:type="dxa"/>
            <w:noWrap/>
            <w:hideMark/>
          </w:tcPr>
          <w:p w14:paraId="67651C9E"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0.026612</w:t>
            </w:r>
          </w:p>
        </w:tc>
        <w:tc>
          <w:tcPr>
            <w:tcW w:w="1139" w:type="dxa"/>
            <w:noWrap/>
            <w:hideMark/>
          </w:tcPr>
          <w:p w14:paraId="2D07D4BB"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0.025371</w:t>
            </w:r>
          </w:p>
        </w:tc>
        <w:tc>
          <w:tcPr>
            <w:tcW w:w="1335" w:type="dxa"/>
            <w:noWrap/>
            <w:hideMark/>
          </w:tcPr>
          <w:p w14:paraId="2078E307"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77219E3E" w14:textId="77777777" w:rsidTr="006557C0">
        <w:trPr>
          <w:trHeight w:val="271"/>
        </w:trPr>
        <w:tc>
          <w:tcPr>
            <w:tcW w:w="1257" w:type="dxa"/>
            <w:noWrap/>
            <w:hideMark/>
          </w:tcPr>
          <w:p w14:paraId="14E26E6E"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0.027202</w:t>
            </w:r>
          </w:p>
        </w:tc>
        <w:tc>
          <w:tcPr>
            <w:tcW w:w="1139" w:type="dxa"/>
            <w:noWrap/>
            <w:hideMark/>
          </w:tcPr>
          <w:p w14:paraId="4DB33C70"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0.39711</w:t>
            </w:r>
          </w:p>
        </w:tc>
        <w:tc>
          <w:tcPr>
            <w:tcW w:w="1335" w:type="dxa"/>
            <w:noWrap/>
            <w:hideMark/>
          </w:tcPr>
          <w:p w14:paraId="702283A7"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X-ray</w:t>
            </w:r>
          </w:p>
        </w:tc>
      </w:tr>
      <w:tr w:rsidR="006557C0" w:rsidRPr="002963C4" w14:paraId="0C1589A5" w14:textId="77777777" w:rsidTr="006557C0">
        <w:trPr>
          <w:trHeight w:val="271"/>
        </w:trPr>
        <w:tc>
          <w:tcPr>
            <w:tcW w:w="1257" w:type="dxa"/>
            <w:noWrap/>
            <w:hideMark/>
          </w:tcPr>
          <w:p w14:paraId="5FC0A509"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0.027472</w:t>
            </w:r>
          </w:p>
        </w:tc>
        <w:tc>
          <w:tcPr>
            <w:tcW w:w="1139" w:type="dxa"/>
            <w:noWrap/>
            <w:hideMark/>
          </w:tcPr>
          <w:p w14:paraId="7C88357D"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0.73949</w:t>
            </w:r>
          </w:p>
        </w:tc>
        <w:tc>
          <w:tcPr>
            <w:tcW w:w="1335" w:type="dxa"/>
            <w:noWrap/>
            <w:hideMark/>
          </w:tcPr>
          <w:p w14:paraId="1078F9D8"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X-ray</w:t>
            </w:r>
          </w:p>
        </w:tc>
      </w:tr>
      <w:tr w:rsidR="006557C0" w:rsidRPr="002963C4" w14:paraId="1D11218E" w14:textId="77777777" w:rsidTr="006557C0">
        <w:trPr>
          <w:trHeight w:val="271"/>
        </w:trPr>
        <w:tc>
          <w:tcPr>
            <w:tcW w:w="1257" w:type="dxa"/>
            <w:noWrap/>
            <w:hideMark/>
          </w:tcPr>
          <w:p w14:paraId="314E3EEE"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0.030134</w:t>
            </w:r>
          </w:p>
        </w:tc>
        <w:tc>
          <w:tcPr>
            <w:tcW w:w="1139" w:type="dxa"/>
            <w:noWrap/>
            <w:hideMark/>
          </w:tcPr>
          <w:p w14:paraId="21D10EF3"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0.00794</w:t>
            </w:r>
          </w:p>
        </w:tc>
        <w:tc>
          <w:tcPr>
            <w:tcW w:w="1335" w:type="dxa"/>
            <w:noWrap/>
            <w:hideMark/>
          </w:tcPr>
          <w:p w14:paraId="6C3735A0"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AE</w:t>
            </w:r>
          </w:p>
        </w:tc>
      </w:tr>
      <w:tr w:rsidR="006557C0" w:rsidRPr="002963C4" w14:paraId="59EF738B" w14:textId="77777777" w:rsidTr="006557C0">
        <w:trPr>
          <w:trHeight w:val="271"/>
        </w:trPr>
        <w:tc>
          <w:tcPr>
            <w:tcW w:w="1257" w:type="dxa"/>
            <w:noWrap/>
            <w:hideMark/>
          </w:tcPr>
          <w:p w14:paraId="354103C0"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0.030553</w:t>
            </w:r>
          </w:p>
        </w:tc>
        <w:tc>
          <w:tcPr>
            <w:tcW w:w="1139" w:type="dxa"/>
            <w:noWrap/>
            <w:hideMark/>
          </w:tcPr>
          <w:p w14:paraId="1A39BB50"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0.094917</w:t>
            </w:r>
          </w:p>
        </w:tc>
        <w:tc>
          <w:tcPr>
            <w:tcW w:w="1335" w:type="dxa"/>
            <w:noWrap/>
            <w:hideMark/>
          </w:tcPr>
          <w:p w14:paraId="33D3A861" w14:textId="5382B851" w:rsidR="006557C0" w:rsidRPr="006557C0" w:rsidRDefault="0007645C" w:rsidP="006557C0">
            <w:pPr>
              <w:jc w:val="center"/>
              <w:rPr>
                <w:rFonts w:asciiTheme="majorBidi" w:hAnsiTheme="majorBidi" w:cstheme="majorBidi"/>
                <w:noProof/>
                <w:sz w:val="18"/>
                <w:szCs w:val="18"/>
              </w:rPr>
            </w:pPr>
            <w:r>
              <w:rPr>
                <w:rFonts w:asciiTheme="majorBidi" w:hAnsiTheme="majorBidi" w:cstheme="majorBidi"/>
                <w:noProof/>
                <w:sz w:val="18"/>
                <w:szCs w:val="18"/>
              </w:rPr>
              <w:t>IC</w:t>
            </w:r>
          </w:p>
        </w:tc>
      </w:tr>
      <w:tr w:rsidR="006557C0" w:rsidRPr="002963C4" w14:paraId="1A5ED6BA" w14:textId="77777777" w:rsidTr="006557C0">
        <w:trPr>
          <w:trHeight w:val="271"/>
        </w:trPr>
        <w:tc>
          <w:tcPr>
            <w:tcW w:w="1257" w:type="dxa"/>
            <w:noWrap/>
            <w:hideMark/>
          </w:tcPr>
          <w:p w14:paraId="52308153"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0.03088</w:t>
            </w:r>
          </w:p>
        </w:tc>
        <w:tc>
          <w:tcPr>
            <w:tcW w:w="1139" w:type="dxa"/>
            <w:noWrap/>
            <w:hideMark/>
          </w:tcPr>
          <w:p w14:paraId="29DE2139"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0.008609</w:t>
            </w:r>
          </w:p>
        </w:tc>
        <w:tc>
          <w:tcPr>
            <w:tcW w:w="1335" w:type="dxa"/>
            <w:noWrap/>
            <w:hideMark/>
          </w:tcPr>
          <w:p w14:paraId="49AD59E7" w14:textId="093F6E99" w:rsidR="006557C0" w:rsidRPr="006557C0" w:rsidRDefault="0007645C" w:rsidP="006557C0">
            <w:pPr>
              <w:jc w:val="center"/>
              <w:rPr>
                <w:rFonts w:asciiTheme="majorBidi" w:hAnsiTheme="majorBidi" w:cstheme="majorBidi"/>
                <w:noProof/>
                <w:sz w:val="18"/>
                <w:szCs w:val="18"/>
              </w:rPr>
            </w:pPr>
            <w:r>
              <w:rPr>
                <w:rFonts w:asciiTheme="majorBidi" w:hAnsiTheme="majorBidi" w:cstheme="majorBidi"/>
                <w:noProof/>
                <w:sz w:val="18"/>
                <w:szCs w:val="18"/>
              </w:rPr>
              <w:t>IC</w:t>
            </w:r>
          </w:p>
        </w:tc>
      </w:tr>
      <w:tr w:rsidR="006557C0" w:rsidRPr="002963C4" w14:paraId="66EB6B28" w14:textId="77777777" w:rsidTr="006557C0">
        <w:trPr>
          <w:trHeight w:val="271"/>
        </w:trPr>
        <w:tc>
          <w:tcPr>
            <w:tcW w:w="1257" w:type="dxa"/>
            <w:noWrap/>
            <w:hideMark/>
          </w:tcPr>
          <w:p w14:paraId="43604EF3"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0.030944</w:t>
            </w:r>
          </w:p>
        </w:tc>
        <w:tc>
          <w:tcPr>
            <w:tcW w:w="1139" w:type="dxa"/>
            <w:noWrap/>
            <w:hideMark/>
          </w:tcPr>
          <w:p w14:paraId="60C18EA7"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0.071879</w:t>
            </w:r>
          </w:p>
        </w:tc>
        <w:tc>
          <w:tcPr>
            <w:tcW w:w="1335" w:type="dxa"/>
            <w:noWrap/>
            <w:hideMark/>
          </w:tcPr>
          <w:p w14:paraId="7C8A765B"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X-ray</w:t>
            </w:r>
          </w:p>
        </w:tc>
      </w:tr>
      <w:tr w:rsidR="006557C0" w:rsidRPr="002963C4" w14:paraId="56285D49" w14:textId="77777777" w:rsidTr="006557C0">
        <w:trPr>
          <w:trHeight w:val="271"/>
        </w:trPr>
        <w:tc>
          <w:tcPr>
            <w:tcW w:w="1257" w:type="dxa"/>
            <w:noWrap/>
            <w:hideMark/>
          </w:tcPr>
          <w:p w14:paraId="707ABF29"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0.030995</w:t>
            </w:r>
          </w:p>
        </w:tc>
        <w:tc>
          <w:tcPr>
            <w:tcW w:w="1139" w:type="dxa"/>
            <w:noWrap/>
            <w:hideMark/>
          </w:tcPr>
          <w:p w14:paraId="30047BBC"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0.13976</w:t>
            </w:r>
          </w:p>
        </w:tc>
        <w:tc>
          <w:tcPr>
            <w:tcW w:w="1335" w:type="dxa"/>
            <w:noWrap/>
            <w:hideMark/>
          </w:tcPr>
          <w:p w14:paraId="370BAE3E"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X-ray</w:t>
            </w:r>
          </w:p>
        </w:tc>
      </w:tr>
      <w:tr w:rsidR="006557C0" w:rsidRPr="002963C4" w14:paraId="68424F03" w14:textId="77777777" w:rsidTr="006557C0">
        <w:trPr>
          <w:trHeight w:val="271"/>
        </w:trPr>
        <w:tc>
          <w:tcPr>
            <w:tcW w:w="1257" w:type="dxa"/>
            <w:noWrap/>
            <w:hideMark/>
          </w:tcPr>
          <w:p w14:paraId="658F8E69"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0.03115</w:t>
            </w:r>
          </w:p>
        </w:tc>
        <w:tc>
          <w:tcPr>
            <w:tcW w:w="1139" w:type="dxa"/>
            <w:noWrap/>
            <w:hideMark/>
          </w:tcPr>
          <w:p w14:paraId="4F574AA1"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0.003316</w:t>
            </w:r>
          </w:p>
        </w:tc>
        <w:tc>
          <w:tcPr>
            <w:tcW w:w="1335" w:type="dxa"/>
            <w:noWrap/>
            <w:hideMark/>
          </w:tcPr>
          <w:p w14:paraId="62D6DF53" w14:textId="6B564640" w:rsidR="006557C0" w:rsidRPr="006557C0" w:rsidRDefault="0007645C" w:rsidP="006557C0">
            <w:pPr>
              <w:jc w:val="center"/>
              <w:rPr>
                <w:rFonts w:asciiTheme="majorBidi" w:hAnsiTheme="majorBidi" w:cstheme="majorBidi"/>
                <w:noProof/>
                <w:sz w:val="18"/>
                <w:szCs w:val="18"/>
              </w:rPr>
            </w:pPr>
            <w:r>
              <w:rPr>
                <w:rFonts w:asciiTheme="majorBidi" w:hAnsiTheme="majorBidi" w:cstheme="majorBidi"/>
                <w:noProof/>
                <w:sz w:val="18"/>
                <w:szCs w:val="18"/>
              </w:rPr>
              <w:t>IC</w:t>
            </w:r>
          </w:p>
        </w:tc>
      </w:tr>
      <w:tr w:rsidR="006557C0" w:rsidRPr="002963C4" w14:paraId="0D261308" w14:textId="77777777" w:rsidTr="006557C0">
        <w:trPr>
          <w:trHeight w:val="271"/>
        </w:trPr>
        <w:tc>
          <w:tcPr>
            <w:tcW w:w="1257" w:type="dxa"/>
            <w:noWrap/>
            <w:hideMark/>
          </w:tcPr>
          <w:p w14:paraId="52DE1A74"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0.031237</w:t>
            </w:r>
          </w:p>
        </w:tc>
        <w:tc>
          <w:tcPr>
            <w:tcW w:w="1139" w:type="dxa"/>
            <w:noWrap/>
            <w:hideMark/>
          </w:tcPr>
          <w:p w14:paraId="2DA9B15A"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0.001442</w:t>
            </w:r>
          </w:p>
        </w:tc>
        <w:tc>
          <w:tcPr>
            <w:tcW w:w="1335" w:type="dxa"/>
            <w:noWrap/>
            <w:hideMark/>
          </w:tcPr>
          <w:p w14:paraId="6205A209"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X-ray</w:t>
            </w:r>
          </w:p>
        </w:tc>
      </w:tr>
      <w:tr w:rsidR="006557C0" w:rsidRPr="002963C4" w14:paraId="08CDBCB6" w14:textId="77777777" w:rsidTr="006557C0">
        <w:trPr>
          <w:trHeight w:val="271"/>
        </w:trPr>
        <w:tc>
          <w:tcPr>
            <w:tcW w:w="1257" w:type="dxa"/>
            <w:noWrap/>
            <w:hideMark/>
          </w:tcPr>
          <w:p w14:paraId="08B4D2A1"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0.03171</w:t>
            </w:r>
          </w:p>
        </w:tc>
        <w:tc>
          <w:tcPr>
            <w:tcW w:w="1139" w:type="dxa"/>
            <w:noWrap/>
            <w:hideMark/>
          </w:tcPr>
          <w:p w14:paraId="1C013139"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0.042891</w:t>
            </w:r>
          </w:p>
        </w:tc>
        <w:tc>
          <w:tcPr>
            <w:tcW w:w="1335" w:type="dxa"/>
            <w:noWrap/>
            <w:hideMark/>
          </w:tcPr>
          <w:p w14:paraId="74CA1D2A"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X-ray</w:t>
            </w:r>
          </w:p>
        </w:tc>
      </w:tr>
      <w:tr w:rsidR="006557C0" w:rsidRPr="002963C4" w14:paraId="4C082D8B" w14:textId="77777777" w:rsidTr="006557C0">
        <w:trPr>
          <w:trHeight w:val="271"/>
        </w:trPr>
        <w:tc>
          <w:tcPr>
            <w:tcW w:w="1257" w:type="dxa"/>
            <w:noWrap/>
            <w:hideMark/>
          </w:tcPr>
          <w:p w14:paraId="57CD4DAF"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0.034673</w:t>
            </w:r>
          </w:p>
        </w:tc>
        <w:tc>
          <w:tcPr>
            <w:tcW w:w="1139" w:type="dxa"/>
            <w:noWrap/>
            <w:hideMark/>
          </w:tcPr>
          <w:p w14:paraId="7A2A1BEC"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0.021342</w:t>
            </w:r>
          </w:p>
        </w:tc>
        <w:tc>
          <w:tcPr>
            <w:tcW w:w="1335" w:type="dxa"/>
            <w:noWrap/>
            <w:hideMark/>
          </w:tcPr>
          <w:p w14:paraId="3C7E1569" w14:textId="5F974F9E" w:rsidR="006557C0" w:rsidRPr="006557C0" w:rsidRDefault="0007645C" w:rsidP="006557C0">
            <w:pPr>
              <w:jc w:val="center"/>
              <w:rPr>
                <w:rFonts w:asciiTheme="majorBidi" w:hAnsiTheme="majorBidi" w:cstheme="majorBidi"/>
                <w:noProof/>
                <w:sz w:val="18"/>
                <w:szCs w:val="18"/>
              </w:rPr>
            </w:pPr>
            <w:r>
              <w:rPr>
                <w:rFonts w:asciiTheme="majorBidi" w:hAnsiTheme="majorBidi" w:cstheme="majorBidi"/>
                <w:noProof/>
                <w:sz w:val="18"/>
                <w:szCs w:val="18"/>
              </w:rPr>
              <w:t>IC</w:t>
            </w:r>
          </w:p>
        </w:tc>
      </w:tr>
      <w:tr w:rsidR="006557C0" w:rsidRPr="002963C4" w14:paraId="3B8175CF" w14:textId="77777777" w:rsidTr="006557C0">
        <w:trPr>
          <w:trHeight w:val="271"/>
        </w:trPr>
        <w:tc>
          <w:tcPr>
            <w:tcW w:w="1257" w:type="dxa"/>
            <w:noWrap/>
            <w:hideMark/>
          </w:tcPr>
          <w:p w14:paraId="70C80383"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0.035492</w:t>
            </w:r>
          </w:p>
        </w:tc>
        <w:tc>
          <w:tcPr>
            <w:tcW w:w="1139" w:type="dxa"/>
            <w:noWrap/>
            <w:hideMark/>
          </w:tcPr>
          <w:p w14:paraId="443BA682"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0.005052</w:t>
            </w:r>
          </w:p>
        </w:tc>
        <w:tc>
          <w:tcPr>
            <w:tcW w:w="1335" w:type="dxa"/>
            <w:noWrap/>
            <w:hideMark/>
          </w:tcPr>
          <w:p w14:paraId="3F6FB50C" w14:textId="37DA0097" w:rsidR="006557C0" w:rsidRPr="006557C0" w:rsidRDefault="0007645C" w:rsidP="006557C0">
            <w:pPr>
              <w:jc w:val="center"/>
              <w:rPr>
                <w:rFonts w:asciiTheme="majorBidi" w:hAnsiTheme="majorBidi" w:cstheme="majorBidi"/>
                <w:noProof/>
                <w:sz w:val="18"/>
                <w:szCs w:val="18"/>
              </w:rPr>
            </w:pPr>
            <w:r>
              <w:rPr>
                <w:rFonts w:asciiTheme="majorBidi" w:hAnsiTheme="majorBidi" w:cstheme="majorBidi"/>
                <w:noProof/>
                <w:sz w:val="18"/>
                <w:szCs w:val="18"/>
              </w:rPr>
              <w:t>IC</w:t>
            </w:r>
          </w:p>
        </w:tc>
      </w:tr>
      <w:tr w:rsidR="006557C0" w:rsidRPr="002963C4" w14:paraId="19E3214B" w14:textId="77777777" w:rsidTr="006557C0">
        <w:trPr>
          <w:trHeight w:val="271"/>
        </w:trPr>
        <w:tc>
          <w:tcPr>
            <w:tcW w:w="1257" w:type="dxa"/>
            <w:noWrap/>
            <w:hideMark/>
          </w:tcPr>
          <w:p w14:paraId="709167FA"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0.035492</w:t>
            </w:r>
          </w:p>
        </w:tc>
        <w:tc>
          <w:tcPr>
            <w:tcW w:w="1139" w:type="dxa"/>
            <w:noWrap/>
            <w:hideMark/>
          </w:tcPr>
          <w:p w14:paraId="154EE399"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0.066476</w:t>
            </w:r>
          </w:p>
        </w:tc>
        <w:tc>
          <w:tcPr>
            <w:tcW w:w="1335" w:type="dxa"/>
            <w:noWrap/>
            <w:hideMark/>
          </w:tcPr>
          <w:p w14:paraId="0E7E2F24" w14:textId="77777777" w:rsidR="006557C0" w:rsidRPr="006557C0" w:rsidRDefault="006557C0" w:rsidP="006557C0">
            <w:pPr>
              <w:jc w:val="center"/>
              <w:rPr>
                <w:rFonts w:asciiTheme="majorBidi" w:hAnsiTheme="majorBidi" w:cstheme="majorBidi"/>
                <w:noProof/>
                <w:sz w:val="18"/>
                <w:szCs w:val="18"/>
              </w:rPr>
            </w:pPr>
            <w:r w:rsidRPr="006557C0">
              <w:rPr>
                <w:rFonts w:asciiTheme="majorBidi" w:hAnsiTheme="majorBidi" w:cstheme="majorBidi"/>
                <w:noProof/>
                <w:sz w:val="18"/>
                <w:szCs w:val="18"/>
              </w:rPr>
              <w:t>Gamma</w:t>
            </w:r>
          </w:p>
        </w:tc>
      </w:tr>
    </w:tbl>
    <w:p w14:paraId="36FA1EC0" w14:textId="7313A476" w:rsidR="009F657C" w:rsidRPr="00324DBB" w:rsidRDefault="002963C4" w:rsidP="00016203">
      <w:pPr>
        <w:rPr>
          <w:sz w:val="18"/>
          <w:szCs w:val="18"/>
        </w:rPr>
      </w:pPr>
      <w:r>
        <w:t xml:space="preserve"> </w:t>
      </w:r>
      <w:r w:rsidR="009F657C" w:rsidRPr="00324DBB">
        <w:rPr>
          <w:sz w:val="18"/>
          <w:szCs w:val="18"/>
        </w:rPr>
        <w:fldChar w:fldCharType="begin"/>
      </w:r>
      <w:r w:rsidR="009F657C" w:rsidRPr="00324DBB">
        <w:rPr>
          <w:sz w:val="18"/>
          <w:szCs w:val="18"/>
        </w:rPr>
        <w:instrText xml:space="preserve"> LINK Excel.Sheet.12 "Book1" "Sheet1!R2C14:R52C16" \a \f 4 \h  \* MERGEFORMAT </w:instrText>
      </w:r>
      <w:r w:rsidR="009F657C" w:rsidRPr="00324DBB">
        <w:rPr>
          <w:sz w:val="18"/>
          <w:szCs w:val="18"/>
        </w:rPr>
        <w:fldChar w:fldCharType="separate"/>
      </w:r>
    </w:p>
    <w:tbl>
      <w:tblPr>
        <w:tblStyle w:val="TableGrid"/>
        <w:tblpPr w:leftFromText="180" w:rightFromText="180" w:vertAnchor="text" w:tblpY="1"/>
        <w:tblOverlap w:val="never"/>
        <w:tblW w:w="3801" w:type="dxa"/>
        <w:tblLook w:val="04A0" w:firstRow="1" w:lastRow="0" w:firstColumn="1" w:lastColumn="0" w:noHBand="0" w:noVBand="1"/>
      </w:tblPr>
      <w:tblGrid>
        <w:gridCol w:w="1426"/>
        <w:gridCol w:w="1122"/>
        <w:gridCol w:w="1253"/>
      </w:tblGrid>
      <w:tr w:rsidR="009F657C" w:rsidRPr="00324DBB" w14:paraId="66A3B57A" w14:textId="77777777" w:rsidTr="00F41F7B">
        <w:trPr>
          <w:trHeight w:val="175"/>
        </w:trPr>
        <w:tc>
          <w:tcPr>
            <w:tcW w:w="3801" w:type="dxa"/>
            <w:gridSpan w:val="3"/>
            <w:tcBorders>
              <w:bottom w:val="thinThickSmallGap" w:sz="24" w:space="0" w:color="auto"/>
            </w:tcBorders>
            <w:noWrap/>
            <w:vAlign w:val="center"/>
            <w:hideMark/>
          </w:tcPr>
          <w:p w14:paraId="18F413AE" w14:textId="6628CC30" w:rsidR="009F657C" w:rsidRPr="009F657C" w:rsidRDefault="009F657C" w:rsidP="002963C4">
            <w:pPr>
              <w:jc w:val="center"/>
              <w:rPr>
                <w:rFonts w:asciiTheme="majorBidi" w:eastAsia="Times New Roman" w:hAnsiTheme="majorBidi" w:cstheme="majorBidi"/>
                <w:b/>
                <w:bCs/>
                <w:color w:val="FFFFFF"/>
                <w:kern w:val="0"/>
                <w:sz w:val="20"/>
                <w:szCs w:val="20"/>
                <w14:ligatures w14:val="none"/>
              </w:rPr>
            </w:pPr>
            <w:r w:rsidRPr="009F657C">
              <w:rPr>
                <w:rFonts w:asciiTheme="majorBidi" w:eastAsia="Times New Roman" w:hAnsiTheme="majorBidi" w:cstheme="majorBidi"/>
                <w:b/>
                <w:bCs/>
                <w:color w:val="000000" w:themeColor="text1"/>
                <w:kern w:val="0"/>
                <w:sz w:val="20"/>
                <w:szCs w:val="20"/>
                <w:vertAlign w:val="superscript"/>
                <w14:ligatures w14:val="none"/>
              </w:rPr>
              <w:t>123</w:t>
            </w:r>
            <w:r w:rsidRPr="009F657C">
              <w:rPr>
                <w:rFonts w:asciiTheme="majorBidi" w:eastAsia="Times New Roman" w:hAnsiTheme="majorBidi" w:cstheme="majorBidi"/>
                <w:b/>
                <w:bCs/>
                <w:color w:val="000000" w:themeColor="text1"/>
                <w:kern w:val="0"/>
                <w:sz w:val="20"/>
                <w:szCs w:val="20"/>
                <w14:ligatures w14:val="none"/>
              </w:rPr>
              <w:t>I</w:t>
            </w:r>
          </w:p>
        </w:tc>
      </w:tr>
      <w:tr w:rsidR="00324DBB" w:rsidRPr="00324DBB" w14:paraId="062E69C4" w14:textId="77777777" w:rsidTr="00F41F7B">
        <w:trPr>
          <w:trHeight w:val="175"/>
        </w:trPr>
        <w:tc>
          <w:tcPr>
            <w:tcW w:w="1426" w:type="dxa"/>
            <w:tcBorders>
              <w:top w:val="thinThickSmallGap" w:sz="24" w:space="0" w:color="auto"/>
            </w:tcBorders>
            <w:noWrap/>
            <w:vAlign w:val="center"/>
            <w:hideMark/>
          </w:tcPr>
          <w:p w14:paraId="3175FD29" w14:textId="65EBA5D6" w:rsidR="009F657C" w:rsidRPr="009F657C" w:rsidRDefault="009F657C" w:rsidP="002963C4">
            <w:pPr>
              <w:jc w:val="center"/>
              <w:rPr>
                <w:rFonts w:asciiTheme="majorBidi" w:eastAsia="Times New Roman" w:hAnsiTheme="majorBidi" w:cstheme="majorBidi"/>
                <w:color w:val="000000"/>
                <w:kern w:val="0"/>
                <w:sz w:val="20"/>
                <w:szCs w:val="20"/>
                <w14:ligatures w14:val="none"/>
              </w:rPr>
            </w:pPr>
            <w:r w:rsidRPr="006557C0">
              <w:rPr>
                <w:rFonts w:asciiTheme="majorBidi" w:hAnsiTheme="majorBidi" w:cstheme="majorBidi"/>
                <w:b/>
                <w:bCs/>
                <w:noProof/>
                <w:sz w:val="20"/>
                <w:szCs w:val="20"/>
              </w:rPr>
              <w:t>E</w:t>
            </w:r>
            <w:r w:rsidRPr="006557C0">
              <w:rPr>
                <w:rFonts w:asciiTheme="majorBidi" w:hAnsiTheme="majorBidi" w:cstheme="majorBidi"/>
                <w:b/>
                <w:bCs/>
                <w:noProof/>
                <w:sz w:val="20"/>
                <w:szCs w:val="20"/>
                <w:vertAlign w:val="subscript"/>
              </w:rPr>
              <w:t>i</w:t>
            </w:r>
            <w:r w:rsidRPr="006557C0">
              <w:rPr>
                <w:rFonts w:asciiTheme="majorBidi" w:eastAsia="Times New Roman" w:hAnsiTheme="majorBidi" w:cstheme="majorBidi"/>
                <w:color w:val="000000"/>
                <w:kern w:val="0"/>
                <w:sz w:val="20"/>
                <w:szCs w:val="20"/>
                <w14:ligatures w14:val="none"/>
              </w:rPr>
              <w:t xml:space="preserve"> </w:t>
            </w:r>
            <w:r w:rsidRPr="009F657C">
              <w:rPr>
                <w:rFonts w:asciiTheme="majorBidi" w:eastAsia="Times New Roman" w:hAnsiTheme="majorBidi" w:cstheme="majorBidi"/>
                <w:color w:val="000000"/>
                <w:kern w:val="0"/>
                <w:sz w:val="20"/>
                <w:szCs w:val="20"/>
                <w14:ligatures w14:val="none"/>
              </w:rPr>
              <w:t>(MeV)</w:t>
            </w:r>
          </w:p>
        </w:tc>
        <w:tc>
          <w:tcPr>
            <w:tcW w:w="1122" w:type="dxa"/>
            <w:tcBorders>
              <w:top w:val="thinThickSmallGap" w:sz="24" w:space="0" w:color="auto"/>
            </w:tcBorders>
            <w:noWrap/>
            <w:vAlign w:val="center"/>
            <w:hideMark/>
          </w:tcPr>
          <w:p w14:paraId="167DE0B1" w14:textId="3BD50226" w:rsidR="009F657C" w:rsidRPr="009F657C" w:rsidRDefault="002963C4" w:rsidP="002963C4">
            <w:pPr>
              <w:jc w:val="center"/>
              <w:rPr>
                <w:rFonts w:asciiTheme="majorBidi" w:eastAsia="Times New Roman" w:hAnsiTheme="majorBidi" w:cstheme="majorBidi"/>
                <w:color w:val="000000"/>
                <w:kern w:val="0"/>
                <w:sz w:val="20"/>
                <w:szCs w:val="20"/>
                <w:vertAlign w:val="subscript"/>
                <w14:ligatures w14:val="none"/>
              </w:rPr>
            </w:pPr>
            <w:r w:rsidRPr="006557C0">
              <w:rPr>
                <w:rFonts w:asciiTheme="majorBidi" w:hAnsiTheme="majorBidi" w:cstheme="majorBidi"/>
                <w:b/>
                <w:bCs/>
                <w:noProof/>
                <w:sz w:val="20"/>
                <w:szCs w:val="20"/>
              </w:rPr>
              <w:t>n</w:t>
            </w:r>
            <w:r w:rsidRPr="006557C0">
              <w:rPr>
                <w:rFonts w:asciiTheme="majorBidi" w:hAnsiTheme="majorBidi" w:cstheme="majorBidi"/>
                <w:b/>
                <w:bCs/>
                <w:noProof/>
                <w:sz w:val="20"/>
                <w:szCs w:val="20"/>
                <w:vertAlign w:val="subscript"/>
              </w:rPr>
              <w:t>i</w:t>
            </w:r>
          </w:p>
        </w:tc>
        <w:tc>
          <w:tcPr>
            <w:tcW w:w="1251" w:type="dxa"/>
            <w:tcBorders>
              <w:top w:val="thinThickSmallGap" w:sz="24" w:space="0" w:color="auto"/>
            </w:tcBorders>
            <w:noWrap/>
            <w:vAlign w:val="center"/>
            <w:hideMark/>
          </w:tcPr>
          <w:p w14:paraId="7621B51F" w14:textId="0802294B" w:rsidR="009F657C" w:rsidRPr="009F657C" w:rsidRDefault="009F657C" w:rsidP="002963C4">
            <w:pPr>
              <w:jc w:val="center"/>
              <w:rPr>
                <w:rFonts w:asciiTheme="majorBidi" w:eastAsia="Times New Roman" w:hAnsiTheme="majorBidi" w:cstheme="majorBidi"/>
                <w:b/>
                <w:bCs/>
                <w:color w:val="000000"/>
                <w:kern w:val="0"/>
                <w:sz w:val="20"/>
                <w:szCs w:val="20"/>
                <w14:ligatures w14:val="none"/>
              </w:rPr>
            </w:pPr>
            <w:r w:rsidRPr="009F657C">
              <w:rPr>
                <w:rFonts w:asciiTheme="majorBidi" w:eastAsia="Times New Roman" w:hAnsiTheme="majorBidi" w:cstheme="majorBidi"/>
                <w:b/>
                <w:bCs/>
                <w:color w:val="000000"/>
                <w:kern w:val="0"/>
                <w:sz w:val="20"/>
                <w:szCs w:val="20"/>
                <w14:ligatures w14:val="none"/>
              </w:rPr>
              <w:t>Transition</w:t>
            </w:r>
          </w:p>
        </w:tc>
      </w:tr>
      <w:tr w:rsidR="00324DBB" w:rsidRPr="00324DBB" w14:paraId="30C12B4A" w14:textId="77777777" w:rsidTr="006557C0">
        <w:trPr>
          <w:trHeight w:val="175"/>
        </w:trPr>
        <w:tc>
          <w:tcPr>
            <w:tcW w:w="1426" w:type="dxa"/>
            <w:noWrap/>
            <w:vAlign w:val="center"/>
            <w:hideMark/>
          </w:tcPr>
          <w:p w14:paraId="3D9C2F4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5.554E-05</w:t>
            </w:r>
          </w:p>
        </w:tc>
        <w:tc>
          <w:tcPr>
            <w:tcW w:w="1122" w:type="dxa"/>
            <w:noWrap/>
            <w:vAlign w:val="center"/>
            <w:hideMark/>
          </w:tcPr>
          <w:p w14:paraId="2BCEEE5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0.37273</w:t>
            </w:r>
          </w:p>
        </w:tc>
        <w:tc>
          <w:tcPr>
            <w:tcW w:w="1251" w:type="dxa"/>
            <w:noWrap/>
            <w:vAlign w:val="center"/>
            <w:hideMark/>
          </w:tcPr>
          <w:p w14:paraId="3C9B66B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7B19891B" w14:textId="77777777" w:rsidTr="006557C0">
        <w:trPr>
          <w:trHeight w:val="175"/>
        </w:trPr>
        <w:tc>
          <w:tcPr>
            <w:tcW w:w="1426" w:type="dxa"/>
            <w:noWrap/>
            <w:vAlign w:val="center"/>
            <w:hideMark/>
          </w:tcPr>
          <w:p w14:paraId="7DA68C6C"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0.0006991</w:t>
            </w:r>
          </w:p>
        </w:tc>
        <w:tc>
          <w:tcPr>
            <w:tcW w:w="1122" w:type="dxa"/>
            <w:noWrap/>
            <w:vAlign w:val="center"/>
            <w:hideMark/>
          </w:tcPr>
          <w:p w14:paraId="7966039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1.8005</w:t>
            </w:r>
          </w:p>
        </w:tc>
        <w:tc>
          <w:tcPr>
            <w:tcW w:w="1251" w:type="dxa"/>
            <w:noWrap/>
            <w:vAlign w:val="center"/>
            <w:hideMark/>
          </w:tcPr>
          <w:p w14:paraId="59A3C716"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19BC86EE" w14:textId="77777777" w:rsidTr="006557C0">
        <w:trPr>
          <w:trHeight w:val="175"/>
        </w:trPr>
        <w:tc>
          <w:tcPr>
            <w:tcW w:w="1426" w:type="dxa"/>
            <w:noWrap/>
            <w:vAlign w:val="center"/>
            <w:hideMark/>
          </w:tcPr>
          <w:p w14:paraId="1DADC32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0.0029555</w:t>
            </w:r>
          </w:p>
        </w:tc>
        <w:tc>
          <w:tcPr>
            <w:tcW w:w="1122" w:type="dxa"/>
            <w:noWrap/>
            <w:vAlign w:val="center"/>
            <w:hideMark/>
          </w:tcPr>
          <w:p w14:paraId="2E2469D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0.38805</w:t>
            </w:r>
          </w:p>
        </w:tc>
        <w:tc>
          <w:tcPr>
            <w:tcW w:w="1251" w:type="dxa"/>
            <w:noWrap/>
            <w:vAlign w:val="center"/>
            <w:hideMark/>
          </w:tcPr>
          <w:p w14:paraId="45FD1933"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210AA90F" w14:textId="77777777" w:rsidTr="006557C0">
        <w:trPr>
          <w:trHeight w:val="175"/>
        </w:trPr>
        <w:tc>
          <w:tcPr>
            <w:tcW w:w="1426" w:type="dxa"/>
            <w:noWrap/>
            <w:vAlign w:val="center"/>
            <w:hideMark/>
          </w:tcPr>
          <w:p w14:paraId="70912449"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0.0032261</w:t>
            </w:r>
          </w:p>
        </w:tc>
        <w:tc>
          <w:tcPr>
            <w:tcW w:w="1122" w:type="dxa"/>
            <w:noWrap/>
            <w:vAlign w:val="center"/>
            <w:hideMark/>
          </w:tcPr>
          <w:p w14:paraId="0B29FDD5"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0.16809</w:t>
            </w:r>
          </w:p>
        </w:tc>
        <w:tc>
          <w:tcPr>
            <w:tcW w:w="1251" w:type="dxa"/>
            <w:noWrap/>
            <w:vAlign w:val="center"/>
            <w:hideMark/>
          </w:tcPr>
          <w:p w14:paraId="64FB8AD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53D20302" w14:textId="77777777" w:rsidTr="006557C0">
        <w:trPr>
          <w:trHeight w:val="175"/>
        </w:trPr>
        <w:tc>
          <w:tcPr>
            <w:tcW w:w="1426" w:type="dxa"/>
            <w:noWrap/>
            <w:vAlign w:val="center"/>
            <w:hideMark/>
          </w:tcPr>
          <w:p w14:paraId="31047273"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0.0035533</w:t>
            </w:r>
          </w:p>
        </w:tc>
        <w:tc>
          <w:tcPr>
            <w:tcW w:w="1122" w:type="dxa"/>
            <w:noWrap/>
            <w:vAlign w:val="center"/>
            <w:hideMark/>
          </w:tcPr>
          <w:p w14:paraId="12A782F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0.050512</w:t>
            </w:r>
          </w:p>
        </w:tc>
        <w:tc>
          <w:tcPr>
            <w:tcW w:w="1251" w:type="dxa"/>
            <w:noWrap/>
            <w:vAlign w:val="center"/>
            <w:hideMark/>
          </w:tcPr>
          <w:p w14:paraId="3F58FC40"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6D9AA5B3" w14:textId="77777777" w:rsidTr="006557C0">
        <w:trPr>
          <w:trHeight w:val="175"/>
        </w:trPr>
        <w:tc>
          <w:tcPr>
            <w:tcW w:w="1426" w:type="dxa"/>
            <w:noWrap/>
            <w:vAlign w:val="center"/>
            <w:hideMark/>
          </w:tcPr>
          <w:p w14:paraId="3ACA42D0"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0.0037197</w:t>
            </w:r>
          </w:p>
        </w:tc>
        <w:tc>
          <w:tcPr>
            <w:tcW w:w="1122" w:type="dxa"/>
            <w:noWrap/>
            <w:vAlign w:val="center"/>
            <w:hideMark/>
          </w:tcPr>
          <w:p w14:paraId="7C71EC4B"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0.19899</w:t>
            </w:r>
          </w:p>
        </w:tc>
        <w:tc>
          <w:tcPr>
            <w:tcW w:w="1251" w:type="dxa"/>
            <w:noWrap/>
            <w:vAlign w:val="center"/>
            <w:hideMark/>
          </w:tcPr>
          <w:p w14:paraId="3982E512"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007DED12" w14:textId="77777777" w:rsidTr="006557C0">
        <w:trPr>
          <w:trHeight w:val="175"/>
        </w:trPr>
        <w:tc>
          <w:tcPr>
            <w:tcW w:w="1426" w:type="dxa"/>
            <w:noWrap/>
            <w:vAlign w:val="center"/>
            <w:hideMark/>
          </w:tcPr>
          <w:p w14:paraId="60D3ACC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0.0037693</w:t>
            </w:r>
          </w:p>
        </w:tc>
        <w:tc>
          <w:tcPr>
            <w:tcW w:w="1122" w:type="dxa"/>
            <w:noWrap/>
            <w:vAlign w:val="center"/>
            <w:hideMark/>
          </w:tcPr>
          <w:p w14:paraId="339825BC"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0.033679</w:t>
            </w:r>
          </w:p>
        </w:tc>
        <w:tc>
          <w:tcPr>
            <w:tcW w:w="1251" w:type="dxa"/>
            <w:noWrap/>
            <w:vAlign w:val="center"/>
            <w:hideMark/>
          </w:tcPr>
          <w:p w14:paraId="6EEC7629"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X-ray</w:t>
            </w:r>
          </w:p>
        </w:tc>
      </w:tr>
      <w:tr w:rsidR="00324DBB" w:rsidRPr="00324DBB" w14:paraId="6A638AE8" w14:textId="77777777" w:rsidTr="006557C0">
        <w:trPr>
          <w:trHeight w:val="175"/>
        </w:trPr>
        <w:tc>
          <w:tcPr>
            <w:tcW w:w="1426" w:type="dxa"/>
            <w:noWrap/>
            <w:vAlign w:val="center"/>
            <w:hideMark/>
          </w:tcPr>
          <w:p w14:paraId="79FC8DD9"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0.0039903</w:t>
            </w:r>
          </w:p>
        </w:tc>
        <w:tc>
          <w:tcPr>
            <w:tcW w:w="1122" w:type="dxa"/>
            <w:noWrap/>
            <w:vAlign w:val="center"/>
            <w:hideMark/>
          </w:tcPr>
          <w:p w14:paraId="68DAB484"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0.081921</w:t>
            </w:r>
          </w:p>
        </w:tc>
        <w:tc>
          <w:tcPr>
            <w:tcW w:w="1251" w:type="dxa"/>
            <w:noWrap/>
            <w:vAlign w:val="center"/>
            <w:hideMark/>
          </w:tcPr>
          <w:p w14:paraId="294C2CE8"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087CD31B" w14:textId="77777777" w:rsidTr="006557C0">
        <w:trPr>
          <w:trHeight w:val="175"/>
        </w:trPr>
        <w:tc>
          <w:tcPr>
            <w:tcW w:w="1426" w:type="dxa"/>
            <w:noWrap/>
            <w:vAlign w:val="center"/>
            <w:hideMark/>
          </w:tcPr>
          <w:p w14:paraId="07D4E33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0.0040295</w:t>
            </w:r>
          </w:p>
        </w:tc>
        <w:tc>
          <w:tcPr>
            <w:tcW w:w="1122" w:type="dxa"/>
            <w:noWrap/>
            <w:vAlign w:val="center"/>
            <w:hideMark/>
          </w:tcPr>
          <w:p w14:paraId="0D1C7A6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0.021713</w:t>
            </w:r>
          </w:p>
        </w:tc>
        <w:tc>
          <w:tcPr>
            <w:tcW w:w="1251" w:type="dxa"/>
            <w:noWrap/>
            <w:vAlign w:val="center"/>
            <w:hideMark/>
          </w:tcPr>
          <w:p w14:paraId="1890DD0C"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X-ray</w:t>
            </w:r>
          </w:p>
        </w:tc>
      </w:tr>
      <w:tr w:rsidR="00324DBB" w:rsidRPr="00324DBB" w14:paraId="64D5A0F6" w14:textId="77777777" w:rsidTr="006557C0">
        <w:trPr>
          <w:trHeight w:val="175"/>
        </w:trPr>
        <w:tc>
          <w:tcPr>
            <w:tcW w:w="1426" w:type="dxa"/>
            <w:noWrap/>
            <w:vAlign w:val="center"/>
            <w:hideMark/>
          </w:tcPr>
          <w:p w14:paraId="37BB59B2"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0.004252</w:t>
            </w:r>
          </w:p>
        </w:tc>
        <w:tc>
          <w:tcPr>
            <w:tcW w:w="1122" w:type="dxa"/>
            <w:noWrap/>
            <w:vAlign w:val="center"/>
            <w:hideMark/>
          </w:tcPr>
          <w:p w14:paraId="296CE5EB"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0.028269</w:t>
            </w:r>
          </w:p>
        </w:tc>
        <w:tc>
          <w:tcPr>
            <w:tcW w:w="1251" w:type="dxa"/>
            <w:noWrap/>
            <w:vAlign w:val="center"/>
            <w:hideMark/>
          </w:tcPr>
          <w:p w14:paraId="51BD438F"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541C5D0E" w14:textId="77777777" w:rsidTr="006557C0">
        <w:trPr>
          <w:trHeight w:val="175"/>
        </w:trPr>
        <w:tc>
          <w:tcPr>
            <w:tcW w:w="1426" w:type="dxa"/>
            <w:noWrap/>
            <w:vAlign w:val="center"/>
            <w:hideMark/>
          </w:tcPr>
          <w:p w14:paraId="728CD94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0.0043016</w:t>
            </w:r>
          </w:p>
        </w:tc>
        <w:tc>
          <w:tcPr>
            <w:tcW w:w="1122" w:type="dxa"/>
            <w:noWrap/>
            <w:vAlign w:val="center"/>
            <w:hideMark/>
          </w:tcPr>
          <w:p w14:paraId="20795A4F"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0.006062</w:t>
            </w:r>
          </w:p>
        </w:tc>
        <w:tc>
          <w:tcPr>
            <w:tcW w:w="1251" w:type="dxa"/>
            <w:noWrap/>
            <w:vAlign w:val="center"/>
            <w:hideMark/>
          </w:tcPr>
          <w:p w14:paraId="6A8A3B93"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X-ray</w:t>
            </w:r>
          </w:p>
        </w:tc>
      </w:tr>
      <w:tr w:rsidR="00324DBB" w:rsidRPr="00324DBB" w14:paraId="13EA9F6B" w14:textId="77777777" w:rsidTr="006557C0">
        <w:trPr>
          <w:trHeight w:val="175"/>
        </w:trPr>
        <w:tc>
          <w:tcPr>
            <w:tcW w:w="1426" w:type="dxa"/>
            <w:noWrap/>
            <w:vAlign w:val="center"/>
            <w:hideMark/>
          </w:tcPr>
          <w:p w14:paraId="5F2AB614"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0.0043175</w:t>
            </w:r>
          </w:p>
        </w:tc>
        <w:tc>
          <w:tcPr>
            <w:tcW w:w="1122" w:type="dxa"/>
            <w:noWrap/>
            <w:vAlign w:val="center"/>
            <w:hideMark/>
          </w:tcPr>
          <w:p w14:paraId="04980EDC"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0.030176</w:t>
            </w:r>
          </w:p>
        </w:tc>
        <w:tc>
          <w:tcPr>
            <w:tcW w:w="1251" w:type="dxa"/>
            <w:noWrap/>
            <w:vAlign w:val="center"/>
            <w:hideMark/>
          </w:tcPr>
          <w:p w14:paraId="587ECF7C"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65290AD8" w14:textId="77777777" w:rsidTr="006557C0">
        <w:trPr>
          <w:trHeight w:val="175"/>
        </w:trPr>
        <w:tc>
          <w:tcPr>
            <w:tcW w:w="1426" w:type="dxa"/>
            <w:noWrap/>
            <w:vAlign w:val="center"/>
            <w:hideMark/>
          </w:tcPr>
          <w:p w14:paraId="2AF27768"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0.0045226</w:t>
            </w:r>
          </w:p>
        </w:tc>
        <w:tc>
          <w:tcPr>
            <w:tcW w:w="1122" w:type="dxa"/>
            <w:noWrap/>
            <w:vAlign w:val="center"/>
            <w:hideMark/>
          </w:tcPr>
          <w:p w14:paraId="32DB98B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0.011595</w:t>
            </w:r>
          </w:p>
        </w:tc>
        <w:tc>
          <w:tcPr>
            <w:tcW w:w="1251" w:type="dxa"/>
            <w:noWrap/>
            <w:vAlign w:val="center"/>
            <w:hideMark/>
          </w:tcPr>
          <w:p w14:paraId="2D7E6658"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0E237CDC" w14:textId="77777777" w:rsidTr="006557C0">
        <w:trPr>
          <w:trHeight w:val="175"/>
        </w:trPr>
        <w:tc>
          <w:tcPr>
            <w:tcW w:w="1426" w:type="dxa"/>
            <w:noWrap/>
            <w:vAlign w:val="center"/>
            <w:hideMark/>
          </w:tcPr>
          <w:p w14:paraId="7291E83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0.0048498</w:t>
            </w:r>
          </w:p>
        </w:tc>
        <w:tc>
          <w:tcPr>
            <w:tcW w:w="1122" w:type="dxa"/>
            <w:noWrap/>
            <w:vAlign w:val="center"/>
            <w:hideMark/>
          </w:tcPr>
          <w:p w14:paraId="6287825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0.004215</w:t>
            </w:r>
          </w:p>
        </w:tc>
        <w:tc>
          <w:tcPr>
            <w:tcW w:w="1251" w:type="dxa"/>
            <w:noWrap/>
            <w:vAlign w:val="center"/>
            <w:hideMark/>
          </w:tcPr>
          <w:p w14:paraId="039F3792"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1A293197" w14:textId="77777777" w:rsidTr="006557C0">
        <w:trPr>
          <w:trHeight w:val="175"/>
        </w:trPr>
        <w:tc>
          <w:tcPr>
            <w:tcW w:w="1426" w:type="dxa"/>
            <w:noWrap/>
            <w:vAlign w:val="center"/>
            <w:hideMark/>
          </w:tcPr>
          <w:p w14:paraId="0279CCD5"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0.021813</w:t>
            </w:r>
          </w:p>
        </w:tc>
        <w:tc>
          <w:tcPr>
            <w:tcW w:w="1122" w:type="dxa"/>
            <w:noWrap/>
            <w:vAlign w:val="center"/>
            <w:hideMark/>
          </w:tcPr>
          <w:p w14:paraId="15B3B0B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0.008474</w:t>
            </w:r>
          </w:p>
        </w:tc>
        <w:tc>
          <w:tcPr>
            <w:tcW w:w="1251" w:type="dxa"/>
            <w:noWrap/>
            <w:vAlign w:val="center"/>
            <w:hideMark/>
          </w:tcPr>
          <w:p w14:paraId="299026B2"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74EA290F" w14:textId="77777777" w:rsidTr="006557C0">
        <w:trPr>
          <w:trHeight w:val="175"/>
        </w:trPr>
        <w:tc>
          <w:tcPr>
            <w:tcW w:w="1426" w:type="dxa"/>
            <w:noWrap/>
            <w:vAlign w:val="center"/>
            <w:hideMark/>
          </w:tcPr>
          <w:p w14:paraId="396026C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0.022148</w:t>
            </w:r>
          </w:p>
        </w:tc>
        <w:tc>
          <w:tcPr>
            <w:tcW w:w="1122" w:type="dxa"/>
            <w:noWrap/>
            <w:vAlign w:val="center"/>
            <w:hideMark/>
          </w:tcPr>
          <w:p w14:paraId="38BD621C"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0.012403</w:t>
            </w:r>
          </w:p>
        </w:tc>
        <w:tc>
          <w:tcPr>
            <w:tcW w:w="1251" w:type="dxa"/>
            <w:noWrap/>
            <w:vAlign w:val="center"/>
            <w:hideMark/>
          </w:tcPr>
          <w:p w14:paraId="5469ABA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681473EA" w14:textId="77777777" w:rsidTr="006557C0">
        <w:trPr>
          <w:trHeight w:val="175"/>
        </w:trPr>
        <w:tc>
          <w:tcPr>
            <w:tcW w:w="1426" w:type="dxa"/>
            <w:noWrap/>
            <w:vAlign w:val="center"/>
            <w:hideMark/>
          </w:tcPr>
          <w:p w14:paraId="5636220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0.022408</w:t>
            </w:r>
          </w:p>
        </w:tc>
        <w:tc>
          <w:tcPr>
            <w:tcW w:w="1122" w:type="dxa"/>
            <w:noWrap/>
            <w:vAlign w:val="center"/>
            <w:hideMark/>
          </w:tcPr>
          <w:p w14:paraId="75C450D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0.011034</w:t>
            </w:r>
          </w:p>
        </w:tc>
        <w:tc>
          <w:tcPr>
            <w:tcW w:w="1251" w:type="dxa"/>
            <w:noWrap/>
            <w:vAlign w:val="center"/>
            <w:hideMark/>
          </w:tcPr>
          <w:p w14:paraId="075F24D3"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7E50A267" w14:textId="77777777" w:rsidTr="006557C0">
        <w:trPr>
          <w:trHeight w:val="175"/>
        </w:trPr>
        <w:tc>
          <w:tcPr>
            <w:tcW w:w="1426" w:type="dxa"/>
            <w:noWrap/>
            <w:vAlign w:val="center"/>
            <w:hideMark/>
          </w:tcPr>
          <w:p w14:paraId="73AFB9D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0.022444</w:t>
            </w:r>
          </w:p>
        </w:tc>
        <w:tc>
          <w:tcPr>
            <w:tcW w:w="1122" w:type="dxa"/>
            <w:noWrap/>
            <w:vAlign w:val="center"/>
            <w:hideMark/>
          </w:tcPr>
          <w:p w14:paraId="377A35AB"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0.002569</w:t>
            </w:r>
          </w:p>
        </w:tc>
        <w:tc>
          <w:tcPr>
            <w:tcW w:w="1251" w:type="dxa"/>
            <w:noWrap/>
            <w:vAlign w:val="center"/>
            <w:hideMark/>
          </w:tcPr>
          <w:p w14:paraId="6669A7A0"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52F88EA5" w14:textId="77777777" w:rsidTr="006557C0">
        <w:trPr>
          <w:trHeight w:val="175"/>
        </w:trPr>
        <w:tc>
          <w:tcPr>
            <w:tcW w:w="1426" w:type="dxa"/>
            <w:noWrap/>
            <w:vAlign w:val="center"/>
            <w:hideMark/>
          </w:tcPr>
          <w:p w14:paraId="76733E3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0.022722</w:t>
            </w:r>
          </w:p>
        </w:tc>
        <w:tc>
          <w:tcPr>
            <w:tcW w:w="1122" w:type="dxa"/>
            <w:noWrap/>
            <w:vAlign w:val="center"/>
            <w:hideMark/>
          </w:tcPr>
          <w:p w14:paraId="3E273E2B"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0.03296</w:t>
            </w:r>
          </w:p>
        </w:tc>
        <w:tc>
          <w:tcPr>
            <w:tcW w:w="1251" w:type="dxa"/>
            <w:noWrap/>
            <w:vAlign w:val="center"/>
            <w:hideMark/>
          </w:tcPr>
          <w:p w14:paraId="0288BE48"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5C3A9BA1" w14:textId="77777777" w:rsidTr="006557C0">
        <w:trPr>
          <w:trHeight w:val="175"/>
        </w:trPr>
        <w:tc>
          <w:tcPr>
            <w:tcW w:w="1426" w:type="dxa"/>
            <w:noWrap/>
            <w:vAlign w:val="center"/>
            <w:hideMark/>
          </w:tcPr>
          <w:p w14:paraId="24853C84"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0.022998</w:t>
            </w:r>
          </w:p>
        </w:tc>
        <w:tc>
          <w:tcPr>
            <w:tcW w:w="1122" w:type="dxa"/>
            <w:noWrap/>
            <w:vAlign w:val="center"/>
            <w:hideMark/>
          </w:tcPr>
          <w:p w14:paraId="266F6600"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0.014163</w:t>
            </w:r>
          </w:p>
        </w:tc>
        <w:tc>
          <w:tcPr>
            <w:tcW w:w="1251" w:type="dxa"/>
            <w:noWrap/>
            <w:vAlign w:val="center"/>
            <w:hideMark/>
          </w:tcPr>
          <w:p w14:paraId="1AA8E3DF"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43F2A102" w14:textId="77777777" w:rsidTr="006557C0">
        <w:trPr>
          <w:trHeight w:val="175"/>
        </w:trPr>
        <w:tc>
          <w:tcPr>
            <w:tcW w:w="1426" w:type="dxa"/>
            <w:noWrap/>
            <w:vAlign w:val="center"/>
            <w:hideMark/>
          </w:tcPr>
          <w:p w14:paraId="4F71637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0.026014</w:t>
            </w:r>
          </w:p>
        </w:tc>
        <w:tc>
          <w:tcPr>
            <w:tcW w:w="1122" w:type="dxa"/>
            <w:noWrap/>
            <w:vAlign w:val="center"/>
            <w:hideMark/>
          </w:tcPr>
          <w:p w14:paraId="4C02200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0.011914</w:t>
            </w:r>
          </w:p>
        </w:tc>
        <w:tc>
          <w:tcPr>
            <w:tcW w:w="1251" w:type="dxa"/>
            <w:noWrap/>
            <w:vAlign w:val="center"/>
            <w:hideMark/>
          </w:tcPr>
          <w:p w14:paraId="08947FAC"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463ADB9C" w14:textId="77777777" w:rsidTr="006557C0">
        <w:trPr>
          <w:trHeight w:val="175"/>
        </w:trPr>
        <w:tc>
          <w:tcPr>
            <w:tcW w:w="1426" w:type="dxa"/>
            <w:noWrap/>
            <w:vAlign w:val="center"/>
            <w:hideMark/>
          </w:tcPr>
          <w:p w14:paraId="4E17940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0.026341</w:t>
            </w:r>
          </w:p>
        </w:tc>
        <w:tc>
          <w:tcPr>
            <w:tcW w:w="1122" w:type="dxa"/>
            <w:noWrap/>
            <w:vAlign w:val="center"/>
            <w:hideMark/>
          </w:tcPr>
          <w:p w14:paraId="7997BE1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0.009303</w:t>
            </w:r>
          </w:p>
        </w:tc>
        <w:tc>
          <w:tcPr>
            <w:tcW w:w="1251" w:type="dxa"/>
            <w:noWrap/>
            <w:vAlign w:val="center"/>
            <w:hideMark/>
          </w:tcPr>
          <w:p w14:paraId="4D65675B"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6A6F32F4" w14:textId="77777777" w:rsidTr="006557C0">
        <w:trPr>
          <w:trHeight w:val="175"/>
        </w:trPr>
        <w:tc>
          <w:tcPr>
            <w:tcW w:w="1426" w:type="dxa"/>
            <w:noWrap/>
            <w:vAlign w:val="center"/>
            <w:hideMark/>
          </w:tcPr>
          <w:p w14:paraId="5B07C96F"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0.026612</w:t>
            </w:r>
          </w:p>
        </w:tc>
        <w:tc>
          <w:tcPr>
            <w:tcW w:w="1122" w:type="dxa"/>
            <w:noWrap/>
            <w:vAlign w:val="center"/>
            <w:hideMark/>
          </w:tcPr>
          <w:p w14:paraId="54C79864"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0.015749</w:t>
            </w:r>
          </w:p>
        </w:tc>
        <w:tc>
          <w:tcPr>
            <w:tcW w:w="1251" w:type="dxa"/>
            <w:noWrap/>
            <w:vAlign w:val="center"/>
            <w:hideMark/>
          </w:tcPr>
          <w:p w14:paraId="082E11D8"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2A33753B" w14:textId="77777777" w:rsidTr="006557C0">
        <w:trPr>
          <w:trHeight w:val="175"/>
        </w:trPr>
        <w:tc>
          <w:tcPr>
            <w:tcW w:w="1426" w:type="dxa"/>
            <w:noWrap/>
            <w:vAlign w:val="center"/>
            <w:hideMark/>
          </w:tcPr>
          <w:p w14:paraId="4702B04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0.027202</w:t>
            </w:r>
          </w:p>
        </w:tc>
        <w:tc>
          <w:tcPr>
            <w:tcW w:w="1122" w:type="dxa"/>
            <w:noWrap/>
            <w:vAlign w:val="center"/>
            <w:hideMark/>
          </w:tcPr>
          <w:p w14:paraId="4D317460"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0.24651</w:t>
            </w:r>
          </w:p>
        </w:tc>
        <w:tc>
          <w:tcPr>
            <w:tcW w:w="1251" w:type="dxa"/>
            <w:noWrap/>
            <w:vAlign w:val="center"/>
            <w:hideMark/>
          </w:tcPr>
          <w:p w14:paraId="7D4A65E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X-ray</w:t>
            </w:r>
          </w:p>
        </w:tc>
      </w:tr>
      <w:tr w:rsidR="00324DBB" w:rsidRPr="00324DBB" w14:paraId="347C3B2C" w14:textId="77777777" w:rsidTr="006557C0">
        <w:trPr>
          <w:trHeight w:val="175"/>
        </w:trPr>
        <w:tc>
          <w:tcPr>
            <w:tcW w:w="1426" w:type="dxa"/>
            <w:noWrap/>
            <w:vAlign w:val="center"/>
            <w:hideMark/>
          </w:tcPr>
          <w:p w14:paraId="1325221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0.027472</w:t>
            </w:r>
          </w:p>
        </w:tc>
        <w:tc>
          <w:tcPr>
            <w:tcW w:w="1122" w:type="dxa"/>
            <w:noWrap/>
            <w:vAlign w:val="center"/>
            <w:hideMark/>
          </w:tcPr>
          <w:p w14:paraId="1299950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0.45905</w:t>
            </w:r>
          </w:p>
        </w:tc>
        <w:tc>
          <w:tcPr>
            <w:tcW w:w="1251" w:type="dxa"/>
            <w:noWrap/>
            <w:vAlign w:val="center"/>
            <w:hideMark/>
          </w:tcPr>
          <w:p w14:paraId="28F75B74"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X-ray</w:t>
            </w:r>
          </w:p>
        </w:tc>
      </w:tr>
      <w:tr w:rsidR="00324DBB" w:rsidRPr="00324DBB" w14:paraId="6A46FFC1" w14:textId="77777777" w:rsidTr="006557C0">
        <w:trPr>
          <w:trHeight w:val="175"/>
        </w:trPr>
        <w:tc>
          <w:tcPr>
            <w:tcW w:w="1426" w:type="dxa"/>
            <w:noWrap/>
            <w:vAlign w:val="center"/>
            <w:hideMark/>
          </w:tcPr>
          <w:p w14:paraId="1CF6CC25"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0.030134</w:t>
            </w:r>
          </w:p>
        </w:tc>
        <w:tc>
          <w:tcPr>
            <w:tcW w:w="1122" w:type="dxa"/>
            <w:noWrap/>
            <w:vAlign w:val="center"/>
            <w:hideMark/>
          </w:tcPr>
          <w:p w14:paraId="43027405"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0.004929</w:t>
            </w:r>
          </w:p>
        </w:tc>
        <w:tc>
          <w:tcPr>
            <w:tcW w:w="1251" w:type="dxa"/>
            <w:noWrap/>
            <w:vAlign w:val="center"/>
            <w:hideMark/>
          </w:tcPr>
          <w:p w14:paraId="5029AFB8"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AE</w:t>
            </w:r>
          </w:p>
        </w:tc>
      </w:tr>
      <w:tr w:rsidR="00324DBB" w:rsidRPr="00324DBB" w14:paraId="312B4CF0" w14:textId="77777777" w:rsidTr="006557C0">
        <w:trPr>
          <w:trHeight w:val="175"/>
        </w:trPr>
        <w:tc>
          <w:tcPr>
            <w:tcW w:w="1426" w:type="dxa"/>
            <w:noWrap/>
            <w:vAlign w:val="center"/>
            <w:hideMark/>
          </w:tcPr>
          <w:p w14:paraId="40CE8E1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0.030944</w:t>
            </w:r>
          </w:p>
        </w:tc>
        <w:tc>
          <w:tcPr>
            <w:tcW w:w="1122" w:type="dxa"/>
            <w:noWrap/>
            <w:vAlign w:val="center"/>
            <w:hideMark/>
          </w:tcPr>
          <w:p w14:paraId="4F2EEA2B"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0.044619</w:t>
            </w:r>
          </w:p>
        </w:tc>
        <w:tc>
          <w:tcPr>
            <w:tcW w:w="1251" w:type="dxa"/>
            <w:noWrap/>
            <w:vAlign w:val="center"/>
            <w:hideMark/>
          </w:tcPr>
          <w:p w14:paraId="55DA4238"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X-ray</w:t>
            </w:r>
          </w:p>
        </w:tc>
      </w:tr>
      <w:tr w:rsidR="00324DBB" w:rsidRPr="00324DBB" w14:paraId="59A11F48" w14:textId="77777777" w:rsidTr="006557C0">
        <w:trPr>
          <w:trHeight w:val="175"/>
        </w:trPr>
        <w:tc>
          <w:tcPr>
            <w:tcW w:w="1426" w:type="dxa"/>
            <w:noWrap/>
            <w:vAlign w:val="center"/>
            <w:hideMark/>
          </w:tcPr>
          <w:p w14:paraId="653370EC"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0.030995</w:t>
            </w:r>
          </w:p>
        </w:tc>
        <w:tc>
          <w:tcPr>
            <w:tcW w:w="1122" w:type="dxa"/>
            <w:noWrap/>
            <w:vAlign w:val="center"/>
            <w:hideMark/>
          </w:tcPr>
          <w:p w14:paraId="017FF07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0.08676</w:t>
            </w:r>
          </w:p>
        </w:tc>
        <w:tc>
          <w:tcPr>
            <w:tcW w:w="1251" w:type="dxa"/>
            <w:noWrap/>
            <w:vAlign w:val="center"/>
            <w:hideMark/>
          </w:tcPr>
          <w:p w14:paraId="2439D4B0"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X-ray</w:t>
            </w:r>
          </w:p>
        </w:tc>
      </w:tr>
      <w:tr w:rsidR="00324DBB" w:rsidRPr="00324DBB" w14:paraId="58E1B40D" w14:textId="77777777" w:rsidTr="006557C0">
        <w:trPr>
          <w:trHeight w:val="175"/>
        </w:trPr>
        <w:tc>
          <w:tcPr>
            <w:tcW w:w="1426" w:type="dxa"/>
            <w:noWrap/>
            <w:vAlign w:val="center"/>
            <w:hideMark/>
          </w:tcPr>
          <w:p w14:paraId="1539ED1B"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0.031237</w:t>
            </w:r>
          </w:p>
        </w:tc>
        <w:tc>
          <w:tcPr>
            <w:tcW w:w="1122" w:type="dxa"/>
            <w:noWrap/>
            <w:vAlign w:val="center"/>
            <w:hideMark/>
          </w:tcPr>
          <w:p w14:paraId="6A49DBC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0.000895</w:t>
            </w:r>
          </w:p>
        </w:tc>
        <w:tc>
          <w:tcPr>
            <w:tcW w:w="1251" w:type="dxa"/>
            <w:noWrap/>
            <w:vAlign w:val="center"/>
            <w:hideMark/>
          </w:tcPr>
          <w:p w14:paraId="2E82541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X-ray</w:t>
            </w:r>
          </w:p>
        </w:tc>
      </w:tr>
      <w:tr w:rsidR="00324DBB" w:rsidRPr="00324DBB" w14:paraId="2F80BEA3" w14:textId="77777777" w:rsidTr="006557C0">
        <w:trPr>
          <w:trHeight w:val="175"/>
        </w:trPr>
        <w:tc>
          <w:tcPr>
            <w:tcW w:w="1426" w:type="dxa"/>
            <w:noWrap/>
            <w:vAlign w:val="center"/>
            <w:hideMark/>
          </w:tcPr>
          <w:p w14:paraId="65C5368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0.03171</w:t>
            </w:r>
          </w:p>
        </w:tc>
        <w:tc>
          <w:tcPr>
            <w:tcW w:w="1122" w:type="dxa"/>
            <w:noWrap/>
            <w:vAlign w:val="center"/>
            <w:hideMark/>
          </w:tcPr>
          <w:p w14:paraId="59CACBA3"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0.026625</w:t>
            </w:r>
          </w:p>
        </w:tc>
        <w:tc>
          <w:tcPr>
            <w:tcW w:w="1251" w:type="dxa"/>
            <w:noWrap/>
            <w:vAlign w:val="center"/>
            <w:hideMark/>
          </w:tcPr>
          <w:p w14:paraId="53F31530"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X-ray</w:t>
            </w:r>
          </w:p>
        </w:tc>
      </w:tr>
      <w:tr w:rsidR="00324DBB" w:rsidRPr="00324DBB" w14:paraId="5A0562CF" w14:textId="77777777" w:rsidTr="006557C0">
        <w:trPr>
          <w:trHeight w:val="175"/>
        </w:trPr>
        <w:tc>
          <w:tcPr>
            <w:tcW w:w="1426" w:type="dxa"/>
            <w:noWrap/>
            <w:vAlign w:val="center"/>
            <w:hideMark/>
          </w:tcPr>
          <w:p w14:paraId="791E31C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0.12716</w:t>
            </w:r>
          </w:p>
        </w:tc>
        <w:tc>
          <w:tcPr>
            <w:tcW w:w="1122" w:type="dxa"/>
            <w:noWrap/>
            <w:vAlign w:val="center"/>
            <w:hideMark/>
          </w:tcPr>
          <w:p w14:paraId="166892D6"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0.13618</w:t>
            </w:r>
          </w:p>
        </w:tc>
        <w:tc>
          <w:tcPr>
            <w:tcW w:w="1251" w:type="dxa"/>
            <w:noWrap/>
            <w:vAlign w:val="center"/>
            <w:hideMark/>
          </w:tcPr>
          <w:p w14:paraId="44D5D2D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IC</w:t>
            </w:r>
          </w:p>
        </w:tc>
      </w:tr>
      <w:tr w:rsidR="00324DBB" w:rsidRPr="00324DBB" w14:paraId="3EB6775C" w14:textId="77777777" w:rsidTr="006557C0">
        <w:trPr>
          <w:trHeight w:val="175"/>
        </w:trPr>
        <w:tc>
          <w:tcPr>
            <w:tcW w:w="1426" w:type="dxa"/>
            <w:noWrap/>
            <w:vAlign w:val="center"/>
            <w:hideMark/>
          </w:tcPr>
          <w:p w14:paraId="1BAC7299"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0.15403</w:t>
            </w:r>
          </w:p>
        </w:tc>
        <w:tc>
          <w:tcPr>
            <w:tcW w:w="1122" w:type="dxa"/>
            <w:noWrap/>
            <w:vAlign w:val="center"/>
            <w:hideMark/>
          </w:tcPr>
          <w:p w14:paraId="41B5116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0.016145</w:t>
            </w:r>
          </w:p>
        </w:tc>
        <w:tc>
          <w:tcPr>
            <w:tcW w:w="1251" w:type="dxa"/>
            <w:noWrap/>
            <w:vAlign w:val="center"/>
            <w:hideMark/>
          </w:tcPr>
          <w:p w14:paraId="5A6A652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IC</w:t>
            </w:r>
          </w:p>
        </w:tc>
      </w:tr>
      <w:tr w:rsidR="00324DBB" w:rsidRPr="00324DBB" w14:paraId="402C19D7" w14:textId="77777777" w:rsidTr="006557C0">
        <w:trPr>
          <w:trHeight w:val="175"/>
        </w:trPr>
        <w:tc>
          <w:tcPr>
            <w:tcW w:w="1426" w:type="dxa"/>
            <w:noWrap/>
            <w:vAlign w:val="center"/>
            <w:hideMark/>
          </w:tcPr>
          <w:p w14:paraId="790DCC20"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0.15436</w:t>
            </w:r>
          </w:p>
        </w:tc>
        <w:tc>
          <w:tcPr>
            <w:tcW w:w="1122" w:type="dxa"/>
            <w:noWrap/>
            <w:vAlign w:val="center"/>
            <w:hideMark/>
          </w:tcPr>
          <w:p w14:paraId="215CE150"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0.001165</w:t>
            </w:r>
          </w:p>
        </w:tc>
        <w:tc>
          <w:tcPr>
            <w:tcW w:w="1251" w:type="dxa"/>
            <w:noWrap/>
            <w:vAlign w:val="center"/>
            <w:hideMark/>
          </w:tcPr>
          <w:p w14:paraId="033C6CF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IC</w:t>
            </w:r>
          </w:p>
        </w:tc>
      </w:tr>
      <w:tr w:rsidR="00324DBB" w:rsidRPr="00324DBB" w14:paraId="35CC7AD1" w14:textId="77777777" w:rsidTr="006557C0">
        <w:trPr>
          <w:trHeight w:val="175"/>
        </w:trPr>
        <w:tc>
          <w:tcPr>
            <w:tcW w:w="1426" w:type="dxa"/>
            <w:noWrap/>
            <w:vAlign w:val="center"/>
            <w:hideMark/>
          </w:tcPr>
          <w:p w14:paraId="76E82119"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0.15463</w:t>
            </w:r>
          </w:p>
        </w:tc>
        <w:tc>
          <w:tcPr>
            <w:tcW w:w="1122" w:type="dxa"/>
            <w:noWrap/>
            <w:vAlign w:val="center"/>
            <w:hideMark/>
          </w:tcPr>
          <w:p w14:paraId="424AC4A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0.00042</w:t>
            </w:r>
          </w:p>
        </w:tc>
        <w:tc>
          <w:tcPr>
            <w:tcW w:w="1251" w:type="dxa"/>
            <w:noWrap/>
            <w:vAlign w:val="center"/>
            <w:hideMark/>
          </w:tcPr>
          <w:p w14:paraId="4967FFC8"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IC</w:t>
            </w:r>
          </w:p>
        </w:tc>
      </w:tr>
      <w:tr w:rsidR="00324DBB" w:rsidRPr="00324DBB" w14:paraId="7D821B0A" w14:textId="77777777" w:rsidTr="006557C0">
        <w:trPr>
          <w:trHeight w:val="175"/>
        </w:trPr>
        <w:tc>
          <w:tcPr>
            <w:tcW w:w="1426" w:type="dxa"/>
            <w:noWrap/>
            <w:vAlign w:val="center"/>
            <w:hideMark/>
          </w:tcPr>
          <w:p w14:paraId="009071A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0.15815</w:t>
            </w:r>
          </w:p>
        </w:tc>
        <w:tc>
          <w:tcPr>
            <w:tcW w:w="1122" w:type="dxa"/>
            <w:noWrap/>
            <w:vAlign w:val="center"/>
            <w:hideMark/>
          </w:tcPr>
          <w:p w14:paraId="4063EED3"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0.003519</w:t>
            </w:r>
          </w:p>
        </w:tc>
        <w:tc>
          <w:tcPr>
            <w:tcW w:w="1251" w:type="dxa"/>
            <w:noWrap/>
            <w:vAlign w:val="center"/>
            <w:hideMark/>
          </w:tcPr>
          <w:p w14:paraId="54CDFD7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IC</w:t>
            </w:r>
          </w:p>
        </w:tc>
      </w:tr>
      <w:tr w:rsidR="00324DBB" w:rsidRPr="00324DBB" w14:paraId="155C2F2F" w14:textId="77777777" w:rsidTr="006557C0">
        <w:trPr>
          <w:trHeight w:val="175"/>
        </w:trPr>
        <w:tc>
          <w:tcPr>
            <w:tcW w:w="1426" w:type="dxa"/>
            <w:noWrap/>
            <w:vAlign w:val="center"/>
            <w:hideMark/>
          </w:tcPr>
          <w:p w14:paraId="03545A2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0.15897</w:t>
            </w:r>
          </w:p>
        </w:tc>
        <w:tc>
          <w:tcPr>
            <w:tcW w:w="1122" w:type="dxa"/>
            <w:noWrap/>
            <w:vAlign w:val="center"/>
            <w:hideMark/>
          </w:tcPr>
          <w:p w14:paraId="56134609"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0.833</w:t>
            </w:r>
          </w:p>
        </w:tc>
        <w:tc>
          <w:tcPr>
            <w:tcW w:w="1251" w:type="dxa"/>
            <w:noWrap/>
            <w:vAlign w:val="center"/>
            <w:hideMark/>
          </w:tcPr>
          <w:p w14:paraId="3C72A622"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r w:rsidR="00324DBB" w:rsidRPr="00324DBB" w14:paraId="047974F2" w14:textId="77777777" w:rsidTr="006557C0">
        <w:trPr>
          <w:trHeight w:val="175"/>
        </w:trPr>
        <w:tc>
          <w:tcPr>
            <w:tcW w:w="1426" w:type="dxa"/>
            <w:noWrap/>
            <w:vAlign w:val="center"/>
            <w:hideMark/>
          </w:tcPr>
          <w:p w14:paraId="0C8AE6D5"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0.15897</w:t>
            </w:r>
          </w:p>
        </w:tc>
        <w:tc>
          <w:tcPr>
            <w:tcW w:w="1122" w:type="dxa"/>
            <w:noWrap/>
            <w:vAlign w:val="center"/>
            <w:hideMark/>
          </w:tcPr>
          <w:p w14:paraId="47C63B2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0.00084</w:t>
            </w:r>
          </w:p>
        </w:tc>
        <w:tc>
          <w:tcPr>
            <w:tcW w:w="1251" w:type="dxa"/>
            <w:noWrap/>
            <w:vAlign w:val="center"/>
            <w:hideMark/>
          </w:tcPr>
          <w:p w14:paraId="1AD8A688"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IC</w:t>
            </w:r>
          </w:p>
        </w:tc>
      </w:tr>
      <w:tr w:rsidR="00324DBB" w:rsidRPr="00324DBB" w14:paraId="58E1B735" w14:textId="77777777" w:rsidTr="006557C0">
        <w:trPr>
          <w:trHeight w:val="175"/>
        </w:trPr>
        <w:tc>
          <w:tcPr>
            <w:tcW w:w="1426" w:type="dxa"/>
            <w:noWrap/>
            <w:vAlign w:val="center"/>
            <w:hideMark/>
          </w:tcPr>
          <w:p w14:paraId="42880A9B"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0.24796</w:t>
            </w:r>
          </w:p>
        </w:tc>
        <w:tc>
          <w:tcPr>
            <w:tcW w:w="1122" w:type="dxa"/>
            <w:noWrap/>
            <w:vAlign w:val="center"/>
            <w:hideMark/>
          </w:tcPr>
          <w:p w14:paraId="780BB9F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0.000711</w:t>
            </w:r>
          </w:p>
        </w:tc>
        <w:tc>
          <w:tcPr>
            <w:tcW w:w="1251" w:type="dxa"/>
            <w:noWrap/>
            <w:vAlign w:val="center"/>
            <w:hideMark/>
          </w:tcPr>
          <w:p w14:paraId="74EA3AE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r w:rsidR="00324DBB" w:rsidRPr="00324DBB" w14:paraId="61C42168" w14:textId="77777777" w:rsidTr="006557C0">
        <w:trPr>
          <w:trHeight w:val="175"/>
        </w:trPr>
        <w:tc>
          <w:tcPr>
            <w:tcW w:w="1426" w:type="dxa"/>
            <w:noWrap/>
            <w:vAlign w:val="center"/>
            <w:hideMark/>
          </w:tcPr>
          <w:p w14:paraId="663E54A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0.28103</w:t>
            </w:r>
          </w:p>
        </w:tc>
        <w:tc>
          <w:tcPr>
            <w:tcW w:w="1122" w:type="dxa"/>
            <w:noWrap/>
            <w:vAlign w:val="center"/>
            <w:hideMark/>
          </w:tcPr>
          <w:p w14:paraId="00417F4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0.000791</w:t>
            </w:r>
          </w:p>
        </w:tc>
        <w:tc>
          <w:tcPr>
            <w:tcW w:w="1251" w:type="dxa"/>
            <w:noWrap/>
            <w:vAlign w:val="center"/>
            <w:hideMark/>
          </w:tcPr>
          <w:p w14:paraId="6BBD8C8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r w:rsidR="00324DBB" w:rsidRPr="00324DBB" w14:paraId="33CA8764" w14:textId="77777777" w:rsidTr="006557C0">
        <w:trPr>
          <w:trHeight w:val="175"/>
        </w:trPr>
        <w:tc>
          <w:tcPr>
            <w:tcW w:w="1426" w:type="dxa"/>
            <w:noWrap/>
            <w:vAlign w:val="center"/>
            <w:hideMark/>
          </w:tcPr>
          <w:p w14:paraId="3C427443"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0.34635</w:t>
            </w:r>
          </w:p>
        </w:tc>
        <w:tc>
          <w:tcPr>
            <w:tcW w:w="1122" w:type="dxa"/>
            <w:noWrap/>
            <w:vAlign w:val="center"/>
            <w:hideMark/>
          </w:tcPr>
          <w:p w14:paraId="5C73143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0.001258</w:t>
            </w:r>
          </w:p>
        </w:tc>
        <w:tc>
          <w:tcPr>
            <w:tcW w:w="1251" w:type="dxa"/>
            <w:noWrap/>
            <w:vAlign w:val="center"/>
            <w:hideMark/>
          </w:tcPr>
          <w:p w14:paraId="45DC6990"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r w:rsidR="00324DBB" w:rsidRPr="00324DBB" w14:paraId="79A70DAD" w14:textId="77777777" w:rsidTr="006557C0">
        <w:trPr>
          <w:trHeight w:val="175"/>
        </w:trPr>
        <w:tc>
          <w:tcPr>
            <w:tcW w:w="1426" w:type="dxa"/>
            <w:noWrap/>
            <w:vAlign w:val="center"/>
            <w:hideMark/>
          </w:tcPr>
          <w:p w14:paraId="7BB8C524"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0.44002</w:t>
            </w:r>
          </w:p>
        </w:tc>
        <w:tc>
          <w:tcPr>
            <w:tcW w:w="1122" w:type="dxa"/>
            <w:noWrap/>
            <w:vAlign w:val="center"/>
            <w:hideMark/>
          </w:tcPr>
          <w:p w14:paraId="7A6FF0A8"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0.004282</w:t>
            </w:r>
          </w:p>
        </w:tc>
        <w:tc>
          <w:tcPr>
            <w:tcW w:w="1251" w:type="dxa"/>
            <w:noWrap/>
            <w:vAlign w:val="center"/>
            <w:hideMark/>
          </w:tcPr>
          <w:p w14:paraId="3370638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r w:rsidR="00324DBB" w:rsidRPr="00324DBB" w14:paraId="405DF4D8" w14:textId="77777777" w:rsidTr="006557C0">
        <w:trPr>
          <w:trHeight w:val="175"/>
        </w:trPr>
        <w:tc>
          <w:tcPr>
            <w:tcW w:w="1426" w:type="dxa"/>
            <w:noWrap/>
            <w:vAlign w:val="center"/>
            <w:hideMark/>
          </w:tcPr>
          <w:p w14:paraId="18C4ABAC"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0.49715</w:t>
            </w:r>
          </w:p>
        </w:tc>
        <w:tc>
          <w:tcPr>
            <w:tcW w:w="1122" w:type="dxa"/>
            <w:noWrap/>
            <w:vAlign w:val="center"/>
            <w:hideMark/>
          </w:tcPr>
          <w:p w14:paraId="4BFAA8D8"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9.97E-05</w:t>
            </w:r>
          </w:p>
        </w:tc>
        <w:tc>
          <w:tcPr>
            <w:tcW w:w="1251" w:type="dxa"/>
            <w:noWrap/>
            <w:vAlign w:val="center"/>
            <w:hideMark/>
          </w:tcPr>
          <w:p w14:paraId="6A2C4B9F"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IC</w:t>
            </w:r>
          </w:p>
        </w:tc>
      </w:tr>
      <w:tr w:rsidR="00324DBB" w:rsidRPr="00324DBB" w14:paraId="2093D8E3" w14:textId="77777777" w:rsidTr="006557C0">
        <w:trPr>
          <w:trHeight w:val="175"/>
        </w:trPr>
        <w:tc>
          <w:tcPr>
            <w:tcW w:w="1426" w:type="dxa"/>
            <w:noWrap/>
            <w:vAlign w:val="center"/>
            <w:hideMark/>
          </w:tcPr>
          <w:p w14:paraId="6F86D364"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0.50533</w:t>
            </w:r>
          </w:p>
        </w:tc>
        <w:tc>
          <w:tcPr>
            <w:tcW w:w="1122" w:type="dxa"/>
            <w:noWrap/>
            <w:vAlign w:val="center"/>
            <w:hideMark/>
          </w:tcPr>
          <w:p w14:paraId="226883C3"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0.003157</w:t>
            </w:r>
          </w:p>
        </w:tc>
        <w:tc>
          <w:tcPr>
            <w:tcW w:w="1251" w:type="dxa"/>
            <w:noWrap/>
            <w:vAlign w:val="center"/>
            <w:hideMark/>
          </w:tcPr>
          <w:p w14:paraId="1E93A0F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r w:rsidR="00324DBB" w:rsidRPr="00324DBB" w14:paraId="509981F1" w14:textId="77777777" w:rsidTr="006557C0">
        <w:trPr>
          <w:trHeight w:val="175"/>
        </w:trPr>
        <w:tc>
          <w:tcPr>
            <w:tcW w:w="1426" w:type="dxa"/>
            <w:noWrap/>
            <w:vAlign w:val="center"/>
            <w:hideMark/>
          </w:tcPr>
          <w:p w14:paraId="62F4412C"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0.52896</w:t>
            </w:r>
          </w:p>
        </w:tc>
        <w:tc>
          <w:tcPr>
            <w:tcW w:w="1122" w:type="dxa"/>
            <w:noWrap/>
            <w:vAlign w:val="center"/>
            <w:hideMark/>
          </w:tcPr>
          <w:p w14:paraId="4F75247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0.013911</w:t>
            </w:r>
          </w:p>
        </w:tc>
        <w:tc>
          <w:tcPr>
            <w:tcW w:w="1251" w:type="dxa"/>
            <w:noWrap/>
            <w:vAlign w:val="center"/>
            <w:hideMark/>
          </w:tcPr>
          <w:p w14:paraId="5C0540F3"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r w:rsidR="00324DBB" w:rsidRPr="00324DBB" w14:paraId="5458D77D" w14:textId="77777777" w:rsidTr="006557C0">
        <w:trPr>
          <w:trHeight w:val="175"/>
        </w:trPr>
        <w:tc>
          <w:tcPr>
            <w:tcW w:w="1426" w:type="dxa"/>
            <w:noWrap/>
            <w:vAlign w:val="center"/>
            <w:hideMark/>
          </w:tcPr>
          <w:p w14:paraId="2C1AE853"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0.53854</w:t>
            </w:r>
          </w:p>
        </w:tc>
        <w:tc>
          <w:tcPr>
            <w:tcW w:w="1122" w:type="dxa"/>
            <w:noWrap/>
            <w:vAlign w:val="center"/>
            <w:hideMark/>
          </w:tcPr>
          <w:p w14:paraId="1F4F6F9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0.003815</w:t>
            </w:r>
          </w:p>
        </w:tc>
        <w:tc>
          <w:tcPr>
            <w:tcW w:w="1251" w:type="dxa"/>
            <w:noWrap/>
            <w:vAlign w:val="center"/>
            <w:hideMark/>
          </w:tcPr>
          <w:p w14:paraId="45792A4E"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r w:rsidR="00324DBB" w:rsidRPr="00324DBB" w14:paraId="73F82327" w14:textId="77777777" w:rsidTr="006557C0">
        <w:trPr>
          <w:trHeight w:val="175"/>
        </w:trPr>
        <w:tc>
          <w:tcPr>
            <w:tcW w:w="1426" w:type="dxa"/>
            <w:noWrap/>
            <w:vAlign w:val="center"/>
            <w:hideMark/>
          </w:tcPr>
          <w:p w14:paraId="6F4FB87D"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0.62457</w:t>
            </w:r>
          </w:p>
        </w:tc>
        <w:tc>
          <w:tcPr>
            <w:tcW w:w="1122" w:type="dxa"/>
            <w:noWrap/>
            <w:vAlign w:val="center"/>
            <w:hideMark/>
          </w:tcPr>
          <w:p w14:paraId="60658AB2"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0.000833</w:t>
            </w:r>
          </w:p>
        </w:tc>
        <w:tc>
          <w:tcPr>
            <w:tcW w:w="1251" w:type="dxa"/>
            <w:noWrap/>
            <w:vAlign w:val="center"/>
            <w:hideMark/>
          </w:tcPr>
          <w:p w14:paraId="3286AF19"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r w:rsidR="00324DBB" w:rsidRPr="00324DBB" w14:paraId="21E01A17" w14:textId="77777777" w:rsidTr="006557C0">
        <w:trPr>
          <w:trHeight w:val="175"/>
        </w:trPr>
        <w:tc>
          <w:tcPr>
            <w:tcW w:w="1426" w:type="dxa"/>
            <w:noWrap/>
            <w:vAlign w:val="center"/>
            <w:hideMark/>
          </w:tcPr>
          <w:p w14:paraId="11697D8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0.68795</w:t>
            </w:r>
          </w:p>
        </w:tc>
        <w:tc>
          <w:tcPr>
            <w:tcW w:w="1122" w:type="dxa"/>
            <w:noWrap/>
            <w:vAlign w:val="center"/>
            <w:hideMark/>
          </w:tcPr>
          <w:p w14:paraId="1701E00A"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0.000267</w:t>
            </w:r>
          </w:p>
        </w:tc>
        <w:tc>
          <w:tcPr>
            <w:tcW w:w="1251" w:type="dxa"/>
            <w:noWrap/>
            <w:vAlign w:val="center"/>
            <w:hideMark/>
          </w:tcPr>
          <w:p w14:paraId="3DFCAF5B"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r w:rsidR="00324DBB" w:rsidRPr="00324DBB" w14:paraId="73D93DA7" w14:textId="77777777" w:rsidTr="006557C0">
        <w:trPr>
          <w:trHeight w:val="175"/>
        </w:trPr>
        <w:tc>
          <w:tcPr>
            <w:tcW w:w="1426" w:type="dxa"/>
            <w:noWrap/>
            <w:vAlign w:val="center"/>
            <w:hideMark/>
          </w:tcPr>
          <w:p w14:paraId="2D55AAA4"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0.73578</w:t>
            </w:r>
          </w:p>
        </w:tc>
        <w:tc>
          <w:tcPr>
            <w:tcW w:w="1122" w:type="dxa"/>
            <w:noWrap/>
            <w:vAlign w:val="center"/>
            <w:hideMark/>
          </w:tcPr>
          <w:p w14:paraId="4A801797"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0.000616</w:t>
            </w:r>
          </w:p>
        </w:tc>
        <w:tc>
          <w:tcPr>
            <w:tcW w:w="1251" w:type="dxa"/>
            <w:noWrap/>
            <w:vAlign w:val="center"/>
            <w:hideMark/>
          </w:tcPr>
          <w:p w14:paraId="2F15D6AB"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r w:rsidR="00324DBB" w:rsidRPr="00324DBB" w14:paraId="783E9C4D" w14:textId="77777777" w:rsidTr="006557C0">
        <w:trPr>
          <w:trHeight w:val="175"/>
        </w:trPr>
        <w:tc>
          <w:tcPr>
            <w:tcW w:w="1426" w:type="dxa"/>
            <w:noWrap/>
            <w:vAlign w:val="center"/>
            <w:hideMark/>
          </w:tcPr>
          <w:p w14:paraId="701F2035"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0.78359</w:t>
            </w:r>
          </w:p>
        </w:tc>
        <w:tc>
          <w:tcPr>
            <w:tcW w:w="1122" w:type="dxa"/>
            <w:noWrap/>
            <w:vAlign w:val="center"/>
            <w:hideMark/>
          </w:tcPr>
          <w:p w14:paraId="75238ADC"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0.000594</w:t>
            </w:r>
          </w:p>
        </w:tc>
        <w:tc>
          <w:tcPr>
            <w:tcW w:w="1251" w:type="dxa"/>
            <w:noWrap/>
            <w:vAlign w:val="center"/>
            <w:hideMark/>
          </w:tcPr>
          <w:p w14:paraId="6F9312A1" w14:textId="77777777" w:rsidR="009F657C" w:rsidRPr="009F657C" w:rsidRDefault="009F657C" w:rsidP="002963C4">
            <w:pPr>
              <w:jc w:val="center"/>
              <w:rPr>
                <w:rFonts w:asciiTheme="majorBidi" w:eastAsia="Times New Roman" w:hAnsiTheme="majorBidi" w:cstheme="majorBidi"/>
                <w:color w:val="000000"/>
                <w:kern w:val="0"/>
                <w:sz w:val="18"/>
                <w:szCs w:val="18"/>
                <w14:ligatures w14:val="none"/>
              </w:rPr>
            </w:pPr>
            <w:r w:rsidRPr="009F657C">
              <w:rPr>
                <w:rFonts w:asciiTheme="majorBidi" w:eastAsia="Times New Roman" w:hAnsiTheme="majorBidi" w:cstheme="majorBidi"/>
                <w:color w:val="000000"/>
                <w:kern w:val="0"/>
                <w:sz w:val="18"/>
                <w:szCs w:val="18"/>
                <w14:ligatures w14:val="none"/>
              </w:rPr>
              <w:t>Gamma</w:t>
            </w:r>
          </w:p>
        </w:tc>
      </w:tr>
    </w:tbl>
    <w:p w14:paraId="3FE060F6" w14:textId="77777777" w:rsidR="006557C0" w:rsidRDefault="009F657C" w:rsidP="00016203">
      <w:pPr>
        <w:rPr>
          <w:rFonts w:asciiTheme="majorBidi" w:hAnsiTheme="majorBidi" w:cstheme="majorBidi"/>
        </w:rPr>
      </w:pPr>
      <w:r w:rsidRPr="00324DBB">
        <w:rPr>
          <w:rFonts w:asciiTheme="majorBidi" w:hAnsiTheme="majorBidi" w:cstheme="majorBidi"/>
          <w:sz w:val="18"/>
          <w:szCs w:val="18"/>
        </w:rPr>
        <w:fldChar w:fldCharType="end"/>
      </w:r>
    </w:p>
    <w:p w14:paraId="199BAD18" w14:textId="0B97212D" w:rsidR="00324DBB" w:rsidRDefault="00324DBB" w:rsidP="00016203">
      <w:pPr>
        <w:rPr>
          <w:rFonts w:asciiTheme="majorBidi" w:hAnsiTheme="majorBidi" w:cstheme="majorBidi"/>
        </w:rPr>
      </w:pPr>
    </w:p>
    <w:tbl>
      <w:tblPr>
        <w:tblStyle w:val="TableGrid"/>
        <w:tblpPr w:leftFromText="180" w:rightFromText="180" w:vertAnchor="text" w:horzAnchor="margin" w:tblpXSpec="center" w:tblpY="-384"/>
        <w:tblW w:w="7130" w:type="dxa"/>
        <w:tblLook w:val="04A0" w:firstRow="1" w:lastRow="0" w:firstColumn="1" w:lastColumn="0" w:noHBand="0" w:noVBand="1"/>
      </w:tblPr>
      <w:tblGrid>
        <w:gridCol w:w="2355"/>
        <w:gridCol w:w="2111"/>
        <w:gridCol w:w="2664"/>
      </w:tblGrid>
      <w:tr w:rsidR="006557C0" w:rsidRPr="00324DBB" w14:paraId="5FE523DB" w14:textId="77777777" w:rsidTr="00F41F7B">
        <w:trPr>
          <w:trHeight w:val="252"/>
        </w:trPr>
        <w:tc>
          <w:tcPr>
            <w:tcW w:w="7130" w:type="dxa"/>
            <w:gridSpan w:val="3"/>
            <w:tcBorders>
              <w:bottom w:val="thinThickSmallGap" w:sz="24" w:space="0" w:color="auto"/>
            </w:tcBorders>
            <w:noWrap/>
            <w:vAlign w:val="center"/>
            <w:hideMark/>
          </w:tcPr>
          <w:p w14:paraId="064D55E7" w14:textId="77777777" w:rsidR="006557C0" w:rsidRPr="00324DBB" w:rsidRDefault="006557C0" w:rsidP="00F41F7B">
            <w:pPr>
              <w:jc w:val="center"/>
              <w:rPr>
                <w:rFonts w:asciiTheme="majorBidi" w:eastAsia="Times New Roman" w:hAnsiTheme="majorBidi" w:cstheme="majorBidi"/>
                <w:b/>
                <w:bCs/>
                <w:color w:val="000000" w:themeColor="text1"/>
                <w:kern w:val="0"/>
                <w:sz w:val="20"/>
                <w:szCs w:val="20"/>
                <w14:ligatures w14:val="none"/>
              </w:rPr>
            </w:pPr>
            <w:r w:rsidRPr="00324DBB">
              <w:rPr>
                <w:rFonts w:asciiTheme="majorBidi" w:eastAsia="Times New Roman" w:hAnsiTheme="majorBidi" w:cstheme="majorBidi"/>
                <w:b/>
                <w:bCs/>
                <w:color w:val="000000" w:themeColor="text1"/>
                <w:kern w:val="0"/>
                <w:sz w:val="20"/>
                <w:szCs w:val="20"/>
                <w:vertAlign w:val="superscript"/>
                <w14:ligatures w14:val="none"/>
              </w:rPr>
              <w:lastRenderedPageBreak/>
              <w:t>103</w:t>
            </w:r>
            <w:r w:rsidRPr="00324DBB">
              <w:rPr>
                <w:rFonts w:asciiTheme="majorBidi" w:eastAsia="Times New Roman" w:hAnsiTheme="majorBidi" w:cstheme="majorBidi"/>
                <w:b/>
                <w:bCs/>
                <w:color w:val="000000" w:themeColor="text1"/>
                <w:kern w:val="0"/>
                <w:sz w:val="20"/>
                <w:szCs w:val="20"/>
                <w14:ligatures w14:val="none"/>
              </w:rPr>
              <w:t>Pd</w:t>
            </w:r>
          </w:p>
        </w:tc>
      </w:tr>
      <w:tr w:rsidR="006557C0" w:rsidRPr="00324DBB" w14:paraId="12F8C072" w14:textId="77777777" w:rsidTr="00F41F7B">
        <w:trPr>
          <w:trHeight w:val="252"/>
        </w:trPr>
        <w:tc>
          <w:tcPr>
            <w:tcW w:w="2355" w:type="dxa"/>
            <w:tcBorders>
              <w:top w:val="thinThickSmallGap" w:sz="24" w:space="0" w:color="auto"/>
            </w:tcBorders>
            <w:noWrap/>
            <w:vAlign w:val="center"/>
            <w:hideMark/>
          </w:tcPr>
          <w:p w14:paraId="749D7773" w14:textId="77777777" w:rsidR="006557C0" w:rsidRPr="00324DBB" w:rsidRDefault="006557C0" w:rsidP="00F41F7B">
            <w:pPr>
              <w:jc w:val="center"/>
              <w:rPr>
                <w:rFonts w:asciiTheme="majorBidi" w:eastAsia="Times New Roman" w:hAnsiTheme="majorBidi" w:cstheme="majorBidi"/>
                <w:b/>
                <w:bCs/>
                <w:color w:val="000000"/>
                <w:kern w:val="0"/>
                <w:sz w:val="20"/>
                <w:szCs w:val="20"/>
                <w14:ligatures w14:val="none"/>
              </w:rPr>
            </w:pPr>
            <w:r w:rsidRPr="00324DBB">
              <w:rPr>
                <w:rFonts w:asciiTheme="majorBidi" w:eastAsia="Times New Roman" w:hAnsiTheme="majorBidi" w:cstheme="majorBidi"/>
                <w:b/>
                <w:bCs/>
                <w:color w:val="000000"/>
                <w:kern w:val="0"/>
                <w:sz w:val="20"/>
                <w:szCs w:val="20"/>
                <w14:ligatures w14:val="none"/>
              </w:rPr>
              <w:t>E</w:t>
            </w:r>
            <w:r w:rsidRPr="00324DBB">
              <w:rPr>
                <w:rFonts w:asciiTheme="majorBidi" w:eastAsia="Times New Roman" w:hAnsiTheme="majorBidi" w:cstheme="majorBidi"/>
                <w:b/>
                <w:bCs/>
                <w:color w:val="000000"/>
                <w:kern w:val="0"/>
                <w:sz w:val="20"/>
                <w:szCs w:val="20"/>
                <w:vertAlign w:val="subscript"/>
                <w14:ligatures w14:val="none"/>
              </w:rPr>
              <w:t>i</w:t>
            </w:r>
            <w:r w:rsidRPr="00324DBB">
              <w:rPr>
                <w:rFonts w:asciiTheme="majorBidi" w:eastAsia="Times New Roman" w:hAnsiTheme="majorBidi" w:cstheme="majorBidi"/>
                <w:b/>
                <w:bCs/>
                <w:color w:val="000000"/>
                <w:kern w:val="0"/>
                <w:sz w:val="20"/>
                <w:szCs w:val="20"/>
                <w14:ligatures w14:val="none"/>
              </w:rPr>
              <w:t xml:space="preserve"> (MeV)</w:t>
            </w:r>
          </w:p>
        </w:tc>
        <w:tc>
          <w:tcPr>
            <w:tcW w:w="2111" w:type="dxa"/>
            <w:tcBorders>
              <w:top w:val="thinThickSmallGap" w:sz="24" w:space="0" w:color="auto"/>
            </w:tcBorders>
            <w:noWrap/>
            <w:vAlign w:val="center"/>
            <w:hideMark/>
          </w:tcPr>
          <w:p w14:paraId="57FC7063" w14:textId="77777777" w:rsidR="006557C0" w:rsidRPr="00324DBB" w:rsidRDefault="006557C0" w:rsidP="00F41F7B">
            <w:pPr>
              <w:jc w:val="center"/>
              <w:rPr>
                <w:rFonts w:asciiTheme="majorBidi" w:eastAsia="Times New Roman" w:hAnsiTheme="majorBidi" w:cstheme="majorBidi"/>
                <w:b/>
                <w:bCs/>
                <w:color w:val="000000"/>
                <w:kern w:val="0"/>
                <w:sz w:val="20"/>
                <w:szCs w:val="20"/>
                <w14:ligatures w14:val="none"/>
              </w:rPr>
            </w:pPr>
            <w:proofErr w:type="spellStart"/>
            <w:r w:rsidRPr="00324DBB">
              <w:rPr>
                <w:rFonts w:asciiTheme="majorBidi" w:eastAsia="Times New Roman" w:hAnsiTheme="majorBidi" w:cstheme="majorBidi"/>
                <w:b/>
                <w:bCs/>
                <w:color w:val="000000"/>
                <w:kern w:val="0"/>
                <w:sz w:val="20"/>
                <w:szCs w:val="20"/>
                <w14:ligatures w14:val="none"/>
              </w:rPr>
              <w:t>n</w:t>
            </w:r>
            <w:r w:rsidRPr="00324DBB">
              <w:rPr>
                <w:rFonts w:asciiTheme="majorBidi" w:eastAsia="Times New Roman" w:hAnsiTheme="majorBidi" w:cstheme="majorBidi"/>
                <w:b/>
                <w:bCs/>
                <w:color w:val="000000"/>
                <w:kern w:val="0"/>
                <w:sz w:val="20"/>
                <w:szCs w:val="20"/>
                <w:vertAlign w:val="subscript"/>
                <w14:ligatures w14:val="none"/>
              </w:rPr>
              <w:t>i</w:t>
            </w:r>
            <w:proofErr w:type="spellEnd"/>
          </w:p>
        </w:tc>
        <w:tc>
          <w:tcPr>
            <w:tcW w:w="2664" w:type="dxa"/>
            <w:tcBorders>
              <w:top w:val="thinThickSmallGap" w:sz="24" w:space="0" w:color="auto"/>
            </w:tcBorders>
            <w:noWrap/>
            <w:vAlign w:val="center"/>
            <w:hideMark/>
          </w:tcPr>
          <w:p w14:paraId="0A705851" w14:textId="77777777" w:rsidR="006557C0" w:rsidRPr="00324DBB" w:rsidRDefault="006557C0" w:rsidP="00F41F7B">
            <w:pPr>
              <w:jc w:val="center"/>
              <w:rPr>
                <w:rFonts w:asciiTheme="majorBidi" w:eastAsia="Times New Roman" w:hAnsiTheme="majorBidi" w:cstheme="majorBidi"/>
                <w:b/>
                <w:bCs/>
                <w:color w:val="000000"/>
                <w:kern w:val="0"/>
                <w:sz w:val="20"/>
                <w:szCs w:val="20"/>
                <w14:ligatures w14:val="none"/>
              </w:rPr>
            </w:pPr>
            <w:r w:rsidRPr="00324DBB">
              <w:rPr>
                <w:rFonts w:asciiTheme="majorBidi" w:eastAsia="Times New Roman" w:hAnsiTheme="majorBidi" w:cstheme="majorBidi"/>
                <w:b/>
                <w:bCs/>
                <w:color w:val="000000"/>
                <w:kern w:val="0"/>
                <w:sz w:val="20"/>
                <w:szCs w:val="20"/>
                <w14:ligatures w14:val="none"/>
              </w:rPr>
              <w:t>Transition</w:t>
            </w:r>
          </w:p>
        </w:tc>
      </w:tr>
      <w:tr w:rsidR="006557C0" w:rsidRPr="00324DBB" w14:paraId="31D1CC13" w14:textId="77777777" w:rsidTr="00F41F7B">
        <w:trPr>
          <w:trHeight w:val="252"/>
        </w:trPr>
        <w:tc>
          <w:tcPr>
            <w:tcW w:w="2355" w:type="dxa"/>
            <w:noWrap/>
            <w:vAlign w:val="center"/>
            <w:hideMark/>
          </w:tcPr>
          <w:p w14:paraId="6BFB7E8C"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0.000397</w:t>
            </w:r>
          </w:p>
        </w:tc>
        <w:tc>
          <w:tcPr>
            <w:tcW w:w="2111" w:type="dxa"/>
            <w:noWrap/>
            <w:vAlign w:val="center"/>
            <w:hideMark/>
          </w:tcPr>
          <w:p w14:paraId="2A32B659"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1.724</w:t>
            </w:r>
          </w:p>
        </w:tc>
        <w:tc>
          <w:tcPr>
            <w:tcW w:w="2664" w:type="dxa"/>
            <w:noWrap/>
            <w:vAlign w:val="center"/>
            <w:hideMark/>
          </w:tcPr>
          <w:p w14:paraId="768A46F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5AF62D33" w14:textId="77777777" w:rsidTr="00F41F7B">
        <w:trPr>
          <w:trHeight w:val="252"/>
        </w:trPr>
        <w:tc>
          <w:tcPr>
            <w:tcW w:w="2355" w:type="dxa"/>
            <w:noWrap/>
            <w:vAlign w:val="center"/>
            <w:hideMark/>
          </w:tcPr>
          <w:p w14:paraId="588EB411"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0.0022139</w:t>
            </w:r>
          </w:p>
        </w:tc>
        <w:tc>
          <w:tcPr>
            <w:tcW w:w="2111" w:type="dxa"/>
            <w:noWrap/>
            <w:vAlign w:val="center"/>
            <w:hideMark/>
          </w:tcPr>
          <w:p w14:paraId="759ECEB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0.42661</w:t>
            </w:r>
          </w:p>
        </w:tc>
        <w:tc>
          <w:tcPr>
            <w:tcW w:w="2664" w:type="dxa"/>
            <w:noWrap/>
            <w:vAlign w:val="center"/>
            <w:hideMark/>
          </w:tcPr>
          <w:p w14:paraId="686DE4F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214823BD" w14:textId="77777777" w:rsidTr="00F41F7B">
        <w:trPr>
          <w:trHeight w:val="252"/>
        </w:trPr>
        <w:tc>
          <w:tcPr>
            <w:tcW w:w="2355" w:type="dxa"/>
            <w:noWrap/>
            <w:vAlign w:val="center"/>
            <w:hideMark/>
          </w:tcPr>
          <w:p w14:paraId="3130EA53"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0.0023562</w:t>
            </w:r>
          </w:p>
        </w:tc>
        <w:tc>
          <w:tcPr>
            <w:tcW w:w="2111" w:type="dxa"/>
            <w:noWrap/>
            <w:vAlign w:val="center"/>
            <w:hideMark/>
          </w:tcPr>
          <w:p w14:paraId="3C9A421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0.16284</w:t>
            </w:r>
          </w:p>
        </w:tc>
        <w:tc>
          <w:tcPr>
            <w:tcW w:w="2664" w:type="dxa"/>
            <w:noWrap/>
            <w:vAlign w:val="center"/>
            <w:hideMark/>
          </w:tcPr>
          <w:p w14:paraId="04E6B205"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60E5BFA9" w14:textId="77777777" w:rsidTr="00F41F7B">
        <w:trPr>
          <w:trHeight w:val="252"/>
        </w:trPr>
        <w:tc>
          <w:tcPr>
            <w:tcW w:w="2355" w:type="dxa"/>
            <w:noWrap/>
            <w:vAlign w:val="center"/>
            <w:hideMark/>
          </w:tcPr>
          <w:p w14:paraId="678FCCC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0.002622</w:t>
            </w:r>
          </w:p>
        </w:tc>
        <w:tc>
          <w:tcPr>
            <w:tcW w:w="2111" w:type="dxa"/>
            <w:noWrap/>
            <w:vAlign w:val="center"/>
            <w:hideMark/>
          </w:tcPr>
          <w:p w14:paraId="12B07E5C"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0.027415</w:t>
            </w:r>
          </w:p>
        </w:tc>
        <w:tc>
          <w:tcPr>
            <w:tcW w:w="2664" w:type="dxa"/>
            <w:noWrap/>
            <w:vAlign w:val="center"/>
            <w:hideMark/>
          </w:tcPr>
          <w:p w14:paraId="17EC5781"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2864AB35" w14:textId="77777777" w:rsidTr="00F41F7B">
        <w:trPr>
          <w:trHeight w:val="252"/>
        </w:trPr>
        <w:tc>
          <w:tcPr>
            <w:tcW w:w="2355" w:type="dxa"/>
            <w:noWrap/>
            <w:vAlign w:val="center"/>
            <w:hideMark/>
          </w:tcPr>
          <w:p w14:paraId="68F6A164"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0.0026953</w:t>
            </w:r>
          </w:p>
        </w:tc>
        <w:tc>
          <w:tcPr>
            <w:tcW w:w="2111" w:type="dxa"/>
            <w:noWrap/>
            <w:vAlign w:val="center"/>
            <w:hideMark/>
          </w:tcPr>
          <w:p w14:paraId="589A61D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0.18592</w:t>
            </w:r>
          </w:p>
        </w:tc>
        <w:tc>
          <w:tcPr>
            <w:tcW w:w="2664" w:type="dxa"/>
            <w:noWrap/>
            <w:vAlign w:val="center"/>
            <w:hideMark/>
          </w:tcPr>
          <w:p w14:paraId="35A8D0F2"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6BB235B7" w14:textId="77777777" w:rsidTr="00F41F7B">
        <w:trPr>
          <w:trHeight w:val="252"/>
        </w:trPr>
        <w:tc>
          <w:tcPr>
            <w:tcW w:w="2355" w:type="dxa"/>
            <w:noWrap/>
            <w:vAlign w:val="center"/>
            <w:hideMark/>
          </w:tcPr>
          <w:p w14:paraId="3908DB2F"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0.0026968</w:t>
            </w:r>
          </w:p>
        </w:tc>
        <w:tc>
          <w:tcPr>
            <w:tcW w:w="2111" w:type="dxa"/>
            <w:noWrap/>
            <w:vAlign w:val="center"/>
            <w:hideMark/>
          </w:tcPr>
          <w:p w14:paraId="23CD6621"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0.020096</w:t>
            </w:r>
          </w:p>
        </w:tc>
        <w:tc>
          <w:tcPr>
            <w:tcW w:w="2664" w:type="dxa"/>
            <w:noWrap/>
            <w:vAlign w:val="center"/>
            <w:hideMark/>
          </w:tcPr>
          <w:p w14:paraId="19D3C17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X-ray</w:t>
            </w:r>
          </w:p>
        </w:tc>
      </w:tr>
      <w:tr w:rsidR="006557C0" w:rsidRPr="00324DBB" w14:paraId="52B95DAD" w14:textId="77777777" w:rsidTr="00F41F7B">
        <w:trPr>
          <w:trHeight w:val="252"/>
        </w:trPr>
        <w:tc>
          <w:tcPr>
            <w:tcW w:w="2355" w:type="dxa"/>
            <w:noWrap/>
            <w:vAlign w:val="center"/>
            <w:hideMark/>
          </w:tcPr>
          <w:p w14:paraId="2EC3A9DD"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0.0028376</w:t>
            </w:r>
          </w:p>
        </w:tc>
        <w:tc>
          <w:tcPr>
            <w:tcW w:w="2111" w:type="dxa"/>
            <w:noWrap/>
            <w:vAlign w:val="center"/>
            <w:hideMark/>
          </w:tcPr>
          <w:p w14:paraId="23584AD8"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0.069925</w:t>
            </w:r>
          </w:p>
        </w:tc>
        <w:tc>
          <w:tcPr>
            <w:tcW w:w="2664" w:type="dxa"/>
            <w:noWrap/>
            <w:vAlign w:val="center"/>
            <w:hideMark/>
          </w:tcPr>
          <w:p w14:paraId="0D3C05D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7CF6FAD4" w14:textId="77777777" w:rsidTr="00F41F7B">
        <w:trPr>
          <w:trHeight w:val="252"/>
        </w:trPr>
        <w:tc>
          <w:tcPr>
            <w:tcW w:w="2355" w:type="dxa"/>
            <w:noWrap/>
            <w:vAlign w:val="center"/>
            <w:hideMark/>
          </w:tcPr>
          <w:p w14:paraId="2C4B9BC0"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0.0028344</w:t>
            </w:r>
          </w:p>
        </w:tc>
        <w:tc>
          <w:tcPr>
            <w:tcW w:w="2111" w:type="dxa"/>
            <w:noWrap/>
            <w:vAlign w:val="center"/>
            <w:hideMark/>
          </w:tcPr>
          <w:p w14:paraId="6BA2EFC9"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0.01253</w:t>
            </w:r>
          </w:p>
        </w:tc>
        <w:tc>
          <w:tcPr>
            <w:tcW w:w="2664" w:type="dxa"/>
            <w:noWrap/>
            <w:vAlign w:val="center"/>
            <w:hideMark/>
          </w:tcPr>
          <w:p w14:paraId="64D5E675"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X-ray</w:t>
            </w:r>
          </w:p>
        </w:tc>
      </w:tr>
      <w:tr w:rsidR="006557C0" w:rsidRPr="00324DBB" w14:paraId="742489FB" w14:textId="77777777" w:rsidTr="00F41F7B">
        <w:trPr>
          <w:trHeight w:val="252"/>
        </w:trPr>
        <w:tc>
          <w:tcPr>
            <w:tcW w:w="2355" w:type="dxa"/>
            <w:noWrap/>
            <w:vAlign w:val="center"/>
            <w:hideMark/>
          </w:tcPr>
          <w:p w14:paraId="2A019F89"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0.0029998</w:t>
            </w:r>
          </w:p>
        </w:tc>
        <w:tc>
          <w:tcPr>
            <w:tcW w:w="2111" w:type="dxa"/>
            <w:noWrap/>
            <w:vAlign w:val="center"/>
            <w:hideMark/>
          </w:tcPr>
          <w:p w14:paraId="1B5222D0"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0.02215</w:t>
            </w:r>
          </w:p>
        </w:tc>
        <w:tc>
          <w:tcPr>
            <w:tcW w:w="2664" w:type="dxa"/>
            <w:noWrap/>
            <w:vAlign w:val="center"/>
            <w:hideMark/>
          </w:tcPr>
          <w:p w14:paraId="390E4973"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5FB157C5" w14:textId="77777777" w:rsidTr="00F41F7B">
        <w:trPr>
          <w:trHeight w:val="252"/>
        </w:trPr>
        <w:tc>
          <w:tcPr>
            <w:tcW w:w="2355" w:type="dxa"/>
            <w:noWrap/>
            <w:vAlign w:val="center"/>
            <w:hideMark/>
          </w:tcPr>
          <w:p w14:paraId="38CE4DC8"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0.0031034</w:t>
            </w:r>
          </w:p>
        </w:tc>
        <w:tc>
          <w:tcPr>
            <w:tcW w:w="2111" w:type="dxa"/>
            <w:noWrap/>
            <w:vAlign w:val="center"/>
            <w:hideMark/>
          </w:tcPr>
          <w:p w14:paraId="5D8AC533"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0.013845</w:t>
            </w:r>
          </w:p>
        </w:tc>
        <w:tc>
          <w:tcPr>
            <w:tcW w:w="2664" w:type="dxa"/>
            <w:noWrap/>
            <w:vAlign w:val="center"/>
            <w:hideMark/>
          </w:tcPr>
          <w:p w14:paraId="2FBC23AC"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1DE40AAD" w14:textId="77777777" w:rsidTr="00F41F7B">
        <w:trPr>
          <w:trHeight w:val="252"/>
        </w:trPr>
        <w:tc>
          <w:tcPr>
            <w:tcW w:w="2355" w:type="dxa"/>
            <w:noWrap/>
            <w:vAlign w:val="center"/>
            <w:hideMark/>
          </w:tcPr>
          <w:p w14:paraId="31811C0D"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0.0031421</w:t>
            </w:r>
          </w:p>
        </w:tc>
        <w:tc>
          <w:tcPr>
            <w:tcW w:w="2111" w:type="dxa"/>
            <w:noWrap/>
            <w:vAlign w:val="center"/>
            <w:hideMark/>
          </w:tcPr>
          <w:p w14:paraId="411DDF63"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0.008811</w:t>
            </w:r>
          </w:p>
        </w:tc>
        <w:tc>
          <w:tcPr>
            <w:tcW w:w="2664" w:type="dxa"/>
            <w:noWrap/>
            <w:vAlign w:val="center"/>
            <w:hideMark/>
          </w:tcPr>
          <w:p w14:paraId="320FA970"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39491A90" w14:textId="77777777" w:rsidTr="00F41F7B">
        <w:trPr>
          <w:trHeight w:val="252"/>
        </w:trPr>
        <w:tc>
          <w:tcPr>
            <w:tcW w:w="2355" w:type="dxa"/>
            <w:noWrap/>
            <w:vAlign w:val="center"/>
            <w:hideMark/>
          </w:tcPr>
          <w:p w14:paraId="507A5248"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0.016297</w:t>
            </w:r>
          </w:p>
        </w:tc>
        <w:tc>
          <w:tcPr>
            <w:tcW w:w="2111" w:type="dxa"/>
            <w:noWrap/>
            <w:vAlign w:val="center"/>
            <w:hideMark/>
          </w:tcPr>
          <w:p w14:paraId="7FB38046"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0.010159</w:t>
            </w:r>
          </w:p>
        </w:tc>
        <w:tc>
          <w:tcPr>
            <w:tcW w:w="2664" w:type="dxa"/>
            <w:noWrap/>
            <w:vAlign w:val="center"/>
            <w:hideMark/>
          </w:tcPr>
          <w:p w14:paraId="244D01C1"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243BCA93" w14:textId="77777777" w:rsidTr="00F41F7B">
        <w:trPr>
          <w:trHeight w:val="252"/>
        </w:trPr>
        <w:tc>
          <w:tcPr>
            <w:tcW w:w="2355" w:type="dxa"/>
            <w:noWrap/>
            <w:vAlign w:val="center"/>
            <w:hideMark/>
          </w:tcPr>
          <w:p w14:paraId="448CCACC"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0.016564</w:t>
            </w:r>
          </w:p>
        </w:tc>
        <w:tc>
          <w:tcPr>
            <w:tcW w:w="2111" w:type="dxa"/>
            <w:noWrap/>
            <w:vAlign w:val="center"/>
            <w:hideMark/>
          </w:tcPr>
          <w:p w14:paraId="684CCEB2"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0.016757</w:t>
            </w:r>
          </w:p>
        </w:tc>
        <w:tc>
          <w:tcPr>
            <w:tcW w:w="2664" w:type="dxa"/>
            <w:noWrap/>
            <w:vAlign w:val="center"/>
            <w:hideMark/>
          </w:tcPr>
          <w:p w14:paraId="65A273A7"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34B71686" w14:textId="77777777" w:rsidTr="00F41F7B">
        <w:trPr>
          <w:trHeight w:val="252"/>
        </w:trPr>
        <w:tc>
          <w:tcPr>
            <w:tcW w:w="2355" w:type="dxa"/>
            <w:noWrap/>
            <w:vAlign w:val="center"/>
            <w:hideMark/>
          </w:tcPr>
          <w:p w14:paraId="24D73B60"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0.016707</w:t>
            </w:r>
          </w:p>
        </w:tc>
        <w:tc>
          <w:tcPr>
            <w:tcW w:w="2111" w:type="dxa"/>
            <w:noWrap/>
            <w:vAlign w:val="center"/>
            <w:hideMark/>
          </w:tcPr>
          <w:p w14:paraId="700DA0C6"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0.013533</w:t>
            </w:r>
          </w:p>
        </w:tc>
        <w:tc>
          <w:tcPr>
            <w:tcW w:w="2664" w:type="dxa"/>
            <w:noWrap/>
            <w:vAlign w:val="center"/>
            <w:hideMark/>
          </w:tcPr>
          <w:p w14:paraId="55DDB008"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10EDC671" w14:textId="77777777" w:rsidTr="00F41F7B">
        <w:trPr>
          <w:trHeight w:val="252"/>
        </w:trPr>
        <w:tc>
          <w:tcPr>
            <w:tcW w:w="2355" w:type="dxa"/>
            <w:noWrap/>
            <w:vAlign w:val="center"/>
            <w:hideMark/>
          </w:tcPr>
          <w:p w14:paraId="6EE7D091"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0.016806</w:t>
            </w:r>
          </w:p>
        </w:tc>
        <w:tc>
          <w:tcPr>
            <w:tcW w:w="2111" w:type="dxa"/>
            <w:noWrap/>
            <w:vAlign w:val="center"/>
            <w:hideMark/>
          </w:tcPr>
          <w:p w14:paraId="4E394C3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0.003679</w:t>
            </w:r>
          </w:p>
        </w:tc>
        <w:tc>
          <w:tcPr>
            <w:tcW w:w="2664" w:type="dxa"/>
            <w:noWrap/>
            <w:vAlign w:val="center"/>
            <w:hideMark/>
          </w:tcPr>
          <w:p w14:paraId="072E2929"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7F02EDE7" w14:textId="77777777" w:rsidTr="00F41F7B">
        <w:trPr>
          <w:trHeight w:val="252"/>
        </w:trPr>
        <w:tc>
          <w:tcPr>
            <w:tcW w:w="2355" w:type="dxa"/>
            <w:noWrap/>
            <w:vAlign w:val="center"/>
            <w:hideMark/>
          </w:tcPr>
          <w:p w14:paraId="0CE2878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0.016955</w:t>
            </w:r>
          </w:p>
        </w:tc>
        <w:tc>
          <w:tcPr>
            <w:tcW w:w="2111" w:type="dxa"/>
            <w:noWrap/>
            <w:vAlign w:val="center"/>
            <w:hideMark/>
          </w:tcPr>
          <w:p w14:paraId="69766C3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0.049533</w:t>
            </w:r>
          </w:p>
        </w:tc>
        <w:tc>
          <w:tcPr>
            <w:tcW w:w="2664" w:type="dxa"/>
            <w:noWrap/>
            <w:vAlign w:val="center"/>
            <w:hideMark/>
          </w:tcPr>
          <w:p w14:paraId="7F230EFD"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748D0C98" w14:textId="77777777" w:rsidTr="00F41F7B">
        <w:trPr>
          <w:trHeight w:val="252"/>
        </w:trPr>
        <w:tc>
          <w:tcPr>
            <w:tcW w:w="2355" w:type="dxa"/>
            <w:noWrap/>
            <w:vAlign w:val="center"/>
            <w:hideMark/>
          </w:tcPr>
          <w:p w14:paraId="2E6DA9A2"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0.017104</w:t>
            </w:r>
          </w:p>
        </w:tc>
        <w:tc>
          <w:tcPr>
            <w:tcW w:w="2111" w:type="dxa"/>
            <w:noWrap/>
            <w:vAlign w:val="center"/>
            <w:hideMark/>
          </w:tcPr>
          <w:p w14:paraId="4011894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0.019536</w:t>
            </w:r>
          </w:p>
        </w:tc>
        <w:tc>
          <w:tcPr>
            <w:tcW w:w="2664" w:type="dxa"/>
            <w:noWrap/>
            <w:vAlign w:val="center"/>
            <w:hideMark/>
          </w:tcPr>
          <w:p w14:paraId="7BCCA2C3"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3094A80A" w14:textId="77777777" w:rsidTr="00F41F7B">
        <w:trPr>
          <w:trHeight w:val="252"/>
        </w:trPr>
        <w:tc>
          <w:tcPr>
            <w:tcW w:w="2355" w:type="dxa"/>
            <w:noWrap/>
            <w:vAlign w:val="center"/>
            <w:hideMark/>
          </w:tcPr>
          <w:p w14:paraId="622929DD"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0.019285</w:t>
            </w:r>
          </w:p>
        </w:tc>
        <w:tc>
          <w:tcPr>
            <w:tcW w:w="2111" w:type="dxa"/>
            <w:noWrap/>
            <w:vAlign w:val="center"/>
            <w:hideMark/>
          </w:tcPr>
          <w:p w14:paraId="6037ECDC"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0.014716</w:t>
            </w:r>
          </w:p>
        </w:tc>
        <w:tc>
          <w:tcPr>
            <w:tcW w:w="2664" w:type="dxa"/>
            <w:noWrap/>
            <w:vAlign w:val="center"/>
            <w:hideMark/>
          </w:tcPr>
          <w:p w14:paraId="5C868B23"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4D9740CE" w14:textId="77777777" w:rsidTr="00F41F7B">
        <w:trPr>
          <w:trHeight w:val="252"/>
        </w:trPr>
        <w:tc>
          <w:tcPr>
            <w:tcW w:w="2355" w:type="dxa"/>
            <w:noWrap/>
            <w:vAlign w:val="center"/>
            <w:hideMark/>
          </w:tcPr>
          <w:p w14:paraId="51FF57CE"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0.019551</w:t>
            </w:r>
          </w:p>
        </w:tc>
        <w:tc>
          <w:tcPr>
            <w:tcW w:w="2111" w:type="dxa"/>
            <w:noWrap/>
            <w:vAlign w:val="center"/>
            <w:hideMark/>
          </w:tcPr>
          <w:p w14:paraId="4BD86150"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0.011659</w:t>
            </w:r>
          </w:p>
        </w:tc>
        <w:tc>
          <w:tcPr>
            <w:tcW w:w="2664" w:type="dxa"/>
            <w:noWrap/>
            <w:vAlign w:val="center"/>
            <w:hideMark/>
          </w:tcPr>
          <w:p w14:paraId="471A0DF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2D916041" w14:textId="77777777" w:rsidTr="00F41F7B">
        <w:trPr>
          <w:trHeight w:val="252"/>
        </w:trPr>
        <w:tc>
          <w:tcPr>
            <w:tcW w:w="2355" w:type="dxa"/>
            <w:noWrap/>
            <w:vAlign w:val="center"/>
            <w:hideMark/>
          </w:tcPr>
          <w:p w14:paraId="3E9E0AE2"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0.019693</w:t>
            </w:r>
          </w:p>
        </w:tc>
        <w:tc>
          <w:tcPr>
            <w:tcW w:w="2111" w:type="dxa"/>
            <w:noWrap/>
            <w:vAlign w:val="center"/>
            <w:hideMark/>
          </w:tcPr>
          <w:p w14:paraId="50145718"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0.020149</w:t>
            </w:r>
          </w:p>
        </w:tc>
        <w:tc>
          <w:tcPr>
            <w:tcW w:w="2664" w:type="dxa"/>
            <w:noWrap/>
            <w:vAlign w:val="center"/>
            <w:hideMark/>
          </w:tcPr>
          <w:p w14:paraId="375E0923"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08041AEA" w14:textId="77777777" w:rsidTr="00F41F7B">
        <w:trPr>
          <w:trHeight w:val="252"/>
        </w:trPr>
        <w:tc>
          <w:tcPr>
            <w:tcW w:w="2355" w:type="dxa"/>
            <w:noWrap/>
            <w:vAlign w:val="center"/>
            <w:hideMark/>
          </w:tcPr>
          <w:p w14:paraId="3D265D9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0.020074</w:t>
            </w:r>
          </w:p>
        </w:tc>
        <w:tc>
          <w:tcPr>
            <w:tcW w:w="2111" w:type="dxa"/>
            <w:noWrap/>
            <w:vAlign w:val="center"/>
            <w:hideMark/>
          </w:tcPr>
          <w:p w14:paraId="03E1BB6F"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0.1981</w:t>
            </w:r>
          </w:p>
        </w:tc>
        <w:tc>
          <w:tcPr>
            <w:tcW w:w="2664" w:type="dxa"/>
            <w:noWrap/>
            <w:vAlign w:val="center"/>
            <w:hideMark/>
          </w:tcPr>
          <w:p w14:paraId="05E046AD"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X-ray</w:t>
            </w:r>
          </w:p>
        </w:tc>
      </w:tr>
      <w:tr w:rsidR="006557C0" w:rsidRPr="00324DBB" w14:paraId="62D4BB73" w14:textId="77777777" w:rsidTr="00F41F7B">
        <w:trPr>
          <w:trHeight w:val="252"/>
        </w:trPr>
        <w:tc>
          <w:tcPr>
            <w:tcW w:w="2355" w:type="dxa"/>
            <w:noWrap/>
            <w:vAlign w:val="center"/>
            <w:hideMark/>
          </w:tcPr>
          <w:p w14:paraId="2089421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0.020216</w:t>
            </w:r>
          </w:p>
        </w:tc>
        <w:tc>
          <w:tcPr>
            <w:tcW w:w="2111" w:type="dxa"/>
            <w:noWrap/>
            <w:vAlign w:val="center"/>
            <w:hideMark/>
          </w:tcPr>
          <w:p w14:paraId="4CB990AC"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0.37518</w:t>
            </w:r>
          </w:p>
        </w:tc>
        <w:tc>
          <w:tcPr>
            <w:tcW w:w="2664" w:type="dxa"/>
            <w:noWrap/>
            <w:vAlign w:val="center"/>
            <w:hideMark/>
          </w:tcPr>
          <w:p w14:paraId="05EFFD4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X-ray</w:t>
            </w:r>
          </w:p>
        </w:tc>
      </w:tr>
      <w:tr w:rsidR="006557C0" w:rsidRPr="00324DBB" w14:paraId="697F9CA8" w14:textId="77777777" w:rsidTr="00F41F7B">
        <w:trPr>
          <w:trHeight w:val="252"/>
        </w:trPr>
        <w:tc>
          <w:tcPr>
            <w:tcW w:w="2355" w:type="dxa"/>
            <w:noWrap/>
            <w:vAlign w:val="center"/>
            <w:hideMark/>
          </w:tcPr>
          <w:p w14:paraId="16281421"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0.022201</w:t>
            </w:r>
          </w:p>
        </w:tc>
        <w:tc>
          <w:tcPr>
            <w:tcW w:w="2111" w:type="dxa"/>
            <w:noWrap/>
            <w:vAlign w:val="center"/>
            <w:hideMark/>
          </w:tcPr>
          <w:p w14:paraId="1A98F84D"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0.005796</w:t>
            </w:r>
          </w:p>
        </w:tc>
        <w:tc>
          <w:tcPr>
            <w:tcW w:w="2664" w:type="dxa"/>
            <w:noWrap/>
            <w:vAlign w:val="center"/>
            <w:hideMark/>
          </w:tcPr>
          <w:p w14:paraId="797A724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AE</w:t>
            </w:r>
          </w:p>
        </w:tc>
      </w:tr>
      <w:tr w:rsidR="006557C0" w:rsidRPr="00324DBB" w14:paraId="569E73A7" w14:textId="77777777" w:rsidTr="00F41F7B">
        <w:trPr>
          <w:trHeight w:val="252"/>
        </w:trPr>
        <w:tc>
          <w:tcPr>
            <w:tcW w:w="2355" w:type="dxa"/>
            <w:noWrap/>
            <w:vAlign w:val="center"/>
            <w:hideMark/>
          </w:tcPr>
          <w:p w14:paraId="5FA9CB25"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0.022699</w:t>
            </w:r>
          </w:p>
        </w:tc>
        <w:tc>
          <w:tcPr>
            <w:tcW w:w="2111" w:type="dxa"/>
            <w:noWrap/>
            <w:vAlign w:val="center"/>
            <w:hideMark/>
          </w:tcPr>
          <w:p w14:paraId="0FE33CC9"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0.034855</w:t>
            </w:r>
          </w:p>
        </w:tc>
        <w:tc>
          <w:tcPr>
            <w:tcW w:w="2664" w:type="dxa"/>
            <w:noWrap/>
            <w:vAlign w:val="center"/>
            <w:hideMark/>
          </w:tcPr>
          <w:p w14:paraId="1B9FA58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X-ray</w:t>
            </w:r>
          </w:p>
        </w:tc>
      </w:tr>
      <w:tr w:rsidR="006557C0" w:rsidRPr="00324DBB" w14:paraId="376585C9" w14:textId="77777777" w:rsidTr="00F41F7B">
        <w:trPr>
          <w:trHeight w:val="252"/>
        </w:trPr>
        <w:tc>
          <w:tcPr>
            <w:tcW w:w="2355" w:type="dxa"/>
            <w:noWrap/>
            <w:vAlign w:val="center"/>
            <w:hideMark/>
          </w:tcPr>
          <w:p w14:paraId="17C7A350"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0.022724</w:t>
            </w:r>
          </w:p>
        </w:tc>
        <w:tc>
          <w:tcPr>
            <w:tcW w:w="2111" w:type="dxa"/>
            <w:noWrap/>
            <w:vAlign w:val="center"/>
            <w:hideMark/>
          </w:tcPr>
          <w:p w14:paraId="60D0FF24"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0.066032</w:t>
            </w:r>
          </w:p>
        </w:tc>
        <w:tc>
          <w:tcPr>
            <w:tcW w:w="2664" w:type="dxa"/>
            <w:noWrap/>
            <w:vAlign w:val="center"/>
            <w:hideMark/>
          </w:tcPr>
          <w:p w14:paraId="4CD8E211" w14:textId="1D50A8E3"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X-ray</w:t>
            </w:r>
          </w:p>
        </w:tc>
      </w:tr>
      <w:tr w:rsidR="006557C0" w:rsidRPr="00324DBB" w14:paraId="11943561" w14:textId="77777777" w:rsidTr="00F41F7B">
        <w:trPr>
          <w:trHeight w:val="252"/>
        </w:trPr>
        <w:tc>
          <w:tcPr>
            <w:tcW w:w="2355" w:type="dxa"/>
            <w:noWrap/>
            <w:vAlign w:val="center"/>
            <w:hideMark/>
          </w:tcPr>
          <w:p w14:paraId="4CCA412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0.023172</w:t>
            </w:r>
          </w:p>
        </w:tc>
        <w:tc>
          <w:tcPr>
            <w:tcW w:w="2111" w:type="dxa"/>
            <w:noWrap/>
            <w:vAlign w:val="center"/>
            <w:hideMark/>
          </w:tcPr>
          <w:p w14:paraId="0632DD99" w14:textId="75A80E04"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0.017446</w:t>
            </w:r>
          </w:p>
        </w:tc>
        <w:tc>
          <w:tcPr>
            <w:tcW w:w="2664" w:type="dxa"/>
            <w:noWrap/>
            <w:vAlign w:val="center"/>
            <w:hideMark/>
          </w:tcPr>
          <w:p w14:paraId="686BFB4A" w14:textId="38F1B0DB"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X-ray</w:t>
            </w:r>
          </w:p>
        </w:tc>
      </w:tr>
      <w:tr w:rsidR="006557C0" w:rsidRPr="00324DBB" w14:paraId="3A3E851D" w14:textId="77777777" w:rsidTr="00F41F7B">
        <w:trPr>
          <w:trHeight w:val="252"/>
        </w:trPr>
        <w:tc>
          <w:tcPr>
            <w:tcW w:w="2355" w:type="dxa"/>
            <w:noWrap/>
            <w:vAlign w:val="center"/>
            <w:hideMark/>
          </w:tcPr>
          <w:p w14:paraId="7DD08880"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0.03007</w:t>
            </w:r>
          </w:p>
        </w:tc>
        <w:tc>
          <w:tcPr>
            <w:tcW w:w="2111" w:type="dxa"/>
            <w:noWrap/>
            <w:vAlign w:val="center"/>
            <w:hideMark/>
          </w:tcPr>
          <w:p w14:paraId="44119488"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4.97E-07</w:t>
            </w:r>
          </w:p>
        </w:tc>
        <w:tc>
          <w:tcPr>
            <w:tcW w:w="2664" w:type="dxa"/>
            <w:noWrap/>
            <w:vAlign w:val="center"/>
            <w:hideMark/>
          </w:tcPr>
          <w:p w14:paraId="717BECF6" w14:textId="7F9A13A4"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7D8C618F" w14:textId="77777777" w:rsidTr="00F41F7B">
        <w:trPr>
          <w:trHeight w:val="252"/>
        </w:trPr>
        <w:tc>
          <w:tcPr>
            <w:tcW w:w="2355" w:type="dxa"/>
            <w:noWrap/>
            <w:vAlign w:val="center"/>
            <w:hideMark/>
          </w:tcPr>
          <w:p w14:paraId="0B858B2C"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0.03919</w:t>
            </w:r>
          </w:p>
        </w:tc>
        <w:tc>
          <w:tcPr>
            <w:tcW w:w="2111" w:type="dxa"/>
            <w:noWrap/>
            <w:vAlign w:val="center"/>
            <w:hideMark/>
          </w:tcPr>
          <w:p w14:paraId="1D38BE19"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1.19E-05</w:t>
            </w:r>
          </w:p>
        </w:tc>
        <w:tc>
          <w:tcPr>
            <w:tcW w:w="2664" w:type="dxa"/>
            <w:noWrap/>
            <w:vAlign w:val="center"/>
            <w:hideMark/>
          </w:tcPr>
          <w:p w14:paraId="24E197E1" w14:textId="0F0F09CD"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7C133E2C" w14:textId="77777777" w:rsidTr="00F41F7B">
        <w:trPr>
          <w:trHeight w:val="252"/>
        </w:trPr>
        <w:tc>
          <w:tcPr>
            <w:tcW w:w="2355" w:type="dxa"/>
            <w:noWrap/>
            <w:vAlign w:val="center"/>
            <w:hideMark/>
          </w:tcPr>
          <w:p w14:paraId="0D87AE74"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0.049878</w:t>
            </w:r>
          </w:p>
        </w:tc>
        <w:tc>
          <w:tcPr>
            <w:tcW w:w="2111" w:type="dxa"/>
            <w:noWrap/>
            <w:vAlign w:val="center"/>
            <w:hideMark/>
          </w:tcPr>
          <w:p w14:paraId="293C433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5.62E-08</w:t>
            </w:r>
          </w:p>
        </w:tc>
        <w:tc>
          <w:tcPr>
            <w:tcW w:w="2664" w:type="dxa"/>
            <w:noWrap/>
            <w:vAlign w:val="center"/>
            <w:hideMark/>
          </w:tcPr>
          <w:p w14:paraId="07EBCC8F" w14:textId="0DA723CD"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0828B961" w14:textId="77777777" w:rsidTr="00F41F7B">
        <w:trPr>
          <w:trHeight w:val="252"/>
        </w:trPr>
        <w:tc>
          <w:tcPr>
            <w:tcW w:w="2355" w:type="dxa"/>
            <w:noWrap/>
            <w:vAlign w:val="center"/>
            <w:hideMark/>
          </w:tcPr>
          <w:p w14:paraId="09450EF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0.058998</w:t>
            </w:r>
          </w:p>
        </w:tc>
        <w:tc>
          <w:tcPr>
            <w:tcW w:w="2111" w:type="dxa"/>
            <w:noWrap/>
            <w:vAlign w:val="center"/>
            <w:hideMark/>
          </w:tcPr>
          <w:p w14:paraId="395C635D"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1.35E-06</w:t>
            </w:r>
          </w:p>
        </w:tc>
        <w:tc>
          <w:tcPr>
            <w:tcW w:w="2664" w:type="dxa"/>
            <w:noWrap/>
            <w:vAlign w:val="center"/>
            <w:hideMark/>
          </w:tcPr>
          <w:p w14:paraId="285CB8C2" w14:textId="4D1AC53F"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337E57F5" w14:textId="77777777" w:rsidTr="00F41F7B">
        <w:trPr>
          <w:trHeight w:val="252"/>
        </w:trPr>
        <w:tc>
          <w:tcPr>
            <w:tcW w:w="2355" w:type="dxa"/>
            <w:noWrap/>
            <w:vAlign w:val="center"/>
            <w:hideMark/>
          </w:tcPr>
          <w:p w14:paraId="1D5C7BF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0.059264</w:t>
            </w:r>
          </w:p>
        </w:tc>
        <w:tc>
          <w:tcPr>
            <w:tcW w:w="2111" w:type="dxa"/>
            <w:noWrap/>
            <w:vAlign w:val="center"/>
            <w:hideMark/>
          </w:tcPr>
          <w:p w14:paraId="000D1970"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9.08E-08</w:t>
            </w:r>
          </w:p>
        </w:tc>
        <w:tc>
          <w:tcPr>
            <w:tcW w:w="2664" w:type="dxa"/>
            <w:noWrap/>
            <w:vAlign w:val="center"/>
            <w:hideMark/>
          </w:tcPr>
          <w:p w14:paraId="11959B95" w14:textId="77F329C0"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7D030370" w14:textId="77777777" w:rsidTr="00F41F7B">
        <w:trPr>
          <w:trHeight w:val="252"/>
        </w:trPr>
        <w:tc>
          <w:tcPr>
            <w:tcW w:w="2355" w:type="dxa"/>
            <w:noWrap/>
            <w:vAlign w:val="center"/>
            <w:hideMark/>
          </w:tcPr>
          <w:p w14:paraId="11011550"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0.061914</w:t>
            </w:r>
          </w:p>
        </w:tc>
        <w:tc>
          <w:tcPr>
            <w:tcW w:w="2111" w:type="dxa"/>
            <w:noWrap/>
            <w:vAlign w:val="center"/>
            <w:hideMark/>
          </w:tcPr>
          <w:p w14:paraId="719B4E04"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2.73E-07</w:t>
            </w:r>
          </w:p>
        </w:tc>
        <w:tc>
          <w:tcPr>
            <w:tcW w:w="2664" w:type="dxa"/>
            <w:noWrap/>
            <w:vAlign w:val="center"/>
            <w:hideMark/>
          </w:tcPr>
          <w:p w14:paraId="6E0CD2E1" w14:textId="010B325E"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2A5748DF" w14:textId="77777777" w:rsidTr="00F41F7B">
        <w:trPr>
          <w:trHeight w:val="252"/>
        </w:trPr>
        <w:tc>
          <w:tcPr>
            <w:tcW w:w="2355" w:type="dxa"/>
            <w:noWrap/>
            <w:vAlign w:val="center"/>
            <w:hideMark/>
          </w:tcPr>
          <w:p w14:paraId="77A7C9B5"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0.06241</w:t>
            </w:r>
          </w:p>
        </w:tc>
        <w:tc>
          <w:tcPr>
            <w:tcW w:w="2111" w:type="dxa"/>
            <w:noWrap/>
            <w:vAlign w:val="center"/>
            <w:hideMark/>
          </w:tcPr>
          <w:p w14:paraId="7AF225D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5.32E-08</w:t>
            </w:r>
          </w:p>
        </w:tc>
        <w:tc>
          <w:tcPr>
            <w:tcW w:w="2664" w:type="dxa"/>
            <w:noWrap/>
            <w:vAlign w:val="center"/>
            <w:hideMark/>
          </w:tcPr>
          <w:p w14:paraId="36A31B33" w14:textId="61F6A89E"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6ECBB02B" w14:textId="77777777" w:rsidTr="00F41F7B">
        <w:trPr>
          <w:trHeight w:val="252"/>
        </w:trPr>
        <w:tc>
          <w:tcPr>
            <w:tcW w:w="2355" w:type="dxa"/>
            <w:noWrap/>
            <w:vAlign w:val="center"/>
            <w:hideMark/>
          </w:tcPr>
          <w:p w14:paraId="71936894"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0.06241</w:t>
            </w:r>
          </w:p>
        </w:tc>
        <w:tc>
          <w:tcPr>
            <w:tcW w:w="2111" w:type="dxa"/>
            <w:noWrap/>
            <w:vAlign w:val="center"/>
            <w:hideMark/>
          </w:tcPr>
          <w:p w14:paraId="3F1FE03D"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1.04E-05</w:t>
            </w:r>
          </w:p>
        </w:tc>
        <w:tc>
          <w:tcPr>
            <w:tcW w:w="2664" w:type="dxa"/>
            <w:noWrap/>
            <w:vAlign w:val="center"/>
            <w:hideMark/>
          </w:tcPr>
          <w:p w14:paraId="44EA6258"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Gamma</w:t>
            </w:r>
          </w:p>
        </w:tc>
      </w:tr>
      <w:tr w:rsidR="006557C0" w:rsidRPr="00324DBB" w14:paraId="00CE8D79" w14:textId="77777777" w:rsidTr="00F41F7B">
        <w:trPr>
          <w:trHeight w:val="252"/>
        </w:trPr>
        <w:tc>
          <w:tcPr>
            <w:tcW w:w="2355" w:type="dxa"/>
            <w:noWrap/>
            <w:vAlign w:val="center"/>
            <w:hideMark/>
          </w:tcPr>
          <w:p w14:paraId="17325889"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0.27176</w:t>
            </w:r>
          </w:p>
        </w:tc>
        <w:tc>
          <w:tcPr>
            <w:tcW w:w="2111" w:type="dxa"/>
            <w:noWrap/>
            <w:vAlign w:val="center"/>
            <w:hideMark/>
          </w:tcPr>
          <w:p w14:paraId="017B3D71"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4.62E-07</w:t>
            </w:r>
          </w:p>
        </w:tc>
        <w:tc>
          <w:tcPr>
            <w:tcW w:w="2664" w:type="dxa"/>
            <w:noWrap/>
            <w:vAlign w:val="center"/>
            <w:hideMark/>
          </w:tcPr>
          <w:p w14:paraId="6FF0B7F8" w14:textId="53CED868"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222D1A05" w14:textId="77777777" w:rsidTr="00F41F7B">
        <w:trPr>
          <w:trHeight w:val="252"/>
        </w:trPr>
        <w:tc>
          <w:tcPr>
            <w:tcW w:w="2355" w:type="dxa"/>
            <w:noWrap/>
            <w:vAlign w:val="center"/>
            <w:hideMark/>
          </w:tcPr>
          <w:p w14:paraId="0F161B06"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0.29157</w:t>
            </w:r>
          </w:p>
        </w:tc>
        <w:tc>
          <w:tcPr>
            <w:tcW w:w="2111" w:type="dxa"/>
            <w:noWrap/>
            <w:vAlign w:val="center"/>
            <w:hideMark/>
          </w:tcPr>
          <w:p w14:paraId="5E177445"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5.18E-08</w:t>
            </w:r>
          </w:p>
        </w:tc>
        <w:tc>
          <w:tcPr>
            <w:tcW w:w="2664" w:type="dxa"/>
            <w:noWrap/>
            <w:vAlign w:val="center"/>
            <w:hideMark/>
          </w:tcPr>
          <w:p w14:paraId="44D45E29" w14:textId="3D8C70E2"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129EA27E" w14:textId="77777777" w:rsidTr="00F41F7B">
        <w:trPr>
          <w:trHeight w:val="252"/>
        </w:trPr>
        <w:tc>
          <w:tcPr>
            <w:tcW w:w="2355" w:type="dxa"/>
            <w:noWrap/>
            <w:vAlign w:val="center"/>
            <w:hideMark/>
          </w:tcPr>
          <w:p w14:paraId="374C0477"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0.29448</w:t>
            </w:r>
          </w:p>
        </w:tc>
        <w:tc>
          <w:tcPr>
            <w:tcW w:w="2111" w:type="dxa"/>
            <w:noWrap/>
            <w:vAlign w:val="center"/>
            <w:hideMark/>
          </w:tcPr>
          <w:p w14:paraId="7A540A1D"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1.01E-08</w:t>
            </w:r>
          </w:p>
        </w:tc>
        <w:tc>
          <w:tcPr>
            <w:tcW w:w="2664" w:type="dxa"/>
            <w:noWrap/>
            <w:vAlign w:val="center"/>
            <w:hideMark/>
          </w:tcPr>
          <w:p w14:paraId="05150648" w14:textId="4D12DAD2"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7788D8CE" w14:textId="77777777" w:rsidTr="00F41F7B">
        <w:trPr>
          <w:trHeight w:val="252"/>
        </w:trPr>
        <w:tc>
          <w:tcPr>
            <w:tcW w:w="2355" w:type="dxa"/>
            <w:noWrap/>
            <w:vAlign w:val="center"/>
            <w:hideMark/>
          </w:tcPr>
          <w:p w14:paraId="6ACC874D"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0.29498</w:t>
            </w:r>
          </w:p>
        </w:tc>
        <w:tc>
          <w:tcPr>
            <w:tcW w:w="2111" w:type="dxa"/>
            <w:noWrap/>
            <w:vAlign w:val="center"/>
            <w:hideMark/>
          </w:tcPr>
          <w:p w14:paraId="436F7269"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2.8E-05</w:t>
            </w:r>
          </w:p>
        </w:tc>
        <w:tc>
          <w:tcPr>
            <w:tcW w:w="2664" w:type="dxa"/>
            <w:noWrap/>
            <w:vAlign w:val="center"/>
            <w:hideMark/>
          </w:tcPr>
          <w:p w14:paraId="2584ED1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Gamma</w:t>
            </w:r>
          </w:p>
        </w:tc>
      </w:tr>
      <w:tr w:rsidR="006557C0" w:rsidRPr="00324DBB" w14:paraId="685E8EC4" w14:textId="77777777" w:rsidTr="00F41F7B">
        <w:trPr>
          <w:trHeight w:val="252"/>
        </w:trPr>
        <w:tc>
          <w:tcPr>
            <w:tcW w:w="2355" w:type="dxa"/>
            <w:noWrap/>
            <w:vAlign w:val="center"/>
            <w:hideMark/>
          </w:tcPr>
          <w:p w14:paraId="57F25949"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0.33423</w:t>
            </w:r>
          </w:p>
        </w:tc>
        <w:tc>
          <w:tcPr>
            <w:tcW w:w="2111" w:type="dxa"/>
            <w:noWrap/>
            <w:vAlign w:val="center"/>
            <w:hideMark/>
          </w:tcPr>
          <w:p w14:paraId="07582881"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3.02E-06</w:t>
            </w:r>
          </w:p>
        </w:tc>
        <w:tc>
          <w:tcPr>
            <w:tcW w:w="2664" w:type="dxa"/>
            <w:noWrap/>
            <w:vAlign w:val="center"/>
            <w:hideMark/>
          </w:tcPr>
          <w:p w14:paraId="5C168E51" w14:textId="62F6BA68"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3F986B13" w14:textId="77777777" w:rsidTr="00F41F7B">
        <w:trPr>
          <w:trHeight w:val="252"/>
        </w:trPr>
        <w:tc>
          <w:tcPr>
            <w:tcW w:w="2355" w:type="dxa"/>
            <w:noWrap/>
            <w:vAlign w:val="center"/>
            <w:hideMark/>
          </w:tcPr>
          <w:p w14:paraId="0E97F123"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0.35404</w:t>
            </w:r>
          </w:p>
        </w:tc>
        <w:tc>
          <w:tcPr>
            <w:tcW w:w="2111" w:type="dxa"/>
            <w:noWrap/>
            <w:vAlign w:val="center"/>
            <w:hideMark/>
          </w:tcPr>
          <w:p w14:paraId="760A8FD2"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3.15E-07</w:t>
            </w:r>
          </w:p>
        </w:tc>
        <w:tc>
          <w:tcPr>
            <w:tcW w:w="2664" w:type="dxa"/>
            <w:noWrap/>
            <w:vAlign w:val="center"/>
            <w:hideMark/>
          </w:tcPr>
          <w:p w14:paraId="0E3C6FC4" w14:textId="15833DCE"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16A4E653" w14:textId="77777777" w:rsidTr="00F41F7B">
        <w:trPr>
          <w:trHeight w:val="252"/>
        </w:trPr>
        <w:tc>
          <w:tcPr>
            <w:tcW w:w="2355" w:type="dxa"/>
            <w:noWrap/>
            <w:vAlign w:val="center"/>
            <w:hideMark/>
          </w:tcPr>
          <w:p w14:paraId="55508C92"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0.3543</w:t>
            </w:r>
          </w:p>
        </w:tc>
        <w:tc>
          <w:tcPr>
            <w:tcW w:w="2111" w:type="dxa"/>
            <w:noWrap/>
            <w:vAlign w:val="center"/>
            <w:hideMark/>
          </w:tcPr>
          <w:p w14:paraId="0E2DA09F"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4.34E-08</w:t>
            </w:r>
          </w:p>
        </w:tc>
        <w:tc>
          <w:tcPr>
            <w:tcW w:w="2664" w:type="dxa"/>
            <w:noWrap/>
            <w:vAlign w:val="center"/>
            <w:hideMark/>
          </w:tcPr>
          <w:p w14:paraId="0777B69A" w14:textId="5F9E2A07"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484C284C" w14:textId="77777777" w:rsidTr="00F41F7B">
        <w:trPr>
          <w:trHeight w:val="252"/>
        </w:trPr>
        <w:tc>
          <w:tcPr>
            <w:tcW w:w="2355" w:type="dxa"/>
            <w:noWrap/>
            <w:vAlign w:val="center"/>
            <w:hideMark/>
          </w:tcPr>
          <w:p w14:paraId="4F24B05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0.35445</w:t>
            </w:r>
          </w:p>
        </w:tc>
        <w:tc>
          <w:tcPr>
            <w:tcW w:w="2111" w:type="dxa"/>
            <w:noWrap/>
            <w:vAlign w:val="center"/>
            <w:hideMark/>
          </w:tcPr>
          <w:p w14:paraId="4D8E615C"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3.91E-08</w:t>
            </w:r>
          </w:p>
        </w:tc>
        <w:tc>
          <w:tcPr>
            <w:tcW w:w="2664" w:type="dxa"/>
            <w:noWrap/>
            <w:vAlign w:val="center"/>
            <w:hideMark/>
          </w:tcPr>
          <w:p w14:paraId="6A39D924" w14:textId="654BAF81"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4838F2EC" w14:textId="77777777" w:rsidTr="00F41F7B">
        <w:trPr>
          <w:trHeight w:val="252"/>
        </w:trPr>
        <w:tc>
          <w:tcPr>
            <w:tcW w:w="2355" w:type="dxa"/>
            <w:noWrap/>
            <w:vAlign w:val="center"/>
            <w:hideMark/>
          </w:tcPr>
          <w:p w14:paraId="2CB2CCDE"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0.35695</w:t>
            </w:r>
          </w:p>
        </w:tc>
        <w:tc>
          <w:tcPr>
            <w:tcW w:w="2111" w:type="dxa"/>
            <w:noWrap/>
            <w:vAlign w:val="center"/>
            <w:hideMark/>
          </w:tcPr>
          <w:p w14:paraId="626A31A5"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7.4E-08</w:t>
            </w:r>
          </w:p>
        </w:tc>
        <w:tc>
          <w:tcPr>
            <w:tcW w:w="2664" w:type="dxa"/>
            <w:noWrap/>
            <w:vAlign w:val="center"/>
            <w:hideMark/>
          </w:tcPr>
          <w:p w14:paraId="1EFF6E58" w14:textId="342F7486"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5B18BC3A" w14:textId="77777777" w:rsidTr="00F41F7B">
        <w:trPr>
          <w:trHeight w:val="252"/>
        </w:trPr>
        <w:tc>
          <w:tcPr>
            <w:tcW w:w="2355" w:type="dxa"/>
            <w:noWrap/>
            <w:vAlign w:val="center"/>
            <w:hideMark/>
          </w:tcPr>
          <w:p w14:paraId="4BCC101D"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0.35745</w:t>
            </w:r>
          </w:p>
        </w:tc>
        <w:tc>
          <w:tcPr>
            <w:tcW w:w="2111" w:type="dxa"/>
            <w:noWrap/>
            <w:vAlign w:val="center"/>
            <w:hideMark/>
          </w:tcPr>
          <w:p w14:paraId="6E931434"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1.42E-08</w:t>
            </w:r>
          </w:p>
        </w:tc>
        <w:tc>
          <w:tcPr>
            <w:tcW w:w="2664" w:type="dxa"/>
            <w:noWrap/>
            <w:vAlign w:val="center"/>
            <w:hideMark/>
          </w:tcPr>
          <w:p w14:paraId="1B7B0FC5" w14:textId="5DD73DD1"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1346E862" w14:textId="77777777" w:rsidTr="00F41F7B">
        <w:trPr>
          <w:trHeight w:val="252"/>
        </w:trPr>
        <w:tc>
          <w:tcPr>
            <w:tcW w:w="2355" w:type="dxa"/>
            <w:noWrap/>
            <w:vAlign w:val="center"/>
            <w:hideMark/>
          </w:tcPr>
          <w:p w14:paraId="5EF9D7BB"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0.35745</w:t>
            </w:r>
          </w:p>
        </w:tc>
        <w:tc>
          <w:tcPr>
            <w:tcW w:w="2111" w:type="dxa"/>
            <w:noWrap/>
            <w:vAlign w:val="center"/>
            <w:hideMark/>
          </w:tcPr>
          <w:p w14:paraId="31D618E5"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0.000221</w:t>
            </w:r>
          </w:p>
        </w:tc>
        <w:tc>
          <w:tcPr>
            <w:tcW w:w="2664" w:type="dxa"/>
            <w:noWrap/>
            <w:vAlign w:val="center"/>
            <w:hideMark/>
          </w:tcPr>
          <w:p w14:paraId="7D85DB9C"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Gamma</w:t>
            </w:r>
          </w:p>
        </w:tc>
      </w:tr>
      <w:tr w:rsidR="006557C0" w:rsidRPr="00324DBB" w14:paraId="403973E0" w14:textId="77777777" w:rsidTr="00F41F7B">
        <w:trPr>
          <w:trHeight w:val="252"/>
        </w:trPr>
        <w:tc>
          <w:tcPr>
            <w:tcW w:w="2355" w:type="dxa"/>
            <w:noWrap/>
            <w:vAlign w:val="center"/>
            <w:hideMark/>
          </w:tcPr>
          <w:p w14:paraId="224DC30E"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0.47386</w:t>
            </w:r>
          </w:p>
        </w:tc>
        <w:tc>
          <w:tcPr>
            <w:tcW w:w="2111" w:type="dxa"/>
            <w:noWrap/>
            <w:vAlign w:val="center"/>
            <w:hideMark/>
          </w:tcPr>
          <w:p w14:paraId="1C40C68E"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1.8E-07</w:t>
            </w:r>
          </w:p>
        </w:tc>
        <w:tc>
          <w:tcPr>
            <w:tcW w:w="2664" w:type="dxa"/>
            <w:noWrap/>
            <w:vAlign w:val="center"/>
            <w:hideMark/>
          </w:tcPr>
          <w:p w14:paraId="7C0E0096" w14:textId="10AB7D4D"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33B8492F" w14:textId="77777777" w:rsidTr="00F41F7B">
        <w:trPr>
          <w:trHeight w:val="252"/>
        </w:trPr>
        <w:tc>
          <w:tcPr>
            <w:tcW w:w="2355" w:type="dxa"/>
            <w:noWrap/>
            <w:vAlign w:val="center"/>
            <w:hideMark/>
          </w:tcPr>
          <w:p w14:paraId="771F3C1A"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0.49367</w:t>
            </w:r>
          </w:p>
        </w:tc>
        <w:tc>
          <w:tcPr>
            <w:tcW w:w="2111" w:type="dxa"/>
            <w:noWrap/>
            <w:vAlign w:val="center"/>
            <w:hideMark/>
          </w:tcPr>
          <w:p w14:paraId="0451A896"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2E-08</w:t>
            </w:r>
          </w:p>
        </w:tc>
        <w:tc>
          <w:tcPr>
            <w:tcW w:w="2664" w:type="dxa"/>
            <w:noWrap/>
            <w:vAlign w:val="center"/>
            <w:hideMark/>
          </w:tcPr>
          <w:p w14:paraId="4BBD2EC6" w14:textId="592A6FC7" w:rsidR="006557C0" w:rsidRPr="00324DBB" w:rsidRDefault="0007645C" w:rsidP="00F41F7B">
            <w:pPr>
              <w:jc w:val="center"/>
              <w:rPr>
                <w:rFonts w:asciiTheme="majorBidi" w:eastAsia="Times New Roman" w:hAnsiTheme="majorBidi" w:cstheme="majorBidi"/>
                <w:color w:val="000000"/>
                <w:kern w:val="0"/>
                <w:sz w:val="18"/>
                <w:szCs w:val="18"/>
                <w14:ligatures w14:val="none"/>
              </w:rPr>
            </w:pPr>
            <w:r>
              <w:rPr>
                <w:rFonts w:asciiTheme="majorBidi" w:eastAsia="Times New Roman" w:hAnsiTheme="majorBidi" w:cstheme="majorBidi"/>
                <w:color w:val="000000"/>
                <w:kern w:val="0"/>
                <w:sz w:val="18"/>
                <w:szCs w:val="18"/>
                <w14:ligatures w14:val="none"/>
              </w:rPr>
              <w:t>IC</w:t>
            </w:r>
          </w:p>
        </w:tc>
      </w:tr>
      <w:tr w:rsidR="006557C0" w:rsidRPr="00324DBB" w14:paraId="6F5FF494" w14:textId="77777777" w:rsidTr="00F41F7B">
        <w:trPr>
          <w:trHeight w:val="252"/>
        </w:trPr>
        <w:tc>
          <w:tcPr>
            <w:tcW w:w="2355" w:type="dxa"/>
            <w:tcBorders>
              <w:bottom w:val="single" w:sz="4" w:space="0" w:color="auto"/>
            </w:tcBorders>
            <w:noWrap/>
            <w:vAlign w:val="center"/>
            <w:hideMark/>
          </w:tcPr>
          <w:p w14:paraId="3FDC4F17"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0.49708</w:t>
            </w:r>
          </w:p>
        </w:tc>
        <w:tc>
          <w:tcPr>
            <w:tcW w:w="2111" w:type="dxa"/>
            <w:tcBorders>
              <w:bottom w:val="single" w:sz="4" w:space="0" w:color="auto"/>
            </w:tcBorders>
            <w:noWrap/>
            <w:vAlign w:val="center"/>
            <w:hideMark/>
          </w:tcPr>
          <w:p w14:paraId="01D2F5FC"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3.96E-05</w:t>
            </w:r>
          </w:p>
        </w:tc>
        <w:tc>
          <w:tcPr>
            <w:tcW w:w="2664" w:type="dxa"/>
            <w:tcBorders>
              <w:bottom w:val="single" w:sz="4" w:space="0" w:color="auto"/>
            </w:tcBorders>
            <w:noWrap/>
            <w:vAlign w:val="center"/>
            <w:hideMark/>
          </w:tcPr>
          <w:p w14:paraId="153362BF" w14:textId="77777777" w:rsidR="006557C0" w:rsidRPr="00324DBB" w:rsidRDefault="006557C0" w:rsidP="00F41F7B">
            <w:pPr>
              <w:jc w:val="center"/>
              <w:rPr>
                <w:rFonts w:asciiTheme="majorBidi" w:eastAsia="Times New Roman" w:hAnsiTheme="majorBidi" w:cstheme="majorBidi"/>
                <w:color w:val="000000"/>
                <w:kern w:val="0"/>
                <w:sz w:val="18"/>
                <w:szCs w:val="18"/>
                <w14:ligatures w14:val="none"/>
              </w:rPr>
            </w:pPr>
            <w:r w:rsidRPr="00324DBB">
              <w:rPr>
                <w:rFonts w:asciiTheme="majorBidi" w:eastAsia="Times New Roman" w:hAnsiTheme="majorBidi" w:cstheme="majorBidi"/>
                <w:color w:val="000000"/>
                <w:kern w:val="0"/>
                <w:sz w:val="18"/>
                <w:szCs w:val="18"/>
                <w14:ligatures w14:val="none"/>
              </w:rPr>
              <w:t>Gamma</w:t>
            </w:r>
          </w:p>
        </w:tc>
      </w:tr>
    </w:tbl>
    <w:p w14:paraId="51A99635" w14:textId="40C49B65" w:rsidR="000309DD" w:rsidRPr="003223F6" w:rsidRDefault="000309DD" w:rsidP="003223F6">
      <w:pPr>
        <w:rPr>
          <w:rFonts w:asciiTheme="majorBidi" w:hAnsiTheme="majorBidi" w:cstheme="majorBidi"/>
          <w:noProof/>
          <w:sz w:val="20"/>
          <w:szCs w:val="20"/>
        </w:rPr>
      </w:pPr>
      <w:r>
        <w:rPr>
          <w:rFonts w:asciiTheme="majorBidi" w:hAnsiTheme="majorBidi" w:cstheme="majorBidi"/>
          <w:noProof/>
        </w:rPr>
        <w:fldChar w:fldCharType="begin"/>
      </w:r>
      <w:r>
        <w:rPr>
          <w:rFonts w:asciiTheme="majorBidi" w:hAnsiTheme="majorBidi" w:cstheme="majorBidi"/>
          <w:noProof/>
        </w:rPr>
        <w:instrText xml:space="preserve"> LINK Excel.Sheet.12 "Book1" "Sheet1!R114C15:R208C17" \a \f 5 \h  \* MERGEFORMAT </w:instrText>
      </w:r>
      <w:r>
        <w:rPr>
          <w:rFonts w:asciiTheme="majorBidi" w:hAnsiTheme="majorBidi" w:cstheme="majorBidi"/>
          <w:noProof/>
        </w:rPr>
        <w:fldChar w:fldCharType="separate"/>
      </w:r>
    </w:p>
    <w:p w14:paraId="2CB621EF" w14:textId="29141738" w:rsidR="00744F32" w:rsidRDefault="000309DD" w:rsidP="00C9593F">
      <w:pPr>
        <w:jc w:val="center"/>
      </w:pPr>
      <w:r>
        <w:rPr>
          <w:rFonts w:asciiTheme="majorBidi" w:hAnsiTheme="majorBidi" w:cstheme="majorBidi"/>
          <w:noProof/>
        </w:rPr>
        <w:fldChar w:fldCharType="end"/>
      </w:r>
      <w:r w:rsidR="00BF6115" w:rsidRPr="00BF6115">
        <w:t xml:space="preserve"> </w:t>
      </w:r>
    </w:p>
    <w:p w14:paraId="384479F5" w14:textId="58231C5F" w:rsidR="003223F6" w:rsidRDefault="003223F6" w:rsidP="00C9593F">
      <w:pPr>
        <w:jc w:val="center"/>
      </w:pPr>
    </w:p>
    <w:p w14:paraId="579E388C" w14:textId="18E643DF" w:rsidR="003223F6" w:rsidRDefault="003223F6" w:rsidP="00C9593F">
      <w:pPr>
        <w:jc w:val="center"/>
      </w:pPr>
    </w:p>
    <w:p w14:paraId="60F6E41E" w14:textId="3D8D625A" w:rsidR="003223F6" w:rsidRDefault="003223F6" w:rsidP="00C9593F">
      <w:pPr>
        <w:jc w:val="center"/>
      </w:pPr>
    </w:p>
    <w:p w14:paraId="09230FC8" w14:textId="7AACAF01" w:rsidR="003223F6" w:rsidRDefault="003223F6" w:rsidP="00C9593F">
      <w:pPr>
        <w:jc w:val="center"/>
      </w:pPr>
    </w:p>
    <w:p w14:paraId="10189CFE" w14:textId="33B0519E" w:rsidR="003223F6" w:rsidRDefault="003223F6" w:rsidP="00C9593F">
      <w:pPr>
        <w:jc w:val="center"/>
      </w:pPr>
    </w:p>
    <w:p w14:paraId="36224068" w14:textId="48AC5AAA" w:rsidR="003223F6" w:rsidRDefault="003223F6" w:rsidP="00C9593F">
      <w:pPr>
        <w:jc w:val="center"/>
      </w:pPr>
    </w:p>
    <w:p w14:paraId="74304F9A" w14:textId="7CB9C64F" w:rsidR="006C5FBB" w:rsidRDefault="006C5FBB" w:rsidP="00C9593F">
      <w:pPr>
        <w:jc w:val="center"/>
      </w:pPr>
      <w:r>
        <w:fldChar w:fldCharType="begin"/>
      </w:r>
      <w:r>
        <w:instrText xml:space="preserve"> LINK Excel.Sheet.12 "https://d.docs.live.net/7018294D335D0341/Documents/full spectra.xlsx" "Sheet1!R114C15:R152C23" \a \f 5 \h  \* MERGEFORMAT </w:instrText>
      </w:r>
      <w:r>
        <w:fldChar w:fldCharType="separate"/>
      </w:r>
    </w:p>
    <w:tbl>
      <w:tblPr>
        <w:tblStyle w:val="TableGrid"/>
        <w:tblW w:w="7247" w:type="dxa"/>
        <w:tblLook w:val="04A0" w:firstRow="1" w:lastRow="0" w:firstColumn="1" w:lastColumn="0" w:noHBand="0" w:noVBand="1"/>
      </w:tblPr>
      <w:tblGrid>
        <w:gridCol w:w="981"/>
        <w:gridCol w:w="981"/>
        <w:gridCol w:w="1117"/>
        <w:gridCol w:w="891"/>
        <w:gridCol w:w="891"/>
        <w:gridCol w:w="1117"/>
        <w:gridCol w:w="891"/>
        <w:gridCol w:w="891"/>
        <w:gridCol w:w="1102"/>
      </w:tblGrid>
      <w:tr w:rsidR="006C5FBB" w:rsidRPr="006C5FBB" w14:paraId="5E78BD6F" w14:textId="77777777" w:rsidTr="006C5FBB">
        <w:trPr>
          <w:trHeight w:val="292"/>
        </w:trPr>
        <w:tc>
          <w:tcPr>
            <w:tcW w:w="7247" w:type="dxa"/>
            <w:gridSpan w:val="9"/>
            <w:tcBorders>
              <w:top w:val="single" w:sz="4" w:space="0" w:color="auto"/>
              <w:left w:val="single" w:sz="4" w:space="0" w:color="auto"/>
              <w:bottom w:val="thinThickSmallGap" w:sz="24" w:space="0" w:color="auto"/>
              <w:right w:val="single" w:sz="4" w:space="0" w:color="auto"/>
            </w:tcBorders>
            <w:noWrap/>
            <w:hideMark/>
          </w:tcPr>
          <w:p w14:paraId="4CF141DE" w14:textId="46212AA9" w:rsidR="006C5FBB" w:rsidRPr="006C5FBB" w:rsidRDefault="006C5FBB" w:rsidP="006C5FBB">
            <w:pPr>
              <w:jc w:val="center"/>
              <w:rPr>
                <w:rFonts w:asciiTheme="majorBidi" w:hAnsiTheme="majorBidi" w:cstheme="majorBidi"/>
                <w:b/>
                <w:bCs/>
              </w:rPr>
            </w:pPr>
            <w:r w:rsidRPr="006C5FBB">
              <w:rPr>
                <w:rFonts w:asciiTheme="majorBidi" w:hAnsiTheme="majorBidi" w:cstheme="majorBidi"/>
                <w:b/>
                <w:bCs/>
                <w:vertAlign w:val="superscript"/>
              </w:rPr>
              <w:lastRenderedPageBreak/>
              <w:t>177</w:t>
            </w:r>
            <w:r w:rsidRPr="006C5FBB">
              <w:rPr>
                <w:rFonts w:asciiTheme="majorBidi" w:hAnsiTheme="majorBidi" w:cstheme="majorBidi"/>
                <w:b/>
                <w:bCs/>
              </w:rPr>
              <w:t>Lu</w:t>
            </w:r>
          </w:p>
        </w:tc>
      </w:tr>
      <w:tr w:rsidR="006C5FBB" w:rsidRPr="006C5FBB" w14:paraId="03D1C5BE" w14:textId="77777777" w:rsidTr="006C5FBB">
        <w:trPr>
          <w:trHeight w:val="292"/>
        </w:trPr>
        <w:tc>
          <w:tcPr>
            <w:tcW w:w="842" w:type="dxa"/>
            <w:tcBorders>
              <w:top w:val="thinThickSmallGap" w:sz="24" w:space="0" w:color="auto"/>
              <w:left w:val="single" w:sz="4" w:space="0" w:color="auto"/>
            </w:tcBorders>
            <w:noWrap/>
            <w:vAlign w:val="center"/>
          </w:tcPr>
          <w:p w14:paraId="276F99C5" w14:textId="6AE686E0" w:rsidR="006C5FBB" w:rsidRPr="006C5FBB" w:rsidRDefault="006C5FBB" w:rsidP="006C5FBB">
            <w:pPr>
              <w:jc w:val="center"/>
              <w:rPr>
                <w:rFonts w:asciiTheme="majorBidi" w:hAnsiTheme="majorBidi" w:cstheme="majorBidi"/>
                <w:b/>
                <w:bCs/>
                <w:sz w:val="20"/>
                <w:szCs w:val="20"/>
              </w:rPr>
            </w:pPr>
            <w:r w:rsidRPr="006C5FBB">
              <w:rPr>
                <w:rFonts w:asciiTheme="majorBidi" w:eastAsia="Times New Roman" w:hAnsiTheme="majorBidi" w:cstheme="majorBidi"/>
                <w:b/>
                <w:bCs/>
                <w:color w:val="000000"/>
                <w:kern w:val="0"/>
                <w:sz w:val="20"/>
                <w:szCs w:val="20"/>
                <w14:ligatures w14:val="none"/>
              </w:rPr>
              <w:t>E</w:t>
            </w:r>
            <w:r w:rsidRPr="006C5FBB">
              <w:rPr>
                <w:rFonts w:asciiTheme="majorBidi" w:eastAsia="Times New Roman" w:hAnsiTheme="majorBidi" w:cstheme="majorBidi"/>
                <w:b/>
                <w:bCs/>
                <w:color w:val="000000"/>
                <w:kern w:val="0"/>
                <w:sz w:val="20"/>
                <w:szCs w:val="20"/>
                <w:vertAlign w:val="subscript"/>
                <w14:ligatures w14:val="none"/>
              </w:rPr>
              <w:t>i</w:t>
            </w:r>
            <w:r w:rsidRPr="006C5FBB">
              <w:rPr>
                <w:rFonts w:asciiTheme="majorBidi" w:eastAsia="Times New Roman" w:hAnsiTheme="majorBidi" w:cstheme="majorBidi"/>
                <w:b/>
                <w:bCs/>
                <w:color w:val="000000"/>
                <w:kern w:val="0"/>
                <w:sz w:val="20"/>
                <w:szCs w:val="20"/>
                <w14:ligatures w14:val="none"/>
              </w:rPr>
              <w:t xml:space="preserve"> (MeV)</w:t>
            </w:r>
          </w:p>
        </w:tc>
        <w:tc>
          <w:tcPr>
            <w:tcW w:w="842" w:type="dxa"/>
            <w:noWrap/>
            <w:vAlign w:val="center"/>
          </w:tcPr>
          <w:p w14:paraId="7F6AF035" w14:textId="28D13E88" w:rsidR="006C5FBB" w:rsidRPr="006C5FBB" w:rsidRDefault="006C5FBB" w:rsidP="006C5FBB">
            <w:pPr>
              <w:jc w:val="center"/>
              <w:rPr>
                <w:rFonts w:asciiTheme="majorBidi" w:hAnsiTheme="majorBidi" w:cstheme="majorBidi"/>
                <w:b/>
                <w:bCs/>
                <w:sz w:val="20"/>
                <w:szCs w:val="20"/>
              </w:rPr>
            </w:pPr>
            <w:proofErr w:type="spellStart"/>
            <w:r w:rsidRPr="006C5FBB">
              <w:rPr>
                <w:rFonts w:asciiTheme="majorBidi" w:eastAsia="Times New Roman" w:hAnsiTheme="majorBidi" w:cstheme="majorBidi"/>
                <w:b/>
                <w:bCs/>
                <w:color w:val="000000"/>
                <w:kern w:val="0"/>
                <w:sz w:val="20"/>
                <w:szCs w:val="20"/>
                <w14:ligatures w14:val="none"/>
              </w:rPr>
              <w:t>n</w:t>
            </w:r>
            <w:r w:rsidRPr="006C5FBB">
              <w:rPr>
                <w:rFonts w:asciiTheme="majorBidi" w:eastAsia="Times New Roman" w:hAnsiTheme="majorBidi" w:cstheme="majorBidi"/>
                <w:b/>
                <w:bCs/>
                <w:color w:val="000000"/>
                <w:kern w:val="0"/>
                <w:sz w:val="20"/>
                <w:szCs w:val="20"/>
                <w:vertAlign w:val="subscript"/>
                <w14:ligatures w14:val="none"/>
              </w:rPr>
              <w:t>i</w:t>
            </w:r>
            <w:proofErr w:type="spellEnd"/>
          </w:p>
        </w:tc>
        <w:tc>
          <w:tcPr>
            <w:tcW w:w="838" w:type="dxa"/>
            <w:tcBorders>
              <w:right w:val="thinThickSmallGap" w:sz="24" w:space="0" w:color="auto"/>
            </w:tcBorders>
            <w:noWrap/>
            <w:vAlign w:val="center"/>
          </w:tcPr>
          <w:p w14:paraId="448E12B2" w14:textId="7E58A452" w:rsidR="006C5FBB" w:rsidRPr="006C5FBB" w:rsidRDefault="006C5FBB" w:rsidP="006C5FBB">
            <w:pPr>
              <w:jc w:val="center"/>
              <w:rPr>
                <w:rFonts w:asciiTheme="majorBidi" w:hAnsiTheme="majorBidi" w:cstheme="majorBidi"/>
                <w:b/>
                <w:bCs/>
                <w:sz w:val="20"/>
                <w:szCs w:val="20"/>
              </w:rPr>
            </w:pPr>
            <w:r w:rsidRPr="006C5FBB">
              <w:rPr>
                <w:rFonts w:asciiTheme="majorBidi" w:eastAsia="Times New Roman" w:hAnsiTheme="majorBidi" w:cstheme="majorBidi"/>
                <w:b/>
                <w:bCs/>
                <w:color w:val="000000"/>
                <w:kern w:val="0"/>
                <w:sz w:val="20"/>
                <w:szCs w:val="20"/>
                <w14:ligatures w14:val="none"/>
              </w:rPr>
              <w:t>Transition</w:t>
            </w:r>
          </w:p>
        </w:tc>
        <w:tc>
          <w:tcPr>
            <w:tcW w:w="764" w:type="dxa"/>
            <w:tcBorders>
              <w:left w:val="thinThickSmallGap" w:sz="24" w:space="0" w:color="auto"/>
            </w:tcBorders>
            <w:noWrap/>
            <w:vAlign w:val="center"/>
          </w:tcPr>
          <w:p w14:paraId="197010CE" w14:textId="44BCC8EE" w:rsidR="006C5FBB" w:rsidRPr="006C5FBB" w:rsidRDefault="006C5FBB" w:rsidP="006C5FBB">
            <w:pPr>
              <w:jc w:val="center"/>
              <w:rPr>
                <w:rFonts w:asciiTheme="majorBidi" w:hAnsiTheme="majorBidi" w:cstheme="majorBidi"/>
                <w:b/>
                <w:bCs/>
                <w:sz w:val="20"/>
                <w:szCs w:val="20"/>
              </w:rPr>
            </w:pPr>
            <w:r w:rsidRPr="006C5FBB">
              <w:rPr>
                <w:rFonts w:asciiTheme="majorBidi" w:eastAsia="Times New Roman" w:hAnsiTheme="majorBidi" w:cstheme="majorBidi"/>
                <w:b/>
                <w:bCs/>
                <w:color w:val="000000"/>
                <w:kern w:val="0"/>
                <w:sz w:val="20"/>
                <w:szCs w:val="20"/>
                <w14:ligatures w14:val="none"/>
              </w:rPr>
              <w:t>E</w:t>
            </w:r>
            <w:r w:rsidRPr="006C5FBB">
              <w:rPr>
                <w:rFonts w:asciiTheme="majorBidi" w:eastAsia="Times New Roman" w:hAnsiTheme="majorBidi" w:cstheme="majorBidi"/>
                <w:b/>
                <w:bCs/>
                <w:color w:val="000000"/>
                <w:kern w:val="0"/>
                <w:sz w:val="20"/>
                <w:szCs w:val="20"/>
                <w:vertAlign w:val="subscript"/>
                <w14:ligatures w14:val="none"/>
              </w:rPr>
              <w:t>i</w:t>
            </w:r>
            <w:r w:rsidRPr="006C5FBB">
              <w:rPr>
                <w:rFonts w:asciiTheme="majorBidi" w:eastAsia="Times New Roman" w:hAnsiTheme="majorBidi" w:cstheme="majorBidi"/>
                <w:b/>
                <w:bCs/>
                <w:color w:val="000000"/>
                <w:kern w:val="0"/>
                <w:sz w:val="20"/>
                <w:szCs w:val="20"/>
                <w14:ligatures w14:val="none"/>
              </w:rPr>
              <w:t xml:space="preserve"> (MeV)</w:t>
            </w:r>
          </w:p>
        </w:tc>
        <w:tc>
          <w:tcPr>
            <w:tcW w:w="764" w:type="dxa"/>
            <w:noWrap/>
            <w:vAlign w:val="center"/>
          </w:tcPr>
          <w:p w14:paraId="7B417604" w14:textId="1975264F" w:rsidR="006C5FBB" w:rsidRPr="006C5FBB" w:rsidRDefault="006C5FBB" w:rsidP="006C5FBB">
            <w:pPr>
              <w:jc w:val="center"/>
              <w:rPr>
                <w:rFonts w:asciiTheme="majorBidi" w:hAnsiTheme="majorBidi" w:cstheme="majorBidi"/>
                <w:b/>
                <w:bCs/>
                <w:sz w:val="20"/>
                <w:szCs w:val="20"/>
              </w:rPr>
            </w:pPr>
            <w:proofErr w:type="spellStart"/>
            <w:r w:rsidRPr="006C5FBB">
              <w:rPr>
                <w:rFonts w:asciiTheme="majorBidi" w:eastAsia="Times New Roman" w:hAnsiTheme="majorBidi" w:cstheme="majorBidi"/>
                <w:b/>
                <w:bCs/>
                <w:color w:val="000000"/>
                <w:kern w:val="0"/>
                <w:sz w:val="20"/>
                <w:szCs w:val="20"/>
                <w14:ligatures w14:val="none"/>
              </w:rPr>
              <w:t>n</w:t>
            </w:r>
            <w:r w:rsidRPr="006C5FBB">
              <w:rPr>
                <w:rFonts w:asciiTheme="majorBidi" w:eastAsia="Times New Roman" w:hAnsiTheme="majorBidi" w:cstheme="majorBidi"/>
                <w:b/>
                <w:bCs/>
                <w:color w:val="000000"/>
                <w:kern w:val="0"/>
                <w:sz w:val="20"/>
                <w:szCs w:val="20"/>
                <w:vertAlign w:val="subscript"/>
                <w14:ligatures w14:val="none"/>
              </w:rPr>
              <w:t>i</w:t>
            </w:r>
            <w:proofErr w:type="spellEnd"/>
          </w:p>
        </w:tc>
        <w:tc>
          <w:tcPr>
            <w:tcW w:w="838" w:type="dxa"/>
            <w:tcBorders>
              <w:right w:val="thinThickSmallGap" w:sz="24" w:space="0" w:color="auto"/>
            </w:tcBorders>
            <w:noWrap/>
            <w:vAlign w:val="center"/>
          </w:tcPr>
          <w:p w14:paraId="195966B9" w14:textId="3E4B61FE" w:rsidR="006C5FBB" w:rsidRPr="006C5FBB" w:rsidRDefault="006C5FBB" w:rsidP="006C5FBB">
            <w:pPr>
              <w:jc w:val="center"/>
              <w:rPr>
                <w:rFonts w:asciiTheme="majorBidi" w:hAnsiTheme="majorBidi" w:cstheme="majorBidi"/>
                <w:b/>
                <w:bCs/>
                <w:sz w:val="20"/>
                <w:szCs w:val="20"/>
              </w:rPr>
            </w:pPr>
            <w:r w:rsidRPr="006C5FBB">
              <w:rPr>
                <w:rFonts w:asciiTheme="majorBidi" w:eastAsia="Times New Roman" w:hAnsiTheme="majorBidi" w:cstheme="majorBidi"/>
                <w:b/>
                <w:bCs/>
                <w:color w:val="000000"/>
                <w:kern w:val="0"/>
                <w:sz w:val="20"/>
                <w:szCs w:val="20"/>
                <w14:ligatures w14:val="none"/>
              </w:rPr>
              <w:t>Transition</w:t>
            </w:r>
          </w:p>
        </w:tc>
        <w:tc>
          <w:tcPr>
            <w:tcW w:w="764" w:type="dxa"/>
            <w:tcBorders>
              <w:left w:val="thinThickSmallGap" w:sz="24" w:space="0" w:color="auto"/>
            </w:tcBorders>
            <w:noWrap/>
            <w:vAlign w:val="center"/>
          </w:tcPr>
          <w:p w14:paraId="15C69702" w14:textId="7031E67D" w:rsidR="006C5FBB" w:rsidRPr="006C5FBB" w:rsidRDefault="006C5FBB" w:rsidP="006C5FBB">
            <w:pPr>
              <w:jc w:val="center"/>
              <w:rPr>
                <w:rFonts w:asciiTheme="majorBidi" w:hAnsiTheme="majorBidi" w:cstheme="majorBidi"/>
                <w:b/>
                <w:bCs/>
                <w:sz w:val="20"/>
                <w:szCs w:val="20"/>
              </w:rPr>
            </w:pPr>
            <w:r w:rsidRPr="006C5FBB">
              <w:rPr>
                <w:rFonts w:asciiTheme="majorBidi" w:eastAsia="Times New Roman" w:hAnsiTheme="majorBidi" w:cstheme="majorBidi"/>
                <w:b/>
                <w:bCs/>
                <w:color w:val="000000"/>
                <w:kern w:val="0"/>
                <w:sz w:val="20"/>
                <w:szCs w:val="20"/>
                <w14:ligatures w14:val="none"/>
              </w:rPr>
              <w:t>E</w:t>
            </w:r>
            <w:r w:rsidRPr="006C5FBB">
              <w:rPr>
                <w:rFonts w:asciiTheme="majorBidi" w:eastAsia="Times New Roman" w:hAnsiTheme="majorBidi" w:cstheme="majorBidi"/>
                <w:b/>
                <w:bCs/>
                <w:color w:val="000000"/>
                <w:kern w:val="0"/>
                <w:sz w:val="20"/>
                <w:szCs w:val="20"/>
                <w:vertAlign w:val="subscript"/>
                <w14:ligatures w14:val="none"/>
              </w:rPr>
              <w:t>i</w:t>
            </w:r>
            <w:r>
              <w:rPr>
                <w:rFonts w:asciiTheme="majorBidi" w:eastAsia="Times New Roman" w:hAnsiTheme="majorBidi" w:cstheme="majorBidi"/>
                <w:b/>
                <w:bCs/>
                <w:color w:val="000000"/>
                <w:kern w:val="0"/>
                <w:sz w:val="20"/>
                <w:szCs w:val="20"/>
                <w:vertAlign w:val="subscript"/>
                <w14:ligatures w14:val="none"/>
              </w:rPr>
              <w:t xml:space="preserve"> </w:t>
            </w:r>
            <w:r w:rsidRPr="006C5FBB">
              <w:rPr>
                <w:rFonts w:asciiTheme="majorBidi" w:eastAsia="Times New Roman" w:hAnsiTheme="majorBidi" w:cstheme="majorBidi"/>
                <w:b/>
                <w:bCs/>
                <w:color w:val="000000"/>
                <w:kern w:val="0"/>
                <w:sz w:val="20"/>
                <w:szCs w:val="20"/>
                <w14:ligatures w14:val="none"/>
              </w:rPr>
              <w:t>(MeV)</w:t>
            </w:r>
          </w:p>
        </w:tc>
        <w:tc>
          <w:tcPr>
            <w:tcW w:w="764" w:type="dxa"/>
            <w:noWrap/>
            <w:vAlign w:val="center"/>
          </w:tcPr>
          <w:p w14:paraId="7E9BEC5B" w14:textId="7E53581F" w:rsidR="006C5FBB" w:rsidRPr="006C5FBB" w:rsidRDefault="006C5FBB" w:rsidP="006C5FBB">
            <w:pPr>
              <w:jc w:val="center"/>
              <w:rPr>
                <w:rFonts w:asciiTheme="majorBidi" w:hAnsiTheme="majorBidi" w:cstheme="majorBidi"/>
                <w:b/>
                <w:bCs/>
                <w:sz w:val="20"/>
                <w:szCs w:val="20"/>
              </w:rPr>
            </w:pPr>
            <w:proofErr w:type="spellStart"/>
            <w:r w:rsidRPr="006C5FBB">
              <w:rPr>
                <w:rFonts w:asciiTheme="majorBidi" w:eastAsia="Times New Roman" w:hAnsiTheme="majorBidi" w:cstheme="majorBidi"/>
                <w:b/>
                <w:bCs/>
                <w:color w:val="000000"/>
                <w:kern w:val="0"/>
                <w:sz w:val="20"/>
                <w:szCs w:val="20"/>
                <w14:ligatures w14:val="none"/>
              </w:rPr>
              <w:t>n</w:t>
            </w:r>
            <w:r w:rsidRPr="006C5FBB">
              <w:rPr>
                <w:rFonts w:asciiTheme="majorBidi" w:eastAsia="Times New Roman" w:hAnsiTheme="majorBidi" w:cstheme="majorBidi"/>
                <w:b/>
                <w:bCs/>
                <w:color w:val="000000"/>
                <w:kern w:val="0"/>
                <w:sz w:val="20"/>
                <w:szCs w:val="20"/>
                <w:vertAlign w:val="subscript"/>
                <w14:ligatures w14:val="none"/>
              </w:rPr>
              <w:t>i</w:t>
            </w:r>
            <w:proofErr w:type="spellEnd"/>
          </w:p>
        </w:tc>
        <w:tc>
          <w:tcPr>
            <w:tcW w:w="827" w:type="dxa"/>
            <w:noWrap/>
            <w:vAlign w:val="center"/>
          </w:tcPr>
          <w:p w14:paraId="3EC76DF2" w14:textId="5BC09166" w:rsidR="006C5FBB" w:rsidRPr="006C5FBB" w:rsidRDefault="006C5FBB" w:rsidP="006C5FBB">
            <w:pPr>
              <w:jc w:val="center"/>
              <w:rPr>
                <w:rFonts w:asciiTheme="majorBidi" w:hAnsiTheme="majorBidi" w:cstheme="majorBidi"/>
                <w:b/>
                <w:bCs/>
                <w:sz w:val="20"/>
                <w:szCs w:val="20"/>
              </w:rPr>
            </w:pPr>
            <w:r w:rsidRPr="006557C0">
              <w:rPr>
                <w:rFonts w:asciiTheme="majorBidi" w:hAnsiTheme="majorBidi" w:cstheme="majorBidi"/>
                <w:b/>
                <w:bCs/>
                <w:noProof/>
                <w:sz w:val="20"/>
                <w:szCs w:val="20"/>
              </w:rPr>
              <w:t>Transition</w:t>
            </w:r>
          </w:p>
        </w:tc>
      </w:tr>
      <w:tr w:rsidR="006C5FBB" w:rsidRPr="006C5FBB" w14:paraId="161AEE1C" w14:textId="77777777" w:rsidTr="006C5FBB">
        <w:trPr>
          <w:trHeight w:val="292"/>
        </w:trPr>
        <w:tc>
          <w:tcPr>
            <w:tcW w:w="842" w:type="dxa"/>
            <w:tcBorders>
              <w:left w:val="single" w:sz="4" w:space="0" w:color="auto"/>
            </w:tcBorders>
            <w:noWrap/>
            <w:hideMark/>
          </w:tcPr>
          <w:p w14:paraId="590838B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1.943E-05</w:t>
            </w:r>
          </w:p>
        </w:tc>
        <w:tc>
          <w:tcPr>
            <w:tcW w:w="842" w:type="dxa"/>
            <w:noWrap/>
            <w:hideMark/>
          </w:tcPr>
          <w:p w14:paraId="2B74CC2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1.28087</w:t>
            </w:r>
          </w:p>
        </w:tc>
        <w:tc>
          <w:tcPr>
            <w:tcW w:w="838" w:type="dxa"/>
            <w:tcBorders>
              <w:right w:val="thinThickSmallGap" w:sz="24" w:space="0" w:color="auto"/>
            </w:tcBorders>
            <w:noWrap/>
            <w:hideMark/>
          </w:tcPr>
          <w:p w14:paraId="3AC9B25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66CA8A5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0.009553</w:t>
            </w:r>
          </w:p>
        </w:tc>
        <w:tc>
          <w:tcPr>
            <w:tcW w:w="764" w:type="dxa"/>
            <w:noWrap/>
            <w:hideMark/>
          </w:tcPr>
          <w:p w14:paraId="032A1F4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2.24E-05</w:t>
            </w:r>
          </w:p>
        </w:tc>
        <w:tc>
          <w:tcPr>
            <w:tcW w:w="838" w:type="dxa"/>
            <w:tcBorders>
              <w:right w:val="thinThickSmallGap" w:sz="24" w:space="0" w:color="auto"/>
            </w:tcBorders>
            <w:noWrap/>
            <w:hideMark/>
          </w:tcPr>
          <w:p w14:paraId="01FF6B79"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3ECAB1A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0.065047</w:t>
            </w:r>
          </w:p>
        </w:tc>
        <w:tc>
          <w:tcPr>
            <w:tcW w:w="764" w:type="dxa"/>
            <w:noWrap/>
            <w:hideMark/>
          </w:tcPr>
          <w:p w14:paraId="010E93C9"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0.000684</w:t>
            </w:r>
          </w:p>
        </w:tc>
        <w:tc>
          <w:tcPr>
            <w:tcW w:w="827" w:type="dxa"/>
            <w:noWrap/>
            <w:hideMark/>
          </w:tcPr>
          <w:p w14:paraId="2748275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4E47BC0E" w14:textId="77777777" w:rsidTr="006C5FBB">
        <w:trPr>
          <w:trHeight w:val="292"/>
        </w:trPr>
        <w:tc>
          <w:tcPr>
            <w:tcW w:w="842" w:type="dxa"/>
            <w:tcBorders>
              <w:left w:val="single" w:sz="4" w:space="0" w:color="auto"/>
            </w:tcBorders>
            <w:noWrap/>
            <w:hideMark/>
          </w:tcPr>
          <w:p w14:paraId="222D668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3.314E-05</w:t>
            </w:r>
          </w:p>
        </w:tc>
        <w:tc>
          <w:tcPr>
            <w:tcW w:w="842" w:type="dxa"/>
            <w:noWrap/>
            <w:hideMark/>
          </w:tcPr>
          <w:p w14:paraId="42C3FE29"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8.927E-08</w:t>
            </w:r>
          </w:p>
        </w:tc>
        <w:tc>
          <w:tcPr>
            <w:tcW w:w="838" w:type="dxa"/>
            <w:tcBorders>
              <w:right w:val="thinThickSmallGap" w:sz="24" w:space="0" w:color="auto"/>
            </w:tcBorders>
            <w:noWrap/>
            <w:hideMark/>
          </w:tcPr>
          <w:p w14:paraId="73FA3F4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625B4B6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0.009576</w:t>
            </w:r>
          </w:p>
        </w:tc>
        <w:tc>
          <w:tcPr>
            <w:tcW w:w="764" w:type="dxa"/>
            <w:noWrap/>
            <w:hideMark/>
          </w:tcPr>
          <w:p w14:paraId="6367C35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7.95E-06</w:t>
            </w:r>
          </w:p>
        </w:tc>
        <w:tc>
          <w:tcPr>
            <w:tcW w:w="838" w:type="dxa"/>
            <w:tcBorders>
              <w:right w:val="thinThickSmallGap" w:sz="24" w:space="0" w:color="auto"/>
            </w:tcBorders>
            <w:noWrap/>
            <w:hideMark/>
          </w:tcPr>
          <w:p w14:paraId="1EBDF18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77E73A0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0.065106</w:t>
            </w:r>
          </w:p>
        </w:tc>
        <w:tc>
          <w:tcPr>
            <w:tcW w:w="764" w:type="dxa"/>
            <w:noWrap/>
            <w:hideMark/>
          </w:tcPr>
          <w:p w14:paraId="7CAA200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0.001323</w:t>
            </w:r>
          </w:p>
        </w:tc>
        <w:tc>
          <w:tcPr>
            <w:tcW w:w="827" w:type="dxa"/>
            <w:noWrap/>
            <w:hideMark/>
          </w:tcPr>
          <w:p w14:paraId="259B34D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063D3F9D" w14:textId="77777777" w:rsidTr="006C5FBB">
        <w:trPr>
          <w:trHeight w:val="292"/>
        </w:trPr>
        <w:tc>
          <w:tcPr>
            <w:tcW w:w="842" w:type="dxa"/>
            <w:tcBorders>
              <w:left w:val="single" w:sz="4" w:space="0" w:color="auto"/>
            </w:tcBorders>
            <w:noWrap/>
            <w:hideMark/>
          </w:tcPr>
          <w:p w14:paraId="310640A6"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0.0001205</w:t>
            </w:r>
          </w:p>
        </w:tc>
        <w:tc>
          <w:tcPr>
            <w:tcW w:w="842" w:type="dxa"/>
            <w:noWrap/>
            <w:hideMark/>
          </w:tcPr>
          <w:p w14:paraId="57EAF8C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1.235E-07</w:t>
            </w:r>
          </w:p>
        </w:tc>
        <w:tc>
          <w:tcPr>
            <w:tcW w:w="838" w:type="dxa"/>
            <w:tcBorders>
              <w:right w:val="thinThickSmallGap" w:sz="24" w:space="0" w:color="auto"/>
            </w:tcBorders>
            <w:noWrap/>
            <w:hideMark/>
          </w:tcPr>
          <w:p w14:paraId="6C57717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71A7D2E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0.01028</w:t>
            </w:r>
          </w:p>
        </w:tc>
        <w:tc>
          <w:tcPr>
            <w:tcW w:w="764" w:type="dxa"/>
            <w:noWrap/>
            <w:hideMark/>
          </w:tcPr>
          <w:p w14:paraId="4E5262B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0.00186</w:t>
            </w:r>
          </w:p>
        </w:tc>
        <w:tc>
          <w:tcPr>
            <w:tcW w:w="838" w:type="dxa"/>
            <w:tcBorders>
              <w:right w:val="thinThickSmallGap" w:sz="24" w:space="0" w:color="auto"/>
            </w:tcBorders>
            <w:noWrap/>
            <w:hideMark/>
          </w:tcPr>
          <w:p w14:paraId="49A3253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c>
          <w:tcPr>
            <w:tcW w:w="764" w:type="dxa"/>
            <w:tcBorders>
              <w:left w:val="thinThickSmallGap" w:sz="24" w:space="0" w:color="auto"/>
            </w:tcBorders>
            <w:noWrap/>
            <w:hideMark/>
          </w:tcPr>
          <w:p w14:paraId="12D74AB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0.065256</w:t>
            </w:r>
          </w:p>
        </w:tc>
        <w:tc>
          <w:tcPr>
            <w:tcW w:w="764" w:type="dxa"/>
            <w:noWrap/>
            <w:hideMark/>
          </w:tcPr>
          <w:p w14:paraId="6859BD2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1.45E-05</w:t>
            </w:r>
          </w:p>
        </w:tc>
        <w:tc>
          <w:tcPr>
            <w:tcW w:w="827" w:type="dxa"/>
            <w:noWrap/>
            <w:hideMark/>
          </w:tcPr>
          <w:p w14:paraId="55BB1C6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688A3262" w14:textId="77777777" w:rsidTr="006C5FBB">
        <w:trPr>
          <w:trHeight w:val="292"/>
        </w:trPr>
        <w:tc>
          <w:tcPr>
            <w:tcW w:w="842" w:type="dxa"/>
            <w:tcBorders>
              <w:left w:val="single" w:sz="4" w:space="0" w:color="auto"/>
            </w:tcBorders>
            <w:noWrap/>
            <w:hideMark/>
          </w:tcPr>
          <w:p w14:paraId="76BE133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0.0002199</w:t>
            </w:r>
          </w:p>
        </w:tc>
        <w:tc>
          <w:tcPr>
            <w:tcW w:w="842" w:type="dxa"/>
            <w:noWrap/>
            <w:hideMark/>
          </w:tcPr>
          <w:p w14:paraId="74F52DF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9.092E-05</w:t>
            </w:r>
          </w:p>
        </w:tc>
        <w:tc>
          <w:tcPr>
            <w:tcW w:w="838" w:type="dxa"/>
            <w:tcBorders>
              <w:right w:val="thinThickSmallGap" w:sz="24" w:space="0" w:color="auto"/>
            </w:tcBorders>
            <w:noWrap/>
            <w:hideMark/>
          </w:tcPr>
          <w:p w14:paraId="7CF1C4C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62171B53"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0.010387</w:t>
            </w:r>
          </w:p>
        </w:tc>
        <w:tc>
          <w:tcPr>
            <w:tcW w:w="764" w:type="dxa"/>
            <w:noWrap/>
            <w:hideMark/>
          </w:tcPr>
          <w:p w14:paraId="2B8023E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2.49E-06</w:t>
            </w:r>
          </w:p>
        </w:tc>
        <w:tc>
          <w:tcPr>
            <w:tcW w:w="838" w:type="dxa"/>
            <w:tcBorders>
              <w:right w:val="thinThickSmallGap" w:sz="24" w:space="0" w:color="auto"/>
            </w:tcBorders>
            <w:noWrap/>
            <w:hideMark/>
          </w:tcPr>
          <w:p w14:paraId="6DEF471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0F86165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0.065436</w:t>
            </w:r>
          </w:p>
        </w:tc>
        <w:tc>
          <w:tcPr>
            <w:tcW w:w="764" w:type="dxa"/>
            <w:noWrap/>
            <w:hideMark/>
          </w:tcPr>
          <w:p w14:paraId="2613E63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0.000154</w:t>
            </w:r>
          </w:p>
        </w:tc>
        <w:tc>
          <w:tcPr>
            <w:tcW w:w="827" w:type="dxa"/>
            <w:noWrap/>
            <w:hideMark/>
          </w:tcPr>
          <w:p w14:paraId="64749BC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03259884" w14:textId="77777777" w:rsidTr="006C5FBB">
        <w:trPr>
          <w:trHeight w:val="292"/>
        </w:trPr>
        <w:tc>
          <w:tcPr>
            <w:tcW w:w="842" w:type="dxa"/>
            <w:tcBorders>
              <w:left w:val="single" w:sz="4" w:space="0" w:color="auto"/>
            </w:tcBorders>
            <w:noWrap/>
            <w:hideMark/>
          </w:tcPr>
          <w:p w14:paraId="18BBBFC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0.000278</w:t>
            </w:r>
          </w:p>
        </w:tc>
        <w:tc>
          <w:tcPr>
            <w:tcW w:w="842" w:type="dxa"/>
            <w:noWrap/>
            <w:hideMark/>
          </w:tcPr>
          <w:p w14:paraId="75BA126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0.048</w:t>
            </w:r>
          </w:p>
        </w:tc>
        <w:tc>
          <w:tcPr>
            <w:tcW w:w="838" w:type="dxa"/>
            <w:tcBorders>
              <w:right w:val="thinThickSmallGap" w:sz="24" w:space="0" w:color="auto"/>
            </w:tcBorders>
            <w:noWrap/>
            <w:hideMark/>
          </w:tcPr>
          <w:p w14:paraId="7E601D8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c>
          <w:tcPr>
            <w:tcW w:w="764" w:type="dxa"/>
            <w:tcBorders>
              <w:left w:val="thinThickSmallGap" w:sz="24" w:space="0" w:color="auto"/>
            </w:tcBorders>
            <w:noWrap/>
            <w:hideMark/>
          </w:tcPr>
          <w:p w14:paraId="485AB66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0.010537</w:t>
            </w:r>
          </w:p>
        </w:tc>
        <w:tc>
          <w:tcPr>
            <w:tcW w:w="764" w:type="dxa"/>
            <w:noWrap/>
            <w:hideMark/>
          </w:tcPr>
          <w:p w14:paraId="5B14D4A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0.002114</w:t>
            </w:r>
          </w:p>
        </w:tc>
        <w:tc>
          <w:tcPr>
            <w:tcW w:w="838" w:type="dxa"/>
            <w:tcBorders>
              <w:right w:val="thinThickSmallGap" w:sz="24" w:space="0" w:color="auto"/>
            </w:tcBorders>
            <w:noWrap/>
            <w:hideMark/>
          </w:tcPr>
          <w:p w14:paraId="492EE3D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26E7421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0.065444</w:t>
            </w:r>
          </w:p>
        </w:tc>
        <w:tc>
          <w:tcPr>
            <w:tcW w:w="764" w:type="dxa"/>
            <w:noWrap/>
            <w:hideMark/>
          </w:tcPr>
          <w:p w14:paraId="10DE37E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0.00032</w:t>
            </w:r>
          </w:p>
        </w:tc>
        <w:tc>
          <w:tcPr>
            <w:tcW w:w="827" w:type="dxa"/>
            <w:noWrap/>
            <w:hideMark/>
          </w:tcPr>
          <w:p w14:paraId="3814705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002ED84B" w14:textId="77777777" w:rsidTr="006C5FBB">
        <w:trPr>
          <w:trHeight w:val="292"/>
        </w:trPr>
        <w:tc>
          <w:tcPr>
            <w:tcW w:w="842" w:type="dxa"/>
            <w:tcBorders>
              <w:left w:val="single" w:sz="4" w:space="0" w:color="auto"/>
            </w:tcBorders>
            <w:noWrap/>
            <w:hideMark/>
          </w:tcPr>
          <w:p w14:paraId="54589F33"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0.000482</w:t>
            </w:r>
          </w:p>
        </w:tc>
        <w:tc>
          <w:tcPr>
            <w:tcW w:w="842" w:type="dxa"/>
            <w:noWrap/>
            <w:hideMark/>
          </w:tcPr>
          <w:p w14:paraId="66E0378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1.052E-07</w:t>
            </w:r>
          </w:p>
        </w:tc>
        <w:tc>
          <w:tcPr>
            <w:tcW w:w="838" w:type="dxa"/>
            <w:tcBorders>
              <w:right w:val="thinThickSmallGap" w:sz="24" w:space="0" w:color="auto"/>
            </w:tcBorders>
            <w:noWrap/>
            <w:hideMark/>
          </w:tcPr>
          <w:p w14:paraId="42C00CC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5CB68E4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0.01069</w:t>
            </w:r>
          </w:p>
        </w:tc>
        <w:tc>
          <w:tcPr>
            <w:tcW w:w="764" w:type="dxa"/>
            <w:noWrap/>
            <w:hideMark/>
          </w:tcPr>
          <w:p w14:paraId="627DE44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1.48E-05</w:t>
            </w:r>
          </w:p>
        </w:tc>
        <w:tc>
          <w:tcPr>
            <w:tcW w:w="838" w:type="dxa"/>
            <w:tcBorders>
              <w:right w:val="thinThickSmallGap" w:sz="24" w:space="0" w:color="auto"/>
            </w:tcBorders>
            <w:noWrap/>
            <w:hideMark/>
          </w:tcPr>
          <w:p w14:paraId="12AC775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7D6B8A9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0.065476</w:t>
            </w:r>
          </w:p>
        </w:tc>
        <w:tc>
          <w:tcPr>
            <w:tcW w:w="764" w:type="dxa"/>
            <w:noWrap/>
            <w:hideMark/>
          </w:tcPr>
          <w:p w14:paraId="21AFB279"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1.61E-07</w:t>
            </w:r>
          </w:p>
        </w:tc>
        <w:tc>
          <w:tcPr>
            <w:tcW w:w="827" w:type="dxa"/>
            <w:noWrap/>
            <w:hideMark/>
          </w:tcPr>
          <w:p w14:paraId="6C5E7EA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332FF959" w14:textId="77777777" w:rsidTr="006C5FBB">
        <w:trPr>
          <w:trHeight w:val="292"/>
        </w:trPr>
        <w:tc>
          <w:tcPr>
            <w:tcW w:w="842" w:type="dxa"/>
            <w:tcBorders>
              <w:left w:val="single" w:sz="4" w:space="0" w:color="auto"/>
            </w:tcBorders>
            <w:noWrap/>
            <w:hideMark/>
          </w:tcPr>
          <w:p w14:paraId="202C6B1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0.001639</w:t>
            </w:r>
          </w:p>
        </w:tc>
        <w:tc>
          <w:tcPr>
            <w:tcW w:w="842" w:type="dxa"/>
            <w:noWrap/>
            <w:hideMark/>
          </w:tcPr>
          <w:p w14:paraId="63164EB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0.0038861</w:t>
            </w:r>
          </w:p>
        </w:tc>
        <w:tc>
          <w:tcPr>
            <w:tcW w:w="838" w:type="dxa"/>
            <w:tcBorders>
              <w:right w:val="thinThickSmallGap" w:sz="24" w:space="0" w:color="auto"/>
            </w:tcBorders>
            <w:noWrap/>
            <w:hideMark/>
          </w:tcPr>
          <w:p w14:paraId="69D7A603"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1108BCE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0.010725</w:t>
            </w:r>
          </w:p>
        </w:tc>
        <w:tc>
          <w:tcPr>
            <w:tcW w:w="764" w:type="dxa"/>
            <w:noWrap/>
            <w:hideMark/>
          </w:tcPr>
          <w:p w14:paraId="1742938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5.31E-07</w:t>
            </w:r>
          </w:p>
        </w:tc>
        <w:tc>
          <w:tcPr>
            <w:tcW w:w="838" w:type="dxa"/>
            <w:tcBorders>
              <w:right w:val="thinThickSmallGap" w:sz="24" w:space="0" w:color="auto"/>
            </w:tcBorders>
            <w:noWrap/>
            <w:hideMark/>
          </w:tcPr>
          <w:p w14:paraId="7023483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14961E1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0.065477</w:t>
            </w:r>
          </w:p>
        </w:tc>
        <w:tc>
          <w:tcPr>
            <w:tcW w:w="764" w:type="dxa"/>
            <w:noWrap/>
            <w:hideMark/>
          </w:tcPr>
          <w:p w14:paraId="5E0DA73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1.93E-07</w:t>
            </w:r>
          </w:p>
        </w:tc>
        <w:tc>
          <w:tcPr>
            <w:tcW w:w="827" w:type="dxa"/>
            <w:noWrap/>
            <w:hideMark/>
          </w:tcPr>
          <w:p w14:paraId="4CD56FD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6238D203" w14:textId="77777777" w:rsidTr="006C5FBB">
        <w:trPr>
          <w:trHeight w:val="292"/>
        </w:trPr>
        <w:tc>
          <w:tcPr>
            <w:tcW w:w="842" w:type="dxa"/>
            <w:tcBorders>
              <w:left w:val="single" w:sz="4" w:space="0" w:color="auto"/>
            </w:tcBorders>
            <w:noWrap/>
            <w:hideMark/>
          </w:tcPr>
          <w:p w14:paraId="527DA34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0.0016867</w:t>
            </w:r>
          </w:p>
        </w:tc>
        <w:tc>
          <w:tcPr>
            <w:tcW w:w="842" w:type="dxa"/>
            <w:noWrap/>
            <w:hideMark/>
          </w:tcPr>
          <w:p w14:paraId="38EE7DE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1.052E-05</w:t>
            </w:r>
          </w:p>
        </w:tc>
        <w:tc>
          <w:tcPr>
            <w:tcW w:w="838" w:type="dxa"/>
            <w:tcBorders>
              <w:right w:val="thinThickSmallGap" w:sz="24" w:space="0" w:color="auto"/>
            </w:tcBorders>
            <w:noWrap/>
            <w:hideMark/>
          </w:tcPr>
          <w:p w14:paraId="3060612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7C7C0063"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0.010736</w:t>
            </w:r>
          </w:p>
        </w:tc>
        <w:tc>
          <w:tcPr>
            <w:tcW w:w="764" w:type="dxa"/>
            <w:noWrap/>
            <w:hideMark/>
          </w:tcPr>
          <w:p w14:paraId="3C27D36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4.81E-06</w:t>
            </w:r>
          </w:p>
        </w:tc>
        <w:tc>
          <w:tcPr>
            <w:tcW w:w="838" w:type="dxa"/>
            <w:tcBorders>
              <w:right w:val="thinThickSmallGap" w:sz="24" w:space="0" w:color="auto"/>
            </w:tcBorders>
            <w:noWrap/>
            <w:hideMark/>
          </w:tcPr>
          <w:p w14:paraId="5EE5A63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2B26E56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0.069547</w:t>
            </w:r>
          </w:p>
        </w:tc>
        <w:tc>
          <w:tcPr>
            <w:tcW w:w="764" w:type="dxa"/>
            <w:noWrap/>
            <w:hideMark/>
          </w:tcPr>
          <w:p w14:paraId="0E3C3EB9"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4.85E-05</w:t>
            </w:r>
          </w:p>
        </w:tc>
        <w:tc>
          <w:tcPr>
            <w:tcW w:w="827" w:type="dxa"/>
            <w:noWrap/>
            <w:hideMark/>
          </w:tcPr>
          <w:p w14:paraId="383EF48F" w14:textId="37992D43"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66BD24B9" w14:textId="77777777" w:rsidTr="006C5FBB">
        <w:trPr>
          <w:trHeight w:val="292"/>
        </w:trPr>
        <w:tc>
          <w:tcPr>
            <w:tcW w:w="842" w:type="dxa"/>
            <w:tcBorders>
              <w:left w:val="single" w:sz="4" w:space="0" w:color="auto"/>
            </w:tcBorders>
            <w:noWrap/>
            <w:hideMark/>
          </w:tcPr>
          <w:p w14:paraId="38DDA28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0.00189</w:t>
            </w:r>
          </w:p>
        </w:tc>
        <w:tc>
          <w:tcPr>
            <w:tcW w:w="842" w:type="dxa"/>
            <w:noWrap/>
            <w:hideMark/>
          </w:tcPr>
          <w:p w14:paraId="29B1861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0.1925</w:t>
            </w:r>
          </w:p>
        </w:tc>
        <w:tc>
          <w:tcPr>
            <w:tcW w:w="838" w:type="dxa"/>
            <w:tcBorders>
              <w:right w:val="thinThickSmallGap" w:sz="24" w:space="0" w:color="auto"/>
            </w:tcBorders>
            <w:noWrap/>
            <w:hideMark/>
          </w:tcPr>
          <w:p w14:paraId="1A71E0C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c>
          <w:tcPr>
            <w:tcW w:w="764" w:type="dxa"/>
            <w:tcBorders>
              <w:left w:val="thinThickSmallGap" w:sz="24" w:space="0" w:color="auto"/>
            </w:tcBorders>
            <w:noWrap/>
            <w:hideMark/>
          </w:tcPr>
          <w:p w14:paraId="1DC9ADA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0.010757</w:t>
            </w:r>
          </w:p>
        </w:tc>
        <w:tc>
          <w:tcPr>
            <w:tcW w:w="764" w:type="dxa"/>
            <w:noWrap/>
            <w:hideMark/>
          </w:tcPr>
          <w:p w14:paraId="5D18AF3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2.29E-05</w:t>
            </w:r>
          </w:p>
        </w:tc>
        <w:tc>
          <w:tcPr>
            <w:tcW w:w="838" w:type="dxa"/>
            <w:tcBorders>
              <w:right w:val="thinThickSmallGap" w:sz="24" w:space="0" w:color="auto"/>
            </w:tcBorders>
            <w:noWrap/>
            <w:hideMark/>
          </w:tcPr>
          <w:p w14:paraId="1705F9D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5B4E7D6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0.071243</w:t>
            </w:r>
          </w:p>
        </w:tc>
        <w:tc>
          <w:tcPr>
            <w:tcW w:w="764" w:type="dxa"/>
            <w:noWrap/>
            <w:hideMark/>
          </w:tcPr>
          <w:p w14:paraId="6D2EB40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0.000268</w:t>
            </w:r>
          </w:p>
        </w:tc>
        <w:tc>
          <w:tcPr>
            <w:tcW w:w="827" w:type="dxa"/>
            <w:noWrap/>
            <w:hideMark/>
          </w:tcPr>
          <w:p w14:paraId="33BCA2C5" w14:textId="648582BB"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3945F1F6" w14:textId="77777777" w:rsidTr="006C5FBB">
        <w:trPr>
          <w:trHeight w:val="292"/>
        </w:trPr>
        <w:tc>
          <w:tcPr>
            <w:tcW w:w="842" w:type="dxa"/>
            <w:tcBorders>
              <w:left w:val="single" w:sz="4" w:space="0" w:color="auto"/>
            </w:tcBorders>
            <w:noWrap/>
            <w:hideMark/>
          </w:tcPr>
          <w:p w14:paraId="0136C02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0.006164</w:t>
            </w:r>
          </w:p>
        </w:tc>
        <w:tc>
          <w:tcPr>
            <w:tcW w:w="842" w:type="dxa"/>
            <w:noWrap/>
            <w:hideMark/>
          </w:tcPr>
          <w:p w14:paraId="2C763DB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0.0010975</w:t>
            </w:r>
          </w:p>
        </w:tc>
        <w:tc>
          <w:tcPr>
            <w:tcW w:w="838" w:type="dxa"/>
            <w:tcBorders>
              <w:right w:val="thinThickSmallGap" w:sz="24" w:space="0" w:color="auto"/>
            </w:tcBorders>
            <w:noWrap/>
            <w:hideMark/>
          </w:tcPr>
          <w:p w14:paraId="4F2A22AB" w14:textId="7FCBCDE0"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c>
          <w:tcPr>
            <w:tcW w:w="764" w:type="dxa"/>
            <w:tcBorders>
              <w:left w:val="thinThickSmallGap" w:sz="24" w:space="0" w:color="auto"/>
            </w:tcBorders>
            <w:noWrap/>
            <w:hideMark/>
          </w:tcPr>
          <w:p w14:paraId="1E80DE4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0.01081</w:t>
            </w:r>
          </w:p>
        </w:tc>
        <w:tc>
          <w:tcPr>
            <w:tcW w:w="764" w:type="dxa"/>
            <w:noWrap/>
            <w:hideMark/>
          </w:tcPr>
          <w:p w14:paraId="50DB944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4.71E-05</w:t>
            </w:r>
          </w:p>
        </w:tc>
        <w:tc>
          <w:tcPr>
            <w:tcW w:w="838" w:type="dxa"/>
            <w:tcBorders>
              <w:right w:val="thinThickSmallGap" w:sz="24" w:space="0" w:color="auto"/>
            </w:tcBorders>
            <w:noWrap/>
            <w:hideMark/>
          </w:tcPr>
          <w:p w14:paraId="12D4E6E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0CABD83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0.071646</w:t>
            </w:r>
          </w:p>
        </w:tc>
        <w:tc>
          <w:tcPr>
            <w:tcW w:w="764" w:type="dxa"/>
            <w:noWrap/>
            <w:hideMark/>
          </w:tcPr>
          <w:p w14:paraId="379329D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1.34E-05</w:t>
            </w:r>
          </w:p>
        </w:tc>
        <w:tc>
          <w:tcPr>
            <w:tcW w:w="827" w:type="dxa"/>
            <w:noWrap/>
            <w:hideMark/>
          </w:tcPr>
          <w:p w14:paraId="23BA3312" w14:textId="76D2041F"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344F82CA" w14:textId="77777777" w:rsidTr="006C5FBB">
        <w:trPr>
          <w:trHeight w:val="292"/>
        </w:trPr>
        <w:tc>
          <w:tcPr>
            <w:tcW w:w="842" w:type="dxa"/>
            <w:tcBorders>
              <w:left w:val="single" w:sz="4" w:space="0" w:color="auto"/>
            </w:tcBorders>
            <w:noWrap/>
            <w:hideMark/>
          </w:tcPr>
          <w:p w14:paraId="4B603B9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0.00698</w:t>
            </w:r>
          </w:p>
        </w:tc>
        <w:tc>
          <w:tcPr>
            <w:tcW w:w="842" w:type="dxa"/>
            <w:noWrap/>
            <w:hideMark/>
          </w:tcPr>
          <w:p w14:paraId="45DAE5C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0.019</w:t>
            </w:r>
          </w:p>
        </w:tc>
        <w:tc>
          <w:tcPr>
            <w:tcW w:w="838" w:type="dxa"/>
            <w:tcBorders>
              <w:right w:val="thinThickSmallGap" w:sz="24" w:space="0" w:color="auto"/>
            </w:tcBorders>
            <w:noWrap/>
            <w:hideMark/>
          </w:tcPr>
          <w:p w14:paraId="79AEAA0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c>
          <w:tcPr>
            <w:tcW w:w="764" w:type="dxa"/>
            <w:tcBorders>
              <w:left w:val="thinThickSmallGap" w:sz="24" w:space="0" w:color="auto"/>
            </w:tcBorders>
            <w:noWrap/>
            <w:hideMark/>
          </w:tcPr>
          <w:p w14:paraId="3CBEF15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0.0108</w:t>
            </w:r>
          </w:p>
        </w:tc>
        <w:tc>
          <w:tcPr>
            <w:tcW w:w="764" w:type="dxa"/>
            <w:noWrap/>
            <w:hideMark/>
          </w:tcPr>
          <w:p w14:paraId="043C919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0.000182</w:t>
            </w:r>
          </w:p>
        </w:tc>
        <w:tc>
          <w:tcPr>
            <w:tcW w:w="838" w:type="dxa"/>
            <w:tcBorders>
              <w:right w:val="thinThickSmallGap" w:sz="24" w:space="0" w:color="auto"/>
            </w:tcBorders>
            <w:noWrap/>
            <w:hideMark/>
          </w:tcPr>
          <w:p w14:paraId="22AAD7B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c>
          <w:tcPr>
            <w:tcW w:w="764" w:type="dxa"/>
            <w:tcBorders>
              <w:left w:val="thinThickSmallGap" w:sz="24" w:space="0" w:color="auto"/>
            </w:tcBorders>
            <w:noWrap/>
            <w:hideMark/>
          </w:tcPr>
          <w:p w14:paraId="0F21D98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0.071646</w:t>
            </w:r>
          </w:p>
        </w:tc>
        <w:tc>
          <w:tcPr>
            <w:tcW w:w="764" w:type="dxa"/>
            <w:noWrap/>
            <w:hideMark/>
          </w:tcPr>
          <w:p w14:paraId="20A3C2C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0.00154</w:t>
            </w:r>
          </w:p>
        </w:tc>
        <w:tc>
          <w:tcPr>
            <w:tcW w:w="827" w:type="dxa"/>
            <w:noWrap/>
            <w:hideMark/>
          </w:tcPr>
          <w:p w14:paraId="4574FE6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Gamma</w:t>
            </w:r>
          </w:p>
        </w:tc>
      </w:tr>
      <w:tr w:rsidR="006C5FBB" w:rsidRPr="006C5FBB" w14:paraId="5F2EF5E6" w14:textId="77777777" w:rsidTr="006C5FBB">
        <w:trPr>
          <w:trHeight w:val="292"/>
        </w:trPr>
        <w:tc>
          <w:tcPr>
            <w:tcW w:w="842" w:type="dxa"/>
            <w:tcBorders>
              <w:left w:val="single" w:sz="4" w:space="0" w:color="auto"/>
            </w:tcBorders>
            <w:noWrap/>
            <w:hideMark/>
          </w:tcPr>
          <w:p w14:paraId="6959580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0.0069823</w:t>
            </w:r>
          </w:p>
        </w:tc>
        <w:tc>
          <w:tcPr>
            <w:tcW w:w="842" w:type="dxa"/>
            <w:noWrap/>
            <w:hideMark/>
          </w:tcPr>
          <w:p w14:paraId="2392B373"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0.0008755</w:t>
            </w:r>
          </w:p>
        </w:tc>
        <w:tc>
          <w:tcPr>
            <w:tcW w:w="838" w:type="dxa"/>
            <w:tcBorders>
              <w:right w:val="thinThickSmallGap" w:sz="24" w:space="0" w:color="auto"/>
            </w:tcBorders>
            <w:noWrap/>
            <w:hideMark/>
          </w:tcPr>
          <w:p w14:paraId="4DFB116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33D67E7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0.010869</w:t>
            </w:r>
          </w:p>
        </w:tc>
        <w:tc>
          <w:tcPr>
            <w:tcW w:w="764" w:type="dxa"/>
            <w:noWrap/>
            <w:hideMark/>
          </w:tcPr>
          <w:p w14:paraId="46BE9F5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6.39E-05</w:t>
            </w:r>
          </w:p>
        </w:tc>
        <w:tc>
          <w:tcPr>
            <w:tcW w:w="838" w:type="dxa"/>
            <w:tcBorders>
              <w:right w:val="thinThickSmallGap" w:sz="24" w:space="0" w:color="auto"/>
            </w:tcBorders>
            <w:noWrap/>
            <w:hideMark/>
          </w:tcPr>
          <w:p w14:paraId="19F33C46"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235C0C5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0.101705</w:t>
            </w:r>
          </w:p>
        </w:tc>
        <w:tc>
          <w:tcPr>
            <w:tcW w:w="764" w:type="dxa"/>
            <w:noWrap/>
            <w:hideMark/>
          </w:tcPr>
          <w:p w14:paraId="1D52475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0.005528</w:t>
            </w:r>
          </w:p>
        </w:tc>
        <w:tc>
          <w:tcPr>
            <w:tcW w:w="827" w:type="dxa"/>
            <w:noWrap/>
            <w:hideMark/>
          </w:tcPr>
          <w:p w14:paraId="78869C81" w14:textId="2D4F686D"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4B734940" w14:textId="77777777" w:rsidTr="006C5FBB">
        <w:trPr>
          <w:trHeight w:val="292"/>
        </w:trPr>
        <w:tc>
          <w:tcPr>
            <w:tcW w:w="842" w:type="dxa"/>
            <w:tcBorders>
              <w:left w:val="single" w:sz="4" w:space="0" w:color="auto"/>
            </w:tcBorders>
            <w:noWrap/>
            <w:hideMark/>
          </w:tcPr>
          <w:p w14:paraId="279C6E4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0.0072002</w:t>
            </w:r>
          </w:p>
        </w:tc>
        <w:tc>
          <w:tcPr>
            <w:tcW w:w="842" w:type="dxa"/>
            <w:noWrap/>
            <w:hideMark/>
          </w:tcPr>
          <w:p w14:paraId="373F0E4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7.145E-06</w:t>
            </w:r>
          </w:p>
        </w:tc>
        <w:tc>
          <w:tcPr>
            <w:tcW w:w="838" w:type="dxa"/>
            <w:tcBorders>
              <w:right w:val="thinThickSmallGap" w:sz="24" w:space="0" w:color="auto"/>
            </w:tcBorders>
            <w:noWrap/>
            <w:hideMark/>
          </w:tcPr>
          <w:p w14:paraId="0912AE8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2CBD4B0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0.011019</w:t>
            </w:r>
          </w:p>
        </w:tc>
        <w:tc>
          <w:tcPr>
            <w:tcW w:w="764" w:type="dxa"/>
            <w:noWrap/>
            <w:hideMark/>
          </w:tcPr>
          <w:p w14:paraId="74F32B6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7.37E-07</w:t>
            </w:r>
          </w:p>
        </w:tc>
        <w:tc>
          <w:tcPr>
            <w:tcW w:w="838" w:type="dxa"/>
            <w:tcBorders>
              <w:right w:val="thinThickSmallGap" w:sz="24" w:space="0" w:color="auto"/>
            </w:tcBorders>
            <w:noWrap/>
            <w:hideMark/>
          </w:tcPr>
          <w:p w14:paraId="2FD5A1B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31A95DB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0.102187</w:t>
            </w:r>
          </w:p>
        </w:tc>
        <w:tc>
          <w:tcPr>
            <w:tcW w:w="764" w:type="dxa"/>
            <w:noWrap/>
            <w:hideMark/>
          </w:tcPr>
          <w:p w14:paraId="497D21D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0.03474</w:t>
            </w:r>
          </w:p>
        </w:tc>
        <w:tc>
          <w:tcPr>
            <w:tcW w:w="827" w:type="dxa"/>
            <w:noWrap/>
            <w:hideMark/>
          </w:tcPr>
          <w:p w14:paraId="60878E84" w14:textId="3525E21A"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06654A6C" w14:textId="77777777" w:rsidTr="006C5FBB">
        <w:trPr>
          <w:trHeight w:val="292"/>
        </w:trPr>
        <w:tc>
          <w:tcPr>
            <w:tcW w:w="842" w:type="dxa"/>
            <w:tcBorders>
              <w:left w:val="single" w:sz="4" w:space="0" w:color="auto"/>
            </w:tcBorders>
            <w:noWrap/>
            <w:hideMark/>
          </w:tcPr>
          <w:p w14:paraId="20CDFA4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0.0074593</w:t>
            </w:r>
          </w:p>
        </w:tc>
        <w:tc>
          <w:tcPr>
            <w:tcW w:w="842" w:type="dxa"/>
            <w:noWrap/>
            <w:hideMark/>
          </w:tcPr>
          <w:p w14:paraId="19079AC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6.497E-06</w:t>
            </w:r>
          </w:p>
        </w:tc>
        <w:tc>
          <w:tcPr>
            <w:tcW w:w="838" w:type="dxa"/>
            <w:tcBorders>
              <w:right w:val="thinThickSmallGap" w:sz="24" w:space="0" w:color="auto"/>
            </w:tcBorders>
            <w:noWrap/>
            <w:hideMark/>
          </w:tcPr>
          <w:p w14:paraId="53C9E9C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041B8D69"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0.01103</w:t>
            </w:r>
          </w:p>
        </w:tc>
        <w:tc>
          <w:tcPr>
            <w:tcW w:w="764" w:type="dxa"/>
            <w:noWrap/>
            <w:hideMark/>
          </w:tcPr>
          <w:p w14:paraId="300C952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1.15E-06</w:t>
            </w:r>
          </w:p>
        </w:tc>
        <w:tc>
          <w:tcPr>
            <w:tcW w:w="838" w:type="dxa"/>
            <w:tcBorders>
              <w:right w:val="thinThickSmallGap" w:sz="24" w:space="0" w:color="auto"/>
            </w:tcBorders>
            <w:noWrap/>
            <w:hideMark/>
          </w:tcPr>
          <w:p w14:paraId="6DC24F0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525FC92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0.103392</w:t>
            </w:r>
          </w:p>
        </w:tc>
        <w:tc>
          <w:tcPr>
            <w:tcW w:w="764" w:type="dxa"/>
            <w:noWrap/>
            <w:hideMark/>
          </w:tcPr>
          <w:p w14:paraId="3FB44A1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0.030678</w:t>
            </w:r>
          </w:p>
        </w:tc>
        <w:tc>
          <w:tcPr>
            <w:tcW w:w="827" w:type="dxa"/>
            <w:noWrap/>
            <w:hideMark/>
          </w:tcPr>
          <w:p w14:paraId="028A1571" w14:textId="6A1356A1"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09368EFC" w14:textId="77777777" w:rsidTr="006C5FBB">
        <w:trPr>
          <w:trHeight w:val="292"/>
        </w:trPr>
        <w:tc>
          <w:tcPr>
            <w:tcW w:w="842" w:type="dxa"/>
            <w:tcBorders>
              <w:left w:val="single" w:sz="4" w:space="0" w:color="auto"/>
            </w:tcBorders>
            <w:noWrap/>
            <w:hideMark/>
          </w:tcPr>
          <w:p w14:paraId="76E4D7D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0.00751</w:t>
            </w:r>
          </w:p>
        </w:tc>
        <w:tc>
          <w:tcPr>
            <w:tcW w:w="842" w:type="dxa"/>
            <w:noWrap/>
            <w:hideMark/>
          </w:tcPr>
          <w:p w14:paraId="443861C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0.0016</w:t>
            </w:r>
          </w:p>
        </w:tc>
        <w:tc>
          <w:tcPr>
            <w:tcW w:w="838" w:type="dxa"/>
            <w:tcBorders>
              <w:right w:val="thinThickSmallGap" w:sz="24" w:space="0" w:color="auto"/>
            </w:tcBorders>
            <w:noWrap/>
            <w:hideMark/>
          </w:tcPr>
          <w:p w14:paraId="420CF45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c>
          <w:tcPr>
            <w:tcW w:w="764" w:type="dxa"/>
            <w:tcBorders>
              <w:left w:val="thinThickSmallGap" w:sz="24" w:space="0" w:color="auto"/>
            </w:tcBorders>
            <w:noWrap/>
            <w:hideMark/>
          </w:tcPr>
          <w:p w14:paraId="060601D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0.011199</w:t>
            </w:r>
          </w:p>
        </w:tc>
        <w:tc>
          <w:tcPr>
            <w:tcW w:w="764" w:type="dxa"/>
            <w:noWrap/>
            <w:hideMark/>
          </w:tcPr>
          <w:p w14:paraId="2F81B8A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6.73E-06</w:t>
            </w:r>
          </w:p>
        </w:tc>
        <w:tc>
          <w:tcPr>
            <w:tcW w:w="838" w:type="dxa"/>
            <w:tcBorders>
              <w:right w:val="thinThickSmallGap" w:sz="24" w:space="0" w:color="auto"/>
            </w:tcBorders>
            <w:noWrap/>
            <w:hideMark/>
          </w:tcPr>
          <w:p w14:paraId="1E968C5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1092574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0.110851</w:t>
            </w:r>
          </w:p>
        </w:tc>
        <w:tc>
          <w:tcPr>
            <w:tcW w:w="764" w:type="dxa"/>
            <w:noWrap/>
            <w:hideMark/>
          </w:tcPr>
          <w:p w14:paraId="592BBDD9"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0.017713</w:t>
            </w:r>
          </w:p>
        </w:tc>
        <w:tc>
          <w:tcPr>
            <w:tcW w:w="827" w:type="dxa"/>
            <w:noWrap/>
            <w:hideMark/>
          </w:tcPr>
          <w:p w14:paraId="7E1F135B" w14:textId="38D021FD"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4E76D9CF" w14:textId="77777777" w:rsidTr="006C5FBB">
        <w:trPr>
          <w:trHeight w:val="292"/>
        </w:trPr>
        <w:tc>
          <w:tcPr>
            <w:tcW w:w="842" w:type="dxa"/>
            <w:tcBorders>
              <w:left w:val="single" w:sz="4" w:space="0" w:color="auto"/>
            </w:tcBorders>
            <w:noWrap/>
            <w:hideMark/>
          </w:tcPr>
          <w:p w14:paraId="0D18160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0.00765</w:t>
            </w:r>
          </w:p>
        </w:tc>
        <w:tc>
          <w:tcPr>
            <w:tcW w:w="842" w:type="dxa"/>
            <w:noWrap/>
            <w:hideMark/>
          </w:tcPr>
          <w:p w14:paraId="7011615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0.0199</w:t>
            </w:r>
          </w:p>
        </w:tc>
        <w:tc>
          <w:tcPr>
            <w:tcW w:w="838" w:type="dxa"/>
            <w:tcBorders>
              <w:right w:val="thinThickSmallGap" w:sz="24" w:space="0" w:color="auto"/>
            </w:tcBorders>
            <w:noWrap/>
            <w:hideMark/>
          </w:tcPr>
          <w:p w14:paraId="65CFD776"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c>
          <w:tcPr>
            <w:tcW w:w="764" w:type="dxa"/>
            <w:tcBorders>
              <w:left w:val="thinThickSmallGap" w:sz="24" w:space="0" w:color="auto"/>
            </w:tcBorders>
            <w:noWrap/>
            <w:hideMark/>
          </w:tcPr>
          <w:p w14:paraId="7189C51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0.011207</w:t>
            </w:r>
          </w:p>
        </w:tc>
        <w:tc>
          <w:tcPr>
            <w:tcW w:w="764" w:type="dxa"/>
            <w:noWrap/>
            <w:hideMark/>
          </w:tcPr>
          <w:p w14:paraId="4D5C2EB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8.82E-06</w:t>
            </w:r>
          </w:p>
        </w:tc>
        <w:tc>
          <w:tcPr>
            <w:tcW w:w="838" w:type="dxa"/>
            <w:tcBorders>
              <w:right w:val="thinThickSmallGap" w:sz="24" w:space="0" w:color="auto"/>
            </w:tcBorders>
            <w:noWrap/>
            <w:hideMark/>
          </w:tcPr>
          <w:p w14:paraId="647A3239"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3EE5909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0.11295</w:t>
            </w:r>
          </w:p>
        </w:tc>
        <w:tc>
          <w:tcPr>
            <w:tcW w:w="764" w:type="dxa"/>
            <w:noWrap/>
            <w:hideMark/>
          </w:tcPr>
          <w:p w14:paraId="07E7FF0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0.004816</w:t>
            </w:r>
          </w:p>
        </w:tc>
        <w:tc>
          <w:tcPr>
            <w:tcW w:w="827" w:type="dxa"/>
            <w:noWrap/>
            <w:hideMark/>
          </w:tcPr>
          <w:p w14:paraId="6A2FFFD7" w14:textId="1F794EB3"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4C7B6164" w14:textId="77777777" w:rsidTr="006C5FBB">
        <w:trPr>
          <w:trHeight w:val="292"/>
        </w:trPr>
        <w:tc>
          <w:tcPr>
            <w:tcW w:w="842" w:type="dxa"/>
            <w:tcBorders>
              <w:left w:val="single" w:sz="4" w:space="0" w:color="auto"/>
            </w:tcBorders>
            <w:noWrap/>
            <w:hideMark/>
          </w:tcPr>
          <w:p w14:paraId="408EB9F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0.0078328</w:t>
            </w:r>
          </w:p>
        </w:tc>
        <w:tc>
          <w:tcPr>
            <w:tcW w:w="842" w:type="dxa"/>
            <w:noWrap/>
            <w:hideMark/>
          </w:tcPr>
          <w:p w14:paraId="3E80CB1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0.0014487</w:t>
            </w:r>
          </w:p>
        </w:tc>
        <w:tc>
          <w:tcPr>
            <w:tcW w:w="838" w:type="dxa"/>
            <w:tcBorders>
              <w:right w:val="thinThickSmallGap" w:sz="24" w:space="0" w:color="auto"/>
            </w:tcBorders>
            <w:noWrap/>
            <w:hideMark/>
          </w:tcPr>
          <w:p w14:paraId="6DFBF816"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76694FD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0.011239</w:t>
            </w:r>
          </w:p>
        </w:tc>
        <w:tc>
          <w:tcPr>
            <w:tcW w:w="764" w:type="dxa"/>
            <w:noWrap/>
            <w:hideMark/>
          </w:tcPr>
          <w:p w14:paraId="4127C716"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7.53E-09</w:t>
            </w:r>
          </w:p>
        </w:tc>
        <w:tc>
          <w:tcPr>
            <w:tcW w:w="838" w:type="dxa"/>
            <w:tcBorders>
              <w:right w:val="thinThickSmallGap" w:sz="24" w:space="0" w:color="auto"/>
            </w:tcBorders>
            <w:noWrap/>
            <w:hideMark/>
          </w:tcPr>
          <w:p w14:paraId="2E0D7FD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56ED532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0.11295</w:t>
            </w:r>
          </w:p>
        </w:tc>
        <w:tc>
          <w:tcPr>
            <w:tcW w:w="764" w:type="dxa"/>
            <w:noWrap/>
            <w:hideMark/>
          </w:tcPr>
          <w:p w14:paraId="699D1F3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0.064</w:t>
            </w:r>
          </w:p>
        </w:tc>
        <w:tc>
          <w:tcPr>
            <w:tcW w:w="827" w:type="dxa"/>
            <w:noWrap/>
            <w:hideMark/>
          </w:tcPr>
          <w:p w14:paraId="4BC4805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Gamma</w:t>
            </w:r>
          </w:p>
        </w:tc>
      </w:tr>
      <w:tr w:rsidR="006C5FBB" w:rsidRPr="006C5FBB" w14:paraId="415A2459" w14:textId="77777777" w:rsidTr="006C5FBB">
        <w:trPr>
          <w:trHeight w:val="292"/>
        </w:trPr>
        <w:tc>
          <w:tcPr>
            <w:tcW w:w="842" w:type="dxa"/>
            <w:tcBorders>
              <w:left w:val="single" w:sz="4" w:space="0" w:color="auto"/>
            </w:tcBorders>
            <w:noWrap/>
            <w:hideMark/>
          </w:tcPr>
          <w:p w14:paraId="34541B7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0.0078896</w:t>
            </w:r>
          </w:p>
        </w:tc>
        <w:tc>
          <w:tcPr>
            <w:tcW w:w="842" w:type="dxa"/>
            <w:noWrap/>
            <w:hideMark/>
          </w:tcPr>
          <w:p w14:paraId="19AF3BF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0.0127841</w:t>
            </w:r>
          </w:p>
        </w:tc>
        <w:tc>
          <w:tcPr>
            <w:tcW w:w="838" w:type="dxa"/>
            <w:tcBorders>
              <w:right w:val="thinThickSmallGap" w:sz="24" w:space="0" w:color="auto"/>
            </w:tcBorders>
            <w:noWrap/>
            <w:hideMark/>
          </w:tcPr>
          <w:p w14:paraId="729B427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4952F9F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0.01124</w:t>
            </w:r>
          </w:p>
        </w:tc>
        <w:tc>
          <w:tcPr>
            <w:tcW w:w="764" w:type="dxa"/>
            <w:noWrap/>
            <w:hideMark/>
          </w:tcPr>
          <w:p w14:paraId="0F4BA3D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1.12E-08</w:t>
            </w:r>
          </w:p>
        </w:tc>
        <w:tc>
          <w:tcPr>
            <w:tcW w:w="838" w:type="dxa"/>
            <w:tcBorders>
              <w:right w:val="thinThickSmallGap" w:sz="24" w:space="0" w:color="auto"/>
            </w:tcBorders>
            <w:noWrap/>
            <w:hideMark/>
          </w:tcPr>
          <w:p w14:paraId="63D92A4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1D38927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0.12548</w:t>
            </w:r>
          </w:p>
        </w:tc>
        <w:tc>
          <w:tcPr>
            <w:tcW w:w="764" w:type="dxa"/>
            <w:noWrap/>
            <w:hideMark/>
          </w:tcPr>
          <w:p w14:paraId="1E584F9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3.04E-05</w:t>
            </w:r>
          </w:p>
        </w:tc>
        <w:tc>
          <w:tcPr>
            <w:tcW w:w="827" w:type="dxa"/>
            <w:noWrap/>
            <w:hideMark/>
          </w:tcPr>
          <w:p w14:paraId="3CF29565" w14:textId="7297B584"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64A22340" w14:textId="77777777" w:rsidTr="006C5FBB">
        <w:trPr>
          <w:gridAfter w:val="3"/>
          <w:wAfter w:w="2359" w:type="dxa"/>
          <w:trHeight w:val="292"/>
        </w:trPr>
        <w:tc>
          <w:tcPr>
            <w:tcW w:w="842" w:type="dxa"/>
            <w:tcBorders>
              <w:left w:val="single" w:sz="4" w:space="0" w:color="auto"/>
            </w:tcBorders>
            <w:noWrap/>
            <w:hideMark/>
          </w:tcPr>
          <w:p w14:paraId="3A31504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0.00883</w:t>
            </w:r>
          </w:p>
        </w:tc>
        <w:tc>
          <w:tcPr>
            <w:tcW w:w="842" w:type="dxa"/>
            <w:noWrap/>
            <w:hideMark/>
          </w:tcPr>
          <w:p w14:paraId="10E2C8B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0.0115</w:t>
            </w:r>
          </w:p>
        </w:tc>
        <w:tc>
          <w:tcPr>
            <w:tcW w:w="838" w:type="dxa"/>
            <w:tcBorders>
              <w:right w:val="thinThickSmallGap" w:sz="24" w:space="0" w:color="auto"/>
            </w:tcBorders>
            <w:noWrap/>
            <w:hideMark/>
          </w:tcPr>
          <w:p w14:paraId="673A91B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c>
          <w:tcPr>
            <w:tcW w:w="764" w:type="dxa"/>
            <w:tcBorders>
              <w:left w:val="thinThickSmallGap" w:sz="24" w:space="0" w:color="auto"/>
            </w:tcBorders>
            <w:noWrap/>
            <w:hideMark/>
          </w:tcPr>
          <w:p w14:paraId="4CF4B14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0.0425</w:t>
            </w:r>
          </w:p>
        </w:tc>
        <w:tc>
          <w:tcPr>
            <w:tcW w:w="764" w:type="dxa"/>
            <w:noWrap/>
            <w:hideMark/>
          </w:tcPr>
          <w:p w14:paraId="6242F46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0.000248</w:t>
            </w:r>
          </w:p>
        </w:tc>
        <w:tc>
          <w:tcPr>
            <w:tcW w:w="838" w:type="dxa"/>
            <w:noWrap/>
            <w:hideMark/>
          </w:tcPr>
          <w:p w14:paraId="3DA6B89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r>
      <w:tr w:rsidR="006C5FBB" w:rsidRPr="006C5FBB" w14:paraId="24CD0F50" w14:textId="77777777" w:rsidTr="006C5FBB">
        <w:trPr>
          <w:gridAfter w:val="3"/>
          <w:wAfter w:w="2359" w:type="dxa"/>
          <w:trHeight w:val="292"/>
        </w:trPr>
        <w:tc>
          <w:tcPr>
            <w:tcW w:w="842" w:type="dxa"/>
            <w:tcBorders>
              <w:left w:val="single" w:sz="4" w:space="0" w:color="auto"/>
            </w:tcBorders>
            <w:noWrap/>
            <w:hideMark/>
          </w:tcPr>
          <w:p w14:paraId="3B2F37C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0.008187</w:t>
            </w:r>
          </w:p>
        </w:tc>
        <w:tc>
          <w:tcPr>
            <w:tcW w:w="842" w:type="dxa"/>
            <w:noWrap/>
            <w:hideMark/>
          </w:tcPr>
          <w:p w14:paraId="1D7A9100"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0.0003414</w:t>
            </w:r>
          </w:p>
        </w:tc>
        <w:tc>
          <w:tcPr>
            <w:tcW w:w="838" w:type="dxa"/>
            <w:tcBorders>
              <w:right w:val="thinThickSmallGap" w:sz="24" w:space="0" w:color="auto"/>
            </w:tcBorders>
            <w:noWrap/>
            <w:hideMark/>
          </w:tcPr>
          <w:p w14:paraId="02197516"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25AD766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0.0431</w:t>
            </w:r>
          </w:p>
        </w:tc>
        <w:tc>
          <w:tcPr>
            <w:tcW w:w="764" w:type="dxa"/>
            <w:noWrap/>
            <w:hideMark/>
          </w:tcPr>
          <w:p w14:paraId="0AA51E9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0.000362</w:t>
            </w:r>
          </w:p>
        </w:tc>
        <w:tc>
          <w:tcPr>
            <w:tcW w:w="838" w:type="dxa"/>
            <w:noWrap/>
            <w:hideMark/>
          </w:tcPr>
          <w:p w14:paraId="7B93ACB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r>
      <w:tr w:rsidR="006C5FBB" w:rsidRPr="006C5FBB" w14:paraId="346C22D9" w14:textId="77777777" w:rsidTr="006C5FBB">
        <w:trPr>
          <w:gridAfter w:val="3"/>
          <w:wAfter w:w="2359" w:type="dxa"/>
          <w:trHeight w:val="292"/>
        </w:trPr>
        <w:tc>
          <w:tcPr>
            <w:tcW w:w="842" w:type="dxa"/>
            <w:tcBorders>
              <w:left w:val="single" w:sz="4" w:space="0" w:color="auto"/>
            </w:tcBorders>
            <w:noWrap/>
            <w:hideMark/>
          </w:tcPr>
          <w:p w14:paraId="69D148E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0.008664</w:t>
            </w:r>
          </w:p>
        </w:tc>
        <w:tc>
          <w:tcPr>
            <w:tcW w:w="842" w:type="dxa"/>
            <w:noWrap/>
            <w:hideMark/>
          </w:tcPr>
          <w:p w14:paraId="1CE7684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9.878E-06</w:t>
            </w:r>
          </w:p>
        </w:tc>
        <w:tc>
          <w:tcPr>
            <w:tcW w:w="838" w:type="dxa"/>
            <w:tcBorders>
              <w:right w:val="thinThickSmallGap" w:sz="24" w:space="0" w:color="auto"/>
            </w:tcBorders>
            <w:noWrap/>
            <w:hideMark/>
          </w:tcPr>
          <w:p w14:paraId="7497CD1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7EA3199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0.0436</w:t>
            </w:r>
          </w:p>
        </w:tc>
        <w:tc>
          <w:tcPr>
            <w:tcW w:w="764" w:type="dxa"/>
            <w:noWrap/>
            <w:hideMark/>
          </w:tcPr>
          <w:p w14:paraId="521A491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0.000049</w:t>
            </w:r>
          </w:p>
        </w:tc>
        <w:tc>
          <w:tcPr>
            <w:tcW w:w="838" w:type="dxa"/>
            <w:noWrap/>
            <w:hideMark/>
          </w:tcPr>
          <w:p w14:paraId="5571F17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r>
      <w:tr w:rsidR="006C5FBB" w:rsidRPr="006C5FBB" w14:paraId="401E11F7" w14:textId="77777777" w:rsidTr="006C5FBB">
        <w:trPr>
          <w:gridAfter w:val="3"/>
          <w:wAfter w:w="2359" w:type="dxa"/>
          <w:trHeight w:val="292"/>
        </w:trPr>
        <w:tc>
          <w:tcPr>
            <w:tcW w:w="842" w:type="dxa"/>
            <w:tcBorders>
              <w:left w:val="single" w:sz="4" w:space="0" w:color="auto"/>
            </w:tcBorders>
            <w:noWrap/>
            <w:hideMark/>
          </w:tcPr>
          <w:p w14:paraId="3381B16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0.0088869</w:t>
            </w:r>
          </w:p>
        </w:tc>
        <w:tc>
          <w:tcPr>
            <w:tcW w:w="842" w:type="dxa"/>
            <w:noWrap/>
            <w:hideMark/>
          </w:tcPr>
          <w:p w14:paraId="117FA83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0.0001939</w:t>
            </w:r>
          </w:p>
        </w:tc>
        <w:tc>
          <w:tcPr>
            <w:tcW w:w="838" w:type="dxa"/>
            <w:tcBorders>
              <w:right w:val="thinThickSmallGap" w:sz="24" w:space="0" w:color="auto"/>
            </w:tcBorders>
            <w:noWrap/>
            <w:hideMark/>
          </w:tcPr>
          <w:p w14:paraId="6964A4A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550E518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0.0442</w:t>
            </w:r>
          </w:p>
        </w:tc>
        <w:tc>
          <w:tcPr>
            <w:tcW w:w="764" w:type="dxa"/>
            <w:noWrap/>
            <w:hideMark/>
          </w:tcPr>
          <w:p w14:paraId="2159C37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0.000256</w:t>
            </w:r>
          </w:p>
        </w:tc>
        <w:tc>
          <w:tcPr>
            <w:tcW w:w="838" w:type="dxa"/>
            <w:noWrap/>
            <w:hideMark/>
          </w:tcPr>
          <w:p w14:paraId="0BAD756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r>
      <w:tr w:rsidR="006C5FBB" w:rsidRPr="006C5FBB" w14:paraId="66E16202" w14:textId="77777777" w:rsidTr="006C5FBB">
        <w:trPr>
          <w:gridAfter w:val="3"/>
          <w:wAfter w:w="2359" w:type="dxa"/>
          <w:trHeight w:val="292"/>
        </w:trPr>
        <w:tc>
          <w:tcPr>
            <w:tcW w:w="842" w:type="dxa"/>
            <w:tcBorders>
              <w:left w:val="single" w:sz="4" w:space="0" w:color="auto"/>
            </w:tcBorders>
            <w:noWrap/>
            <w:hideMark/>
          </w:tcPr>
          <w:p w14:paraId="5CA40ED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0.0090326</w:t>
            </w:r>
          </w:p>
        </w:tc>
        <w:tc>
          <w:tcPr>
            <w:tcW w:w="842" w:type="dxa"/>
            <w:noWrap/>
            <w:hideMark/>
          </w:tcPr>
          <w:p w14:paraId="1CDA2D5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0.0001536</w:t>
            </w:r>
          </w:p>
        </w:tc>
        <w:tc>
          <w:tcPr>
            <w:tcW w:w="838" w:type="dxa"/>
            <w:tcBorders>
              <w:right w:val="thinThickSmallGap" w:sz="24" w:space="0" w:color="auto"/>
            </w:tcBorders>
            <w:noWrap/>
            <w:hideMark/>
          </w:tcPr>
          <w:p w14:paraId="790A374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17F75C03"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0.046</w:t>
            </w:r>
          </w:p>
        </w:tc>
        <w:tc>
          <w:tcPr>
            <w:tcW w:w="764" w:type="dxa"/>
            <w:noWrap/>
            <w:hideMark/>
          </w:tcPr>
          <w:p w14:paraId="0791A20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0.000239</w:t>
            </w:r>
          </w:p>
        </w:tc>
        <w:tc>
          <w:tcPr>
            <w:tcW w:w="838" w:type="dxa"/>
            <w:noWrap/>
            <w:hideMark/>
          </w:tcPr>
          <w:p w14:paraId="7900BBB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r>
      <w:tr w:rsidR="006C5FBB" w:rsidRPr="006C5FBB" w14:paraId="4D66BA27" w14:textId="77777777" w:rsidTr="006C5FBB">
        <w:trPr>
          <w:gridAfter w:val="3"/>
          <w:wAfter w:w="2359" w:type="dxa"/>
          <w:trHeight w:val="292"/>
        </w:trPr>
        <w:tc>
          <w:tcPr>
            <w:tcW w:w="842" w:type="dxa"/>
            <w:tcBorders>
              <w:left w:val="single" w:sz="4" w:space="0" w:color="auto"/>
            </w:tcBorders>
            <w:noWrap/>
            <w:hideMark/>
          </w:tcPr>
          <w:p w14:paraId="6F79D82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0.0090375</w:t>
            </w:r>
          </w:p>
        </w:tc>
        <w:tc>
          <w:tcPr>
            <w:tcW w:w="842" w:type="dxa"/>
            <w:noWrap/>
            <w:hideMark/>
          </w:tcPr>
          <w:p w14:paraId="3066C39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0.0117562</w:t>
            </w:r>
          </w:p>
        </w:tc>
        <w:tc>
          <w:tcPr>
            <w:tcW w:w="838" w:type="dxa"/>
            <w:tcBorders>
              <w:right w:val="thinThickSmallGap" w:sz="24" w:space="0" w:color="auto"/>
            </w:tcBorders>
            <w:noWrap/>
            <w:hideMark/>
          </w:tcPr>
          <w:p w14:paraId="716B175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346BD62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0.047467</w:t>
            </w:r>
          </w:p>
        </w:tc>
        <w:tc>
          <w:tcPr>
            <w:tcW w:w="764" w:type="dxa"/>
            <w:noWrap/>
            <w:hideMark/>
          </w:tcPr>
          <w:p w14:paraId="2804473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0.051707</w:t>
            </w:r>
          </w:p>
        </w:tc>
        <w:tc>
          <w:tcPr>
            <w:tcW w:w="838" w:type="dxa"/>
            <w:noWrap/>
            <w:hideMark/>
          </w:tcPr>
          <w:p w14:paraId="472C5AF9" w14:textId="486FE7B2"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55C02D47" w14:textId="77777777" w:rsidTr="006C5FBB">
        <w:trPr>
          <w:gridAfter w:val="3"/>
          <w:wAfter w:w="2359" w:type="dxa"/>
          <w:trHeight w:val="292"/>
        </w:trPr>
        <w:tc>
          <w:tcPr>
            <w:tcW w:w="842" w:type="dxa"/>
            <w:tcBorders>
              <w:left w:val="single" w:sz="4" w:space="0" w:color="auto"/>
            </w:tcBorders>
            <w:noWrap/>
            <w:hideMark/>
          </w:tcPr>
          <w:p w14:paraId="7900540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0.0091</w:t>
            </w:r>
          </w:p>
        </w:tc>
        <w:tc>
          <w:tcPr>
            <w:tcW w:w="842" w:type="dxa"/>
            <w:noWrap/>
            <w:hideMark/>
          </w:tcPr>
          <w:p w14:paraId="1CA4F6B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0.0033</w:t>
            </w:r>
          </w:p>
        </w:tc>
        <w:tc>
          <w:tcPr>
            <w:tcW w:w="838" w:type="dxa"/>
            <w:tcBorders>
              <w:right w:val="thinThickSmallGap" w:sz="24" w:space="0" w:color="auto"/>
            </w:tcBorders>
            <w:noWrap/>
            <w:hideMark/>
          </w:tcPr>
          <w:p w14:paraId="7F99F10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c>
          <w:tcPr>
            <w:tcW w:w="764" w:type="dxa"/>
            <w:tcBorders>
              <w:left w:val="thinThickSmallGap" w:sz="24" w:space="0" w:color="auto"/>
            </w:tcBorders>
            <w:noWrap/>
            <w:hideMark/>
          </w:tcPr>
          <w:p w14:paraId="4FC12B0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0.0481</w:t>
            </w:r>
          </w:p>
        </w:tc>
        <w:tc>
          <w:tcPr>
            <w:tcW w:w="764" w:type="dxa"/>
            <w:noWrap/>
            <w:hideMark/>
          </w:tcPr>
          <w:p w14:paraId="409CAB7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0.00054</w:t>
            </w:r>
          </w:p>
        </w:tc>
        <w:tc>
          <w:tcPr>
            <w:tcW w:w="838" w:type="dxa"/>
            <w:noWrap/>
            <w:hideMark/>
          </w:tcPr>
          <w:p w14:paraId="556A1093"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r>
      <w:tr w:rsidR="006C5FBB" w:rsidRPr="006C5FBB" w14:paraId="18255DC0" w14:textId="77777777" w:rsidTr="006C5FBB">
        <w:trPr>
          <w:gridAfter w:val="3"/>
          <w:wAfter w:w="2359" w:type="dxa"/>
          <w:trHeight w:val="292"/>
        </w:trPr>
        <w:tc>
          <w:tcPr>
            <w:tcW w:w="842" w:type="dxa"/>
            <w:tcBorders>
              <w:left w:val="single" w:sz="4" w:space="0" w:color="auto"/>
            </w:tcBorders>
            <w:noWrap/>
            <w:hideMark/>
          </w:tcPr>
          <w:p w14:paraId="4895DD2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0.0091231</w:t>
            </w:r>
          </w:p>
        </w:tc>
        <w:tc>
          <w:tcPr>
            <w:tcW w:w="842" w:type="dxa"/>
            <w:noWrap/>
            <w:hideMark/>
          </w:tcPr>
          <w:p w14:paraId="3851EB46"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1.44E-06</w:t>
            </w:r>
          </w:p>
        </w:tc>
        <w:tc>
          <w:tcPr>
            <w:tcW w:w="838" w:type="dxa"/>
            <w:tcBorders>
              <w:right w:val="thinThickSmallGap" w:sz="24" w:space="0" w:color="auto"/>
            </w:tcBorders>
            <w:noWrap/>
            <w:hideMark/>
          </w:tcPr>
          <w:p w14:paraId="39BBA88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6F3E3E6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0.0519</w:t>
            </w:r>
          </w:p>
        </w:tc>
        <w:tc>
          <w:tcPr>
            <w:tcW w:w="764" w:type="dxa"/>
            <w:noWrap/>
            <w:hideMark/>
          </w:tcPr>
          <w:p w14:paraId="41ECE80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0.000309</w:t>
            </w:r>
          </w:p>
        </w:tc>
        <w:tc>
          <w:tcPr>
            <w:tcW w:w="838" w:type="dxa"/>
            <w:noWrap/>
            <w:hideMark/>
          </w:tcPr>
          <w:p w14:paraId="388F5DF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r>
      <w:tr w:rsidR="006C5FBB" w:rsidRPr="006C5FBB" w14:paraId="0D2F8CC8" w14:textId="77777777" w:rsidTr="006C5FBB">
        <w:trPr>
          <w:gridAfter w:val="3"/>
          <w:wAfter w:w="2359" w:type="dxa"/>
          <w:trHeight w:val="292"/>
        </w:trPr>
        <w:tc>
          <w:tcPr>
            <w:tcW w:w="842" w:type="dxa"/>
            <w:tcBorders>
              <w:left w:val="single" w:sz="4" w:space="0" w:color="auto"/>
            </w:tcBorders>
            <w:noWrap/>
            <w:hideMark/>
          </w:tcPr>
          <w:p w14:paraId="6C8A488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0.009146</w:t>
            </w:r>
          </w:p>
        </w:tc>
        <w:tc>
          <w:tcPr>
            <w:tcW w:w="842" w:type="dxa"/>
            <w:noWrap/>
            <w:hideMark/>
          </w:tcPr>
          <w:p w14:paraId="100CF1E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0.00025</w:t>
            </w:r>
          </w:p>
        </w:tc>
        <w:tc>
          <w:tcPr>
            <w:tcW w:w="838" w:type="dxa"/>
            <w:tcBorders>
              <w:right w:val="thinThickSmallGap" w:sz="24" w:space="0" w:color="auto"/>
            </w:tcBorders>
            <w:noWrap/>
            <w:hideMark/>
          </w:tcPr>
          <w:p w14:paraId="5BA81D6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5B7BE78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0.0524</w:t>
            </w:r>
          </w:p>
        </w:tc>
        <w:tc>
          <w:tcPr>
            <w:tcW w:w="764" w:type="dxa"/>
            <w:noWrap/>
            <w:hideMark/>
          </w:tcPr>
          <w:p w14:paraId="3B6D34D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0.000229</w:t>
            </w:r>
          </w:p>
        </w:tc>
        <w:tc>
          <w:tcPr>
            <w:tcW w:w="838" w:type="dxa"/>
            <w:noWrap/>
            <w:hideMark/>
          </w:tcPr>
          <w:p w14:paraId="6790713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r>
      <w:tr w:rsidR="006C5FBB" w:rsidRPr="006C5FBB" w14:paraId="03D0D4E6" w14:textId="77777777" w:rsidTr="006C5FBB">
        <w:trPr>
          <w:gridAfter w:val="3"/>
          <w:wAfter w:w="2359" w:type="dxa"/>
          <w:trHeight w:val="292"/>
        </w:trPr>
        <w:tc>
          <w:tcPr>
            <w:tcW w:w="842" w:type="dxa"/>
            <w:tcBorders>
              <w:left w:val="single" w:sz="4" w:space="0" w:color="auto"/>
            </w:tcBorders>
            <w:noWrap/>
            <w:hideMark/>
          </w:tcPr>
          <w:p w14:paraId="743882B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0.0091826</w:t>
            </w:r>
          </w:p>
        </w:tc>
        <w:tc>
          <w:tcPr>
            <w:tcW w:w="842" w:type="dxa"/>
            <w:noWrap/>
            <w:hideMark/>
          </w:tcPr>
          <w:p w14:paraId="36FC5B56"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1.409E-06</w:t>
            </w:r>
          </w:p>
        </w:tc>
        <w:tc>
          <w:tcPr>
            <w:tcW w:w="838" w:type="dxa"/>
            <w:tcBorders>
              <w:right w:val="thinThickSmallGap" w:sz="24" w:space="0" w:color="auto"/>
            </w:tcBorders>
            <w:noWrap/>
            <w:hideMark/>
          </w:tcPr>
          <w:p w14:paraId="0A48C198"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2437A569"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0.0536</w:t>
            </w:r>
          </w:p>
        </w:tc>
        <w:tc>
          <w:tcPr>
            <w:tcW w:w="764" w:type="dxa"/>
            <w:noWrap/>
            <w:hideMark/>
          </w:tcPr>
          <w:p w14:paraId="05D161A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0.00037</w:t>
            </w:r>
          </w:p>
        </w:tc>
        <w:tc>
          <w:tcPr>
            <w:tcW w:w="838" w:type="dxa"/>
            <w:noWrap/>
            <w:hideMark/>
          </w:tcPr>
          <w:p w14:paraId="4C9CC39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r>
      <w:tr w:rsidR="006C5FBB" w:rsidRPr="006C5FBB" w14:paraId="15BE04CF" w14:textId="77777777" w:rsidTr="006C5FBB">
        <w:trPr>
          <w:gridAfter w:val="3"/>
          <w:wAfter w:w="2359" w:type="dxa"/>
          <w:trHeight w:val="292"/>
        </w:trPr>
        <w:tc>
          <w:tcPr>
            <w:tcW w:w="842" w:type="dxa"/>
            <w:tcBorders>
              <w:left w:val="single" w:sz="4" w:space="0" w:color="auto"/>
            </w:tcBorders>
            <w:noWrap/>
            <w:hideMark/>
          </w:tcPr>
          <w:p w14:paraId="7D8429E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0.0093327</w:t>
            </w:r>
          </w:p>
        </w:tc>
        <w:tc>
          <w:tcPr>
            <w:tcW w:w="842" w:type="dxa"/>
            <w:noWrap/>
            <w:hideMark/>
          </w:tcPr>
          <w:p w14:paraId="5249A05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0.000248</w:t>
            </w:r>
          </w:p>
        </w:tc>
        <w:tc>
          <w:tcPr>
            <w:tcW w:w="838" w:type="dxa"/>
            <w:tcBorders>
              <w:right w:val="thinThickSmallGap" w:sz="24" w:space="0" w:color="auto"/>
            </w:tcBorders>
            <w:noWrap/>
            <w:hideMark/>
          </w:tcPr>
          <w:p w14:paraId="6D9A41B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51D8D8B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0.054719</w:t>
            </w:r>
          </w:p>
        </w:tc>
        <w:tc>
          <w:tcPr>
            <w:tcW w:w="764" w:type="dxa"/>
            <w:noWrap/>
            <w:hideMark/>
          </w:tcPr>
          <w:p w14:paraId="06FE8B13"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0.016317</w:t>
            </w:r>
          </w:p>
        </w:tc>
        <w:tc>
          <w:tcPr>
            <w:tcW w:w="838" w:type="dxa"/>
            <w:noWrap/>
            <w:hideMark/>
          </w:tcPr>
          <w:p w14:paraId="6E29F9E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51E1FF3B" w14:textId="77777777" w:rsidTr="006C5FBB">
        <w:trPr>
          <w:gridAfter w:val="3"/>
          <w:wAfter w:w="2359" w:type="dxa"/>
          <w:trHeight w:val="292"/>
        </w:trPr>
        <w:tc>
          <w:tcPr>
            <w:tcW w:w="842" w:type="dxa"/>
            <w:tcBorders>
              <w:left w:val="single" w:sz="4" w:space="0" w:color="auto"/>
            </w:tcBorders>
            <w:noWrap/>
            <w:hideMark/>
          </w:tcPr>
          <w:p w14:paraId="35CB24C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0.0093436</w:t>
            </w:r>
          </w:p>
        </w:tc>
        <w:tc>
          <w:tcPr>
            <w:tcW w:w="842" w:type="dxa"/>
            <w:noWrap/>
            <w:hideMark/>
          </w:tcPr>
          <w:p w14:paraId="4D4FE819"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0.0022216</w:t>
            </w:r>
          </w:p>
        </w:tc>
        <w:tc>
          <w:tcPr>
            <w:tcW w:w="838" w:type="dxa"/>
            <w:tcBorders>
              <w:right w:val="thinThickSmallGap" w:sz="24" w:space="0" w:color="auto"/>
            </w:tcBorders>
            <w:noWrap/>
            <w:hideMark/>
          </w:tcPr>
          <w:p w14:paraId="0D87EB3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32565DB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0.055924</w:t>
            </w:r>
          </w:p>
        </w:tc>
        <w:tc>
          <w:tcPr>
            <w:tcW w:w="764" w:type="dxa"/>
            <w:noWrap/>
            <w:hideMark/>
          </w:tcPr>
          <w:p w14:paraId="36550D3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0.028549</w:t>
            </w:r>
          </w:p>
        </w:tc>
        <w:tc>
          <w:tcPr>
            <w:tcW w:w="838" w:type="dxa"/>
            <w:noWrap/>
            <w:hideMark/>
          </w:tcPr>
          <w:p w14:paraId="77E7EBF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36E3E382" w14:textId="77777777" w:rsidTr="006C5FBB">
        <w:trPr>
          <w:gridAfter w:val="3"/>
          <w:wAfter w:w="2359" w:type="dxa"/>
          <w:trHeight w:val="292"/>
        </w:trPr>
        <w:tc>
          <w:tcPr>
            <w:tcW w:w="842" w:type="dxa"/>
            <w:tcBorders>
              <w:left w:val="single" w:sz="4" w:space="0" w:color="auto"/>
            </w:tcBorders>
            <w:noWrap/>
            <w:hideMark/>
          </w:tcPr>
          <w:p w14:paraId="66095326"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0.00936</w:t>
            </w:r>
          </w:p>
        </w:tc>
        <w:tc>
          <w:tcPr>
            <w:tcW w:w="842" w:type="dxa"/>
            <w:noWrap/>
            <w:hideMark/>
          </w:tcPr>
          <w:p w14:paraId="0EC7B50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0.00114</w:t>
            </w:r>
          </w:p>
        </w:tc>
        <w:tc>
          <w:tcPr>
            <w:tcW w:w="838" w:type="dxa"/>
            <w:tcBorders>
              <w:right w:val="thinThickSmallGap" w:sz="24" w:space="0" w:color="auto"/>
            </w:tcBorders>
            <w:noWrap/>
            <w:hideMark/>
          </w:tcPr>
          <w:p w14:paraId="1E79317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c>
          <w:tcPr>
            <w:tcW w:w="764" w:type="dxa"/>
            <w:tcBorders>
              <w:left w:val="thinThickSmallGap" w:sz="24" w:space="0" w:color="auto"/>
            </w:tcBorders>
            <w:noWrap/>
            <w:hideMark/>
          </w:tcPr>
          <w:p w14:paraId="2A6BDDE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0.060401</w:t>
            </w:r>
          </w:p>
        </w:tc>
        <w:tc>
          <w:tcPr>
            <w:tcW w:w="764" w:type="dxa"/>
            <w:noWrap/>
            <w:hideMark/>
          </w:tcPr>
          <w:p w14:paraId="072DA75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0.000119</w:t>
            </w:r>
          </w:p>
        </w:tc>
        <w:tc>
          <w:tcPr>
            <w:tcW w:w="838" w:type="dxa"/>
            <w:noWrap/>
            <w:hideMark/>
          </w:tcPr>
          <w:p w14:paraId="7D787636" w14:textId="3A1C5EE0"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4B0486BE" w14:textId="77777777" w:rsidTr="006C5FBB">
        <w:trPr>
          <w:gridAfter w:val="3"/>
          <w:wAfter w:w="2359" w:type="dxa"/>
          <w:trHeight w:val="292"/>
        </w:trPr>
        <w:tc>
          <w:tcPr>
            <w:tcW w:w="842" w:type="dxa"/>
            <w:tcBorders>
              <w:left w:val="single" w:sz="4" w:space="0" w:color="auto"/>
            </w:tcBorders>
            <w:noWrap/>
            <w:hideMark/>
          </w:tcPr>
          <w:p w14:paraId="5F9BB6D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0.0094858</w:t>
            </w:r>
          </w:p>
        </w:tc>
        <w:tc>
          <w:tcPr>
            <w:tcW w:w="842" w:type="dxa"/>
            <w:noWrap/>
            <w:hideMark/>
          </w:tcPr>
          <w:p w14:paraId="73C2FE7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3.063E-05</w:t>
            </w:r>
          </w:p>
        </w:tc>
        <w:tc>
          <w:tcPr>
            <w:tcW w:w="838" w:type="dxa"/>
            <w:tcBorders>
              <w:right w:val="thinThickSmallGap" w:sz="24" w:space="0" w:color="auto"/>
            </w:tcBorders>
            <w:noWrap/>
            <w:hideMark/>
          </w:tcPr>
          <w:p w14:paraId="1AA8442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444BD6B3"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0.060883</w:t>
            </w:r>
          </w:p>
        </w:tc>
        <w:tc>
          <w:tcPr>
            <w:tcW w:w="764" w:type="dxa"/>
            <w:noWrap/>
            <w:hideMark/>
          </w:tcPr>
          <w:p w14:paraId="2C7869E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4.14E-05</w:t>
            </w:r>
          </w:p>
        </w:tc>
        <w:tc>
          <w:tcPr>
            <w:tcW w:w="838" w:type="dxa"/>
            <w:noWrap/>
            <w:hideMark/>
          </w:tcPr>
          <w:p w14:paraId="22833A01" w14:textId="7EE028AC"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610E6A2D" w14:textId="77777777" w:rsidTr="006C5FBB">
        <w:trPr>
          <w:gridAfter w:val="3"/>
          <w:wAfter w:w="2359" w:type="dxa"/>
          <w:trHeight w:val="292"/>
        </w:trPr>
        <w:tc>
          <w:tcPr>
            <w:tcW w:w="842" w:type="dxa"/>
            <w:tcBorders>
              <w:left w:val="single" w:sz="4" w:space="0" w:color="auto"/>
            </w:tcBorders>
            <w:noWrap/>
            <w:hideMark/>
          </w:tcPr>
          <w:p w14:paraId="07B215E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0.009512</w:t>
            </w:r>
          </w:p>
        </w:tc>
        <w:tc>
          <w:tcPr>
            <w:tcW w:w="842" w:type="dxa"/>
            <w:noWrap/>
            <w:hideMark/>
          </w:tcPr>
          <w:p w14:paraId="55FFAB9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3.131E-07</w:t>
            </w:r>
          </w:p>
        </w:tc>
        <w:tc>
          <w:tcPr>
            <w:tcW w:w="838" w:type="dxa"/>
            <w:tcBorders>
              <w:right w:val="thinThickSmallGap" w:sz="24" w:space="0" w:color="auto"/>
            </w:tcBorders>
            <w:noWrap/>
            <w:hideMark/>
          </w:tcPr>
          <w:p w14:paraId="4C679EA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3E3EF0E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0.061</w:t>
            </w:r>
          </w:p>
        </w:tc>
        <w:tc>
          <w:tcPr>
            <w:tcW w:w="764" w:type="dxa"/>
            <w:noWrap/>
            <w:hideMark/>
          </w:tcPr>
          <w:p w14:paraId="0FAC54D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0.000157</w:t>
            </w:r>
          </w:p>
        </w:tc>
        <w:tc>
          <w:tcPr>
            <w:tcW w:w="838" w:type="dxa"/>
            <w:noWrap/>
            <w:hideMark/>
          </w:tcPr>
          <w:p w14:paraId="613E7E4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AE</w:t>
            </w:r>
          </w:p>
        </w:tc>
      </w:tr>
      <w:tr w:rsidR="006C5FBB" w:rsidRPr="006C5FBB" w14:paraId="3E61780D" w14:textId="77777777" w:rsidTr="006C5FBB">
        <w:trPr>
          <w:gridAfter w:val="3"/>
          <w:wAfter w:w="2359" w:type="dxa"/>
          <w:trHeight w:val="292"/>
        </w:trPr>
        <w:tc>
          <w:tcPr>
            <w:tcW w:w="842" w:type="dxa"/>
            <w:tcBorders>
              <w:left w:val="single" w:sz="4" w:space="0" w:color="auto"/>
            </w:tcBorders>
            <w:noWrap/>
            <w:hideMark/>
          </w:tcPr>
          <w:p w14:paraId="010C1F36"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0.0095195</w:t>
            </w:r>
          </w:p>
        </w:tc>
        <w:tc>
          <w:tcPr>
            <w:tcW w:w="842" w:type="dxa"/>
            <w:noWrap/>
            <w:hideMark/>
          </w:tcPr>
          <w:p w14:paraId="49160C7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5.309E-06</w:t>
            </w:r>
          </w:p>
        </w:tc>
        <w:tc>
          <w:tcPr>
            <w:tcW w:w="838" w:type="dxa"/>
            <w:tcBorders>
              <w:right w:val="thinThickSmallGap" w:sz="24" w:space="0" w:color="auto"/>
            </w:tcBorders>
            <w:noWrap/>
            <w:hideMark/>
          </w:tcPr>
          <w:p w14:paraId="6DE8433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0268479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0.062088</w:t>
            </w:r>
          </w:p>
        </w:tc>
        <w:tc>
          <w:tcPr>
            <w:tcW w:w="764" w:type="dxa"/>
            <w:noWrap/>
            <w:hideMark/>
          </w:tcPr>
          <w:p w14:paraId="758F29D1"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5.1E-05</w:t>
            </w:r>
          </w:p>
        </w:tc>
        <w:tc>
          <w:tcPr>
            <w:tcW w:w="838" w:type="dxa"/>
            <w:noWrap/>
            <w:hideMark/>
          </w:tcPr>
          <w:p w14:paraId="10443F73" w14:textId="69C456A4" w:rsidR="006C5FBB" w:rsidRPr="006C5FBB" w:rsidRDefault="0007645C" w:rsidP="006C5FBB">
            <w:pPr>
              <w:jc w:val="center"/>
              <w:rPr>
                <w:rFonts w:asciiTheme="majorBidi" w:hAnsiTheme="majorBidi" w:cstheme="majorBidi"/>
                <w:sz w:val="18"/>
                <w:szCs w:val="18"/>
              </w:rPr>
            </w:pPr>
            <w:r>
              <w:rPr>
                <w:rFonts w:asciiTheme="majorBidi" w:hAnsiTheme="majorBidi" w:cstheme="majorBidi"/>
                <w:sz w:val="18"/>
                <w:szCs w:val="18"/>
              </w:rPr>
              <w:t>IC</w:t>
            </w:r>
          </w:p>
        </w:tc>
      </w:tr>
      <w:tr w:rsidR="006C5FBB" w:rsidRPr="006C5FBB" w14:paraId="19421930" w14:textId="77777777" w:rsidTr="006C5FBB">
        <w:trPr>
          <w:gridAfter w:val="3"/>
          <w:wAfter w:w="2359" w:type="dxa"/>
          <w:trHeight w:val="292"/>
        </w:trPr>
        <w:tc>
          <w:tcPr>
            <w:tcW w:w="842" w:type="dxa"/>
            <w:tcBorders>
              <w:left w:val="single" w:sz="4" w:space="0" w:color="auto"/>
            </w:tcBorders>
            <w:noWrap/>
            <w:hideMark/>
          </w:tcPr>
          <w:p w14:paraId="3C475AD2"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0.0095202</w:t>
            </w:r>
          </w:p>
        </w:tc>
        <w:tc>
          <w:tcPr>
            <w:tcW w:w="842" w:type="dxa"/>
            <w:noWrap/>
            <w:hideMark/>
          </w:tcPr>
          <w:p w14:paraId="18740AC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2.878E-07</w:t>
            </w:r>
          </w:p>
        </w:tc>
        <w:tc>
          <w:tcPr>
            <w:tcW w:w="838" w:type="dxa"/>
            <w:tcBorders>
              <w:right w:val="thinThickSmallGap" w:sz="24" w:space="0" w:color="auto"/>
            </w:tcBorders>
            <w:noWrap/>
            <w:hideMark/>
          </w:tcPr>
          <w:p w14:paraId="36CF0C27"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4011F80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0.063124</w:t>
            </w:r>
          </w:p>
        </w:tc>
        <w:tc>
          <w:tcPr>
            <w:tcW w:w="764" w:type="dxa"/>
            <w:noWrap/>
            <w:hideMark/>
          </w:tcPr>
          <w:p w14:paraId="0C65FA4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0.003039</w:t>
            </w:r>
          </w:p>
        </w:tc>
        <w:tc>
          <w:tcPr>
            <w:tcW w:w="838" w:type="dxa"/>
            <w:noWrap/>
            <w:hideMark/>
          </w:tcPr>
          <w:p w14:paraId="3F3FD47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5D8B295E" w14:textId="77777777" w:rsidTr="006C5FBB">
        <w:trPr>
          <w:gridAfter w:val="3"/>
          <w:wAfter w:w="2359" w:type="dxa"/>
          <w:trHeight w:val="292"/>
        </w:trPr>
        <w:tc>
          <w:tcPr>
            <w:tcW w:w="842" w:type="dxa"/>
            <w:tcBorders>
              <w:left w:val="single" w:sz="4" w:space="0" w:color="auto"/>
            </w:tcBorders>
            <w:noWrap/>
            <w:hideMark/>
          </w:tcPr>
          <w:p w14:paraId="17CD071A"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0.0095311</w:t>
            </w:r>
          </w:p>
        </w:tc>
        <w:tc>
          <w:tcPr>
            <w:tcW w:w="842" w:type="dxa"/>
            <w:noWrap/>
            <w:hideMark/>
          </w:tcPr>
          <w:p w14:paraId="2F9640E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9.737E-07</w:t>
            </w:r>
          </w:p>
        </w:tc>
        <w:tc>
          <w:tcPr>
            <w:tcW w:w="838" w:type="dxa"/>
            <w:tcBorders>
              <w:right w:val="thinThickSmallGap" w:sz="24" w:space="0" w:color="auto"/>
            </w:tcBorders>
            <w:noWrap/>
            <w:hideMark/>
          </w:tcPr>
          <w:p w14:paraId="3245545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28C210DC"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0.063383</w:t>
            </w:r>
          </w:p>
        </w:tc>
        <w:tc>
          <w:tcPr>
            <w:tcW w:w="764" w:type="dxa"/>
            <w:noWrap/>
            <w:hideMark/>
          </w:tcPr>
          <w:p w14:paraId="380D8DAE"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0.005874</w:t>
            </w:r>
          </w:p>
        </w:tc>
        <w:tc>
          <w:tcPr>
            <w:tcW w:w="838" w:type="dxa"/>
            <w:noWrap/>
            <w:hideMark/>
          </w:tcPr>
          <w:p w14:paraId="7B012A2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5FFA2C9D" w14:textId="77777777" w:rsidTr="006C5FBB">
        <w:trPr>
          <w:gridAfter w:val="3"/>
          <w:wAfter w:w="2359" w:type="dxa"/>
          <w:trHeight w:val="292"/>
        </w:trPr>
        <w:tc>
          <w:tcPr>
            <w:tcW w:w="842" w:type="dxa"/>
            <w:tcBorders>
              <w:left w:val="single" w:sz="4" w:space="0" w:color="auto"/>
            </w:tcBorders>
            <w:noWrap/>
            <w:hideMark/>
          </w:tcPr>
          <w:p w14:paraId="3EBED4F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0.0095329</w:t>
            </w:r>
          </w:p>
        </w:tc>
        <w:tc>
          <w:tcPr>
            <w:tcW w:w="842" w:type="dxa"/>
            <w:noWrap/>
            <w:hideMark/>
          </w:tcPr>
          <w:p w14:paraId="39FDBF95"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5.467E-06</w:t>
            </w:r>
          </w:p>
        </w:tc>
        <w:tc>
          <w:tcPr>
            <w:tcW w:w="838" w:type="dxa"/>
            <w:tcBorders>
              <w:right w:val="thinThickSmallGap" w:sz="24" w:space="0" w:color="auto"/>
            </w:tcBorders>
            <w:noWrap/>
            <w:hideMark/>
          </w:tcPr>
          <w:p w14:paraId="56AB908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0ED40C8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0.063757</w:t>
            </w:r>
          </w:p>
        </w:tc>
        <w:tc>
          <w:tcPr>
            <w:tcW w:w="764" w:type="dxa"/>
            <w:noWrap/>
            <w:hideMark/>
          </w:tcPr>
          <w:p w14:paraId="77F1FC3F"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6.17E-05</w:t>
            </w:r>
          </w:p>
        </w:tc>
        <w:tc>
          <w:tcPr>
            <w:tcW w:w="838" w:type="dxa"/>
            <w:noWrap/>
            <w:hideMark/>
          </w:tcPr>
          <w:p w14:paraId="1966EF3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r w:rsidR="006C5FBB" w:rsidRPr="006C5FBB" w14:paraId="040225BA" w14:textId="77777777" w:rsidTr="006C5FBB">
        <w:trPr>
          <w:gridAfter w:val="3"/>
          <w:wAfter w:w="2359" w:type="dxa"/>
          <w:trHeight w:val="292"/>
        </w:trPr>
        <w:tc>
          <w:tcPr>
            <w:tcW w:w="842" w:type="dxa"/>
            <w:tcBorders>
              <w:left w:val="single" w:sz="4" w:space="0" w:color="auto"/>
            </w:tcBorders>
            <w:noWrap/>
            <w:hideMark/>
          </w:tcPr>
          <w:p w14:paraId="1B8E7C59"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0.0095525</w:t>
            </w:r>
          </w:p>
        </w:tc>
        <w:tc>
          <w:tcPr>
            <w:tcW w:w="842" w:type="dxa"/>
            <w:noWrap/>
            <w:hideMark/>
          </w:tcPr>
          <w:p w14:paraId="444518BB"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2.628E-06</w:t>
            </w:r>
          </w:p>
        </w:tc>
        <w:tc>
          <w:tcPr>
            <w:tcW w:w="838" w:type="dxa"/>
            <w:tcBorders>
              <w:right w:val="thinThickSmallGap" w:sz="24" w:space="0" w:color="auto"/>
            </w:tcBorders>
            <w:noWrap/>
            <w:hideMark/>
          </w:tcPr>
          <w:p w14:paraId="29D292D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c>
          <w:tcPr>
            <w:tcW w:w="764" w:type="dxa"/>
            <w:tcBorders>
              <w:left w:val="thinThickSmallGap" w:sz="24" w:space="0" w:color="auto"/>
            </w:tcBorders>
            <w:noWrap/>
            <w:hideMark/>
          </w:tcPr>
          <w:p w14:paraId="0E57A124"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0.063813</w:t>
            </w:r>
          </w:p>
        </w:tc>
        <w:tc>
          <w:tcPr>
            <w:tcW w:w="764" w:type="dxa"/>
            <w:noWrap/>
            <w:hideMark/>
          </w:tcPr>
          <w:p w14:paraId="52CD988D"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7.85E-05</w:t>
            </w:r>
          </w:p>
        </w:tc>
        <w:tc>
          <w:tcPr>
            <w:tcW w:w="838" w:type="dxa"/>
            <w:noWrap/>
            <w:hideMark/>
          </w:tcPr>
          <w:p w14:paraId="34623516" w14:textId="77777777" w:rsidR="006C5FBB" w:rsidRPr="006C5FBB" w:rsidRDefault="006C5FBB" w:rsidP="006C5FBB">
            <w:pPr>
              <w:jc w:val="center"/>
              <w:rPr>
                <w:rFonts w:asciiTheme="majorBidi" w:hAnsiTheme="majorBidi" w:cstheme="majorBidi"/>
                <w:sz w:val="18"/>
                <w:szCs w:val="18"/>
              </w:rPr>
            </w:pPr>
            <w:r w:rsidRPr="006C5FBB">
              <w:rPr>
                <w:rFonts w:asciiTheme="majorBidi" w:hAnsiTheme="majorBidi" w:cstheme="majorBidi"/>
                <w:sz w:val="18"/>
                <w:szCs w:val="18"/>
              </w:rPr>
              <w:t>X-ray</w:t>
            </w:r>
          </w:p>
        </w:tc>
      </w:tr>
    </w:tbl>
    <w:p w14:paraId="388727E1" w14:textId="616E14C1" w:rsidR="003223F6" w:rsidRDefault="006C5FBB" w:rsidP="00C9593F">
      <w:pPr>
        <w:jc w:val="center"/>
      </w:pPr>
      <w:r>
        <w:fldChar w:fldCharType="end"/>
      </w:r>
    </w:p>
    <w:p w14:paraId="0842F933" w14:textId="5688D05A" w:rsidR="005C6D0C" w:rsidRDefault="00E0710F" w:rsidP="00E0710F">
      <w:r>
        <w:rPr>
          <w:noProof/>
        </w:rPr>
        <w:lastRenderedPageBreak/>
        <w:drawing>
          <wp:anchor distT="0" distB="0" distL="114300" distR="114300" simplePos="0" relativeHeight="251710464" behindDoc="0" locked="0" layoutInCell="1" allowOverlap="1" wp14:anchorId="63308319" wp14:editId="1337962C">
            <wp:simplePos x="0" y="0"/>
            <wp:positionH relativeFrom="margin">
              <wp:align>center</wp:align>
            </wp:positionH>
            <wp:positionV relativeFrom="paragraph">
              <wp:posOffset>67</wp:posOffset>
            </wp:positionV>
            <wp:extent cx="4786679" cy="2816860"/>
            <wp:effectExtent l="0" t="0" r="0" b="2540"/>
            <wp:wrapTopAndBottom/>
            <wp:docPr id="13903541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86679" cy="2816860"/>
                    </a:xfrm>
                    <a:prstGeom prst="rect">
                      <a:avLst/>
                    </a:prstGeom>
                    <a:noFill/>
                  </pic:spPr>
                </pic:pic>
              </a:graphicData>
            </a:graphic>
          </wp:anchor>
        </w:drawing>
      </w:r>
    </w:p>
    <w:p w14:paraId="5C29FFF7" w14:textId="40B8D93C" w:rsidR="005C6D0C" w:rsidRPr="00264EEF" w:rsidRDefault="005C6D0C" w:rsidP="005C6D0C">
      <w:pPr>
        <w:pStyle w:val="Caption"/>
        <w:rPr>
          <w:rFonts w:asciiTheme="majorBidi" w:hAnsiTheme="majorBidi" w:cstheme="majorBidi"/>
          <w:i w:val="0"/>
          <w:iCs w:val="0"/>
          <w:color w:val="000000" w:themeColor="text1"/>
        </w:rPr>
      </w:pPr>
      <w:r>
        <w:rPr>
          <w:rFonts w:asciiTheme="majorBidi" w:hAnsiTheme="majorBidi" w:cstheme="majorBidi"/>
          <w:b/>
          <w:bCs/>
          <w:i w:val="0"/>
          <w:iCs w:val="0"/>
          <w:color w:val="000000" w:themeColor="text1"/>
        </w:rPr>
        <w:t xml:space="preserve">                    </w:t>
      </w:r>
      <w:r w:rsidRPr="00DE0EF5">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16.</w:t>
      </w:r>
      <w:r w:rsidRPr="005C6D0C">
        <w:rPr>
          <w:rFonts w:asciiTheme="majorBidi" w:hAnsiTheme="majorBidi" w:cstheme="majorBidi"/>
          <w:i w:val="0"/>
          <w:iCs w:val="0"/>
          <w:color w:val="000000" w:themeColor="text1"/>
        </w:rPr>
        <w:t xml:space="preserve"> </w:t>
      </w:r>
      <w:r w:rsidRPr="00F45DB4">
        <w:rPr>
          <w:rFonts w:asciiTheme="majorBidi" w:hAnsiTheme="majorBidi" w:cstheme="majorBidi"/>
          <w:i w:val="0"/>
          <w:iCs w:val="0"/>
          <w:color w:val="000000" w:themeColor="text1"/>
          <w:vertAlign w:val="superscript"/>
        </w:rPr>
        <w:t>177</w:t>
      </w:r>
      <w:r>
        <w:rPr>
          <w:rFonts w:asciiTheme="majorBidi" w:hAnsiTheme="majorBidi" w:cstheme="majorBidi"/>
          <w:i w:val="0"/>
          <w:iCs w:val="0"/>
          <w:color w:val="000000" w:themeColor="text1"/>
        </w:rPr>
        <w:t>Lu β full spectrum</w:t>
      </w:r>
      <w:r w:rsidRPr="005C6D0C">
        <w:t xml:space="preserve"> </w:t>
      </w:r>
      <w:r>
        <w:rPr>
          <w:rFonts w:asciiTheme="majorBidi" w:hAnsiTheme="majorBidi" w:cstheme="majorBidi"/>
          <w:i w:val="0"/>
          <w:iCs w:val="0"/>
          <w:color w:val="000000" w:themeColor="text1"/>
        </w:rPr>
        <w:t>c</w:t>
      </w:r>
      <w:r w:rsidRPr="005C6D0C">
        <w:rPr>
          <w:rFonts w:asciiTheme="majorBidi" w:hAnsiTheme="majorBidi" w:cstheme="majorBidi"/>
          <w:i w:val="0"/>
          <w:iCs w:val="0"/>
          <w:color w:val="000000" w:themeColor="text1"/>
        </w:rPr>
        <w:t xml:space="preserve">ontinuous curve source </w:t>
      </w:r>
      <w:r>
        <w:rPr>
          <w:rFonts w:asciiTheme="majorBidi" w:hAnsiTheme="majorBidi" w:cstheme="majorBidi"/>
          <w:i w:val="0"/>
          <w:iCs w:val="0"/>
          <w:color w:val="000000" w:themeColor="text1"/>
        </w:rPr>
        <w:t>in MIRD-Tab.</w:t>
      </w:r>
    </w:p>
    <w:p w14:paraId="47A740C1" w14:textId="6D8EE53B" w:rsidR="003223F6" w:rsidRDefault="00107CB7" w:rsidP="005C6D0C">
      <w:pPr>
        <w:jc w:val="both"/>
        <w:rPr>
          <w:rFonts w:asciiTheme="majorBidi" w:hAnsiTheme="majorBidi" w:cstheme="majorBidi"/>
        </w:rPr>
      </w:pPr>
      <w:r>
        <w:rPr>
          <w:rFonts w:asciiTheme="majorBidi" w:hAnsiTheme="majorBidi" w:cstheme="majorBidi"/>
          <w:noProof/>
        </w:rPr>
        <w:drawing>
          <wp:anchor distT="0" distB="0" distL="114300" distR="114300" simplePos="0" relativeHeight="251707392" behindDoc="0" locked="0" layoutInCell="1" allowOverlap="1" wp14:anchorId="0302BF0E" wp14:editId="067E11F7">
            <wp:simplePos x="0" y="0"/>
            <wp:positionH relativeFrom="margin">
              <wp:posOffset>386742</wp:posOffset>
            </wp:positionH>
            <wp:positionV relativeFrom="paragraph">
              <wp:posOffset>821918</wp:posOffset>
            </wp:positionV>
            <wp:extent cx="5014595" cy="2816860"/>
            <wp:effectExtent l="0" t="0" r="0" b="2540"/>
            <wp:wrapTopAndBottom/>
            <wp:docPr id="3807339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14595" cy="2816860"/>
                    </a:xfrm>
                    <a:prstGeom prst="rect">
                      <a:avLst/>
                    </a:prstGeom>
                    <a:noFill/>
                  </pic:spPr>
                </pic:pic>
              </a:graphicData>
            </a:graphic>
            <wp14:sizeRelH relativeFrom="margin">
              <wp14:pctWidth>0</wp14:pctWidth>
            </wp14:sizeRelH>
          </wp:anchor>
        </w:drawing>
      </w:r>
      <w:r w:rsidR="006C5FBB">
        <w:rPr>
          <w:rFonts w:asciiTheme="majorBidi" w:hAnsiTheme="majorBidi" w:cstheme="majorBidi"/>
        </w:rPr>
        <w:t xml:space="preserve">The </w:t>
      </w:r>
      <w:r w:rsidR="005C6D0C" w:rsidRPr="00F45DB4">
        <w:rPr>
          <w:rFonts w:asciiTheme="majorBidi" w:hAnsiTheme="majorBidi" w:cstheme="majorBidi"/>
          <w:vertAlign w:val="superscript"/>
        </w:rPr>
        <w:t>177</w:t>
      </w:r>
      <w:r w:rsidR="005C6D0C">
        <w:rPr>
          <w:rFonts w:asciiTheme="majorBidi" w:hAnsiTheme="majorBidi" w:cstheme="majorBidi"/>
        </w:rPr>
        <w:t>Lu full spectrum table,</w:t>
      </w:r>
      <w:r w:rsidR="006C5FBB">
        <w:rPr>
          <w:rFonts w:asciiTheme="majorBidi" w:hAnsiTheme="majorBidi" w:cstheme="majorBidi"/>
        </w:rPr>
        <w:t xml:space="preserve"> </w:t>
      </w:r>
      <w:r w:rsidR="005C6D0C">
        <w:rPr>
          <w:rFonts w:asciiTheme="majorBidi" w:hAnsiTheme="majorBidi" w:cstheme="majorBidi"/>
        </w:rPr>
        <w:t>shows all transitions except</w:t>
      </w:r>
      <w:r w:rsidR="006C5FBB">
        <w:rPr>
          <w:rFonts w:asciiTheme="majorBidi" w:hAnsiTheme="majorBidi" w:cstheme="majorBidi"/>
        </w:rPr>
        <w:t xml:space="preserve"> β electron Full spectrum, </w:t>
      </w:r>
      <w:r w:rsidR="005C6D0C">
        <w:rPr>
          <w:rFonts w:asciiTheme="majorBidi" w:hAnsiTheme="majorBidi" w:cstheme="majorBidi"/>
        </w:rPr>
        <w:t xml:space="preserve">cause </w:t>
      </w:r>
      <w:r w:rsidR="006C5FBB">
        <w:rPr>
          <w:rFonts w:asciiTheme="majorBidi" w:hAnsiTheme="majorBidi" w:cstheme="majorBidi"/>
        </w:rPr>
        <w:t xml:space="preserve">is a </w:t>
      </w:r>
      <w:bookmarkStart w:id="6" w:name="_Hlk217432912"/>
      <w:r w:rsidR="006C5FBB">
        <w:rPr>
          <w:rFonts w:asciiTheme="majorBidi" w:hAnsiTheme="majorBidi" w:cstheme="majorBidi"/>
        </w:rPr>
        <w:t xml:space="preserve">continuous curve source data </w:t>
      </w:r>
      <w:bookmarkEnd w:id="6"/>
      <w:r w:rsidR="006C5FBB">
        <w:rPr>
          <w:rFonts w:asciiTheme="majorBidi" w:hAnsiTheme="majorBidi" w:cstheme="majorBidi"/>
        </w:rPr>
        <w:t xml:space="preserve">in MIRD-Tab </w:t>
      </w:r>
      <w:r w:rsidR="00B94E5B">
        <w:rPr>
          <w:rFonts w:asciiTheme="majorBidi" w:hAnsiTheme="majorBidi" w:cstheme="majorBidi"/>
        </w:rPr>
        <w:t xml:space="preserve">continuous </w:t>
      </w:r>
      <w:r w:rsidR="00B94E5B" w:rsidRPr="00B94E5B">
        <w:rPr>
          <w:rFonts w:asciiTheme="majorBidi" w:hAnsiTheme="majorBidi" w:cstheme="majorBidi"/>
        </w:rPr>
        <w:t xml:space="preserve">histogram source </w:t>
      </w:r>
      <w:r w:rsidR="00B94E5B">
        <w:rPr>
          <w:rFonts w:asciiTheme="majorBidi" w:hAnsiTheme="majorBidi" w:cstheme="majorBidi"/>
        </w:rPr>
        <w:t xml:space="preserve">data </w:t>
      </w:r>
      <w:r w:rsidR="00B94E5B" w:rsidRPr="00B94E5B">
        <w:rPr>
          <w:rFonts w:asciiTheme="majorBidi" w:hAnsiTheme="majorBidi" w:cstheme="majorBidi"/>
        </w:rPr>
        <w:t xml:space="preserve">in </w:t>
      </w:r>
      <w:proofErr w:type="spellStart"/>
      <w:r w:rsidR="00B94E5B" w:rsidRPr="00B94E5B">
        <w:rPr>
          <w:rFonts w:asciiTheme="majorBidi" w:hAnsiTheme="majorBidi" w:cstheme="majorBidi"/>
        </w:rPr>
        <w:t>MIRDcell</w:t>
      </w:r>
      <w:proofErr w:type="spellEnd"/>
      <w:r w:rsidR="00B94E5B">
        <w:rPr>
          <w:rFonts w:asciiTheme="majorBidi" w:hAnsiTheme="majorBidi" w:cstheme="majorBidi"/>
        </w:rPr>
        <w:t xml:space="preserve"> </w:t>
      </w:r>
      <w:r w:rsidR="005C6D0C">
        <w:rPr>
          <w:rFonts w:asciiTheme="majorBidi" w:hAnsiTheme="majorBidi" w:cstheme="majorBidi"/>
        </w:rPr>
        <w:t xml:space="preserve">that shown in supplementary figure 16 for MIRD-Tab data and figure 17 for </w:t>
      </w:r>
      <w:proofErr w:type="spellStart"/>
      <w:r w:rsidR="005C6D0C">
        <w:rPr>
          <w:rFonts w:asciiTheme="majorBidi" w:hAnsiTheme="majorBidi" w:cstheme="majorBidi"/>
        </w:rPr>
        <w:t>MIRDcell</w:t>
      </w:r>
      <w:proofErr w:type="spellEnd"/>
      <w:r w:rsidR="005C6D0C">
        <w:rPr>
          <w:rFonts w:asciiTheme="majorBidi" w:hAnsiTheme="majorBidi" w:cstheme="majorBidi"/>
        </w:rPr>
        <w:t xml:space="preserve"> data center.</w:t>
      </w:r>
    </w:p>
    <w:p w14:paraId="7DDE503B" w14:textId="7FDB21E4" w:rsidR="005C6D0C" w:rsidRDefault="005C6D0C" w:rsidP="005C6D0C">
      <w:pPr>
        <w:jc w:val="both"/>
      </w:pPr>
      <w:r>
        <w:rPr>
          <w:noProof/>
        </w:rPr>
        <mc:AlternateContent>
          <mc:Choice Requires="wps">
            <w:drawing>
              <wp:anchor distT="0" distB="0" distL="114300" distR="114300" simplePos="0" relativeHeight="251709440" behindDoc="0" locked="0" layoutInCell="1" allowOverlap="1" wp14:anchorId="4D6F0170" wp14:editId="6CAFEF0A">
                <wp:simplePos x="0" y="0"/>
                <wp:positionH relativeFrom="column">
                  <wp:posOffset>464185</wp:posOffset>
                </wp:positionH>
                <wp:positionV relativeFrom="paragraph">
                  <wp:posOffset>3032760</wp:posOffset>
                </wp:positionV>
                <wp:extent cx="5014595" cy="635"/>
                <wp:effectExtent l="0" t="0" r="0" b="0"/>
                <wp:wrapTopAndBottom/>
                <wp:docPr id="428578140" name="Text Box 1"/>
                <wp:cNvGraphicFramePr/>
                <a:graphic xmlns:a="http://schemas.openxmlformats.org/drawingml/2006/main">
                  <a:graphicData uri="http://schemas.microsoft.com/office/word/2010/wordprocessingShape">
                    <wps:wsp>
                      <wps:cNvSpPr txBox="1"/>
                      <wps:spPr>
                        <a:xfrm>
                          <a:off x="0" y="0"/>
                          <a:ext cx="5014595" cy="635"/>
                        </a:xfrm>
                        <a:prstGeom prst="rect">
                          <a:avLst/>
                        </a:prstGeom>
                        <a:solidFill>
                          <a:prstClr val="white"/>
                        </a:solidFill>
                        <a:ln>
                          <a:noFill/>
                        </a:ln>
                      </wps:spPr>
                      <wps:txbx>
                        <w:txbxContent>
                          <w:p w14:paraId="22BED8F2" w14:textId="295A4A08" w:rsidR="005C6D0C" w:rsidRPr="001F36BA" w:rsidRDefault="005C6D0C" w:rsidP="005C6D0C">
                            <w:pPr>
                              <w:pStyle w:val="Caption"/>
                              <w:rPr>
                                <w:rFonts w:asciiTheme="majorBidi" w:hAnsiTheme="majorBidi" w:cstheme="majorBidi"/>
                                <w:noProof/>
                              </w:rPr>
                            </w:pPr>
                            <w:r w:rsidRPr="00DE0EF5">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17.</w:t>
                            </w:r>
                            <w:r w:rsidRPr="005C6D0C">
                              <w:rPr>
                                <w:rFonts w:asciiTheme="majorBidi" w:hAnsiTheme="majorBidi" w:cstheme="majorBidi"/>
                                <w:i w:val="0"/>
                                <w:iCs w:val="0"/>
                                <w:color w:val="000000" w:themeColor="text1"/>
                              </w:rPr>
                              <w:t xml:space="preserve"> </w:t>
                            </w:r>
                            <w:r w:rsidRPr="00F45DB4">
                              <w:rPr>
                                <w:rFonts w:asciiTheme="majorBidi" w:hAnsiTheme="majorBidi" w:cstheme="majorBidi"/>
                                <w:i w:val="0"/>
                                <w:iCs w:val="0"/>
                                <w:color w:val="000000" w:themeColor="text1"/>
                                <w:vertAlign w:val="superscript"/>
                              </w:rPr>
                              <w:t>177</w:t>
                            </w:r>
                            <w:r>
                              <w:rPr>
                                <w:rFonts w:asciiTheme="majorBidi" w:hAnsiTheme="majorBidi" w:cstheme="majorBidi"/>
                                <w:i w:val="0"/>
                                <w:iCs w:val="0"/>
                                <w:color w:val="000000" w:themeColor="text1"/>
                              </w:rPr>
                              <w:t>Lu β full spectrum</w:t>
                            </w:r>
                            <w:r w:rsidRPr="005C6D0C">
                              <w:t xml:space="preserve"> </w:t>
                            </w:r>
                            <w:r>
                              <w:rPr>
                                <w:rFonts w:asciiTheme="majorBidi" w:hAnsiTheme="majorBidi" w:cstheme="majorBidi"/>
                                <w:i w:val="0"/>
                                <w:iCs w:val="0"/>
                                <w:color w:val="000000" w:themeColor="text1"/>
                              </w:rPr>
                              <w:t>c</w:t>
                            </w:r>
                            <w:r w:rsidRPr="005C6D0C">
                              <w:rPr>
                                <w:rFonts w:asciiTheme="majorBidi" w:hAnsiTheme="majorBidi" w:cstheme="majorBidi"/>
                                <w:i w:val="0"/>
                                <w:iCs w:val="0"/>
                                <w:color w:val="000000" w:themeColor="text1"/>
                              </w:rPr>
                              <w:t xml:space="preserve">ontinuous </w:t>
                            </w:r>
                            <w:r>
                              <w:rPr>
                                <w:rFonts w:asciiTheme="majorBidi" w:hAnsiTheme="majorBidi" w:cstheme="majorBidi"/>
                                <w:i w:val="0"/>
                                <w:iCs w:val="0"/>
                                <w:color w:val="000000" w:themeColor="text1"/>
                              </w:rPr>
                              <w:t>histogram</w:t>
                            </w:r>
                            <w:r w:rsidRPr="005C6D0C">
                              <w:rPr>
                                <w:rFonts w:asciiTheme="majorBidi" w:hAnsiTheme="majorBidi" w:cstheme="majorBidi"/>
                                <w:i w:val="0"/>
                                <w:iCs w:val="0"/>
                                <w:color w:val="000000" w:themeColor="text1"/>
                              </w:rPr>
                              <w:t xml:space="preserve"> source </w:t>
                            </w:r>
                            <w:r>
                              <w:rPr>
                                <w:rFonts w:asciiTheme="majorBidi" w:hAnsiTheme="majorBidi" w:cstheme="majorBidi"/>
                                <w:i w:val="0"/>
                                <w:iCs w:val="0"/>
                                <w:color w:val="000000" w:themeColor="text1"/>
                              </w:rPr>
                              <w:t xml:space="preserve">in </w:t>
                            </w:r>
                            <w:proofErr w:type="spellStart"/>
                            <w:r>
                              <w:rPr>
                                <w:rFonts w:asciiTheme="majorBidi" w:hAnsiTheme="majorBidi" w:cstheme="majorBidi"/>
                                <w:i w:val="0"/>
                                <w:iCs w:val="0"/>
                                <w:color w:val="000000" w:themeColor="text1"/>
                              </w:rPr>
                              <w:t>MIRDcell</w:t>
                            </w:r>
                            <w:proofErr w:type="spellEnd"/>
                            <w:r>
                              <w:rPr>
                                <w:rFonts w:asciiTheme="majorBidi" w:hAnsiTheme="majorBidi" w:cstheme="majorBidi"/>
                                <w:i w:val="0"/>
                                <w:iCs w:val="0"/>
                                <w:color w:val="000000" w:themeColor="text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D6F0170" id="_x0000_s1041" type="#_x0000_t202" style="position:absolute;left:0;text-align:left;margin-left:36.55pt;margin-top:238.8pt;width:394.85pt;height:.0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" stroked="f">
                <v:textbox style="mso-fit-shape-to-text:t" inset="0,0,0,0">
                  <w:txbxContent>
                    <w:p w14:paraId="22BED8F2" w14:textId="295A4A08" w:rsidR="005C6D0C" w:rsidRPr="001F36BA" w:rsidRDefault="005C6D0C" w:rsidP="005C6D0C">
                      <w:pPr>
                        <w:pStyle w:val="Caption"/>
                        <w:rPr>
                          <w:rFonts w:asciiTheme="majorBidi" w:hAnsiTheme="majorBidi" w:cstheme="majorBidi"/>
                          <w:noProof/>
                        </w:rPr>
                      </w:pPr>
                      <w:r w:rsidRPr="00DE0EF5">
                        <w:rPr>
                          <w:rFonts w:asciiTheme="majorBidi" w:hAnsiTheme="majorBidi" w:cstheme="majorBidi"/>
                          <w:b/>
                          <w:bCs/>
                          <w:i w:val="0"/>
                          <w:iCs w:val="0"/>
                          <w:color w:val="000000" w:themeColor="text1"/>
                        </w:rPr>
                        <w:t xml:space="preserve">Supplementary Figure </w:t>
                      </w:r>
                      <w:r>
                        <w:rPr>
                          <w:rFonts w:asciiTheme="majorBidi" w:hAnsiTheme="majorBidi" w:cstheme="majorBidi"/>
                          <w:b/>
                          <w:bCs/>
                          <w:i w:val="0"/>
                          <w:iCs w:val="0"/>
                          <w:color w:val="000000" w:themeColor="text1"/>
                        </w:rPr>
                        <w:t>17.</w:t>
                      </w:r>
                      <w:r w:rsidRPr="005C6D0C">
                        <w:rPr>
                          <w:rFonts w:asciiTheme="majorBidi" w:hAnsiTheme="majorBidi" w:cstheme="majorBidi"/>
                          <w:i w:val="0"/>
                          <w:iCs w:val="0"/>
                          <w:color w:val="000000" w:themeColor="text1"/>
                        </w:rPr>
                        <w:t xml:space="preserve"> </w:t>
                      </w:r>
                      <w:r w:rsidRPr="00F45DB4">
                        <w:rPr>
                          <w:rFonts w:asciiTheme="majorBidi" w:hAnsiTheme="majorBidi" w:cstheme="majorBidi"/>
                          <w:i w:val="0"/>
                          <w:iCs w:val="0"/>
                          <w:color w:val="000000" w:themeColor="text1"/>
                          <w:vertAlign w:val="superscript"/>
                        </w:rPr>
                        <w:t>177</w:t>
                      </w:r>
                      <w:r>
                        <w:rPr>
                          <w:rFonts w:asciiTheme="majorBidi" w:hAnsiTheme="majorBidi" w:cstheme="majorBidi"/>
                          <w:i w:val="0"/>
                          <w:iCs w:val="0"/>
                          <w:color w:val="000000" w:themeColor="text1"/>
                        </w:rPr>
                        <w:t>Lu β full spectrum</w:t>
                      </w:r>
                      <w:r w:rsidRPr="005C6D0C">
                        <w:t xml:space="preserve"> </w:t>
                      </w:r>
                      <w:r>
                        <w:rPr>
                          <w:rFonts w:asciiTheme="majorBidi" w:hAnsiTheme="majorBidi" w:cstheme="majorBidi"/>
                          <w:i w:val="0"/>
                          <w:iCs w:val="0"/>
                          <w:color w:val="000000" w:themeColor="text1"/>
                        </w:rPr>
                        <w:t>c</w:t>
                      </w:r>
                      <w:r w:rsidRPr="005C6D0C">
                        <w:rPr>
                          <w:rFonts w:asciiTheme="majorBidi" w:hAnsiTheme="majorBidi" w:cstheme="majorBidi"/>
                          <w:i w:val="0"/>
                          <w:iCs w:val="0"/>
                          <w:color w:val="000000" w:themeColor="text1"/>
                        </w:rPr>
                        <w:t xml:space="preserve">ontinuous </w:t>
                      </w:r>
                      <w:r>
                        <w:rPr>
                          <w:rFonts w:asciiTheme="majorBidi" w:hAnsiTheme="majorBidi" w:cstheme="majorBidi"/>
                          <w:i w:val="0"/>
                          <w:iCs w:val="0"/>
                          <w:color w:val="000000" w:themeColor="text1"/>
                        </w:rPr>
                        <w:t>histogram</w:t>
                      </w:r>
                      <w:r w:rsidRPr="005C6D0C">
                        <w:rPr>
                          <w:rFonts w:asciiTheme="majorBidi" w:hAnsiTheme="majorBidi" w:cstheme="majorBidi"/>
                          <w:i w:val="0"/>
                          <w:iCs w:val="0"/>
                          <w:color w:val="000000" w:themeColor="text1"/>
                        </w:rPr>
                        <w:t xml:space="preserve"> source </w:t>
                      </w:r>
                      <w:r>
                        <w:rPr>
                          <w:rFonts w:asciiTheme="majorBidi" w:hAnsiTheme="majorBidi" w:cstheme="majorBidi"/>
                          <w:i w:val="0"/>
                          <w:iCs w:val="0"/>
                          <w:color w:val="000000" w:themeColor="text1"/>
                        </w:rPr>
                        <w:t>in MIRDcell.</w:t>
                      </w:r>
                    </w:p>
                  </w:txbxContent>
                </v:textbox>
                <w10:wrap type="topAndBottom"/>
              </v:shape>
            </w:pict>
          </mc:Fallback>
        </mc:AlternateContent>
      </w:r>
    </w:p>
    <w:p w14:paraId="29DF6B4C" w14:textId="270BEB32" w:rsidR="003223F6" w:rsidRDefault="003223F6" w:rsidP="00C9593F">
      <w:pPr>
        <w:jc w:val="center"/>
      </w:pPr>
    </w:p>
    <w:p w14:paraId="785E7FED" w14:textId="7D6340AF" w:rsidR="003223F6" w:rsidRDefault="003223F6" w:rsidP="003223F6">
      <w:pPr>
        <w:jc w:val="center"/>
      </w:pPr>
      <w:r>
        <w:rPr>
          <w:rFonts w:asciiTheme="majorBidi" w:hAnsiTheme="majorBidi" w:cstheme="majorBidi"/>
          <w:noProof/>
        </w:rPr>
        <w:fldChar w:fldCharType="begin"/>
      </w:r>
      <w:r>
        <w:rPr>
          <w:rFonts w:asciiTheme="majorBidi" w:hAnsiTheme="majorBidi" w:cstheme="majorBidi"/>
          <w:noProof/>
        </w:rPr>
        <w:instrText xml:space="preserve"> LINK Excel.Sheet.12 https://d.docs.live.net/7018294d335d0341/Documents/AAPM%20Spectra.xlsx Sheet1!R3C13:R18C15 \a \f 5 \h  \* MERGEFORMAT </w:instrText>
      </w:r>
      <w:r>
        <w:rPr>
          <w:rFonts w:asciiTheme="majorBidi" w:hAnsiTheme="majorBidi" w:cstheme="majorBidi"/>
          <w:noProof/>
        </w:rPr>
        <w:fldChar w:fldCharType="separate"/>
      </w:r>
    </w:p>
    <w:p w14:paraId="2F8765F0" w14:textId="11FC523D" w:rsidR="003223F6" w:rsidRDefault="003223F6" w:rsidP="00BB2068">
      <w:pPr>
        <w:rPr>
          <w:rFonts w:asciiTheme="majorBidi" w:hAnsiTheme="majorBidi" w:cstheme="majorBidi"/>
          <w:b/>
          <w:bCs/>
          <w:noProof/>
          <w:sz w:val="28"/>
          <w:szCs w:val="28"/>
        </w:rPr>
      </w:pPr>
      <w:r>
        <w:rPr>
          <w:rFonts w:asciiTheme="majorBidi" w:hAnsiTheme="majorBidi" w:cstheme="majorBidi"/>
          <w:noProof/>
        </w:rPr>
        <w:lastRenderedPageBreak/>
        <w:fldChar w:fldCharType="end"/>
      </w:r>
      <w:r w:rsidR="00BB2068" w:rsidRPr="00BB2068">
        <w:rPr>
          <w:rFonts w:asciiTheme="majorBidi" w:hAnsiTheme="majorBidi" w:cstheme="majorBidi"/>
          <w:b/>
          <w:bCs/>
          <w:noProof/>
          <w:sz w:val="28"/>
          <w:szCs w:val="28"/>
        </w:rPr>
        <w:t>Referrences:</w:t>
      </w:r>
    </w:p>
    <w:sdt>
      <w:sdtPr>
        <w:rPr>
          <w:rFonts w:ascii="Times New Roman" w:hAnsi="Times New Roman" w:cs="Times New Roman"/>
          <w:noProof/>
          <w:color w:val="000000"/>
        </w:rPr>
        <w:tag w:val="MENDELEY_BIBLIOGRAPHY"/>
        <w:id w:val="1022978685"/>
        <w:placeholder>
          <w:docPart w:val="DefaultPlaceholder_-1854013440"/>
        </w:placeholder>
      </w:sdtPr>
      <w:sdtEndPr/>
      <w:sdtContent>
        <w:p w14:paraId="050278BA" w14:textId="77777777" w:rsidR="00704EAA" w:rsidRPr="00704EAA" w:rsidRDefault="00704EAA">
          <w:pPr>
            <w:autoSpaceDE w:val="0"/>
            <w:autoSpaceDN w:val="0"/>
            <w:ind w:hanging="640"/>
            <w:divId w:val="857961296"/>
            <w:rPr>
              <w:rFonts w:ascii="Times New Roman" w:eastAsia="Times New Roman" w:hAnsi="Times New Roman" w:cs="Times New Roman"/>
              <w:color w:val="000000"/>
              <w:kern w:val="0"/>
              <w14:ligatures w14:val="none"/>
            </w:rPr>
          </w:pPr>
          <w:r w:rsidRPr="00704EAA">
            <w:rPr>
              <w:rFonts w:ascii="Times New Roman" w:eastAsia="Times New Roman" w:hAnsi="Times New Roman" w:cs="Times New Roman"/>
              <w:color w:val="000000"/>
            </w:rPr>
            <w:t>1.</w:t>
          </w:r>
          <w:r w:rsidRPr="00704EAA">
            <w:rPr>
              <w:rFonts w:ascii="Times New Roman" w:eastAsia="Times New Roman" w:hAnsi="Times New Roman" w:cs="Times New Roman"/>
              <w:color w:val="000000"/>
            </w:rPr>
            <w:tab/>
            <w:t xml:space="preserve">Eckerman KF, Endo A, eds. MIRD Radionuclide Data and Decay Schemes. Reston, VA: Society of Nuclear Medicine and Molecular Imaging; 2008. </w:t>
          </w:r>
        </w:p>
        <w:p w14:paraId="4ADE2C65" w14:textId="77777777" w:rsidR="00704EAA" w:rsidRPr="00704EAA" w:rsidRDefault="00704EAA">
          <w:pPr>
            <w:autoSpaceDE w:val="0"/>
            <w:autoSpaceDN w:val="0"/>
            <w:ind w:hanging="640"/>
            <w:divId w:val="1780292233"/>
            <w:rPr>
              <w:rFonts w:ascii="Times New Roman" w:eastAsia="Times New Roman" w:hAnsi="Times New Roman" w:cs="Times New Roman"/>
              <w:color w:val="000000"/>
            </w:rPr>
          </w:pPr>
          <w:r w:rsidRPr="00704EAA">
            <w:rPr>
              <w:rFonts w:ascii="Times New Roman" w:eastAsia="Times New Roman" w:hAnsi="Times New Roman" w:cs="Times New Roman"/>
              <w:color w:val="000000"/>
            </w:rPr>
            <w:t>2.</w:t>
          </w:r>
          <w:r w:rsidRPr="00704EAA">
            <w:rPr>
              <w:rFonts w:ascii="Times New Roman" w:eastAsia="Times New Roman" w:hAnsi="Times New Roman" w:cs="Times New Roman"/>
              <w:color w:val="000000"/>
            </w:rPr>
            <w:tab/>
            <w:t xml:space="preserve">Goddu SM, Howell RW, Bouchet LG, Bolch WE, Rao DV. MIRD Cellular S Values: Self-Absorbed Dose per Unit Cumulated Activity for Selected Radionuclides and Monoenergetic Electron and Alpha Particle Emitters Incorporated into Different Cell Compartments. Reston, VA: Society of Nuclear Medicine; 1997. </w:t>
          </w:r>
        </w:p>
        <w:p w14:paraId="4859FAB4" w14:textId="77777777" w:rsidR="00704EAA" w:rsidRPr="00704EAA" w:rsidRDefault="00704EAA">
          <w:pPr>
            <w:autoSpaceDE w:val="0"/>
            <w:autoSpaceDN w:val="0"/>
            <w:ind w:hanging="640"/>
            <w:divId w:val="1443262165"/>
            <w:rPr>
              <w:rFonts w:ascii="Times New Roman" w:eastAsia="Times New Roman" w:hAnsi="Times New Roman" w:cs="Times New Roman"/>
              <w:color w:val="000000"/>
            </w:rPr>
          </w:pPr>
          <w:r w:rsidRPr="00704EAA">
            <w:rPr>
              <w:rFonts w:ascii="Times New Roman" w:eastAsia="Times New Roman" w:hAnsi="Times New Roman" w:cs="Times New Roman"/>
              <w:color w:val="000000"/>
            </w:rPr>
            <w:t>3.</w:t>
          </w:r>
          <w:r w:rsidRPr="00704EAA">
            <w:rPr>
              <w:rFonts w:ascii="Times New Roman" w:eastAsia="Times New Roman" w:hAnsi="Times New Roman" w:cs="Times New Roman"/>
              <w:color w:val="000000"/>
            </w:rPr>
            <w:tab/>
            <w:t xml:space="preserve">Vaziri B, Wu H, Dhawan AP, Du P, Howell RW, Bolch WE, et al. MIRD pamphlet No. 25: </w:t>
          </w:r>
          <w:proofErr w:type="spellStart"/>
          <w:r w:rsidRPr="00704EAA">
            <w:rPr>
              <w:rFonts w:ascii="Times New Roman" w:eastAsia="Times New Roman" w:hAnsi="Times New Roman" w:cs="Times New Roman"/>
              <w:color w:val="000000"/>
            </w:rPr>
            <w:t>MIRDcell</w:t>
          </w:r>
          <w:proofErr w:type="spellEnd"/>
          <w:r w:rsidRPr="00704EAA">
            <w:rPr>
              <w:rFonts w:ascii="Times New Roman" w:eastAsia="Times New Roman" w:hAnsi="Times New Roman" w:cs="Times New Roman"/>
              <w:color w:val="000000"/>
            </w:rPr>
            <w:t xml:space="preserve"> V2.0 software tool for </w:t>
          </w:r>
          <w:proofErr w:type="spellStart"/>
          <w:r w:rsidRPr="00704EAA">
            <w:rPr>
              <w:rFonts w:ascii="Times New Roman" w:eastAsia="Times New Roman" w:hAnsi="Times New Roman" w:cs="Times New Roman"/>
              <w:color w:val="000000"/>
            </w:rPr>
            <w:t>dosimetric</w:t>
          </w:r>
          <w:proofErr w:type="spellEnd"/>
          <w:r w:rsidRPr="00704EAA">
            <w:rPr>
              <w:rFonts w:ascii="Times New Roman" w:eastAsia="Times New Roman" w:hAnsi="Times New Roman" w:cs="Times New Roman"/>
              <w:color w:val="000000"/>
            </w:rPr>
            <w:t xml:space="preserve"> analysis of biologic response of multicellular populations. Journal of Nuclear Medicine. 2014 Sep 1;55(9):1557–64. </w:t>
          </w:r>
        </w:p>
        <w:p w14:paraId="3EF3A754" w14:textId="77777777" w:rsidR="00704EAA" w:rsidRPr="00704EAA" w:rsidRDefault="00704EAA">
          <w:pPr>
            <w:autoSpaceDE w:val="0"/>
            <w:autoSpaceDN w:val="0"/>
            <w:ind w:hanging="640"/>
            <w:divId w:val="2131241457"/>
            <w:rPr>
              <w:rFonts w:ascii="Times New Roman" w:eastAsia="Times New Roman" w:hAnsi="Times New Roman" w:cs="Times New Roman"/>
              <w:color w:val="000000"/>
            </w:rPr>
          </w:pPr>
          <w:r w:rsidRPr="00704EAA">
            <w:rPr>
              <w:rFonts w:ascii="Times New Roman" w:eastAsia="Times New Roman" w:hAnsi="Times New Roman" w:cs="Times New Roman"/>
              <w:color w:val="000000"/>
            </w:rPr>
            <w:t>4.</w:t>
          </w:r>
          <w:r w:rsidRPr="00704EAA">
            <w:rPr>
              <w:rFonts w:ascii="Times New Roman" w:eastAsia="Times New Roman" w:hAnsi="Times New Roman" w:cs="Times New Roman"/>
              <w:color w:val="000000"/>
            </w:rPr>
            <w:tab/>
            <w:t xml:space="preserve">Howell R W. Radiation spectra for Auger-electron emitting radionuclides: report no. 2 of AAPM Nuclear Medicine Task Group No. 6. Med. Phys. 1992. </w:t>
          </w:r>
        </w:p>
        <w:p w14:paraId="2467167C" w14:textId="77777777" w:rsidR="00704EAA" w:rsidRPr="00704EAA" w:rsidRDefault="00704EAA">
          <w:pPr>
            <w:autoSpaceDE w:val="0"/>
            <w:autoSpaceDN w:val="0"/>
            <w:ind w:hanging="640"/>
            <w:divId w:val="1976057612"/>
            <w:rPr>
              <w:rFonts w:ascii="Times New Roman" w:eastAsia="Times New Roman" w:hAnsi="Times New Roman" w:cs="Times New Roman"/>
              <w:color w:val="000000"/>
            </w:rPr>
          </w:pPr>
          <w:r w:rsidRPr="00704EAA">
            <w:rPr>
              <w:rFonts w:ascii="Times New Roman" w:eastAsia="Times New Roman" w:hAnsi="Times New Roman" w:cs="Times New Roman"/>
              <w:color w:val="000000"/>
            </w:rPr>
            <w:t>5.</w:t>
          </w:r>
          <w:r w:rsidRPr="00704EAA">
            <w:rPr>
              <w:rFonts w:ascii="Times New Roman" w:eastAsia="Times New Roman" w:hAnsi="Times New Roman" w:cs="Times New Roman"/>
              <w:color w:val="000000"/>
            </w:rPr>
            <w:tab/>
          </w:r>
          <w:proofErr w:type="spellStart"/>
          <w:r w:rsidRPr="00704EAA">
            <w:rPr>
              <w:rFonts w:ascii="Times New Roman" w:eastAsia="Times New Roman" w:hAnsi="Times New Roman" w:cs="Times New Roman"/>
              <w:color w:val="000000"/>
            </w:rPr>
            <w:t>OpenGATE</w:t>
          </w:r>
          <w:proofErr w:type="spellEnd"/>
          <w:r w:rsidRPr="00704EAA">
            <w:rPr>
              <w:rFonts w:ascii="Times New Roman" w:eastAsia="Times New Roman" w:hAnsi="Times New Roman" w:cs="Times New Roman"/>
              <w:color w:val="000000"/>
            </w:rPr>
            <w:t xml:space="preserve"> collaboration : http://www.opengatecollaboration.org • </w:t>
          </w:r>
          <w:proofErr w:type="spellStart"/>
          <w:r w:rsidRPr="00704EAA">
            <w:rPr>
              <w:rFonts w:ascii="Times New Roman" w:eastAsia="Times New Roman" w:hAnsi="Times New Roman" w:cs="Times New Roman"/>
              <w:color w:val="000000"/>
            </w:rPr>
            <w:t>OpenGATE</w:t>
          </w:r>
          <w:proofErr w:type="spellEnd"/>
          <w:r w:rsidRPr="00704EAA">
            <w:rPr>
              <w:rFonts w:ascii="Times New Roman" w:eastAsia="Times New Roman" w:hAnsi="Times New Roman" w:cs="Times New Roman"/>
              <w:color w:val="000000"/>
            </w:rPr>
            <w:t xml:space="preserve"> spokesperson: L. </w:t>
          </w:r>
          <w:proofErr w:type="spellStart"/>
          <w:r w:rsidRPr="00704EAA">
            <w:rPr>
              <w:rFonts w:ascii="Times New Roman" w:eastAsia="Times New Roman" w:hAnsi="Times New Roman" w:cs="Times New Roman"/>
              <w:color w:val="000000"/>
            </w:rPr>
            <w:t>Maigne</w:t>
          </w:r>
          <w:proofErr w:type="spellEnd"/>
          <w:r w:rsidRPr="00704EAA">
            <w:rPr>
              <w:rFonts w:ascii="Times New Roman" w:eastAsia="Times New Roman" w:hAnsi="Times New Roman" w:cs="Times New Roman"/>
              <w:color w:val="000000"/>
            </w:rPr>
            <w:t xml:space="preserve"> (LPC UMR 6533 CNRS/IN2P3 CFF• O technical coordinator: DS (CREATIS UC 5220, LF• G authors: authors. GATE Documentation. </w:t>
          </w:r>
          <w:proofErr w:type="spellStart"/>
          <w:r w:rsidRPr="00704EAA">
            <w:rPr>
              <w:rFonts w:ascii="Times New Roman" w:eastAsia="Times New Roman" w:hAnsi="Times New Roman" w:cs="Times New Roman"/>
              <w:color w:val="000000"/>
            </w:rPr>
            <w:t>OpenGATE</w:t>
          </w:r>
          <w:proofErr w:type="spellEnd"/>
          <w:r w:rsidRPr="00704EAA">
            <w:rPr>
              <w:rFonts w:ascii="Times New Roman" w:eastAsia="Times New Roman" w:hAnsi="Times New Roman" w:cs="Times New Roman"/>
              <w:color w:val="000000"/>
            </w:rPr>
            <w:t xml:space="preserve"> Collaboration; 2022. </w:t>
          </w:r>
        </w:p>
        <w:p w14:paraId="21D66C24" w14:textId="77777777" w:rsidR="00704EAA" w:rsidRPr="00704EAA" w:rsidRDefault="00704EAA">
          <w:pPr>
            <w:autoSpaceDE w:val="0"/>
            <w:autoSpaceDN w:val="0"/>
            <w:ind w:hanging="640"/>
            <w:divId w:val="1978534724"/>
            <w:rPr>
              <w:rFonts w:ascii="Times New Roman" w:eastAsia="Times New Roman" w:hAnsi="Times New Roman" w:cs="Times New Roman"/>
              <w:color w:val="000000"/>
            </w:rPr>
          </w:pPr>
          <w:r w:rsidRPr="00704EAA">
            <w:rPr>
              <w:rFonts w:ascii="Times New Roman" w:eastAsia="Times New Roman" w:hAnsi="Times New Roman" w:cs="Times New Roman"/>
              <w:color w:val="000000"/>
            </w:rPr>
            <w:t>6.</w:t>
          </w:r>
          <w:r w:rsidRPr="00704EAA">
            <w:rPr>
              <w:rFonts w:ascii="Times New Roman" w:eastAsia="Times New Roman" w:hAnsi="Times New Roman" w:cs="Times New Roman"/>
              <w:color w:val="000000"/>
            </w:rPr>
            <w:tab/>
            <w:t>Falzone N, Fernández-</w:t>
          </w:r>
          <w:proofErr w:type="spellStart"/>
          <w:r w:rsidRPr="00704EAA">
            <w:rPr>
              <w:rFonts w:ascii="Times New Roman" w:eastAsia="Times New Roman" w:hAnsi="Times New Roman" w:cs="Times New Roman"/>
              <w:color w:val="000000"/>
            </w:rPr>
            <w:t>Varea</w:t>
          </w:r>
          <w:proofErr w:type="spellEnd"/>
          <w:r w:rsidRPr="00704EAA">
            <w:rPr>
              <w:rFonts w:ascii="Times New Roman" w:eastAsia="Times New Roman" w:hAnsi="Times New Roman" w:cs="Times New Roman"/>
              <w:color w:val="000000"/>
            </w:rPr>
            <w:t xml:space="preserve"> JM, Flux G, Vallis KA. Monte Carlo evaluation of Auger electron-emitting </w:t>
          </w:r>
          <w:proofErr w:type="spellStart"/>
          <w:r w:rsidRPr="00704EAA">
            <w:rPr>
              <w:rFonts w:ascii="Times New Roman" w:eastAsia="Times New Roman" w:hAnsi="Times New Roman" w:cs="Times New Roman"/>
              <w:color w:val="000000"/>
            </w:rPr>
            <w:t>theranostic</w:t>
          </w:r>
          <w:proofErr w:type="spellEnd"/>
          <w:r w:rsidRPr="00704EAA">
            <w:rPr>
              <w:rFonts w:ascii="Times New Roman" w:eastAsia="Times New Roman" w:hAnsi="Times New Roman" w:cs="Times New Roman"/>
              <w:color w:val="000000"/>
            </w:rPr>
            <w:t xml:space="preserve"> radionuclides. Journal of Nuclear Medicine. 2015 Sep 1;56(9):1441–6. </w:t>
          </w:r>
        </w:p>
        <w:p w14:paraId="39FF536E" w14:textId="77777777" w:rsidR="00704EAA" w:rsidRPr="00704EAA" w:rsidRDefault="00704EAA">
          <w:pPr>
            <w:autoSpaceDE w:val="0"/>
            <w:autoSpaceDN w:val="0"/>
            <w:ind w:hanging="640"/>
            <w:divId w:val="1329596400"/>
            <w:rPr>
              <w:rFonts w:ascii="Times New Roman" w:eastAsia="Times New Roman" w:hAnsi="Times New Roman" w:cs="Times New Roman"/>
              <w:color w:val="000000"/>
            </w:rPr>
          </w:pPr>
          <w:r w:rsidRPr="00704EAA">
            <w:rPr>
              <w:rFonts w:ascii="Times New Roman" w:eastAsia="Times New Roman" w:hAnsi="Times New Roman" w:cs="Times New Roman"/>
              <w:color w:val="000000"/>
            </w:rPr>
            <w:t>7.</w:t>
          </w:r>
          <w:r w:rsidRPr="00704EAA">
            <w:rPr>
              <w:rFonts w:ascii="Times New Roman" w:eastAsia="Times New Roman" w:hAnsi="Times New Roman" w:cs="Times New Roman"/>
              <w:color w:val="000000"/>
            </w:rPr>
            <w:tab/>
          </w:r>
          <w:proofErr w:type="spellStart"/>
          <w:r w:rsidRPr="00704EAA">
            <w:rPr>
              <w:rFonts w:ascii="Times New Roman" w:eastAsia="Times New Roman" w:hAnsi="Times New Roman" w:cs="Times New Roman"/>
              <w:color w:val="000000"/>
            </w:rPr>
            <w:t>Bousis</w:t>
          </w:r>
          <w:proofErr w:type="spellEnd"/>
          <w:r w:rsidRPr="00704EAA">
            <w:rPr>
              <w:rFonts w:ascii="Times New Roman" w:eastAsia="Times New Roman" w:hAnsi="Times New Roman" w:cs="Times New Roman"/>
              <w:color w:val="000000"/>
            </w:rPr>
            <w:t xml:space="preserve"> C, </w:t>
          </w:r>
          <w:proofErr w:type="spellStart"/>
          <w:r w:rsidRPr="00704EAA">
            <w:rPr>
              <w:rFonts w:ascii="Times New Roman" w:eastAsia="Times New Roman" w:hAnsi="Times New Roman" w:cs="Times New Roman"/>
              <w:color w:val="000000"/>
            </w:rPr>
            <w:t>Emfietzoglou</w:t>
          </w:r>
          <w:proofErr w:type="spellEnd"/>
          <w:r w:rsidRPr="00704EAA">
            <w:rPr>
              <w:rFonts w:ascii="Times New Roman" w:eastAsia="Times New Roman" w:hAnsi="Times New Roman" w:cs="Times New Roman"/>
              <w:color w:val="000000"/>
            </w:rPr>
            <w:t xml:space="preserve"> D, </w:t>
          </w:r>
          <w:proofErr w:type="spellStart"/>
          <w:r w:rsidRPr="00704EAA">
            <w:rPr>
              <w:rFonts w:ascii="Times New Roman" w:eastAsia="Times New Roman" w:hAnsi="Times New Roman" w:cs="Times New Roman"/>
              <w:color w:val="000000"/>
            </w:rPr>
            <w:t>Hadjidoukas</w:t>
          </w:r>
          <w:proofErr w:type="spellEnd"/>
          <w:r w:rsidRPr="00704EAA">
            <w:rPr>
              <w:rFonts w:ascii="Times New Roman" w:eastAsia="Times New Roman" w:hAnsi="Times New Roman" w:cs="Times New Roman"/>
              <w:color w:val="000000"/>
            </w:rPr>
            <w:t xml:space="preserve"> P, </w:t>
          </w:r>
          <w:proofErr w:type="spellStart"/>
          <w:r w:rsidRPr="00704EAA">
            <w:rPr>
              <w:rFonts w:ascii="Times New Roman" w:eastAsia="Times New Roman" w:hAnsi="Times New Roman" w:cs="Times New Roman"/>
              <w:color w:val="000000"/>
            </w:rPr>
            <w:t>Nikjoo</w:t>
          </w:r>
          <w:proofErr w:type="spellEnd"/>
          <w:r w:rsidRPr="00704EAA">
            <w:rPr>
              <w:rFonts w:ascii="Times New Roman" w:eastAsia="Times New Roman" w:hAnsi="Times New Roman" w:cs="Times New Roman"/>
              <w:color w:val="000000"/>
            </w:rPr>
            <w:t xml:space="preserve"> H. Monte Carlo single-cell dosimetry of Auger-electron emitting radionuclides. Phys Med Biol. 2010;55(9):2555–72. </w:t>
          </w:r>
        </w:p>
        <w:p w14:paraId="13307F33" w14:textId="77777777" w:rsidR="00704EAA" w:rsidRPr="00704EAA" w:rsidRDefault="00704EAA">
          <w:pPr>
            <w:autoSpaceDE w:val="0"/>
            <w:autoSpaceDN w:val="0"/>
            <w:ind w:hanging="640"/>
            <w:divId w:val="1906255627"/>
            <w:rPr>
              <w:rFonts w:ascii="Times New Roman" w:eastAsia="Times New Roman" w:hAnsi="Times New Roman" w:cs="Times New Roman"/>
              <w:color w:val="000000"/>
            </w:rPr>
          </w:pPr>
          <w:r w:rsidRPr="00704EAA">
            <w:rPr>
              <w:rFonts w:ascii="Times New Roman" w:eastAsia="Times New Roman" w:hAnsi="Times New Roman" w:cs="Times New Roman"/>
              <w:color w:val="000000"/>
            </w:rPr>
            <w:t>8.</w:t>
          </w:r>
          <w:r w:rsidRPr="00704EAA">
            <w:rPr>
              <w:rFonts w:ascii="Times New Roman" w:eastAsia="Times New Roman" w:hAnsi="Times New Roman" w:cs="Times New Roman"/>
              <w:color w:val="000000"/>
            </w:rPr>
            <w:tab/>
            <w:t xml:space="preserve">Seifi Moradi M, Shirani Bidabadi B. Micro-dosimetry calculation of Auger-electron-emitting radionuclides mostly used in nuclear medicine using GEANT4-DNA. Applied Radiation and Isotopes. 2018 Nov 1;141:73–9. </w:t>
          </w:r>
        </w:p>
        <w:p w14:paraId="1E237287" w14:textId="468C9202" w:rsidR="00BB2068" w:rsidRPr="00BB2068" w:rsidRDefault="00704EAA" w:rsidP="00BB2068">
          <w:pPr>
            <w:rPr>
              <w:rFonts w:asciiTheme="majorBidi" w:hAnsiTheme="majorBidi" w:cstheme="majorBidi"/>
              <w:noProof/>
            </w:rPr>
          </w:pPr>
          <w:r w:rsidRPr="00704EAA">
            <w:rPr>
              <w:rFonts w:ascii="Times New Roman" w:eastAsia="Times New Roman" w:hAnsi="Times New Roman" w:cs="Times New Roman"/>
              <w:color w:val="000000"/>
            </w:rPr>
            <w:t> </w:t>
          </w:r>
        </w:p>
      </w:sdtContent>
    </w:sdt>
    <w:p w14:paraId="48455DA0" w14:textId="77777777" w:rsidR="00BB2068" w:rsidRPr="00264EEF" w:rsidRDefault="00BB2068" w:rsidP="00BB2068">
      <w:pPr>
        <w:rPr>
          <w:rFonts w:asciiTheme="majorBidi" w:hAnsiTheme="majorBidi" w:cstheme="majorBidi"/>
        </w:rPr>
      </w:pPr>
    </w:p>
    <w:sectPr w:rsidR="00BB2068" w:rsidRPr="00264E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29DC2" w14:textId="77777777" w:rsidR="004D009C" w:rsidRDefault="004D009C" w:rsidP="004D009C">
      <w:pPr>
        <w:spacing w:after="0" w:line="240" w:lineRule="auto"/>
      </w:pPr>
      <w:r>
        <w:separator/>
      </w:r>
    </w:p>
  </w:endnote>
  <w:endnote w:type="continuationSeparator" w:id="0">
    <w:p w14:paraId="6A124885" w14:textId="77777777" w:rsidR="004D009C" w:rsidRDefault="004D009C" w:rsidP="004D0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B7CC8" w14:textId="77777777" w:rsidR="004D009C" w:rsidRDefault="004D009C" w:rsidP="004D009C">
      <w:pPr>
        <w:spacing w:after="0" w:line="240" w:lineRule="auto"/>
      </w:pPr>
      <w:r>
        <w:separator/>
      </w:r>
    </w:p>
  </w:footnote>
  <w:footnote w:type="continuationSeparator" w:id="0">
    <w:p w14:paraId="5D35684B" w14:textId="77777777" w:rsidR="004D009C" w:rsidRDefault="004D009C" w:rsidP="004D00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642"/>
    <w:rsid w:val="00016203"/>
    <w:rsid w:val="000211D5"/>
    <w:rsid w:val="000309DD"/>
    <w:rsid w:val="000725A8"/>
    <w:rsid w:val="0007645C"/>
    <w:rsid w:val="00107CB7"/>
    <w:rsid w:val="00137F9E"/>
    <w:rsid w:val="00187F0C"/>
    <w:rsid w:val="00192DE4"/>
    <w:rsid w:val="001C1454"/>
    <w:rsid w:val="002505DA"/>
    <w:rsid w:val="00264EEF"/>
    <w:rsid w:val="00271F94"/>
    <w:rsid w:val="002963C4"/>
    <w:rsid w:val="002B4AD8"/>
    <w:rsid w:val="002C1BE1"/>
    <w:rsid w:val="002D5AC4"/>
    <w:rsid w:val="003223F6"/>
    <w:rsid w:val="00324DBB"/>
    <w:rsid w:val="00363EBB"/>
    <w:rsid w:val="003810D0"/>
    <w:rsid w:val="00393E75"/>
    <w:rsid w:val="003A5298"/>
    <w:rsid w:val="003C709C"/>
    <w:rsid w:val="003D35CF"/>
    <w:rsid w:val="00417642"/>
    <w:rsid w:val="004229F1"/>
    <w:rsid w:val="0045103F"/>
    <w:rsid w:val="0046660E"/>
    <w:rsid w:val="004743CD"/>
    <w:rsid w:val="004D009C"/>
    <w:rsid w:val="00555A5C"/>
    <w:rsid w:val="005938C8"/>
    <w:rsid w:val="005C1100"/>
    <w:rsid w:val="005C6D0C"/>
    <w:rsid w:val="006431FE"/>
    <w:rsid w:val="006557C0"/>
    <w:rsid w:val="006C5FBB"/>
    <w:rsid w:val="00704EAA"/>
    <w:rsid w:val="007301D7"/>
    <w:rsid w:val="00744F32"/>
    <w:rsid w:val="00754A44"/>
    <w:rsid w:val="007A3EA3"/>
    <w:rsid w:val="007D57AD"/>
    <w:rsid w:val="00901CD4"/>
    <w:rsid w:val="009F657C"/>
    <w:rsid w:val="00B10CA4"/>
    <w:rsid w:val="00B72B07"/>
    <w:rsid w:val="00B73393"/>
    <w:rsid w:val="00B809E2"/>
    <w:rsid w:val="00B91354"/>
    <w:rsid w:val="00B94E5B"/>
    <w:rsid w:val="00BB2068"/>
    <w:rsid w:val="00BE1228"/>
    <w:rsid w:val="00BF6115"/>
    <w:rsid w:val="00C26451"/>
    <w:rsid w:val="00C80A26"/>
    <w:rsid w:val="00C9593F"/>
    <w:rsid w:val="00D869DA"/>
    <w:rsid w:val="00DC49E7"/>
    <w:rsid w:val="00DE0EF5"/>
    <w:rsid w:val="00DE3910"/>
    <w:rsid w:val="00DE4664"/>
    <w:rsid w:val="00E0710F"/>
    <w:rsid w:val="00E76A5A"/>
    <w:rsid w:val="00E810C9"/>
    <w:rsid w:val="00E95A0C"/>
    <w:rsid w:val="00F41F7B"/>
    <w:rsid w:val="00F45D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4547"/>
  <w15:chartTrackingRefBased/>
  <w15:docId w15:val="{E421DF1E-E7AC-47F5-967D-1DDC51FFC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6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76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76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76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76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76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6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6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6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6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76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76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76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76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76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6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6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642"/>
    <w:rPr>
      <w:rFonts w:eastAsiaTheme="majorEastAsia" w:cstheme="majorBidi"/>
      <w:color w:val="272727" w:themeColor="text1" w:themeTint="D8"/>
    </w:rPr>
  </w:style>
  <w:style w:type="paragraph" w:styleId="Title">
    <w:name w:val="Title"/>
    <w:basedOn w:val="Normal"/>
    <w:next w:val="Normal"/>
    <w:link w:val="TitleChar"/>
    <w:uiPriority w:val="10"/>
    <w:qFormat/>
    <w:rsid w:val="004176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6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6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6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642"/>
    <w:pPr>
      <w:spacing w:before="160"/>
      <w:jc w:val="center"/>
    </w:pPr>
    <w:rPr>
      <w:i/>
      <w:iCs/>
      <w:color w:val="404040" w:themeColor="text1" w:themeTint="BF"/>
    </w:rPr>
  </w:style>
  <w:style w:type="character" w:customStyle="1" w:styleId="QuoteChar">
    <w:name w:val="Quote Char"/>
    <w:basedOn w:val="DefaultParagraphFont"/>
    <w:link w:val="Quote"/>
    <w:uiPriority w:val="29"/>
    <w:rsid w:val="00417642"/>
    <w:rPr>
      <w:i/>
      <w:iCs/>
      <w:color w:val="404040" w:themeColor="text1" w:themeTint="BF"/>
    </w:rPr>
  </w:style>
  <w:style w:type="paragraph" w:styleId="ListParagraph">
    <w:name w:val="List Paragraph"/>
    <w:basedOn w:val="Normal"/>
    <w:uiPriority w:val="34"/>
    <w:qFormat/>
    <w:rsid w:val="00417642"/>
    <w:pPr>
      <w:ind w:left="720"/>
      <w:contextualSpacing/>
    </w:pPr>
  </w:style>
  <w:style w:type="character" w:styleId="IntenseEmphasis">
    <w:name w:val="Intense Emphasis"/>
    <w:basedOn w:val="DefaultParagraphFont"/>
    <w:uiPriority w:val="21"/>
    <w:qFormat/>
    <w:rsid w:val="00417642"/>
    <w:rPr>
      <w:i/>
      <w:iCs/>
      <w:color w:val="2F5496" w:themeColor="accent1" w:themeShade="BF"/>
    </w:rPr>
  </w:style>
  <w:style w:type="paragraph" w:styleId="IntenseQuote">
    <w:name w:val="Intense Quote"/>
    <w:basedOn w:val="Normal"/>
    <w:next w:val="Normal"/>
    <w:link w:val="IntenseQuoteChar"/>
    <w:uiPriority w:val="30"/>
    <w:qFormat/>
    <w:rsid w:val="004176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7642"/>
    <w:rPr>
      <w:i/>
      <w:iCs/>
      <w:color w:val="2F5496" w:themeColor="accent1" w:themeShade="BF"/>
    </w:rPr>
  </w:style>
  <w:style w:type="character" w:styleId="IntenseReference">
    <w:name w:val="Intense Reference"/>
    <w:basedOn w:val="DefaultParagraphFont"/>
    <w:uiPriority w:val="32"/>
    <w:qFormat/>
    <w:rsid w:val="00417642"/>
    <w:rPr>
      <w:b/>
      <w:bCs/>
      <w:smallCaps/>
      <w:color w:val="2F5496" w:themeColor="accent1" w:themeShade="BF"/>
      <w:spacing w:val="5"/>
    </w:rPr>
  </w:style>
  <w:style w:type="character" w:styleId="Strong">
    <w:name w:val="Strong"/>
    <w:basedOn w:val="DefaultParagraphFont"/>
    <w:uiPriority w:val="22"/>
    <w:qFormat/>
    <w:rsid w:val="00417642"/>
    <w:rPr>
      <w:b/>
      <w:bCs/>
    </w:rPr>
  </w:style>
  <w:style w:type="character" w:customStyle="1" w:styleId="mord">
    <w:name w:val="mord"/>
    <w:basedOn w:val="DefaultParagraphFont"/>
    <w:rsid w:val="00417642"/>
  </w:style>
  <w:style w:type="paragraph" w:styleId="Caption">
    <w:name w:val="caption"/>
    <w:basedOn w:val="Normal"/>
    <w:next w:val="Normal"/>
    <w:uiPriority w:val="35"/>
    <w:unhideWhenUsed/>
    <w:qFormat/>
    <w:rsid w:val="00417642"/>
    <w:pPr>
      <w:spacing w:after="200" w:line="240" w:lineRule="auto"/>
    </w:pPr>
    <w:rPr>
      <w:i/>
      <w:iCs/>
      <w:color w:val="44546A" w:themeColor="text2"/>
      <w:sz w:val="18"/>
      <w:szCs w:val="18"/>
    </w:rPr>
  </w:style>
  <w:style w:type="paragraph" w:styleId="Header">
    <w:name w:val="header"/>
    <w:basedOn w:val="Normal"/>
    <w:link w:val="HeaderChar"/>
    <w:uiPriority w:val="99"/>
    <w:unhideWhenUsed/>
    <w:rsid w:val="004D0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09C"/>
  </w:style>
  <w:style w:type="paragraph" w:styleId="Footer">
    <w:name w:val="footer"/>
    <w:basedOn w:val="Normal"/>
    <w:link w:val="FooterChar"/>
    <w:uiPriority w:val="99"/>
    <w:unhideWhenUsed/>
    <w:rsid w:val="004D0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09C"/>
  </w:style>
  <w:style w:type="table" w:styleId="TableGrid">
    <w:name w:val="Table Grid"/>
    <w:basedOn w:val="TableNormal"/>
    <w:uiPriority w:val="39"/>
    <w:rsid w:val="00C95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01620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B206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81602">
      <w:marLeft w:val="640"/>
      <w:marRight w:val="0"/>
      <w:marTop w:val="0"/>
      <w:marBottom w:val="0"/>
      <w:divBdr>
        <w:top w:val="none" w:sz="0" w:space="0" w:color="auto"/>
        <w:left w:val="none" w:sz="0" w:space="0" w:color="auto"/>
        <w:bottom w:val="none" w:sz="0" w:space="0" w:color="auto"/>
        <w:right w:val="none" w:sz="0" w:space="0" w:color="auto"/>
      </w:divBdr>
    </w:div>
    <w:div w:id="48918320">
      <w:marLeft w:val="640"/>
      <w:marRight w:val="0"/>
      <w:marTop w:val="0"/>
      <w:marBottom w:val="0"/>
      <w:divBdr>
        <w:top w:val="none" w:sz="0" w:space="0" w:color="auto"/>
        <w:left w:val="none" w:sz="0" w:space="0" w:color="auto"/>
        <w:bottom w:val="none" w:sz="0" w:space="0" w:color="auto"/>
        <w:right w:val="none" w:sz="0" w:space="0" w:color="auto"/>
      </w:divBdr>
    </w:div>
    <w:div w:id="68384824">
      <w:marLeft w:val="640"/>
      <w:marRight w:val="0"/>
      <w:marTop w:val="0"/>
      <w:marBottom w:val="0"/>
      <w:divBdr>
        <w:top w:val="none" w:sz="0" w:space="0" w:color="auto"/>
        <w:left w:val="none" w:sz="0" w:space="0" w:color="auto"/>
        <w:bottom w:val="none" w:sz="0" w:space="0" w:color="auto"/>
        <w:right w:val="none" w:sz="0" w:space="0" w:color="auto"/>
      </w:divBdr>
    </w:div>
    <w:div w:id="73206496">
      <w:marLeft w:val="640"/>
      <w:marRight w:val="0"/>
      <w:marTop w:val="0"/>
      <w:marBottom w:val="0"/>
      <w:divBdr>
        <w:top w:val="none" w:sz="0" w:space="0" w:color="auto"/>
        <w:left w:val="none" w:sz="0" w:space="0" w:color="auto"/>
        <w:bottom w:val="none" w:sz="0" w:space="0" w:color="auto"/>
        <w:right w:val="none" w:sz="0" w:space="0" w:color="auto"/>
      </w:divBdr>
    </w:div>
    <w:div w:id="103040701">
      <w:marLeft w:val="640"/>
      <w:marRight w:val="0"/>
      <w:marTop w:val="0"/>
      <w:marBottom w:val="0"/>
      <w:divBdr>
        <w:top w:val="none" w:sz="0" w:space="0" w:color="auto"/>
        <w:left w:val="none" w:sz="0" w:space="0" w:color="auto"/>
        <w:bottom w:val="none" w:sz="0" w:space="0" w:color="auto"/>
        <w:right w:val="none" w:sz="0" w:space="0" w:color="auto"/>
      </w:divBdr>
    </w:div>
    <w:div w:id="134642020">
      <w:marLeft w:val="640"/>
      <w:marRight w:val="0"/>
      <w:marTop w:val="0"/>
      <w:marBottom w:val="0"/>
      <w:divBdr>
        <w:top w:val="none" w:sz="0" w:space="0" w:color="auto"/>
        <w:left w:val="none" w:sz="0" w:space="0" w:color="auto"/>
        <w:bottom w:val="none" w:sz="0" w:space="0" w:color="auto"/>
        <w:right w:val="none" w:sz="0" w:space="0" w:color="auto"/>
      </w:divBdr>
    </w:div>
    <w:div w:id="138888935">
      <w:marLeft w:val="640"/>
      <w:marRight w:val="0"/>
      <w:marTop w:val="0"/>
      <w:marBottom w:val="0"/>
      <w:divBdr>
        <w:top w:val="none" w:sz="0" w:space="0" w:color="auto"/>
        <w:left w:val="none" w:sz="0" w:space="0" w:color="auto"/>
        <w:bottom w:val="none" w:sz="0" w:space="0" w:color="auto"/>
        <w:right w:val="none" w:sz="0" w:space="0" w:color="auto"/>
      </w:divBdr>
    </w:div>
    <w:div w:id="153450522">
      <w:marLeft w:val="640"/>
      <w:marRight w:val="0"/>
      <w:marTop w:val="0"/>
      <w:marBottom w:val="0"/>
      <w:divBdr>
        <w:top w:val="none" w:sz="0" w:space="0" w:color="auto"/>
        <w:left w:val="none" w:sz="0" w:space="0" w:color="auto"/>
        <w:bottom w:val="none" w:sz="0" w:space="0" w:color="auto"/>
        <w:right w:val="none" w:sz="0" w:space="0" w:color="auto"/>
      </w:divBdr>
    </w:div>
    <w:div w:id="178393071">
      <w:marLeft w:val="640"/>
      <w:marRight w:val="0"/>
      <w:marTop w:val="0"/>
      <w:marBottom w:val="0"/>
      <w:divBdr>
        <w:top w:val="none" w:sz="0" w:space="0" w:color="auto"/>
        <w:left w:val="none" w:sz="0" w:space="0" w:color="auto"/>
        <w:bottom w:val="none" w:sz="0" w:space="0" w:color="auto"/>
        <w:right w:val="none" w:sz="0" w:space="0" w:color="auto"/>
      </w:divBdr>
    </w:div>
    <w:div w:id="187791673">
      <w:marLeft w:val="640"/>
      <w:marRight w:val="0"/>
      <w:marTop w:val="0"/>
      <w:marBottom w:val="0"/>
      <w:divBdr>
        <w:top w:val="none" w:sz="0" w:space="0" w:color="auto"/>
        <w:left w:val="none" w:sz="0" w:space="0" w:color="auto"/>
        <w:bottom w:val="none" w:sz="0" w:space="0" w:color="auto"/>
        <w:right w:val="none" w:sz="0" w:space="0" w:color="auto"/>
      </w:divBdr>
    </w:div>
    <w:div w:id="268633428">
      <w:marLeft w:val="640"/>
      <w:marRight w:val="0"/>
      <w:marTop w:val="0"/>
      <w:marBottom w:val="0"/>
      <w:divBdr>
        <w:top w:val="none" w:sz="0" w:space="0" w:color="auto"/>
        <w:left w:val="none" w:sz="0" w:space="0" w:color="auto"/>
        <w:bottom w:val="none" w:sz="0" w:space="0" w:color="auto"/>
        <w:right w:val="none" w:sz="0" w:space="0" w:color="auto"/>
      </w:divBdr>
    </w:div>
    <w:div w:id="282617719">
      <w:marLeft w:val="640"/>
      <w:marRight w:val="0"/>
      <w:marTop w:val="0"/>
      <w:marBottom w:val="0"/>
      <w:divBdr>
        <w:top w:val="none" w:sz="0" w:space="0" w:color="auto"/>
        <w:left w:val="none" w:sz="0" w:space="0" w:color="auto"/>
        <w:bottom w:val="none" w:sz="0" w:space="0" w:color="auto"/>
        <w:right w:val="none" w:sz="0" w:space="0" w:color="auto"/>
      </w:divBdr>
    </w:div>
    <w:div w:id="286398728">
      <w:marLeft w:val="640"/>
      <w:marRight w:val="0"/>
      <w:marTop w:val="0"/>
      <w:marBottom w:val="0"/>
      <w:divBdr>
        <w:top w:val="none" w:sz="0" w:space="0" w:color="auto"/>
        <w:left w:val="none" w:sz="0" w:space="0" w:color="auto"/>
        <w:bottom w:val="none" w:sz="0" w:space="0" w:color="auto"/>
        <w:right w:val="none" w:sz="0" w:space="0" w:color="auto"/>
      </w:divBdr>
    </w:div>
    <w:div w:id="289629771">
      <w:marLeft w:val="640"/>
      <w:marRight w:val="0"/>
      <w:marTop w:val="0"/>
      <w:marBottom w:val="0"/>
      <w:divBdr>
        <w:top w:val="none" w:sz="0" w:space="0" w:color="auto"/>
        <w:left w:val="none" w:sz="0" w:space="0" w:color="auto"/>
        <w:bottom w:val="none" w:sz="0" w:space="0" w:color="auto"/>
        <w:right w:val="none" w:sz="0" w:space="0" w:color="auto"/>
      </w:divBdr>
    </w:div>
    <w:div w:id="296181415">
      <w:marLeft w:val="640"/>
      <w:marRight w:val="0"/>
      <w:marTop w:val="0"/>
      <w:marBottom w:val="0"/>
      <w:divBdr>
        <w:top w:val="none" w:sz="0" w:space="0" w:color="auto"/>
        <w:left w:val="none" w:sz="0" w:space="0" w:color="auto"/>
        <w:bottom w:val="none" w:sz="0" w:space="0" w:color="auto"/>
        <w:right w:val="none" w:sz="0" w:space="0" w:color="auto"/>
      </w:divBdr>
    </w:div>
    <w:div w:id="300773205">
      <w:marLeft w:val="640"/>
      <w:marRight w:val="0"/>
      <w:marTop w:val="0"/>
      <w:marBottom w:val="0"/>
      <w:divBdr>
        <w:top w:val="none" w:sz="0" w:space="0" w:color="auto"/>
        <w:left w:val="none" w:sz="0" w:space="0" w:color="auto"/>
        <w:bottom w:val="none" w:sz="0" w:space="0" w:color="auto"/>
        <w:right w:val="none" w:sz="0" w:space="0" w:color="auto"/>
      </w:divBdr>
    </w:div>
    <w:div w:id="335622263">
      <w:marLeft w:val="640"/>
      <w:marRight w:val="0"/>
      <w:marTop w:val="0"/>
      <w:marBottom w:val="0"/>
      <w:divBdr>
        <w:top w:val="none" w:sz="0" w:space="0" w:color="auto"/>
        <w:left w:val="none" w:sz="0" w:space="0" w:color="auto"/>
        <w:bottom w:val="none" w:sz="0" w:space="0" w:color="auto"/>
        <w:right w:val="none" w:sz="0" w:space="0" w:color="auto"/>
      </w:divBdr>
    </w:div>
    <w:div w:id="346292502">
      <w:marLeft w:val="640"/>
      <w:marRight w:val="0"/>
      <w:marTop w:val="0"/>
      <w:marBottom w:val="0"/>
      <w:divBdr>
        <w:top w:val="none" w:sz="0" w:space="0" w:color="auto"/>
        <w:left w:val="none" w:sz="0" w:space="0" w:color="auto"/>
        <w:bottom w:val="none" w:sz="0" w:space="0" w:color="auto"/>
        <w:right w:val="none" w:sz="0" w:space="0" w:color="auto"/>
      </w:divBdr>
    </w:div>
    <w:div w:id="388311153">
      <w:marLeft w:val="640"/>
      <w:marRight w:val="0"/>
      <w:marTop w:val="0"/>
      <w:marBottom w:val="0"/>
      <w:divBdr>
        <w:top w:val="none" w:sz="0" w:space="0" w:color="auto"/>
        <w:left w:val="none" w:sz="0" w:space="0" w:color="auto"/>
        <w:bottom w:val="none" w:sz="0" w:space="0" w:color="auto"/>
        <w:right w:val="none" w:sz="0" w:space="0" w:color="auto"/>
      </w:divBdr>
    </w:div>
    <w:div w:id="397632595">
      <w:marLeft w:val="640"/>
      <w:marRight w:val="0"/>
      <w:marTop w:val="0"/>
      <w:marBottom w:val="0"/>
      <w:divBdr>
        <w:top w:val="none" w:sz="0" w:space="0" w:color="auto"/>
        <w:left w:val="none" w:sz="0" w:space="0" w:color="auto"/>
        <w:bottom w:val="none" w:sz="0" w:space="0" w:color="auto"/>
        <w:right w:val="none" w:sz="0" w:space="0" w:color="auto"/>
      </w:divBdr>
    </w:div>
    <w:div w:id="409431643">
      <w:marLeft w:val="640"/>
      <w:marRight w:val="0"/>
      <w:marTop w:val="0"/>
      <w:marBottom w:val="0"/>
      <w:divBdr>
        <w:top w:val="none" w:sz="0" w:space="0" w:color="auto"/>
        <w:left w:val="none" w:sz="0" w:space="0" w:color="auto"/>
        <w:bottom w:val="none" w:sz="0" w:space="0" w:color="auto"/>
        <w:right w:val="none" w:sz="0" w:space="0" w:color="auto"/>
      </w:divBdr>
    </w:div>
    <w:div w:id="416680144">
      <w:marLeft w:val="640"/>
      <w:marRight w:val="0"/>
      <w:marTop w:val="0"/>
      <w:marBottom w:val="0"/>
      <w:divBdr>
        <w:top w:val="none" w:sz="0" w:space="0" w:color="auto"/>
        <w:left w:val="none" w:sz="0" w:space="0" w:color="auto"/>
        <w:bottom w:val="none" w:sz="0" w:space="0" w:color="auto"/>
        <w:right w:val="none" w:sz="0" w:space="0" w:color="auto"/>
      </w:divBdr>
    </w:div>
    <w:div w:id="421490700">
      <w:marLeft w:val="640"/>
      <w:marRight w:val="0"/>
      <w:marTop w:val="0"/>
      <w:marBottom w:val="0"/>
      <w:divBdr>
        <w:top w:val="none" w:sz="0" w:space="0" w:color="auto"/>
        <w:left w:val="none" w:sz="0" w:space="0" w:color="auto"/>
        <w:bottom w:val="none" w:sz="0" w:space="0" w:color="auto"/>
        <w:right w:val="none" w:sz="0" w:space="0" w:color="auto"/>
      </w:divBdr>
    </w:div>
    <w:div w:id="442724241">
      <w:marLeft w:val="640"/>
      <w:marRight w:val="0"/>
      <w:marTop w:val="0"/>
      <w:marBottom w:val="0"/>
      <w:divBdr>
        <w:top w:val="none" w:sz="0" w:space="0" w:color="auto"/>
        <w:left w:val="none" w:sz="0" w:space="0" w:color="auto"/>
        <w:bottom w:val="none" w:sz="0" w:space="0" w:color="auto"/>
        <w:right w:val="none" w:sz="0" w:space="0" w:color="auto"/>
      </w:divBdr>
    </w:div>
    <w:div w:id="501510743">
      <w:marLeft w:val="640"/>
      <w:marRight w:val="0"/>
      <w:marTop w:val="0"/>
      <w:marBottom w:val="0"/>
      <w:divBdr>
        <w:top w:val="none" w:sz="0" w:space="0" w:color="auto"/>
        <w:left w:val="none" w:sz="0" w:space="0" w:color="auto"/>
        <w:bottom w:val="none" w:sz="0" w:space="0" w:color="auto"/>
        <w:right w:val="none" w:sz="0" w:space="0" w:color="auto"/>
      </w:divBdr>
    </w:div>
    <w:div w:id="590705238">
      <w:marLeft w:val="640"/>
      <w:marRight w:val="0"/>
      <w:marTop w:val="0"/>
      <w:marBottom w:val="0"/>
      <w:divBdr>
        <w:top w:val="none" w:sz="0" w:space="0" w:color="auto"/>
        <w:left w:val="none" w:sz="0" w:space="0" w:color="auto"/>
        <w:bottom w:val="none" w:sz="0" w:space="0" w:color="auto"/>
        <w:right w:val="none" w:sz="0" w:space="0" w:color="auto"/>
      </w:divBdr>
    </w:div>
    <w:div w:id="602104728">
      <w:marLeft w:val="640"/>
      <w:marRight w:val="0"/>
      <w:marTop w:val="0"/>
      <w:marBottom w:val="0"/>
      <w:divBdr>
        <w:top w:val="none" w:sz="0" w:space="0" w:color="auto"/>
        <w:left w:val="none" w:sz="0" w:space="0" w:color="auto"/>
        <w:bottom w:val="none" w:sz="0" w:space="0" w:color="auto"/>
        <w:right w:val="none" w:sz="0" w:space="0" w:color="auto"/>
      </w:divBdr>
    </w:div>
    <w:div w:id="603073057">
      <w:marLeft w:val="640"/>
      <w:marRight w:val="0"/>
      <w:marTop w:val="0"/>
      <w:marBottom w:val="0"/>
      <w:divBdr>
        <w:top w:val="none" w:sz="0" w:space="0" w:color="auto"/>
        <w:left w:val="none" w:sz="0" w:space="0" w:color="auto"/>
        <w:bottom w:val="none" w:sz="0" w:space="0" w:color="auto"/>
        <w:right w:val="none" w:sz="0" w:space="0" w:color="auto"/>
      </w:divBdr>
    </w:div>
    <w:div w:id="613514388">
      <w:marLeft w:val="640"/>
      <w:marRight w:val="0"/>
      <w:marTop w:val="0"/>
      <w:marBottom w:val="0"/>
      <w:divBdr>
        <w:top w:val="none" w:sz="0" w:space="0" w:color="auto"/>
        <w:left w:val="none" w:sz="0" w:space="0" w:color="auto"/>
        <w:bottom w:val="none" w:sz="0" w:space="0" w:color="auto"/>
        <w:right w:val="none" w:sz="0" w:space="0" w:color="auto"/>
      </w:divBdr>
    </w:div>
    <w:div w:id="678586257">
      <w:marLeft w:val="640"/>
      <w:marRight w:val="0"/>
      <w:marTop w:val="0"/>
      <w:marBottom w:val="0"/>
      <w:divBdr>
        <w:top w:val="none" w:sz="0" w:space="0" w:color="auto"/>
        <w:left w:val="none" w:sz="0" w:space="0" w:color="auto"/>
        <w:bottom w:val="none" w:sz="0" w:space="0" w:color="auto"/>
        <w:right w:val="none" w:sz="0" w:space="0" w:color="auto"/>
      </w:divBdr>
    </w:div>
    <w:div w:id="682905001">
      <w:marLeft w:val="640"/>
      <w:marRight w:val="0"/>
      <w:marTop w:val="0"/>
      <w:marBottom w:val="0"/>
      <w:divBdr>
        <w:top w:val="none" w:sz="0" w:space="0" w:color="auto"/>
        <w:left w:val="none" w:sz="0" w:space="0" w:color="auto"/>
        <w:bottom w:val="none" w:sz="0" w:space="0" w:color="auto"/>
        <w:right w:val="none" w:sz="0" w:space="0" w:color="auto"/>
      </w:divBdr>
    </w:div>
    <w:div w:id="692221252">
      <w:marLeft w:val="640"/>
      <w:marRight w:val="0"/>
      <w:marTop w:val="0"/>
      <w:marBottom w:val="0"/>
      <w:divBdr>
        <w:top w:val="none" w:sz="0" w:space="0" w:color="auto"/>
        <w:left w:val="none" w:sz="0" w:space="0" w:color="auto"/>
        <w:bottom w:val="none" w:sz="0" w:space="0" w:color="auto"/>
        <w:right w:val="none" w:sz="0" w:space="0" w:color="auto"/>
      </w:divBdr>
    </w:div>
    <w:div w:id="723483637">
      <w:marLeft w:val="640"/>
      <w:marRight w:val="0"/>
      <w:marTop w:val="0"/>
      <w:marBottom w:val="0"/>
      <w:divBdr>
        <w:top w:val="none" w:sz="0" w:space="0" w:color="auto"/>
        <w:left w:val="none" w:sz="0" w:space="0" w:color="auto"/>
        <w:bottom w:val="none" w:sz="0" w:space="0" w:color="auto"/>
        <w:right w:val="none" w:sz="0" w:space="0" w:color="auto"/>
      </w:divBdr>
    </w:div>
    <w:div w:id="750389776">
      <w:marLeft w:val="640"/>
      <w:marRight w:val="0"/>
      <w:marTop w:val="0"/>
      <w:marBottom w:val="0"/>
      <w:divBdr>
        <w:top w:val="none" w:sz="0" w:space="0" w:color="auto"/>
        <w:left w:val="none" w:sz="0" w:space="0" w:color="auto"/>
        <w:bottom w:val="none" w:sz="0" w:space="0" w:color="auto"/>
        <w:right w:val="none" w:sz="0" w:space="0" w:color="auto"/>
      </w:divBdr>
    </w:div>
    <w:div w:id="765346349">
      <w:marLeft w:val="640"/>
      <w:marRight w:val="0"/>
      <w:marTop w:val="0"/>
      <w:marBottom w:val="0"/>
      <w:divBdr>
        <w:top w:val="none" w:sz="0" w:space="0" w:color="auto"/>
        <w:left w:val="none" w:sz="0" w:space="0" w:color="auto"/>
        <w:bottom w:val="none" w:sz="0" w:space="0" w:color="auto"/>
        <w:right w:val="none" w:sz="0" w:space="0" w:color="auto"/>
      </w:divBdr>
    </w:div>
    <w:div w:id="786773152">
      <w:marLeft w:val="640"/>
      <w:marRight w:val="0"/>
      <w:marTop w:val="0"/>
      <w:marBottom w:val="0"/>
      <w:divBdr>
        <w:top w:val="none" w:sz="0" w:space="0" w:color="auto"/>
        <w:left w:val="none" w:sz="0" w:space="0" w:color="auto"/>
        <w:bottom w:val="none" w:sz="0" w:space="0" w:color="auto"/>
        <w:right w:val="none" w:sz="0" w:space="0" w:color="auto"/>
      </w:divBdr>
    </w:div>
    <w:div w:id="817108187">
      <w:marLeft w:val="640"/>
      <w:marRight w:val="0"/>
      <w:marTop w:val="0"/>
      <w:marBottom w:val="0"/>
      <w:divBdr>
        <w:top w:val="none" w:sz="0" w:space="0" w:color="auto"/>
        <w:left w:val="none" w:sz="0" w:space="0" w:color="auto"/>
        <w:bottom w:val="none" w:sz="0" w:space="0" w:color="auto"/>
        <w:right w:val="none" w:sz="0" w:space="0" w:color="auto"/>
      </w:divBdr>
    </w:div>
    <w:div w:id="827285265">
      <w:marLeft w:val="640"/>
      <w:marRight w:val="0"/>
      <w:marTop w:val="0"/>
      <w:marBottom w:val="0"/>
      <w:divBdr>
        <w:top w:val="none" w:sz="0" w:space="0" w:color="auto"/>
        <w:left w:val="none" w:sz="0" w:space="0" w:color="auto"/>
        <w:bottom w:val="none" w:sz="0" w:space="0" w:color="auto"/>
        <w:right w:val="none" w:sz="0" w:space="0" w:color="auto"/>
      </w:divBdr>
    </w:div>
    <w:div w:id="848955436">
      <w:marLeft w:val="640"/>
      <w:marRight w:val="0"/>
      <w:marTop w:val="0"/>
      <w:marBottom w:val="0"/>
      <w:divBdr>
        <w:top w:val="none" w:sz="0" w:space="0" w:color="auto"/>
        <w:left w:val="none" w:sz="0" w:space="0" w:color="auto"/>
        <w:bottom w:val="none" w:sz="0" w:space="0" w:color="auto"/>
        <w:right w:val="none" w:sz="0" w:space="0" w:color="auto"/>
      </w:divBdr>
    </w:div>
    <w:div w:id="857961296">
      <w:marLeft w:val="640"/>
      <w:marRight w:val="0"/>
      <w:marTop w:val="0"/>
      <w:marBottom w:val="0"/>
      <w:divBdr>
        <w:top w:val="none" w:sz="0" w:space="0" w:color="auto"/>
        <w:left w:val="none" w:sz="0" w:space="0" w:color="auto"/>
        <w:bottom w:val="none" w:sz="0" w:space="0" w:color="auto"/>
        <w:right w:val="none" w:sz="0" w:space="0" w:color="auto"/>
      </w:divBdr>
    </w:div>
    <w:div w:id="875001750">
      <w:marLeft w:val="640"/>
      <w:marRight w:val="0"/>
      <w:marTop w:val="0"/>
      <w:marBottom w:val="0"/>
      <w:divBdr>
        <w:top w:val="none" w:sz="0" w:space="0" w:color="auto"/>
        <w:left w:val="none" w:sz="0" w:space="0" w:color="auto"/>
        <w:bottom w:val="none" w:sz="0" w:space="0" w:color="auto"/>
        <w:right w:val="none" w:sz="0" w:space="0" w:color="auto"/>
      </w:divBdr>
    </w:div>
    <w:div w:id="878199598">
      <w:marLeft w:val="640"/>
      <w:marRight w:val="0"/>
      <w:marTop w:val="0"/>
      <w:marBottom w:val="0"/>
      <w:divBdr>
        <w:top w:val="none" w:sz="0" w:space="0" w:color="auto"/>
        <w:left w:val="none" w:sz="0" w:space="0" w:color="auto"/>
        <w:bottom w:val="none" w:sz="0" w:space="0" w:color="auto"/>
        <w:right w:val="none" w:sz="0" w:space="0" w:color="auto"/>
      </w:divBdr>
    </w:div>
    <w:div w:id="889272209">
      <w:marLeft w:val="640"/>
      <w:marRight w:val="0"/>
      <w:marTop w:val="0"/>
      <w:marBottom w:val="0"/>
      <w:divBdr>
        <w:top w:val="none" w:sz="0" w:space="0" w:color="auto"/>
        <w:left w:val="none" w:sz="0" w:space="0" w:color="auto"/>
        <w:bottom w:val="none" w:sz="0" w:space="0" w:color="auto"/>
        <w:right w:val="none" w:sz="0" w:space="0" w:color="auto"/>
      </w:divBdr>
    </w:div>
    <w:div w:id="918825512">
      <w:marLeft w:val="640"/>
      <w:marRight w:val="0"/>
      <w:marTop w:val="0"/>
      <w:marBottom w:val="0"/>
      <w:divBdr>
        <w:top w:val="none" w:sz="0" w:space="0" w:color="auto"/>
        <w:left w:val="none" w:sz="0" w:space="0" w:color="auto"/>
        <w:bottom w:val="none" w:sz="0" w:space="0" w:color="auto"/>
        <w:right w:val="none" w:sz="0" w:space="0" w:color="auto"/>
      </w:divBdr>
    </w:div>
    <w:div w:id="932737098">
      <w:marLeft w:val="640"/>
      <w:marRight w:val="0"/>
      <w:marTop w:val="0"/>
      <w:marBottom w:val="0"/>
      <w:divBdr>
        <w:top w:val="none" w:sz="0" w:space="0" w:color="auto"/>
        <w:left w:val="none" w:sz="0" w:space="0" w:color="auto"/>
        <w:bottom w:val="none" w:sz="0" w:space="0" w:color="auto"/>
        <w:right w:val="none" w:sz="0" w:space="0" w:color="auto"/>
      </w:divBdr>
    </w:div>
    <w:div w:id="955721132">
      <w:marLeft w:val="640"/>
      <w:marRight w:val="0"/>
      <w:marTop w:val="0"/>
      <w:marBottom w:val="0"/>
      <w:divBdr>
        <w:top w:val="none" w:sz="0" w:space="0" w:color="auto"/>
        <w:left w:val="none" w:sz="0" w:space="0" w:color="auto"/>
        <w:bottom w:val="none" w:sz="0" w:space="0" w:color="auto"/>
        <w:right w:val="none" w:sz="0" w:space="0" w:color="auto"/>
      </w:divBdr>
    </w:div>
    <w:div w:id="965545364">
      <w:marLeft w:val="640"/>
      <w:marRight w:val="0"/>
      <w:marTop w:val="0"/>
      <w:marBottom w:val="0"/>
      <w:divBdr>
        <w:top w:val="none" w:sz="0" w:space="0" w:color="auto"/>
        <w:left w:val="none" w:sz="0" w:space="0" w:color="auto"/>
        <w:bottom w:val="none" w:sz="0" w:space="0" w:color="auto"/>
        <w:right w:val="none" w:sz="0" w:space="0" w:color="auto"/>
      </w:divBdr>
    </w:div>
    <w:div w:id="976255300">
      <w:marLeft w:val="640"/>
      <w:marRight w:val="0"/>
      <w:marTop w:val="0"/>
      <w:marBottom w:val="0"/>
      <w:divBdr>
        <w:top w:val="none" w:sz="0" w:space="0" w:color="auto"/>
        <w:left w:val="none" w:sz="0" w:space="0" w:color="auto"/>
        <w:bottom w:val="none" w:sz="0" w:space="0" w:color="auto"/>
        <w:right w:val="none" w:sz="0" w:space="0" w:color="auto"/>
      </w:divBdr>
    </w:div>
    <w:div w:id="980960977">
      <w:marLeft w:val="640"/>
      <w:marRight w:val="0"/>
      <w:marTop w:val="0"/>
      <w:marBottom w:val="0"/>
      <w:divBdr>
        <w:top w:val="none" w:sz="0" w:space="0" w:color="auto"/>
        <w:left w:val="none" w:sz="0" w:space="0" w:color="auto"/>
        <w:bottom w:val="none" w:sz="0" w:space="0" w:color="auto"/>
        <w:right w:val="none" w:sz="0" w:space="0" w:color="auto"/>
      </w:divBdr>
    </w:div>
    <w:div w:id="999162583">
      <w:marLeft w:val="640"/>
      <w:marRight w:val="0"/>
      <w:marTop w:val="0"/>
      <w:marBottom w:val="0"/>
      <w:divBdr>
        <w:top w:val="none" w:sz="0" w:space="0" w:color="auto"/>
        <w:left w:val="none" w:sz="0" w:space="0" w:color="auto"/>
        <w:bottom w:val="none" w:sz="0" w:space="0" w:color="auto"/>
        <w:right w:val="none" w:sz="0" w:space="0" w:color="auto"/>
      </w:divBdr>
    </w:div>
    <w:div w:id="1008336993">
      <w:marLeft w:val="640"/>
      <w:marRight w:val="0"/>
      <w:marTop w:val="0"/>
      <w:marBottom w:val="0"/>
      <w:divBdr>
        <w:top w:val="none" w:sz="0" w:space="0" w:color="auto"/>
        <w:left w:val="none" w:sz="0" w:space="0" w:color="auto"/>
        <w:bottom w:val="none" w:sz="0" w:space="0" w:color="auto"/>
        <w:right w:val="none" w:sz="0" w:space="0" w:color="auto"/>
      </w:divBdr>
    </w:div>
    <w:div w:id="1015612183">
      <w:marLeft w:val="640"/>
      <w:marRight w:val="0"/>
      <w:marTop w:val="0"/>
      <w:marBottom w:val="0"/>
      <w:divBdr>
        <w:top w:val="none" w:sz="0" w:space="0" w:color="auto"/>
        <w:left w:val="none" w:sz="0" w:space="0" w:color="auto"/>
        <w:bottom w:val="none" w:sz="0" w:space="0" w:color="auto"/>
        <w:right w:val="none" w:sz="0" w:space="0" w:color="auto"/>
      </w:divBdr>
    </w:div>
    <w:div w:id="1016812458">
      <w:marLeft w:val="640"/>
      <w:marRight w:val="0"/>
      <w:marTop w:val="0"/>
      <w:marBottom w:val="0"/>
      <w:divBdr>
        <w:top w:val="none" w:sz="0" w:space="0" w:color="auto"/>
        <w:left w:val="none" w:sz="0" w:space="0" w:color="auto"/>
        <w:bottom w:val="none" w:sz="0" w:space="0" w:color="auto"/>
        <w:right w:val="none" w:sz="0" w:space="0" w:color="auto"/>
      </w:divBdr>
    </w:div>
    <w:div w:id="1022976783">
      <w:marLeft w:val="640"/>
      <w:marRight w:val="0"/>
      <w:marTop w:val="0"/>
      <w:marBottom w:val="0"/>
      <w:divBdr>
        <w:top w:val="none" w:sz="0" w:space="0" w:color="auto"/>
        <w:left w:val="none" w:sz="0" w:space="0" w:color="auto"/>
        <w:bottom w:val="none" w:sz="0" w:space="0" w:color="auto"/>
        <w:right w:val="none" w:sz="0" w:space="0" w:color="auto"/>
      </w:divBdr>
    </w:div>
    <w:div w:id="1039670777">
      <w:marLeft w:val="640"/>
      <w:marRight w:val="0"/>
      <w:marTop w:val="0"/>
      <w:marBottom w:val="0"/>
      <w:divBdr>
        <w:top w:val="none" w:sz="0" w:space="0" w:color="auto"/>
        <w:left w:val="none" w:sz="0" w:space="0" w:color="auto"/>
        <w:bottom w:val="none" w:sz="0" w:space="0" w:color="auto"/>
        <w:right w:val="none" w:sz="0" w:space="0" w:color="auto"/>
      </w:divBdr>
    </w:div>
    <w:div w:id="1058014193">
      <w:marLeft w:val="640"/>
      <w:marRight w:val="0"/>
      <w:marTop w:val="0"/>
      <w:marBottom w:val="0"/>
      <w:divBdr>
        <w:top w:val="none" w:sz="0" w:space="0" w:color="auto"/>
        <w:left w:val="none" w:sz="0" w:space="0" w:color="auto"/>
        <w:bottom w:val="none" w:sz="0" w:space="0" w:color="auto"/>
        <w:right w:val="none" w:sz="0" w:space="0" w:color="auto"/>
      </w:divBdr>
    </w:div>
    <w:div w:id="1061170941">
      <w:marLeft w:val="640"/>
      <w:marRight w:val="0"/>
      <w:marTop w:val="0"/>
      <w:marBottom w:val="0"/>
      <w:divBdr>
        <w:top w:val="none" w:sz="0" w:space="0" w:color="auto"/>
        <w:left w:val="none" w:sz="0" w:space="0" w:color="auto"/>
        <w:bottom w:val="none" w:sz="0" w:space="0" w:color="auto"/>
        <w:right w:val="none" w:sz="0" w:space="0" w:color="auto"/>
      </w:divBdr>
    </w:div>
    <w:div w:id="1063682014">
      <w:marLeft w:val="640"/>
      <w:marRight w:val="0"/>
      <w:marTop w:val="0"/>
      <w:marBottom w:val="0"/>
      <w:divBdr>
        <w:top w:val="none" w:sz="0" w:space="0" w:color="auto"/>
        <w:left w:val="none" w:sz="0" w:space="0" w:color="auto"/>
        <w:bottom w:val="none" w:sz="0" w:space="0" w:color="auto"/>
        <w:right w:val="none" w:sz="0" w:space="0" w:color="auto"/>
      </w:divBdr>
    </w:div>
    <w:div w:id="1129713047">
      <w:marLeft w:val="640"/>
      <w:marRight w:val="0"/>
      <w:marTop w:val="0"/>
      <w:marBottom w:val="0"/>
      <w:divBdr>
        <w:top w:val="none" w:sz="0" w:space="0" w:color="auto"/>
        <w:left w:val="none" w:sz="0" w:space="0" w:color="auto"/>
        <w:bottom w:val="none" w:sz="0" w:space="0" w:color="auto"/>
        <w:right w:val="none" w:sz="0" w:space="0" w:color="auto"/>
      </w:divBdr>
    </w:div>
    <w:div w:id="1136685458">
      <w:marLeft w:val="640"/>
      <w:marRight w:val="0"/>
      <w:marTop w:val="0"/>
      <w:marBottom w:val="0"/>
      <w:divBdr>
        <w:top w:val="none" w:sz="0" w:space="0" w:color="auto"/>
        <w:left w:val="none" w:sz="0" w:space="0" w:color="auto"/>
        <w:bottom w:val="none" w:sz="0" w:space="0" w:color="auto"/>
        <w:right w:val="none" w:sz="0" w:space="0" w:color="auto"/>
      </w:divBdr>
    </w:div>
    <w:div w:id="1146241599">
      <w:marLeft w:val="640"/>
      <w:marRight w:val="0"/>
      <w:marTop w:val="0"/>
      <w:marBottom w:val="0"/>
      <w:divBdr>
        <w:top w:val="none" w:sz="0" w:space="0" w:color="auto"/>
        <w:left w:val="none" w:sz="0" w:space="0" w:color="auto"/>
        <w:bottom w:val="none" w:sz="0" w:space="0" w:color="auto"/>
        <w:right w:val="none" w:sz="0" w:space="0" w:color="auto"/>
      </w:divBdr>
    </w:div>
    <w:div w:id="1158690203">
      <w:marLeft w:val="640"/>
      <w:marRight w:val="0"/>
      <w:marTop w:val="0"/>
      <w:marBottom w:val="0"/>
      <w:divBdr>
        <w:top w:val="none" w:sz="0" w:space="0" w:color="auto"/>
        <w:left w:val="none" w:sz="0" w:space="0" w:color="auto"/>
        <w:bottom w:val="none" w:sz="0" w:space="0" w:color="auto"/>
        <w:right w:val="none" w:sz="0" w:space="0" w:color="auto"/>
      </w:divBdr>
    </w:div>
    <w:div w:id="1161849233">
      <w:marLeft w:val="640"/>
      <w:marRight w:val="0"/>
      <w:marTop w:val="0"/>
      <w:marBottom w:val="0"/>
      <w:divBdr>
        <w:top w:val="none" w:sz="0" w:space="0" w:color="auto"/>
        <w:left w:val="none" w:sz="0" w:space="0" w:color="auto"/>
        <w:bottom w:val="none" w:sz="0" w:space="0" w:color="auto"/>
        <w:right w:val="none" w:sz="0" w:space="0" w:color="auto"/>
      </w:divBdr>
    </w:div>
    <w:div w:id="1174801534">
      <w:marLeft w:val="640"/>
      <w:marRight w:val="0"/>
      <w:marTop w:val="0"/>
      <w:marBottom w:val="0"/>
      <w:divBdr>
        <w:top w:val="none" w:sz="0" w:space="0" w:color="auto"/>
        <w:left w:val="none" w:sz="0" w:space="0" w:color="auto"/>
        <w:bottom w:val="none" w:sz="0" w:space="0" w:color="auto"/>
        <w:right w:val="none" w:sz="0" w:space="0" w:color="auto"/>
      </w:divBdr>
    </w:div>
    <w:div w:id="1181046732">
      <w:marLeft w:val="640"/>
      <w:marRight w:val="0"/>
      <w:marTop w:val="0"/>
      <w:marBottom w:val="0"/>
      <w:divBdr>
        <w:top w:val="none" w:sz="0" w:space="0" w:color="auto"/>
        <w:left w:val="none" w:sz="0" w:space="0" w:color="auto"/>
        <w:bottom w:val="none" w:sz="0" w:space="0" w:color="auto"/>
        <w:right w:val="none" w:sz="0" w:space="0" w:color="auto"/>
      </w:divBdr>
    </w:div>
    <w:div w:id="1191069125">
      <w:marLeft w:val="640"/>
      <w:marRight w:val="0"/>
      <w:marTop w:val="0"/>
      <w:marBottom w:val="0"/>
      <w:divBdr>
        <w:top w:val="none" w:sz="0" w:space="0" w:color="auto"/>
        <w:left w:val="none" w:sz="0" w:space="0" w:color="auto"/>
        <w:bottom w:val="none" w:sz="0" w:space="0" w:color="auto"/>
        <w:right w:val="none" w:sz="0" w:space="0" w:color="auto"/>
      </w:divBdr>
    </w:div>
    <w:div w:id="1276673211">
      <w:marLeft w:val="640"/>
      <w:marRight w:val="0"/>
      <w:marTop w:val="0"/>
      <w:marBottom w:val="0"/>
      <w:divBdr>
        <w:top w:val="none" w:sz="0" w:space="0" w:color="auto"/>
        <w:left w:val="none" w:sz="0" w:space="0" w:color="auto"/>
        <w:bottom w:val="none" w:sz="0" w:space="0" w:color="auto"/>
        <w:right w:val="none" w:sz="0" w:space="0" w:color="auto"/>
      </w:divBdr>
    </w:div>
    <w:div w:id="1277101249">
      <w:marLeft w:val="640"/>
      <w:marRight w:val="0"/>
      <w:marTop w:val="0"/>
      <w:marBottom w:val="0"/>
      <w:divBdr>
        <w:top w:val="none" w:sz="0" w:space="0" w:color="auto"/>
        <w:left w:val="none" w:sz="0" w:space="0" w:color="auto"/>
        <w:bottom w:val="none" w:sz="0" w:space="0" w:color="auto"/>
        <w:right w:val="none" w:sz="0" w:space="0" w:color="auto"/>
      </w:divBdr>
    </w:div>
    <w:div w:id="1278878468">
      <w:marLeft w:val="640"/>
      <w:marRight w:val="0"/>
      <w:marTop w:val="0"/>
      <w:marBottom w:val="0"/>
      <w:divBdr>
        <w:top w:val="none" w:sz="0" w:space="0" w:color="auto"/>
        <w:left w:val="none" w:sz="0" w:space="0" w:color="auto"/>
        <w:bottom w:val="none" w:sz="0" w:space="0" w:color="auto"/>
        <w:right w:val="none" w:sz="0" w:space="0" w:color="auto"/>
      </w:divBdr>
    </w:div>
    <w:div w:id="1301493084">
      <w:marLeft w:val="640"/>
      <w:marRight w:val="0"/>
      <w:marTop w:val="0"/>
      <w:marBottom w:val="0"/>
      <w:divBdr>
        <w:top w:val="none" w:sz="0" w:space="0" w:color="auto"/>
        <w:left w:val="none" w:sz="0" w:space="0" w:color="auto"/>
        <w:bottom w:val="none" w:sz="0" w:space="0" w:color="auto"/>
        <w:right w:val="none" w:sz="0" w:space="0" w:color="auto"/>
      </w:divBdr>
    </w:div>
    <w:div w:id="1314330989">
      <w:marLeft w:val="640"/>
      <w:marRight w:val="0"/>
      <w:marTop w:val="0"/>
      <w:marBottom w:val="0"/>
      <w:divBdr>
        <w:top w:val="none" w:sz="0" w:space="0" w:color="auto"/>
        <w:left w:val="none" w:sz="0" w:space="0" w:color="auto"/>
        <w:bottom w:val="none" w:sz="0" w:space="0" w:color="auto"/>
        <w:right w:val="none" w:sz="0" w:space="0" w:color="auto"/>
      </w:divBdr>
    </w:div>
    <w:div w:id="1328745872">
      <w:marLeft w:val="640"/>
      <w:marRight w:val="0"/>
      <w:marTop w:val="0"/>
      <w:marBottom w:val="0"/>
      <w:divBdr>
        <w:top w:val="none" w:sz="0" w:space="0" w:color="auto"/>
        <w:left w:val="none" w:sz="0" w:space="0" w:color="auto"/>
        <w:bottom w:val="none" w:sz="0" w:space="0" w:color="auto"/>
        <w:right w:val="none" w:sz="0" w:space="0" w:color="auto"/>
      </w:divBdr>
    </w:div>
    <w:div w:id="1329596400">
      <w:marLeft w:val="640"/>
      <w:marRight w:val="0"/>
      <w:marTop w:val="0"/>
      <w:marBottom w:val="0"/>
      <w:divBdr>
        <w:top w:val="none" w:sz="0" w:space="0" w:color="auto"/>
        <w:left w:val="none" w:sz="0" w:space="0" w:color="auto"/>
        <w:bottom w:val="none" w:sz="0" w:space="0" w:color="auto"/>
        <w:right w:val="none" w:sz="0" w:space="0" w:color="auto"/>
      </w:divBdr>
    </w:div>
    <w:div w:id="1344698486">
      <w:marLeft w:val="640"/>
      <w:marRight w:val="0"/>
      <w:marTop w:val="0"/>
      <w:marBottom w:val="0"/>
      <w:divBdr>
        <w:top w:val="none" w:sz="0" w:space="0" w:color="auto"/>
        <w:left w:val="none" w:sz="0" w:space="0" w:color="auto"/>
        <w:bottom w:val="none" w:sz="0" w:space="0" w:color="auto"/>
        <w:right w:val="none" w:sz="0" w:space="0" w:color="auto"/>
      </w:divBdr>
    </w:div>
    <w:div w:id="1351183801">
      <w:marLeft w:val="640"/>
      <w:marRight w:val="0"/>
      <w:marTop w:val="0"/>
      <w:marBottom w:val="0"/>
      <w:divBdr>
        <w:top w:val="none" w:sz="0" w:space="0" w:color="auto"/>
        <w:left w:val="none" w:sz="0" w:space="0" w:color="auto"/>
        <w:bottom w:val="none" w:sz="0" w:space="0" w:color="auto"/>
        <w:right w:val="none" w:sz="0" w:space="0" w:color="auto"/>
      </w:divBdr>
    </w:div>
    <w:div w:id="1352997551">
      <w:marLeft w:val="640"/>
      <w:marRight w:val="0"/>
      <w:marTop w:val="0"/>
      <w:marBottom w:val="0"/>
      <w:divBdr>
        <w:top w:val="none" w:sz="0" w:space="0" w:color="auto"/>
        <w:left w:val="none" w:sz="0" w:space="0" w:color="auto"/>
        <w:bottom w:val="none" w:sz="0" w:space="0" w:color="auto"/>
        <w:right w:val="none" w:sz="0" w:space="0" w:color="auto"/>
      </w:divBdr>
    </w:div>
    <w:div w:id="1366641648">
      <w:marLeft w:val="640"/>
      <w:marRight w:val="0"/>
      <w:marTop w:val="0"/>
      <w:marBottom w:val="0"/>
      <w:divBdr>
        <w:top w:val="none" w:sz="0" w:space="0" w:color="auto"/>
        <w:left w:val="none" w:sz="0" w:space="0" w:color="auto"/>
        <w:bottom w:val="none" w:sz="0" w:space="0" w:color="auto"/>
        <w:right w:val="none" w:sz="0" w:space="0" w:color="auto"/>
      </w:divBdr>
    </w:div>
    <w:div w:id="1371683974">
      <w:marLeft w:val="640"/>
      <w:marRight w:val="0"/>
      <w:marTop w:val="0"/>
      <w:marBottom w:val="0"/>
      <w:divBdr>
        <w:top w:val="none" w:sz="0" w:space="0" w:color="auto"/>
        <w:left w:val="none" w:sz="0" w:space="0" w:color="auto"/>
        <w:bottom w:val="none" w:sz="0" w:space="0" w:color="auto"/>
        <w:right w:val="none" w:sz="0" w:space="0" w:color="auto"/>
      </w:divBdr>
    </w:div>
    <w:div w:id="1406340282">
      <w:marLeft w:val="640"/>
      <w:marRight w:val="0"/>
      <w:marTop w:val="0"/>
      <w:marBottom w:val="0"/>
      <w:divBdr>
        <w:top w:val="none" w:sz="0" w:space="0" w:color="auto"/>
        <w:left w:val="none" w:sz="0" w:space="0" w:color="auto"/>
        <w:bottom w:val="none" w:sz="0" w:space="0" w:color="auto"/>
        <w:right w:val="none" w:sz="0" w:space="0" w:color="auto"/>
      </w:divBdr>
    </w:div>
    <w:div w:id="1414626703">
      <w:marLeft w:val="640"/>
      <w:marRight w:val="0"/>
      <w:marTop w:val="0"/>
      <w:marBottom w:val="0"/>
      <w:divBdr>
        <w:top w:val="none" w:sz="0" w:space="0" w:color="auto"/>
        <w:left w:val="none" w:sz="0" w:space="0" w:color="auto"/>
        <w:bottom w:val="none" w:sz="0" w:space="0" w:color="auto"/>
        <w:right w:val="none" w:sz="0" w:space="0" w:color="auto"/>
      </w:divBdr>
    </w:div>
    <w:div w:id="1437797757">
      <w:marLeft w:val="640"/>
      <w:marRight w:val="0"/>
      <w:marTop w:val="0"/>
      <w:marBottom w:val="0"/>
      <w:divBdr>
        <w:top w:val="none" w:sz="0" w:space="0" w:color="auto"/>
        <w:left w:val="none" w:sz="0" w:space="0" w:color="auto"/>
        <w:bottom w:val="none" w:sz="0" w:space="0" w:color="auto"/>
        <w:right w:val="none" w:sz="0" w:space="0" w:color="auto"/>
      </w:divBdr>
    </w:div>
    <w:div w:id="1440489834">
      <w:marLeft w:val="640"/>
      <w:marRight w:val="0"/>
      <w:marTop w:val="0"/>
      <w:marBottom w:val="0"/>
      <w:divBdr>
        <w:top w:val="none" w:sz="0" w:space="0" w:color="auto"/>
        <w:left w:val="none" w:sz="0" w:space="0" w:color="auto"/>
        <w:bottom w:val="none" w:sz="0" w:space="0" w:color="auto"/>
        <w:right w:val="none" w:sz="0" w:space="0" w:color="auto"/>
      </w:divBdr>
    </w:div>
    <w:div w:id="1443262165">
      <w:marLeft w:val="640"/>
      <w:marRight w:val="0"/>
      <w:marTop w:val="0"/>
      <w:marBottom w:val="0"/>
      <w:divBdr>
        <w:top w:val="none" w:sz="0" w:space="0" w:color="auto"/>
        <w:left w:val="none" w:sz="0" w:space="0" w:color="auto"/>
        <w:bottom w:val="none" w:sz="0" w:space="0" w:color="auto"/>
        <w:right w:val="none" w:sz="0" w:space="0" w:color="auto"/>
      </w:divBdr>
    </w:div>
    <w:div w:id="1465587078">
      <w:marLeft w:val="640"/>
      <w:marRight w:val="0"/>
      <w:marTop w:val="0"/>
      <w:marBottom w:val="0"/>
      <w:divBdr>
        <w:top w:val="none" w:sz="0" w:space="0" w:color="auto"/>
        <w:left w:val="none" w:sz="0" w:space="0" w:color="auto"/>
        <w:bottom w:val="none" w:sz="0" w:space="0" w:color="auto"/>
        <w:right w:val="none" w:sz="0" w:space="0" w:color="auto"/>
      </w:divBdr>
    </w:div>
    <w:div w:id="1467045330">
      <w:marLeft w:val="640"/>
      <w:marRight w:val="0"/>
      <w:marTop w:val="0"/>
      <w:marBottom w:val="0"/>
      <w:divBdr>
        <w:top w:val="none" w:sz="0" w:space="0" w:color="auto"/>
        <w:left w:val="none" w:sz="0" w:space="0" w:color="auto"/>
        <w:bottom w:val="none" w:sz="0" w:space="0" w:color="auto"/>
        <w:right w:val="none" w:sz="0" w:space="0" w:color="auto"/>
      </w:divBdr>
    </w:div>
    <w:div w:id="1482120109">
      <w:marLeft w:val="640"/>
      <w:marRight w:val="0"/>
      <w:marTop w:val="0"/>
      <w:marBottom w:val="0"/>
      <w:divBdr>
        <w:top w:val="none" w:sz="0" w:space="0" w:color="auto"/>
        <w:left w:val="none" w:sz="0" w:space="0" w:color="auto"/>
        <w:bottom w:val="none" w:sz="0" w:space="0" w:color="auto"/>
        <w:right w:val="none" w:sz="0" w:space="0" w:color="auto"/>
      </w:divBdr>
    </w:div>
    <w:div w:id="1485513949">
      <w:marLeft w:val="640"/>
      <w:marRight w:val="0"/>
      <w:marTop w:val="0"/>
      <w:marBottom w:val="0"/>
      <w:divBdr>
        <w:top w:val="none" w:sz="0" w:space="0" w:color="auto"/>
        <w:left w:val="none" w:sz="0" w:space="0" w:color="auto"/>
        <w:bottom w:val="none" w:sz="0" w:space="0" w:color="auto"/>
        <w:right w:val="none" w:sz="0" w:space="0" w:color="auto"/>
      </w:divBdr>
    </w:div>
    <w:div w:id="1488981623">
      <w:marLeft w:val="640"/>
      <w:marRight w:val="0"/>
      <w:marTop w:val="0"/>
      <w:marBottom w:val="0"/>
      <w:divBdr>
        <w:top w:val="none" w:sz="0" w:space="0" w:color="auto"/>
        <w:left w:val="none" w:sz="0" w:space="0" w:color="auto"/>
        <w:bottom w:val="none" w:sz="0" w:space="0" w:color="auto"/>
        <w:right w:val="none" w:sz="0" w:space="0" w:color="auto"/>
      </w:divBdr>
    </w:div>
    <w:div w:id="1511677031">
      <w:marLeft w:val="640"/>
      <w:marRight w:val="0"/>
      <w:marTop w:val="0"/>
      <w:marBottom w:val="0"/>
      <w:divBdr>
        <w:top w:val="none" w:sz="0" w:space="0" w:color="auto"/>
        <w:left w:val="none" w:sz="0" w:space="0" w:color="auto"/>
        <w:bottom w:val="none" w:sz="0" w:space="0" w:color="auto"/>
        <w:right w:val="none" w:sz="0" w:space="0" w:color="auto"/>
      </w:divBdr>
    </w:div>
    <w:div w:id="1525750511">
      <w:marLeft w:val="640"/>
      <w:marRight w:val="0"/>
      <w:marTop w:val="0"/>
      <w:marBottom w:val="0"/>
      <w:divBdr>
        <w:top w:val="none" w:sz="0" w:space="0" w:color="auto"/>
        <w:left w:val="none" w:sz="0" w:space="0" w:color="auto"/>
        <w:bottom w:val="none" w:sz="0" w:space="0" w:color="auto"/>
        <w:right w:val="none" w:sz="0" w:space="0" w:color="auto"/>
      </w:divBdr>
    </w:div>
    <w:div w:id="1527718350">
      <w:marLeft w:val="640"/>
      <w:marRight w:val="0"/>
      <w:marTop w:val="0"/>
      <w:marBottom w:val="0"/>
      <w:divBdr>
        <w:top w:val="none" w:sz="0" w:space="0" w:color="auto"/>
        <w:left w:val="none" w:sz="0" w:space="0" w:color="auto"/>
        <w:bottom w:val="none" w:sz="0" w:space="0" w:color="auto"/>
        <w:right w:val="none" w:sz="0" w:space="0" w:color="auto"/>
      </w:divBdr>
    </w:div>
    <w:div w:id="1536890983">
      <w:marLeft w:val="640"/>
      <w:marRight w:val="0"/>
      <w:marTop w:val="0"/>
      <w:marBottom w:val="0"/>
      <w:divBdr>
        <w:top w:val="none" w:sz="0" w:space="0" w:color="auto"/>
        <w:left w:val="none" w:sz="0" w:space="0" w:color="auto"/>
        <w:bottom w:val="none" w:sz="0" w:space="0" w:color="auto"/>
        <w:right w:val="none" w:sz="0" w:space="0" w:color="auto"/>
      </w:divBdr>
    </w:div>
    <w:div w:id="1543636593">
      <w:marLeft w:val="640"/>
      <w:marRight w:val="0"/>
      <w:marTop w:val="0"/>
      <w:marBottom w:val="0"/>
      <w:divBdr>
        <w:top w:val="none" w:sz="0" w:space="0" w:color="auto"/>
        <w:left w:val="none" w:sz="0" w:space="0" w:color="auto"/>
        <w:bottom w:val="none" w:sz="0" w:space="0" w:color="auto"/>
        <w:right w:val="none" w:sz="0" w:space="0" w:color="auto"/>
      </w:divBdr>
    </w:div>
    <w:div w:id="1552424032">
      <w:marLeft w:val="640"/>
      <w:marRight w:val="0"/>
      <w:marTop w:val="0"/>
      <w:marBottom w:val="0"/>
      <w:divBdr>
        <w:top w:val="none" w:sz="0" w:space="0" w:color="auto"/>
        <w:left w:val="none" w:sz="0" w:space="0" w:color="auto"/>
        <w:bottom w:val="none" w:sz="0" w:space="0" w:color="auto"/>
        <w:right w:val="none" w:sz="0" w:space="0" w:color="auto"/>
      </w:divBdr>
    </w:div>
    <w:div w:id="1556239055">
      <w:marLeft w:val="640"/>
      <w:marRight w:val="0"/>
      <w:marTop w:val="0"/>
      <w:marBottom w:val="0"/>
      <w:divBdr>
        <w:top w:val="none" w:sz="0" w:space="0" w:color="auto"/>
        <w:left w:val="none" w:sz="0" w:space="0" w:color="auto"/>
        <w:bottom w:val="none" w:sz="0" w:space="0" w:color="auto"/>
        <w:right w:val="none" w:sz="0" w:space="0" w:color="auto"/>
      </w:divBdr>
    </w:div>
    <w:div w:id="1605108725">
      <w:marLeft w:val="640"/>
      <w:marRight w:val="0"/>
      <w:marTop w:val="0"/>
      <w:marBottom w:val="0"/>
      <w:divBdr>
        <w:top w:val="none" w:sz="0" w:space="0" w:color="auto"/>
        <w:left w:val="none" w:sz="0" w:space="0" w:color="auto"/>
        <w:bottom w:val="none" w:sz="0" w:space="0" w:color="auto"/>
        <w:right w:val="none" w:sz="0" w:space="0" w:color="auto"/>
      </w:divBdr>
    </w:div>
    <w:div w:id="1608080144">
      <w:marLeft w:val="640"/>
      <w:marRight w:val="0"/>
      <w:marTop w:val="0"/>
      <w:marBottom w:val="0"/>
      <w:divBdr>
        <w:top w:val="none" w:sz="0" w:space="0" w:color="auto"/>
        <w:left w:val="none" w:sz="0" w:space="0" w:color="auto"/>
        <w:bottom w:val="none" w:sz="0" w:space="0" w:color="auto"/>
        <w:right w:val="none" w:sz="0" w:space="0" w:color="auto"/>
      </w:divBdr>
    </w:div>
    <w:div w:id="1642080459">
      <w:marLeft w:val="640"/>
      <w:marRight w:val="0"/>
      <w:marTop w:val="0"/>
      <w:marBottom w:val="0"/>
      <w:divBdr>
        <w:top w:val="none" w:sz="0" w:space="0" w:color="auto"/>
        <w:left w:val="none" w:sz="0" w:space="0" w:color="auto"/>
        <w:bottom w:val="none" w:sz="0" w:space="0" w:color="auto"/>
        <w:right w:val="none" w:sz="0" w:space="0" w:color="auto"/>
      </w:divBdr>
    </w:div>
    <w:div w:id="1647200565">
      <w:marLeft w:val="640"/>
      <w:marRight w:val="0"/>
      <w:marTop w:val="0"/>
      <w:marBottom w:val="0"/>
      <w:divBdr>
        <w:top w:val="none" w:sz="0" w:space="0" w:color="auto"/>
        <w:left w:val="none" w:sz="0" w:space="0" w:color="auto"/>
        <w:bottom w:val="none" w:sz="0" w:space="0" w:color="auto"/>
        <w:right w:val="none" w:sz="0" w:space="0" w:color="auto"/>
      </w:divBdr>
    </w:div>
    <w:div w:id="1666979805">
      <w:marLeft w:val="640"/>
      <w:marRight w:val="0"/>
      <w:marTop w:val="0"/>
      <w:marBottom w:val="0"/>
      <w:divBdr>
        <w:top w:val="none" w:sz="0" w:space="0" w:color="auto"/>
        <w:left w:val="none" w:sz="0" w:space="0" w:color="auto"/>
        <w:bottom w:val="none" w:sz="0" w:space="0" w:color="auto"/>
        <w:right w:val="none" w:sz="0" w:space="0" w:color="auto"/>
      </w:divBdr>
    </w:div>
    <w:div w:id="1678771359">
      <w:marLeft w:val="640"/>
      <w:marRight w:val="0"/>
      <w:marTop w:val="0"/>
      <w:marBottom w:val="0"/>
      <w:divBdr>
        <w:top w:val="none" w:sz="0" w:space="0" w:color="auto"/>
        <w:left w:val="none" w:sz="0" w:space="0" w:color="auto"/>
        <w:bottom w:val="none" w:sz="0" w:space="0" w:color="auto"/>
        <w:right w:val="none" w:sz="0" w:space="0" w:color="auto"/>
      </w:divBdr>
    </w:div>
    <w:div w:id="1687050081">
      <w:marLeft w:val="640"/>
      <w:marRight w:val="0"/>
      <w:marTop w:val="0"/>
      <w:marBottom w:val="0"/>
      <w:divBdr>
        <w:top w:val="none" w:sz="0" w:space="0" w:color="auto"/>
        <w:left w:val="none" w:sz="0" w:space="0" w:color="auto"/>
        <w:bottom w:val="none" w:sz="0" w:space="0" w:color="auto"/>
        <w:right w:val="none" w:sz="0" w:space="0" w:color="auto"/>
      </w:divBdr>
    </w:div>
    <w:div w:id="1688750707">
      <w:marLeft w:val="640"/>
      <w:marRight w:val="0"/>
      <w:marTop w:val="0"/>
      <w:marBottom w:val="0"/>
      <w:divBdr>
        <w:top w:val="none" w:sz="0" w:space="0" w:color="auto"/>
        <w:left w:val="none" w:sz="0" w:space="0" w:color="auto"/>
        <w:bottom w:val="none" w:sz="0" w:space="0" w:color="auto"/>
        <w:right w:val="none" w:sz="0" w:space="0" w:color="auto"/>
      </w:divBdr>
    </w:div>
    <w:div w:id="1696417896">
      <w:marLeft w:val="640"/>
      <w:marRight w:val="0"/>
      <w:marTop w:val="0"/>
      <w:marBottom w:val="0"/>
      <w:divBdr>
        <w:top w:val="none" w:sz="0" w:space="0" w:color="auto"/>
        <w:left w:val="none" w:sz="0" w:space="0" w:color="auto"/>
        <w:bottom w:val="none" w:sz="0" w:space="0" w:color="auto"/>
        <w:right w:val="none" w:sz="0" w:space="0" w:color="auto"/>
      </w:divBdr>
    </w:div>
    <w:div w:id="1700937253">
      <w:marLeft w:val="640"/>
      <w:marRight w:val="0"/>
      <w:marTop w:val="0"/>
      <w:marBottom w:val="0"/>
      <w:divBdr>
        <w:top w:val="none" w:sz="0" w:space="0" w:color="auto"/>
        <w:left w:val="none" w:sz="0" w:space="0" w:color="auto"/>
        <w:bottom w:val="none" w:sz="0" w:space="0" w:color="auto"/>
        <w:right w:val="none" w:sz="0" w:space="0" w:color="auto"/>
      </w:divBdr>
    </w:div>
    <w:div w:id="1702702814">
      <w:marLeft w:val="640"/>
      <w:marRight w:val="0"/>
      <w:marTop w:val="0"/>
      <w:marBottom w:val="0"/>
      <w:divBdr>
        <w:top w:val="none" w:sz="0" w:space="0" w:color="auto"/>
        <w:left w:val="none" w:sz="0" w:space="0" w:color="auto"/>
        <w:bottom w:val="none" w:sz="0" w:space="0" w:color="auto"/>
        <w:right w:val="none" w:sz="0" w:space="0" w:color="auto"/>
      </w:divBdr>
    </w:div>
    <w:div w:id="1722096824">
      <w:marLeft w:val="640"/>
      <w:marRight w:val="0"/>
      <w:marTop w:val="0"/>
      <w:marBottom w:val="0"/>
      <w:divBdr>
        <w:top w:val="none" w:sz="0" w:space="0" w:color="auto"/>
        <w:left w:val="none" w:sz="0" w:space="0" w:color="auto"/>
        <w:bottom w:val="none" w:sz="0" w:space="0" w:color="auto"/>
        <w:right w:val="none" w:sz="0" w:space="0" w:color="auto"/>
      </w:divBdr>
    </w:div>
    <w:div w:id="1723866041">
      <w:marLeft w:val="640"/>
      <w:marRight w:val="0"/>
      <w:marTop w:val="0"/>
      <w:marBottom w:val="0"/>
      <w:divBdr>
        <w:top w:val="none" w:sz="0" w:space="0" w:color="auto"/>
        <w:left w:val="none" w:sz="0" w:space="0" w:color="auto"/>
        <w:bottom w:val="none" w:sz="0" w:space="0" w:color="auto"/>
        <w:right w:val="none" w:sz="0" w:space="0" w:color="auto"/>
      </w:divBdr>
    </w:div>
    <w:div w:id="1780292233">
      <w:marLeft w:val="640"/>
      <w:marRight w:val="0"/>
      <w:marTop w:val="0"/>
      <w:marBottom w:val="0"/>
      <w:divBdr>
        <w:top w:val="none" w:sz="0" w:space="0" w:color="auto"/>
        <w:left w:val="none" w:sz="0" w:space="0" w:color="auto"/>
        <w:bottom w:val="none" w:sz="0" w:space="0" w:color="auto"/>
        <w:right w:val="none" w:sz="0" w:space="0" w:color="auto"/>
      </w:divBdr>
    </w:div>
    <w:div w:id="1783498421">
      <w:marLeft w:val="640"/>
      <w:marRight w:val="0"/>
      <w:marTop w:val="0"/>
      <w:marBottom w:val="0"/>
      <w:divBdr>
        <w:top w:val="none" w:sz="0" w:space="0" w:color="auto"/>
        <w:left w:val="none" w:sz="0" w:space="0" w:color="auto"/>
        <w:bottom w:val="none" w:sz="0" w:space="0" w:color="auto"/>
        <w:right w:val="none" w:sz="0" w:space="0" w:color="auto"/>
      </w:divBdr>
    </w:div>
    <w:div w:id="1784692797">
      <w:marLeft w:val="640"/>
      <w:marRight w:val="0"/>
      <w:marTop w:val="0"/>
      <w:marBottom w:val="0"/>
      <w:divBdr>
        <w:top w:val="none" w:sz="0" w:space="0" w:color="auto"/>
        <w:left w:val="none" w:sz="0" w:space="0" w:color="auto"/>
        <w:bottom w:val="none" w:sz="0" w:space="0" w:color="auto"/>
        <w:right w:val="none" w:sz="0" w:space="0" w:color="auto"/>
      </w:divBdr>
    </w:div>
    <w:div w:id="1792287122">
      <w:marLeft w:val="640"/>
      <w:marRight w:val="0"/>
      <w:marTop w:val="0"/>
      <w:marBottom w:val="0"/>
      <w:divBdr>
        <w:top w:val="none" w:sz="0" w:space="0" w:color="auto"/>
        <w:left w:val="none" w:sz="0" w:space="0" w:color="auto"/>
        <w:bottom w:val="none" w:sz="0" w:space="0" w:color="auto"/>
        <w:right w:val="none" w:sz="0" w:space="0" w:color="auto"/>
      </w:divBdr>
    </w:div>
    <w:div w:id="1800764446">
      <w:marLeft w:val="640"/>
      <w:marRight w:val="0"/>
      <w:marTop w:val="0"/>
      <w:marBottom w:val="0"/>
      <w:divBdr>
        <w:top w:val="none" w:sz="0" w:space="0" w:color="auto"/>
        <w:left w:val="none" w:sz="0" w:space="0" w:color="auto"/>
        <w:bottom w:val="none" w:sz="0" w:space="0" w:color="auto"/>
        <w:right w:val="none" w:sz="0" w:space="0" w:color="auto"/>
      </w:divBdr>
    </w:div>
    <w:div w:id="1802183976">
      <w:marLeft w:val="640"/>
      <w:marRight w:val="0"/>
      <w:marTop w:val="0"/>
      <w:marBottom w:val="0"/>
      <w:divBdr>
        <w:top w:val="none" w:sz="0" w:space="0" w:color="auto"/>
        <w:left w:val="none" w:sz="0" w:space="0" w:color="auto"/>
        <w:bottom w:val="none" w:sz="0" w:space="0" w:color="auto"/>
        <w:right w:val="none" w:sz="0" w:space="0" w:color="auto"/>
      </w:divBdr>
    </w:div>
    <w:div w:id="1815217278">
      <w:marLeft w:val="640"/>
      <w:marRight w:val="0"/>
      <w:marTop w:val="0"/>
      <w:marBottom w:val="0"/>
      <w:divBdr>
        <w:top w:val="none" w:sz="0" w:space="0" w:color="auto"/>
        <w:left w:val="none" w:sz="0" w:space="0" w:color="auto"/>
        <w:bottom w:val="none" w:sz="0" w:space="0" w:color="auto"/>
        <w:right w:val="none" w:sz="0" w:space="0" w:color="auto"/>
      </w:divBdr>
    </w:div>
    <w:div w:id="1859543765">
      <w:marLeft w:val="640"/>
      <w:marRight w:val="0"/>
      <w:marTop w:val="0"/>
      <w:marBottom w:val="0"/>
      <w:divBdr>
        <w:top w:val="none" w:sz="0" w:space="0" w:color="auto"/>
        <w:left w:val="none" w:sz="0" w:space="0" w:color="auto"/>
        <w:bottom w:val="none" w:sz="0" w:space="0" w:color="auto"/>
        <w:right w:val="none" w:sz="0" w:space="0" w:color="auto"/>
      </w:divBdr>
    </w:div>
    <w:div w:id="1859662514">
      <w:marLeft w:val="640"/>
      <w:marRight w:val="0"/>
      <w:marTop w:val="0"/>
      <w:marBottom w:val="0"/>
      <w:divBdr>
        <w:top w:val="none" w:sz="0" w:space="0" w:color="auto"/>
        <w:left w:val="none" w:sz="0" w:space="0" w:color="auto"/>
        <w:bottom w:val="none" w:sz="0" w:space="0" w:color="auto"/>
        <w:right w:val="none" w:sz="0" w:space="0" w:color="auto"/>
      </w:divBdr>
    </w:div>
    <w:div w:id="1867712521">
      <w:marLeft w:val="640"/>
      <w:marRight w:val="0"/>
      <w:marTop w:val="0"/>
      <w:marBottom w:val="0"/>
      <w:divBdr>
        <w:top w:val="none" w:sz="0" w:space="0" w:color="auto"/>
        <w:left w:val="none" w:sz="0" w:space="0" w:color="auto"/>
        <w:bottom w:val="none" w:sz="0" w:space="0" w:color="auto"/>
        <w:right w:val="none" w:sz="0" w:space="0" w:color="auto"/>
      </w:divBdr>
    </w:div>
    <w:div w:id="1879900752">
      <w:marLeft w:val="640"/>
      <w:marRight w:val="0"/>
      <w:marTop w:val="0"/>
      <w:marBottom w:val="0"/>
      <w:divBdr>
        <w:top w:val="none" w:sz="0" w:space="0" w:color="auto"/>
        <w:left w:val="none" w:sz="0" w:space="0" w:color="auto"/>
        <w:bottom w:val="none" w:sz="0" w:space="0" w:color="auto"/>
        <w:right w:val="none" w:sz="0" w:space="0" w:color="auto"/>
      </w:divBdr>
    </w:div>
    <w:div w:id="1887638231">
      <w:marLeft w:val="640"/>
      <w:marRight w:val="0"/>
      <w:marTop w:val="0"/>
      <w:marBottom w:val="0"/>
      <w:divBdr>
        <w:top w:val="none" w:sz="0" w:space="0" w:color="auto"/>
        <w:left w:val="none" w:sz="0" w:space="0" w:color="auto"/>
        <w:bottom w:val="none" w:sz="0" w:space="0" w:color="auto"/>
        <w:right w:val="none" w:sz="0" w:space="0" w:color="auto"/>
      </w:divBdr>
    </w:div>
    <w:div w:id="1900551532">
      <w:marLeft w:val="640"/>
      <w:marRight w:val="0"/>
      <w:marTop w:val="0"/>
      <w:marBottom w:val="0"/>
      <w:divBdr>
        <w:top w:val="none" w:sz="0" w:space="0" w:color="auto"/>
        <w:left w:val="none" w:sz="0" w:space="0" w:color="auto"/>
        <w:bottom w:val="none" w:sz="0" w:space="0" w:color="auto"/>
        <w:right w:val="none" w:sz="0" w:space="0" w:color="auto"/>
      </w:divBdr>
    </w:div>
    <w:div w:id="1902130933">
      <w:marLeft w:val="640"/>
      <w:marRight w:val="0"/>
      <w:marTop w:val="0"/>
      <w:marBottom w:val="0"/>
      <w:divBdr>
        <w:top w:val="none" w:sz="0" w:space="0" w:color="auto"/>
        <w:left w:val="none" w:sz="0" w:space="0" w:color="auto"/>
        <w:bottom w:val="none" w:sz="0" w:space="0" w:color="auto"/>
        <w:right w:val="none" w:sz="0" w:space="0" w:color="auto"/>
      </w:divBdr>
    </w:div>
    <w:div w:id="1906255627">
      <w:marLeft w:val="640"/>
      <w:marRight w:val="0"/>
      <w:marTop w:val="0"/>
      <w:marBottom w:val="0"/>
      <w:divBdr>
        <w:top w:val="none" w:sz="0" w:space="0" w:color="auto"/>
        <w:left w:val="none" w:sz="0" w:space="0" w:color="auto"/>
        <w:bottom w:val="none" w:sz="0" w:space="0" w:color="auto"/>
        <w:right w:val="none" w:sz="0" w:space="0" w:color="auto"/>
      </w:divBdr>
    </w:div>
    <w:div w:id="1918050710">
      <w:marLeft w:val="640"/>
      <w:marRight w:val="0"/>
      <w:marTop w:val="0"/>
      <w:marBottom w:val="0"/>
      <w:divBdr>
        <w:top w:val="none" w:sz="0" w:space="0" w:color="auto"/>
        <w:left w:val="none" w:sz="0" w:space="0" w:color="auto"/>
        <w:bottom w:val="none" w:sz="0" w:space="0" w:color="auto"/>
        <w:right w:val="none" w:sz="0" w:space="0" w:color="auto"/>
      </w:divBdr>
    </w:div>
    <w:div w:id="1930233164">
      <w:marLeft w:val="640"/>
      <w:marRight w:val="0"/>
      <w:marTop w:val="0"/>
      <w:marBottom w:val="0"/>
      <w:divBdr>
        <w:top w:val="none" w:sz="0" w:space="0" w:color="auto"/>
        <w:left w:val="none" w:sz="0" w:space="0" w:color="auto"/>
        <w:bottom w:val="none" w:sz="0" w:space="0" w:color="auto"/>
        <w:right w:val="none" w:sz="0" w:space="0" w:color="auto"/>
      </w:divBdr>
    </w:div>
    <w:div w:id="1931887622">
      <w:marLeft w:val="640"/>
      <w:marRight w:val="0"/>
      <w:marTop w:val="0"/>
      <w:marBottom w:val="0"/>
      <w:divBdr>
        <w:top w:val="none" w:sz="0" w:space="0" w:color="auto"/>
        <w:left w:val="none" w:sz="0" w:space="0" w:color="auto"/>
        <w:bottom w:val="none" w:sz="0" w:space="0" w:color="auto"/>
        <w:right w:val="none" w:sz="0" w:space="0" w:color="auto"/>
      </w:divBdr>
    </w:div>
    <w:div w:id="1965651123">
      <w:marLeft w:val="640"/>
      <w:marRight w:val="0"/>
      <w:marTop w:val="0"/>
      <w:marBottom w:val="0"/>
      <w:divBdr>
        <w:top w:val="none" w:sz="0" w:space="0" w:color="auto"/>
        <w:left w:val="none" w:sz="0" w:space="0" w:color="auto"/>
        <w:bottom w:val="none" w:sz="0" w:space="0" w:color="auto"/>
        <w:right w:val="none" w:sz="0" w:space="0" w:color="auto"/>
      </w:divBdr>
    </w:div>
    <w:div w:id="1976057612">
      <w:marLeft w:val="640"/>
      <w:marRight w:val="0"/>
      <w:marTop w:val="0"/>
      <w:marBottom w:val="0"/>
      <w:divBdr>
        <w:top w:val="none" w:sz="0" w:space="0" w:color="auto"/>
        <w:left w:val="none" w:sz="0" w:space="0" w:color="auto"/>
        <w:bottom w:val="none" w:sz="0" w:space="0" w:color="auto"/>
        <w:right w:val="none" w:sz="0" w:space="0" w:color="auto"/>
      </w:divBdr>
    </w:div>
    <w:div w:id="1978534724">
      <w:marLeft w:val="640"/>
      <w:marRight w:val="0"/>
      <w:marTop w:val="0"/>
      <w:marBottom w:val="0"/>
      <w:divBdr>
        <w:top w:val="none" w:sz="0" w:space="0" w:color="auto"/>
        <w:left w:val="none" w:sz="0" w:space="0" w:color="auto"/>
        <w:bottom w:val="none" w:sz="0" w:space="0" w:color="auto"/>
        <w:right w:val="none" w:sz="0" w:space="0" w:color="auto"/>
      </w:divBdr>
    </w:div>
    <w:div w:id="2045593530">
      <w:marLeft w:val="640"/>
      <w:marRight w:val="0"/>
      <w:marTop w:val="0"/>
      <w:marBottom w:val="0"/>
      <w:divBdr>
        <w:top w:val="none" w:sz="0" w:space="0" w:color="auto"/>
        <w:left w:val="none" w:sz="0" w:space="0" w:color="auto"/>
        <w:bottom w:val="none" w:sz="0" w:space="0" w:color="auto"/>
        <w:right w:val="none" w:sz="0" w:space="0" w:color="auto"/>
      </w:divBdr>
    </w:div>
    <w:div w:id="2083944903">
      <w:marLeft w:val="640"/>
      <w:marRight w:val="0"/>
      <w:marTop w:val="0"/>
      <w:marBottom w:val="0"/>
      <w:divBdr>
        <w:top w:val="none" w:sz="0" w:space="0" w:color="auto"/>
        <w:left w:val="none" w:sz="0" w:space="0" w:color="auto"/>
        <w:bottom w:val="none" w:sz="0" w:space="0" w:color="auto"/>
        <w:right w:val="none" w:sz="0" w:space="0" w:color="auto"/>
      </w:divBdr>
    </w:div>
    <w:div w:id="2097821009">
      <w:marLeft w:val="640"/>
      <w:marRight w:val="0"/>
      <w:marTop w:val="0"/>
      <w:marBottom w:val="0"/>
      <w:divBdr>
        <w:top w:val="none" w:sz="0" w:space="0" w:color="auto"/>
        <w:left w:val="none" w:sz="0" w:space="0" w:color="auto"/>
        <w:bottom w:val="none" w:sz="0" w:space="0" w:color="auto"/>
        <w:right w:val="none" w:sz="0" w:space="0" w:color="auto"/>
      </w:divBdr>
    </w:div>
    <w:div w:id="2101295985">
      <w:marLeft w:val="640"/>
      <w:marRight w:val="0"/>
      <w:marTop w:val="0"/>
      <w:marBottom w:val="0"/>
      <w:divBdr>
        <w:top w:val="none" w:sz="0" w:space="0" w:color="auto"/>
        <w:left w:val="none" w:sz="0" w:space="0" w:color="auto"/>
        <w:bottom w:val="none" w:sz="0" w:space="0" w:color="auto"/>
        <w:right w:val="none" w:sz="0" w:space="0" w:color="auto"/>
      </w:divBdr>
    </w:div>
    <w:div w:id="2107268184">
      <w:marLeft w:val="640"/>
      <w:marRight w:val="0"/>
      <w:marTop w:val="0"/>
      <w:marBottom w:val="0"/>
      <w:divBdr>
        <w:top w:val="none" w:sz="0" w:space="0" w:color="auto"/>
        <w:left w:val="none" w:sz="0" w:space="0" w:color="auto"/>
        <w:bottom w:val="none" w:sz="0" w:space="0" w:color="auto"/>
        <w:right w:val="none" w:sz="0" w:space="0" w:color="auto"/>
      </w:divBdr>
    </w:div>
    <w:div w:id="2111121439">
      <w:marLeft w:val="640"/>
      <w:marRight w:val="0"/>
      <w:marTop w:val="0"/>
      <w:marBottom w:val="0"/>
      <w:divBdr>
        <w:top w:val="none" w:sz="0" w:space="0" w:color="auto"/>
        <w:left w:val="none" w:sz="0" w:space="0" w:color="auto"/>
        <w:bottom w:val="none" w:sz="0" w:space="0" w:color="auto"/>
        <w:right w:val="none" w:sz="0" w:space="0" w:color="auto"/>
      </w:divBdr>
    </w:div>
    <w:div w:id="2120877094">
      <w:marLeft w:val="640"/>
      <w:marRight w:val="0"/>
      <w:marTop w:val="0"/>
      <w:marBottom w:val="0"/>
      <w:divBdr>
        <w:top w:val="none" w:sz="0" w:space="0" w:color="auto"/>
        <w:left w:val="none" w:sz="0" w:space="0" w:color="auto"/>
        <w:bottom w:val="none" w:sz="0" w:space="0" w:color="auto"/>
        <w:right w:val="none" w:sz="0" w:space="0" w:color="auto"/>
      </w:divBdr>
    </w:div>
    <w:div w:id="2131241457">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D44EDD7BD34B9BB393330013F999D9"/>
        <w:category>
          <w:name w:val="General"/>
          <w:gallery w:val="placeholder"/>
        </w:category>
        <w:types>
          <w:type w:val="bbPlcHdr"/>
        </w:types>
        <w:behaviors>
          <w:behavior w:val="content"/>
        </w:behaviors>
        <w:guid w:val="{B9BB6ADE-7F32-41FE-AC67-C9E55D942935}"/>
      </w:docPartPr>
      <w:docPartBody>
        <w:p w:rsidR="00756503" w:rsidRDefault="00756503" w:rsidP="00756503">
          <w:pPr>
            <w:pStyle w:val="D5D44EDD7BD34B9BB393330013F999D9"/>
          </w:pPr>
          <w:r w:rsidRPr="00A709CA">
            <w:rPr>
              <w:rStyle w:val="PlaceholderText"/>
            </w:rPr>
            <w:t>Click or tap here to enter text.</w:t>
          </w:r>
        </w:p>
      </w:docPartBody>
    </w:docPart>
    <w:docPart>
      <w:docPartPr>
        <w:name w:val="E4C73914A4A24068821EFB523C6E54C7"/>
        <w:category>
          <w:name w:val="General"/>
          <w:gallery w:val="placeholder"/>
        </w:category>
        <w:types>
          <w:type w:val="bbPlcHdr"/>
        </w:types>
        <w:behaviors>
          <w:behavior w:val="content"/>
        </w:behaviors>
        <w:guid w:val="{C2898781-8870-4195-AF8C-DC31ED6BCC3C}"/>
      </w:docPartPr>
      <w:docPartBody>
        <w:p w:rsidR="00756503" w:rsidRDefault="00756503" w:rsidP="00756503">
          <w:pPr>
            <w:pStyle w:val="E4C73914A4A24068821EFB523C6E54C7"/>
          </w:pPr>
          <w:r w:rsidRPr="00A709C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6AFFD22-3D98-4EC2-90F2-C3ABECBD18FE}"/>
      </w:docPartPr>
      <w:docPartBody>
        <w:p w:rsidR="006E5099" w:rsidRDefault="006E5099">
          <w:r w:rsidRPr="005232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503"/>
    <w:rsid w:val="000211D5"/>
    <w:rsid w:val="00192DE4"/>
    <w:rsid w:val="002B4AD8"/>
    <w:rsid w:val="003D2051"/>
    <w:rsid w:val="004229F1"/>
    <w:rsid w:val="0046660E"/>
    <w:rsid w:val="00503152"/>
    <w:rsid w:val="006E5099"/>
    <w:rsid w:val="007301D7"/>
    <w:rsid w:val="00756503"/>
    <w:rsid w:val="00B10CA4"/>
    <w:rsid w:val="00C26451"/>
    <w:rsid w:val="00D440E9"/>
    <w:rsid w:val="00DA415E"/>
    <w:rsid w:val="00DC49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5099"/>
    <w:rPr>
      <w:color w:val="666666"/>
    </w:rPr>
  </w:style>
  <w:style w:type="paragraph" w:customStyle="1" w:styleId="D5D44EDD7BD34B9BB393330013F999D9">
    <w:name w:val="D5D44EDD7BD34B9BB393330013F999D9"/>
    <w:rsid w:val="00756503"/>
  </w:style>
  <w:style w:type="paragraph" w:customStyle="1" w:styleId="E4C73914A4A24068821EFB523C6E54C7">
    <w:name w:val="E4C73914A4A24068821EFB523C6E54C7"/>
    <w:rsid w:val="007565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84911FD-C1EB-4CF5-AEF1-D07960DD33E6}">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66788978678"/>
    <we:property name="MENDELEY_CITATIONS" value="[{&quot;citationID&quot;:&quot;MENDELEY_CITATION_5926ed44-3ede-4831-8019-ee67897288ca&quot;,&quot;properties&quot;:{&quot;noteIndex&quot;:0},&quot;isEdited&quot;:false,&quot;manualOverride&quot;:{&quot;isManuallyOverridden&quot;:false,&quot;citeprocText&quot;:&quot;(1)&quot;,&quot;manualOverrideText&quot;:&quot;&quot;},&quot;citationTag&quot;:&quot;MENDELEY_CITATION_v3_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&quot;,&quot;citationItems&quot;:[{&quot;id&quot;:&quot;dab95b9e-a0e7-32a9-847c-3e1a1a2dc5be&quot;,&quot;itemData&quot;:{&quot;type&quot;:&quot;book&quot;,&quot;id&quot;:&quot;dab95b9e-a0e7-32a9-847c-3e1a1a2dc5be&quot;,&quot;title&quot;:&quot;Eckerman KF, Endo A, eds. MIRD Radionuclide Data and Decay Schemes. Reston, VA: Society of Nuclear Medicine and Molecular Imaging; 2008.&quot;,&quot;container-title-short&quot;:&quot;&quot;},&quot;isTemporary&quot;:false}]},{&quot;citationID&quot;:&quot;MENDELEY_CITATION_49182069-78e8-4bb6-a4d1-e78ab087cac4&quot;,&quot;properties&quot;:{&quot;noteIndex&quot;:0},&quot;isEdited&quot;:false,&quot;manualOverride&quot;:{&quot;isManuallyOverridden&quot;:false,&quot;citeprocText&quot;:&quot;(2,3)&quot;,&quot;manualOverrideText&quot;:&quot;&quot;},&quot;citationTag&quot;:&quot;MENDELEY_CITATION_v3_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&quot;,&quot;citationItems&quot;:[{&quot;id&quot;:&quot;09ca8fd8-0504-31a5-82f7-aa18ed7dacc8&quot;,&quot;itemData&quot;:{&quot;type&quot;:&quot;book&quot;,&quot;id&quot;:&quot;09ca8fd8-0504-31a5-82f7-aa18ed7dacc8&quot;,&quot;title&quot;:&quot;Goddu SM, Howell RW, Bouchet LG, Bolch WE, Rao DV. MIRD Cellular S Values: Self-Absorbed Dose per Unit Cumulated Activity for Selected Radionuclides and Monoenergetic Electron and Alpha Particle Emitters Incorporated into Different Cell Compartments. Reston, VA: Society of Nuclear Medicine; 1997.&quot;,&quot;container-title-short&quot;:&quot;&quot;},&quot;isTemporary&quot;:false},{&quot;id&quot;:&quot;aeeeb1e3-b80a-3c9b-96f4-db575d4230b4&quot;,&quot;itemData&quot;:{&quot;type&quot;:&quot;article-journal&quot;,&quot;id&quot;:&quot;aeeeb1e3-b80a-3c9b-96f4-db575d4230b4&quot;,&quot;title&quot;:&quot;MIRD pamphlet No. 25: MIRDcell V2.0 software tool for dosimetric analysis of biologic response of multicellular populations&quot;,&quot;author&quot;:[{&quot;family&quot;:&quot;Vaziri&quot;,&quot;given&quot;:&quot;Behrooz&quot;,&quot;parse-names&quot;:false,&quot;dropping-particle&quot;:&quot;&quot;,&quot;non-dropping-particle&quot;:&quot;&quot;},{&quot;family&quot;:&quot;Wu&quot;,&quot;given&quot;:&quot;Han&quot;,&quot;parse-names&quot;:false,&quot;dropping-particle&quot;:&quot;&quot;,&quot;non-dropping-particle&quot;:&quot;&quot;},{&quot;family&quot;:&quot;Dhawan&quot;,&quot;given&quot;:&quot;Atam P.&quot;,&quot;parse-names&quot;:false,&quot;dropping-particle&quot;:&quot;&quot;,&quot;non-dropping-particle&quot;:&quot;&quot;},{&quot;family&quot;:&quot;Du&quot;,&quot;given&quot;:&quot;Peicheng&quot;,&quot;parse-names&quot;:false,&quot;dropping-particle&quot;:&quot;&quot;,&quot;non-dropping-particle&quot;:&quot;&quot;},{&quot;family&quot;:&quot;Howell&quot;,&quot;given&quot;:&quot;Roger W.&quot;,&quot;parse-names&quot;:false,&quot;dropping-particle&quot;:&quot;&quot;,&quot;non-dropping-particle&quot;:&quot;&quot;},{&quot;family&quot;:&quot;Bolch&quot;,&quot;given&quot;:&quot;Wesley E.&quot;,&quot;parse-names&quot;:false,&quot;dropping-particle&quot;:&quot;&quot;,&quot;non-dropping-particle&quot;:&quot;&quot;},{&quot;family&quot;:&quot;Brill&quot;,&quot;given&quot;:&quot;A. Bertrand&quot;,&quot;parse-names&quot;:false,&quot;dropping-particle&quot;:&quot;&quot;,&quot;non-dropping-particle&quot;:&quot;&quot;},{&quot;family&quot;:&quot;Dewaraja&quot;,&quot;given&quot;:&quot;Yuni K.&quot;,&quot;parse-names&quot;:false,&quot;dropping-particle&quot;:&quot;&quot;,&quot;non-dropping-particle&quot;:&quot;&quot;},{&quot;family&quot;:&quot;Dunphy&quot;,&quot;given&quot;:&quot;Mark P.&quot;,&quot;parse-names&quot;:false,&quot;dropping-particle&quot;:&quot;&quot;,&quot;non-dropping-particle&quot;:&quot;&quot;},{&quot;family&quot;:&quot;Fisher&quot;,&quot;given&quot;:&quot;Darrell R.&quot;,&quot;parse-names&quot;:false,&quot;dropping-particle&quot;:&quot;&quot;,&quot;non-dropping-particle&quot;:&quot;&quot;},{&quot;family&quot;:&quot;Meredith&quot;,&quot;given&quot;:&quot;Ruby F.&quot;,&quot;parse-names&quot;:false,&quot;dropping-particle&quot;:&quot;&quot;,&quot;non-dropping-particle&quot;:&quot;&quot;},{&quot;family&quot;:&quot;Sgouros&quot;,&quot;given&quot;:&quot;George&quot;,&quot;parse-names&quot;:false,&quot;dropping-particle&quot;:&quot;&quot;,&quot;non-dropping-particle&quot;:&quot;&quot;},{&quot;family&quot;:&quot;Wessels&quot;,&quot;given&quot;:&quot;Barry W.&quot;,&quot;parse-names&quot;:false,&quot;dropping-particle&quot;:&quot;&quot;,&quot;non-dropping-particle&quot;:&quot;&quot;},{&quot;family&quot;:&quot;Zanzonico&quot;,&quot;given&quot;:&quot;Pat B.&quot;,&quot;parse-names&quot;:false,&quot;dropping-particle&quot;:&quot;&quot;,&quot;non-dropping-particle&quot;:&quot;&quot;}],&quot;container-title&quot;:&quot;Journal of Nuclear Medicine&quot;,&quot;DOI&quot;:&quot;10.2967/jnumed.113.131037&quot;,&quot;ISSN&quot;:&quot;2159662X&quot;,&quot;PMID&quot;:&quot;25012457&quot;,&quot;issued&quot;:{&quot;date-parts&quot;:[[2014,9,1]]},&quot;page&quot;:&quot;1557-1564&quot;,&quot;abstract&quot;:&quot;Patients undergoing nuclear medicine procedures for cancer therapy are administered radiopharmaceuticals that emit various types of radiation. Because radiation has differential delivery to and uptake by cells in tissue, radiation exposures are often highly nonuniform. Some cell populations in a tissue may contain widely different amounts of radioactivity, whereas other cell populations in the same tissue may contain no radioactivity, referred to as labeled and unlabeled cells, respectively. Furthermore, the toxicity of the radiations emitted can depend on the location of the radioactive decay within the cell (e.g., nucleus vs. cytoplasm). Therefore, the response of a given cell depends on the absorbed dose received from radiations emitted by decays within the cell (self-dose) and emitted by decays in neighboring cells (cross-dose), among other factors. Taken together, these variables make it difficult to predict the response of cell populations to radiopharmaceuticals. Accordingly, to assist in designing treatment plans for therapeutic radiopharmaceuticals, an applet software application called MIRDcell was developed. This applet models the distribution of radiopharmaceuticals in tissues, calculates the distribution of radiation dose, models responses on a cell-by-cell basis, and predicts the surviving fraction of the labeled and unlabeled cell populations. MIRDcell can be accessed at http://mirdcell.njms.rutgers.edu/. COPYRIGHT&quot;,&quot;publisher&quot;:&quot;Society of Nuclear Medicine Inc.&quot;,&quot;issue&quot;:&quot;9&quot;,&quot;volume&quot;:&quot;55&quot;,&quot;container-title-short&quot;:&quot;&quot;},&quot;isTemporary&quot;:false}]},{&quot;citationID&quot;:&quot;MENDELEY_CITATION_20273af6-1c74-47d8-8e58-3206467553bc&quot;,&quot;properties&quot;:{&quot;noteIndex&quot;:0},&quot;isEdited&quot;:false,&quot;manualOverride&quot;:{&quot;isManuallyOverridden&quot;:false,&quot;citeprocText&quot;:&quot;(4)&quot;,&quot;manualOverrideText&quot;:&quot;&quot;},&quot;citationTag&quot;:&quot;MENDELEY_CITATION_v3_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&quot;,&quot;citationItems&quot;:[{&quot;id&quot;:&quot;934f33d8-f0f6-3433-bf61-a99d242994ee&quot;,&quot;itemData&quot;:{&quot;type&quot;:&quot;report&quot;,&quot;id&quot;:&quot;934f33d8-f0f6-3433-bf61-a99d242994ee&quot;,&quot;title&quot;:&quot;Radiation spectra for Auger-electron emitting radionuclides: report no. 2 of AAPM Nuclear Medicine Task Group No. 6. Med. Phys&quot;,&quot;author&quot;:[{&quot;family&quot;:&quot;Howell R W&quot;,&quot;given&quot;:&quot;&quot;,&quot;parse-names&quot;:false,&quot;dropping-particle&quot;:&quot;&quot;,&quot;non-dropping-particle&quot;:&quot;&quot;}],&quot;issued&quot;:{&quot;date-parts&quot;:[[1992]]},&quot;container-title-short&quot;:&quot;&quot;},&quot;isTemporary&quot;:false}]},{&quot;citationID&quot;:&quot;MENDELEY_CITATION_aedc8ffb-e56f-4796-aba9-92f513d84aba&quot;,&quot;properties&quot;:{&quot;noteIndex&quot;:0},&quot;isEdited&quot;:false,&quot;manualOverride&quot;:{&quot;isManuallyOverridden&quot;:false,&quot;citeprocText&quot;:&quot;(1)&quot;,&quot;manualOverrideText&quot;:&quot;&quot;},&quot;citationTag&quot;:&quot;MENDELEY_CITATION_v3_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&quot;,&quot;citationItems&quot;:[{&quot;id&quot;:&quot;dab95b9e-a0e7-32a9-847c-3e1a1a2dc5be&quot;,&quot;itemData&quot;:{&quot;type&quot;:&quot;book&quot;,&quot;id&quot;:&quot;dab95b9e-a0e7-32a9-847c-3e1a1a2dc5be&quot;,&quot;title&quot;:&quot;Eckerman KF, Endo A, eds. MIRD Radionuclide Data and Decay Schemes. Reston, VA: Society of Nuclear Medicine and Molecular Imaging; 2008.&quot;,&quot;container-title-short&quot;:&quot;&quot;},&quot;isTemporary&quot;:false}]},{&quot;citationID&quot;:&quot;MENDELEY_CITATION_85feb707-f33c-4a83-b94e-0f4b3eba0eb6&quot;,&quot;properties&quot;:{&quot;noteIndex&quot;:0},&quot;isEdited&quot;:false,&quot;manualOverride&quot;:{&quot;isManuallyOverridden&quot;:false,&quot;citeprocText&quot;:&quot;(5)&quot;,&quot;manualOverrideText&quot;:&quot;&quot;},&quot;citationTag&quot;:&quot;MENDELEY_CITATION_v3_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&quot;,&quot;citationItems&quot;:[{&quot;id&quot;:&quot;f1a13d75-9411-3919-87cb-670591168118&quot;,&quot;itemData&quot;:{&quot;type&quot;:&quot;book&quot;,&quot;id&quot;:&quot;f1a13d75-9411-3919-87cb-670591168118&quot;,&quot;title&quot;:&quot;GATE Documentation&quot;,&quot;author&quot;:[{&quot;family&quot;:&quot;OpenGATE collaboration : http://www.opengatecollaboration.org • OpenGATE spokesperson: L. Maigne (LPC UMR 6533 CNRS/IN2P3&quot;,&quot;given&quot;:&quot;Clermont-Ferrand, France) • OpenGATE technical coordinator: D. Sarrut (CREATIS UMR CNRS 5220, Lyon, France) • Gate authors: authors&quot;,&quot;parse-names&quot;:false,&quot;dropping-particle&quot;:&quot;&quot;,&quot;non-dropping-particle&quot;:&quot;&quot;}],&quot;issued&quot;:{&quot;date-parts&quot;:[[2022]]},&quot;publisher&quot;:&quot;OpenGATE Collaboration&quot;,&quot;container-title-short&quot;:&quot;&quot;},&quot;isTemporary&quot;:false}]},{&quot;citationID&quot;:&quot;MENDELEY_CITATION_f08bd681-248b-40cf-8149-67040357bad5&quot;,&quot;properties&quot;:{&quot;noteIndex&quot;:0},&quot;isEdited&quot;:false,&quot;manualOverride&quot;:{&quot;isManuallyOverridden&quot;:false,&quot;citeprocText&quot;:&quot;(6)&quot;,&quot;manualOverrideText&quot;:&quot;&quot;},&quot;citationTag&quot;:&quot;MENDELEY_CITATION_v3_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&quot;,&quot;citationItems&quot;:[{&quot;id&quot;:&quot;7967f95b-f850-3d14-a062-0e141284d171&quot;,&quot;itemData&quot;:{&quot;type&quot;:&quot;article-journal&quot;,&quot;id&quot;:&quot;7967f95b-f850-3d14-a062-0e141284d171&quot;,&quot;title&quot;:&quot;Monte Carlo evaluation of Auger electron-emitting theranostic radionuclides&quot;,&quot;author&quot;:[{&quot;family&quot;:&quot;Falzone&quot;,&quot;given&quot;:&quot;Nadia&quot;,&quot;parse-names&quot;:false,&quot;dropping-particle&quot;:&quot;&quot;,&quot;non-dropping-particle&quot;:&quot;&quot;},{&quot;family&quot;:&quot;Fernández-Varea&quot;,&quot;given&quot;:&quot;José M.&quot;,&quot;parse-names&quot;:false,&quot;dropping-particle&quot;:&quot;&quot;,&quot;non-dropping-particle&quot;:&quot;&quot;},{&quot;family&quot;:&quot;Flux&quot;,&quot;given&quot;:&quot;Glenn&quot;,&quot;parse-names&quot;:false,&quot;dropping-particle&quot;:&quot;&quot;,&quot;non-dropping-particle&quot;:&quot;&quot;},{&quot;family&quot;:&quot;Vallis&quot;,&quot;given&quot;:&quot;Katherine A.&quot;,&quot;parse-names&quot;:false,&quot;dropping-particle&quot;:&quot;&quot;,&quot;non-dropping-particle&quot;:&quot;&quot;}],&quot;container-title&quot;:&quot;Journal of Nuclear Medicine&quot;,&quot;DOI&quot;:&quot;10.2967/jnumed.114.153502&quot;,&quot;ISSN&quot;:&quot;2159662X&quot;,&quot;PMID&quot;:&quot;26205298&quot;,&quot;issued&quot;:{&quot;date-parts&quot;:[[2015,9,1]]},&quot;page&quot;:&quot;1441-1446&quot;,&quot;abstract&quot;:&quot;Several radionuclides used in medical imaging emit Auger electrons, which, depending on the targeting strategy, either may be exploited for therapeutic purposes or may contribute to an unintentional mean absorbed dose burden. In this study, the virtues of 12 Auger electron-emitting radionuclides were evaluated in terms of cellular S values in concentric and eccentric cell-nucleus arrangements and by comparing their dose-point kernels. Methods: The Monte Carlo code PENELOPE was used to transport the full particulate spectrum of 67Ga, 80mBr, 89Zr, 90Nb, 99mTc, 111In, 117mSn, 119Sb, 123I, 125I, 195mPt, and 201Tl by means of event-by-event simulations. Cellular S values were calculated for varying cell and nucleus radii, and the effects of cell eccentricity on S values were evaluated. Dosepoint kernels were determined up to 30 μm. Energy deposition at DNA scales was also compared with an α emitter, 223Ra. Results: PENELOPE-determined S values were generally within 10% of MIRD values when the source and target regions strongly overlapped, that is, S(nucleus←nucleus) configurations, but greater differences were noted for S(nucleus←cytoplasm) and S(nucleus←cell surface) configurations. Cell eccentricity had the greatest effect when the nucleus was small, compared with the cell size, and when the radiation sources were on the cell surface. Dose-point kernels taken together with the energy spectra of the radionuclides can account for some of the differences in energy deposition patterns between the radionuclides. The energy deposition of most Auger electron emitters at DNA scales of 2 nm or less exceeded that of a monoenergetic 5.77-MeV α particle, but not for 223Ra. Conclusion: A single-cell dosimetric approach is required to evaluate the efficacy of individual radionuclides for theranostic purposes, taking cell geometry into account, with internalizing and noninternalizing targeting strategies.&quot;,&quot;publisher&quot;:&quot;Society of Nuclear Medicine Inc.&quot;,&quot;issue&quot;:&quot;9&quot;,&quot;volume&quot;:&quot;56&quot;,&quot;container-title-short&quot;:&quot;&quot;},&quot;isTemporary&quot;:false}]},{&quot;citationID&quot;:&quot;MENDELEY_CITATION_1a36d6e5-b9a6-4da2-8e7d-ac7259518363&quot;,&quot;properties&quot;:{&quot;noteIndex&quot;:0},&quot;isEdited&quot;:false,&quot;manualOverride&quot;:{&quot;isManuallyOverridden&quot;:false,&quot;citeprocText&quot;:&quot;(4,7)&quot;,&quot;manualOverrideText&quot;:&quot;&quot;},&quot;citationTag&quot;:&quot;MENDELEY_CITATION_v3_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&quot;,&quot;citationItems&quot;:[{&quot;id&quot;:&quot;934f33d8-f0f6-3433-bf61-a99d242994ee&quot;,&quot;itemData&quot;:{&quot;type&quot;:&quot;report&quot;,&quot;id&quot;:&quot;934f33d8-f0f6-3433-bf61-a99d242994ee&quot;,&quot;title&quot;:&quot;Radiation spectra for Auger-electron emitting radionuclides: report no. 2 of AAPM Nuclear Medicine Task Group No. 6. Med. Phys&quot;,&quot;author&quot;:[{&quot;family&quot;:&quot;Howell R W&quot;,&quot;given&quot;:&quot;&quot;,&quot;parse-names&quot;:false,&quot;dropping-particle&quot;:&quot;&quot;,&quot;non-dropping-particle&quot;:&quot;&quot;}],&quot;issued&quot;:{&quot;date-parts&quot;:[[1992]]},&quot;container-title-short&quot;:&quot;&quot;},&quot;isTemporary&quot;:false},{&quot;id&quot;:&quot;f67c5a6d-6e79-32e3-9e42-5428d0394dc3&quot;,&quot;itemData&quot;:{&quot;type&quot;:&quot;article-journal&quot;,&quot;id&quot;:&quot;f67c5a6d-6e79-32e3-9e42-5428d0394dc3&quot;,&quot;title&quot;:&quot;Monte Carlo single-cell dosimetry of Auger-electron emitting radionuclides&quot;,&quot;author&quot;:[{&quot;family&quot;:&quot;Bousis&quot;,&quot;given&quot;:&quot;C.&quot;,&quot;parse-names&quot;:false,&quot;dropping-particle&quot;:&quot;&quot;,&quot;non-dropping-particle&quot;:&quot;&quot;},{&quot;family&quot;:&quot;Emfietzoglou&quot;,&quot;given&quot;:&quot;D.&quot;,&quot;parse-names&quot;:false,&quot;dropping-particle&quot;:&quot;&quot;,&quot;non-dropping-particle&quot;:&quot;&quot;},{&quot;family&quot;:&quot;Hadjidoukas&quot;,&quot;given&quot;:&quot;P.&quot;,&quot;parse-names&quot;:false,&quot;dropping-particle&quot;:&quot;&quot;,&quot;non-dropping-particle&quot;:&quot;&quot;},{&quot;family&quot;:&quot;Nikjoo&quot;,&quot;given&quot;:&quot;H.&quot;,&quot;parse-names&quot;:false,&quot;dropping-particle&quot;:&quot;&quot;,&quot;non-dropping-particle&quot;:&quot;&quot;}],&quot;container-title&quot;:&quot;Physics in Medicine and Biology&quot;,&quot;container-title-short&quot;:&quot;Phys Med Biol&quot;,&quot;DOI&quot;:&quot;10.1088/0031-9155/55/9/009&quot;,&quot;ISSN&quot;:&quot;00319155&quot;,&quot;PMID&quot;:&quot;20393237&quot;,&quot;issued&quot;:{&quot;date-parts&quot;:[[2010]]},&quot;page&quot;:&quot;2555-2572&quot;,&quot;abstract&quot;:&quot;A hybrid Monte Carlo transport scheme combining event-by-event and condensed-history simulation with a full account of energy-loss straggling was used to study the dosimetric characteristics of the Auger-emitting radionuclides 67Ga, 99mTc, 111In, 123I, 125I and 201Tl at the single-cell level. The influence of the intracellular localization of the Auger radionuclide upon cellular S-values, radial dose rate profiles and dose-volume-histograms (DVHs) was investigated. For the case where the radiopharmaceutical was either internalized into the cytoplasm or remained bound onto the cell surface (non-internalized), the dose to the cell nucleus was found to differ significantly from the MIRD values and other published data. In this case, the assumption of a homogeneous distribution throughout the cell is shown to significantly overestimate the nuclear dose. A dosimetric case study relevant to the radioimmunotherapy of single lymphoma B-cells with 125I and 123I is presented. © 2010 Institute of Physics and Engineering in Medicine.&quot;,&quot;issue&quot;:&quot;9&quot;,&quot;volume&quot;:&quot;55&quot;},&quot;isTemporary&quot;:false}]},{&quot;citationID&quot;:&quot;MENDELEY_CITATION_237e2fde-05da-4ad8-b083-c8000775c34f&quot;,&quot;properties&quot;:{&quot;noteIndex&quot;:0},&quot;isEdited&quot;:false,&quot;manualOverride&quot;:{&quot;isManuallyOverridden&quot;:false,&quot;citeprocText&quot;:&quot;(8)&quot;,&quot;manualOverrideText&quot;:&quot;&quot;},&quot;citationTag&quot;:&quot;MENDELEY_CITATION_v3_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&quot;,&quot;citationItems&quot;:[{&quot;id&quot;:&quot;916332e6-03fd-3192-a16c-a53b56e5deca&quot;,&quot;itemData&quot;:{&quot;type&quot;:&quot;article-journal&quot;,&quot;id&quot;:&quot;916332e6-03fd-3192-a16c-a53b56e5deca&quot;,&quot;title&quot;:&quot;Micro-dosimetry calculation of Auger-electron-emitting radionuclides mostly used in nuclear medicine using GEANT4-DNA&quot;,&quot;author&quot;:[{&quot;family&quot;:&quot;Seifi Moradi&quot;,&quot;given&quot;:&quot;Mahdi&quot;,&quot;parse-names&quot;:false,&quot;dropping-particle&quot;:&quot;&quot;,&quot;non-dropping-particle&quot;:&quot;&quot;},{&quot;family&quot;:&quot;Shirani Bidabadi&quot;,&quot;given&quot;:&quot;Babak&quot;,&quot;parse-names&quot;:false,&quot;dropping-particle&quot;:&quot;&quot;,&quot;non-dropping-particle&quot;:&quot;&quot;}],&quot;container-title&quot;:&quot;Applied Radiation and Isotopes&quot;,&quot;DOI&quot;:&quot;10.1016/j.apradiso.2018.08.019&quot;,&quot;ISSN&quot;:&quot;18729800&quot;,&quot;PMID&quot;:&quot;30179772&quot;,&quot;issued&quot;:{&quot;date-parts&quot;:[[2018,11,1]]},&quot;page&quot;:&quot;73-79&quot;,&quot;abstract&quot;:&quot;A large number of nuclear medicine radionuclides are Auger-electron-emitters and internal conversion electrons which can transmit significant doses to the patient during diagnosis. Therefore, the dosimetry of these radioisotopes is necessary for the evaluation of their biological effects and their use for treatment and targeted-radiotherapy. In this study, dosimetry calculation of a number of widely used radioisotopes in nuclear medicine was performed on a cellular scale using Geant4-DNA simulation. S-values of some of the diagnostic radioisotopes, including 123 I, 125 I, 99m Tc, 67 Ga, 201 Tl, and 111 In, were evaluated in a homogeneous spherical geometry model with unit density in which the cell and nucleus were concentric. The results revealed that S-values of these diagnostic radioisotopes were mainly greater than S-values of the radioisotope 131 I, which emits β-particles; they were lower but can be compared with 211 At (emitter of alpha particles) in the cellular scale. It shows better the importance of dosimetry calculation of diagnostic Auger-electron-emitting radioisotope in a cellular scale and their applicability in treatment. It should be noted that the S-values obtained out of the Geant4-DNA simulation are in line with the values of the other codes and the MIRD technique.&quot;,&quot;publisher&quot;:&quot;Elsevier Ltd&quot;,&quot;volume&quot;:&quot;141&quot;,&quot;container-title-short&quot;:&quot;&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9EA33-8E8C-46E0-B1C6-69C5FB89D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14</Pages>
  <Words>1792</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Arsalan hasnaki</dc:creator>
  <cp:keywords/>
  <dc:description/>
  <cp:lastModifiedBy>Arsalan hasnaki</cp:lastModifiedBy>
  <cp:revision>16</cp:revision>
  <dcterms:created xsi:type="dcterms:W3CDTF">2025-12-23T07:38:00Z</dcterms:created>
  <dcterms:modified xsi:type="dcterms:W3CDTF">2025-12-30T07:03:00Z</dcterms:modified>
</cp:coreProperties>
</file>