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2005"/>
        <w:tblW w:w="12103" w:type="dxa"/>
        <w:tblLayout w:type="fixed"/>
        <w:tblLook w:val="0000" w:firstRow="0" w:lastRow="0" w:firstColumn="0" w:lastColumn="0" w:noHBand="0" w:noVBand="0"/>
      </w:tblPr>
      <w:tblGrid>
        <w:gridCol w:w="1531"/>
        <w:gridCol w:w="3912"/>
        <w:gridCol w:w="3452"/>
        <w:gridCol w:w="1510"/>
        <w:gridCol w:w="1698"/>
      </w:tblGrid>
      <w:tr w:rsidR="00D27D53" w14:paraId="7B9A9723" w14:textId="77777777" w:rsidTr="00D27D53">
        <w:trPr>
          <w:trHeight w:val="446"/>
        </w:trPr>
        <w:tc>
          <w:tcPr>
            <w:tcW w:w="1531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50905379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3912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4BDF3095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  <w:t>Forward sequence (5’-3’)</w:t>
            </w:r>
          </w:p>
        </w:tc>
        <w:tc>
          <w:tcPr>
            <w:tcW w:w="3452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4C57A5FC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  <w:t>Reverse sequence (5’-3’)</w:t>
            </w:r>
          </w:p>
        </w:tc>
        <w:tc>
          <w:tcPr>
            <w:tcW w:w="1510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598796ED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  <w:t>Amplicon size (bp)</w:t>
            </w:r>
          </w:p>
        </w:tc>
        <w:tc>
          <w:tcPr>
            <w:tcW w:w="1698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41B5EEE5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  <w:t>Amplified exons</w:t>
            </w:r>
          </w:p>
        </w:tc>
      </w:tr>
      <w:tr w:rsidR="00D27D53" w14:paraId="720F7656" w14:textId="77777777" w:rsidTr="00D27D53">
        <w:trPr>
          <w:trHeight w:val="218"/>
        </w:trPr>
        <w:tc>
          <w:tcPr>
            <w:tcW w:w="15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A512A5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i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  <w:t>APOBEC3A</w:t>
            </w:r>
          </w:p>
        </w:tc>
        <w:tc>
          <w:tcPr>
            <w:tcW w:w="3912" w:type="dxa"/>
            <w:tcBorders>
              <w:top w:val="single" w:sz="4" w:space="0" w:color="000000"/>
            </w:tcBorders>
            <w:vAlign w:val="center"/>
          </w:tcPr>
          <w:p w14:paraId="7BC94ABC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ATGGCATTGGAAGGCATAAG</w:t>
            </w:r>
          </w:p>
        </w:tc>
        <w:tc>
          <w:tcPr>
            <w:tcW w:w="3452" w:type="dxa"/>
            <w:tcBorders>
              <w:top w:val="single" w:sz="4" w:space="0" w:color="000000"/>
            </w:tcBorders>
            <w:vAlign w:val="center"/>
          </w:tcPr>
          <w:p w14:paraId="744505CE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CAAAGAAGGAACCAGGTCCA</w:t>
            </w:r>
          </w:p>
        </w:tc>
        <w:tc>
          <w:tcPr>
            <w:tcW w:w="1510" w:type="dxa"/>
            <w:tcBorders>
              <w:top w:val="single" w:sz="4" w:space="0" w:color="000000"/>
            </w:tcBorders>
            <w:vAlign w:val="center"/>
          </w:tcPr>
          <w:p w14:paraId="16FCA540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176</w:t>
            </w:r>
          </w:p>
        </w:tc>
        <w:tc>
          <w:tcPr>
            <w:tcW w:w="1698" w:type="dxa"/>
            <w:tcBorders>
              <w:top w:val="single" w:sz="4" w:space="0" w:color="000000"/>
            </w:tcBorders>
            <w:vAlign w:val="center"/>
          </w:tcPr>
          <w:p w14:paraId="755C5400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3 - 4</w:t>
            </w:r>
          </w:p>
        </w:tc>
      </w:tr>
      <w:tr w:rsidR="00D27D53" w14:paraId="2F33B1EF" w14:textId="77777777" w:rsidTr="00D27D53">
        <w:trPr>
          <w:trHeight w:val="218"/>
        </w:trPr>
        <w:tc>
          <w:tcPr>
            <w:tcW w:w="15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3BC8A3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i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i/>
                <w:color w:val="000000"/>
                <w:sz w:val="20"/>
                <w:szCs w:val="20"/>
              </w:rPr>
              <w:t>APOBEC3B</w:t>
            </w:r>
          </w:p>
        </w:tc>
        <w:tc>
          <w:tcPr>
            <w:tcW w:w="3912" w:type="dxa"/>
            <w:tcBorders>
              <w:top w:val="single" w:sz="4" w:space="0" w:color="000000"/>
            </w:tcBorders>
            <w:vAlign w:val="center"/>
          </w:tcPr>
          <w:p w14:paraId="4E8CF7BF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TTCGAGGCCAGGTGTATTTCA</w:t>
            </w:r>
          </w:p>
        </w:tc>
        <w:tc>
          <w:tcPr>
            <w:tcW w:w="3452" w:type="dxa"/>
            <w:tcBorders>
              <w:top w:val="single" w:sz="4" w:space="0" w:color="000000"/>
            </w:tcBorders>
            <w:vAlign w:val="center"/>
          </w:tcPr>
          <w:p w14:paraId="11092EC2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CAGAGATGGTCAGGGTGACA</w:t>
            </w:r>
          </w:p>
        </w:tc>
        <w:tc>
          <w:tcPr>
            <w:tcW w:w="1510" w:type="dxa"/>
            <w:tcBorders>
              <w:top w:val="single" w:sz="4" w:space="0" w:color="000000"/>
            </w:tcBorders>
            <w:vAlign w:val="center"/>
          </w:tcPr>
          <w:p w14:paraId="2853902F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698" w:type="dxa"/>
            <w:tcBorders>
              <w:top w:val="single" w:sz="4" w:space="0" w:color="000000"/>
            </w:tcBorders>
            <w:vAlign w:val="center"/>
          </w:tcPr>
          <w:p w14:paraId="28CF2E65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6 – 7</w:t>
            </w:r>
          </w:p>
        </w:tc>
      </w:tr>
      <w:tr w:rsidR="00D27D53" w14:paraId="0282B063" w14:textId="77777777" w:rsidTr="00D27D53">
        <w:trPr>
          <w:trHeight w:val="228"/>
        </w:trPr>
        <w:tc>
          <w:tcPr>
            <w:tcW w:w="15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3DDE1C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i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  <w:t>APOBEC3H</w:t>
            </w:r>
          </w:p>
        </w:tc>
        <w:tc>
          <w:tcPr>
            <w:tcW w:w="3912" w:type="dxa"/>
            <w:tcBorders>
              <w:top w:val="single" w:sz="4" w:space="0" w:color="000000"/>
            </w:tcBorders>
            <w:vAlign w:val="center"/>
          </w:tcPr>
          <w:p w14:paraId="797ED287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CCCGCCTGTACTACCACTGG</w:t>
            </w:r>
          </w:p>
        </w:tc>
        <w:tc>
          <w:tcPr>
            <w:tcW w:w="3452" w:type="dxa"/>
            <w:tcBorders>
              <w:top w:val="single" w:sz="4" w:space="0" w:color="000000"/>
            </w:tcBorders>
            <w:vAlign w:val="center"/>
          </w:tcPr>
          <w:p w14:paraId="115F76B6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GGGTTGAAGGAAAGCGGTTT</w:t>
            </w:r>
          </w:p>
        </w:tc>
        <w:tc>
          <w:tcPr>
            <w:tcW w:w="1510" w:type="dxa"/>
            <w:tcBorders>
              <w:top w:val="single" w:sz="4" w:space="0" w:color="000000"/>
            </w:tcBorders>
            <w:vAlign w:val="center"/>
          </w:tcPr>
          <w:p w14:paraId="1659ECBA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152</w:t>
            </w:r>
          </w:p>
        </w:tc>
        <w:tc>
          <w:tcPr>
            <w:tcW w:w="1698" w:type="dxa"/>
            <w:tcBorders>
              <w:top w:val="single" w:sz="4" w:space="0" w:color="000000"/>
            </w:tcBorders>
            <w:vAlign w:val="center"/>
          </w:tcPr>
          <w:p w14:paraId="12DB4F6C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3 - 4</w:t>
            </w:r>
          </w:p>
        </w:tc>
      </w:tr>
      <w:tr w:rsidR="00D27D53" w14:paraId="712AABFE" w14:textId="77777777" w:rsidTr="00D27D53">
        <w:trPr>
          <w:trHeight w:val="218"/>
        </w:trPr>
        <w:tc>
          <w:tcPr>
            <w:tcW w:w="15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B58ABF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i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i/>
                <w:color w:val="000000"/>
                <w:sz w:val="20"/>
                <w:szCs w:val="20"/>
              </w:rPr>
              <w:t>IL-1B</w:t>
            </w:r>
          </w:p>
        </w:tc>
        <w:tc>
          <w:tcPr>
            <w:tcW w:w="391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98B7DA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CCCAAAGAAGAAGATGGAAAAGC</w:t>
            </w:r>
          </w:p>
        </w:tc>
        <w:tc>
          <w:tcPr>
            <w:tcW w:w="34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D1F757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TCTGCTTGAGAGGTGCTGATG</w:t>
            </w:r>
          </w:p>
        </w:tc>
        <w:tc>
          <w:tcPr>
            <w:tcW w:w="15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0AB9F2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6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8C3DC5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7</w:t>
            </w:r>
          </w:p>
        </w:tc>
      </w:tr>
      <w:tr w:rsidR="00D27D53" w14:paraId="7E7DFD0F" w14:textId="77777777" w:rsidTr="00D27D53">
        <w:trPr>
          <w:trHeight w:val="218"/>
        </w:trPr>
        <w:tc>
          <w:tcPr>
            <w:tcW w:w="1531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D15322D" w14:textId="77777777" w:rsidR="00D27D53" w:rsidRP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</w:pPr>
            <w:r w:rsidRPr="00D27D53"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  <w:t>IL-6</w:t>
            </w:r>
          </w:p>
        </w:tc>
        <w:tc>
          <w:tcPr>
            <w:tcW w:w="3912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132A86A" w14:textId="77777777" w:rsidR="00D27D53" w:rsidRP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</w:pPr>
            <w:r w:rsidRPr="00D27D53"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  <w:t>AGTTCCTGCAGAAAAAGGCA</w:t>
            </w:r>
          </w:p>
        </w:tc>
        <w:tc>
          <w:tcPr>
            <w:tcW w:w="3452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F73A99A" w14:textId="77777777" w:rsidR="00D27D53" w:rsidRP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</w:pPr>
            <w:r w:rsidRPr="00D27D53"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  <w:t>AAAGCTGCGCAGAATGAGAT</w:t>
            </w:r>
          </w:p>
        </w:tc>
        <w:tc>
          <w:tcPr>
            <w:tcW w:w="151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33E2A2C" w14:textId="77777777" w:rsidR="00D27D53" w:rsidRP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</w:pPr>
            <w:r w:rsidRPr="00D27D53"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  <w:t>140</w:t>
            </w:r>
          </w:p>
        </w:tc>
        <w:tc>
          <w:tcPr>
            <w:tcW w:w="16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2E4CC49" w14:textId="77777777" w:rsidR="00D27D53" w:rsidRP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</w:pPr>
            <w:r w:rsidRPr="00D27D53"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  <w:t>5 – 6</w:t>
            </w:r>
          </w:p>
        </w:tc>
      </w:tr>
      <w:tr w:rsidR="00D27D53" w14:paraId="03458D8E" w14:textId="77777777" w:rsidTr="00D27D53">
        <w:trPr>
          <w:trHeight w:val="218"/>
        </w:trPr>
        <w:tc>
          <w:tcPr>
            <w:tcW w:w="153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26221E8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i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i/>
                <w:color w:val="000000"/>
                <w:sz w:val="20"/>
                <w:szCs w:val="20"/>
              </w:rPr>
              <w:t>GAPDH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9BBAC0E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GGCCTCCAAGGAGTAAGACC</w:t>
            </w:r>
          </w:p>
        </w:tc>
        <w:tc>
          <w:tcPr>
            <w:tcW w:w="345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FC468B5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AGGGGTCTACATGGCAACTG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CF1B680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FF34909" w14:textId="77777777" w:rsidR="00D27D53" w:rsidRDefault="00D27D53" w:rsidP="00D27D53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9</w:t>
            </w:r>
          </w:p>
        </w:tc>
      </w:tr>
    </w:tbl>
    <w:p w14:paraId="50B4A335" w14:textId="7534E9F2" w:rsidR="00D27D53" w:rsidRDefault="00D27D53" w:rsidP="00D27D53">
      <w:pPr>
        <w:pStyle w:val="LO-normal"/>
        <w:spacing w:after="120" w:line="228" w:lineRule="auto"/>
        <w:jc w:val="both"/>
        <w:rPr>
          <w:rFonts w:ascii="Palatino Linotype" w:eastAsia="Palatino Linotype" w:hAnsi="Palatino Linotype" w:cs="Palatino Linotype"/>
          <w:color w:val="000000"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color w:val="000000"/>
          <w:sz w:val="20"/>
          <w:szCs w:val="20"/>
        </w:rPr>
        <w:t xml:space="preserve">Supplementary </w:t>
      </w:r>
      <w:r>
        <w:rPr>
          <w:rFonts w:ascii="Palatino Linotype" w:eastAsia="Palatino Linotype" w:hAnsi="Palatino Linotype" w:cs="Palatino Linotype"/>
          <w:b/>
          <w:sz w:val="20"/>
          <w:szCs w:val="20"/>
        </w:rPr>
        <w:t>T</w:t>
      </w:r>
      <w:r>
        <w:rPr>
          <w:rFonts w:ascii="Palatino Linotype" w:eastAsia="Palatino Linotype" w:hAnsi="Palatino Linotype" w:cs="Palatino Linotype"/>
          <w:b/>
          <w:color w:val="000000"/>
          <w:sz w:val="20"/>
          <w:szCs w:val="20"/>
        </w:rPr>
        <w:t xml:space="preserve">able </w:t>
      </w:r>
      <w:r w:rsidR="00FD6CFF">
        <w:rPr>
          <w:rFonts w:ascii="Palatino Linotype" w:eastAsia="Palatino Linotype" w:hAnsi="Palatino Linotype" w:cs="Palatino Linotype"/>
          <w:b/>
          <w:sz w:val="20"/>
          <w:szCs w:val="20"/>
        </w:rPr>
        <w:t>1</w:t>
      </w:r>
      <w:r>
        <w:rPr>
          <w:rFonts w:ascii="Palatino Linotype" w:eastAsia="Palatino Linotype" w:hAnsi="Palatino Linotype" w:cs="Palatino Linotype"/>
          <w:b/>
          <w:color w:val="000000"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 qPCR primers used in this study.</w:t>
      </w:r>
    </w:p>
    <w:sectPr w:rsidR="00D27D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D53"/>
    <w:rsid w:val="008535F4"/>
    <w:rsid w:val="00D27D53"/>
    <w:rsid w:val="00FD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826045"/>
  <w15:chartTrackingRefBased/>
  <w15:docId w15:val="{8D53CFFC-9232-4A3F-8BB5-A9336B05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D5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O-normal">
    <w:name w:val="LO-normal"/>
    <w:qFormat/>
    <w:rsid w:val="00D27D53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429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de gregorio</dc:creator>
  <cp:keywords/>
  <dc:description/>
  <cp:lastModifiedBy>cristian de gregorio</cp:lastModifiedBy>
  <cp:revision>2</cp:revision>
  <dcterms:created xsi:type="dcterms:W3CDTF">2023-03-15T14:57:00Z</dcterms:created>
  <dcterms:modified xsi:type="dcterms:W3CDTF">2023-03-15T15:01:00Z</dcterms:modified>
</cp:coreProperties>
</file>