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FC8A7" w14:textId="3ACFB91F" w:rsidR="007F22DD" w:rsidRPr="00252C55" w:rsidRDefault="007F22DD" w:rsidP="00252C55">
      <w:pPr>
        <w:spacing w:line="360" w:lineRule="auto"/>
        <w:rPr>
          <w:rFonts w:ascii="Arial" w:eastAsia="宋体" w:hAnsi="Arial" w:cs="Arial"/>
          <w:b/>
          <w:bCs/>
          <w:kern w:val="0"/>
          <w:sz w:val="24"/>
          <w:szCs w:val="24"/>
        </w:rPr>
      </w:pPr>
      <w:r w:rsidRPr="00252C55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Additional </w:t>
      </w:r>
      <w:r w:rsidR="007A3DE7" w:rsidRPr="00252C55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F</w:t>
      </w:r>
      <w:r w:rsidRPr="00252C55">
        <w:rPr>
          <w:rFonts w:ascii="Arial" w:eastAsia="宋体" w:hAnsi="Arial" w:cs="Arial"/>
          <w:b/>
          <w:bCs/>
          <w:kern w:val="0"/>
          <w:sz w:val="24"/>
          <w:szCs w:val="24"/>
        </w:rPr>
        <w:t xml:space="preserve">ile </w:t>
      </w:r>
      <w:r w:rsidRPr="00252C55">
        <w:rPr>
          <w:rFonts w:ascii="Arial" w:eastAsia="宋体" w:hAnsi="Arial" w:cs="Arial" w:hint="eastAsia"/>
          <w:b/>
          <w:bCs/>
          <w:kern w:val="0"/>
          <w:sz w:val="24"/>
          <w:szCs w:val="24"/>
        </w:rPr>
        <w:t>2</w:t>
      </w:r>
    </w:p>
    <w:p w14:paraId="740BF288" w14:textId="5B2ECF7B" w:rsidR="004D4D74" w:rsidRPr="00252C55" w:rsidRDefault="000A48DB" w:rsidP="00252C55">
      <w:pPr>
        <w:spacing w:line="360" w:lineRule="auto"/>
        <w:rPr>
          <w:rFonts w:ascii="Arial" w:hAnsi="Arial" w:cs="Arial"/>
          <w:color w:val="0D0D0D"/>
          <w:sz w:val="22"/>
          <w:shd w:val="clear" w:color="auto" w:fill="FFFFFF"/>
        </w:rPr>
      </w:pPr>
      <w:r w:rsidRPr="00252C55">
        <w:rPr>
          <w:rFonts w:ascii="Arial" w:hAnsi="Arial" w:cs="Arial"/>
          <w:b/>
          <w:bCs/>
          <w:sz w:val="22"/>
        </w:rPr>
        <w:t xml:space="preserve">Table </w:t>
      </w:r>
      <w:r w:rsidR="00222E7D" w:rsidRPr="00252C55">
        <w:rPr>
          <w:rFonts w:ascii="Arial" w:hAnsi="Arial" w:cs="Arial"/>
          <w:b/>
          <w:bCs/>
          <w:sz w:val="22"/>
        </w:rPr>
        <w:t>S1</w:t>
      </w:r>
      <w:r w:rsidR="004D4D74" w:rsidRPr="00252C55">
        <w:rPr>
          <w:rFonts w:ascii="Arial" w:hAnsi="Arial" w:cs="Arial"/>
          <w:b/>
          <w:bCs/>
          <w:sz w:val="22"/>
        </w:rPr>
        <w:t>.</w:t>
      </w:r>
      <w:r w:rsidR="004D4D74" w:rsidRPr="00252C55">
        <w:rPr>
          <w:rFonts w:ascii="Arial" w:hAnsi="Arial" w:cs="Arial"/>
          <w:sz w:val="22"/>
        </w:rPr>
        <w:t xml:space="preserve"> </w:t>
      </w:r>
      <w:r w:rsidR="004D4D74" w:rsidRPr="00252C55">
        <w:rPr>
          <w:rFonts w:ascii="Arial" w:hAnsi="Arial" w:cs="Arial"/>
          <w:color w:val="0D0D0D"/>
          <w:sz w:val="22"/>
          <w:shd w:val="clear" w:color="auto" w:fill="FFFFFF"/>
        </w:rPr>
        <w:t xml:space="preserve">Detailed </w:t>
      </w:r>
      <w:r w:rsidR="00A64058" w:rsidRPr="00252C55">
        <w:rPr>
          <w:rFonts w:ascii="Arial" w:hAnsi="Arial" w:cs="Arial" w:hint="eastAsia"/>
          <w:color w:val="0D0D0D"/>
          <w:sz w:val="22"/>
          <w:shd w:val="clear" w:color="auto" w:fill="FFFFFF"/>
        </w:rPr>
        <w:t>s</w:t>
      </w:r>
      <w:r w:rsidR="004D4D74" w:rsidRPr="00252C55">
        <w:rPr>
          <w:rFonts w:ascii="Arial" w:hAnsi="Arial" w:cs="Arial"/>
          <w:color w:val="0D0D0D"/>
          <w:sz w:val="22"/>
          <w:shd w:val="clear" w:color="auto" w:fill="FFFFFF"/>
        </w:rPr>
        <w:t xml:space="preserve">tatistical </w:t>
      </w:r>
      <w:r w:rsidR="00A64058" w:rsidRPr="00252C55">
        <w:rPr>
          <w:rFonts w:ascii="Arial" w:hAnsi="Arial" w:cs="Arial" w:hint="eastAsia"/>
          <w:color w:val="0D0D0D"/>
          <w:sz w:val="22"/>
          <w:shd w:val="clear" w:color="auto" w:fill="FFFFFF"/>
        </w:rPr>
        <w:t>m</w:t>
      </w:r>
      <w:r w:rsidR="004D4D74" w:rsidRPr="00252C55">
        <w:rPr>
          <w:rFonts w:ascii="Arial" w:hAnsi="Arial" w:cs="Arial"/>
          <w:color w:val="0D0D0D"/>
          <w:sz w:val="22"/>
          <w:shd w:val="clear" w:color="auto" w:fill="FFFFFF"/>
        </w:rPr>
        <w:t xml:space="preserve">ethods </w:t>
      </w:r>
      <w:r w:rsidR="00A64058" w:rsidRPr="00252C55">
        <w:rPr>
          <w:rFonts w:ascii="Arial" w:hAnsi="Arial" w:cs="Arial" w:hint="eastAsia"/>
          <w:color w:val="0D0D0D"/>
          <w:sz w:val="22"/>
          <w:shd w:val="clear" w:color="auto" w:fill="FFFFFF"/>
        </w:rPr>
        <w:t>e</w:t>
      </w:r>
      <w:r w:rsidR="004D4D74" w:rsidRPr="00252C55">
        <w:rPr>
          <w:rFonts w:ascii="Arial" w:hAnsi="Arial" w:cs="Arial"/>
          <w:color w:val="0D0D0D"/>
          <w:sz w:val="22"/>
          <w:shd w:val="clear" w:color="auto" w:fill="FFFFFF"/>
        </w:rPr>
        <w:t xml:space="preserve">mployed in the </w:t>
      </w:r>
      <w:r w:rsidR="00A64058" w:rsidRPr="00252C55">
        <w:rPr>
          <w:rFonts w:ascii="Arial" w:hAnsi="Arial" w:cs="Arial" w:hint="eastAsia"/>
          <w:color w:val="0D0D0D"/>
          <w:sz w:val="22"/>
          <w:shd w:val="clear" w:color="auto" w:fill="FFFFFF"/>
        </w:rPr>
        <w:t>s</w:t>
      </w:r>
      <w:r w:rsidR="004D4D74" w:rsidRPr="00252C55">
        <w:rPr>
          <w:rFonts w:ascii="Arial" w:hAnsi="Arial" w:cs="Arial"/>
          <w:color w:val="0D0D0D"/>
          <w:sz w:val="22"/>
          <w:shd w:val="clear" w:color="auto" w:fill="FFFFFF"/>
        </w:rPr>
        <w:t>tudy</w:t>
      </w:r>
    </w:p>
    <w:tbl>
      <w:tblPr>
        <w:tblStyle w:val="a7"/>
        <w:tblW w:w="9640" w:type="dxa"/>
        <w:tblInd w:w="-601" w:type="dxa"/>
        <w:tblLook w:val="04A0" w:firstRow="1" w:lastRow="0" w:firstColumn="1" w:lastColumn="0" w:noHBand="0" w:noVBand="1"/>
      </w:tblPr>
      <w:tblGrid>
        <w:gridCol w:w="6379"/>
        <w:gridCol w:w="3261"/>
      </w:tblGrid>
      <w:tr w:rsidR="006600FB" w:rsidRPr="00252C55" w14:paraId="4000FB20" w14:textId="77777777" w:rsidTr="00252C55">
        <w:trPr>
          <w:trHeight w:val="589"/>
        </w:trPr>
        <w:tc>
          <w:tcPr>
            <w:tcW w:w="6379" w:type="dxa"/>
          </w:tcPr>
          <w:p w14:paraId="14FDE07C" w14:textId="7D0D181D" w:rsidR="00E5262F" w:rsidRPr="00252C55" w:rsidRDefault="006C6170" w:rsidP="00E526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C55">
              <w:rPr>
                <w:rFonts w:ascii="Arial" w:hAnsi="Arial" w:cs="Arial" w:hint="eastAsia"/>
                <w:b/>
                <w:bCs/>
                <w:sz w:val="24"/>
                <w:szCs w:val="24"/>
                <w:shd w:val="clear" w:color="auto" w:fill="FFFFFF"/>
              </w:rPr>
              <w:t>H</w:t>
            </w:r>
            <w:r w:rsidR="00E5262F" w:rsidRPr="00252C55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ypothesis</w:t>
            </w:r>
          </w:p>
        </w:tc>
        <w:tc>
          <w:tcPr>
            <w:tcW w:w="3261" w:type="dxa"/>
          </w:tcPr>
          <w:p w14:paraId="46C4A7A1" w14:textId="1D365005" w:rsidR="00E5262F" w:rsidRPr="00252C55" w:rsidRDefault="00E5262F" w:rsidP="00E526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C55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Test</w:t>
            </w:r>
          </w:p>
        </w:tc>
      </w:tr>
      <w:tr w:rsidR="006600FB" w:rsidRPr="00252C55" w14:paraId="4573FCC1" w14:textId="77777777" w:rsidTr="00252C55">
        <w:trPr>
          <w:trHeight w:val="838"/>
        </w:trPr>
        <w:tc>
          <w:tcPr>
            <w:tcW w:w="6379" w:type="dxa"/>
          </w:tcPr>
          <w:p w14:paraId="2458C90D" w14:textId="4B36759B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Comparison of age, SE, AL, PR, RPR, and </w:t>
            </w:r>
            <w:r w:rsidR="00222E7D"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one</w:t>
            </w: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-year change</w:t>
            </w:r>
            <w:r w:rsidR="00216B09" w:rsidRPr="00252C55">
              <w:rPr>
                <w:rFonts w:ascii="Arial" w:hAnsi="Arial" w:cs="Arial" w:hint="eastAsia"/>
                <w:sz w:val="24"/>
                <w:szCs w:val="24"/>
                <w:shd w:val="clear" w:color="auto" w:fill="FFFFFF"/>
              </w:rPr>
              <w:t xml:space="preserve"> among groups</w:t>
            </w:r>
          </w:p>
        </w:tc>
        <w:tc>
          <w:tcPr>
            <w:tcW w:w="3261" w:type="dxa"/>
          </w:tcPr>
          <w:p w14:paraId="4EFCE62D" w14:textId="47A8A443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One-way ANOVA</w:t>
            </w:r>
          </w:p>
        </w:tc>
      </w:tr>
      <w:tr w:rsidR="006600FB" w:rsidRPr="00252C55" w14:paraId="164E76DC" w14:textId="77777777" w:rsidTr="00252C55">
        <w:trPr>
          <w:trHeight w:val="836"/>
        </w:trPr>
        <w:tc>
          <w:tcPr>
            <w:tcW w:w="6379" w:type="dxa"/>
          </w:tcPr>
          <w:p w14:paraId="2C810E88" w14:textId="734A3970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Post hoc analysis for multiple comparisons</w:t>
            </w:r>
          </w:p>
        </w:tc>
        <w:tc>
          <w:tcPr>
            <w:tcW w:w="3261" w:type="dxa"/>
          </w:tcPr>
          <w:p w14:paraId="2F432F83" w14:textId="3D3FDFE7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Bonferroni test</w:t>
            </w:r>
          </w:p>
        </w:tc>
      </w:tr>
      <w:tr w:rsidR="006600FB" w:rsidRPr="00252C55" w14:paraId="4EF889F1" w14:textId="77777777" w:rsidTr="00252C55">
        <w:trPr>
          <w:trHeight w:val="702"/>
        </w:trPr>
        <w:tc>
          <w:tcPr>
            <w:tcW w:w="6379" w:type="dxa"/>
          </w:tcPr>
          <w:p w14:paraId="0ED6F819" w14:textId="562665E1" w:rsidR="00E5262F" w:rsidRPr="00252C55" w:rsidRDefault="00F33001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 w:hint="eastAsia"/>
                <w:sz w:val="24"/>
                <w:szCs w:val="24"/>
                <w:shd w:val="clear" w:color="auto" w:fill="FFFFFF"/>
              </w:rPr>
              <w:t>S</w:t>
            </w:r>
            <w:r w:rsidR="00E5262F"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ex distribution differences</w:t>
            </w:r>
          </w:p>
        </w:tc>
        <w:tc>
          <w:tcPr>
            <w:tcW w:w="3261" w:type="dxa"/>
          </w:tcPr>
          <w:p w14:paraId="0E37684B" w14:textId="770D01A6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Chi-square test</w:t>
            </w:r>
          </w:p>
        </w:tc>
      </w:tr>
      <w:tr w:rsidR="006600FB" w:rsidRPr="00252C55" w14:paraId="0C36FC45" w14:textId="77777777" w:rsidTr="00252C55">
        <w:tc>
          <w:tcPr>
            <w:tcW w:w="6379" w:type="dxa"/>
          </w:tcPr>
          <w:p w14:paraId="455B5C73" w14:textId="00CEE61F" w:rsidR="00E5262F" w:rsidRPr="00252C55" w:rsidRDefault="00222E7D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One</w:t>
            </w:r>
            <w:r w:rsidR="00E5262F"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-year longitudinal changes in </w:t>
            </w:r>
            <w:r w:rsidR="001936A8" w:rsidRPr="00252C55">
              <w:rPr>
                <w:rFonts w:ascii="Arial" w:hAnsi="Arial" w:cs="Arial" w:hint="eastAsia"/>
                <w:sz w:val="24"/>
                <w:szCs w:val="24"/>
                <w:shd w:val="clear" w:color="auto" w:fill="FFFFFF"/>
              </w:rPr>
              <w:t>RPR</w:t>
            </w:r>
            <w:r w:rsidR="00E5262F"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within each group of different retinal areas</w:t>
            </w:r>
          </w:p>
        </w:tc>
        <w:tc>
          <w:tcPr>
            <w:tcW w:w="3261" w:type="dxa"/>
          </w:tcPr>
          <w:p w14:paraId="28EEAC73" w14:textId="49053D48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Paired t-test</w:t>
            </w:r>
          </w:p>
        </w:tc>
      </w:tr>
      <w:tr w:rsidR="006600FB" w:rsidRPr="00252C55" w14:paraId="3402B74C" w14:textId="77777777" w:rsidTr="00252C55">
        <w:trPr>
          <w:trHeight w:val="854"/>
        </w:trPr>
        <w:tc>
          <w:tcPr>
            <w:tcW w:w="6379" w:type="dxa"/>
          </w:tcPr>
          <w:p w14:paraId="76113080" w14:textId="02D28CD2" w:rsidR="00E5262F" w:rsidRPr="00252C55" w:rsidRDefault="00501056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 w:hint="eastAsia"/>
                <w:sz w:val="24"/>
                <w:szCs w:val="24"/>
                <w:shd w:val="clear" w:color="auto" w:fill="FFFFFF"/>
              </w:rPr>
              <w:t>R</w:t>
            </w:r>
            <w:r w:rsidR="00E5262F"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elationships between RPR changes in each zone and changes in SE or AL</w:t>
            </w:r>
          </w:p>
        </w:tc>
        <w:tc>
          <w:tcPr>
            <w:tcW w:w="3261" w:type="dxa"/>
          </w:tcPr>
          <w:p w14:paraId="18353036" w14:textId="690CD649" w:rsidR="00E5262F" w:rsidRPr="00252C55" w:rsidRDefault="00E5262F" w:rsidP="00E5262F">
            <w:pPr>
              <w:rPr>
                <w:rFonts w:ascii="Arial" w:hAnsi="Arial" w:cs="Arial"/>
                <w:sz w:val="24"/>
                <w:szCs w:val="24"/>
              </w:rPr>
            </w:pPr>
            <w:r w:rsidRPr="00252C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Pearson’s correlation</w:t>
            </w:r>
          </w:p>
        </w:tc>
      </w:tr>
    </w:tbl>
    <w:p w14:paraId="681CECC3" w14:textId="77777777" w:rsidR="004D4D74" w:rsidRPr="004D4D74" w:rsidRDefault="004D4D74">
      <w:pPr>
        <w:rPr>
          <w:rFonts w:ascii="Arial" w:hAnsi="Arial" w:cs="Arial"/>
        </w:rPr>
      </w:pPr>
    </w:p>
    <w:p w14:paraId="5D557DBE" w14:textId="501A35F0" w:rsidR="000A48DB" w:rsidRPr="00252C55" w:rsidRDefault="00222E7D" w:rsidP="00252C55">
      <w:pPr>
        <w:spacing w:line="360" w:lineRule="auto"/>
        <w:rPr>
          <w:rFonts w:ascii="Arial" w:hAnsi="Arial" w:cs="Arial"/>
          <w:sz w:val="22"/>
          <w:shd w:val="clear" w:color="auto" w:fill="FFFFFF"/>
        </w:rPr>
      </w:pPr>
      <w:r w:rsidRPr="00252C55">
        <w:rPr>
          <w:rFonts w:ascii="Arial" w:hAnsi="Arial" w:cs="Arial"/>
          <w:sz w:val="22"/>
          <w:shd w:val="clear" w:color="auto" w:fill="FFFFFF"/>
        </w:rPr>
        <w:t xml:space="preserve">SE = spherical equivalent; AL = axial length; PR = peripheral refraction; RPR = relative peripheral refraction; ANOVA = analysis of </w:t>
      </w:r>
      <w:r w:rsidR="00252C55">
        <w:rPr>
          <w:rFonts w:ascii="Arial" w:hAnsi="Arial" w:cs="Arial" w:hint="eastAsia"/>
          <w:sz w:val="22"/>
          <w:shd w:val="clear" w:color="auto" w:fill="FFFFFF"/>
        </w:rPr>
        <w:t>v</w:t>
      </w:r>
      <w:r w:rsidRPr="00252C55">
        <w:rPr>
          <w:rFonts w:ascii="Arial" w:hAnsi="Arial" w:cs="Arial"/>
          <w:sz w:val="22"/>
          <w:shd w:val="clear" w:color="auto" w:fill="FFFFFF"/>
        </w:rPr>
        <w:t>ariance</w:t>
      </w:r>
    </w:p>
    <w:p w14:paraId="2E82AA0B" w14:textId="77777777" w:rsidR="000A48DB" w:rsidRDefault="000A48DB"/>
    <w:p w14:paraId="52B8F914" w14:textId="77777777" w:rsidR="000A48DB" w:rsidRPr="000A48DB" w:rsidRDefault="000A48DB"/>
    <w:sectPr w:rsidR="000A48DB" w:rsidRPr="000A4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32463A" w14:textId="77777777" w:rsidR="002D421E" w:rsidRDefault="002D421E" w:rsidP="000A48DB">
      <w:r>
        <w:separator/>
      </w:r>
    </w:p>
  </w:endnote>
  <w:endnote w:type="continuationSeparator" w:id="0">
    <w:p w14:paraId="31083DF6" w14:textId="77777777" w:rsidR="002D421E" w:rsidRDefault="002D421E" w:rsidP="000A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DB49E" w14:textId="77777777" w:rsidR="002D421E" w:rsidRDefault="002D421E" w:rsidP="000A48DB">
      <w:r>
        <w:separator/>
      </w:r>
    </w:p>
  </w:footnote>
  <w:footnote w:type="continuationSeparator" w:id="0">
    <w:p w14:paraId="0E5E4B69" w14:textId="77777777" w:rsidR="002D421E" w:rsidRDefault="002D421E" w:rsidP="000A4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W0sDQ3MDYwNDUxNjRV0lEKTi0uzszPAykwrgUAOEXfcCwAAAA="/>
  </w:docVars>
  <w:rsids>
    <w:rsidRoot w:val="00827D16"/>
    <w:rsid w:val="000107CD"/>
    <w:rsid w:val="000A48DB"/>
    <w:rsid w:val="000B7F3B"/>
    <w:rsid w:val="001867E3"/>
    <w:rsid w:val="001936A8"/>
    <w:rsid w:val="00216B09"/>
    <w:rsid w:val="002171C5"/>
    <w:rsid w:val="00222E7D"/>
    <w:rsid w:val="00252C55"/>
    <w:rsid w:val="002D421E"/>
    <w:rsid w:val="00326150"/>
    <w:rsid w:val="00352BE5"/>
    <w:rsid w:val="003E7AC4"/>
    <w:rsid w:val="0043170E"/>
    <w:rsid w:val="004459BA"/>
    <w:rsid w:val="0048517F"/>
    <w:rsid w:val="004D4D74"/>
    <w:rsid w:val="00501056"/>
    <w:rsid w:val="00586363"/>
    <w:rsid w:val="00597081"/>
    <w:rsid w:val="005E5529"/>
    <w:rsid w:val="00622BE7"/>
    <w:rsid w:val="006600FB"/>
    <w:rsid w:val="006C6170"/>
    <w:rsid w:val="00784C54"/>
    <w:rsid w:val="007A3DE7"/>
    <w:rsid w:val="007A6E06"/>
    <w:rsid w:val="007B5593"/>
    <w:rsid w:val="007F22DD"/>
    <w:rsid w:val="007F4F6F"/>
    <w:rsid w:val="008220B9"/>
    <w:rsid w:val="00827D16"/>
    <w:rsid w:val="008561DE"/>
    <w:rsid w:val="008818C5"/>
    <w:rsid w:val="00983F11"/>
    <w:rsid w:val="0099214B"/>
    <w:rsid w:val="009E6CEA"/>
    <w:rsid w:val="009F4812"/>
    <w:rsid w:val="00A27C9D"/>
    <w:rsid w:val="00A64058"/>
    <w:rsid w:val="00A97A97"/>
    <w:rsid w:val="00B51019"/>
    <w:rsid w:val="00BD6CAC"/>
    <w:rsid w:val="00D216DF"/>
    <w:rsid w:val="00E039D0"/>
    <w:rsid w:val="00E5262F"/>
    <w:rsid w:val="00E7077A"/>
    <w:rsid w:val="00E76477"/>
    <w:rsid w:val="00E91742"/>
    <w:rsid w:val="00F114D3"/>
    <w:rsid w:val="00F33001"/>
    <w:rsid w:val="00F7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DBB8D4"/>
  <w15:chartTrackingRefBased/>
  <w15:docId w15:val="{14CC912B-4221-4936-97B8-09F4A62C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uiPriority w:val="99"/>
    <w:rsid w:val="002171C5"/>
    <w:rPr>
      <w:rFonts w:ascii="Times New Roman" w:eastAsia="宋体" w:hAnsi="Times New Roman" w:cs="Times New Roman"/>
      <w:sz w:val="24"/>
      <w:szCs w:val="24"/>
    </w:rPr>
    <w:tblPr>
      <w:tblBorders>
        <w:top w:val="single" w:sz="12" w:space="0" w:color="auto"/>
        <w:bottom w:val="single" w:sz="12" w:space="0" w:color="auto"/>
        <w:insideH w:val="single" w:sz="12" w:space="0" w:color="auto"/>
      </w:tblBorders>
    </w:tblPr>
    <w:tblStylePr w:type="firstRow">
      <w:tblPr/>
      <w:tcPr>
        <w:tcBorders>
          <w:insideH w:val="nil"/>
        </w:tcBorders>
      </w:tcPr>
    </w:tblStylePr>
    <w:tblStylePr w:type="lastRow">
      <w:tblPr/>
      <w:tcPr>
        <w:tcBorders>
          <w:insideH w:val="nil"/>
        </w:tcBorders>
      </w:tcPr>
    </w:tblStylePr>
    <w:tblStylePr w:type="firstCol">
      <w:tblPr/>
      <w:tcPr>
        <w:tcBorders>
          <w:insideH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0A48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48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4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48DB"/>
    <w:rPr>
      <w:sz w:val="18"/>
      <w:szCs w:val="18"/>
    </w:rPr>
  </w:style>
  <w:style w:type="table" w:styleId="a7">
    <w:name w:val="Table Grid"/>
    <w:basedOn w:val="a1"/>
    <w:uiPriority w:val="39"/>
    <w:rsid w:val="000A4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Y</dc:creator>
  <cp:keywords/>
  <dc:description/>
  <cp:lastModifiedBy>E&amp;V</cp:lastModifiedBy>
  <cp:revision>132</cp:revision>
  <dcterms:created xsi:type="dcterms:W3CDTF">2024-03-27T05:08:00Z</dcterms:created>
  <dcterms:modified xsi:type="dcterms:W3CDTF">2024-06-19T04:26:00Z</dcterms:modified>
</cp:coreProperties>
</file>