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0A4" w:rsidRPr="00847C9D" w:rsidRDefault="003320A4" w:rsidP="003320A4">
      <w:pPr>
        <w:pStyle w:val="Heading1"/>
        <w:rPr>
          <w:lang w:val="en-GB"/>
        </w:rPr>
      </w:pPr>
      <w:bookmarkStart w:id="0" w:name="_Toc456246046"/>
      <w:r w:rsidRPr="00847C9D">
        <w:rPr>
          <w:lang w:val="en-GB"/>
        </w:rPr>
        <w:t xml:space="preserve">Improved </w:t>
      </w:r>
      <w:proofErr w:type="spellStart"/>
      <w:r w:rsidRPr="00847C9D">
        <w:rPr>
          <w:lang w:val="en-GB"/>
        </w:rPr>
        <w:t>allometric</w:t>
      </w:r>
      <w:proofErr w:type="spellEnd"/>
      <w:r w:rsidRPr="00847C9D">
        <w:rPr>
          <w:lang w:val="en-GB"/>
        </w:rPr>
        <w:t xml:space="preserve"> equations for tree aboveground biomass estimation in tropical dipterocarp forests</w:t>
      </w:r>
      <w:bookmarkEnd w:id="0"/>
      <w:r w:rsidR="00A54DF8">
        <w:rPr>
          <w:lang w:val="en-GB"/>
        </w:rPr>
        <w:t xml:space="preserve"> of Kalimantan, Indonesia</w:t>
      </w:r>
    </w:p>
    <w:p w:rsidR="003320A4" w:rsidRPr="001F5716" w:rsidRDefault="003320A4" w:rsidP="003320A4">
      <w:pPr>
        <w:pStyle w:val="EEletterbody"/>
        <w:rPr>
          <w:i/>
          <w:vertAlign w:val="superscript"/>
          <w:lang w:val="en-GB"/>
        </w:rPr>
      </w:pPr>
      <w:r w:rsidRPr="00847C9D">
        <w:rPr>
          <w:i/>
          <w:lang w:val="en-GB"/>
        </w:rPr>
        <w:t>Solichin Manuri</w:t>
      </w:r>
      <w:r>
        <w:rPr>
          <w:i/>
          <w:vertAlign w:val="superscript"/>
          <w:lang w:val="en-GB"/>
        </w:rPr>
        <w:t>1</w:t>
      </w:r>
      <w:r w:rsidRPr="00847C9D">
        <w:rPr>
          <w:i/>
          <w:vertAlign w:val="superscript"/>
          <w:lang w:val="en-GB"/>
        </w:rPr>
        <w:t>,</w:t>
      </w:r>
      <w:r w:rsidRPr="00847C9D">
        <w:rPr>
          <w:i/>
          <w:lang w:val="en-GB"/>
        </w:rPr>
        <w:t>*, Cris Brack</w:t>
      </w:r>
      <w:r>
        <w:rPr>
          <w:i/>
          <w:vertAlign w:val="superscript"/>
          <w:lang w:val="en-GB"/>
        </w:rPr>
        <w:t>1</w:t>
      </w:r>
      <w:r w:rsidRPr="00847C9D">
        <w:rPr>
          <w:i/>
          <w:lang w:val="en-GB"/>
        </w:rPr>
        <w:t xml:space="preserve">, </w:t>
      </w:r>
      <w:proofErr w:type="spellStart"/>
      <w:r w:rsidRPr="00847C9D">
        <w:rPr>
          <w:i/>
          <w:lang w:val="en-GB"/>
        </w:rPr>
        <w:t>Fatmi</w:t>
      </w:r>
      <w:proofErr w:type="spellEnd"/>
      <w:r w:rsidRPr="00847C9D">
        <w:rPr>
          <w:i/>
          <w:lang w:val="en-GB"/>
        </w:rPr>
        <w:t xml:space="preserve"> Noor’an</w:t>
      </w:r>
      <w:r>
        <w:rPr>
          <w:i/>
          <w:vertAlign w:val="superscript"/>
          <w:lang w:val="en-GB"/>
        </w:rPr>
        <w:t>2</w:t>
      </w:r>
      <w:r w:rsidRPr="00847C9D">
        <w:rPr>
          <w:i/>
          <w:lang w:val="en-GB"/>
        </w:rPr>
        <w:t>, Teddy Rusolono</w:t>
      </w:r>
      <w:r>
        <w:rPr>
          <w:i/>
          <w:vertAlign w:val="superscript"/>
          <w:lang w:val="en-GB"/>
        </w:rPr>
        <w:t>3</w:t>
      </w:r>
      <w:r w:rsidRPr="00847C9D">
        <w:rPr>
          <w:i/>
          <w:lang w:val="en-GB"/>
        </w:rPr>
        <w:t xml:space="preserve">, Shema </w:t>
      </w:r>
      <w:proofErr w:type="spellStart"/>
      <w:r w:rsidRPr="00847C9D">
        <w:rPr>
          <w:i/>
          <w:lang w:val="en-GB"/>
        </w:rPr>
        <w:t>Mukti</w:t>
      </w:r>
      <w:proofErr w:type="spellEnd"/>
      <w:r w:rsidRPr="00847C9D">
        <w:rPr>
          <w:i/>
          <w:lang w:val="en-GB"/>
        </w:rPr>
        <w:t xml:space="preserve"> Anggraini</w:t>
      </w:r>
      <w:r>
        <w:rPr>
          <w:i/>
          <w:vertAlign w:val="superscript"/>
          <w:lang w:val="en-GB"/>
        </w:rPr>
        <w:t>3</w:t>
      </w:r>
      <w:r w:rsidRPr="00847C9D">
        <w:rPr>
          <w:i/>
          <w:lang w:val="en-GB"/>
        </w:rPr>
        <w:t>, Helmut Dotzauer</w:t>
      </w:r>
      <w:r>
        <w:rPr>
          <w:i/>
          <w:vertAlign w:val="superscript"/>
          <w:lang w:val="en-GB"/>
        </w:rPr>
        <w:t>4</w:t>
      </w:r>
      <w:r>
        <w:rPr>
          <w:i/>
          <w:lang w:val="en-GB"/>
        </w:rPr>
        <w:t xml:space="preserve">, </w:t>
      </w:r>
      <w:proofErr w:type="spellStart"/>
      <w:r>
        <w:rPr>
          <w:i/>
          <w:lang w:val="en-GB"/>
        </w:rPr>
        <w:t>Indra</w:t>
      </w:r>
      <w:proofErr w:type="spellEnd"/>
      <w:r>
        <w:rPr>
          <w:i/>
          <w:lang w:val="en-GB"/>
        </w:rPr>
        <w:t xml:space="preserve"> Kumara</w:t>
      </w:r>
      <w:r>
        <w:rPr>
          <w:i/>
          <w:vertAlign w:val="superscript"/>
          <w:lang w:val="en-GB"/>
        </w:rPr>
        <w:t>5</w:t>
      </w:r>
    </w:p>
    <w:p w:rsidR="003320A4" w:rsidRPr="003320A4" w:rsidRDefault="003320A4" w:rsidP="003320A4">
      <w:pPr>
        <w:pStyle w:val="EEletterbody"/>
        <w:rPr>
          <w:sz w:val="22"/>
          <w:lang w:val="en-GB"/>
        </w:rPr>
      </w:pPr>
      <w:r w:rsidRPr="003320A4">
        <w:rPr>
          <w:rFonts w:cs="Times New Roman"/>
          <w:sz w:val="22"/>
          <w:vertAlign w:val="superscript"/>
          <w:lang w:val="en-GB"/>
        </w:rPr>
        <w:t>1</w:t>
      </w:r>
      <w:r w:rsidRPr="003320A4">
        <w:rPr>
          <w:rFonts w:cs="Times New Roman"/>
          <w:sz w:val="22"/>
          <w:lang w:val="en-GB"/>
        </w:rPr>
        <w:t xml:space="preserve"> </w:t>
      </w:r>
      <w:r w:rsidRPr="003320A4">
        <w:rPr>
          <w:sz w:val="22"/>
          <w:lang w:val="en-GB"/>
        </w:rPr>
        <w:t>Fenner School of Environment and Society, The Australian National University, Linnaeus Way Building 141, ACT, 2601, Australia</w:t>
      </w:r>
    </w:p>
    <w:p w:rsidR="003320A4" w:rsidRPr="003320A4" w:rsidRDefault="003320A4" w:rsidP="003320A4">
      <w:pPr>
        <w:pStyle w:val="EEletterbody"/>
        <w:rPr>
          <w:sz w:val="22"/>
          <w:lang w:val="en-GB"/>
        </w:rPr>
      </w:pPr>
      <w:r w:rsidRPr="003320A4">
        <w:rPr>
          <w:sz w:val="22"/>
          <w:vertAlign w:val="superscript"/>
          <w:lang w:val="en-GB"/>
        </w:rPr>
        <w:t xml:space="preserve">2 </w:t>
      </w:r>
      <w:r w:rsidRPr="003320A4">
        <w:rPr>
          <w:sz w:val="22"/>
          <w:shd w:val="clear" w:color="auto" w:fill="FFFFFF"/>
          <w:lang w:val="en-GB"/>
        </w:rPr>
        <w:t xml:space="preserve">Dipterocarps Research </w:t>
      </w:r>
      <w:proofErr w:type="spellStart"/>
      <w:r w:rsidRPr="003320A4">
        <w:rPr>
          <w:sz w:val="22"/>
          <w:shd w:val="clear" w:color="auto" w:fill="FFFFFF"/>
          <w:lang w:val="en-GB"/>
        </w:rPr>
        <w:t>Center</w:t>
      </w:r>
      <w:proofErr w:type="spellEnd"/>
      <w:r w:rsidRPr="003320A4">
        <w:rPr>
          <w:sz w:val="22"/>
          <w:shd w:val="clear" w:color="auto" w:fill="FFFFFF"/>
          <w:lang w:val="en-GB"/>
        </w:rPr>
        <w:t xml:space="preserve">, Forest Research Development and Innovation Agency, Ministry of Environment and Forestry, Jl. AW </w:t>
      </w:r>
      <w:proofErr w:type="spellStart"/>
      <w:r w:rsidRPr="003320A4">
        <w:rPr>
          <w:sz w:val="22"/>
          <w:shd w:val="clear" w:color="auto" w:fill="FFFFFF"/>
          <w:lang w:val="en-GB"/>
        </w:rPr>
        <w:t>Syahrani</w:t>
      </w:r>
      <w:proofErr w:type="spellEnd"/>
      <w:r w:rsidRPr="003320A4">
        <w:rPr>
          <w:sz w:val="22"/>
          <w:shd w:val="clear" w:color="auto" w:fill="FFFFFF"/>
          <w:lang w:val="en-GB"/>
        </w:rPr>
        <w:t xml:space="preserve">, </w:t>
      </w:r>
      <w:proofErr w:type="spellStart"/>
      <w:r w:rsidRPr="003320A4">
        <w:rPr>
          <w:sz w:val="22"/>
          <w:shd w:val="clear" w:color="auto" w:fill="FFFFFF"/>
          <w:lang w:val="en-GB"/>
        </w:rPr>
        <w:t>Samarinda</w:t>
      </w:r>
      <w:proofErr w:type="spellEnd"/>
      <w:r w:rsidRPr="003320A4">
        <w:rPr>
          <w:sz w:val="22"/>
          <w:shd w:val="clear" w:color="auto" w:fill="FFFFFF"/>
          <w:lang w:val="en-GB"/>
        </w:rPr>
        <w:t>, East Kalimantan, Indonesia</w:t>
      </w:r>
    </w:p>
    <w:p w:rsidR="003320A4" w:rsidRPr="003320A4" w:rsidRDefault="003320A4" w:rsidP="003320A4">
      <w:pPr>
        <w:pStyle w:val="EEletterbody"/>
        <w:rPr>
          <w:sz w:val="22"/>
          <w:lang w:val="en-GB"/>
        </w:rPr>
      </w:pPr>
      <w:r w:rsidRPr="003320A4">
        <w:rPr>
          <w:sz w:val="22"/>
          <w:vertAlign w:val="superscript"/>
          <w:lang w:val="en-GB"/>
        </w:rPr>
        <w:t xml:space="preserve">3 </w:t>
      </w:r>
      <w:r w:rsidRPr="003320A4">
        <w:rPr>
          <w:sz w:val="22"/>
          <w:lang w:val="en-GB"/>
        </w:rPr>
        <w:t xml:space="preserve">Faculty of Forestry, Bogor Agricultural University, </w:t>
      </w:r>
      <w:proofErr w:type="spellStart"/>
      <w:r w:rsidRPr="003320A4">
        <w:rPr>
          <w:sz w:val="22"/>
          <w:lang w:val="en-GB"/>
        </w:rPr>
        <w:t>Jl</w:t>
      </w:r>
      <w:proofErr w:type="spellEnd"/>
      <w:r w:rsidRPr="003320A4">
        <w:rPr>
          <w:sz w:val="22"/>
          <w:lang w:val="en-GB"/>
        </w:rPr>
        <w:t xml:space="preserve"> Raya </w:t>
      </w:r>
      <w:proofErr w:type="spellStart"/>
      <w:r w:rsidRPr="003320A4">
        <w:rPr>
          <w:sz w:val="22"/>
          <w:lang w:val="en-GB"/>
        </w:rPr>
        <w:t>Darmaga</w:t>
      </w:r>
      <w:proofErr w:type="spellEnd"/>
      <w:r w:rsidRPr="003320A4">
        <w:rPr>
          <w:sz w:val="22"/>
          <w:lang w:val="en-GB"/>
        </w:rPr>
        <w:t xml:space="preserve">, </w:t>
      </w:r>
      <w:proofErr w:type="spellStart"/>
      <w:r w:rsidRPr="003320A4">
        <w:rPr>
          <w:sz w:val="22"/>
          <w:lang w:val="en-GB"/>
        </w:rPr>
        <w:t>Kampus</w:t>
      </w:r>
      <w:proofErr w:type="spellEnd"/>
      <w:r w:rsidRPr="003320A4">
        <w:rPr>
          <w:sz w:val="22"/>
          <w:lang w:val="en-GB"/>
        </w:rPr>
        <w:t xml:space="preserve"> IPB, Bogor, 16680, Indonesia</w:t>
      </w:r>
    </w:p>
    <w:p w:rsidR="003320A4" w:rsidRPr="003320A4" w:rsidRDefault="003320A4" w:rsidP="003320A4">
      <w:pPr>
        <w:pStyle w:val="EEletterbody"/>
        <w:rPr>
          <w:sz w:val="22"/>
          <w:lang w:val="en-GB"/>
        </w:rPr>
      </w:pPr>
      <w:r w:rsidRPr="003320A4">
        <w:rPr>
          <w:rFonts w:cs="Times New Roman"/>
          <w:color w:val="212121"/>
          <w:sz w:val="22"/>
          <w:shd w:val="clear" w:color="auto" w:fill="FFFFFF"/>
          <w:vertAlign w:val="superscript"/>
          <w:lang w:val="en-GB"/>
        </w:rPr>
        <w:t xml:space="preserve">4 </w:t>
      </w:r>
      <w:r w:rsidRPr="003320A4">
        <w:rPr>
          <w:sz w:val="22"/>
          <w:lang w:val="en-GB"/>
        </w:rPr>
        <w:t xml:space="preserve">Forests and Climate Change Program, Deutsche </w:t>
      </w:r>
      <w:proofErr w:type="spellStart"/>
      <w:r w:rsidRPr="003320A4">
        <w:rPr>
          <w:sz w:val="22"/>
          <w:lang w:val="en-GB"/>
        </w:rPr>
        <w:t>Gesellschaft</w:t>
      </w:r>
      <w:proofErr w:type="spellEnd"/>
      <w:r w:rsidRPr="003320A4">
        <w:rPr>
          <w:sz w:val="22"/>
          <w:lang w:val="en-GB"/>
        </w:rPr>
        <w:t xml:space="preserve"> </w:t>
      </w:r>
      <w:proofErr w:type="spellStart"/>
      <w:r w:rsidRPr="003320A4">
        <w:rPr>
          <w:sz w:val="22"/>
          <w:lang w:val="en-GB"/>
        </w:rPr>
        <w:t>für</w:t>
      </w:r>
      <w:proofErr w:type="spellEnd"/>
      <w:r w:rsidRPr="003320A4">
        <w:rPr>
          <w:sz w:val="22"/>
          <w:lang w:val="en-GB"/>
        </w:rPr>
        <w:t xml:space="preserve"> Internationale </w:t>
      </w:r>
      <w:proofErr w:type="spellStart"/>
      <w:r w:rsidRPr="003320A4">
        <w:rPr>
          <w:sz w:val="22"/>
          <w:lang w:val="en-GB"/>
        </w:rPr>
        <w:t>Zusammenarbeit</w:t>
      </w:r>
      <w:proofErr w:type="spellEnd"/>
      <w:r w:rsidRPr="003320A4">
        <w:rPr>
          <w:sz w:val="22"/>
          <w:lang w:val="en-GB"/>
        </w:rPr>
        <w:t xml:space="preserve"> (FORCLIME-GIZ), </w:t>
      </w:r>
      <w:proofErr w:type="spellStart"/>
      <w:r w:rsidRPr="003320A4">
        <w:rPr>
          <w:sz w:val="22"/>
          <w:lang w:val="en-GB"/>
        </w:rPr>
        <w:t>Manggala</w:t>
      </w:r>
      <w:proofErr w:type="spellEnd"/>
      <w:r w:rsidRPr="003320A4">
        <w:rPr>
          <w:sz w:val="22"/>
          <w:lang w:val="en-GB"/>
        </w:rPr>
        <w:t xml:space="preserve"> </w:t>
      </w:r>
      <w:proofErr w:type="spellStart"/>
      <w:r w:rsidRPr="003320A4">
        <w:rPr>
          <w:sz w:val="22"/>
          <w:lang w:val="en-GB"/>
        </w:rPr>
        <w:t>Wanabakti</w:t>
      </w:r>
      <w:proofErr w:type="spellEnd"/>
      <w:r w:rsidRPr="003320A4">
        <w:rPr>
          <w:sz w:val="22"/>
          <w:lang w:val="en-GB"/>
        </w:rPr>
        <w:t xml:space="preserve"> Building, Block VII, 6th floor, Jakarta, Indonesia. Present address: Biodiversity and Climate Change Program, Deutsche</w:t>
      </w:r>
      <w:r w:rsidRPr="003320A4">
        <w:rPr>
          <w:rStyle w:val="eop"/>
          <w:color w:val="000000"/>
          <w:sz w:val="20"/>
          <w:lang w:val="en-GB"/>
        </w:rPr>
        <w:t xml:space="preserve"> </w:t>
      </w:r>
      <w:proofErr w:type="spellStart"/>
      <w:r w:rsidRPr="003320A4">
        <w:rPr>
          <w:sz w:val="22"/>
          <w:lang w:val="en-GB"/>
        </w:rPr>
        <w:t>Gesellschaft</w:t>
      </w:r>
      <w:proofErr w:type="spellEnd"/>
      <w:r w:rsidRPr="003320A4">
        <w:rPr>
          <w:sz w:val="22"/>
          <w:lang w:val="en-GB"/>
        </w:rPr>
        <w:t xml:space="preserve"> </w:t>
      </w:r>
      <w:proofErr w:type="spellStart"/>
      <w:r w:rsidRPr="003320A4">
        <w:rPr>
          <w:sz w:val="22"/>
          <w:lang w:val="en-GB"/>
        </w:rPr>
        <w:t>für</w:t>
      </w:r>
      <w:proofErr w:type="spellEnd"/>
      <w:r w:rsidRPr="003320A4">
        <w:rPr>
          <w:sz w:val="22"/>
          <w:lang w:val="en-GB"/>
        </w:rPr>
        <w:t xml:space="preserve"> Internationale </w:t>
      </w:r>
      <w:proofErr w:type="spellStart"/>
      <w:r w:rsidRPr="003320A4">
        <w:rPr>
          <w:sz w:val="22"/>
          <w:lang w:val="en-GB"/>
        </w:rPr>
        <w:t>Zusammenarbeit</w:t>
      </w:r>
      <w:proofErr w:type="spellEnd"/>
      <w:r w:rsidRPr="003320A4">
        <w:rPr>
          <w:sz w:val="22"/>
          <w:lang w:val="en-GB"/>
        </w:rPr>
        <w:t xml:space="preserve"> (BIOCLIME-GIZ)</w:t>
      </w:r>
    </w:p>
    <w:p w:rsidR="003320A4" w:rsidRPr="003320A4" w:rsidRDefault="003320A4" w:rsidP="003320A4">
      <w:pPr>
        <w:pStyle w:val="EEletterbody"/>
        <w:rPr>
          <w:sz w:val="22"/>
          <w:lang w:val="en-GB"/>
        </w:rPr>
      </w:pPr>
      <w:r w:rsidRPr="003320A4">
        <w:rPr>
          <w:sz w:val="22"/>
          <w:vertAlign w:val="superscript"/>
          <w:lang w:val="en-GB"/>
        </w:rPr>
        <w:t>5</w:t>
      </w:r>
      <w:r w:rsidRPr="003320A4">
        <w:rPr>
          <w:sz w:val="22"/>
          <w:lang w:val="en-GB"/>
        </w:rPr>
        <w:t>District Forest</w:t>
      </w:r>
      <w:r w:rsidR="002F3E6C">
        <w:rPr>
          <w:sz w:val="22"/>
          <w:lang w:val="en-GB"/>
        </w:rPr>
        <w:t>ry</w:t>
      </w:r>
      <w:r w:rsidRPr="003320A4">
        <w:rPr>
          <w:sz w:val="22"/>
          <w:lang w:val="en-GB"/>
        </w:rPr>
        <w:t xml:space="preserve"> and Plantation Service. </w:t>
      </w:r>
      <w:proofErr w:type="spellStart"/>
      <w:r w:rsidRPr="003320A4">
        <w:rPr>
          <w:sz w:val="22"/>
          <w:lang w:val="en-GB"/>
        </w:rPr>
        <w:t>Putussibau</w:t>
      </w:r>
      <w:proofErr w:type="spellEnd"/>
      <w:r w:rsidRPr="003320A4">
        <w:rPr>
          <w:sz w:val="22"/>
          <w:lang w:val="en-GB"/>
        </w:rPr>
        <w:t>, Kapuas Hulu</w:t>
      </w:r>
    </w:p>
    <w:p w:rsidR="003320A4" w:rsidRDefault="003320A4" w:rsidP="00704D2C"/>
    <w:p w:rsidR="003320A4" w:rsidRDefault="003320A4" w:rsidP="00704D2C"/>
    <w:p w:rsidR="00704D2C" w:rsidRDefault="00E407F2" w:rsidP="00704D2C">
      <w:r>
        <w:t>Table</w:t>
      </w:r>
      <w:r w:rsidR="00704D2C">
        <w:t xml:space="preserve"> 1. Number of trees, their dimensions and their mean wood density by family used in this study.</w:t>
      </w:r>
    </w:p>
    <w:tbl>
      <w:tblPr>
        <w:tblpPr w:leftFromText="180" w:rightFromText="180" w:vertAnchor="text" w:tblpX="-567" w:tblpY="-516"/>
        <w:tblW w:w="1029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3343"/>
        <w:gridCol w:w="708"/>
        <w:gridCol w:w="960"/>
        <w:gridCol w:w="960"/>
        <w:gridCol w:w="960"/>
        <w:gridCol w:w="960"/>
        <w:gridCol w:w="960"/>
        <w:gridCol w:w="960"/>
      </w:tblGrid>
      <w:tr w:rsidR="00704D2C" w:rsidRPr="000D4866" w:rsidTr="000578A0">
        <w:trPr>
          <w:cantSplit/>
          <w:trHeight w:val="288"/>
          <w:tblHeader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  <w:lastRenderedPageBreak/>
              <w:t>No</w:t>
            </w:r>
          </w:p>
        </w:tc>
        <w:tc>
          <w:tcPr>
            <w:tcW w:w="3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  <w:t>Family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  <w:t>N trees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  <w:t>N species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  <w:t>Min 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  <w:t>Max 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  <w:t>Min 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  <w:t>Max 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bCs/>
                <w:color w:val="000000"/>
                <w:sz w:val="20"/>
                <w:lang w:eastAsia="en-AU"/>
              </w:rPr>
              <w:t>Mean G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33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Anacardiaceae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18.5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104.0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19.0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44.6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0.597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Annonaceae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18.0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61.5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17.8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37.5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0.562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Apocynaceae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105.3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16.2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48.2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0.451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Bombaceae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97.0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97.0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47.1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47.1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0.624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Burseraceae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45.2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54.9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27.8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0.692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Celastraceae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52.0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77.0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37.8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38.2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0.920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7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Clusiaceae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27.9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67.0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25.9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30.2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0.412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8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Dilleniaceae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54.7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64.0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32.2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0.765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9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Dipterocarpaceae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13.2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172.0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75.0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0.644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Anisoptera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laevi</w:t>
            </w: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s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Ridl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76.0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76.0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37.8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37.8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0.666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Anisoptera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sp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67.3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110.0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29.3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36.9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0.646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Dipterocarpus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gracilis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Blume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73.5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106.7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30.0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44.6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0.660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Dipterocarpus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hasseltii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Blume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32.3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32.3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28.9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28.9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0.730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Dipterocarpus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stellatus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Vesque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45.0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45.0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31.8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31.8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1.372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Dryobalanops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beccarii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Dyer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126.0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126.0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41.9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41.9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0.714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Hopea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dyeri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F. Heim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13.2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13.2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10.3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0.630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atrinervosa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Symington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95.3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95.3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39.9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39.9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0.530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bracteolata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Dyer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81.5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93.7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45.8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50.0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0.525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dasyphylla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Foxw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53.0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53.0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27.8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27.8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0.550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johorensis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Foxw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22.0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22.0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16.4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16.4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0.400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laevifolia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(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Parijs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)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Endert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71.0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107.0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31.7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47.9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0.910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lamellata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Foxw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82.7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82.7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29.6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29.6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0.660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leprosula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Miq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81.5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103.0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34.2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42.5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0.535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S</w:t>
            </w:r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macrophylla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(de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Vriese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)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P.S.Ashton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96.2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96.2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36.6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36.6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0.490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parvifolia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Dyer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38.6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65.1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32.3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34.4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0.420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pauciflora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King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91.0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91.0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46.6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46.6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0.701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quadrinervis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Slooten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15.4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83.3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12.4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38.8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0.621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scabrida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Symington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33.0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68.8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24.7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36.6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0.641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smithiana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Symington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50.5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50.5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30.6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30.6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0.475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sp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58.4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87.7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18.1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42.3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0.745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Shorea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virescens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Parijs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172.0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172.0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75.0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75.0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0.588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ind w:left="258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Vatica</w:t>
            </w:r>
            <w:proofErr w:type="spellEnd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 xml:space="preserve"> </w:t>
            </w:r>
            <w:proofErr w:type="spellStart"/>
            <w:r w:rsidRPr="000D4866">
              <w:rPr>
                <w:rFonts w:eastAsia="Times New Roman" w:cs="Times New Roman"/>
                <w:i/>
                <w:iCs/>
                <w:color w:val="000000"/>
                <w:sz w:val="20"/>
                <w:lang w:eastAsia="en-AU"/>
              </w:rPr>
              <w:t>rassak</w:t>
            </w:r>
            <w:proofErr w:type="spellEnd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 xml:space="preserve"> Blume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</w:rPr>
            </w:pPr>
            <w:r w:rsidRPr="000D4866">
              <w:rPr>
                <w:rFonts w:cs="Times New Roman"/>
                <w:i/>
                <w:sz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36.2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36.2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33.2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20"/>
              </w:rPr>
            </w:pPr>
            <w:r w:rsidRPr="000D4866">
              <w:rPr>
                <w:rFonts w:cs="Times New Roman"/>
                <w:i/>
                <w:sz w:val="18"/>
                <w:szCs w:val="20"/>
              </w:rPr>
              <w:t>33.2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</w:pPr>
            <w:r w:rsidRPr="000D4866">
              <w:rPr>
                <w:rFonts w:eastAsia="Times New Roman" w:cs="Times New Roman"/>
                <w:i/>
                <w:color w:val="000000"/>
                <w:sz w:val="18"/>
                <w:szCs w:val="20"/>
                <w:lang w:eastAsia="en-AU"/>
              </w:rPr>
              <w:t>0.700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10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Ebenaceae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19.2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54.0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16.8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23.7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0.702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11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Euphorbiaceae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24.0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59.7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19.9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33.4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0.494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12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Fabaceae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48.6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104.5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27.6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52.0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0.778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13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Guttiferae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27.4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65.0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20.0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26.8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0.530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14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Icacinaceae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26.0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26.0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15.6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15.6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0.520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15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Lauraceae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18.3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54.3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13.0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18.3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0.691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16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Lecythidacae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29.0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29.0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0.487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17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Lythraceae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21.2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21.2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17.5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17.5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0.360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18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Moraceae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19.0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63.0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21.5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32.6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0.648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19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Myristicaceae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13.1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71.1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11.3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32.4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0.603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20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Myrtaceae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21.0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66.0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22.2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37.7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0.776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21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Polygalaceae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17.2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17.2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14.3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14.3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0.770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22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Rubiaceae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16.0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43.0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16.1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32.1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0.726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23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Sapindaceae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16.0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0.870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24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Sapotaceae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14.0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37.0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14.2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33.2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0.652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lastRenderedPageBreak/>
              <w:t>25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Solanaceae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74.5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74.5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36.6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36.6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0.930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26</w:t>
            </w:r>
          </w:p>
        </w:tc>
        <w:tc>
          <w:tcPr>
            <w:tcW w:w="3343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Sterculiaceae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28.0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123.8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26.8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62.5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0.628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27</w:t>
            </w:r>
          </w:p>
        </w:tc>
        <w:tc>
          <w:tcPr>
            <w:tcW w:w="33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proofErr w:type="spellStart"/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Tetramelaceae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93.4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93.4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41.1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41.1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color w:val="000000"/>
                <w:sz w:val="20"/>
                <w:lang w:eastAsia="en-AU"/>
              </w:rPr>
              <w:t>0.380</w:t>
            </w:r>
          </w:p>
        </w:tc>
      </w:tr>
      <w:tr w:rsidR="00704D2C" w:rsidRPr="000D4866" w:rsidTr="000578A0">
        <w:trPr>
          <w:trHeight w:val="288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en-AU"/>
              </w:rPr>
            </w:pPr>
          </w:p>
        </w:tc>
        <w:tc>
          <w:tcPr>
            <w:tcW w:w="3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  <w:t>108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  <w:t>13.1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  <w:t>172.0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  <w:t>10.3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D2C" w:rsidRPr="000D4866" w:rsidRDefault="00704D2C" w:rsidP="000578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</w:pPr>
            <w:r w:rsidRPr="000D4866">
              <w:rPr>
                <w:rFonts w:eastAsia="Times New Roman" w:cs="Times New Roman"/>
                <w:b/>
                <w:color w:val="000000"/>
                <w:sz w:val="20"/>
                <w:lang w:eastAsia="en-AU"/>
              </w:rPr>
              <w:t>0.642</w:t>
            </w:r>
          </w:p>
        </w:tc>
      </w:tr>
    </w:tbl>
    <w:p w:rsidR="003320A4" w:rsidRDefault="003320A4" w:rsidP="003320A4">
      <w:pPr>
        <w:pStyle w:val="EEbody"/>
        <w:rPr>
          <w:lang w:val="en-GB"/>
        </w:rPr>
      </w:pPr>
    </w:p>
    <w:p w:rsidR="003320A4" w:rsidRDefault="00E407F2" w:rsidP="003320A4">
      <w:pPr>
        <w:rPr>
          <w:lang w:val="en-GB"/>
        </w:rPr>
      </w:pPr>
      <w:r>
        <w:rPr>
          <w:lang w:val="en-GB"/>
        </w:rPr>
        <w:t>Table</w:t>
      </w:r>
      <w:r w:rsidR="003320A4" w:rsidRPr="00847C9D">
        <w:rPr>
          <w:lang w:val="en-GB"/>
        </w:rPr>
        <w:t xml:space="preserve"> </w:t>
      </w:r>
      <w:r w:rsidR="003320A4">
        <w:rPr>
          <w:lang w:val="en-GB"/>
        </w:rPr>
        <w:t>2</w:t>
      </w:r>
      <w:r w:rsidR="003320A4" w:rsidRPr="00847C9D">
        <w:rPr>
          <w:lang w:val="en-GB"/>
        </w:rPr>
        <w:t xml:space="preserve">. Parameter estimates and indicators of model fit of the </w:t>
      </w:r>
      <w:r w:rsidR="003320A4">
        <w:rPr>
          <w:lang w:val="en-GB"/>
        </w:rPr>
        <w:t>log-transformed AGB</w:t>
      </w:r>
      <w:r w:rsidR="003320A4" w:rsidRPr="00847C9D">
        <w:rPr>
          <w:lang w:val="en-GB"/>
        </w:rPr>
        <w:t xml:space="preserve"> equations. </w:t>
      </w:r>
      <w:r w:rsidR="003320A4">
        <w:rPr>
          <w:lang w:val="en-GB"/>
        </w:rPr>
        <w:t>Values in parentheses are standard errors of parameter estimates</w:t>
      </w:r>
    </w:p>
    <w:tbl>
      <w:tblPr>
        <w:tblW w:w="5211" w:type="pct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6"/>
        <w:gridCol w:w="2306"/>
        <w:gridCol w:w="738"/>
        <w:gridCol w:w="738"/>
        <w:gridCol w:w="738"/>
        <w:gridCol w:w="743"/>
        <w:gridCol w:w="529"/>
        <w:gridCol w:w="628"/>
        <w:gridCol w:w="698"/>
        <w:gridCol w:w="702"/>
        <w:gridCol w:w="681"/>
      </w:tblGrid>
      <w:tr w:rsidR="003320A4" w:rsidRPr="00FF4910" w:rsidTr="003320A4">
        <w:trPr>
          <w:trHeight w:val="365"/>
          <w:tblHeader/>
          <w:jc w:val="center"/>
        </w:trPr>
        <w:tc>
          <w:tcPr>
            <w:tcW w:w="482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Model ID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Linear m</w:t>
            </w: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 xml:space="preserve">odel </w:t>
            </w:r>
            <w:r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 xml:space="preserve"> form</w:t>
            </w:r>
          </w:p>
        </w:tc>
        <w:tc>
          <w:tcPr>
            <w:tcW w:w="157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Parameter estimates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n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proofErr w:type="spellStart"/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REst</w:t>
            </w:r>
            <w:proofErr w:type="spellEnd"/>
          </w:p>
        </w:tc>
        <w:tc>
          <w:tcPr>
            <w:tcW w:w="371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Adj.R</w:t>
            </w:r>
            <w:r w:rsidRPr="00FF4910">
              <w:rPr>
                <w:rFonts w:eastAsia="Times New Roman" w:cs="Times New Roman"/>
                <w:b/>
                <w:color w:val="000000"/>
                <w:sz w:val="18"/>
                <w:vertAlign w:val="superscript"/>
                <w:lang w:val="en-GB"/>
              </w:rPr>
              <w:t>2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RMSE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proofErr w:type="spellStart"/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AICc</w:t>
            </w:r>
            <w:proofErr w:type="spellEnd"/>
          </w:p>
        </w:tc>
      </w:tr>
      <w:tr w:rsidR="003320A4" w:rsidRPr="00FF4910" w:rsidTr="003320A4">
        <w:trPr>
          <w:trHeight w:val="271"/>
          <w:jc w:val="center"/>
        </w:trPr>
        <w:tc>
          <w:tcPr>
            <w:tcW w:w="48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</w:p>
        </w:tc>
        <w:tc>
          <w:tcPr>
            <w:tcW w:w="1226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a'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b'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c'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b/>
                <w:color w:val="000000"/>
                <w:sz w:val="18"/>
                <w:lang w:val="en-GB"/>
              </w:rPr>
              <w:t>d'</w:t>
            </w:r>
          </w:p>
        </w:tc>
        <w:tc>
          <w:tcPr>
            <w:tcW w:w="281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</w:p>
        </w:tc>
        <w:tc>
          <w:tcPr>
            <w:tcW w:w="334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</w:p>
        </w:tc>
        <w:tc>
          <w:tcPr>
            <w:tcW w:w="371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</w:p>
        </w:tc>
        <w:tc>
          <w:tcPr>
            <w:tcW w:w="373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val="en-GB"/>
              </w:rPr>
            </w:pPr>
          </w:p>
        </w:tc>
      </w:tr>
      <w:tr w:rsidR="003320A4" w:rsidRPr="00FF4910" w:rsidTr="003320A4">
        <w:trPr>
          <w:trHeight w:val="300"/>
          <w:jc w:val="center"/>
        </w:trPr>
        <w:tc>
          <w:tcPr>
            <w:tcW w:w="48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LN D1</w:t>
            </w:r>
          </w:p>
        </w:tc>
        <w:tc>
          <w:tcPr>
            <w:tcW w:w="122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a' + b’ 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LN 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D)</w:t>
            </w:r>
          </w:p>
        </w:tc>
        <w:tc>
          <w:tcPr>
            <w:tcW w:w="39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-2.113 (0.241)</w:t>
            </w:r>
          </w:p>
        </w:tc>
        <w:tc>
          <w:tcPr>
            <w:tcW w:w="39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8F42F9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2.533 (</w:t>
            </w:r>
            <w:r w:rsidR="003320A4"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0.062]</w:t>
            </w:r>
          </w:p>
        </w:tc>
        <w:tc>
          <w:tcPr>
            <w:tcW w:w="39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1.037</w:t>
            </w:r>
          </w:p>
        </w:tc>
        <w:tc>
          <w:tcPr>
            <w:tcW w:w="37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0.940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0.385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104.7</w:t>
            </w:r>
          </w:p>
        </w:tc>
      </w:tr>
      <w:tr w:rsidR="003320A4" w:rsidRPr="00FF4910" w:rsidTr="003320A4">
        <w:trPr>
          <w:trHeight w:val="300"/>
          <w:jc w:val="center"/>
        </w:trPr>
        <w:tc>
          <w:tcPr>
            <w:tcW w:w="482" w:type="pct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LN D2</w:t>
            </w:r>
          </w:p>
        </w:tc>
        <w:tc>
          <w:tcPr>
            <w:tcW w:w="1226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proofErr w:type="spellStart"/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a’+b</w:t>
            </w:r>
            <w:proofErr w:type="spellEnd"/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’(LN D) + c’(LN D)</w:t>
            </w:r>
            <w:r w:rsidRPr="00FF4910"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  <w:t>2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 + d’(LN D)</w:t>
            </w:r>
            <w:r w:rsidRPr="00FF4910"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  <w:t>3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-2.845 (0.479)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8F42F9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2.726 (</w:t>
            </w:r>
            <w:r w:rsidR="003320A4"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0.122)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-0.094 (0.104)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-0.271 (0.141)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1.071</w:t>
            </w:r>
          </w:p>
        </w:tc>
        <w:tc>
          <w:tcPr>
            <w:tcW w:w="37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0.941</w:t>
            </w:r>
          </w:p>
        </w:tc>
        <w:tc>
          <w:tcPr>
            <w:tcW w:w="37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0.382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105.2</w:t>
            </w:r>
          </w:p>
        </w:tc>
      </w:tr>
      <w:tr w:rsidR="003320A4" w:rsidRPr="00FF4910" w:rsidTr="003320A4">
        <w:trPr>
          <w:trHeight w:val="300"/>
          <w:jc w:val="center"/>
        </w:trPr>
        <w:tc>
          <w:tcPr>
            <w:tcW w:w="482" w:type="pct"/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DH3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a’+ b’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LN 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D) 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+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c’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H</w:t>
            </w:r>
            <w:proofErr w:type="spellEnd"/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-2.703 (0.339)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2.268 (0.215)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0.483 (0.200)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1.021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0.943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0.377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101.1</w:t>
            </w:r>
          </w:p>
        </w:tc>
      </w:tr>
      <w:tr w:rsidR="003320A4" w:rsidRPr="00FF4910" w:rsidTr="003320A4">
        <w:trPr>
          <w:trHeight w:val="345"/>
          <w:jc w:val="center"/>
        </w:trPr>
        <w:tc>
          <w:tcPr>
            <w:tcW w:w="482" w:type="pct"/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DH4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a’+ b’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LN 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</w:t>
            </w:r>
            <w:r w:rsidRPr="00FF4910"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  <w:t>2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H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-3.246 (0.269)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0.986</w:t>
            </w: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 xml:space="preserve"> (0.024)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1.010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0.940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0.386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105.3</w:t>
            </w:r>
          </w:p>
        </w:tc>
      </w:tr>
      <w:tr w:rsidR="003320A4" w:rsidRPr="00FF4910" w:rsidTr="003320A4">
        <w:trPr>
          <w:trHeight w:val="345"/>
          <w:jc w:val="center"/>
        </w:trPr>
        <w:tc>
          <w:tcPr>
            <w:tcW w:w="482" w:type="pct"/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DĤ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5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a’+ b’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LN 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D) 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+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c’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Ĥ</w:t>
            </w:r>
            <w:proofErr w:type="spellEnd"/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-2.494 (0.282)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2.388 (0.084)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0.326 (0.132)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1.043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0.943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0.376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100.8</w:t>
            </w:r>
          </w:p>
        </w:tc>
      </w:tr>
      <w:tr w:rsidR="003320A4" w:rsidRPr="00FF4910" w:rsidTr="003320A4">
        <w:trPr>
          <w:trHeight w:val="345"/>
          <w:jc w:val="center"/>
        </w:trPr>
        <w:tc>
          <w:tcPr>
            <w:tcW w:w="482" w:type="pct"/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DĤ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6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a’+ b’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LN 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</w:t>
            </w:r>
            <w:r w:rsidRPr="00FF4910"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  <w:t>2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Ĥ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-3.072 (0.291)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1.011</w:t>
            </w: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 xml:space="preserve"> (0.027)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1.073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0.929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0.422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124.1</w:t>
            </w:r>
          </w:p>
        </w:tc>
      </w:tr>
      <w:tr w:rsidR="003320A4" w:rsidRPr="00FF4910" w:rsidTr="003320A4">
        <w:trPr>
          <w:trHeight w:val="300"/>
          <w:jc w:val="center"/>
        </w:trPr>
        <w:tc>
          <w:tcPr>
            <w:tcW w:w="482" w:type="pct"/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DG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7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a’+ b’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LN 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D)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 + c’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LN G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282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-1.460 (0.166)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2.500 (0.040)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1.079 (1.079)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1.018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0.975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0.251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13.0</w:t>
            </w:r>
          </w:p>
        </w:tc>
      </w:tr>
      <w:tr w:rsidR="003320A4" w:rsidRPr="00FF4910" w:rsidTr="003320A4">
        <w:trPr>
          <w:trHeight w:val="345"/>
          <w:jc w:val="center"/>
        </w:trPr>
        <w:tc>
          <w:tcPr>
            <w:tcW w:w="482" w:type="pct"/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DG8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a’+ b’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LN 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</w:t>
            </w:r>
            <w:r w:rsidRPr="00FF4910"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G)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297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-1.303 (0.143)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1.238</w:t>
            </w: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 xml:space="preserve"> (0.019)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1.019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0.974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0.253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14.2</w:t>
            </w:r>
          </w:p>
        </w:tc>
      </w:tr>
      <w:tr w:rsidR="003320A4" w:rsidRPr="00FF4910" w:rsidTr="003320A4">
        <w:trPr>
          <w:trHeight w:val="345"/>
          <w:jc w:val="center"/>
        </w:trPr>
        <w:tc>
          <w:tcPr>
            <w:tcW w:w="482" w:type="pct"/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DGH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9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a’+ b’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LN </w:t>
            </w:r>
            <w:r w:rsidRPr="00CD6D63">
              <w:rPr>
                <w:rFonts w:eastAsia="Times New Roman" w:cs="Times New Roman"/>
                <w:color w:val="000000"/>
                <w:sz w:val="18"/>
                <w:lang w:val="en-GB"/>
              </w:rPr>
              <w:t>D2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G</w:t>
            </w:r>
            <w:r w:rsidRPr="00CD6D63">
              <w:rPr>
                <w:rFonts w:eastAsia="Times New Roman" w:cs="Times New Roman"/>
                <w:color w:val="000000"/>
                <w:sz w:val="18"/>
                <w:lang w:val="en-GB"/>
              </w:rPr>
              <w:t>H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-2.636 (0.175)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0.973</w:t>
            </w: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 xml:space="preserve"> (0.016)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:rsidR="003320A4" w:rsidRPr="00FF4910" w:rsidRDefault="003413F8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cs="Times New Roman"/>
                <w:color w:val="000000"/>
                <w:sz w:val="18"/>
                <w:szCs w:val="20"/>
                <w:lang w:val="en-GB"/>
              </w:rPr>
              <w:t>0.907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0.971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0.271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28.4</w:t>
            </w:r>
          </w:p>
        </w:tc>
      </w:tr>
      <w:tr w:rsidR="003320A4" w:rsidRPr="00FF4910" w:rsidTr="003320A4">
        <w:trPr>
          <w:trHeight w:val="345"/>
          <w:jc w:val="center"/>
        </w:trPr>
        <w:tc>
          <w:tcPr>
            <w:tcW w:w="482" w:type="pct"/>
            <w:shd w:val="clear" w:color="auto" w:fill="FFFFFF" w:themeFill="background1"/>
            <w:noWrap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DGbĤ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10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a’+ b’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(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 xml:space="preserve">LN </w:t>
            </w:r>
            <w:r w:rsidRPr="00FF4910">
              <w:rPr>
                <w:rFonts w:eastAsia="Times New Roman" w:cs="Times New Roman"/>
                <w:color w:val="000000"/>
                <w:sz w:val="18"/>
                <w:lang w:val="en-GB"/>
              </w:rPr>
              <w:t>D</w:t>
            </w:r>
            <w:r w:rsidRPr="00FF4910">
              <w:rPr>
                <w:rFonts w:eastAsia="Times New Roman" w:cs="Times New Roman"/>
                <w:color w:val="000000"/>
                <w:sz w:val="18"/>
                <w:vertAlign w:val="superscript"/>
                <w:lang w:val="en-GB"/>
              </w:rPr>
              <w:t>2</w:t>
            </w:r>
            <w:r w:rsidRPr="00CD6D63">
              <w:rPr>
                <w:rFonts w:eastAsia="Times New Roman" w:cs="Times New Roman"/>
                <w:color w:val="000000"/>
                <w:sz w:val="18"/>
                <w:lang w:val="en-GB"/>
              </w:rPr>
              <w:t>GĤ</w:t>
            </w:r>
            <w:r>
              <w:rPr>
                <w:rFonts w:eastAsia="Times New Roman" w:cs="Times New Roman"/>
                <w:color w:val="000000"/>
                <w:sz w:val="18"/>
                <w:lang w:val="en-GB"/>
              </w:rPr>
              <w:t>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A42617" w:rsidP="003320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-2.411 (0.210</w:t>
            </w:r>
            <w:r w:rsidR="003320A4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0.994</w:t>
            </w: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 xml:space="preserve"> (0.020)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tabs>
                <w:tab w:val="left" w:pos="6"/>
              </w:tabs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108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cs="Times New Roman"/>
                <w:color w:val="000000"/>
                <w:sz w:val="18"/>
                <w:szCs w:val="20"/>
                <w:lang w:val="en-GB"/>
              </w:rPr>
            </w:pPr>
            <w:r w:rsidRPr="00FF4910">
              <w:rPr>
                <w:rFonts w:cs="Times New Roman"/>
                <w:color w:val="000000"/>
                <w:sz w:val="18"/>
                <w:szCs w:val="20"/>
                <w:lang w:val="en-GB"/>
              </w:rPr>
              <w:t>1.037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0.957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val="en-GB"/>
              </w:rPr>
              <w:t>0.328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3320A4" w:rsidRPr="00FF4910" w:rsidRDefault="003320A4" w:rsidP="003320A4">
            <w:pPr>
              <w:spacing w:after="0" w:line="240" w:lineRule="auto"/>
              <w:jc w:val="center"/>
              <w:rPr>
                <w:sz w:val="18"/>
                <w:szCs w:val="20"/>
                <w:lang w:val="en-GB"/>
              </w:rPr>
            </w:pPr>
            <w:r w:rsidRPr="00FF4910">
              <w:rPr>
                <w:sz w:val="18"/>
                <w:szCs w:val="20"/>
                <w:lang w:val="en-GB"/>
              </w:rPr>
              <w:t>70.3</w:t>
            </w:r>
          </w:p>
        </w:tc>
      </w:tr>
    </w:tbl>
    <w:p w:rsidR="002306BE" w:rsidRDefault="002306BE" w:rsidP="003320A4">
      <w:pPr>
        <w:pStyle w:val="EEbody"/>
        <w:rPr>
          <w:lang w:val="en-GB"/>
        </w:rPr>
        <w:sectPr w:rsidR="002306B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407F2" w:rsidRDefault="00E407F2" w:rsidP="000578A0">
      <w:pPr>
        <w:pStyle w:val="EEtable"/>
        <w:ind w:left="567"/>
        <w:rPr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 wp14:anchorId="5B84D2FF">
            <wp:extent cx="9120297" cy="301942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502" cy="3026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1D27" w:rsidRPr="00E407F2" w:rsidRDefault="00E407F2" w:rsidP="000578A0">
      <w:pPr>
        <w:pStyle w:val="EEtable"/>
        <w:ind w:left="567"/>
        <w:rPr>
          <w:b w:val="0"/>
          <w:lang w:val="en-GB"/>
        </w:rPr>
      </w:pPr>
      <w:r w:rsidRPr="00E407F2">
        <w:rPr>
          <w:b w:val="0"/>
          <w:lang w:val="en-GB"/>
        </w:rPr>
        <w:t>Fig 1</w:t>
      </w:r>
      <w:r w:rsidR="00641D27" w:rsidRPr="00E407F2">
        <w:rPr>
          <w:b w:val="0"/>
          <w:lang w:val="en-GB"/>
        </w:rPr>
        <w:t>. Residual plots of the new models in log-transformed</w:t>
      </w:r>
    </w:p>
    <w:p w:rsidR="00306B80" w:rsidRDefault="00306B80" w:rsidP="000578A0">
      <w:pPr>
        <w:pStyle w:val="EEtable"/>
        <w:ind w:left="567"/>
        <w:rPr>
          <w:lang w:val="en-GB"/>
        </w:rPr>
      </w:pPr>
    </w:p>
    <w:p w:rsidR="00306B80" w:rsidRDefault="00306B80" w:rsidP="000578A0">
      <w:pPr>
        <w:pStyle w:val="EEtable"/>
        <w:ind w:left="567"/>
        <w:rPr>
          <w:lang w:val="en-GB"/>
        </w:rPr>
        <w:sectPr w:rsidR="00306B80" w:rsidSect="002306B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306B80" w:rsidRPr="00E407F2" w:rsidRDefault="00E407F2" w:rsidP="000578A0">
      <w:pPr>
        <w:pStyle w:val="EEtable"/>
        <w:ind w:left="567"/>
        <w:rPr>
          <w:b w:val="0"/>
          <w:lang w:val="en-GB"/>
        </w:rPr>
      </w:pPr>
      <w:r w:rsidRPr="00E407F2">
        <w:rPr>
          <w:b w:val="0"/>
          <w:lang w:val="en-GB"/>
        </w:rPr>
        <w:lastRenderedPageBreak/>
        <w:t>Table 3</w:t>
      </w:r>
      <w:r w:rsidR="00306B80" w:rsidRPr="00E407F2">
        <w:rPr>
          <w:b w:val="0"/>
          <w:lang w:val="en-GB"/>
        </w:rPr>
        <w:t>. Data used in this study</w:t>
      </w:r>
    </w:p>
    <w:tbl>
      <w:tblPr>
        <w:tblW w:w="6720" w:type="dxa"/>
        <w:tblInd w:w="-5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53"/>
        <w:gridCol w:w="1053"/>
      </w:tblGrid>
      <w:tr w:rsidR="00306B80" w:rsidRPr="00306B80" w:rsidTr="00E407F2">
        <w:trPr>
          <w:trHeight w:val="288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Data 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D (cm)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Height (m)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Bole Height (m)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WD (gr.cm-3)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AGB Total (kg)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93.4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9362.8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1848.32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330.86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93.7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16339.78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236.83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6583.34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39.88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14193.58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116.39</w:t>
            </w:r>
          </w:p>
        </w:tc>
        <w:bookmarkStart w:id="1" w:name="_GoBack"/>
        <w:bookmarkEnd w:id="1"/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45.76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35.88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7381.27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13802.52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101.18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5638.42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242.56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44.58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14757.81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48.6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28.12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2670.33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4947.56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3167.21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4686.42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28.8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1931.21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54.3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3030.19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87.7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42.34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13083.82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13123.67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100.13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54.9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4895.98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30.75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3441.87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14400.91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6576.9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6322.66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36.2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1946.96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2288.14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28.9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28.9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1285.6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54.7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4017.87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8652.33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1325.06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8876.39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7572.06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31.655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8698.44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2759.95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47.93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31193.05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CK1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36.55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25.15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11270.25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177.44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65.1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2621.89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lastRenderedPageBreak/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298.03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62.2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2969.69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38.6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1245.91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1506.04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96.2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36.57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10062.98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1069.85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143.15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2096.25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1156.87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577.3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2635.17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37.7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7469.95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313.46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58.4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2851.19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661.82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8300.04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441.23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383.81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894.95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35.46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3347.28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46.6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11657.77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9303.2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46.2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8467.76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95.8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8109.11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1142.18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138.47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636.85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156.21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84.8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44.6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24.8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10053.51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2932.59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856.68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45.2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3021.98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123.8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33527.45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376.8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6724.46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EK5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34577.69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183.7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131.53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25.9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431.16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153.05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0.454866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3286.68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594.36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516.18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12.96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187.84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lastRenderedPageBreak/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24.72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0.580512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1008.61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0.588046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45946.96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25.21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0.595484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1000.72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0.603071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672.13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0.624471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8777.24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223.62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0.648817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1501.21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574.93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68.8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36.6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25.1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0.664091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4276.92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0.665978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5135.45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0.677031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3607.81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36.87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0.682408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11565.86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46.6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25.4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0.701219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12357.44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38.8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0.702215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8617.02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0.714396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17640.69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59.7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33.4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0.723264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4113.43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105.97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0.820383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7773.09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169.38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0.987361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2399.11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1.019399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3554.42</w:t>
            </w:r>
          </w:p>
        </w:tc>
      </w:tr>
      <w:tr w:rsidR="00306B80" w:rsidRPr="00306B80" w:rsidTr="0030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E407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WK2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31.78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23.75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1.372115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B80" w:rsidRPr="00306B80" w:rsidRDefault="00306B80" w:rsidP="00306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306B80">
              <w:rPr>
                <w:rFonts w:ascii="Calibri" w:eastAsia="Times New Roman" w:hAnsi="Calibri" w:cs="Times New Roman"/>
                <w:color w:val="000000"/>
                <w:lang w:eastAsia="en-AU"/>
              </w:rPr>
              <w:t>3791.79</w:t>
            </w:r>
          </w:p>
        </w:tc>
      </w:tr>
    </w:tbl>
    <w:p w:rsidR="00306B80" w:rsidRDefault="00306B80" w:rsidP="000578A0">
      <w:pPr>
        <w:pStyle w:val="EEtable"/>
        <w:ind w:left="567"/>
        <w:rPr>
          <w:lang w:val="en-GB"/>
        </w:rPr>
      </w:pPr>
    </w:p>
    <w:p w:rsidR="00306B80" w:rsidRDefault="00306B80" w:rsidP="000578A0">
      <w:pPr>
        <w:pStyle w:val="EEtable"/>
        <w:ind w:left="567"/>
        <w:rPr>
          <w:lang w:val="en-GB"/>
        </w:rPr>
      </w:pPr>
    </w:p>
    <w:p w:rsidR="00306B80" w:rsidRDefault="00306B80" w:rsidP="000578A0">
      <w:pPr>
        <w:pStyle w:val="EEtable"/>
        <w:ind w:left="567"/>
        <w:rPr>
          <w:lang w:val="en-GB"/>
        </w:rPr>
      </w:pPr>
    </w:p>
    <w:sectPr w:rsidR="00306B80" w:rsidSect="00306B8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2C"/>
    <w:rsid w:val="00030B81"/>
    <w:rsid w:val="000578A0"/>
    <w:rsid w:val="00210C3A"/>
    <w:rsid w:val="002306BE"/>
    <w:rsid w:val="002F3E6C"/>
    <w:rsid w:val="00306B80"/>
    <w:rsid w:val="003320A4"/>
    <w:rsid w:val="003413F8"/>
    <w:rsid w:val="004B2542"/>
    <w:rsid w:val="00641D27"/>
    <w:rsid w:val="00704D2C"/>
    <w:rsid w:val="008524B7"/>
    <w:rsid w:val="008F42F9"/>
    <w:rsid w:val="00A42617"/>
    <w:rsid w:val="00A54DF8"/>
    <w:rsid w:val="00A5568B"/>
    <w:rsid w:val="00D71CCB"/>
    <w:rsid w:val="00E407F2"/>
    <w:rsid w:val="00F86A86"/>
    <w:rsid w:val="00F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52EC78-01DC-4A9C-A7E5-C7176519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D2C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0A4"/>
    <w:pPr>
      <w:keepNext/>
      <w:keepLines/>
      <w:spacing w:before="240" w:after="240" w:line="480" w:lineRule="auto"/>
      <w:jc w:val="both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body">
    <w:name w:val="EE body"/>
    <w:qFormat/>
    <w:rsid w:val="003320A4"/>
    <w:pPr>
      <w:spacing w:before="120" w:line="480" w:lineRule="auto"/>
      <w:jc w:val="both"/>
    </w:pPr>
    <w:rPr>
      <w:rFonts w:ascii="Times New Roman" w:hAnsi="Times New Roman"/>
      <w:sz w:val="24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3320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val="en-AU"/>
    </w:rPr>
  </w:style>
  <w:style w:type="paragraph" w:customStyle="1" w:styleId="EEletterbody">
    <w:name w:val="EE letter body"/>
    <w:qFormat/>
    <w:rsid w:val="003320A4"/>
    <w:pPr>
      <w:spacing w:before="120" w:after="120" w:line="360" w:lineRule="auto"/>
    </w:pPr>
    <w:rPr>
      <w:rFonts w:ascii="Times New Roman" w:hAnsi="Times New Roman" w:cs="Arial"/>
      <w:sz w:val="24"/>
      <w:szCs w:val="20"/>
      <w:lang w:val="en-AU"/>
    </w:rPr>
  </w:style>
  <w:style w:type="character" w:customStyle="1" w:styleId="eop">
    <w:name w:val="eop"/>
    <w:basedOn w:val="DefaultParagraphFont"/>
    <w:rsid w:val="003320A4"/>
  </w:style>
  <w:style w:type="paragraph" w:customStyle="1" w:styleId="EEtable">
    <w:name w:val="EE table"/>
    <w:qFormat/>
    <w:rsid w:val="00641D27"/>
    <w:pPr>
      <w:spacing w:before="240" w:after="240"/>
      <w:jc w:val="both"/>
    </w:pPr>
    <w:rPr>
      <w:rFonts w:ascii="Times New Roman" w:hAnsi="Times New Roman"/>
      <w:b/>
      <w:sz w:val="24"/>
      <w:lang w:val="en-AU"/>
    </w:rPr>
  </w:style>
  <w:style w:type="character" w:styleId="Hyperlink">
    <w:name w:val="Hyperlink"/>
    <w:basedOn w:val="DefaultParagraphFont"/>
    <w:uiPriority w:val="99"/>
    <w:semiHidden/>
    <w:unhideWhenUsed/>
    <w:rsid w:val="00306B8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6B80"/>
    <w:rPr>
      <w:color w:val="800080"/>
      <w:u w:val="single"/>
    </w:rPr>
  </w:style>
  <w:style w:type="paragraph" w:customStyle="1" w:styleId="xl65">
    <w:name w:val="xl65"/>
    <w:basedOn w:val="Normal"/>
    <w:rsid w:val="0030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9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72328AEB.dotm</Template>
  <TotalTime>1</TotalTime>
  <Pages>7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Solichin Manuri</dc:creator>
  <cp:keywords/>
  <dc:description/>
  <cp:lastModifiedBy>Solichin Solichin</cp:lastModifiedBy>
  <cp:revision>2</cp:revision>
  <dcterms:created xsi:type="dcterms:W3CDTF">2016-12-11T23:38:00Z</dcterms:created>
  <dcterms:modified xsi:type="dcterms:W3CDTF">2016-12-11T23:38:00Z</dcterms:modified>
</cp:coreProperties>
</file>