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5D9BE" w14:textId="6AAF869F" w:rsidR="00E31EB7" w:rsidRPr="00A01BCE" w:rsidRDefault="00117AC7" w:rsidP="00E31EB7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2"/>
        </w:rPr>
      </w:pPr>
      <w:r w:rsidRPr="00A01BCE">
        <w:rPr>
          <w:rFonts w:ascii="Times New Roman" w:hAnsi="Times New Roman" w:cs="Times New Roman"/>
          <w:b/>
          <w:sz w:val="22"/>
        </w:rPr>
        <w:t xml:space="preserve">Supporting Information </w:t>
      </w:r>
    </w:p>
    <w:p w14:paraId="5DA7891C" w14:textId="77777777" w:rsidR="00B834BE" w:rsidRPr="00A01BCE" w:rsidRDefault="00B834BE" w:rsidP="00E31EB7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2"/>
        </w:rPr>
      </w:pPr>
    </w:p>
    <w:p w14:paraId="62B4D6C2" w14:textId="77777777" w:rsidR="00117AC7" w:rsidRPr="007209C7" w:rsidRDefault="00117AC7" w:rsidP="00117AC7">
      <w:pPr>
        <w:spacing w:line="480" w:lineRule="auto"/>
        <w:rPr>
          <w:rFonts w:ascii="Times New Roman" w:hAnsi="Times New Roman" w:cs="Times New Roman"/>
          <w:b/>
        </w:rPr>
      </w:pPr>
      <w:r w:rsidRPr="007209C7">
        <w:rPr>
          <w:rFonts w:ascii="Times New Roman" w:hAnsi="Times New Roman" w:cs="Times New Roman"/>
          <w:b/>
        </w:rPr>
        <w:t>Heterologous and endogenous</w:t>
      </w:r>
      <w:r w:rsidRPr="007209C7">
        <w:rPr>
          <w:rFonts w:ascii="Times New Roman" w:hAnsi="Times New Roman" w:cs="Times New Roman"/>
          <w:b/>
          <w:i/>
        </w:rPr>
        <w:t xml:space="preserve"> U6 </w:t>
      </w:r>
      <w:r w:rsidRPr="007209C7">
        <w:rPr>
          <w:rFonts w:ascii="Times New Roman" w:hAnsi="Times New Roman" w:cs="Times New Roman"/>
          <w:b/>
        </w:rPr>
        <w:t xml:space="preserve">snRNA promoters enabled CRISPR/Cas9 </w:t>
      </w:r>
      <w:r>
        <w:rPr>
          <w:rFonts w:ascii="Times New Roman" w:hAnsi="Times New Roman" w:cs="Times New Roman"/>
          <w:b/>
        </w:rPr>
        <w:t xml:space="preserve">mediated </w:t>
      </w:r>
      <w:r w:rsidRPr="007209C7">
        <w:rPr>
          <w:rFonts w:ascii="Times New Roman" w:hAnsi="Times New Roman" w:cs="Times New Roman"/>
          <w:b/>
        </w:rPr>
        <w:t xml:space="preserve">genome editing in </w:t>
      </w:r>
      <w:r w:rsidRPr="007209C7">
        <w:rPr>
          <w:rFonts w:ascii="Times New Roman" w:hAnsi="Times New Roman" w:cs="Times New Roman"/>
          <w:b/>
          <w:i/>
        </w:rPr>
        <w:t>Aspergillus niger</w:t>
      </w:r>
    </w:p>
    <w:p w14:paraId="62AC3D12" w14:textId="77777777" w:rsidR="00B834BE" w:rsidRPr="00A01BCE" w:rsidRDefault="00B834BE" w:rsidP="00B834BE">
      <w:pPr>
        <w:widowControl/>
        <w:spacing w:line="480" w:lineRule="auto"/>
        <w:rPr>
          <w:rFonts w:ascii="Times New Roman" w:eastAsia="MS Mincho" w:hAnsi="Times New Roman" w:cs="Times New Roman"/>
          <w:kern w:val="0"/>
          <w:sz w:val="22"/>
          <w:lang w:eastAsia="en-US"/>
        </w:rPr>
      </w:pPr>
      <w:r w:rsidRPr="00A01BCE">
        <w:rPr>
          <w:rFonts w:ascii="Times New Roman" w:eastAsia="MS Mincho" w:hAnsi="Times New Roman" w:cs="Times New Roman"/>
          <w:kern w:val="0"/>
          <w:sz w:val="22"/>
          <w:lang w:eastAsia="en-US"/>
        </w:rPr>
        <w:t>Xiaomei Zheng</w:t>
      </w:r>
      <w:r w:rsidRPr="00A01BCE">
        <w:rPr>
          <w:rFonts w:ascii="Times New Roman" w:eastAsia="MS Mincho" w:hAnsi="Times New Roman" w:cs="Times New Roman"/>
          <w:kern w:val="0"/>
          <w:sz w:val="22"/>
          <w:vertAlign w:val="superscript"/>
          <w:lang w:eastAsia="en-US"/>
        </w:rPr>
        <w:t xml:space="preserve">1, 2 </w:t>
      </w:r>
      <w:r w:rsidRPr="00A01BCE">
        <w:rPr>
          <w:rFonts w:ascii="Times New Roman" w:eastAsia="MS Mincho" w:hAnsi="Times New Roman" w:cs="Times New Roman"/>
          <w:kern w:val="0"/>
          <w:sz w:val="22"/>
          <w:lang w:eastAsia="en-US"/>
        </w:rPr>
        <w:t>Ping Zheng</w:t>
      </w:r>
      <w:r w:rsidRPr="00A01BCE">
        <w:rPr>
          <w:rFonts w:ascii="Times New Roman" w:eastAsia="MS Mincho" w:hAnsi="Times New Roman" w:cs="Times New Roman"/>
          <w:kern w:val="0"/>
          <w:sz w:val="22"/>
          <w:vertAlign w:val="superscript"/>
          <w:lang w:eastAsia="en-US"/>
        </w:rPr>
        <w:t xml:space="preserve">1, 2* </w:t>
      </w:r>
      <w:r w:rsidRPr="00A01BCE">
        <w:rPr>
          <w:rFonts w:ascii="Times New Roman" w:eastAsia="MS Mincho" w:hAnsi="Times New Roman" w:cs="Times New Roman"/>
          <w:kern w:val="0"/>
          <w:sz w:val="22"/>
          <w:lang w:eastAsia="en-US"/>
        </w:rPr>
        <w:t>Jibin Sun</w:t>
      </w:r>
      <w:r w:rsidRPr="00A01BCE">
        <w:rPr>
          <w:rFonts w:ascii="Times New Roman" w:eastAsia="MS Mincho" w:hAnsi="Times New Roman" w:cs="Times New Roman"/>
          <w:kern w:val="0"/>
          <w:sz w:val="22"/>
          <w:vertAlign w:val="superscript"/>
          <w:lang w:eastAsia="en-US"/>
        </w:rPr>
        <w:t xml:space="preserve">1, 2* </w:t>
      </w:r>
      <w:r w:rsidRPr="00A01BCE">
        <w:rPr>
          <w:rFonts w:ascii="Times New Roman" w:eastAsia="MS Mincho" w:hAnsi="Times New Roman" w:cs="Times New Roman"/>
          <w:kern w:val="0"/>
          <w:sz w:val="22"/>
          <w:lang w:eastAsia="en-US"/>
        </w:rPr>
        <w:t>Zhang Kun</w:t>
      </w:r>
      <w:r w:rsidRPr="00A01BCE">
        <w:rPr>
          <w:rFonts w:ascii="Times New Roman" w:eastAsia="MS Mincho" w:hAnsi="Times New Roman" w:cs="Times New Roman"/>
          <w:kern w:val="0"/>
          <w:sz w:val="22"/>
          <w:vertAlign w:val="superscript"/>
          <w:lang w:eastAsia="en-US"/>
        </w:rPr>
        <w:t xml:space="preserve">1, 2, 3 </w:t>
      </w:r>
      <w:r w:rsidRPr="00A01BCE">
        <w:rPr>
          <w:rFonts w:ascii="Times New Roman" w:eastAsia="MS Mincho" w:hAnsi="Times New Roman" w:cs="Times New Roman"/>
          <w:kern w:val="0"/>
          <w:sz w:val="22"/>
          <w:lang w:eastAsia="en-US"/>
        </w:rPr>
        <w:t>Yanhe Ma</w:t>
      </w:r>
      <w:r w:rsidRPr="00A01BCE">
        <w:rPr>
          <w:rFonts w:ascii="Times New Roman" w:eastAsia="MS Mincho" w:hAnsi="Times New Roman" w:cs="Times New Roman"/>
          <w:kern w:val="0"/>
          <w:sz w:val="22"/>
          <w:vertAlign w:val="superscript"/>
          <w:lang w:eastAsia="en-US"/>
        </w:rPr>
        <w:t>1</w:t>
      </w:r>
    </w:p>
    <w:p w14:paraId="04AFD5E7" w14:textId="77777777" w:rsidR="00B834BE" w:rsidRPr="00A01BCE" w:rsidRDefault="00B834BE" w:rsidP="00B834BE">
      <w:pPr>
        <w:widowControl/>
        <w:spacing w:line="480" w:lineRule="auto"/>
        <w:rPr>
          <w:rFonts w:ascii="Times New Roman" w:eastAsia="MS Mincho" w:hAnsi="Times New Roman" w:cs="Times New Roman"/>
          <w:kern w:val="0"/>
          <w:sz w:val="22"/>
          <w:lang w:eastAsia="en-US"/>
        </w:rPr>
      </w:pPr>
      <w:r w:rsidRPr="00A01BCE">
        <w:rPr>
          <w:rFonts w:ascii="Times New Roman" w:eastAsia="MS Mincho" w:hAnsi="Times New Roman" w:cs="Times New Roman"/>
          <w:kern w:val="0"/>
          <w:sz w:val="22"/>
          <w:vertAlign w:val="superscript"/>
          <w:lang w:eastAsia="en-US"/>
        </w:rPr>
        <w:t>1</w:t>
      </w:r>
      <w:r w:rsidRPr="00A01BCE">
        <w:rPr>
          <w:rFonts w:ascii="Times New Roman" w:eastAsia="MS Mincho" w:hAnsi="Times New Roman" w:cs="Times New Roman"/>
          <w:kern w:val="0"/>
          <w:sz w:val="22"/>
          <w:lang w:eastAsia="en-US"/>
        </w:rPr>
        <w:t xml:space="preserve"> Tianjin Institute of Industrial Biotechnology, Chinese Academy of Sciences, Tianjin, 300308 China</w:t>
      </w:r>
    </w:p>
    <w:p w14:paraId="68ADA3C8" w14:textId="77777777" w:rsidR="00B834BE" w:rsidRPr="00A01BCE" w:rsidRDefault="00B834BE" w:rsidP="00B834BE">
      <w:pPr>
        <w:widowControl/>
        <w:spacing w:line="480" w:lineRule="auto"/>
        <w:rPr>
          <w:rFonts w:ascii="Times New Roman" w:eastAsia="MS Mincho" w:hAnsi="Times New Roman" w:cs="Times New Roman"/>
          <w:kern w:val="0"/>
          <w:sz w:val="22"/>
          <w:lang w:eastAsia="en-US"/>
        </w:rPr>
      </w:pPr>
      <w:r w:rsidRPr="00A01BCE">
        <w:rPr>
          <w:rFonts w:ascii="Times New Roman" w:eastAsia="MS Mincho" w:hAnsi="Times New Roman" w:cs="Times New Roman"/>
          <w:kern w:val="0"/>
          <w:sz w:val="22"/>
          <w:vertAlign w:val="superscript"/>
          <w:lang w:eastAsia="en-US"/>
        </w:rPr>
        <w:t>2</w:t>
      </w:r>
      <w:r w:rsidRPr="00A01BCE">
        <w:rPr>
          <w:rFonts w:ascii="Times New Roman" w:eastAsia="MS Mincho" w:hAnsi="Times New Roman" w:cs="Times New Roman"/>
          <w:kern w:val="0"/>
          <w:sz w:val="22"/>
          <w:lang w:eastAsia="en-US"/>
        </w:rPr>
        <w:t xml:space="preserve"> Key Laboratory of Systems Microbial Biotechnology, Chinese Academy of Sciences, Tianjin, 300308 China</w:t>
      </w:r>
    </w:p>
    <w:p w14:paraId="68711794" w14:textId="77777777" w:rsidR="00B834BE" w:rsidRDefault="00B834BE" w:rsidP="00B834BE">
      <w:pPr>
        <w:widowControl/>
        <w:spacing w:line="480" w:lineRule="auto"/>
        <w:rPr>
          <w:rFonts w:ascii="Times New Roman" w:eastAsia="MS Mincho" w:hAnsi="Times New Roman" w:cs="Times New Roman"/>
          <w:kern w:val="0"/>
          <w:sz w:val="22"/>
          <w:lang w:eastAsia="en-US"/>
        </w:rPr>
      </w:pPr>
      <w:r w:rsidRPr="00A01BCE">
        <w:rPr>
          <w:rFonts w:ascii="Times New Roman" w:eastAsia="MS Mincho" w:hAnsi="Times New Roman" w:cs="Times New Roman"/>
          <w:kern w:val="0"/>
          <w:sz w:val="22"/>
          <w:vertAlign w:val="superscript"/>
          <w:lang w:eastAsia="en-US"/>
        </w:rPr>
        <w:t xml:space="preserve">3 </w:t>
      </w:r>
      <w:r w:rsidRPr="00A01BCE">
        <w:rPr>
          <w:rFonts w:ascii="Times New Roman" w:eastAsia="MS Mincho" w:hAnsi="Times New Roman" w:cs="Times New Roman"/>
          <w:kern w:val="0"/>
          <w:sz w:val="22"/>
          <w:lang w:eastAsia="en-US"/>
        </w:rPr>
        <w:t>University of Chinese Academy of Sciences, Beijing, 100049 China</w:t>
      </w:r>
    </w:p>
    <w:p w14:paraId="0A7231F2" w14:textId="77777777" w:rsidR="00117AC7" w:rsidRDefault="00550620" w:rsidP="00117AC7">
      <w:pPr>
        <w:pStyle w:val="4"/>
        <w:spacing w:before="0"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26D761A" w14:textId="3CD84649" w:rsidR="00117AC7" w:rsidRPr="00117AC7" w:rsidRDefault="00117AC7" w:rsidP="00117AC7">
      <w:pPr>
        <w:pStyle w:val="4"/>
        <w:spacing w:before="0" w:after="0" w:line="480" w:lineRule="auto"/>
        <w:rPr>
          <w:rFonts w:ascii="Times New Roman" w:eastAsia="宋体" w:hAnsi="Times New Roman" w:cs="Times New Roman"/>
          <w:kern w:val="0"/>
          <w:sz w:val="22"/>
        </w:rPr>
      </w:pPr>
      <w:r w:rsidRPr="00117AC7">
        <w:rPr>
          <w:rFonts w:ascii="Times New Roman" w:eastAsia="宋体" w:hAnsi="Times New Roman" w:cs="Times New Roman" w:hint="eastAsia"/>
          <w:kern w:val="0"/>
          <w:sz w:val="22"/>
        </w:rPr>
        <w:lastRenderedPageBreak/>
        <w:t>C</w:t>
      </w:r>
      <w:r w:rsidRPr="00117AC7">
        <w:rPr>
          <w:rFonts w:ascii="Times New Roman" w:eastAsia="宋体" w:hAnsi="Times New Roman" w:cs="Times New Roman"/>
          <w:kern w:val="0"/>
          <w:sz w:val="22"/>
        </w:rPr>
        <w:t>ontents</w:t>
      </w:r>
    </w:p>
    <w:p w14:paraId="0A7C8CE8" w14:textId="59F2CB48" w:rsidR="00550620" w:rsidRPr="00117AC7" w:rsidRDefault="00550620" w:rsidP="00117AC7">
      <w:pPr>
        <w:pStyle w:val="4"/>
        <w:spacing w:before="0" w:after="0" w:line="480" w:lineRule="auto"/>
        <w:rPr>
          <w:rFonts w:ascii="Times New Roman" w:eastAsia="宋体" w:hAnsi="Times New Roman" w:cs="Times New Roman"/>
          <w:b w:val="0"/>
          <w:kern w:val="0"/>
          <w:sz w:val="22"/>
        </w:rPr>
      </w:pPr>
      <w:r w:rsidRPr="00117AC7">
        <w:rPr>
          <w:rFonts w:ascii="Times New Roman" w:eastAsia="宋体" w:hAnsi="Times New Roman" w:cs="Times New Roman"/>
          <w:b w:val="0"/>
          <w:kern w:val="0"/>
          <w:sz w:val="22"/>
        </w:rPr>
        <w:t xml:space="preserve">Fig. S1 </w:t>
      </w:r>
      <w:r w:rsidR="00117AC7" w:rsidRPr="00117AC7">
        <w:rPr>
          <w:rFonts w:ascii="Times New Roman" w:eastAsia="宋体" w:hAnsi="Times New Roman" w:cs="Times New Roman"/>
          <w:b w:val="0"/>
          <w:kern w:val="0"/>
          <w:sz w:val="22"/>
        </w:rPr>
        <w:t>qPCR results of sgRNA expression levels from each promoter</w:t>
      </w:r>
      <w:r w:rsidRPr="00117AC7">
        <w:rPr>
          <w:rFonts w:ascii="Times New Roman" w:eastAsia="宋体" w:hAnsi="Times New Roman" w:cs="Times New Roman"/>
          <w:b w:val="0"/>
          <w:kern w:val="0"/>
          <w:sz w:val="22"/>
        </w:rPr>
        <w:t xml:space="preserve">. </w:t>
      </w:r>
    </w:p>
    <w:p w14:paraId="67365567" w14:textId="77777777" w:rsidR="00550620" w:rsidRDefault="00550620" w:rsidP="00550620">
      <w:pPr>
        <w:pStyle w:val="4"/>
        <w:spacing w:before="0" w:after="0" w:line="480" w:lineRule="auto"/>
        <w:rPr>
          <w:rFonts w:ascii="Times New Roman" w:eastAsia="宋体" w:hAnsi="Times New Roman" w:cs="Times New Roman"/>
          <w:b w:val="0"/>
          <w:kern w:val="0"/>
          <w:sz w:val="22"/>
        </w:rPr>
      </w:pPr>
      <w:r>
        <w:rPr>
          <w:rFonts w:ascii="Times New Roman" w:eastAsia="宋体" w:hAnsi="Times New Roman" w:cs="Times New Roman"/>
          <w:b w:val="0"/>
          <w:kern w:val="0"/>
          <w:sz w:val="22"/>
        </w:rPr>
        <w:t>Fig.</w:t>
      </w:r>
      <w:r w:rsidRPr="00AA2F00">
        <w:rPr>
          <w:rFonts w:ascii="Times New Roman" w:eastAsia="宋体" w:hAnsi="Times New Roman" w:cs="Times New Roman"/>
          <w:b w:val="0"/>
          <w:kern w:val="0"/>
          <w:sz w:val="22"/>
        </w:rPr>
        <w:t xml:space="preserve"> S2 Transformants with </w:t>
      </w:r>
      <w:r w:rsidRPr="00AA2F00">
        <w:rPr>
          <w:rFonts w:ascii="Times New Roman" w:eastAsia="宋体" w:hAnsi="Times New Roman" w:cs="Times New Roman"/>
          <w:b w:val="0"/>
          <w:i/>
          <w:kern w:val="0"/>
          <w:sz w:val="22"/>
        </w:rPr>
        <w:t>albA</w:t>
      </w:r>
      <w:r w:rsidRPr="00AA2F00">
        <w:rPr>
          <w:rFonts w:ascii="Times New Roman" w:eastAsia="宋体" w:hAnsi="Times New Roman" w:cs="Times New Roman"/>
          <w:b w:val="0"/>
          <w:kern w:val="0"/>
          <w:sz w:val="22"/>
        </w:rPr>
        <w:t xml:space="preserve"> disruption by inserted the donor DNA with short homologous arms.</w:t>
      </w:r>
    </w:p>
    <w:p w14:paraId="2A77484E" w14:textId="77777777" w:rsidR="00550620" w:rsidRPr="00550620" w:rsidRDefault="00550620" w:rsidP="00550620">
      <w:pPr>
        <w:pStyle w:val="2"/>
        <w:spacing w:before="0" w:after="0" w:line="480" w:lineRule="auto"/>
        <w:rPr>
          <w:rFonts w:ascii="Times New Roman" w:hAnsi="Times New Roman" w:cs="Times New Roman"/>
          <w:b w:val="0"/>
          <w:color w:val="FF0000"/>
          <w:sz w:val="22"/>
          <w:szCs w:val="22"/>
        </w:rPr>
      </w:pPr>
      <w:r w:rsidRPr="00550620">
        <w:rPr>
          <w:rFonts w:ascii="Times New Roman" w:hAnsi="Times New Roman" w:cs="Times New Roman"/>
          <w:b w:val="0"/>
          <w:color w:val="FF0000"/>
          <w:sz w:val="22"/>
          <w:szCs w:val="22"/>
        </w:rPr>
        <w:t xml:space="preserve">Fig. S3 DNA sequencing analyses </w:t>
      </w:r>
      <w:r w:rsidRPr="00550620">
        <w:rPr>
          <w:rFonts w:ascii="Times New Roman" w:hAnsi="Times New Roman" w:cs="Times New Roman" w:hint="eastAsia"/>
          <w:b w:val="0"/>
          <w:color w:val="FF0000"/>
          <w:sz w:val="22"/>
          <w:szCs w:val="22"/>
        </w:rPr>
        <w:t>for</w:t>
      </w:r>
      <w:r w:rsidRPr="00550620">
        <w:rPr>
          <w:rFonts w:ascii="Times New Roman" w:hAnsi="Times New Roman" w:cs="Times New Roman"/>
          <w:b w:val="0"/>
          <w:color w:val="FF0000"/>
          <w:sz w:val="22"/>
          <w:szCs w:val="22"/>
        </w:rPr>
        <w:t xml:space="preserve"> genetic context </w:t>
      </w:r>
      <w:r w:rsidRPr="00550620">
        <w:rPr>
          <w:rFonts w:ascii="Times New Roman" w:hAnsi="Times New Roman" w:cs="Times New Roman" w:hint="eastAsia"/>
          <w:b w:val="0"/>
          <w:color w:val="FF0000"/>
          <w:sz w:val="22"/>
          <w:szCs w:val="22"/>
        </w:rPr>
        <w:t>at</w:t>
      </w:r>
      <w:r w:rsidRPr="00550620">
        <w:rPr>
          <w:rFonts w:ascii="Times New Roman" w:hAnsi="Times New Roman" w:cs="Times New Roman"/>
          <w:b w:val="0"/>
          <w:color w:val="FF0000"/>
          <w:sz w:val="22"/>
          <w:szCs w:val="22"/>
        </w:rPr>
        <w:t xml:space="preserve"> the DSBs in </w:t>
      </w:r>
      <w:r w:rsidRPr="00117AC7">
        <w:rPr>
          <w:rFonts w:ascii="Times New Roman" w:hAnsi="Times New Roman" w:cs="Times New Roman"/>
          <w:b w:val="0"/>
          <w:i/>
          <w:color w:val="FF0000"/>
          <w:sz w:val="22"/>
          <w:szCs w:val="22"/>
        </w:rPr>
        <w:t>albA</w:t>
      </w:r>
      <w:r w:rsidRPr="00550620">
        <w:rPr>
          <w:rFonts w:ascii="Times New Roman" w:hAnsi="Times New Roman" w:cs="Times New Roman"/>
          <w:b w:val="0"/>
          <w:color w:val="FF0000"/>
          <w:sz w:val="22"/>
          <w:szCs w:val="22"/>
        </w:rPr>
        <w:t xml:space="preserve"> gene inserted transformants XM6 </w:t>
      </w:r>
    </w:p>
    <w:p w14:paraId="0B09516B" w14:textId="77777777" w:rsidR="00550620" w:rsidRPr="00A01BCE" w:rsidRDefault="00550620" w:rsidP="00550620">
      <w:pPr>
        <w:pStyle w:val="2"/>
        <w:spacing w:before="0" w:after="0" w:line="480" w:lineRule="auto"/>
        <w:rPr>
          <w:rFonts w:ascii="Times New Roman" w:hAnsi="Times New Roman" w:cs="Times New Roman"/>
          <w:b w:val="0"/>
          <w:sz w:val="22"/>
          <w:szCs w:val="22"/>
        </w:rPr>
      </w:pPr>
      <w:r w:rsidRPr="00A01BCE">
        <w:rPr>
          <w:rFonts w:ascii="Times New Roman" w:hAnsi="Times New Roman" w:cs="Times New Roman"/>
          <w:b w:val="0"/>
          <w:sz w:val="22"/>
          <w:szCs w:val="22"/>
        </w:rPr>
        <w:t xml:space="preserve">Table S1 </w:t>
      </w:r>
      <w:r w:rsidRPr="00A01BCE">
        <w:rPr>
          <w:rFonts w:ascii="Times New Roman" w:hAnsi="Times New Roman" w:cs="Times New Roman"/>
          <w:b w:val="0"/>
          <w:i/>
          <w:iCs/>
          <w:sz w:val="22"/>
          <w:szCs w:val="22"/>
        </w:rPr>
        <w:t xml:space="preserve">A. niger </w:t>
      </w:r>
      <w:r w:rsidRPr="00A01BCE">
        <w:rPr>
          <w:rFonts w:ascii="Times New Roman" w:hAnsi="Times New Roman" w:cs="Times New Roman"/>
          <w:b w:val="0"/>
          <w:sz w:val="22"/>
          <w:szCs w:val="22"/>
        </w:rPr>
        <w:t>strains used in this study</w:t>
      </w:r>
    </w:p>
    <w:p w14:paraId="7F851B42" w14:textId="77777777" w:rsidR="00550620" w:rsidRPr="00A01BCE" w:rsidRDefault="00550620" w:rsidP="00550620">
      <w:pPr>
        <w:pStyle w:val="2"/>
        <w:spacing w:before="0" w:after="0" w:line="480" w:lineRule="auto"/>
        <w:rPr>
          <w:rFonts w:ascii="Times New Roman" w:hAnsi="Times New Roman" w:cs="Times New Roman"/>
          <w:b w:val="0"/>
          <w:sz w:val="22"/>
          <w:szCs w:val="22"/>
        </w:rPr>
      </w:pPr>
      <w:r w:rsidRPr="00A01BCE">
        <w:rPr>
          <w:rFonts w:ascii="Times New Roman" w:hAnsi="Times New Roman" w:cs="Times New Roman"/>
          <w:b w:val="0"/>
          <w:sz w:val="22"/>
          <w:szCs w:val="22"/>
        </w:rPr>
        <w:t>Table S2 Plasmids used in this study</w:t>
      </w:r>
    </w:p>
    <w:p w14:paraId="3073A552" w14:textId="77777777" w:rsidR="00550620" w:rsidRPr="00A01BCE" w:rsidRDefault="00550620" w:rsidP="00550620">
      <w:pPr>
        <w:pStyle w:val="2"/>
        <w:spacing w:before="0" w:after="0" w:line="480" w:lineRule="auto"/>
        <w:rPr>
          <w:rFonts w:ascii="Times New Roman" w:hAnsi="Times New Roman" w:cs="Times New Roman"/>
          <w:sz w:val="22"/>
          <w:szCs w:val="22"/>
        </w:rPr>
      </w:pPr>
      <w:r w:rsidRPr="00A01BCE">
        <w:rPr>
          <w:rFonts w:ascii="Times New Roman" w:hAnsi="Times New Roman" w:cs="Times New Roman"/>
          <w:b w:val="0"/>
          <w:sz w:val="22"/>
          <w:szCs w:val="22"/>
        </w:rPr>
        <w:t>Table S3 Primers used in this study</w:t>
      </w:r>
    </w:p>
    <w:p w14:paraId="5F99F575" w14:textId="77777777" w:rsidR="00550620" w:rsidRPr="00A01BCE" w:rsidRDefault="00550620" w:rsidP="00550620">
      <w:pPr>
        <w:pStyle w:val="2"/>
        <w:spacing w:before="0" w:after="0" w:line="480" w:lineRule="auto"/>
        <w:rPr>
          <w:rFonts w:ascii="Times New Roman" w:hAnsi="Times New Roman" w:cs="Times New Roman"/>
          <w:b w:val="0"/>
          <w:sz w:val="22"/>
          <w:szCs w:val="22"/>
        </w:rPr>
      </w:pPr>
      <w:r w:rsidRPr="00A01BCE">
        <w:rPr>
          <w:rFonts w:ascii="Times New Roman" w:hAnsi="Times New Roman" w:cs="Times New Roman"/>
          <w:b w:val="0"/>
          <w:sz w:val="22"/>
          <w:szCs w:val="22"/>
        </w:rPr>
        <w:t xml:space="preserve">Table S4 DNA sequences of codon optimized </w:t>
      </w:r>
      <w:r w:rsidRPr="00A01BCE">
        <w:rPr>
          <w:rFonts w:ascii="Times New Roman" w:hAnsi="Times New Roman" w:cs="Times New Roman"/>
          <w:b w:val="0"/>
          <w:i/>
          <w:sz w:val="22"/>
          <w:szCs w:val="22"/>
        </w:rPr>
        <w:t xml:space="preserve">cas9 </w:t>
      </w:r>
      <w:r w:rsidRPr="00A01BCE">
        <w:rPr>
          <w:rFonts w:ascii="Times New Roman" w:hAnsi="Times New Roman" w:cs="Times New Roman"/>
          <w:b w:val="0"/>
          <w:sz w:val="22"/>
          <w:szCs w:val="22"/>
        </w:rPr>
        <w:t>used in this study</w:t>
      </w:r>
    </w:p>
    <w:p w14:paraId="306A6BF6" w14:textId="77777777" w:rsidR="00550620" w:rsidRPr="00A01BCE" w:rsidRDefault="00550620" w:rsidP="00550620">
      <w:pPr>
        <w:pStyle w:val="2"/>
        <w:spacing w:before="0" w:after="0" w:line="480" w:lineRule="auto"/>
        <w:rPr>
          <w:rFonts w:ascii="Times New Roman" w:hAnsi="Times New Roman" w:cs="Times New Roman"/>
          <w:b w:val="0"/>
          <w:sz w:val="22"/>
          <w:szCs w:val="22"/>
        </w:rPr>
      </w:pPr>
      <w:r w:rsidRPr="00A01BCE">
        <w:rPr>
          <w:rFonts w:ascii="Times New Roman" w:hAnsi="Times New Roman" w:cs="Times New Roman"/>
          <w:b w:val="0"/>
          <w:sz w:val="22"/>
          <w:szCs w:val="22"/>
        </w:rPr>
        <w:t>Table S5 DNA sequences of sgRNA constructs used in this study</w:t>
      </w:r>
    </w:p>
    <w:p w14:paraId="7DBC89C4" w14:textId="77777777" w:rsidR="00550620" w:rsidRDefault="00550620" w:rsidP="00550620">
      <w:pPr>
        <w:pStyle w:val="2"/>
        <w:spacing w:before="0" w:after="0" w:line="480" w:lineRule="auto"/>
        <w:rPr>
          <w:rFonts w:ascii="Times New Roman" w:hAnsi="Times New Roman" w:cs="Times New Roman"/>
          <w:b w:val="0"/>
          <w:sz w:val="22"/>
          <w:szCs w:val="22"/>
        </w:rPr>
      </w:pPr>
      <w:r w:rsidRPr="00A01BCE">
        <w:rPr>
          <w:rFonts w:ascii="Times New Roman" w:hAnsi="Times New Roman" w:cs="Times New Roman"/>
          <w:b w:val="0"/>
          <w:sz w:val="22"/>
          <w:szCs w:val="22"/>
        </w:rPr>
        <w:t>Table S6 DNA sequences of donor DNA used in this study</w:t>
      </w:r>
    </w:p>
    <w:p w14:paraId="48EBC316" w14:textId="719D1614" w:rsidR="00550620" w:rsidRPr="00550620" w:rsidRDefault="00550620">
      <w:pPr>
        <w:widowControl/>
        <w:jc w:val="left"/>
        <w:rPr>
          <w:rFonts w:ascii="Times New Roman" w:hAnsi="Times New Roman" w:cs="Times New Roman"/>
        </w:rPr>
      </w:pPr>
    </w:p>
    <w:p w14:paraId="3264DF0C" w14:textId="77777777" w:rsidR="006E3164" w:rsidRPr="00550620" w:rsidRDefault="006E3164">
      <w:pPr>
        <w:widowControl/>
        <w:jc w:val="left"/>
        <w:rPr>
          <w:rFonts w:ascii="Times New Roman" w:hAnsi="Times New Roman" w:cs="Times New Roman"/>
          <w:lang w:val="en-GB"/>
        </w:rPr>
      </w:pPr>
    </w:p>
    <w:p w14:paraId="5DF88D9A" w14:textId="77777777" w:rsidR="00550620" w:rsidRDefault="00550620">
      <w:pPr>
        <w:widowControl/>
        <w:jc w:val="left"/>
        <w:rPr>
          <w:rStyle w:val="4Char"/>
          <w:rFonts w:ascii="Times New Roman" w:hAnsi="Times New Roman" w:cs="Times New Roman"/>
          <w:bCs w:val="0"/>
          <w:sz w:val="22"/>
          <w:szCs w:val="22"/>
        </w:rPr>
      </w:pPr>
      <w:r>
        <w:rPr>
          <w:rStyle w:val="4Char"/>
          <w:rFonts w:ascii="Times New Roman" w:hAnsi="Times New Roman" w:cs="Times New Roman"/>
          <w:b w:val="0"/>
          <w:sz w:val="22"/>
          <w:szCs w:val="22"/>
        </w:rPr>
        <w:br w:type="page"/>
      </w:r>
    </w:p>
    <w:p w14:paraId="5ACAF5EC" w14:textId="62F4DC69" w:rsidR="00117AC7" w:rsidRPr="00A01BCE" w:rsidRDefault="00117AC7" w:rsidP="00117AC7">
      <w:pPr>
        <w:pStyle w:val="4"/>
        <w:spacing w:before="0" w:after="0" w:line="480" w:lineRule="auto"/>
        <w:rPr>
          <w:rStyle w:val="4Char"/>
          <w:rFonts w:ascii="Times New Roman" w:hAnsi="Times New Roman" w:cs="Times New Roman"/>
          <w:sz w:val="22"/>
          <w:szCs w:val="22"/>
        </w:rPr>
      </w:pPr>
      <w:r w:rsidRPr="00A01BCE">
        <w:rPr>
          <w:rStyle w:val="4Char"/>
          <w:rFonts w:ascii="Times New Roman" w:hAnsi="Times New Roman" w:cs="Times New Roman"/>
          <w:b/>
          <w:sz w:val="22"/>
          <w:szCs w:val="22"/>
        </w:rPr>
        <w:lastRenderedPageBreak/>
        <w:t>Fig</w:t>
      </w:r>
      <w:r>
        <w:rPr>
          <w:rStyle w:val="4Char"/>
          <w:rFonts w:ascii="Times New Roman" w:hAnsi="Times New Roman" w:cs="Times New Roman"/>
          <w:b/>
          <w:sz w:val="22"/>
          <w:szCs w:val="22"/>
        </w:rPr>
        <w:t>.</w:t>
      </w:r>
      <w:r w:rsidRPr="00A01BCE">
        <w:rPr>
          <w:rStyle w:val="4Char"/>
          <w:rFonts w:ascii="Times New Roman" w:hAnsi="Times New Roman" w:cs="Times New Roman"/>
          <w:b/>
          <w:sz w:val="22"/>
          <w:szCs w:val="22"/>
        </w:rPr>
        <w:t xml:space="preserve"> S1</w:t>
      </w:r>
    </w:p>
    <w:p w14:paraId="37494709" w14:textId="77777777" w:rsidR="00117AC7" w:rsidRPr="00A01BCE" w:rsidRDefault="00117AC7" w:rsidP="00117AC7">
      <w:pPr>
        <w:widowControl/>
        <w:spacing w:line="480" w:lineRule="auto"/>
        <w:jc w:val="center"/>
        <w:rPr>
          <w:rFonts w:ascii="Times New Roman" w:hAnsi="Times New Roman" w:cs="Times New Roman"/>
          <w:color w:val="000000"/>
          <w:kern w:val="0"/>
          <w:sz w:val="22"/>
        </w:rPr>
      </w:pPr>
      <w:r w:rsidRPr="00A01BCE">
        <w:rPr>
          <w:rFonts w:ascii="Times New Roman" w:eastAsia="宋体" w:hAnsi="Times New Roman" w:cs="Times New Roman"/>
          <w:noProof/>
        </w:rPr>
        <w:drawing>
          <wp:inline distT="0" distB="0" distL="0" distR="0" wp14:anchorId="207FA59B" wp14:editId="5C0101ED">
            <wp:extent cx="2414016" cy="2448851"/>
            <wp:effectExtent l="0" t="0" r="5715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448" cy="245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36F81E" w14:textId="50F79FDB" w:rsidR="00117AC7" w:rsidRPr="00A01BCE" w:rsidRDefault="00117AC7" w:rsidP="00117AC7">
      <w:pPr>
        <w:shd w:val="clear" w:color="auto" w:fill="FFFFFF"/>
        <w:outlineLvl w:val="1"/>
        <w:rPr>
          <w:rFonts w:ascii="Times New Roman" w:eastAsia="宋体" w:hAnsi="Times New Roman" w:cs="Times New Roman"/>
          <w:b/>
        </w:rPr>
      </w:pPr>
      <w:r w:rsidRPr="00A01BCE">
        <w:rPr>
          <w:rFonts w:ascii="Times New Roman" w:eastAsia="宋体" w:hAnsi="Times New Roman" w:cs="Times New Roman"/>
          <w:b/>
        </w:rPr>
        <w:t>Fig</w:t>
      </w:r>
      <w:r>
        <w:rPr>
          <w:rFonts w:ascii="Times New Roman" w:eastAsia="宋体" w:hAnsi="Times New Roman" w:cs="Times New Roman"/>
          <w:b/>
        </w:rPr>
        <w:t>.</w:t>
      </w:r>
      <w:r w:rsidRPr="00A01BCE">
        <w:rPr>
          <w:rFonts w:ascii="Times New Roman" w:eastAsia="宋体" w:hAnsi="Times New Roman" w:cs="Times New Roman"/>
          <w:b/>
        </w:rPr>
        <w:t xml:space="preserve"> S1 qPCR results of sgRNA expression levels from each promoter. </w:t>
      </w:r>
    </w:p>
    <w:p w14:paraId="04D95432" w14:textId="77777777" w:rsidR="00117AC7" w:rsidRPr="00A01BCE" w:rsidRDefault="00117AC7" w:rsidP="00117AC7">
      <w:pPr>
        <w:spacing w:line="480" w:lineRule="auto"/>
        <w:rPr>
          <w:rFonts w:ascii="Times New Roman" w:hAnsi="Times New Roman" w:cs="Times New Roman"/>
          <w:color w:val="222222"/>
          <w:spacing w:val="3"/>
          <w:sz w:val="22"/>
        </w:rPr>
      </w:pPr>
      <w:r w:rsidRPr="00A01BCE">
        <w:rPr>
          <w:rFonts w:ascii="Times New Roman" w:hAnsi="Times New Roman" w:cs="Times New Roman"/>
        </w:rPr>
        <w:t>Total RNA was isolated, converted to cDNA, and sgRNA expression level was quantified. sgRNA exp</w:t>
      </w:r>
      <w:bookmarkStart w:id="0" w:name="_GoBack"/>
      <w:bookmarkEnd w:id="0"/>
      <w:r w:rsidRPr="00A01BCE">
        <w:rPr>
          <w:rFonts w:ascii="Times New Roman" w:hAnsi="Times New Roman" w:cs="Times New Roman"/>
        </w:rPr>
        <w:t xml:space="preserve">ression levels were normalized to the amount of sgRNA generated by </w:t>
      </w:r>
      <w:r w:rsidRPr="00A01BCE">
        <w:rPr>
          <w:rFonts w:ascii="Times New Roman" w:hAnsi="Times New Roman" w:cs="Times New Roman"/>
          <w:i/>
        </w:rPr>
        <w:t xml:space="preserve">PhU6 </w:t>
      </w:r>
      <w:r w:rsidRPr="00A01BCE">
        <w:rPr>
          <w:rFonts w:ascii="Times New Roman" w:hAnsi="Times New Roman" w:cs="Times New Roman"/>
        </w:rPr>
        <w:t xml:space="preserve">promoter. 18S rRNA was used as internal control. </w:t>
      </w:r>
      <w:r w:rsidRPr="00A01BCE">
        <w:rPr>
          <w:rFonts w:ascii="Times New Roman" w:hAnsi="Times New Roman" w:cs="Times New Roman"/>
          <w:bCs/>
          <w:sz w:val="22"/>
        </w:rPr>
        <w:t xml:space="preserve">Bars represent the </w:t>
      </w:r>
      <w:r w:rsidRPr="00A01BCE">
        <w:rPr>
          <w:rFonts w:ascii="Times New Roman" w:hAnsi="Times New Roman" w:cs="Times New Roman"/>
          <w:bCs/>
        </w:rPr>
        <w:t>fold change</w:t>
      </w:r>
      <w:r w:rsidRPr="00A01BCE">
        <w:rPr>
          <w:rFonts w:ascii="Times New Roman" w:hAnsi="Times New Roman" w:cs="Times New Roman"/>
          <w:bCs/>
          <w:sz w:val="22"/>
        </w:rPr>
        <w:t xml:space="preserve"> of </w:t>
      </w:r>
      <w:r w:rsidRPr="00A01BCE">
        <w:rPr>
          <w:rFonts w:ascii="Times New Roman" w:hAnsi="Times New Roman" w:cs="Times New Roman"/>
          <w:bCs/>
        </w:rPr>
        <w:t xml:space="preserve">sgRNA level under the control of different </w:t>
      </w:r>
      <w:r w:rsidRPr="00A01BCE">
        <w:rPr>
          <w:rFonts w:ascii="Times New Roman" w:hAnsi="Times New Roman" w:cs="Times New Roman"/>
          <w:bCs/>
          <w:i/>
        </w:rPr>
        <w:t xml:space="preserve">U6 </w:t>
      </w:r>
      <w:r w:rsidRPr="00A01BCE">
        <w:rPr>
          <w:rFonts w:ascii="Times New Roman" w:hAnsi="Times New Roman" w:cs="Times New Roman"/>
          <w:bCs/>
        </w:rPr>
        <w:t xml:space="preserve">promoters </w:t>
      </w:r>
      <w:r w:rsidRPr="00A01BCE">
        <w:rPr>
          <w:rFonts w:ascii="Times New Roman" w:hAnsi="Times New Roman" w:cs="Times New Roman"/>
          <w:bCs/>
          <w:sz w:val="22"/>
        </w:rPr>
        <w:t>(mean ± SD; n = 3)</w:t>
      </w:r>
      <w:r w:rsidRPr="00A01BCE">
        <w:rPr>
          <w:rFonts w:ascii="Times New Roman" w:hAnsi="Times New Roman" w:cs="Times New Roman"/>
          <w:bCs/>
        </w:rPr>
        <w:t xml:space="preserve">. </w:t>
      </w:r>
    </w:p>
    <w:p w14:paraId="08592B74" w14:textId="77777777" w:rsidR="006E3164" w:rsidRPr="00117AC7" w:rsidRDefault="006E3164" w:rsidP="006E3164">
      <w:pPr>
        <w:rPr>
          <w:rFonts w:ascii="Times New Roman" w:eastAsia="宋体" w:hAnsi="Times New Roman" w:cs="Times New Roman"/>
        </w:rPr>
      </w:pPr>
    </w:p>
    <w:p w14:paraId="2E5BDA0E" w14:textId="77777777" w:rsidR="006E3164" w:rsidRPr="00A01BCE" w:rsidRDefault="006E3164" w:rsidP="006E3164">
      <w:pPr>
        <w:widowControl/>
        <w:spacing w:line="480" w:lineRule="auto"/>
        <w:jc w:val="center"/>
        <w:rPr>
          <w:rFonts w:ascii="Times New Roman" w:hAnsi="Times New Roman" w:cs="Times New Roman"/>
          <w:color w:val="000000"/>
          <w:kern w:val="0"/>
          <w:sz w:val="22"/>
        </w:rPr>
      </w:pPr>
    </w:p>
    <w:p w14:paraId="6F72D4C6" w14:textId="74EB3383" w:rsidR="00C65274" w:rsidRPr="00A01BCE" w:rsidRDefault="00C65274" w:rsidP="006E3164">
      <w:pPr>
        <w:widowControl/>
        <w:spacing w:line="480" w:lineRule="auto"/>
        <w:jc w:val="center"/>
        <w:rPr>
          <w:rFonts w:ascii="Times New Roman" w:hAnsi="Times New Roman" w:cs="Times New Roman"/>
          <w:color w:val="000000"/>
          <w:kern w:val="0"/>
          <w:sz w:val="22"/>
        </w:rPr>
      </w:pPr>
      <w:r w:rsidRPr="00A01BCE">
        <w:rPr>
          <w:rFonts w:ascii="Times New Roman" w:hAnsi="Times New Roman" w:cs="Times New Roman"/>
          <w:color w:val="000000"/>
          <w:kern w:val="0"/>
          <w:sz w:val="22"/>
        </w:rPr>
        <w:br w:type="page"/>
      </w:r>
    </w:p>
    <w:p w14:paraId="57244097" w14:textId="7CB19CBE" w:rsidR="00AA2F00" w:rsidRPr="00A01BCE" w:rsidRDefault="00B87207" w:rsidP="006E3164">
      <w:pPr>
        <w:pStyle w:val="4"/>
        <w:spacing w:before="0" w:after="0" w:line="480" w:lineRule="auto"/>
        <w:rPr>
          <w:rStyle w:val="4Char"/>
          <w:rFonts w:ascii="Times New Roman" w:hAnsi="Times New Roman" w:cs="Times New Roman"/>
          <w:b/>
          <w:sz w:val="22"/>
          <w:szCs w:val="22"/>
        </w:rPr>
      </w:pPr>
      <w:r>
        <w:rPr>
          <w:rStyle w:val="4Char"/>
          <w:rFonts w:ascii="Times New Roman" w:hAnsi="Times New Roman" w:cs="Times New Roman"/>
          <w:b/>
          <w:sz w:val="22"/>
          <w:szCs w:val="22"/>
        </w:rPr>
        <w:lastRenderedPageBreak/>
        <w:t>Fig.</w:t>
      </w:r>
      <w:r w:rsidR="00AA2F00" w:rsidRPr="00A01BCE">
        <w:rPr>
          <w:rStyle w:val="4Char"/>
          <w:rFonts w:ascii="Times New Roman" w:hAnsi="Times New Roman" w:cs="Times New Roman"/>
          <w:b/>
          <w:sz w:val="22"/>
          <w:szCs w:val="22"/>
        </w:rPr>
        <w:t xml:space="preserve"> S2</w:t>
      </w:r>
    </w:p>
    <w:p w14:paraId="2856A088" w14:textId="5DDEE6B8" w:rsidR="00AA2F00" w:rsidRPr="00A01BCE" w:rsidRDefault="00550620" w:rsidP="00AA2F00">
      <w:pPr>
        <w:jc w:val="center"/>
        <w:rPr>
          <w:rFonts w:ascii="Times New Roman" w:eastAsia="宋体" w:hAnsi="Times New Roman" w:cs="Times New Roman"/>
        </w:rPr>
      </w:pPr>
      <w:r w:rsidRPr="00550620">
        <w:rPr>
          <w:noProof/>
        </w:rPr>
        <w:drawing>
          <wp:inline distT="0" distB="0" distL="0" distR="0" wp14:anchorId="05444D31" wp14:editId="0901399E">
            <wp:extent cx="5274310" cy="170241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EA48F" w14:textId="0E00C522" w:rsidR="00AA2F00" w:rsidRPr="00AA2F00" w:rsidRDefault="00B87207" w:rsidP="00AA2F00">
      <w:pPr>
        <w:widowControl/>
        <w:shd w:val="clear" w:color="auto" w:fill="FFFFFF"/>
        <w:spacing w:line="480" w:lineRule="auto"/>
        <w:outlineLvl w:val="1"/>
        <w:rPr>
          <w:rFonts w:ascii="Times New Roman" w:eastAsia="宋体" w:hAnsi="Times New Roman" w:cs="Times New Roman"/>
          <w:b/>
          <w:kern w:val="0"/>
          <w:sz w:val="22"/>
        </w:rPr>
      </w:pPr>
      <w:r>
        <w:rPr>
          <w:rFonts w:ascii="Times New Roman" w:eastAsia="宋体" w:hAnsi="Times New Roman" w:cs="Times New Roman"/>
          <w:b/>
          <w:kern w:val="0"/>
          <w:sz w:val="22"/>
        </w:rPr>
        <w:t>Fig.</w:t>
      </w:r>
      <w:r w:rsidR="00AA2F00" w:rsidRPr="00AA2F00">
        <w:rPr>
          <w:rFonts w:ascii="Times New Roman" w:eastAsia="宋体" w:hAnsi="Times New Roman" w:cs="Times New Roman"/>
          <w:b/>
          <w:kern w:val="0"/>
          <w:sz w:val="22"/>
        </w:rPr>
        <w:t xml:space="preserve"> S2 Transformants with </w:t>
      </w:r>
      <w:r w:rsidR="00AA2F00" w:rsidRPr="00AA2F00">
        <w:rPr>
          <w:rFonts w:ascii="Times New Roman" w:eastAsia="宋体" w:hAnsi="Times New Roman" w:cs="Times New Roman"/>
          <w:b/>
          <w:i/>
          <w:kern w:val="0"/>
          <w:sz w:val="22"/>
        </w:rPr>
        <w:t>albA</w:t>
      </w:r>
      <w:r w:rsidR="00AA2F00" w:rsidRPr="00AA2F00">
        <w:rPr>
          <w:rFonts w:ascii="Times New Roman" w:eastAsia="宋体" w:hAnsi="Times New Roman" w:cs="Times New Roman"/>
          <w:b/>
          <w:kern w:val="0"/>
          <w:sz w:val="22"/>
        </w:rPr>
        <w:t xml:space="preserve"> disruption by inserted the donor DNA with short homologous arms. </w:t>
      </w:r>
    </w:p>
    <w:p w14:paraId="4FEBC1F0" w14:textId="548F7745" w:rsidR="00B87207" w:rsidRDefault="00AA2F00" w:rsidP="00117AC7">
      <w:pPr>
        <w:widowControl/>
        <w:spacing w:line="480" w:lineRule="auto"/>
        <w:rPr>
          <w:rFonts w:ascii="Times New Roman" w:eastAsia="MS Mincho" w:hAnsi="Times New Roman" w:cs="Times New Roman"/>
          <w:kern w:val="0"/>
          <w:sz w:val="22"/>
          <w:szCs w:val="24"/>
        </w:rPr>
      </w:pPr>
      <w:r w:rsidRPr="00AA2F00">
        <w:rPr>
          <w:rFonts w:ascii="Times New Roman" w:eastAsia="MS Mincho" w:hAnsi="Times New Roman" w:cs="Times New Roman"/>
          <w:kern w:val="0"/>
          <w:sz w:val="22"/>
          <w:szCs w:val="24"/>
        </w:rPr>
        <w:t>Transformants</w:t>
      </w:r>
      <w:bookmarkStart w:id="1" w:name="_Hlk500581240"/>
      <w:r w:rsidRPr="00AA2F00">
        <w:rPr>
          <w:rFonts w:ascii="Times New Roman" w:eastAsia="MS Mincho" w:hAnsi="Times New Roman" w:cs="Times New Roman"/>
          <w:kern w:val="0"/>
          <w:sz w:val="22"/>
          <w:szCs w:val="24"/>
        </w:rPr>
        <w:t xml:space="preserve"> </w:t>
      </w:r>
      <w:r w:rsidRPr="00AA2F00">
        <w:rPr>
          <w:rFonts w:ascii="Times New Roman" w:eastAsia="宋体" w:hAnsi="Times New Roman" w:cs="Times New Roman"/>
          <w:kern w:val="0"/>
          <w:sz w:val="22"/>
          <w:szCs w:val="24"/>
        </w:rPr>
        <w:t>XM6</w:t>
      </w:r>
      <w:bookmarkEnd w:id="1"/>
      <w:r w:rsidRPr="00AA2F00">
        <w:rPr>
          <w:rFonts w:ascii="Times New Roman" w:eastAsia="宋体" w:hAnsi="Times New Roman" w:cs="Times New Roman"/>
          <w:kern w:val="0"/>
          <w:sz w:val="22"/>
          <w:szCs w:val="24"/>
        </w:rPr>
        <w:t xml:space="preserve"> </w:t>
      </w:r>
      <w:r w:rsidRPr="00AA2F00">
        <w:rPr>
          <w:rFonts w:ascii="Times New Roman" w:eastAsia="MS Mincho" w:hAnsi="Times New Roman" w:cs="Times New Roman"/>
          <w:kern w:val="0"/>
          <w:sz w:val="22"/>
          <w:szCs w:val="24"/>
        </w:rPr>
        <w:t>grew on the primary transformation plates after co-transformed pCas9, sgRNA3.1 and donor DNA MH</w:t>
      </w:r>
      <w:r w:rsidRPr="00AA2F00">
        <w:rPr>
          <w:rFonts w:ascii="Times New Roman" w:eastAsia="宋体" w:hAnsi="Times New Roman" w:cs="Times New Roman"/>
          <w:kern w:val="0"/>
          <w:sz w:val="22"/>
          <w:szCs w:val="24"/>
        </w:rPr>
        <w:t>i</w:t>
      </w:r>
      <w:r w:rsidRPr="00AA2F00">
        <w:rPr>
          <w:rFonts w:ascii="Times New Roman" w:eastAsia="MS Mincho" w:hAnsi="Times New Roman" w:cs="Times New Roman"/>
          <w:kern w:val="0"/>
          <w:sz w:val="22"/>
          <w:szCs w:val="24"/>
        </w:rPr>
        <w:t>-albA-hph.</w:t>
      </w:r>
      <w:r w:rsidR="00F05F0E" w:rsidRPr="00F05F0E">
        <w:rPr>
          <w:rFonts w:ascii="Times New Roman" w:eastAsia="MS Mincho" w:hAnsi="Times New Roman" w:cs="Times New Roman"/>
          <w:color w:val="FF0000"/>
          <w:kern w:val="0"/>
          <w:sz w:val="22"/>
          <w:szCs w:val="24"/>
        </w:rPr>
        <w:t xml:space="preserve"> </w:t>
      </w:r>
      <w:r w:rsidR="00F05F0E" w:rsidRPr="0067328B">
        <w:rPr>
          <w:rFonts w:ascii="Times New Roman" w:eastAsia="MS Mincho" w:hAnsi="Times New Roman" w:cs="Times New Roman"/>
          <w:color w:val="FF0000"/>
          <w:kern w:val="0"/>
          <w:sz w:val="22"/>
          <w:szCs w:val="24"/>
        </w:rPr>
        <w:t xml:space="preserve">Transformants NC1 grew on the primary transformation plates after </w:t>
      </w:r>
      <w:r w:rsidR="00F05F0E">
        <w:rPr>
          <w:rFonts w:ascii="Times New Roman" w:eastAsia="MS Mincho" w:hAnsi="Times New Roman" w:cs="Times New Roman"/>
          <w:color w:val="FF0000"/>
          <w:kern w:val="0"/>
          <w:sz w:val="22"/>
          <w:szCs w:val="24"/>
        </w:rPr>
        <w:t xml:space="preserve">only </w:t>
      </w:r>
      <w:r w:rsidR="00F05F0E" w:rsidRPr="0067328B">
        <w:rPr>
          <w:rFonts w:ascii="Times New Roman" w:eastAsia="MS Mincho" w:hAnsi="Times New Roman" w:cs="Times New Roman"/>
          <w:color w:val="FF0000"/>
          <w:kern w:val="0"/>
          <w:sz w:val="22"/>
          <w:szCs w:val="24"/>
        </w:rPr>
        <w:t>co-transformed pCas9 and donor DNA MH</w:t>
      </w:r>
      <w:r w:rsidR="00F05F0E" w:rsidRPr="0067328B">
        <w:rPr>
          <w:rFonts w:ascii="Times New Roman" w:eastAsia="宋体" w:hAnsi="Times New Roman" w:cs="Times New Roman"/>
          <w:color w:val="FF0000"/>
          <w:kern w:val="0"/>
          <w:sz w:val="22"/>
          <w:szCs w:val="24"/>
        </w:rPr>
        <w:t>i</w:t>
      </w:r>
      <w:r w:rsidR="00F05F0E" w:rsidRPr="0067328B">
        <w:rPr>
          <w:rFonts w:ascii="Times New Roman" w:eastAsia="MS Mincho" w:hAnsi="Times New Roman" w:cs="Times New Roman"/>
          <w:color w:val="FF0000"/>
          <w:kern w:val="0"/>
          <w:sz w:val="22"/>
          <w:szCs w:val="24"/>
        </w:rPr>
        <w:t xml:space="preserve">-albA-hph. Transformants NC2 grew on the primary transformation plates after </w:t>
      </w:r>
      <w:r w:rsidR="00F05F0E">
        <w:rPr>
          <w:rFonts w:ascii="Times New Roman" w:eastAsia="MS Mincho" w:hAnsi="Times New Roman" w:cs="Times New Roman"/>
          <w:color w:val="FF0000"/>
          <w:kern w:val="0"/>
          <w:sz w:val="22"/>
          <w:szCs w:val="24"/>
        </w:rPr>
        <w:t xml:space="preserve">only </w:t>
      </w:r>
      <w:r w:rsidR="00F05F0E" w:rsidRPr="0067328B">
        <w:rPr>
          <w:rFonts w:ascii="Times New Roman" w:eastAsia="MS Mincho" w:hAnsi="Times New Roman" w:cs="Times New Roman"/>
          <w:color w:val="FF0000"/>
          <w:kern w:val="0"/>
          <w:sz w:val="22"/>
          <w:szCs w:val="24"/>
        </w:rPr>
        <w:t>co-transformed sgRNA3.1 and donor DNA MH</w:t>
      </w:r>
      <w:r w:rsidR="00F05F0E" w:rsidRPr="0067328B">
        <w:rPr>
          <w:rFonts w:ascii="Times New Roman" w:eastAsia="宋体" w:hAnsi="Times New Roman" w:cs="Times New Roman"/>
          <w:color w:val="FF0000"/>
          <w:kern w:val="0"/>
          <w:sz w:val="22"/>
          <w:szCs w:val="24"/>
        </w:rPr>
        <w:t>i</w:t>
      </w:r>
      <w:r w:rsidR="00F05F0E" w:rsidRPr="0067328B">
        <w:rPr>
          <w:rFonts w:ascii="Times New Roman" w:eastAsia="MS Mincho" w:hAnsi="Times New Roman" w:cs="Times New Roman"/>
          <w:color w:val="FF0000"/>
          <w:kern w:val="0"/>
          <w:sz w:val="22"/>
          <w:szCs w:val="24"/>
        </w:rPr>
        <w:t>-albA-hph.</w:t>
      </w:r>
    </w:p>
    <w:p w14:paraId="0D3AA303" w14:textId="77777777" w:rsidR="00B87207" w:rsidRDefault="00B87207">
      <w:pPr>
        <w:widowControl/>
        <w:jc w:val="left"/>
        <w:rPr>
          <w:rFonts w:ascii="Times New Roman" w:eastAsia="MS Mincho" w:hAnsi="Times New Roman" w:cs="Times New Roman"/>
          <w:kern w:val="0"/>
          <w:sz w:val="22"/>
          <w:szCs w:val="24"/>
        </w:rPr>
      </w:pPr>
      <w:r>
        <w:rPr>
          <w:rFonts w:ascii="Times New Roman" w:eastAsia="MS Mincho" w:hAnsi="Times New Roman" w:cs="Times New Roman"/>
          <w:kern w:val="0"/>
          <w:sz w:val="22"/>
          <w:szCs w:val="24"/>
        </w:rPr>
        <w:br w:type="page"/>
      </w:r>
    </w:p>
    <w:p w14:paraId="1D8C7505" w14:textId="5EFE063B" w:rsidR="00B87207" w:rsidRPr="00A20200" w:rsidRDefault="00B87207" w:rsidP="00B87207">
      <w:pPr>
        <w:pStyle w:val="4"/>
        <w:spacing w:before="0" w:after="0" w:line="480" w:lineRule="auto"/>
        <w:rPr>
          <w:rStyle w:val="4Char"/>
          <w:rFonts w:ascii="Times New Roman" w:hAnsi="Times New Roman" w:cs="Times New Roman"/>
          <w:b/>
          <w:color w:val="FF0000"/>
          <w:sz w:val="22"/>
          <w:szCs w:val="22"/>
        </w:rPr>
      </w:pPr>
      <w:r w:rsidRPr="00A20200">
        <w:rPr>
          <w:rStyle w:val="4Char"/>
          <w:rFonts w:ascii="Times New Roman" w:hAnsi="Times New Roman" w:cs="Times New Roman"/>
          <w:b/>
          <w:color w:val="FF0000"/>
          <w:sz w:val="22"/>
          <w:szCs w:val="22"/>
        </w:rPr>
        <w:lastRenderedPageBreak/>
        <w:t>Fig. S3</w:t>
      </w:r>
    </w:p>
    <w:p w14:paraId="6D48C00B" w14:textId="0071F47C" w:rsidR="00B87207" w:rsidRPr="00A01BCE" w:rsidRDefault="00B87207" w:rsidP="00B87207">
      <w:pPr>
        <w:jc w:val="center"/>
        <w:rPr>
          <w:rFonts w:ascii="Times New Roman" w:eastAsia="宋体" w:hAnsi="Times New Roman" w:cs="Times New Roman"/>
        </w:rPr>
      </w:pPr>
      <w:r w:rsidRPr="00B87207">
        <w:rPr>
          <w:rFonts w:hint="eastAsia"/>
          <w:noProof/>
        </w:rPr>
        <w:drawing>
          <wp:inline distT="0" distB="0" distL="0" distR="0" wp14:anchorId="031A69AA" wp14:editId="481C349E">
            <wp:extent cx="5274310" cy="438954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8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D7D7E" w14:textId="77777777" w:rsidR="002B6D5C" w:rsidRPr="002B6D5C" w:rsidRDefault="00B87207" w:rsidP="00B87207">
      <w:pPr>
        <w:widowControl/>
        <w:shd w:val="clear" w:color="auto" w:fill="FFFFFF"/>
        <w:spacing w:line="480" w:lineRule="auto"/>
        <w:outlineLvl w:val="1"/>
        <w:rPr>
          <w:rFonts w:ascii="Times New Roman" w:eastAsia="宋体" w:hAnsi="Times New Roman" w:cs="Times New Roman"/>
          <w:b/>
          <w:bCs/>
          <w:color w:val="FF0000"/>
          <w:kern w:val="0"/>
          <w:sz w:val="22"/>
          <w:lang w:val="en-GB"/>
        </w:rPr>
      </w:pPr>
      <w:r w:rsidRPr="002B6D5C">
        <w:rPr>
          <w:rFonts w:ascii="Times New Roman" w:eastAsia="宋体" w:hAnsi="Times New Roman" w:cs="Times New Roman"/>
          <w:b/>
          <w:color w:val="FF0000"/>
          <w:kern w:val="0"/>
          <w:sz w:val="22"/>
        </w:rPr>
        <w:t xml:space="preserve">Fig. S3 </w:t>
      </w:r>
      <w:r w:rsidRPr="002B6D5C">
        <w:rPr>
          <w:rFonts w:ascii="Times New Roman" w:eastAsia="宋体" w:hAnsi="Times New Roman" w:cs="Times New Roman"/>
          <w:b/>
          <w:bCs/>
          <w:color w:val="FF0000"/>
          <w:kern w:val="0"/>
          <w:sz w:val="22"/>
          <w:lang w:val="en-GB"/>
        </w:rPr>
        <w:t xml:space="preserve">DNA sequencing analyses </w:t>
      </w:r>
      <w:r w:rsidR="002B6D5C" w:rsidRPr="002B6D5C">
        <w:rPr>
          <w:rFonts w:ascii="Times New Roman" w:eastAsia="宋体" w:hAnsi="Times New Roman" w:cs="Times New Roman" w:hint="eastAsia"/>
          <w:b/>
          <w:bCs/>
          <w:color w:val="FF0000"/>
          <w:kern w:val="0"/>
          <w:sz w:val="22"/>
          <w:lang w:val="en-GB"/>
        </w:rPr>
        <w:t>for</w:t>
      </w:r>
      <w:r w:rsidR="002B6D5C" w:rsidRPr="002B6D5C">
        <w:rPr>
          <w:rFonts w:ascii="Times New Roman" w:eastAsia="宋体" w:hAnsi="Times New Roman" w:cs="Times New Roman"/>
          <w:b/>
          <w:bCs/>
          <w:color w:val="FF0000"/>
          <w:kern w:val="0"/>
          <w:sz w:val="22"/>
          <w:lang w:val="en-GB"/>
        </w:rPr>
        <w:t xml:space="preserve"> genetic context </w:t>
      </w:r>
      <w:r w:rsidR="002B6D5C" w:rsidRPr="002B6D5C">
        <w:rPr>
          <w:rFonts w:ascii="Times New Roman" w:eastAsia="宋体" w:hAnsi="Times New Roman" w:cs="Times New Roman" w:hint="eastAsia"/>
          <w:b/>
          <w:bCs/>
          <w:color w:val="FF0000"/>
          <w:kern w:val="0"/>
          <w:sz w:val="22"/>
          <w:lang w:val="en-GB"/>
        </w:rPr>
        <w:t>at</w:t>
      </w:r>
      <w:r w:rsidR="002B6D5C" w:rsidRPr="002B6D5C">
        <w:rPr>
          <w:rFonts w:ascii="Times New Roman" w:eastAsia="宋体" w:hAnsi="Times New Roman" w:cs="Times New Roman"/>
          <w:b/>
          <w:bCs/>
          <w:color w:val="FF0000"/>
          <w:kern w:val="0"/>
          <w:sz w:val="22"/>
          <w:lang w:val="en-GB"/>
        </w:rPr>
        <w:t xml:space="preserve"> the DSBs in </w:t>
      </w:r>
      <w:r w:rsidR="002B6D5C" w:rsidRPr="002B6D5C">
        <w:rPr>
          <w:rFonts w:ascii="Times New Roman" w:eastAsia="宋体" w:hAnsi="Times New Roman" w:cs="Times New Roman"/>
          <w:b/>
          <w:bCs/>
          <w:i/>
          <w:color w:val="FF0000"/>
          <w:kern w:val="0"/>
          <w:sz w:val="22"/>
          <w:lang w:val="en-GB"/>
        </w:rPr>
        <w:t>albA</w:t>
      </w:r>
      <w:r w:rsidR="002B6D5C" w:rsidRPr="002B6D5C">
        <w:rPr>
          <w:rFonts w:ascii="Times New Roman" w:eastAsia="宋体" w:hAnsi="Times New Roman" w:cs="Times New Roman"/>
          <w:b/>
          <w:bCs/>
          <w:color w:val="FF0000"/>
          <w:kern w:val="0"/>
          <w:sz w:val="22"/>
          <w:lang w:val="en-GB"/>
        </w:rPr>
        <w:t xml:space="preserve"> gene inserted transformants XM6 </w:t>
      </w:r>
    </w:p>
    <w:p w14:paraId="6BF07949" w14:textId="63A07D01" w:rsidR="00AA2F00" w:rsidRPr="002B6D5C" w:rsidRDefault="002B6D5C" w:rsidP="002B6D5C">
      <w:pPr>
        <w:widowControl/>
        <w:shd w:val="clear" w:color="auto" w:fill="FFFFFF"/>
        <w:spacing w:line="480" w:lineRule="auto"/>
        <w:outlineLvl w:val="1"/>
        <w:rPr>
          <w:rFonts w:ascii="Times New Roman" w:eastAsia="MS Mincho" w:hAnsi="Times New Roman" w:cs="Times New Roman"/>
          <w:color w:val="FF0000"/>
          <w:kern w:val="0"/>
          <w:sz w:val="22"/>
          <w:szCs w:val="24"/>
        </w:rPr>
      </w:pPr>
      <w:r>
        <w:rPr>
          <w:rFonts w:ascii="Times New Roman" w:eastAsia="宋体" w:hAnsi="Times New Roman" w:cs="Times New Roman"/>
          <w:bCs/>
          <w:color w:val="FF0000"/>
          <w:kern w:val="0"/>
          <w:sz w:val="22"/>
          <w:lang w:val="en-GB"/>
        </w:rPr>
        <w:t xml:space="preserve">DNA sequencing results of </w:t>
      </w:r>
      <w:r w:rsidR="00B87207" w:rsidRPr="002B6D5C">
        <w:rPr>
          <w:rFonts w:ascii="Times New Roman" w:eastAsia="宋体" w:hAnsi="Times New Roman" w:cs="Times New Roman"/>
          <w:bCs/>
          <w:color w:val="FF0000"/>
          <w:kern w:val="0"/>
          <w:sz w:val="22"/>
          <w:lang w:val="en-GB"/>
        </w:rPr>
        <w:t>PCR products amplified by</w:t>
      </w:r>
      <w:r w:rsidR="00B87207" w:rsidRPr="002B6D5C">
        <w:rPr>
          <w:rFonts w:ascii="Times New Roman" w:eastAsia="宋体" w:hAnsi="Times New Roman" w:cs="Times New Roman"/>
          <w:color w:val="FF0000"/>
          <w:kern w:val="0"/>
          <w:sz w:val="22"/>
          <w:lang w:val="en-GB"/>
        </w:rPr>
        <w:t xml:space="preserve"> albA-g-F/hph-R (a) and hph-F/albA-g-R (b) using the genomic DNA of</w:t>
      </w:r>
      <w:r w:rsidR="00B87207" w:rsidRPr="002B6D5C">
        <w:rPr>
          <w:rFonts w:ascii="Times New Roman" w:eastAsia="宋体" w:hAnsi="Times New Roman" w:cs="Times New Roman"/>
          <w:bCs/>
          <w:color w:val="FF0000"/>
          <w:kern w:val="0"/>
          <w:sz w:val="22"/>
          <w:lang w:val="en-GB"/>
        </w:rPr>
        <w:t xml:space="preserve"> albino colonies XM6 as templates</w:t>
      </w:r>
      <w:r w:rsidR="00B87207" w:rsidRPr="002B6D5C">
        <w:rPr>
          <w:rFonts w:ascii="Times New Roman" w:eastAsia="宋体" w:hAnsi="Times New Roman" w:cs="Times New Roman"/>
          <w:color w:val="FF0000"/>
          <w:kern w:val="0"/>
          <w:sz w:val="22"/>
          <w:lang w:val="en-GB"/>
        </w:rPr>
        <w:t>.</w:t>
      </w:r>
      <w:r w:rsidR="00B87207" w:rsidRPr="002B6D5C">
        <w:rPr>
          <w:rFonts w:ascii="Times New Roman" w:eastAsia="宋体" w:hAnsi="Times New Roman" w:cs="Times New Roman"/>
          <w:color w:val="FF0000"/>
          <w:kern w:val="0"/>
          <w:sz w:val="22"/>
        </w:rPr>
        <w:t xml:space="preserve"> </w:t>
      </w:r>
      <w:r w:rsidR="00B87207" w:rsidRPr="002B6D5C">
        <w:rPr>
          <w:rFonts w:ascii="Times New Roman" w:hAnsi="Times New Roman" w:cs="Times New Roman"/>
          <w:bCs/>
          <w:color w:val="FF0000"/>
          <w:lang w:val="en-GB"/>
        </w:rPr>
        <w:t xml:space="preserve">The red letters represent </w:t>
      </w:r>
      <w:r w:rsidR="00B87207" w:rsidRPr="002B6D5C">
        <w:rPr>
          <w:rFonts w:ascii="Times New Roman" w:hAnsi="Times New Roman" w:cs="Times New Roman"/>
          <w:color w:val="FF0000"/>
          <w:lang w:val="en-GB"/>
        </w:rPr>
        <w:t xml:space="preserve">the protospacer sgRNA-albA1, </w:t>
      </w:r>
      <w:r w:rsidR="00B87207" w:rsidRPr="002B6D5C">
        <w:rPr>
          <w:rFonts w:ascii="Times New Roman" w:hAnsi="Times New Roman" w:cs="Times New Roman"/>
          <w:bCs/>
          <w:color w:val="FF0000"/>
          <w:lang w:val="en-GB"/>
        </w:rPr>
        <w:t xml:space="preserve">and the yellow shaded red letters represent the PAM site. The green letters represent the to-be-inserted </w:t>
      </w:r>
      <w:r w:rsidR="00B87207" w:rsidRPr="002B6D5C">
        <w:rPr>
          <w:rFonts w:ascii="Times New Roman" w:hAnsi="Times New Roman" w:cs="Times New Roman"/>
          <w:bCs/>
          <w:i/>
          <w:color w:val="FF0000"/>
          <w:lang w:val="en-GB"/>
        </w:rPr>
        <w:t>hph</w:t>
      </w:r>
      <w:r w:rsidR="00B87207" w:rsidRPr="002B6D5C">
        <w:rPr>
          <w:rFonts w:ascii="Times New Roman" w:hAnsi="Times New Roman" w:cs="Times New Roman"/>
          <w:bCs/>
          <w:color w:val="FF0000"/>
          <w:lang w:val="en-GB"/>
        </w:rPr>
        <w:t xml:space="preserve"> cassette, and blue letters represent the homology arms in the donor DNA MHi-albA-hph. XM6.1-6.11 represent the selected albino colonies.</w:t>
      </w:r>
    </w:p>
    <w:p w14:paraId="33D08DE4" w14:textId="77777777" w:rsidR="008D10E4" w:rsidRPr="00A01BCE" w:rsidRDefault="008D10E4">
      <w:pPr>
        <w:widowControl/>
        <w:jc w:val="left"/>
        <w:rPr>
          <w:rFonts w:ascii="Times New Roman" w:hAnsi="Times New Roman" w:cs="Times New Roman"/>
          <w:sz w:val="22"/>
        </w:rPr>
      </w:pPr>
      <w:r w:rsidRPr="00A01BCE">
        <w:rPr>
          <w:rFonts w:ascii="Times New Roman" w:hAnsi="Times New Roman" w:cs="Times New Roman"/>
          <w:sz w:val="22"/>
        </w:rPr>
        <w:br w:type="page"/>
      </w:r>
    </w:p>
    <w:p w14:paraId="5393316F" w14:textId="77777777" w:rsidR="005A6C5E" w:rsidRPr="005A6C5E" w:rsidRDefault="005A6C5E" w:rsidP="005A6C5E">
      <w:pPr>
        <w:keepNext/>
        <w:keepLines/>
        <w:spacing w:before="120" w:after="120"/>
        <w:outlineLvl w:val="1"/>
        <w:rPr>
          <w:rFonts w:ascii="Times New Roman" w:eastAsia="宋体" w:hAnsi="Times New Roman" w:cs="Times New Roman"/>
          <w:b/>
          <w:bCs/>
          <w:sz w:val="24"/>
          <w:szCs w:val="32"/>
        </w:rPr>
      </w:pPr>
      <w:r w:rsidRPr="005A6C5E">
        <w:rPr>
          <w:rFonts w:ascii="Times New Roman" w:eastAsia="宋体" w:hAnsi="Times New Roman" w:cs="Times New Roman"/>
          <w:b/>
          <w:bCs/>
          <w:sz w:val="24"/>
          <w:szCs w:val="32"/>
        </w:rPr>
        <w:lastRenderedPageBreak/>
        <w:t xml:space="preserve">Table S1 </w:t>
      </w:r>
      <w:r w:rsidRPr="005A6C5E">
        <w:rPr>
          <w:rFonts w:ascii="Times New Roman" w:eastAsia="宋体" w:hAnsi="Times New Roman" w:cs="Times New Roman"/>
          <w:b/>
          <w:bCs/>
          <w:i/>
          <w:iCs/>
          <w:sz w:val="24"/>
          <w:szCs w:val="32"/>
        </w:rPr>
        <w:t xml:space="preserve">A. niger </w:t>
      </w:r>
      <w:r w:rsidRPr="005A6C5E">
        <w:rPr>
          <w:rFonts w:ascii="Times New Roman" w:eastAsia="宋体" w:hAnsi="Times New Roman" w:cs="Times New Roman"/>
          <w:b/>
          <w:bCs/>
          <w:sz w:val="24"/>
          <w:szCs w:val="32"/>
        </w:rPr>
        <w:t xml:space="preserve">strains used in this study </w:t>
      </w:r>
    </w:p>
    <w:tbl>
      <w:tblPr>
        <w:tblStyle w:val="10"/>
        <w:tblW w:w="104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3504"/>
        <w:gridCol w:w="4256"/>
        <w:gridCol w:w="1454"/>
      </w:tblGrid>
      <w:tr w:rsidR="005A6C5E" w:rsidRPr="005A6C5E" w14:paraId="64A0DF8D" w14:textId="77777777" w:rsidTr="00A360E0">
        <w:trPr>
          <w:trHeight w:val="300"/>
          <w:jc w:val="center"/>
        </w:trPr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DC6260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Strain</w:t>
            </w:r>
          </w:p>
        </w:tc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B6E660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Genotype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0C11F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Description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EDB0B5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Source</w:t>
            </w:r>
          </w:p>
        </w:tc>
      </w:tr>
      <w:tr w:rsidR="005A6C5E" w:rsidRPr="005A6C5E" w14:paraId="29A8D156" w14:textId="77777777" w:rsidTr="00A360E0">
        <w:trPr>
          <w:trHeight w:val="300"/>
          <w:jc w:val="center"/>
        </w:trPr>
        <w:tc>
          <w:tcPr>
            <w:tcW w:w="1191" w:type="dxa"/>
            <w:tcBorders>
              <w:left w:val="nil"/>
              <w:bottom w:val="nil"/>
              <w:right w:val="nil"/>
            </w:tcBorders>
            <w:noWrap/>
          </w:tcPr>
          <w:p w14:paraId="0AAD0F39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G1</w:t>
            </w:r>
          </w:p>
        </w:tc>
        <w:tc>
          <w:tcPr>
            <w:tcW w:w="3504" w:type="dxa"/>
            <w:tcBorders>
              <w:left w:val="nil"/>
              <w:bottom w:val="nil"/>
              <w:right w:val="nil"/>
            </w:tcBorders>
            <w:noWrap/>
          </w:tcPr>
          <w:p w14:paraId="2C2DBFDF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i/>
                <w:szCs w:val="21"/>
              </w:rPr>
              <w:t>amdS</w:t>
            </w:r>
            <w:r w:rsidRPr="005A6C5E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-</w:t>
            </w:r>
            <w:r w:rsidRPr="005A6C5E">
              <w:rPr>
                <w:rFonts w:ascii="Times New Roman" w:hAnsi="Times New Roman" w:cs="Times New Roman"/>
                <w:szCs w:val="21"/>
              </w:rPr>
              <w:t>, ∆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glaA</w:t>
            </w:r>
            <w:r w:rsidRPr="005A6C5E">
              <w:rPr>
                <w:rFonts w:ascii="Times New Roman" w:hAnsi="Times New Roman" w:cs="Times New Roman"/>
                <w:szCs w:val="21"/>
              </w:rPr>
              <w:t>, ∆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 xml:space="preserve">pepA </w:t>
            </w:r>
          </w:p>
        </w:tc>
        <w:tc>
          <w:tcPr>
            <w:tcW w:w="4256" w:type="dxa"/>
            <w:tcBorders>
              <w:left w:val="nil"/>
              <w:bottom w:val="nil"/>
              <w:right w:val="nil"/>
            </w:tcBorders>
          </w:tcPr>
          <w:p w14:paraId="72269065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A derivative of NRRL3112</w:t>
            </w:r>
          </w:p>
        </w:tc>
        <w:tc>
          <w:tcPr>
            <w:tcW w:w="1454" w:type="dxa"/>
            <w:tcBorders>
              <w:left w:val="nil"/>
              <w:bottom w:val="nil"/>
              <w:right w:val="nil"/>
            </w:tcBorders>
          </w:tcPr>
          <w:p w14:paraId="4C7E7059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Lab store</w:t>
            </w:r>
          </w:p>
        </w:tc>
      </w:tr>
      <w:tr w:rsidR="005A6C5E" w:rsidRPr="005A6C5E" w14:paraId="7E240E43" w14:textId="77777777" w:rsidTr="00A360E0">
        <w:trPr>
          <w:trHeight w:val="300"/>
          <w:jc w:val="center"/>
        </w:trPr>
        <w:tc>
          <w:tcPr>
            <w:tcW w:w="1191" w:type="dxa"/>
            <w:tcBorders>
              <w:left w:val="nil"/>
              <w:right w:val="nil"/>
            </w:tcBorders>
            <w:noWrap/>
          </w:tcPr>
          <w:p w14:paraId="4C73A343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XM1</w:t>
            </w:r>
          </w:p>
        </w:tc>
        <w:tc>
          <w:tcPr>
            <w:tcW w:w="3504" w:type="dxa"/>
            <w:tcBorders>
              <w:left w:val="nil"/>
              <w:right w:val="nil"/>
            </w:tcBorders>
            <w:noWrap/>
          </w:tcPr>
          <w:p w14:paraId="0B4B2513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i/>
                <w:szCs w:val="21"/>
              </w:rPr>
              <w:t>Cas9</w:t>
            </w:r>
            <w:r w:rsidRPr="005A6C5E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+</w:t>
            </w:r>
            <w:r w:rsidRPr="005A6C5E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amdS</w:t>
            </w:r>
            <w:r w:rsidRPr="005A6C5E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+</w:t>
            </w:r>
            <w:r w:rsidRPr="005A6C5E">
              <w:rPr>
                <w:rFonts w:ascii="Times New Roman" w:hAnsi="Times New Roman" w:cs="Times New Roman"/>
                <w:szCs w:val="21"/>
              </w:rPr>
              <w:t>, ∆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glaA</w:t>
            </w:r>
            <w:r w:rsidRPr="005A6C5E">
              <w:rPr>
                <w:rFonts w:ascii="Times New Roman" w:hAnsi="Times New Roman" w:cs="Times New Roman"/>
                <w:szCs w:val="21"/>
              </w:rPr>
              <w:t>, ∆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 xml:space="preserve">pepA </w:t>
            </w:r>
          </w:p>
        </w:tc>
        <w:tc>
          <w:tcPr>
            <w:tcW w:w="4256" w:type="dxa"/>
            <w:tcBorders>
              <w:left w:val="nil"/>
              <w:right w:val="nil"/>
            </w:tcBorders>
          </w:tcPr>
          <w:p w14:paraId="5CD9F44F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G1 derivative with codon optimized Cas9 cassette</w:t>
            </w:r>
          </w:p>
        </w:tc>
        <w:tc>
          <w:tcPr>
            <w:tcW w:w="1454" w:type="dxa"/>
            <w:tcBorders>
              <w:left w:val="nil"/>
              <w:right w:val="nil"/>
            </w:tcBorders>
          </w:tcPr>
          <w:p w14:paraId="307E738F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5A6C5E" w:rsidRPr="005A6C5E" w14:paraId="7F6C399C" w14:textId="77777777" w:rsidTr="00A360E0">
        <w:trPr>
          <w:trHeight w:val="300"/>
          <w:jc w:val="center"/>
        </w:trPr>
        <w:tc>
          <w:tcPr>
            <w:tcW w:w="1191" w:type="dxa"/>
            <w:tcBorders>
              <w:left w:val="nil"/>
              <w:right w:val="nil"/>
            </w:tcBorders>
            <w:noWrap/>
          </w:tcPr>
          <w:p w14:paraId="48440DF6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XM2</w:t>
            </w:r>
          </w:p>
        </w:tc>
        <w:tc>
          <w:tcPr>
            <w:tcW w:w="3504" w:type="dxa"/>
            <w:tcBorders>
              <w:left w:val="nil"/>
              <w:right w:val="nil"/>
            </w:tcBorders>
            <w:noWrap/>
          </w:tcPr>
          <w:p w14:paraId="75D86650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i/>
                <w:szCs w:val="21"/>
              </w:rPr>
              <w:t>Cas9-gfp</w:t>
            </w:r>
            <w:r w:rsidRPr="005A6C5E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+</w:t>
            </w:r>
            <w:r w:rsidRPr="005A6C5E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amdS</w:t>
            </w:r>
            <w:r w:rsidRPr="005A6C5E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+</w:t>
            </w:r>
            <w:r w:rsidRPr="005A6C5E">
              <w:rPr>
                <w:rFonts w:ascii="Times New Roman" w:hAnsi="Times New Roman" w:cs="Times New Roman"/>
                <w:szCs w:val="21"/>
              </w:rPr>
              <w:t>, ∆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glaA</w:t>
            </w:r>
            <w:r w:rsidRPr="005A6C5E">
              <w:rPr>
                <w:rFonts w:ascii="Times New Roman" w:hAnsi="Times New Roman" w:cs="Times New Roman"/>
                <w:szCs w:val="21"/>
              </w:rPr>
              <w:t>, ∆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 xml:space="preserve">pepA </w:t>
            </w:r>
          </w:p>
        </w:tc>
        <w:tc>
          <w:tcPr>
            <w:tcW w:w="4256" w:type="dxa"/>
            <w:tcBorders>
              <w:left w:val="nil"/>
              <w:right w:val="nil"/>
            </w:tcBorders>
          </w:tcPr>
          <w:p w14:paraId="09DA0400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G1 derivative with codon optimized Cas9-GFP cassette</w:t>
            </w:r>
          </w:p>
        </w:tc>
        <w:tc>
          <w:tcPr>
            <w:tcW w:w="1454" w:type="dxa"/>
            <w:tcBorders>
              <w:left w:val="nil"/>
              <w:right w:val="nil"/>
            </w:tcBorders>
          </w:tcPr>
          <w:p w14:paraId="0BD82E13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5A6C5E" w:rsidRPr="005A6C5E" w14:paraId="6F18CAD8" w14:textId="77777777" w:rsidTr="00A360E0">
        <w:trPr>
          <w:trHeight w:val="300"/>
          <w:jc w:val="center"/>
        </w:trPr>
        <w:tc>
          <w:tcPr>
            <w:tcW w:w="1191" w:type="dxa"/>
            <w:tcBorders>
              <w:left w:val="nil"/>
              <w:right w:val="nil"/>
            </w:tcBorders>
            <w:noWrap/>
          </w:tcPr>
          <w:p w14:paraId="75EB040A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XM3</w:t>
            </w:r>
          </w:p>
        </w:tc>
        <w:tc>
          <w:tcPr>
            <w:tcW w:w="3504" w:type="dxa"/>
            <w:tcBorders>
              <w:left w:val="nil"/>
              <w:right w:val="nil"/>
            </w:tcBorders>
            <w:noWrap/>
          </w:tcPr>
          <w:p w14:paraId="5406E2E7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i/>
                <w:szCs w:val="21"/>
              </w:rPr>
              <w:t>Cas9</w:t>
            </w:r>
            <w:r w:rsidRPr="005A6C5E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+</w:t>
            </w:r>
            <w:r w:rsidRPr="005A6C5E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amdS</w:t>
            </w:r>
            <w:r w:rsidRPr="005A6C5E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+</w:t>
            </w:r>
            <w:r w:rsidRPr="005A6C5E">
              <w:rPr>
                <w:rFonts w:ascii="Times New Roman" w:hAnsi="Times New Roman" w:cs="Times New Roman"/>
                <w:szCs w:val="21"/>
              </w:rPr>
              <w:t>, ∆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glaA</w:t>
            </w:r>
            <w:r w:rsidRPr="005A6C5E">
              <w:rPr>
                <w:rFonts w:ascii="Times New Roman" w:hAnsi="Times New Roman" w:cs="Times New Roman"/>
                <w:szCs w:val="21"/>
              </w:rPr>
              <w:t>, ∆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pepA</w:t>
            </w:r>
            <w:r w:rsidRPr="005A6C5E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albA</w:t>
            </w:r>
            <w:r w:rsidRPr="005A6C5E">
              <w:rPr>
                <w:rFonts w:ascii="Times New Roman" w:hAnsi="Times New Roman" w:cs="Times New Roman"/>
                <w:szCs w:val="21"/>
                <w:vertAlign w:val="superscript"/>
              </w:rPr>
              <w:t>off</w:t>
            </w:r>
          </w:p>
        </w:tc>
        <w:tc>
          <w:tcPr>
            <w:tcW w:w="4256" w:type="dxa"/>
            <w:tcBorders>
              <w:left w:val="nil"/>
              <w:right w:val="nil"/>
            </w:tcBorders>
          </w:tcPr>
          <w:p w14:paraId="273B87B8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 xml:space="preserve">G1 derivative with albA disruption via targeting sgRNA driven by 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homo</w:t>
            </w:r>
            <w:r w:rsidRPr="005A6C5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U6</w:t>
            </w:r>
            <w:r w:rsidRPr="005A6C5E">
              <w:rPr>
                <w:rFonts w:ascii="Times New Roman" w:hAnsi="Times New Roman" w:cs="Times New Roman"/>
                <w:szCs w:val="21"/>
              </w:rPr>
              <w:t xml:space="preserve"> promoter</w:t>
            </w:r>
          </w:p>
        </w:tc>
        <w:tc>
          <w:tcPr>
            <w:tcW w:w="1454" w:type="dxa"/>
            <w:tcBorders>
              <w:left w:val="nil"/>
              <w:right w:val="nil"/>
            </w:tcBorders>
          </w:tcPr>
          <w:p w14:paraId="31D2627B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5A6C5E" w:rsidRPr="005A6C5E" w14:paraId="2337DCC6" w14:textId="77777777" w:rsidTr="00A360E0">
        <w:trPr>
          <w:trHeight w:val="300"/>
          <w:jc w:val="center"/>
        </w:trPr>
        <w:tc>
          <w:tcPr>
            <w:tcW w:w="1191" w:type="dxa"/>
            <w:tcBorders>
              <w:left w:val="nil"/>
              <w:right w:val="nil"/>
            </w:tcBorders>
            <w:noWrap/>
          </w:tcPr>
          <w:p w14:paraId="252AA938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XM4</w:t>
            </w:r>
          </w:p>
        </w:tc>
        <w:tc>
          <w:tcPr>
            <w:tcW w:w="3504" w:type="dxa"/>
            <w:tcBorders>
              <w:left w:val="nil"/>
              <w:right w:val="nil"/>
            </w:tcBorders>
            <w:noWrap/>
          </w:tcPr>
          <w:p w14:paraId="70AAA0C8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i/>
                <w:szCs w:val="21"/>
              </w:rPr>
              <w:t>Cas9</w:t>
            </w:r>
            <w:r w:rsidRPr="005A6C5E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+</w:t>
            </w:r>
            <w:r w:rsidRPr="005A6C5E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amdS</w:t>
            </w:r>
            <w:r w:rsidRPr="005A6C5E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+</w:t>
            </w:r>
            <w:r w:rsidRPr="005A6C5E">
              <w:rPr>
                <w:rFonts w:ascii="Times New Roman" w:hAnsi="Times New Roman" w:cs="Times New Roman"/>
                <w:szCs w:val="21"/>
              </w:rPr>
              <w:t>, ∆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glaA</w:t>
            </w:r>
            <w:r w:rsidRPr="005A6C5E">
              <w:rPr>
                <w:rFonts w:ascii="Times New Roman" w:hAnsi="Times New Roman" w:cs="Times New Roman"/>
                <w:szCs w:val="21"/>
              </w:rPr>
              <w:t>, ∆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pepA</w:t>
            </w:r>
            <w:r w:rsidRPr="005A6C5E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albA</w:t>
            </w:r>
            <w:r w:rsidRPr="005A6C5E">
              <w:rPr>
                <w:rFonts w:ascii="Times New Roman" w:hAnsi="Times New Roman" w:cs="Times New Roman"/>
                <w:szCs w:val="21"/>
                <w:vertAlign w:val="superscript"/>
              </w:rPr>
              <w:t>off</w:t>
            </w:r>
          </w:p>
        </w:tc>
        <w:tc>
          <w:tcPr>
            <w:tcW w:w="4256" w:type="dxa"/>
            <w:tcBorders>
              <w:left w:val="nil"/>
              <w:right w:val="nil"/>
            </w:tcBorders>
          </w:tcPr>
          <w:p w14:paraId="5CE717E2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G1 derivative with albA disruption via targeting sgRNA driven by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 xml:space="preserve"> yeast U6</w:t>
            </w:r>
            <w:r w:rsidRPr="005A6C5E">
              <w:rPr>
                <w:rFonts w:ascii="Times New Roman" w:hAnsi="Times New Roman" w:cs="Times New Roman"/>
                <w:szCs w:val="21"/>
              </w:rPr>
              <w:t xml:space="preserve"> promoter</w:t>
            </w:r>
          </w:p>
        </w:tc>
        <w:tc>
          <w:tcPr>
            <w:tcW w:w="1454" w:type="dxa"/>
            <w:tcBorders>
              <w:left w:val="nil"/>
              <w:right w:val="nil"/>
            </w:tcBorders>
          </w:tcPr>
          <w:p w14:paraId="288C236D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5A6C5E" w:rsidRPr="005A6C5E" w14:paraId="19EED3C4" w14:textId="77777777" w:rsidTr="00A360E0">
        <w:trPr>
          <w:trHeight w:val="300"/>
          <w:jc w:val="center"/>
        </w:trPr>
        <w:tc>
          <w:tcPr>
            <w:tcW w:w="1191" w:type="dxa"/>
            <w:tcBorders>
              <w:left w:val="nil"/>
              <w:right w:val="nil"/>
            </w:tcBorders>
            <w:noWrap/>
          </w:tcPr>
          <w:p w14:paraId="311D590B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XM5</w:t>
            </w:r>
          </w:p>
        </w:tc>
        <w:tc>
          <w:tcPr>
            <w:tcW w:w="3504" w:type="dxa"/>
            <w:tcBorders>
              <w:left w:val="nil"/>
              <w:right w:val="nil"/>
            </w:tcBorders>
            <w:noWrap/>
          </w:tcPr>
          <w:p w14:paraId="4DEDCEEA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i/>
                <w:szCs w:val="21"/>
              </w:rPr>
              <w:t>Cas9</w:t>
            </w:r>
            <w:r w:rsidRPr="005A6C5E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+</w:t>
            </w:r>
            <w:r w:rsidRPr="005A6C5E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amdS</w:t>
            </w:r>
            <w:r w:rsidRPr="005A6C5E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+</w:t>
            </w:r>
            <w:r w:rsidRPr="005A6C5E">
              <w:rPr>
                <w:rFonts w:ascii="Times New Roman" w:hAnsi="Times New Roman" w:cs="Times New Roman"/>
                <w:szCs w:val="21"/>
              </w:rPr>
              <w:t>, ∆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glaA</w:t>
            </w:r>
            <w:r w:rsidRPr="005A6C5E">
              <w:rPr>
                <w:rFonts w:ascii="Times New Roman" w:hAnsi="Times New Roman" w:cs="Times New Roman"/>
                <w:szCs w:val="21"/>
              </w:rPr>
              <w:t>, ∆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pepA</w:t>
            </w:r>
            <w:r w:rsidRPr="005A6C5E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albA</w:t>
            </w:r>
            <w:r w:rsidRPr="005A6C5E">
              <w:rPr>
                <w:rFonts w:ascii="Times New Roman" w:hAnsi="Times New Roman" w:cs="Times New Roman"/>
                <w:szCs w:val="21"/>
                <w:vertAlign w:val="superscript"/>
              </w:rPr>
              <w:t>off</w:t>
            </w:r>
          </w:p>
        </w:tc>
        <w:tc>
          <w:tcPr>
            <w:tcW w:w="4256" w:type="dxa"/>
            <w:tcBorders>
              <w:left w:val="nil"/>
              <w:right w:val="nil"/>
            </w:tcBorders>
          </w:tcPr>
          <w:p w14:paraId="3727D1A2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 xml:space="preserve">G1 derivative with albA disruption via targeting sgRNA driven by 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A. niger</w:t>
            </w:r>
            <w:r w:rsidRPr="005A6C5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U6</w:t>
            </w:r>
            <w:r w:rsidRPr="005A6C5E">
              <w:rPr>
                <w:rFonts w:ascii="Times New Roman" w:hAnsi="Times New Roman" w:cs="Times New Roman"/>
                <w:szCs w:val="21"/>
              </w:rPr>
              <w:t xml:space="preserve"> promoter</w:t>
            </w:r>
          </w:p>
        </w:tc>
        <w:tc>
          <w:tcPr>
            <w:tcW w:w="1454" w:type="dxa"/>
            <w:tcBorders>
              <w:left w:val="nil"/>
              <w:right w:val="nil"/>
            </w:tcBorders>
          </w:tcPr>
          <w:p w14:paraId="0DA1F98A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5A6C5E" w:rsidRPr="005A6C5E" w14:paraId="6E33AEDF" w14:textId="77777777" w:rsidTr="00A360E0">
        <w:trPr>
          <w:trHeight w:val="300"/>
          <w:jc w:val="center"/>
        </w:trPr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A3EB541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XM6</w:t>
            </w:r>
          </w:p>
        </w:tc>
        <w:tc>
          <w:tcPr>
            <w:tcW w:w="3504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2BC8183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i/>
                <w:szCs w:val="21"/>
              </w:rPr>
              <w:t>Cas9</w:t>
            </w:r>
            <w:r w:rsidRPr="005A6C5E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+</w:t>
            </w:r>
            <w:r w:rsidRPr="005A6C5E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amdS</w:t>
            </w:r>
            <w:r w:rsidRPr="005A6C5E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+</w:t>
            </w:r>
            <w:r w:rsidRPr="005A6C5E">
              <w:rPr>
                <w:rFonts w:ascii="Times New Roman" w:hAnsi="Times New Roman" w:cs="Times New Roman"/>
                <w:szCs w:val="21"/>
              </w:rPr>
              <w:t>, ∆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glaA</w:t>
            </w:r>
            <w:r w:rsidRPr="005A6C5E">
              <w:rPr>
                <w:rFonts w:ascii="Times New Roman" w:hAnsi="Times New Roman" w:cs="Times New Roman"/>
                <w:szCs w:val="21"/>
              </w:rPr>
              <w:t>, ∆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pepA</w:t>
            </w:r>
            <w:r w:rsidRPr="005A6C5E">
              <w:rPr>
                <w:rFonts w:ascii="Times New Roman" w:hAnsi="Times New Roman" w:cs="Times New Roman"/>
                <w:szCs w:val="21"/>
              </w:rPr>
              <w:t>, ∆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albA::hyh</w:t>
            </w:r>
          </w:p>
        </w:tc>
        <w:tc>
          <w:tcPr>
            <w:tcW w:w="4256" w:type="dxa"/>
            <w:tcBorders>
              <w:left w:val="nil"/>
              <w:bottom w:val="single" w:sz="4" w:space="0" w:color="auto"/>
              <w:right w:val="nil"/>
            </w:tcBorders>
          </w:tcPr>
          <w:p w14:paraId="24C16505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 xml:space="preserve">G1 derivative with insertion of selection marker 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 xml:space="preserve">hph </w:t>
            </w:r>
            <w:r w:rsidRPr="005A6C5E">
              <w:rPr>
                <w:rFonts w:ascii="Times New Roman" w:hAnsi="Times New Roman" w:cs="Times New Roman"/>
                <w:szCs w:val="21"/>
              </w:rPr>
              <w:t xml:space="preserve">cassette in 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albA</w:t>
            </w:r>
          </w:p>
        </w:tc>
        <w:tc>
          <w:tcPr>
            <w:tcW w:w="1454" w:type="dxa"/>
            <w:tcBorders>
              <w:left w:val="nil"/>
              <w:bottom w:val="single" w:sz="4" w:space="0" w:color="auto"/>
              <w:right w:val="nil"/>
            </w:tcBorders>
          </w:tcPr>
          <w:p w14:paraId="2A4D2FE8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</w:tbl>
    <w:p w14:paraId="4FC887D0" w14:textId="77777777" w:rsidR="005A6C5E" w:rsidRPr="005A6C5E" w:rsidRDefault="005A6C5E" w:rsidP="005A6C5E">
      <w:pPr>
        <w:rPr>
          <w:rFonts w:ascii="Times New Roman" w:eastAsia="宋体" w:hAnsi="Times New Roman" w:cs="Times New Roman"/>
        </w:rPr>
      </w:pPr>
    </w:p>
    <w:p w14:paraId="5B0F187E" w14:textId="77777777" w:rsidR="005A6C5E" w:rsidRPr="005A6C5E" w:rsidRDefault="005A6C5E" w:rsidP="005A6C5E">
      <w:pPr>
        <w:widowControl/>
        <w:jc w:val="left"/>
        <w:rPr>
          <w:rFonts w:ascii="Times New Roman" w:eastAsia="宋体" w:hAnsi="Times New Roman" w:cs="Times New Roman"/>
        </w:rPr>
      </w:pPr>
      <w:r w:rsidRPr="005A6C5E">
        <w:rPr>
          <w:rFonts w:ascii="Times New Roman" w:eastAsia="宋体" w:hAnsi="Times New Roman" w:cs="Times New Roman"/>
        </w:rPr>
        <w:br w:type="page"/>
      </w:r>
    </w:p>
    <w:p w14:paraId="6D2B831F" w14:textId="77777777" w:rsidR="005A6C5E" w:rsidRPr="005A6C5E" w:rsidRDefault="005A6C5E" w:rsidP="005A6C5E">
      <w:pPr>
        <w:keepNext/>
        <w:keepLines/>
        <w:spacing w:before="120" w:after="120"/>
        <w:outlineLvl w:val="1"/>
        <w:rPr>
          <w:rFonts w:ascii="Times New Roman" w:eastAsia="宋体" w:hAnsi="Times New Roman" w:cs="Times New Roman"/>
          <w:b/>
          <w:bCs/>
          <w:sz w:val="24"/>
          <w:szCs w:val="32"/>
        </w:rPr>
      </w:pPr>
      <w:r w:rsidRPr="005A6C5E">
        <w:rPr>
          <w:rFonts w:ascii="Times New Roman" w:eastAsia="宋体" w:hAnsi="Times New Roman" w:cs="Times New Roman"/>
          <w:b/>
          <w:bCs/>
          <w:sz w:val="24"/>
          <w:szCs w:val="32"/>
        </w:rPr>
        <w:lastRenderedPageBreak/>
        <w:t>Table S2 Plasmids used in this study</w:t>
      </w:r>
    </w:p>
    <w:tbl>
      <w:tblPr>
        <w:tblStyle w:val="10"/>
        <w:tblW w:w="90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3260"/>
        <w:gridCol w:w="1234"/>
        <w:gridCol w:w="1383"/>
        <w:gridCol w:w="1853"/>
      </w:tblGrid>
      <w:tr w:rsidR="005A6C5E" w:rsidRPr="005A6C5E" w14:paraId="5BFA19EB" w14:textId="77777777" w:rsidTr="00A360E0">
        <w:trPr>
          <w:trHeight w:val="300"/>
        </w:trPr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5224F0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Plasmid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5FDB96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Expression cassette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77DF83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sgRNA Target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C66C27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Backbone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2FB330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Usage</w:t>
            </w:r>
          </w:p>
        </w:tc>
      </w:tr>
      <w:tr w:rsidR="005A6C5E" w:rsidRPr="005A6C5E" w14:paraId="385E0D9F" w14:textId="77777777" w:rsidTr="00A360E0">
        <w:trPr>
          <w:trHeight w:val="300"/>
        </w:trPr>
        <w:tc>
          <w:tcPr>
            <w:tcW w:w="1319" w:type="dxa"/>
            <w:tcBorders>
              <w:left w:val="nil"/>
              <w:bottom w:val="nil"/>
              <w:right w:val="nil"/>
            </w:tcBorders>
            <w:noWrap/>
          </w:tcPr>
          <w:p w14:paraId="24C13DBD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pCas9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noWrap/>
          </w:tcPr>
          <w:p w14:paraId="246A4EAF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glaA</w:t>
            </w:r>
            <w:r w:rsidRPr="005A6C5E">
              <w:rPr>
                <w:rFonts w:ascii="Times New Roman" w:hAnsi="Times New Roman" w:cs="Times New Roman"/>
                <w:szCs w:val="21"/>
              </w:rPr>
              <w:t>:nls-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cas9</w:t>
            </w:r>
            <w:r w:rsidRPr="005A6C5E">
              <w:rPr>
                <w:rFonts w:ascii="Times New Roman" w:hAnsi="Times New Roman" w:cs="Times New Roman"/>
                <w:szCs w:val="21"/>
              </w:rPr>
              <w:t>-nls:T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glaA</w:t>
            </w:r>
          </w:p>
        </w:tc>
        <w:tc>
          <w:tcPr>
            <w:tcW w:w="1234" w:type="dxa"/>
            <w:tcBorders>
              <w:left w:val="nil"/>
              <w:bottom w:val="nil"/>
              <w:right w:val="nil"/>
            </w:tcBorders>
          </w:tcPr>
          <w:p w14:paraId="1D594CF1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N/A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14:paraId="05E98A54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 xml:space="preserve">pGm </w:t>
            </w:r>
          </w:p>
        </w:tc>
        <w:tc>
          <w:tcPr>
            <w:tcW w:w="1853" w:type="dxa"/>
            <w:tcBorders>
              <w:left w:val="nil"/>
              <w:bottom w:val="nil"/>
              <w:right w:val="nil"/>
            </w:tcBorders>
          </w:tcPr>
          <w:p w14:paraId="6B6C64A5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Cas9 expression</w:t>
            </w:r>
          </w:p>
        </w:tc>
      </w:tr>
      <w:tr w:rsidR="005A6C5E" w:rsidRPr="005A6C5E" w14:paraId="102838C8" w14:textId="77777777" w:rsidTr="00A360E0">
        <w:trPr>
          <w:trHeight w:val="300"/>
        </w:trPr>
        <w:tc>
          <w:tcPr>
            <w:tcW w:w="1319" w:type="dxa"/>
            <w:tcBorders>
              <w:left w:val="nil"/>
              <w:bottom w:val="nil"/>
              <w:right w:val="nil"/>
            </w:tcBorders>
            <w:noWrap/>
          </w:tcPr>
          <w:p w14:paraId="0B3D5406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pCas9GFP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noWrap/>
          </w:tcPr>
          <w:p w14:paraId="4ACD13B1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glaA</w:t>
            </w:r>
            <w:r w:rsidRPr="005A6C5E">
              <w:rPr>
                <w:rFonts w:ascii="Times New Roman" w:hAnsi="Times New Roman" w:cs="Times New Roman"/>
                <w:szCs w:val="21"/>
              </w:rPr>
              <w:t>:nls-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cas9gfp</w:t>
            </w:r>
            <w:r w:rsidRPr="005A6C5E">
              <w:rPr>
                <w:rFonts w:ascii="Times New Roman" w:hAnsi="Times New Roman" w:cs="Times New Roman"/>
                <w:szCs w:val="21"/>
              </w:rPr>
              <w:t>-nls:T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glaA</w:t>
            </w:r>
          </w:p>
        </w:tc>
        <w:tc>
          <w:tcPr>
            <w:tcW w:w="1234" w:type="dxa"/>
            <w:tcBorders>
              <w:left w:val="nil"/>
              <w:bottom w:val="nil"/>
              <w:right w:val="nil"/>
            </w:tcBorders>
          </w:tcPr>
          <w:p w14:paraId="387938E7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N/A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14:paraId="1D88DA53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 xml:space="preserve">pGm </w:t>
            </w:r>
          </w:p>
        </w:tc>
        <w:tc>
          <w:tcPr>
            <w:tcW w:w="1853" w:type="dxa"/>
            <w:tcBorders>
              <w:left w:val="nil"/>
              <w:bottom w:val="nil"/>
              <w:right w:val="nil"/>
            </w:tcBorders>
          </w:tcPr>
          <w:p w14:paraId="262C64EA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Cas9 expression</w:t>
            </w:r>
          </w:p>
        </w:tc>
      </w:tr>
      <w:tr w:rsidR="005A6C5E" w:rsidRPr="005A6C5E" w14:paraId="024418D2" w14:textId="77777777" w:rsidTr="00A360E0">
        <w:trPr>
          <w:trHeight w:val="300"/>
        </w:trPr>
        <w:tc>
          <w:tcPr>
            <w:tcW w:w="1319" w:type="dxa"/>
            <w:tcBorders>
              <w:left w:val="nil"/>
              <w:bottom w:val="nil"/>
              <w:right w:val="nil"/>
            </w:tcBorders>
            <w:noWrap/>
          </w:tcPr>
          <w:p w14:paraId="721706FA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psgRNA1.0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noWrap/>
          </w:tcPr>
          <w:p w14:paraId="7873991B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hU6</w:t>
            </w:r>
            <w:r w:rsidRPr="005A6C5E">
              <w:rPr>
                <w:rFonts w:ascii="Times New Roman" w:hAnsi="Times New Roman" w:cs="Times New Roman"/>
                <w:szCs w:val="21"/>
              </w:rPr>
              <w:t>:sgRNA:T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poly(T)</w:t>
            </w:r>
            <w:r w:rsidRPr="005A6C5E">
              <w:rPr>
                <w:rFonts w:ascii="Times New Roman" w:hAnsi="Times New Roman" w:cs="Times New Roman"/>
                <w:i/>
                <w:szCs w:val="21"/>
                <w:vertAlign w:val="subscript"/>
              </w:rPr>
              <w:t>6</w:t>
            </w:r>
          </w:p>
        </w:tc>
        <w:tc>
          <w:tcPr>
            <w:tcW w:w="1234" w:type="dxa"/>
            <w:tcBorders>
              <w:left w:val="nil"/>
              <w:bottom w:val="nil"/>
              <w:right w:val="nil"/>
            </w:tcBorders>
          </w:tcPr>
          <w:p w14:paraId="05C59D6B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empty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14:paraId="0934C80C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pEASY-Blunt</w:t>
            </w:r>
          </w:p>
        </w:tc>
        <w:tc>
          <w:tcPr>
            <w:tcW w:w="1853" w:type="dxa"/>
            <w:tcBorders>
              <w:left w:val="nil"/>
              <w:bottom w:val="nil"/>
              <w:right w:val="nil"/>
            </w:tcBorders>
          </w:tcPr>
          <w:p w14:paraId="48EB3459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sgRNA contruct</w:t>
            </w:r>
          </w:p>
        </w:tc>
      </w:tr>
      <w:tr w:rsidR="005A6C5E" w:rsidRPr="005A6C5E" w14:paraId="77C5F085" w14:textId="77777777" w:rsidTr="00A360E0">
        <w:trPr>
          <w:trHeight w:val="300"/>
        </w:trPr>
        <w:tc>
          <w:tcPr>
            <w:tcW w:w="1319" w:type="dxa"/>
            <w:tcBorders>
              <w:left w:val="nil"/>
              <w:bottom w:val="nil"/>
              <w:right w:val="nil"/>
            </w:tcBorders>
            <w:noWrap/>
          </w:tcPr>
          <w:p w14:paraId="0978E5A4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psgRNA2.0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noWrap/>
          </w:tcPr>
          <w:p w14:paraId="7E0E84A4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yU6</w:t>
            </w:r>
            <w:r w:rsidRPr="005A6C5E">
              <w:rPr>
                <w:rFonts w:ascii="Times New Roman" w:hAnsi="Times New Roman" w:cs="Times New Roman"/>
                <w:szCs w:val="21"/>
              </w:rPr>
              <w:t>:sgRNA:T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poly(T)</w:t>
            </w:r>
            <w:r w:rsidRPr="005A6C5E">
              <w:rPr>
                <w:rFonts w:ascii="Times New Roman" w:hAnsi="Times New Roman" w:cs="Times New Roman"/>
                <w:i/>
                <w:szCs w:val="21"/>
                <w:vertAlign w:val="subscript"/>
              </w:rPr>
              <w:t>6</w:t>
            </w:r>
          </w:p>
        </w:tc>
        <w:tc>
          <w:tcPr>
            <w:tcW w:w="1234" w:type="dxa"/>
            <w:tcBorders>
              <w:left w:val="nil"/>
              <w:bottom w:val="nil"/>
              <w:right w:val="nil"/>
            </w:tcBorders>
          </w:tcPr>
          <w:p w14:paraId="0E038407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empty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14:paraId="37ECBFDC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pEASY-Blunt</w:t>
            </w:r>
          </w:p>
        </w:tc>
        <w:tc>
          <w:tcPr>
            <w:tcW w:w="1853" w:type="dxa"/>
            <w:tcBorders>
              <w:left w:val="nil"/>
              <w:bottom w:val="nil"/>
              <w:right w:val="nil"/>
            </w:tcBorders>
          </w:tcPr>
          <w:p w14:paraId="1089210F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sgRNA contruct</w:t>
            </w:r>
          </w:p>
        </w:tc>
      </w:tr>
      <w:tr w:rsidR="005A6C5E" w:rsidRPr="005A6C5E" w14:paraId="1C6D0692" w14:textId="77777777" w:rsidTr="00A360E0">
        <w:trPr>
          <w:trHeight w:val="300"/>
        </w:trPr>
        <w:tc>
          <w:tcPr>
            <w:tcW w:w="1319" w:type="dxa"/>
            <w:tcBorders>
              <w:left w:val="nil"/>
              <w:bottom w:val="nil"/>
              <w:right w:val="nil"/>
            </w:tcBorders>
            <w:noWrap/>
          </w:tcPr>
          <w:p w14:paraId="7FA927BB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psgRNA3.0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noWrap/>
          </w:tcPr>
          <w:p w14:paraId="1766363C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anU6</w:t>
            </w:r>
            <w:r w:rsidRPr="005A6C5E">
              <w:rPr>
                <w:rFonts w:ascii="Times New Roman" w:hAnsi="Times New Roman" w:cs="Times New Roman"/>
                <w:szCs w:val="21"/>
              </w:rPr>
              <w:t>:sgRNA:T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poly(T)</w:t>
            </w:r>
            <w:r w:rsidRPr="005A6C5E">
              <w:rPr>
                <w:rFonts w:ascii="Times New Roman" w:hAnsi="Times New Roman" w:cs="Times New Roman"/>
                <w:i/>
                <w:szCs w:val="21"/>
                <w:vertAlign w:val="subscript"/>
              </w:rPr>
              <w:t>6</w:t>
            </w:r>
          </w:p>
        </w:tc>
        <w:tc>
          <w:tcPr>
            <w:tcW w:w="1234" w:type="dxa"/>
            <w:tcBorders>
              <w:left w:val="nil"/>
              <w:bottom w:val="nil"/>
              <w:right w:val="nil"/>
            </w:tcBorders>
          </w:tcPr>
          <w:p w14:paraId="473B54AB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empty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14:paraId="4A2BF8CA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pEASY-Blunt</w:t>
            </w:r>
          </w:p>
        </w:tc>
        <w:tc>
          <w:tcPr>
            <w:tcW w:w="1853" w:type="dxa"/>
            <w:tcBorders>
              <w:left w:val="nil"/>
              <w:bottom w:val="nil"/>
              <w:right w:val="nil"/>
            </w:tcBorders>
          </w:tcPr>
          <w:p w14:paraId="13F440F7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sgRNA contruct</w:t>
            </w:r>
          </w:p>
        </w:tc>
      </w:tr>
      <w:tr w:rsidR="005A6C5E" w:rsidRPr="005A6C5E" w14:paraId="35791C29" w14:textId="77777777" w:rsidTr="00A360E0">
        <w:trPr>
          <w:trHeight w:val="300"/>
        </w:trPr>
        <w:tc>
          <w:tcPr>
            <w:tcW w:w="1319" w:type="dxa"/>
            <w:tcBorders>
              <w:left w:val="nil"/>
              <w:bottom w:val="nil"/>
              <w:right w:val="nil"/>
            </w:tcBorders>
            <w:noWrap/>
          </w:tcPr>
          <w:p w14:paraId="1DA1C36B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psgRNA1.1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noWrap/>
          </w:tcPr>
          <w:p w14:paraId="61D29212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hU6</w:t>
            </w:r>
            <w:r w:rsidRPr="005A6C5E">
              <w:rPr>
                <w:rFonts w:ascii="Times New Roman" w:hAnsi="Times New Roman" w:cs="Times New Roman"/>
                <w:szCs w:val="21"/>
              </w:rPr>
              <w:t>:sgRNA:T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poly(T)</w:t>
            </w:r>
            <w:r w:rsidRPr="005A6C5E">
              <w:rPr>
                <w:rFonts w:ascii="Times New Roman" w:hAnsi="Times New Roman" w:cs="Times New Roman"/>
                <w:i/>
                <w:szCs w:val="21"/>
                <w:vertAlign w:val="subscript"/>
              </w:rPr>
              <w:t>6</w:t>
            </w:r>
          </w:p>
        </w:tc>
        <w:tc>
          <w:tcPr>
            <w:tcW w:w="1234" w:type="dxa"/>
            <w:tcBorders>
              <w:left w:val="nil"/>
              <w:bottom w:val="nil"/>
              <w:right w:val="nil"/>
            </w:tcBorders>
          </w:tcPr>
          <w:p w14:paraId="663AB133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5A6C5E">
              <w:rPr>
                <w:rFonts w:ascii="Times New Roman" w:hAnsi="Times New Roman" w:cs="Times New Roman"/>
                <w:i/>
                <w:szCs w:val="21"/>
              </w:rPr>
              <w:t>albA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14:paraId="74ACEA9C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pEASY-Blunt</w:t>
            </w:r>
          </w:p>
        </w:tc>
        <w:tc>
          <w:tcPr>
            <w:tcW w:w="1853" w:type="dxa"/>
            <w:tcBorders>
              <w:left w:val="nil"/>
              <w:bottom w:val="nil"/>
              <w:right w:val="nil"/>
            </w:tcBorders>
          </w:tcPr>
          <w:p w14:paraId="28B150E5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Gene disruption</w:t>
            </w:r>
          </w:p>
        </w:tc>
      </w:tr>
      <w:tr w:rsidR="005A6C5E" w:rsidRPr="005A6C5E" w14:paraId="0B0A27A4" w14:textId="77777777" w:rsidTr="00A360E0">
        <w:trPr>
          <w:trHeight w:val="300"/>
        </w:trPr>
        <w:tc>
          <w:tcPr>
            <w:tcW w:w="1319" w:type="dxa"/>
            <w:tcBorders>
              <w:left w:val="nil"/>
              <w:right w:val="nil"/>
            </w:tcBorders>
            <w:noWrap/>
          </w:tcPr>
          <w:p w14:paraId="023A28DD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psgRNA2.1</w:t>
            </w:r>
          </w:p>
        </w:tc>
        <w:tc>
          <w:tcPr>
            <w:tcW w:w="3260" w:type="dxa"/>
            <w:tcBorders>
              <w:left w:val="nil"/>
              <w:right w:val="nil"/>
            </w:tcBorders>
            <w:noWrap/>
          </w:tcPr>
          <w:p w14:paraId="0C3E6335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yU6</w:t>
            </w:r>
            <w:r w:rsidRPr="005A6C5E">
              <w:rPr>
                <w:rFonts w:ascii="Times New Roman" w:hAnsi="Times New Roman" w:cs="Times New Roman"/>
                <w:szCs w:val="21"/>
              </w:rPr>
              <w:t>:sgRNA:T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poly(T)</w:t>
            </w:r>
            <w:r w:rsidRPr="005A6C5E">
              <w:rPr>
                <w:rFonts w:ascii="Times New Roman" w:hAnsi="Times New Roman" w:cs="Times New Roman"/>
                <w:i/>
                <w:szCs w:val="21"/>
                <w:vertAlign w:val="subscript"/>
              </w:rPr>
              <w:t>6</w:t>
            </w:r>
          </w:p>
        </w:tc>
        <w:tc>
          <w:tcPr>
            <w:tcW w:w="1234" w:type="dxa"/>
            <w:tcBorders>
              <w:left w:val="nil"/>
              <w:right w:val="nil"/>
            </w:tcBorders>
          </w:tcPr>
          <w:p w14:paraId="50708F38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i/>
                <w:szCs w:val="21"/>
              </w:rPr>
              <w:t>albA</w:t>
            </w:r>
          </w:p>
        </w:tc>
        <w:tc>
          <w:tcPr>
            <w:tcW w:w="1383" w:type="dxa"/>
            <w:tcBorders>
              <w:left w:val="nil"/>
              <w:right w:val="nil"/>
            </w:tcBorders>
          </w:tcPr>
          <w:p w14:paraId="09333333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pEASY-Blunt</w:t>
            </w:r>
          </w:p>
        </w:tc>
        <w:tc>
          <w:tcPr>
            <w:tcW w:w="1853" w:type="dxa"/>
            <w:tcBorders>
              <w:left w:val="nil"/>
              <w:right w:val="nil"/>
            </w:tcBorders>
          </w:tcPr>
          <w:p w14:paraId="0C3FEA3F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Gene disruption</w:t>
            </w:r>
          </w:p>
        </w:tc>
      </w:tr>
      <w:tr w:rsidR="005A6C5E" w:rsidRPr="005A6C5E" w14:paraId="35AE19F4" w14:textId="77777777" w:rsidTr="00A360E0">
        <w:trPr>
          <w:trHeight w:val="300"/>
        </w:trPr>
        <w:tc>
          <w:tcPr>
            <w:tcW w:w="1319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F9F6D43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psgRNA3.1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22F5D09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anU6</w:t>
            </w:r>
            <w:r w:rsidRPr="005A6C5E">
              <w:rPr>
                <w:rFonts w:ascii="Times New Roman" w:hAnsi="Times New Roman" w:cs="Times New Roman"/>
                <w:szCs w:val="21"/>
              </w:rPr>
              <w:t>:sgRNA:T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poly(T)</w:t>
            </w:r>
            <w:r w:rsidRPr="005A6C5E">
              <w:rPr>
                <w:rFonts w:ascii="Times New Roman" w:hAnsi="Times New Roman" w:cs="Times New Roman"/>
                <w:i/>
                <w:szCs w:val="21"/>
                <w:vertAlign w:val="subscript"/>
              </w:rPr>
              <w:t>6</w:t>
            </w:r>
          </w:p>
        </w:tc>
        <w:tc>
          <w:tcPr>
            <w:tcW w:w="1234" w:type="dxa"/>
            <w:tcBorders>
              <w:left w:val="nil"/>
              <w:bottom w:val="single" w:sz="4" w:space="0" w:color="auto"/>
              <w:right w:val="nil"/>
            </w:tcBorders>
          </w:tcPr>
          <w:p w14:paraId="2E10F6DD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i/>
                <w:szCs w:val="21"/>
              </w:rPr>
              <w:t>albA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</w:tcPr>
          <w:p w14:paraId="5BDB58E5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pEASY-Blunt</w:t>
            </w:r>
          </w:p>
        </w:tc>
        <w:tc>
          <w:tcPr>
            <w:tcW w:w="1853" w:type="dxa"/>
            <w:tcBorders>
              <w:left w:val="nil"/>
              <w:bottom w:val="single" w:sz="4" w:space="0" w:color="auto"/>
              <w:right w:val="nil"/>
            </w:tcBorders>
          </w:tcPr>
          <w:p w14:paraId="08EE3684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Gene disruption</w:t>
            </w:r>
          </w:p>
        </w:tc>
      </w:tr>
    </w:tbl>
    <w:p w14:paraId="732681BA" w14:textId="77777777" w:rsidR="005A6C5E" w:rsidRPr="005A6C5E" w:rsidRDefault="005A6C5E" w:rsidP="005A6C5E">
      <w:pPr>
        <w:rPr>
          <w:rFonts w:ascii="Times New Roman" w:eastAsia="宋体" w:hAnsi="Times New Roman" w:cs="Times New Roman"/>
        </w:rPr>
      </w:pPr>
    </w:p>
    <w:p w14:paraId="274B9F7A" w14:textId="77777777" w:rsidR="005A6C5E" w:rsidRPr="005A6C5E" w:rsidRDefault="005A6C5E" w:rsidP="005A6C5E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32"/>
        </w:rPr>
      </w:pPr>
      <w:r w:rsidRPr="005A6C5E">
        <w:rPr>
          <w:rFonts w:ascii="Times New Roman" w:eastAsia="宋体" w:hAnsi="Times New Roman" w:cs="Times New Roman"/>
          <w:b/>
          <w:sz w:val="24"/>
          <w:szCs w:val="32"/>
        </w:rPr>
        <w:br w:type="page"/>
      </w:r>
    </w:p>
    <w:p w14:paraId="1B31DC2C" w14:textId="77777777" w:rsidR="005A6C5E" w:rsidRPr="005A6C5E" w:rsidRDefault="005A6C5E" w:rsidP="005A6C5E">
      <w:pPr>
        <w:keepNext/>
        <w:keepLines/>
        <w:spacing w:before="120" w:after="120"/>
        <w:outlineLvl w:val="1"/>
        <w:rPr>
          <w:rFonts w:ascii="Times New Roman" w:eastAsia="宋体" w:hAnsi="Times New Roman" w:cs="Times New Roman"/>
          <w:b/>
          <w:bCs/>
          <w:sz w:val="24"/>
          <w:szCs w:val="32"/>
        </w:rPr>
      </w:pPr>
      <w:r w:rsidRPr="005A6C5E">
        <w:rPr>
          <w:rFonts w:ascii="Times New Roman" w:eastAsia="宋体" w:hAnsi="Times New Roman" w:cs="Times New Roman"/>
          <w:b/>
          <w:bCs/>
          <w:sz w:val="24"/>
          <w:szCs w:val="32"/>
        </w:rPr>
        <w:lastRenderedPageBreak/>
        <w:t>Table S3 Primers used in this study</w:t>
      </w:r>
    </w:p>
    <w:tbl>
      <w:tblPr>
        <w:tblStyle w:val="10"/>
        <w:tblW w:w="964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1"/>
        <w:gridCol w:w="222"/>
        <w:gridCol w:w="7154"/>
        <w:gridCol w:w="123"/>
      </w:tblGrid>
      <w:tr w:rsidR="005A6C5E" w:rsidRPr="005A6C5E" w14:paraId="1A342512" w14:textId="77777777" w:rsidTr="00A360E0">
        <w:trPr>
          <w:trHeight w:val="300"/>
        </w:trPr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D83715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Primer name</w:t>
            </w:r>
          </w:p>
        </w:tc>
        <w:tc>
          <w:tcPr>
            <w:tcW w:w="7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C61C30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Primer Sequence (5' to 3')</w:t>
            </w:r>
          </w:p>
        </w:tc>
      </w:tr>
      <w:tr w:rsidR="005A6C5E" w:rsidRPr="005A6C5E" w14:paraId="70E691FE" w14:textId="77777777" w:rsidTr="00A360E0">
        <w:trPr>
          <w:trHeight w:val="300"/>
        </w:trPr>
        <w:tc>
          <w:tcPr>
            <w:tcW w:w="9640" w:type="dxa"/>
            <w:gridSpan w:val="4"/>
            <w:tcBorders>
              <w:top w:val="single" w:sz="4" w:space="0" w:color="auto"/>
              <w:left w:val="nil"/>
              <w:right w:val="nil"/>
            </w:tcBorders>
            <w:noWrap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13"/>
            </w:tblGrid>
            <w:tr w:rsidR="005A6C5E" w:rsidRPr="005A6C5E" w14:paraId="69C5DB30" w14:textId="77777777" w:rsidTr="00A360E0">
              <w:trPr>
                <w:trHeight w:val="90"/>
              </w:trPr>
              <w:tc>
                <w:tcPr>
                  <w:tcW w:w="0" w:type="auto"/>
                </w:tcPr>
                <w:p w14:paraId="5D7EEFE4" w14:textId="77777777" w:rsidR="005A6C5E" w:rsidRPr="005A6C5E" w:rsidRDefault="005A6C5E" w:rsidP="005A6C5E">
                  <w:pPr>
                    <w:spacing w:line="480" w:lineRule="auto"/>
                    <w:rPr>
                      <w:rFonts w:ascii="Times New Roman" w:eastAsia="MS Mincho" w:hAnsi="Times New Roman" w:cs="Times New Roman"/>
                      <w:b/>
                      <w:szCs w:val="20"/>
                      <w:lang w:eastAsia="ja-JP"/>
                    </w:rPr>
                  </w:pPr>
                  <w:r w:rsidRPr="005A6C5E">
                    <w:rPr>
                      <w:rFonts w:ascii="Times New Roman" w:eastAsia="MS Mincho" w:hAnsi="Times New Roman" w:cs="Times New Roman"/>
                      <w:b/>
                      <w:szCs w:val="20"/>
                      <w:lang w:eastAsia="ja-JP"/>
                    </w:rPr>
                    <w:t xml:space="preserve">Primers to construct Cas9 expressing </w:t>
                  </w:r>
                  <w:r w:rsidRPr="005A6C5E">
                    <w:rPr>
                      <w:rFonts w:ascii="Times New Roman" w:eastAsia="宋体" w:hAnsi="Times New Roman" w:cs="Times New Roman"/>
                      <w:b/>
                      <w:szCs w:val="20"/>
                    </w:rPr>
                    <w:t>plamid</w:t>
                  </w:r>
                  <w:r w:rsidRPr="005A6C5E">
                    <w:rPr>
                      <w:rFonts w:ascii="Times New Roman" w:eastAsia="MS Mincho" w:hAnsi="Times New Roman" w:cs="Times New Roman"/>
                      <w:b/>
                      <w:szCs w:val="20"/>
                      <w:lang w:eastAsia="ja-JP"/>
                    </w:rPr>
                    <w:t>s</w:t>
                  </w:r>
                </w:p>
              </w:tc>
            </w:tr>
          </w:tbl>
          <w:p w14:paraId="6676A6B6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6C5E" w:rsidRPr="005A6C5E" w14:paraId="5FE95AC9" w14:textId="77777777" w:rsidTr="00A360E0">
        <w:trPr>
          <w:trHeight w:val="300"/>
        </w:trPr>
        <w:tc>
          <w:tcPr>
            <w:tcW w:w="236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87BC378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Cas9-Fm</w:t>
            </w:r>
          </w:p>
        </w:tc>
        <w:tc>
          <w:tcPr>
            <w:tcW w:w="727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1F06B8B9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catccccagcatcattacac</w:t>
            </w:r>
            <w:r w:rsidRPr="005A6C5E">
              <w:rPr>
                <w:rFonts w:ascii="Times New Roman" w:hAnsi="Times New Roman" w:cs="Times New Roman"/>
                <w:szCs w:val="21"/>
                <w:u w:val="single"/>
              </w:rPr>
              <w:t>ctcgag</w:t>
            </w:r>
            <w:r w:rsidRPr="005A6C5E">
              <w:rPr>
                <w:rFonts w:ascii="Times New Roman" w:hAnsi="Times New Roman" w:cs="Times New Roman"/>
                <w:szCs w:val="21"/>
              </w:rPr>
              <w:t>ACCATGCCAAAGAAGAAGCGGAAGG</w:t>
            </w:r>
          </w:p>
        </w:tc>
      </w:tr>
      <w:tr w:rsidR="005A6C5E" w:rsidRPr="005A6C5E" w14:paraId="1091B6D6" w14:textId="77777777" w:rsidTr="00A360E0">
        <w:trPr>
          <w:trHeight w:val="300"/>
        </w:trPr>
        <w:tc>
          <w:tcPr>
            <w:tcW w:w="236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164CB919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Cas9-Rm</w:t>
            </w:r>
          </w:p>
        </w:tc>
        <w:tc>
          <w:tcPr>
            <w:tcW w:w="727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1865B306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tattaattaaggccggccttaag</w:t>
            </w:r>
            <w:r w:rsidRPr="005A6C5E">
              <w:rPr>
                <w:rFonts w:ascii="Times New Roman" w:hAnsi="Times New Roman" w:cs="Times New Roman"/>
                <w:szCs w:val="21"/>
                <w:u w:val="single"/>
              </w:rPr>
              <w:t>ctcgag</w:t>
            </w:r>
            <w:r w:rsidRPr="005A6C5E">
              <w:rPr>
                <w:rFonts w:ascii="Times New Roman" w:hAnsi="Times New Roman" w:cs="Times New Roman"/>
                <w:szCs w:val="21"/>
              </w:rPr>
              <w:t>TCACTTCTTCTTCTTAGCCTGG</w:t>
            </w:r>
          </w:p>
        </w:tc>
      </w:tr>
      <w:tr w:rsidR="005A6C5E" w:rsidRPr="005A6C5E" w14:paraId="093D5AE7" w14:textId="77777777" w:rsidTr="00A360E0">
        <w:trPr>
          <w:gridAfter w:val="1"/>
          <w:wAfter w:w="123" w:type="dxa"/>
          <w:trHeight w:val="300"/>
        </w:trPr>
        <w:tc>
          <w:tcPr>
            <w:tcW w:w="2141" w:type="dxa"/>
            <w:tcBorders>
              <w:left w:val="nil"/>
              <w:bottom w:val="nil"/>
              <w:right w:val="nil"/>
            </w:tcBorders>
            <w:noWrap/>
          </w:tcPr>
          <w:p w14:paraId="411FF86C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pCas9-rev-F</w:t>
            </w:r>
          </w:p>
        </w:tc>
        <w:tc>
          <w:tcPr>
            <w:tcW w:w="737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8A286C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AAGCGCCCCGCCGCCACCAAG</w:t>
            </w:r>
          </w:p>
        </w:tc>
      </w:tr>
      <w:tr w:rsidR="005A6C5E" w:rsidRPr="005A6C5E" w14:paraId="474C82B2" w14:textId="77777777" w:rsidTr="00A360E0">
        <w:trPr>
          <w:gridAfter w:val="1"/>
          <w:wAfter w:w="123" w:type="dxa"/>
          <w:trHeight w:val="300"/>
        </w:trPr>
        <w:tc>
          <w:tcPr>
            <w:tcW w:w="2141" w:type="dxa"/>
            <w:tcBorders>
              <w:left w:val="nil"/>
              <w:bottom w:val="nil"/>
              <w:right w:val="nil"/>
            </w:tcBorders>
            <w:noWrap/>
          </w:tcPr>
          <w:p w14:paraId="11D51515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pCas9-rev-R</w:t>
            </w:r>
          </w:p>
        </w:tc>
        <w:tc>
          <w:tcPr>
            <w:tcW w:w="737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369683D6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GTCGCCGCCGAGCTGGGAGAG</w:t>
            </w:r>
          </w:p>
        </w:tc>
      </w:tr>
      <w:tr w:rsidR="005A6C5E" w:rsidRPr="005A6C5E" w14:paraId="7F0C487E" w14:textId="77777777" w:rsidTr="00A360E0">
        <w:trPr>
          <w:gridAfter w:val="1"/>
          <w:wAfter w:w="123" w:type="dxa"/>
          <w:trHeight w:val="300"/>
        </w:trPr>
        <w:tc>
          <w:tcPr>
            <w:tcW w:w="2141" w:type="dxa"/>
            <w:tcBorders>
              <w:left w:val="nil"/>
              <w:bottom w:val="nil"/>
              <w:right w:val="nil"/>
            </w:tcBorders>
            <w:noWrap/>
          </w:tcPr>
          <w:p w14:paraId="5D3EAFA5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Linker-eGFP-Fm</w:t>
            </w:r>
          </w:p>
        </w:tc>
        <w:tc>
          <w:tcPr>
            <w:tcW w:w="737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48E523A2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ctctcccagctcggcggcgac</w:t>
            </w:r>
            <w:r w:rsidRPr="005A6C5E">
              <w:rPr>
                <w:rFonts w:ascii="Times New Roman" w:hAnsi="Times New Roman" w:cs="Times New Roman"/>
                <w:i/>
                <w:szCs w:val="21"/>
              </w:rPr>
              <w:t>ggcggtggcggatccggcggtggcggttccggcggtggcggttcc</w:t>
            </w:r>
          </w:p>
          <w:p w14:paraId="1994DDC3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ATGGTGAGCAAGGGCGAGG</w:t>
            </w:r>
          </w:p>
        </w:tc>
      </w:tr>
      <w:tr w:rsidR="005A6C5E" w:rsidRPr="005A6C5E" w14:paraId="652A81D4" w14:textId="77777777" w:rsidTr="00A360E0">
        <w:trPr>
          <w:gridAfter w:val="1"/>
          <w:wAfter w:w="123" w:type="dxa"/>
          <w:trHeight w:val="300"/>
        </w:trPr>
        <w:tc>
          <w:tcPr>
            <w:tcW w:w="2141" w:type="dxa"/>
            <w:tcBorders>
              <w:left w:val="nil"/>
              <w:bottom w:val="nil"/>
              <w:right w:val="nil"/>
            </w:tcBorders>
            <w:noWrap/>
          </w:tcPr>
          <w:p w14:paraId="154614FE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eGFP-Rm</w:t>
            </w:r>
          </w:p>
        </w:tc>
        <w:tc>
          <w:tcPr>
            <w:tcW w:w="737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3CA01AA2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cttggtggcggcggggcgcttCTTGTACAGCTCGTCCATGC</w:t>
            </w:r>
          </w:p>
        </w:tc>
      </w:tr>
      <w:tr w:rsidR="005A6C5E" w:rsidRPr="005A6C5E" w14:paraId="606CE36F" w14:textId="77777777" w:rsidTr="00A360E0">
        <w:trPr>
          <w:trHeight w:val="300"/>
        </w:trPr>
        <w:tc>
          <w:tcPr>
            <w:tcW w:w="236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2AC39F13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 xml:space="preserve">pGm-F </w:t>
            </w:r>
          </w:p>
        </w:tc>
        <w:tc>
          <w:tcPr>
            <w:tcW w:w="727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2DBA5573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CGGAGATTCGTCGCCTAATGTC</w:t>
            </w:r>
          </w:p>
        </w:tc>
      </w:tr>
      <w:tr w:rsidR="005A6C5E" w:rsidRPr="005A6C5E" w14:paraId="38E348C7" w14:textId="77777777" w:rsidTr="00A360E0">
        <w:trPr>
          <w:trHeight w:val="300"/>
        </w:trPr>
        <w:tc>
          <w:tcPr>
            <w:tcW w:w="236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4C5DFE2D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pGm-R</w:t>
            </w:r>
          </w:p>
        </w:tc>
        <w:tc>
          <w:tcPr>
            <w:tcW w:w="727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4CECF0EB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CCGTCGGTCGCAATACAATCAC</w:t>
            </w:r>
          </w:p>
        </w:tc>
      </w:tr>
      <w:tr w:rsidR="005A6C5E" w:rsidRPr="005A6C5E" w14:paraId="704E550D" w14:textId="77777777" w:rsidTr="00A360E0">
        <w:trPr>
          <w:trHeight w:val="300"/>
        </w:trPr>
        <w:tc>
          <w:tcPr>
            <w:tcW w:w="9640" w:type="dxa"/>
            <w:gridSpan w:val="4"/>
            <w:tcBorders>
              <w:top w:val="single" w:sz="4" w:space="0" w:color="auto"/>
              <w:left w:val="nil"/>
              <w:right w:val="nil"/>
            </w:tcBorders>
            <w:noWrap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76"/>
            </w:tblGrid>
            <w:tr w:rsidR="005A6C5E" w:rsidRPr="005A6C5E" w14:paraId="7E79653A" w14:textId="77777777" w:rsidTr="00A360E0">
              <w:trPr>
                <w:trHeight w:val="90"/>
              </w:trPr>
              <w:tc>
                <w:tcPr>
                  <w:tcW w:w="0" w:type="auto"/>
                </w:tcPr>
                <w:p w14:paraId="026BD93B" w14:textId="77777777" w:rsidR="005A6C5E" w:rsidRPr="005A6C5E" w:rsidRDefault="005A6C5E" w:rsidP="005A6C5E">
                  <w:pPr>
                    <w:spacing w:line="480" w:lineRule="auto"/>
                    <w:rPr>
                      <w:rFonts w:ascii="Times New Roman" w:eastAsia="宋体" w:hAnsi="Times New Roman" w:cs="Times New Roman"/>
                      <w:b/>
                      <w:szCs w:val="20"/>
                    </w:rPr>
                  </w:pPr>
                  <w:r w:rsidRPr="005A6C5E">
                    <w:rPr>
                      <w:rFonts w:ascii="Times New Roman" w:eastAsia="MS Mincho" w:hAnsi="Times New Roman" w:cs="Times New Roman"/>
                      <w:b/>
                      <w:szCs w:val="20"/>
                      <w:lang w:eastAsia="ja-JP"/>
                    </w:rPr>
                    <w:t xml:space="preserve">Primers to construct </w:t>
                  </w:r>
                  <w:r w:rsidRPr="005A6C5E">
                    <w:rPr>
                      <w:rFonts w:ascii="Times New Roman" w:eastAsia="宋体" w:hAnsi="Times New Roman" w:cs="Times New Roman"/>
                      <w:b/>
                      <w:szCs w:val="20"/>
                    </w:rPr>
                    <w:t xml:space="preserve">sgRNA </w:t>
                  </w:r>
                  <w:r w:rsidRPr="005A6C5E">
                    <w:rPr>
                      <w:rFonts w:ascii="Times New Roman" w:eastAsia="MS Mincho" w:hAnsi="Times New Roman" w:cs="Times New Roman"/>
                      <w:b/>
                      <w:szCs w:val="20"/>
                      <w:lang w:eastAsia="ja-JP"/>
                    </w:rPr>
                    <w:t xml:space="preserve">expressing </w:t>
                  </w:r>
                  <w:r w:rsidRPr="005A6C5E">
                    <w:rPr>
                      <w:rFonts w:ascii="Times New Roman" w:eastAsia="宋体" w:hAnsi="Times New Roman" w:cs="Times New Roman"/>
                      <w:b/>
                      <w:bCs/>
                      <w:szCs w:val="20"/>
                    </w:rPr>
                    <w:t>cassette</w:t>
                  </w:r>
                </w:p>
              </w:tc>
            </w:tr>
          </w:tbl>
          <w:p w14:paraId="122D5624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6C5E" w:rsidRPr="005A6C5E" w14:paraId="786D580E" w14:textId="77777777" w:rsidTr="00A360E0">
        <w:trPr>
          <w:trHeight w:val="300"/>
        </w:trPr>
        <w:tc>
          <w:tcPr>
            <w:tcW w:w="2363" w:type="dxa"/>
            <w:gridSpan w:val="2"/>
            <w:tcBorders>
              <w:top w:val="nil"/>
              <w:left w:val="nil"/>
              <w:right w:val="nil"/>
            </w:tcBorders>
            <w:noWrap/>
          </w:tcPr>
          <w:p w14:paraId="0821D9D9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PhU6-F</w:t>
            </w:r>
          </w:p>
        </w:tc>
        <w:tc>
          <w:tcPr>
            <w:tcW w:w="7277" w:type="dxa"/>
            <w:gridSpan w:val="2"/>
            <w:tcBorders>
              <w:top w:val="nil"/>
              <w:left w:val="nil"/>
              <w:right w:val="nil"/>
            </w:tcBorders>
            <w:noWrap/>
          </w:tcPr>
          <w:p w14:paraId="15AF12B5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GAGGGCCTATTTCCCATGATTC</w:t>
            </w:r>
          </w:p>
        </w:tc>
      </w:tr>
      <w:tr w:rsidR="005A6C5E" w:rsidRPr="005A6C5E" w14:paraId="593867A2" w14:textId="77777777" w:rsidTr="00A360E0">
        <w:trPr>
          <w:trHeight w:val="300"/>
        </w:trPr>
        <w:tc>
          <w:tcPr>
            <w:tcW w:w="2363" w:type="dxa"/>
            <w:gridSpan w:val="2"/>
            <w:tcBorders>
              <w:top w:val="nil"/>
              <w:left w:val="nil"/>
              <w:right w:val="nil"/>
            </w:tcBorders>
            <w:noWrap/>
          </w:tcPr>
          <w:p w14:paraId="15D81B08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PyU6-F</w:t>
            </w:r>
          </w:p>
        </w:tc>
        <w:tc>
          <w:tcPr>
            <w:tcW w:w="7277" w:type="dxa"/>
            <w:gridSpan w:val="2"/>
            <w:tcBorders>
              <w:top w:val="nil"/>
              <w:left w:val="nil"/>
              <w:right w:val="nil"/>
            </w:tcBorders>
            <w:noWrap/>
          </w:tcPr>
          <w:p w14:paraId="1E91C4D2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GATCGATAATTCTCCATAATAG</w:t>
            </w:r>
          </w:p>
        </w:tc>
      </w:tr>
      <w:tr w:rsidR="005A6C5E" w:rsidRPr="005A6C5E" w14:paraId="17F11FB9" w14:textId="77777777" w:rsidTr="00A360E0">
        <w:trPr>
          <w:trHeight w:val="300"/>
        </w:trPr>
        <w:tc>
          <w:tcPr>
            <w:tcW w:w="2363" w:type="dxa"/>
            <w:gridSpan w:val="2"/>
            <w:tcBorders>
              <w:left w:val="nil"/>
              <w:right w:val="nil"/>
            </w:tcBorders>
            <w:noWrap/>
          </w:tcPr>
          <w:p w14:paraId="63EC864B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PanU6-F</w:t>
            </w:r>
          </w:p>
        </w:tc>
        <w:tc>
          <w:tcPr>
            <w:tcW w:w="7277" w:type="dxa"/>
            <w:gridSpan w:val="2"/>
            <w:tcBorders>
              <w:left w:val="nil"/>
              <w:right w:val="nil"/>
            </w:tcBorders>
            <w:noWrap/>
          </w:tcPr>
          <w:p w14:paraId="03E8E04A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CCCAAGCTTGATCGATAATTC</w:t>
            </w:r>
          </w:p>
        </w:tc>
      </w:tr>
      <w:tr w:rsidR="005A6C5E" w:rsidRPr="005A6C5E" w14:paraId="1C7A729B" w14:textId="77777777" w:rsidTr="00A360E0">
        <w:trPr>
          <w:trHeight w:val="300"/>
        </w:trPr>
        <w:tc>
          <w:tcPr>
            <w:tcW w:w="2363" w:type="dxa"/>
            <w:gridSpan w:val="2"/>
            <w:tcBorders>
              <w:top w:val="nil"/>
              <w:left w:val="nil"/>
              <w:right w:val="nil"/>
            </w:tcBorders>
            <w:noWrap/>
            <w:hideMark/>
          </w:tcPr>
          <w:p w14:paraId="185AAF76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sgRNA-R</w:t>
            </w:r>
          </w:p>
        </w:tc>
        <w:tc>
          <w:tcPr>
            <w:tcW w:w="7277" w:type="dxa"/>
            <w:gridSpan w:val="2"/>
            <w:tcBorders>
              <w:top w:val="nil"/>
              <w:left w:val="nil"/>
              <w:right w:val="nil"/>
            </w:tcBorders>
            <w:noWrap/>
            <w:hideMark/>
          </w:tcPr>
          <w:p w14:paraId="6A09FEA2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AAAAAAGCACCGACTCGGTGCCA</w:t>
            </w:r>
          </w:p>
        </w:tc>
      </w:tr>
      <w:tr w:rsidR="005A6C5E" w:rsidRPr="005A6C5E" w14:paraId="0114554D" w14:textId="77777777" w:rsidTr="00A360E0">
        <w:trPr>
          <w:gridAfter w:val="1"/>
          <w:wAfter w:w="123" w:type="dxa"/>
          <w:trHeight w:val="300"/>
        </w:trPr>
        <w:tc>
          <w:tcPr>
            <w:tcW w:w="2141" w:type="dxa"/>
            <w:tcBorders>
              <w:top w:val="nil"/>
              <w:left w:val="nil"/>
              <w:right w:val="nil"/>
            </w:tcBorders>
            <w:noWrap/>
          </w:tcPr>
          <w:p w14:paraId="208B7169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M13F</w:t>
            </w:r>
          </w:p>
        </w:tc>
        <w:tc>
          <w:tcPr>
            <w:tcW w:w="7376" w:type="dxa"/>
            <w:gridSpan w:val="2"/>
            <w:tcBorders>
              <w:top w:val="nil"/>
              <w:left w:val="nil"/>
              <w:right w:val="nil"/>
            </w:tcBorders>
            <w:noWrap/>
          </w:tcPr>
          <w:p w14:paraId="208A9F77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TAAAACGACGGCCAG</w:t>
            </w:r>
          </w:p>
        </w:tc>
      </w:tr>
      <w:tr w:rsidR="005A6C5E" w:rsidRPr="005A6C5E" w14:paraId="3F0F4396" w14:textId="77777777" w:rsidTr="00A360E0">
        <w:trPr>
          <w:gridAfter w:val="1"/>
          <w:wAfter w:w="123" w:type="dxa"/>
          <w:trHeight w:val="300"/>
        </w:trPr>
        <w:tc>
          <w:tcPr>
            <w:tcW w:w="2141" w:type="dxa"/>
            <w:tcBorders>
              <w:top w:val="nil"/>
              <w:left w:val="nil"/>
              <w:right w:val="nil"/>
            </w:tcBorders>
            <w:noWrap/>
          </w:tcPr>
          <w:p w14:paraId="04191FE0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M13R</w:t>
            </w:r>
          </w:p>
        </w:tc>
        <w:tc>
          <w:tcPr>
            <w:tcW w:w="7376" w:type="dxa"/>
            <w:gridSpan w:val="2"/>
            <w:tcBorders>
              <w:top w:val="nil"/>
              <w:left w:val="nil"/>
              <w:right w:val="nil"/>
            </w:tcBorders>
            <w:noWrap/>
          </w:tcPr>
          <w:p w14:paraId="52E890FE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CAGGAAACAGCTATGAC</w:t>
            </w:r>
          </w:p>
        </w:tc>
      </w:tr>
      <w:tr w:rsidR="005A6C5E" w:rsidRPr="005A6C5E" w14:paraId="655CA33A" w14:textId="77777777" w:rsidTr="00A360E0">
        <w:trPr>
          <w:trHeight w:val="300"/>
        </w:trPr>
        <w:tc>
          <w:tcPr>
            <w:tcW w:w="9640" w:type="dxa"/>
            <w:gridSpan w:val="4"/>
            <w:tcBorders>
              <w:top w:val="single" w:sz="4" w:space="0" w:color="auto"/>
              <w:left w:val="nil"/>
              <w:right w:val="nil"/>
            </w:tcBorders>
            <w:noWrap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11"/>
            </w:tblGrid>
            <w:tr w:rsidR="005A6C5E" w:rsidRPr="005A6C5E" w14:paraId="7A3B6927" w14:textId="77777777" w:rsidTr="00A360E0">
              <w:trPr>
                <w:trHeight w:val="90"/>
              </w:trPr>
              <w:tc>
                <w:tcPr>
                  <w:tcW w:w="0" w:type="auto"/>
                </w:tcPr>
                <w:p w14:paraId="47A0ADE1" w14:textId="77777777" w:rsidR="005A6C5E" w:rsidRPr="005A6C5E" w:rsidRDefault="005A6C5E" w:rsidP="005A6C5E">
                  <w:pPr>
                    <w:spacing w:line="480" w:lineRule="auto"/>
                    <w:rPr>
                      <w:rFonts w:ascii="Times New Roman" w:eastAsia="MS Mincho" w:hAnsi="Times New Roman" w:cs="Times New Roman"/>
                      <w:b/>
                      <w:szCs w:val="20"/>
                      <w:lang w:eastAsia="ja-JP"/>
                    </w:rPr>
                  </w:pPr>
                  <w:r w:rsidRPr="005A6C5E">
                    <w:rPr>
                      <w:rFonts w:ascii="Times New Roman" w:eastAsia="MS Mincho" w:hAnsi="Times New Roman" w:cs="Times New Roman"/>
                      <w:b/>
                      <w:szCs w:val="20"/>
                      <w:lang w:eastAsia="ja-JP"/>
                    </w:rPr>
                    <w:t xml:space="preserve">Primers </w:t>
                  </w:r>
                  <w:r w:rsidRPr="005A6C5E">
                    <w:rPr>
                      <w:rFonts w:ascii="Times New Roman" w:eastAsia="宋体" w:hAnsi="Times New Roman" w:cs="Times New Roman"/>
                      <w:b/>
                      <w:szCs w:val="20"/>
                    </w:rPr>
                    <w:t xml:space="preserve">to construct targeting sgRNA  </w:t>
                  </w:r>
                  <w:r w:rsidRPr="005A6C5E">
                    <w:rPr>
                      <w:rFonts w:ascii="Times New Roman" w:eastAsia="MS Mincho" w:hAnsi="Times New Roman" w:cs="Times New Roman"/>
                      <w:b/>
                      <w:szCs w:val="20"/>
                      <w:lang w:eastAsia="ja-JP"/>
                    </w:rPr>
                    <w:t xml:space="preserve"> </w:t>
                  </w:r>
                </w:p>
              </w:tc>
            </w:tr>
          </w:tbl>
          <w:p w14:paraId="543DE3E5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0"/>
                <w:lang w:eastAsia="ja-JP"/>
              </w:rPr>
            </w:pPr>
          </w:p>
        </w:tc>
      </w:tr>
      <w:tr w:rsidR="005A6C5E" w:rsidRPr="005A6C5E" w14:paraId="50EFA900" w14:textId="77777777" w:rsidTr="00A36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23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EDC83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sgRNA-albA-F</w:t>
            </w:r>
          </w:p>
        </w:tc>
        <w:tc>
          <w:tcPr>
            <w:tcW w:w="7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E4B68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caccAGTGGGATCTCAAGAACTAC</w:t>
            </w:r>
          </w:p>
        </w:tc>
      </w:tr>
      <w:tr w:rsidR="005A6C5E" w:rsidRPr="005A6C5E" w14:paraId="14F95D80" w14:textId="77777777" w:rsidTr="00A36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23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34523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sgRNA-albA-R</w:t>
            </w:r>
          </w:p>
        </w:tc>
        <w:tc>
          <w:tcPr>
            <w:tcW w:w="7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004E9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aaacGTAGTTCTTGAGATCCCACT</w:t>
            </w:r>
          </w:p>
        </w:tc>
      </w:tr>
      <w:tr w:rsidR="005A6C5E" w:rsidRPr="005A6C5E" w14:paraId="40B1386B" w14:textId="77777777" w:rsidTr="00A360E0">
        <w:trPr>
          <w:trHeight w:val="300"/>
        </w:trPr>
        <w:tc>
          <w:tcPr>
            <w:tcW w:w="9640" w:type="dxa"/>
            <w:gridSpan w:val="4"/>
            <w:tcBorders>
              <w:top w:val="single" w:sz="4" w:space="0" w:color="auto"/>
              <w:left w:val="nil"/>
              <w:right w:val="nil"/>
            </w:tcBorders>
            <w:noWrap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814"/>
            </w:tblGrid>
            <w:tr w:rsidR="005A6C5E" w:rsidRPr="005A6C5E" w14:paraId="289CA818" w14:textId="77777777" w:rsidTr="00A360E0">
              <w:trPr>
                <w:trHeight w:val="90"/>
              </w:trPr>
              <w:tc>
                <w:tcPr>
                  <w:tcW w:w="0" w:type="auto"/>
                </w:tcPr>
                <w:p w14:paraId="3D84BEE8" w14:textId="77777777" w:rsidR="005A6C5E" w:rsidRPr="005A6C5E" w:rsidRDefault="005A6C5E" w:rsidP="005A6C5E">
                  <w:pPr>
                    <w:spacing w:line="480" w:lineRule="auto"/>
                    <w:rPr>
                      <w:rFonts w:ascii="Times New Roman" w:eastAsia="宋体" w:hAnsi="Times New Roman" w:cs="Times New Roman"/>
                      <w:b/>
                      <w:szCs w:val="20"/>
                    </w:rPr>
                  </w:pPr>
                  <w:r w:rsidRPr="005A6C5E">
                    <w:rPr>
                      <w:rFonts w:ascii="Times New Roman" w:eastAsia="MS Mincho" w:hAnsi="Times New Roman" w:cs="Times New Roman"/>
                      <w:b/>
                      <w:szCs w:val="20"/>
                      <w:lang w:eastAsia="ja-JP"/>
                    </w:rPr>
                    <w:lastRenderedPageBreak/>
                    <w:t xml:space="preserve">Primers </w:t>
                  </w:r>
                  <w:r w:rsidRPr="005A6C5E">
                    <w:rPr>
                      <w:rFonts w:ascii="Times New Roman" w:eastAsia="宋体" w:hAnsi="Times New Roman" w:cs="Times New Roman"/>
                      <w:b/>
                      <w:szCs w:val="20"/>
                    </w:rPr>
                    <w:t xml:space="preserve">to </w:t>
                  </w:r>
                  <w:r w:rsidRPr="005A6C5E">
                    <w:rPr>
                      <w:rFonts w:ascii="Times New Roman" w:eastAsia="MS Mincho" w:hAnsi="Times New Roman" w:cs="Times New Roman"/>
                      <w:b/>
                      <w:szCs w:val="20"/>
                      <w:lang w:eastAsia="ja-JP"/>
                    </w:rPr>
                    <w:t>construct</w:t>
                  </w:r>
                  <w:r w:rsidRPr="005A6C5E">
                    <w:rPr>
                      <w:rFonts w:ascii="Times New Roman" w:eastAsia="宋体" w:hAnsi="Times New Roman" w:cs="Times New Roman"/>
                      <w:b/>
                      <w:szCs w:val="20"/>
                    </w:rPr>
                    <w:t xml:space="preserve"> donor DNAs</w:t>
                  </w:r>
                  <w:r w:rsidRPr="005A6C5E">
                    <w:rPr>
                      <w:rFonts w:ascii="Times New Roman" w:eastAsia="MS Mincho" w:hAnsi="Times New Roman" w:cs="Times New Roman"/>
                      <w:b/>
                      <w:szCs w:val="20"/>
                      <w:lang w:eastAsia="ja-JP"/>
                    </w:rPr>
                    <w:t xml:space="preserve"> </w:t>
                  </w:r>
                  <w:r w:rsidRPr="005A6C5E">
                    <w:rPr>
                      <w:rFonts w:ascii="Times New Roman" w:eastAsia="宋体" w:hAnsi="Times New Roman" w:cs="Times New Roman"/>
                      <w:b/>
                      <w:szCs w:val="20"/>
                    </w:rPr>
                    <w:t>with micro-homologue arms</w:t>
                  </w:r>
                </w:p>
              </w:tc>
            </w:tr>
          </w:tbl>
          <w:p w14:paraId="1CE96415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6C5E" w:rsidRPr="005A6C5E" w14:paraId="682483BE" w14:textId="77777777" w:rsidTr="00A360E0">
        <w:trPr>
          <w:trHeight w:val="300"/>
        </w:trPr>
        <w:tc>
          <w:tcPr>
            <w:tcW w:w="2363" w:type="dxa"/>
            <w:gridSpan w:val="2"/>
            <w:tcBorders>
              <w:left w:val="nil"/>
              <w:bottom w:val="nil"/>
              <w:right w:val="nil"/>
            </w:tcBorders>
            <w:noWrap/>
            <w:hideMark/>
          </w:tcPr>
          <w:p w14:paraId="69CE42F3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MHAi-albA1-Fm</w:t>
            </w:r>
          </w:p>
        </w:tc>
        <w:tc>
          <w:tcPr>
            <w:tcW w:w="7277" w:type="dxa"/>
            <w:gridSpan w:val="2"/>
            <w:tcBorders>
              <w:left w:val="nil"/>
              <w:bottom w:val="nil"/>
              <w:right w:val="nil"/>
            </w:tcBorders>
            <w:noWrap/>
            <w:hideMark/>
          </w:tcPr>
          <w:p w14:paraId="28EB5B91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cctccgcctcccagcctacaagtgggatctcaagaactacGACGTTAACTGATATTGAAGGAGC</w:t>
            </w:r>
          </w:p>
        </w:tc>
      </w:tr>
      <w:tr w:rsidR="005A6C5E" w:rsidRPr="005A6C5E" w14:paraId="7E0AB734" w14:textId="77777777" w:rsidTr="00A360E0">
        <w:trPr>
          <w:trHeight w:val="300"/>
        </w:trPr>
        <w:tc>
          <w:tcPr>
            <w:tcW w:w="2363" w:type="dxa"/>
            <w:gridSpan w:val="2"/>
            <w:noWrap/>
            <w:hideMark/>
          </w:tcPr>
          <w:p w14:paraId="5BDF0775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MHAi-albA1-Rm</w:t>
            </w:r>
          </w:p>
        </w:tc>
        <w:tc>
          <w:tcPr>
            <w:tcW w:w="7277" w:type="dxa"/>
            <w:gridSpan w:val="2"/>
            <w:noWrap/>
            <w:hideMark/>
          </w:tcPr>
          <w:p w14:paraId="162E01E0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gagcgcccttgctcaggcagaagttgttggtatagggaatAACCCAGGGGCTGGTGACGG</w:t>
            </w:r>
          </w:p>
        </w:tc>
      </w:tr>
      <w:tr w:rsidR="005A6C5E" w:rsidRPr="005A6C5E" w14:paraId="6DB575F3" w14:textId="77777777" w:rsidTr="00A360E0">
        <w:trPr>
          <w:trHeight w:val="300"/>
        </w:trPr>
        <w:tc>
          <w:tcPr>
            <w:tcW w:w="9640" w:type="dxa"/>
            <w:gridSpan w:val="4"/>
            <w:tcBorders>
              <w:top w:val="single" w:sz="4" w:space="0" w:color="auto"/>
              <w:left w:val="nil"/>
              <w:right w:val="nil"/>
            </w:tcBorders>
            <w:noWrap/>
          </w:tcPr>
          <w:p w14:paraId="7C233502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0"/>
                <w:lang w:eastAsia="ja-JP"/>
              </w:rPr>
              <w:t xml:space="preserve">Primers </w:t>
            </w:r>
            <w:r w:rsidRPr="005A6C5E">
              <w:rPr>
                <w:rFonts w:ascii="Times New Roman" w:eastAsia="宋体" w:hAnsi="Times New Roman" w:cs="Times New Roman"/>
                <w:szCs w:val="20"/>
              </w:rPr>
              <w:t xml:space="preserve">to diagnostic PCR of gene editing transformants  </w:t>
            </w:r>
          </w:p>
        </w:tc>
      </w:tr>
      <w:tr w:rsidR="005A6C5E" w:rsidRPr="005A6C5E" w14:paraId="43A9FA20" w14:textId="77777777" w:rsidTr="00A360E0">
        <w:trPr>
          <w:trHeight w:val="300"/>
        </w:trPr>
        <w:tc>
          <w:tcPr>
            <w:tcW w:w="2363" w:type="dxa"/>
            <w:gridSpan w:val="2"/>
            <w:tcBorders>
              <w:left w:val="nil"/>
              <w:right w:val="nil"/>
            </w:tcBorders>
            <w:noWrap/>
          </w:tcPr>
          <w:p w14:paraId="657ADE97" w14:textId="4FEABA95" w:rsidR="005A6C5E" w:rsidRPr="005A6C5E" w:rsidRDefault="005D5D47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albA</w:t>
            </w:r>
            <w:r w:rsidR="005A6C5E" w:rsidRPr="005A6C5E">
              <w:rPr>
                <w:rFonts w:ascii="Times New Roman" w:hAnsi="Times New Roman" w:cs="Times New Roman"/>
                <w:szCs w:val="21"/>
              </w:rPr>
              <w:t>-g-F</w:t>
            </w:r>
          </w:p>
        </w:tc>
        <w:tc>
          <w:tcPr>
            <w:tcW w:w="7277" w:type="dxa"/>
            <w:gridSpan w:val="2"/>
            <w:tcBorders>
              <w:left w:val="nil"/>
              <w:right w:val="nil"/>
            </w:tcBorders>
            <w:noWrap/>
          </w:tcPr>
          <w:p w14:paraId="35BA35AD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CGAGTTGGCTCAGAAATGCTC</w:t>
            </w:r>
          </w:p>
        </w:tc>
      </w:tr>
      <w:tr w:rsidR="005A6C5E" w:rsidRPr="005A6C5E" w14:paraId="3F9C2D56" w14:textId="77777777" w:rsidTr="00A360E0">
        <w:trPr>
          <w:trHeight w:val="300"/>
        </w:trPr>
        <w:tc>
          <w:tcPr>
            <w:tcW w:w="2363" w:type="dxa"/>
            <w:gridSpan w:val="2"/>
            <w:tcBorders>
              <w:left w:val="nil"/>
              <w:right w:val="nil"/>
            </w:tcBorders>
            <w:noWrap/>
          </w:tcPr>
          <w:p w14:paraId="6AED7404" w14:textId="7B04BACB" w:rsidR="005A6C5E" w:rsidRPr="005A6C5E" w:rsidRDefault="005A6C5E" w:rsidP="005D5D4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albA-g-R</w:t>
            </w:r>
          </w:p>
        </w:tc>
        <w:tc>
          <w:tcPr>
            <w:tcW w:w="7277" w:type="dxa"/>
            <w:gridSpan w:val="2"/>
            <w:tcBorders>
              <w:left w:val="nil"/>
              <w:right w:val="nil"/>
            </w:tcBorders>
            <w:noWrap/>
          </w:tcPr>
          <w:p w14:paraId="3288A7DA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CGGGATCAGCAATGTCGTTC</w:t>
            </w:r>
          </w:p>
        </w:tc>
      </w:tr>
      <w:tr w:rsidR="005A6C5E" w:rsidRPr="005A6C5E" w14:paraId="2670EC7A" w14:textId="77777777" w:rsidTr="00A360E0">
        <w:trPr>
          <w:trHeight w:val="300"/>
        </w:trPr>
        <w:tc>
          <w:tcPr>
            <w:tcW w:w="2363" w:type="dxa"/>
            <w:gridSpan w:val="2"/>
            <w:tcBorders>
              <w:left w:val="nil"/>
              <w:right w:val="nil"/>
            </w:tcBorders>
            <w:noWrap/>
          </w:tcPr>
          <w:p w14:paraId="65841F98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hph-F</w:t>
            </w:r>
          </w:p>
        </w:tc>
        <w:tc>
          <w:tcPr>
            <w:tcW w:w="7277" w:type="dxa"/>
            <w:gridSpan w:val="2"/>
            <w:tcBorders>
              <w:left w:val="nil"/>
              <w:right w:val="nil"/>
            </w:tcBorders>
            <w:noWrap/>
          </w:tcPr>
          <w:p w14:paraId="18BD04E1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ATGAAAAAGCCTGAACTC</w:t>
            </w:r>
          </w:p>
        </w:tc>
      </w:tr>
      <w:tr w:rsidR="005A6C5E" w:rsidRPr="005A6C5E" w14:paraId="1ADD0391" w14:textId="77777777" w:rsidTr="00A360E0">
        <w:trPr>
          <w:trHeight w:val="300"/>
        </w:trPr>
        <w:tc>
          <w:tcPr>
            <w:tcW w:w="2363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552CDBC3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hph-R</w:t>
            </w:r>
          </w:p>
        </w:tc>
        <w:tc>
          <w:tcPr>
            <w:tcW w:w="7277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34F7A0B5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CTATTCCTTTGCCCTCGGACGAG</w:t>
            </w:r>
          </w:p>
        </w:tc>
      </w:tr>
      <w:tr w:rsidR="005A6C5E" w:rsidRPr="005A6C5E" w14:paraId="14DD415E" w14:textId="77777777" w:rsidTr="00A360E0">
        <w:trPr>
          <w:trHeight w:val="300"/>
        </w:trPr>
        <w:tc>
          <w:tcPr>
            <w:tcW w:w="9640" w:type="dxa"/>
            <w:gridSpan w:val="4"/>
            <w:tcBorders>
              <w:top w:val="single" w:sz="4" w:space="0" w:color="auto"/>
              <w:left w:val="nil"/>
              <w:right w:val="nil"/>
            </w:tcBorders>
            <w:noWrap/>
          </w:tcPr>
          <w:p w14:paraId="2BDE93EA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0"/>
                <w:lang w:eastAsia="ja-JP"/>
              </w:rPr>
              <w:t xml:space="preserve">Primers </w:t>
            </w:r>
            <w:r w:rsidRPr="005A6C5E">
              <w:rPr>
                <w:rFonts w:ascii="Times New Roman" w:eastAsia="宋体" w:hAnsi="Times New Roman" w:cs="Times New Roman"/>
                <w:szCs w:val="20"/>
              </w:rPr>
              <w:t xml:space="preserve">to qPCR for detecting the sgRNA expression level </w:t>
            </w:r>
          </w:p>
        </w:tc>
      </w:tr>
      <w:tr w:rsidR="005A6C5E" w:rsidRPr="005A6C5E" w14:paraId="72B7703A" w14:textId="77777777" w:rsidTr="00A360E0">
        <w:trPr>
          <w:trHeight w:val="300"/>
        </w:trPr>
        <w:tc>
          <w:tcPr>
            <w:tcW w:w="2363" w:type="dxa"/>
            <w:gridSpan w:val="2"/>
            <w:tcBorders>
              <w:left w:val="nil"/>
              <w:right w:val="nil"/>
            </w:tcBorders>
            <w:noWrap/>
          </w:tcPr>
          <w:p w14:paraId="07215FF6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18S rRNA-qPCR-F</w:t>
            </w:r>
          </w:p>
        </w:tc>
        <w:tc>
          <w:tcPr>
            <w:tcW w:w="7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B054F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AATAAGGATTGACAGATTGAGAG</w:t>
            </w:r>
          </w:p>
        </w:tc>
      </w:tr>
      <w:tr w:rsidR="005A6C5E" w:rsidRPr="005A6C5E" w14:paraId="33DB1455" w14:textId="77777777" w:rsidTr="00A360E0">
        <w:trPr>
          <w:trHeight w:val="300"/>
        </w:trPr>
        <w:tc>
          <w:tcPr>
            <w:tcW w:w="2363" w:type="dxa"/>
            <w:gridSpan w:val="2"/>
            <w:tcBorders>
              <w:left w:val="nil"/>
              <w:right w:val="nil"/>
            </w:tcBorders>
            <w:noWrap/>
          </w:tcPr>
          <w:p w14:paraId="02595AAF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18S rRNA-qPCR-R</w:t>
            </w:r>
          </w:p>
        </w:tc>
        <w:tc>
          <w:tcPr>
            <w:tcW w:w="7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8978F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CACTTCCATCGGCTTGAG</w:t>
            </w:r>
          </w:p>
        </w:tc>
      </w:tr>
      <w:tr w:rsidR="005A6C5E" w:rsidRPr="005A6C5E" w14:paraId="73093EEB" w14:textId="77777777" w:rsidTr="00A360E0">
        <w:trPr>
          <w:trHeight w:val="300"/>
        </w:trPr>
        <w:tc>
          <w:tcPr>
            <w:tcW w:w="2363" w:type="dxa"/>
            <w:gridSpan w:val="2"/>
            <w:tcBorders>
              <w:left w:val="nil"/>
              <w:right w:val="nil"/>
            </w:tcBorders>
            <w:noWrap/>
          </w:tcPr>
          <w:p w14:paraId="76A7C104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sgRNA-qPCR-F</w:t>
            </w:r>
          </w:p>
        </w:tc>
        <w:tc>
          <w:tcPr>
            <w:tcW w:w="727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A4A2E0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GTTTTAGAGCTAGAAATAGCAAG</w:t>
            </w:r>
          </w:p>
        </w:tc>
      </w:tr>
      <w:tr w:rsidR="005A6C5E" w:rsidRPr="005A6C5E" w14:paraId="5EBEFC62" w14:textId="77777777" w:rsidTr="00A360E0">
        <w:trPr>
          <w:trHeight w:val="300"/>
        </w:trPr>
        <w:tc>
          <w:tcPr>
            <w:tcW w:w="2363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44BFAB84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sgRNA-qPCR-R</w:t>
            </w:r>
          </w:p>
        </w:tc>
        <w:tc>
          <w:tcPr>
            <w:tcW w:w="72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23C165" w14:textId="77777777" w:rsidR="005A6C5E" w:rsidRPr="005A6C5E" w:rsidRDefault="005A6C5E" w:rsidP="005A6C5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A6C5E">
              <w:rPr>
                <w:rFonts w:ascii="Times New Roman" w:hAnsi="Times New Roman" w:cs="Times New Roman"/>
                <w:szCs w:val="21"/>
              </w:rPr>
              <w:t>AAAAGCACCGACTCGGT</w:t>
            </w:r>
          </w:p>
        </w:tc>
      </w:tr>
    </w:tbl>
    <w:p w14:paraId="5FE51A62" w14:textId="77777777" w:rsidR="005A6C5E" w:rsidRPr="005A6C5E" w:rsidRDefault="005A6C5E" w:rsidP="005A6C5E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  <w:r w:rsidRPr="005A6C5E">
        <w:rPr>
          <w:rFonts w:ascii="Times New Roman" w:eastAsia="宋体" w:hAnsi="Times New Roman" w:cs="Times New Roman"/>
          <w:szCs w:val="21"/>
        </w:rPr>
        <w:t xml:space="preserve">Notes: </w:t>
      </w:r>
      <w:r w:rsidRPr="005A6C5E">
        <w:rPr>
          <w:rFonts w:ascii="Times New Roman" w:eastAsia="宋体" w:hAnsi="Times New Roman" w:cs="Times New Roman"/>
          <w:szCs w:val="21"/>
          <w:lang w:val="en-GB"/>
        </w:rPr>
        <w:t xml:space="preserve">Restriction sites are underlined. </w:t>
      </w:r>
      <w:r w:rsidRPr="005A6C5E">
        <w:rPr>
          <w:rFonts w:ascii="Times New Roman" w:eastAsia="宋体" w:hAnsi="Times New Roman" w:cs="Times New Roman"/>
          <w:szCs w:val="21"/>
        </w:rPr>
        <w:t>Fm represents forward primer with modification and Rm represents reverse primer with modification. The modified additional sequences were represented in lowercase letters.</w:t>
      </w:r>
    </w:p>
    <w:p w14:paraId="7332192F" w14:textId="77777777" w:rsidR="005A6C5E" w:rsidRPr="005A6C5E" w:rsidRDefault="005A6C5E" w:rsidP="005A6C5E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4A15AD2D" w14:textId="77777777" w:rsidR="005A6C5E" w:rsidRPr="00A01BCE" w:rsidRDefault="005A6C5E">
      <w:pPr>
        <w:widowControl/>
        <w:jc w:val="left"/>
        <w:rPr>
          <w:rFonts w:ascii="Times New Roman" w:eastAsiaTheme="majorEastAsia" w:hAnsi="Times New Roman" w:cs="Times New Roman"/>
          <w:b/>
          <w:bCs/>
          <w:sz w:val="22"/>
        </w:rPr>
      </w:pPr>
      <w:r w:rsidRPr="00A01BCE">
        <w:rPr>
          <w:rFonts w:ascii="Times New Roman" w:hAnsi="Times New Roman" w:cs="Times New Roman"/>
          <w:sz w:val="22"/>
        </w:rPr>
        <w:br w:type="page"/>
      </w:r>
    </w:p>
    <w:p w14:paraId="245DD9E7" w14:textId="18F8D911" w:rsidR="00C8747F" w:rsidRPr="00A01BCE" w:rsidRDefault="00C8747F" w:rsidP="00C8747F">
      <w:pPr>
        <w:pStyle w:val="2"/>
        <w:spacing w:before="0" w:after="0" w:line="480" w:lineRule="auto"/>
        <w:rPr>
          <w:rFonts w:ascii="Times New Roman" w:hAnsi="Times New Roman" w:cs="Times New Roman"/>
          <w:sz w:val="22"/>
          <w:szCs w:val="22"/>
        </w:rPr>
      </w:pPr>
      <w:r w:rsidRPr="00A01BCE">
        <w:rPr>
          <w:rFonts w:ascii="Times New Roman" w:hAnsi="Times New Roman" w:cs="Times New Roman"/>
          <w:sz w:val="22"/>
          <w:szCs w:val="22"/>
        </w:rPr>
        <w:lastRenderedPageBreak/>
        <w:t>Table S</w:t>
      </w:r>
      <w:r w:rsidR="005A6C5E" w:rsidRPr="00A01BCE">
        <w:rPr>
          <w:rFonts w:ascii="Times New Roman" w:hAnsi="Times New Roman" w:cs="Times New Roman"/>
          <w:sz w:val="22"/>
          <w:szCs w:val="22"/>
        </w:rPr>
        <w:t>4</w:t>
      </w:r>
      <w:r w:rsidRPr="00A01BCE">
        <w:rPr>
          <w:rFonts w:ascii="Times New Roman" w:hAnsi="Times New Roman" w:cs="Times New Roman"/>
          <w:sz w:val="22"/>
          <w:szCs w:val="22"/>
        </w:rPr>
        <w:t xml:space="preserve"> DNA sequences of codon optimized </w:t>
      </w:r>
      <w:bookmarkStart w:id="2" w:name="OLE_LINK11"/>
      <w:bookmarkStart w:id="3" w:name="OLE_LINK12"/>
      <w:r w:rsidRPr="00A01BCE">
        <w:rPr>
          <w:rFonts w:ascii="Times New Roman" w:hAnsi="Times New Roman" w:cs="Times New Roman"/>
          <w:i/>
          <w:sz w:val="22"/>
          <w:szCs w:val="22"/>
        </w:rPr>
        <w:t>cas9</w:t>
      </w:r>
      <w:bookmarkEnd w:id="2"/>
      <w:bookmarkEnd w:id="3"/>
      <w:r w:rsidRPr="00A01BCE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01BCE">
        <w:rPr>
          <w:rFonts w:ascii="Times New Roman" w:hAnsi="Times New Roman" w:cs="Times New Roman"/>
          <w:sz w:val="22"/>
          <w:szCs w:val="22"/>
        </w:rPr>
        <w:t>used in this study</w:t>
      </w:r>
    </w:p>
    <w:tbl>
      <w:tblPr>
        <w:tblW w:w="10206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1418"/>
        <w:gridCol w:w="8788"/>
      </w:tblGrid>
      <w:tr w:rsidR="00C8747F" w:rsidRPr="00A01BCE" w14:paraId="2A942163" w14:textId="77777777" w:rsidTr="00C8747F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7D33F5" w14:textId="52269A78" w:rsidR="00C8747F" w:rsidRPr="00A01BCE" w:rsidRDefault="00C8747F" w:rsidP="00C76EA4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eastAsia="DvrsdnMyriadPro-Light" w:hAnsi="Times New Roman" w:cs="Times New Roman"/>
                <w:sz w:val="22"/>
              </w:rPr>
              <w:t xml:space="preserve">Gene 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3F0AF5" w14:textId="77777777" w:rsidR="00C8747F" w:rsidRPr="00A01BCE" w:rsidRDefault="00C8747F" w:rsidP="00C76EA4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eastAsia="DvrsdnMyriadPro-Light" w:hAnsi="Times New Roman" w:cs="Times New Roman"/>
                <w:sz w:val="22"/>
              </w:rPr>
              <w:t>DNA Sequence (5’ to 3’)</w:t>
            </w:r>
          </w:p>
        </w:tc>
      </w:tr>
      <w:tr w:rsidR="00A01BCE" w:rsidRPr="00A01BCE" w14:paraId="1698E57D" w14:textId="77777777" w:rsidTr="00A360E0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463B7AE" w14:textId="77777777" w:rsidR="00A01BCE" w:rsidRPr="00A01BCE" w:rsidRDefault="00A01BCE" w:rsidP="00A360E0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eastAsia="DvrsdnMyriadPro-Light" w:hAnsi="Times New Roman" w:cs="Times New Roman"/>
                <w:sz w:val="22"/>
              </w:rPr>
              <w:t xml:space="preserve">codon optimized </w:t>
            </w:r>
            <w:r w:rsidRPr="00A01BCE">
              <w:rPr>
                <w:rFonts w:ascii="Times New Roman" w:hAnsi="Times New Roman" w:cs="Times New Roman"/>
                <w:i/>
                <w:sz w:val="22"/>
              </w:rPr>
              <w:t>cas9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08A5984" w14:textId="77777777" w:rsidR="00A01BCE" w:rsidRPr="00A01BCE" w:rsidRDefault="00A01BCE" w:rsidP="00A360E0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eastAsia="仿宋_GB2312" w:hAnsi="Times New Roman" w:cs="Times New Roman"/>
                <w:color w:val="7030A0"/>
              </w:rPr>
              <w:t>ATGCCAAAGAAGAAGCGGAAGGTC</w:t>
            </w:r>
            <w:r w:rsidRPr="00A01BCE">
              <w:rPr>
                <w:rFonts w:ascii="Times New Roman" w:eastAsia="仿宋_GB2312" w:hAnsi="Times New Roman" w:cs="Times New Roman"/>
              </w:rPr>
              <w:t>ATGGATAAGAAGTACTCCATCGGCCTCGACATCGGCACCAACTCCGTCGGCTGGGCCGTCATCACCGATGAGTACAAGGTCCCTTCCAAGAAGTTCAAGGTCCTCGGCAACACCGATCGCCATTCCATCAAGAAGAACCTGATCGGCGCCCTCCTGTTCGATTCCGGCGAAACCGCCGAGGCCACCCGCCTTAAACGCACCGCCCGTCGCCGCTACACCCGCCGCAAGAACCGCATCTGCTACCTCCAAGAAATCTTCTCCAACGAGATGGCCAAGGTCGATGATAGCTTCTTCCACCGCCTCGAAGAGTCCTTCCTGGTCGAAGAGGATAAGAAGCACGAGCGCCATCCTATCTTCGGCAACATCGTCGATGAGGTCGCCTACCATGAGAAGTACCCTACCATCTACCATCTCCGCAAGAAGCTCGTCGATTCCACCGATAAGGCCGATCTCCGCCTCATCTACCTCGCCCTCGCCCATATGATCAAGTTCCGCGGCCATTTCCTCATCGAGGGCGATCTCAACCCTGATAACTCCGATGTCGATAAGCTGTTCATCCAGCTCGTCCAGACCTACAACCAGCTGTTCGAGGAAAACCCTATCAACGCCTCCGGCGTCGATGCCAAGGCCATCCTCTCCGCTCGCCTCTCCAAGTCTCGCCGCCTTGAGAACCTTATCGCCCAGCTCCCTGGCGAGAAGAAGAACGGCCTCTTCGGCAACCTGATCGCCCTCTCCCTCGGCCTCACCCCTAACTTCAAGTCCAACTTCGATCTCGCCGAGGATGCCAAGCTCCAGCTCTCCAAGGATACCTACGATGATGATCTCGATAACCTCCTCGCCCAGATCGGCGATCAGTACGCCGATCTGTTCCTCGCCGCCAAGAACCTCTCCGATGCCATCCTCCTCTCCGACATCCTCCGCGTCAACACCGAGATCACCAAGGCCCCTCTGTCCGCCTCCATGATCAAGCGCTACGATGAGCATCATCAGGACCTCACCCTGCTCAAGGCCCTCGTCCGCCAGCAGCTCCCTGAGAAGTACAAAGAGATTTTCTTCGATCAGTCCAAGAACGGCTACGCCGGCTACATCGATGGCGGCGCTTCCCAAGAAGAGTTCTACAAGTTCATCAAGCCTATCCTTGAGAAGATGGATGGCACCGAGGAACTCCTCGTCAAGCTCAA</w:t>
            </w:r>
            <w:r w:rsidRPr="00A01BCE">
              <w:rPr>
                <w:rFonts w:ascii="Times New Roman" w:eastAsia="仿宋_GB2312" w:hAnsi="Times New Roman" w:cs="Times New Roman"/>
              </w:rPr>
              <w:lastRenderedPageBreak/>
              <w:t>CCGCGAGGACCTCCTCCGCAAGCAGCGCACCTTCGATAACGGCTCCATCCCTCATCAAATCCATCTCGGCGAGCTGCATGCCATCTTGCGCCGCCAAGAGGATTTCTACCCATTCCTCAAGGATAACCGCGAGAAGATCGAAAAGATTCTCACCTTCCGCATCCCTTACTACGTCGGCCCTCTCGCTCGCGGCAACTCCCGCTTCGCCTGGATGACCCGCAAGTCCGAGGAAACCATCACCCCTTGGAACTTCGAGGAAGTCGTCGATAAGGGCGCCTCCGCCCAGTCCTTCATCGAGCGCATGACCAACTTCGATAAGAACCTCCCTAACGAGAAGGTCCTCCCTAAGCACTCCCTGCTCTACGAGTACTTCACCGTCTACAACGAGCTGACCAAGGTCAAGTACGTCACCGAGGGTATGCGCAAGCCTGCCTTCCTGTCCGGCGAGCAGAAGAAGGCCATCGTCGATCTGCTGTTCAAGACCAACCGCAAGGTCACCGTCAAGCAGCTCAAAGAGGATTACTTCAAGAAAATCGAGTGCTTCGATTCCGTCGAGATCAGCGGCGTCGAGGACCGCTTCAACGCCTCCCTCGGAACCTACCATGATCTCCTCAAGATTATCAAGGATAAGGATTTCCTCGACAACGAGGAAAACGAGGACATCCTTGAGGACATCGTCCTCACCCTCACCCTCTTCGAGGACCGCGAAATGATCGAGGAACGCCTCAAGACCTACGCCCATCTCTTCGATGATAAGGTCATGAAGCAGCTCAAGCGCCGTCGCTACACCGGCTGGGGTCGCCTCTCCCGCAAGCTCATCAACGGCATCCGCGATAAGCAGTCCGGCAAGACTATCCTCGATTTCCTCAAGTCCGATGGCTTCGCCAACCGCAACTTCATGCAGCTCATCCATGATGATTCCCTCACCTTCAAAGAGGACATCCAGAAGGCCCAGGTCAGCGGCCAGGGCGATTCCCTCCATGAGCATATCGCCAACCTCGCCGGCTCCCCTGCCATCAAGAAGGGCATCCTCCAGACCGTCAAGGTCGTCGATGAGCTGGTCAAGGTCATGGGCCGCCATAAGCCTGAGAACATCGTCATCGAGATGGCCCGCGAGAACCAGACCACCCAGAAGGGCCAGAAGAACTCCCGCGAGCGCATGAAGCGCATCGAGGAAGGCATCAAAGAGCTGGGCAGCCAAATCCTCAAAGAGCATCCTGTCGAGAACACCCAGCTCCAGAACGAGAAGCTCTACCTCTACTACCTCCAGAACGGCCGCGATATGTACGTCGATCAAGAGCTGGACATCAACCGCCTCT</w:t>
            </w:r>
            <w:r w:rsidRPr="00A01BCE">
              <w:rPr>
                <w:rFonts w:ascii="Times New Roman" w:eastAsia="仿宋_GB2312" w:hAnsi="Times New Roman" w:cs="Times New Roman"/>
              </w:rPr>
              <w:lastRenderedPageBreak/>
              <w:t>CCGATTACGATGTCGATCATATCGTCCCTCAGTCCTTCCTGAAGGATGATTCCATCGATAACAAGGTCCTCACCCGCTCCGATAAGAACCGCGGCAAGTCCGATAACGTCCCTTCCGAAGAGGTCGTCAAGAAGATGAAGAACTACTGGCGCCAGCTCCTCAACGCCAAGCTCATCACCCAGCGCAAGTTCGATAACCTCACCAAGGCCGAGCGCGGTGGCCTCTCCGAGCTGGATAAGGCCGGCTTCATCAAGCGCCAGCTCGTCGAAACCCGCCAGATCACCAAGCACGTCGCCCAAATCCTCGATTCCCGCATGAACACCAAGTACGATGAGAACGATAAGCTCATCCGCGAAGTCAAGGTCATCACCCTCAAGTCCAAGCTCGTCAGCGATTTCCGCAAGGATTTCCAGTTCTACAAGGTCCGCGAGATCAACAACTACCATCATGCCCATGATGCCTACCTCAACGCCGTCGTCGGCACCGCCCTCATCAAGAAGTACCCCAAGCTCGAATCCGAGTTCGTCTACGGTGATTACAAGGTCTACGATGTCCGCAAGATGATCGCCAAGTCCGAGCAAGAGATCGGCAAGGCTACCGCCAAGTACTTCTTCTACTCCAACATCATGAATTTCTTCAAGACCGAAATCACCCTCGCCAACGGCGAAATCCGCAAGCGCCCTCTCATCGAGACTAACGGCGAGACTGGCGAGATCGTCTGGGATAAGGGCCGCGATTTCGCCACCGTCCGCAAGGTCCTCTCCATGCCTCAGGTCAACATCGTCAAGAAAACCGAGGTCCAGACCGGCGGCTTCTCCAAAGAGTCCATCCTCCCCAAGCGCAACTCCGATAAGCTGATCGCCCGCAAGAAGGATTGGGACCCTAAGAAGTACGGCGGCTTCGATTCCCCTACCGTCGCCTACTCCGTCCTCGTCGTCGCCAAGGTCGAGAAGGGCAAGTCCAAGAAGCTCAAGTCCGTCAAAGAGCTGCTCGGCATCACTATTATGGAACGCTCCAGCTTCGAGAAGAACCCTATCGATTTCCTTGAGGCCAAGGGCTACAAAGAGGTCAAGAAGGACCTCATCATCAAGCTCCCCAAGTACTCCCTGTTCGAGCTTGAGAACGGCCGCAAGCGCATGCTCGCCTCCGCCGGTGAGCTTCAGAAGGGCAACGAGCTGGCCCTGCCTTCCAAGTACGTCAACTTCCTCTACCTCGCCTCCCATTACGAGAAGCTCAAGGGCTCCCCTGAGGATAACGAGCAGAAGCAGCTGTTCGTCGAGCAGCATAAGCACTACCTCGATGAGATCATCGAGCA</w:t>
            </w:r>
            <w:r w:rsidRPr="00A01BCE">
              <w:rPr>
                <w:rFonts w:ascii="Times New Roman" w:eastAsia="仿宋_GB2312" w:hAnsi="Times New Roman" w:cs="Times New Roman"/>
              </w:rPr>
              <w:lastRenderedPageBreak/>
              <w:t>GATCAGCGAGTTCTCCAAGCGCGTCATCCTCGCCGATGCCAACCTCGATAAGGTCCTGTCCGCCTACAACAAGCACCGCGATAAGCCTATCCGCGAGCAGGCCGAGAACATCATCCATCTCTTCACCCTCACCAACCTCGGTGCCCCTGCCGCCTTCAAGTACTTCGATACCACCATCGATCGCAAGCGCTACACCTCCACCAAAGAGGTCCTGGACGCCACCCTCATCCATCAGTCCATCACCGGCCTCTACGAAACCCGCATCGATCTCTCCCAGCTCGGCGGCGAC</w:t>
            </w:r>
            <w:r w:rsidRPr="00A01BCE">
              <w:rPr>
                <w:rFonts w:ascii="Times New Roman" w:eastAsia="仿宋_GB2312" w:hAnsi="Times New Roman" w:cs="Times New Roman"/>
                <w:color w:val="7030A0"/>
              </w:rPr>
              <w:t>AAGCGCCCCGCCGCCACCAAGAAGGCCGGCCAGGCTAAGAAGAAGAAGTGA</w:t>
            </w:r>
          </w:p>
        </w:tc>
      </w:tr>
      <w:tr w:rsidR="00C8747F" w:rsidRPr="00A01BCE" w14:paraId="7A5DFA92" w14:textId="77777777" w:rsidTr="00C8747F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FD19847" w14:textId="29F7DC4A" w:rsidR="00C8747F" w:rsidRPr="00A01BCE" w:rsidRDefault="00A01BCE" w:rsidP="00A01BCE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eastAsia="DvrsdnMyriadPro-Light" w:hAnsi="Times New Roman" w:cs="Times New Roman"/>
                <w:i/>
                <w:sz w:val="22"/>
              </w:rPr>
              <w:lastRenderedPageBreak/>
              <w:t>cas9gfp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6CB8FF1" w14:textId="6751B772" w:rsidR="00C8747F" w:rsidRPr="00A01BCE" w:rsidRDefault="00A01BCE" w:rsidP="00C8747F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eastAsia="仿宋_GB2312" w:hAnsi="Times New Roman" w:cs="Times New Roman"/>
                <w:color w:val="7030A0"/>
              </w:rPr>
              <w:t>ATGCCAAAGAAGAAGCGGAAGGTC</w:t>
            </w:r>
            <w:r w:rsidRPr="00A01BCE">
              <w:rPr>
                <w:rFonts w:ascii="Times New Roman" w:eastAsia="仿宋_GB2312" w:hAnsi="Times New Roman" w:cs="Times New Roman"/>
              </w:rPr>
              <w:t>ATGGATAAGAAGTACTCCATCGGCCTCGACATCGGCACCAACTCCGTCGGCTGGGCCGTCATCACCGATGAGTACAAGGTCCCTTCCAAGAAGTTCAAGGTCCTCGGCAACACCGATCGCCATTCCATCAAGAAGAACCTGATCGGCGCCCTCCTGTTCGATTCCGGCGAAACCGCCGAGGCCACCCGCCTTAAACGCACCGCCCGTCGCCGCTACACCCGCCGCAAGAACCGCATCTGCTACCTCCAAGAAATCTTCTCCAACGAGATGGCCAAGGTCGATGATAGCTTCTTCCACCGCCTCGAAGAGTCCTTCCTGGTCGAAGAGGATAAGAAGCACGAGCGCCATCCTATCTTCGGCAACATCGTCGATGAGGTCGCCTACCATGAGAAGTACCCTACCATCTACCATCTCCGCAAGAAGCTCGTCGATTCCACCGATAAGGCCGATCTCCGCCTCATCTACCTCGCCCTCGCCCATATGATCAAGTTCCGCGGCCATTTCCTCATCGAGGGCGATCTCAACCCTGATAACTCCGATGTCGATAAGCTGTTCATCCAGCTCGTCCAGACCTACAACCAGCTGTTCGAGGAAAACCCTATCAACGCCTCCGGCGTCGATGCCAAGGCCATCCTCTCCGCTCGCCTCTCCAAGTCTCGCCGCCTTGAGAACCTTATCGCCCAGCTCCCTGGCGAGAAGAAGAACGGCCTCTTCGGCAACCTGATCGCCCTCTCCCTCGGCCTCACCCCTAACTTCAAGTCCAACTTCGATCTCGCCGAGGATGCCAAGCTCCAGCTCTCCAAGGATACCTACGATGATGATCTCGATAACCTCCTCGCCCAGATCGGCGATCAGTACGCCGATCTGTTCCTCGCCGCCAAGAACCTCTCCGATGCCATCCTCCTCTCCGACATCCTCCGCGTCAACACCGAGATCACCA</w:t>
            </w:r>
            <w:r w:rsidRPr="00A01BCE">
              <w:rPr>
                <w:rFonts w:ascii="Times New Roman" w:eastAsia="仿宋_GB2312" w:hAnsi="Times New Roman" w:cs="Times New Roman"/>
              </w:rPr>
              <w:lastRenderedPageBreak/>
              <w:t>AGGCCCCTCTGTCCGCCTCCATGATCAAGCGCTACGATGAGCATCATCAGGACCTCACCCTGCTCAAGGCCCTCGTCCGCCAGCAGCTCCCTGAGAAGTACAAAGAGATTTTCTTCGATCAGTCCAAGAACGGCTACGCCGGCTACATCGATGGCGGCGCTTCCCAAGAAGAGTTCTACAAGTTCATCAAGCCTATCCTTGAGAAGATGGATGGCACCGAGGAACTCCTCGTCAAGCTCAACCGCGAGGACCTCCTCCGCAAGCAGCGCACCTTCGATAACGGCTCCATCCCTCATCAAATCCATCTCGGCGAGCTGCATGCCATCTTGCGCCGCCAAGAGGATTTCTACCCATTCCTCAAGGATAACCGCGAGAAGATCGAAAAGATTCTCACCTTCCGCATCCCTTACTACGTCGGCCCTCTCGCTCGCGGCAACTCCCGCTTCGCCTGGATGACCCGCAAGTCCGAGGAAACCATCACCCCTTGGAACTTCGAGGAAGTCGTCGATAAGGGCGCCTCCGCCCAGTCCTTCATCGAGCGCATGACCAACTTCGATAAGAACCTCCCTAACGAGAAGGTCCTCCCTAAGCACTCCCTGCTCTACGAGTACTTCACCGTCTACAACGAGCTGACCAAGGTCAAGTACGTCACCGAGGGTATGCGCAAGCCTGCCTTCCTGTCCGGCGAGCAGAAGAAGGCCATCGTCGATCTGCTGTTCAAGACCAACCGCAAGGTCACCGTCAAGCAGCTCAAAGAGGATTACTTCAAGAAAATCGAGTGCTTCGATTCCGTCGAGATCAGCGGCGTCGAGGACCGCTTCAACGCCTCCCTCGGAACCTACCATGATCTCCTCAAGATTATCAAGGATAAGGATTTCCTCGACAACGAGGAAAACGAGGACATCCTTGAGGACATCGTCCTCACCCTCACCCTCTTCGAGGACCGCGAAATGATCGAGGAACGCCTCAAGACCTACGCCCATCTCTTCGATGATAAGGTCATGAAGCAGCTCAAGCGCCGTCGCTACACCGGCTGGGGTCGCCTCTCCCGCAAGCTCATCAACGGCATCCGCGATAAGCAGTCCGGCAAGACTATCCTCGATTTCCTCAAGTCCGATGGCTTCGCCAACCGCAACTTCATGCAGCTCATCCATGATGATTCCCTCACCTTCAAAGAGGACATCCAGAAGGCCCAGGTCAGCGGCCAGGGCGATTCCCTCCATGAGCATATCGCCAACCTCGCCGGCTCCCCTGCCATCAAGAAGGGCATCCTCCAGACCGTCAAGGTCGTCGATGAGCTGGTCAAGGTCATGGGCCGCCATA</w:t>
            </w:r>
            <w:r w:rsidRPr="00A01BCE">
              <w:rPr>
                <w:rFonts w:ascii="Times New Roman" w:eastAsia="仿宋_GB2312" w:hAnsi="Times New Roman" w:cs="Times New Roman"/>
              </w:rPr>
              <w:lastRenderedPageBreak/>
              <w:t>AGCCTGAGAACATCGTCATCGAGATGGCCCGCGAGAACCAGACCACCCAGAAGGGCCAGAAGAACTCCCGCGAGCGCATGAAGCGCATCGAGGAAGGCATCAAAGAGCTGGGCAGCCAAATCCTCAAAGAGCATCCTGTCGAGAACACCCAGCTCCAGAACGAGAAGCTCTACCTCTACTACCTCCAGAACGGCCGCGATATGTACGTCGATCAAGAGCTGGACATCAACCGCCTCTCCGATTACGATGTCGATCATATCGTCCCTCAGTCCTTCCTGAAGGATGATTCCATCGATAACAAGGTCCTCACCCGCTCCGATAAGAACCGCGGCAAGTCCGATAACGTCCCTTCCGAAGAGGTCGTCAAGAAGATGAAGAACTACTGGCGCCAGCTCCTCAACGCCAAGCTCATCACCCAGCGCAAGTTCGATAACCTCACCAAGGCCGAGCGCGGTGGCCTCTCCGAGCTGGATAAGGCCGGCTTCATCAAGCGCCAGCTCGTCGAAACCCGCCAGATCACCAAGCACGTCGCCCAAATCCTCGATTCCCGCATGAACACCAAGTACGATGAGAACGATAAGCTCATCCGCGAAGTCAAGGTCATCACCCTCAAGTCCAAGCTCGTCAGCGATTTCCGCAAGGATTTCCAGTTCTACAAGGTCCGCGAGATCAACAACTACCATCATGCCCATGATGCCTACCTCAACGCCGTCGTCGGCACCGCCCTCATCAAGAAGTACCCCAAGCTCGAATCCGAGTTCGTCTACGGTGATTACAAGGTCTACGATGTCCGCAAGATGATCGCCAAGTCCGAGCAAGAGATCGGCAAGGCTACCGCCAAGTACTTCTTCTACTCCAACATCATGAATTTCTTCAAGACCGAAATCACCCTCGCCAACGGCGAAATCCGCAAGCGCCCTCTCATCGAGACTAACGGCGAGACTGGCGAGATCGTCTGGGATAAGGGCCGCGATTTCGCCACCGTCCGCAAGGTCCTCTCCATGCCTCAGGTCAACATCGTCAAGAAAACCGAGGTCCAGACCGGCGGCTTCTCCAAAGAGTCCATCCTCCCCAAGCGCAACTCCGATAAGCTGATCGCCCGCAAGAAGGATTGGGACCCTAAGAAGTACGGCGGCTTCGATTCCCCTACCGTCGCCTACTCCGTCCTCGTCGTCGCCAAGGTCGAGAAGGGCAAGTCCAAGAAGCTCAAGTCCGTCAAAGAGCTGCTCGGCATCACTATTATGGAACGCTCCAGCTTCGAGAAGAACCCTATCGATTTCCTTGAGGCCAAGGGCTACAAAGAGGTCAAGAA</w:t>
            </w:r>
            <w:r w:rsidRPr="00A01BCE">
              <w:rPr>
                <w:rFonts w:ascii="Times New Roman" w:eastAsia="仿宋_GB2312" w:hAnsi="Times New Roman" w:cs="Times New Roman"/>
              </w:rPr>
              <w:lastRenderedPageBreak/>
              <w:t>GGACCTCATCATCAAGCTCCCCAAGTACTCCCTGTTCGAGCTTGAGAACGGCCGCAAGCGCATGCTCGCCTCCGCCGGTGAGCTTCAGAAGGGCAACGAGCTGGCCCTGCCTTCCAAGTACGTCAACTTCCTCTACCTCGCCTCCCATTACGAGAAGCTCAAGGGCTCCCCTGAGGATAACGAGCAGAAGCAGCTGTTCGTCGAGCAGCATAAGCACTACCTCGATGAGATCATCGAGCAGATCAGCGAGTTCTCCAAGCGCGTCATCCTCGCCGATGCCAACCTCGATAAGGTCCTGTCCGCCTACAACAAGCACCGCGATAAGCCTATCCGCGAGCAGGCCGAGAACATCATCCATCTCTTCACCCTCACCAACCTCGGTGCCCCTGCCGCCTTCAAGTACTTCGATACCACCATCGATCGCAAGCGCTACACCTCCACCAAAGAGGTCCTGGACGCCACCCTCATCCATCAGTCCATCACCGGCCTCTACGAAACCCGCATCGATCTCTCCCAGCTCGGCGGCGAC</w:t>
            </w:r>
            <w:r w:rsidRPr="00A01BCE">
              <w:rPr>
                <w:rFonts w:ascii="Times New Roman" w:eastAsia="仿宋_GB2312" w:hAnsi="Times New Roman" w:cs="Times New Roman"/>
                <w:color w:val="ED7D31" w:themeColor="accent2"/>
              </w:rPr>
              <w:t>GGCGGTGGCGGATCCGGCGGTGGCGGTTCCGGCGGTGGCGGTTCC</w:t>
            </w:r>
            <w:r w:rsidRPr="00A01BCE">
              <w:rPr>
                <w:rFonts w:ascii="Times New Roman" w:eastAsia="仿宋_GB2312" w:hAnsi="Times New Roman" w:cs="Times New Roman"/>
                <w:color w:val="00B050"/>
              </w:rPr>
              <w:t>ATGGTGAGCAAGGGCGAGGAGCTGTTCACCGGGGTGGTGCCCATCCTGGTCGAGCTGGACGGCGACGTAAACGGCCACAAGTTCAGCGTGTCCGGCGAGGGCGAGGGCGATGCCACCTACGGCAAGCTGACCCTGAAGTTCATCTGCACCACCGGCAAGCTGCCCGTGCCCTGGCCCACCCTCGTGACCACCTTCACCTACGGCGTGCAGTGCTTCAGCCGCTACCCCGACCACATGAAGCAGCACGACTTCTTCAAGTCC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TCTCGGCATGGACGAGCTGTACAAG</w:t>
            </w:r>
            <w:r w:rsidRPr="00A01BCE">
              <w:rPr>
                <w:rFonts w:ascii="Times New Roman" w:eastAsia="仿宋_GB2312" w:hAnsi="Times New Roman" w:cs="Times New Roman"/>
                <w:color w:val="7030A0"/>
              </w:rPr>
              <w:t>AAGCGCCCCGCCGCCACCA</w:t>
            </w:r>
            <w:r w:rsidRPr="00A01BCE">
              <w:rPr>
                <w:rFonts w:ascii="Times New Roman" w:eastAsia="仿宋_GB2312" w:hAnsi="Times New Roman" w:cs="Times New Roman"/>
                <w:color w:val="7030A0"/>
              </w:rPr>
              <w:lastRenderedPageBreak/>
              <w:t>AGAAGGCCGGCCAGGCTAAGAAGAAGAAGTGA</w:t>
            </w:r>
          </w:p>
        </w:tc>
      </w:tr>
    </w:tbl>
    <w:p w14:paraId="7156935E" w14:textId="1B17FDD9" w:rsidR="0083569A" w:rsidRPr="00A01BCE" w:rsidRDefault="00C8747F" w:rsidP="008B0829">
      <w:pPr>
        <w:spacing w:line="480" w:lineRule="auto"/>
        <w:rPr>
          <w:rFonts w:ascii="Times New Roman" w:hAnsi="Times New Roman" w:cs="Times New Roman"/>
          <w:bCs/>
          <w:sz w:val="22"/>
        </w:rPr>
      </w:pPr>
      <w:r w:rsidRPr="00A01BCE">
        <w:rPr>
          <w:rFonts w:ascii="Times New Roman" w:hAnsi="Times New Roman" w:cs="Times New Roman"/>
          <w:bCs/>
          <w:sz w:val="22"/>
        </w:rPr>
        <w:lastRenderedPageBreak/>
        <w:t xml:space="preserve">Note: Black letters indicate the codon-optimized </w:t>
      </w:r>
      <w:r w:rsidRPr="00A01BCE">
        <w:rPr>
          <w:rFonts w:ascii="Times New Roman" w:hAnsi="Times New Roman" w:cs="Times New Roman"/>
          <w:bCs/>
          <w:i/>
          <w:sz w:val="22"/>
        </w:rPr>
        <w:t>cas9</w:t>
      </w:r>
      <w:r w:rsidRPr="00A01BCE">
        <w:rPr>
          <w:rFonts w:ascii="Times New Roman" w:hAnsi="Times New Roman" w:cs="Times New Roman"/>
          <w:bCs/>
          <w:sz w:val="22"/>
        </w:rPr>
        <w:t xml:space="preserve"> gene. Purple letter indicate the NLS sequences of SV40 at 5’-termini and nucleoplasmin at 3’-termini.</w:t>
      </w:r>
      <w:r w:rsidR="00A01BCE" w:rsidRPr="00A01BCE">
        <w:t xml:space="preserve"> </w:t>
      </w:r>
      <w:r w:rsidR="00A01BCE" w:rsidRPr="00A01BCE">
        <w:rPr>
          <w:rFonts w:ascii="Times New Roman" w:hAnsi="Times New Roman" w:cs="Times New Roman"/>
          <w:bCs/>
          <w:sz w:val="22"/>
        </w:rPr>
        <w:t xml:space="preserve">Green letters indicate the </w:t>
      </w:r>
      <w:r w:rsidR="00A01BCE" w:rsidRPr="00822028">
        <w:rPr>
          <w:rFonts w:ascii="Times New Roman" w:hAnsi="Times New Roman" w:cs="Times New Roman"/>
          <w:bCs/>
          <w:i/>
          <w:sz w:val="22"/>
        </w:rPr>
        <w:t>gfp</w:t>
      </w:r>
      <w:r w:rsidR="00822028">
        <w:rPr>
          <w:rFonts w:ascii="Times New Roman" w:hAnsi="Times New Roman" w:cs="Times New Roman"/>
          <w:bCs/>
          <w:i/>
          <w:sz w:val="22"/>
        </w:rPr>
        <w:t xml:space="preserve"> </w:t>
      </w:r>
      <w:r w:rsidR="00822028" w:rsidRPr="00A01BCE">
        <w:rPr>
          <w:rFonts w:ascii="Times New Roman" w:hAnsi="Times New Roman" w:cs="Times New Roman"/>
          <w:bCs/>
          <w:sz w:val="22"/>
        </w:rPr>
        <w:t xml:space="preserve">(S65T) </w:t>
      </w:r>
      <w:r w:rsidR="00822028">
        <w:rPr>
          <w:rFonts w:ascii="Times New Roman" w:hAnsi="Times New Roman" w:cs="Times New Roman"/>
          <w:bCs/>
          <w:sz w:val="22"/>
        </w:rPr>
        <w:t xml:space="preserve">gene </w:t>
      </w:r>
      <w:r w:rsidR="00A01BCE" w:rsidRPr="00A01BCE">
        <w:rPr>
          <w:rFonts w:ascii="Times New Roman" w:hAnsi="Times New Roman" w:cs="Times New Roman"/>
          <w:bCs/>
          <w:sz w:val="22"/>
        </w:rPr>
        <w:t>from pMF272. Orange letters indicate the (G</w:t>
      </w:r>
      <w:r w:rsidR="00A01BCE" w:rsidRPr="00822028">
        <w:rPr>
          <w:rFonts w:ascii="Times New Roman" w:hAnsi="Times New Roman" w:cs="Times New Roman"/>
          <w:bCs/>
          <w:sz w:val="22"/>
          <w:vertAlign w:val="subscript"/>
        </w:rPr>
        <w:t>4</w:t>
      </w:r>
      <w:r w:rsidR="00A01BCE" w:rsidRPr="00A01BCE">
        <w:rPr>
          <w:rFonts w:ascii="Times New Roman" w:hAnsi="Times New Roman" w:cs="Times New Roman"/>
          <w:bCs/>
          <w:sz w:val="22"/>
        </w:rPr>
        <w:t>S)</w:t>
      </w:r>
      <w:r w:rsidR="00A01BCE" w:rsidRPr="00822028">
        <w:rPr>
          <w:rFonts w:ascii="Times New Roman" w:hAnsi="Times New Roman" w:cs="Times New Roman"/>
          <w:bCs/>
          <w:sz w:val="22"/>
          <w:vertAlign w:val="subscript"/>
        </w:rPr>
        <w:t>3</w:t>
      </w:r>
      <w:r w:rsidR="00A01BCE" w:rsidRPr="00A01BCE">
        <w:rPr>
          <w:rFonts w:ascii="Times New Roman" w:hAnsi="Times New Roman" w:cs="Times New Roman"/>
          <w:bCs/>
          <w:sz w:val="22"/>
        </w:rPr>
        <w:t xml:space="preserve"> linker sequence.</w:t>
      </w:r>
    </w:p>
    <w:p w14:paraId="00F5945F" w14:textId="43C65635" w:rsidR="005D2FC3" w:rsidRPr="00A01BCE" w:rsidRDefault="005D2FC3" w:rsidP="008B0829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A01BCE">
        <w:rPr>
          <w:rFonts w:ascii="Times New Roman" w:hAnsi="Times New Roman" w:cs="Times New Roman"/>
          <w:sz w:val="22"/>
        </w:rPr>
        <w:br w:type="page"/>
      </w:r>
    </w:p>
    <w:p w14:paraId="0C0F5901" w14:textId="6FA6850F" w:rsidR="00C8747F" w:rsidRPr="00A01BCE" w:rsidRDefault="00C8747F" w:rsidP="00C8747F">
      <w:pPr>
        <w:pStyle w:val="2"/>
        <w:spacing w:before="0" w:after="0" w:line="480" w:lineRule="auto"/>
        <w:rPr>
          <w:rFonts w:ascii="Times New Roman" w:hAnsi="Times New Roman" w:cs="Times New Roman"/>
          <w:sz w:val="22"/>
          <w:szCs w:val="22"/>
        </w:rPr>
      </w:pPr>
      <w:bookmarkStart w:id="4" w:name="_Hlk497085653"/>
      <w:r w:rsidRPr="00A01BCE">
        <w:rPr>
          <w:rFonts w:ascii="Times New Roman" w:hAnsi="Times New Roman" w:cs="Times New Roman"/>
          <w:sz w:val="22"/>
          <w:szCs w:val="22"/>
        </w:rPr>
        <w:lastRenderedPageBreak/>
        <w:t>Table S</w:t>
      </w:r>
      <w:r w:rsidR="005A6C5E" w:rsidRPr="00A01BCE">
        <w:rPr>
          <w:rFonts w:ascii="Times New Roman" w:hAnsi="Times New Roman" w:cs="Times New Roman"/>
          <w:sz w:val="22"/>
          <w:szCs w:val="22"/>
        </w:rPr>
        <w:t>5</w:t>
      </w:r>
      <w:r w:rsidRPr="00A01BCE">
        <w:rPr>
          <w:rFonts w:ascii="Times New Roman" w:hAnsi="Times New Roman" w:cs="Times New Roman"/>
          <w:sz w:val="22"/>
          <w:szCs w:val="22"/>
        </w:rPr>
        <w:t xml:space="preserve"> DNA sequences of sgRNA constructs used in this study</w:t>
      </w:r>
    </w:p>
    <w:tbl>
      <w:tblPr>
        <w:tblW w:w="929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019"/>
        <w:gridCol w:w="7277"/>
      </w:tblGrid>
      <w:tr w:rsidR="00C8747F" w:rsidRPr="00A01BCE" w14:paraId="2A0E8692" w14:textId="77777777" w:rsidTr="00C8747F">
        <w:trPr>
          <w:trHeight w:val="300"/>
        </w:trPr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D62553" w14:textId="332B6A9E" w:rsidR="00C8747F" w:rsidRPr="00A01BCE" w:rsidRDefault="00C8747F" w:rsidP="00C8747F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eastAsia="DvrsdnMyriadPro-Light" w:hAnsi="Times New Roman" w:cs="Times New Roman"/>
                <w:sz w:val="22"/>
              </w:rPr>
              <w:t xml:space="preserve">sgRNA constructs </w:t>
            </w:r>
          </w:p>
        </w:tc>
        <w:tc>
          <w:tcPr>
            <w:tcW w:w="7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62B035" w14:textId="0DC4F26F" w:rsidR="00C8747F" w:rsidRPr="00A01BCE" w:rsidRDefault="00C8747F" w:rsidP="00C76EA4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eastAsia="DvrsdnMyriadPro-Light" w:hAnsi="Times New Roman" w:cs="Times New Roman"/>
                <w:sz w:val="22"/>
              </w:rPr>
              <w:t>DNA Sequence (5’ to 3’)</w:t>
            </w:r>
          </w:p>
        </w:tc>
      </w:tr>
      <w:tr w:rsidR="00C8747F" w:rsidRPr="00A01BCE" w14:paraId="52326B96" w14:textId="77777777" w:rsidTr="00C8747F">
        <w:trPr>
          <w:trHeight w:val="300"/>
        </w:trPr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919F00" w14:textId="77777777" w:rsidR="00C8747F" w:rsidRPr="00A01BCE" w:rsidRDefault="00C8747F" w:rsidP="00C76EA4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eastAsia="DvrsdnMyriadPro-Light" w:hAnsi="Times New Roman" w:cs="Times New Roman"/>
                <w:sz w:val="22"/>
              </w:rPr>
              <w:t>sgRNA1.0</w:t>
            </w:r>
          </w:p>
          <w:p w14:paraId="738D9F02" w14:textId="0B7E0100" w:rsidR="00C8747F" w:rsidRPr="00A01BCE" w:rsidRDefault="00C8747F" w:rsidP="00234DFA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eastAsia="DvrsdnMyriadPro-Light" w:hAnsi="Times New Roman" w:cs="Times New Roman"/>
                <w:sz w:val="22"/>
              </w:rPr>
              <w:t>(P</w:t>
            </w:r>
            <w:r w:rsidRPr="00A01BCE">
              <w:rPr>
                <w:rFonts w:ascii="Times New Roman" w:eastAsia="DvrsdnMyriadPro-Light" w:hAnsi="Times New Roman" w:cs="Times New Roman"/>
                <w:i/>
                <w:sz w:val="22"/>
              </w:rPr>
              <w:t>hU6</w:t>
            </w:r>
            <w:r w:rsidR="00234DFA" w:rsidRPr="00A01BCE">
              <w:rPr>
                <w:rFonts w:ascii="Times New Roman" w:eastAsia="DvrsdnMyriadPro-Light" w:hAnsi="Times New Roman" w:cs="Times New Roman"/>
                <w:sz w:val="22"/>
              </w:rPr>
              <w:t>:</w:t>
            </w:r>
            <w:r w:rsidRPr="00A01BCE">
              <w:rPr>
                <w:rFonts w:ascii="Times New Roman" w:eastAsia="DvrsdnMyriadPro-Light" w:hAnsi="Times New Roman" w:cs="Times New Roman"/>
                <w:sz w:val="22"/>
              </w:rPr>
              <w:t>sgRNA)</w:t>
            </w:r>
          </w:p>
        </w:tc>
        <w:tc>
          <w:tcPr>
            <w:tcW w:w="7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1A1208" w14:textId="1B616F85" w:rsidR="00C8747F" w:rsidRPr="00A01BCE" w:rsidRDefault="00234DFA" w:rsidP="00234DFA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eastAsia="仿宋_GB2312" w:hAnsi="Times New Roman" w:cs="Times New Roman"/>
                <w:color w:val="00B050"/>
              </w:rPr>
              <w:t>GAGGGCCTATTTCCCATGATTCCTTCATATTTGCATATACGATACAAGGCTGTTAGAGAGATAATTGGAATTAATTTGACTGTAAACACAAAGATATTAGTACAAAATACGTGACGTAGAAAGTAATAATTTCTTGGGTAGTTTGCAGTTTTAAAATTATGTTTTAAAATGGACTATCATATGCTTACCGTAACTTGAAAGTATTTCGATTTCTTGGCTTTATATATCTTGTGGAAAGGACGAAAGGACGAAA</w:t>
            </w:r>
            <w:r w:rsidR="005A6C5E" w:rsidRPr="00A01BCE">
              <w:rPr>
                <w:rFonts w:ascii="Times New Roman" w:eastAsia="仿宋_GB2312" w:hAnsi="Times New Roman" w:cs="Times New Roman"/>
                <w:color w:val="ED7D31" w:themeColor="accent2"/>
              </w:rPr>
              <w:t>G</w:t>
            </w:r>
            <w:r w:rsidRPr="00A01BCE">
              <w:rPr>
                <w:rFonts w:ascii="Times New Roman" w:eastAsia="仿宋_GB2312" w:hAnsi="Times New Roman" w:cs="Times New Roman"/>
                <w:color w:val="0070C0"/>
                <w:u w:val="single"/>
              </w:rPr>
              <w:t>CACCggGTCTTCgaGAAGACCTGTTT</w:t>
            </w:r>
            <w:r w:rsidRPr="00A01BCE">
              <w:rPr>
                <w:rFonts w:ascii="Times New Roman" w:eastAsia="仿宋_GB2312" w:hAnsi="Times New Roman" w:cs="Times New Roman"/>
                <w:color w:val="0070C0"/>
              </w:rPr>
              <w:t>TAGAGCTAGAAATAGCAAGTTAAAATAAGGCTAGTCCGTTATCAACTTGAAAAAGTGGCACCGAGTCGGTGC</w:t>
            </w:r>
            <w:r w:rsidRPr="00A01BCE">
              <w:rPr>
                <w:rFonts w:ascii="Times New Roman" w:eastAsia="仿宋_GB2312" w:hAnsi="Times New Roman" w:cs="Times New Roman"/>
                <w:color w:val="C00000"/>
              </w:rPr>
              <w:t>TTTTTT</w:t>
            </w:r>
          </w:p>
        </w:tc>
      </w:tr>
      <w:tr w:rsidR="00C8747F" w:rsidRPr="00A01BCE" w14:paraId="0FA21BC6" w14:textId="77777777" w:rsidTr="00C8747F">
        <w:trPr>
          <w:trHeight w:val="300"/>
        </w:trPr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1F611EB" w14:textId="4DEAAAD1" w:rsidR="00C8747F" w:rsidRPr="00A01BCE" w:rsidRDefault="00C8747F" w:rsidP="00C8747F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eastAsia="DvrsdnMyriadPro-Light" w:hAnsi="Times New Roman" w:cs="Times New Roman"/>
                <w:sz w:val="22"/>
              </w:rPr>
              <w:t>sgRNA1.1</w:t>
            </w:r>
          </w:p>
          <w:p w14:paraId="36CF1AAD" w14:textId="0C1C1C35" w:rsidR="00C8747F" w:rsidRPr="00A01BCE" w:rsidRDefault="00C8747F" w:rsidP="005A6C5E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eastAsia="DvrsdnMyriadPro-Light" w:hAnsi="Times New Roman" w:cs="Times New Roman"/>
                <w:sz w:val="22"/>
              </w:rPr>
              <w:t>(P</w:t>
            </w:r>
            <w:r w:rsidRPr="00A01BCE">
              <w:rPr>
                <w:rFonts w:ascii="Times New Roman" w:eastAsia="DvrsdnMyriadPro-Light" w:hAnsi="Times New Roman" w:cs="Times New Roman"/>
                <w:i/>
                <w:sz w:val="22"/>
              </w:rPr>
              <w:t>hU6</w:t>
            </w:r>
            <w:r w:rsidR="00234DFA" w:rsidRPr="00A01BCE">
              <w:rPr>
                <w:rFonts w:ascii="Times New Roman" w:eastAsia="DvrsdnMyriadPro-Light" w:hAnsi="Times New Roman" w:cs="Times New Roman"/>
                <w:sz w:val="22"/>
              </w:rPr>
              <w:t>:</w:t>
            </w:r>
            <w:r w:rsidRPr="00A01BCE">
              <w:rPr>
                <w:rFonts w:ascii="Times New Roman" w:eastAsia="DvrsdnMyriadPro-Light" w:hAnsi="Times New Roman" w:cs="Times New Roman"/>
                <w:sz w:val="22"/>
              </w:rPr>
              <w:t>sgRNA-albA)</w:t>
            </w:r>
          </w:p>
        </w:tc>
        <w:tc>
          <w:tcPr>
            <w:tcW w:w="7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23F40B4" w14:textId="636E5937" w:rsidR="00C8747F" w:rsidRPr="00A01BCE" w:rsidRDefault="00C8747F" w:rsidP="00234DFA">
            <w:pPr>
              <w:spacing w:line="480" w:lineRule="auto"/>
              <w:rPr>
                <w:rFonts w:ascii="Times New Roman" w:eastAsia="仿宋_GB2312" w:hAnsi="Times New Roman" w:cs="Times New Roman"/>
                <w:color w:val="C00000"/>
                <w:sz w:val="22"/>
              </w:rPr>
            </w:pPr>
            <w:r w:rsidRPr="00A01BCE">
              <w:rPr>
                <w:rFonts w:ascii="Times New Roman" w:eastAsia="仿宋_GB2312" w:hAnsi="Times New Roman" w:cs="Times New Roman"/>
                <w:color w:val="00B050"/>
                <w:sz w:val="22"/>
              </w:rPr>
              <w:t>GAGGGCCTATTTCCCATGATTCCTTCATATTTGCATATACGATACAAGGCTGTTAGAGAGATAATTGGAATTAATTTGACTGTAAACACAAAGATATTAGTACAAAATACGTGACGTAGAAAGTAATAATTTCTTGGGTAGTTTGCAGTTTTAAAATTATGTTTTAAAATGGACTATCATATGCTTACCGTAACTTGAAAGTATTTCGATTTCTTGGCTTTATATATCTTGTGGAAAGGACGAAAGGACGAAA</w:t>
            </w:r>
            <w:r w:rsidR="005A6C5E" w:rsidRPr="00A01BCE">
              <w:rPr>
                <w:rFonts w:ascii="Times New Roman" w:eastAsia="仿宋_GB2312" w:hAnsi="Times New Roman" w:cs="Times New Roman"/>
                <w:color w:val="ED7D31" w:themeColor="accent2"/>
                <w:sz w:val="22"/>
              </w:rPr>
              <w:t>G</w:t>
            </w:r>
            <w:r w:rsidRPr="00A01BCE">
              <w:rPr>
                <w:rFonts w:ascii="Times New Roman" w:eastAsia="仿宋_GB2312" w:hAnsi="Times New Roman" w:cs="Times New Roman"/>
                <w:color w:val="0070C0"/>
                <w:sz w:val="22"/>
                <w:u w:val="single"/>
              </w:rPr>
              <w:t>CACC</w:t>
            </w:r>
            <w:r w:rsidR="00234DFA" w:rsidRPr="00A01BCE">
              <w:rPr>
                <w:rFonts w:ascii="Times New Roman" w:eastAsia="仿宋_GB2312" w:hAnsi="Times New Roman" w:cs="Times New Roman"/>
                <w:color w:val="FF0000"/>
                <w:sz w:val="22"/>
                <w:u w:val="single"/>
              </w:rPr>
              <w:t>AGTGGGATCTCAAGAACTAC</w:t>
            </w:r>
            <w:r w:rsidRPr="00A01BCE">
              <w:rPr>
                <w:rFonts w:ascii="Times New Roman" w:eastAsia="仿宋_GB2312" w:hAnsi="Times New Roman" w:cs="Times New Roman"/>
                <w:color w:val="0070C0"/>
                <w:sz w:val="22"/>
                <w:u w:val="single"/>
              </w:rPr>
              <w:t>GTTT</w:t>
            </w:r>
            <w:r w:rsidRPr="00A01BCE">
              <w:rPr>
                <w:rFonts w:ascii="Times New Roman" w:eastAsia="仿宋_GB2312" w:hAnsi="Times New Roman" w:cs="Times New Roman"/>
                <w:color w:val="0070C0"/>
                <w:sz w:val="22"/>
              </w:rPr>
              <w:t>TAGAGCTAGAAATAGCAAGTTAAAATAAGGCTAGTCCGTTATCAACTTGAAAAAGTGGCACCGAGTCGGTGC</w:t>
            </w:r>
            <w:r w:rsidRPr="00A01BCE">
              <w:rPr>
                <w:rFonts w:ascii="Times New Roman" w:eastAsia="仿宋_GB2312" w:hAnsi="Times New Roman" w:cs="Times New Roman"/>
                <w:color w:val="C00000"/>
                <w:sz w:val="22"/>
              </w:rPr>
              <w:t>TTTTTT</w:t>
            </w:r>
          </w:p>
        </w:tc>
      </w:tr>
      <w:tr w:rsidR="005A6C5E" w:rsidRPr="00A01BCE" w14:paraId="073961D1" w14:textId="77777777" w:rsidTr="00A360E0">
        <w:trPr>
          <w:trHeight w:val="300"/>
        </w:trPr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E8EE5E2" w14:textId="37C9D1EC" w:rsidR="005A6C5E" w:rsidRPr="00A01BCE" w:rsidRDefault="005A6C5E" w:rsidP="005A6C5E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eastAsia="DvrsdnMyriadPro-Light" w:hAnsi="Times New Roman" w:cs="Times New Roman"/>
                <w:sz w:val="22"/>
              </w:rPr>
              <w:t>sgRNA2.0 (P</w:t>
            </w:r>
            <w:r w:rsidRPr="00A01BCE">
              <w:rPr>
                <w:rFonts w:ascii="Times New Roman" w:eastAsia="DvrsdnMyriadPro-Light" w:hAnsi="Times New Roman" w:cs="Times New Roman"/>
                <w:i/>
                <w:sz w:val="22"/>
              </w:rPr>
              <w:t>yU6</w:t>
            </w:r>
            <w:r w:rsidRPr="00A01BCE">
              <w:rPr>
                <w:rFonts w:ascii="Times New Roman" w:eastAsia="DvrsdnMyriadPro-Light" w:hAnsi="Times New Roman" w:cs="Times New Roman"/>
                <w:sz w:val="22"/>
              </w:rPr>
              <w:t>:sgRNA)</w:t>
            </w:r>
          </w:p>
        </w:tc>
        <w:tc>
          <w:tcPr>
            <w:tcW w:w="7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B1607E3" w14:textId="4B3CA4D7" w:rsidR="005A6C5E" w:rsidRPr="00A01BCE" w:rsidRDefault="005A6C5E" w:rsidP="00A360E0">
            <w:pPr>
              <w:spacing w:line="480" w:lineRule="auto"/>
              <w:rPr>
                <w:rFonts w:ascii="Times New Roman" w:eastAsia="仿宋_GB2312" w:hAnsi="Times New Roman" w:cs="Times New Roman"/>
                <w:color w:val="C00000"/>
              </w:rPr>
            </w:pPr>
            <w:r w:rsidRPr="005A6C5E">
              <w:rPr>
                <w:rFonts w:ascii="Times New Roman" w:eastAsia="仿宋_GB2312" w:hAnsi="Times New Roman" w:cs="Times New Roman"/>
                <w:color w:val="00B050"/>
              </w:rPr>
              <w:t>GATCGATAATTCTCCATAATAGTTCTGTTATTTATAATCTCCAGCACTAATAAATGCTATACGTATATTTGTACACAATATAATTTCAGAATTTATATTGCTACCATGACTGTCTGAGAATTGGGGGAATAACTTGATAATTGTTGGGATTCCATTGTTCGTAAACGCAATAATATTAGGTATATAGAAGATACTAAATGTTCTCTC</w:t>
            </w:r>
            <w:r w:rsidRPr="005A6C5E">
              <w:rPr>
                <w:rFonts w:ascii="Times New Roman" w:eastAsia="仿宋_GB2312" w:hAnsi="Times New Roman" w:cs="Times New Roman"/>
                <w:color w:val="00B050"/>
              </w:rPr>
              <w:lastRenderedPageBreak/>
              <w:t>CGAGGATATAGGAATGCTCACAATGGAATCGATATATTTCTACATAATAGTATTGAGATTATTCCTCTTTTAGTTTTATATAATTCATTATCCTATTACATTATCAATCCTTGCATTTCAGCTTCCATTAGACTTAATGACTGTTTCTCAATTTTTATGTCATCTTCCTGGACCTCATGTGATACTATACCAGTAGCATGAATACTACTGAATCGATGATACTTTAGAGTTTCATTGCAACAGTTTCAACACAGCCTGGCATGAACAGTGGTAAAAGTATTTCGTCCACTATTTTCGGCTACTATAAATAAATGTTTTTTTCGCAACTATGT</w:t>
            </w:r>
            <w:r w:rsidRPr="00A01BCE">
              <w:rPr>
                <w:rFonts w:ascii="Times New Roman" w:eastAsia="仿宋_GB2312" w:hAnsi="Times New Roman" w:cs="Times New Roman"/>
                <w:color w:val="ED7D31" w:themeColor="accent2"/>
              </w:rPr>
              <w:t>G</w:t>
            </w:r>
            <w:r w:rsidRPr="005A6C5E">
              <w:rPr>
                <w:rFonts w:ascii="Times New Roman" w:eastAsia="仿宋_GB2312" w:hAnsi="Times New Roman" w:cs="Times New Roman"/>
                <w:color w:val="0070C0"/>
                <w:u w:val="single"/>
              </w:rPr>
              <w:t>CACCggGTCTTCgaGAAGACCTGTTT</w:t>
            </w:r>
            <w:r w:rsidRPr="005A6C5E">
              <w:rPr>
                <w:rFonts w:ascii="Times New Roman" w:eastAsia="仿宋_GB2312" w:hAnsi="Times New Roman" w:cs="Times New Roman"/>
                <w:color w:val="0070C0"/>
              </w:rPr>
              <w:t>TAGAGCTAGAAATAGCAAGTTAAAATAAGGCTAGTCCGTTATCAACTTGAAAAAGTGGCACCGAGTCGGTGC</w:t>
            </w:r>
            <w:r w:rsidRPr="005A6C5E">
              <w:rPr>
                <w:rFonts w:ascii="Times New Roman" w:eastAsia="仿宋_GB2312" w:hAnsi="Times New Roman" w:cs="Times New Roman"/>
                <w:color w:val="C00000"/>
              </w:rPr>
              <w:t>TTTTTT</w:t>
            </w:r>
          </w:p>
        </w:tc>
      </w:tr>
      <w:tr w:rsidR="005A6C5E" w:rsidRPr="00A01BCE" w14:paraId="7E0BE5D8" w14:textId="77777777" w:rsidTr="00A360E0">
        <w:trPr>
          <w:trHeight w:val="300"/>
        </w:trPr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F6A33F1" w14:textId="0400014F" w:rsidR="005A6C5E" w:rsidRPr="00A01BCE" w:rsidRDefault="005A6C5E" w:rsidP="005A6C5E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hAnsi="Times New Roman" w:cs="Times New Roman"/>
                <w:sz w:val="22"/>
              </w:rPr>
              <w:lastRenderedPageBreak/>
              <w:t xml:space="preserve">sgRNA2.1 </w:t>
            </w:r>
            <w:r w:rsidRPr="00A01BCE">
              <w:rPr>
                <w:rFonts w:ascii="Times New Roman" w:eastAsia="DvrsdnMyriadPro-Light" w:hAnsi="Times New Roman" w:cs="Times New Roman"/>
                <w:sz w:val="22"/>
              </w:rPr>
              <w:t>(P</w:t>
            </w:r>
            <w:r w:rsidRPr="00A01BCE">
              <w:rPr>
                <w:rFonts w:ascii="Times New Roman" w:eastAsia="DvrsdnMyriadPro-Light" w:hAnsi="Times New Roman" w:cs="Times New Roman"/>
                <w:i/>
                <w:sz w:val="22"/>
              </w:rPr>
              <w:t>yU6</w:t>
            </w:r>
            <w:r w:rsidRPr="00A01BCE">
              <w:rPr>
                <w:rFonts w:ascii="Times New Roman" w:eastAsia="DvrsdnMyriadPro-Light" w:hAnsi="Times New Roman" w:cs="Times New Roman"/>
                <w:sz w:val="22"/>
              </w:rPr>
              <w:t>-sgRNA-albA)</w:t>
            </w:r>
          </w:p>
        </w:tc>
        <w:tc>
          <w:tcPr>
            <w:tcW w:w="7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857740C" w14:textId="77777777" w:rsidR="005A6C5E" w:rsidRPr="00A01BCE" w:rsidRDefault="005A6C5E" w:rsidP="00A360E0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eastAsia="仿宋_GB2312" w:hAnsi="Times New Roman" w:cs="Times New Roman"/>
                <w:color w:val="00B050"/>
                <w:sz w:val="22"/>
              </w:rPr>
              <w:t>CCCAAGCTTGATCGATAATTCGCCATGGCGGCCGCGGGAATTCGATTCCCAAGCTTGATCGATAATTCTCCATCCTGCTCAGACCTCACCACCCCGGAGCAGCCGCGTCGTAGCAACCATCAGCTTCCATTAAGACTAATGACTGTTTCTCAATTCTTTATGTCATCTTTCCTGAGGACCGGCCTAGAGCGGAAACACATGTGCAGATCCCTTCATGTGATACTATACCAGTAGCATGAATACCTACTGGGCATTGGCGGTTTAATCGATGATACTTTAGAGTTTCATGGCAATCAGCAACAGTTTCAACAACCGCCGGTATAAGGCATGAACAGTGGTCAAGTCCGCTGTAAAGTATTTCGTCCTACTATCTCGGCTACTATAAATAAATGTTTTTTCGATCTATGT</w:t>
            </w:r>
            <w:r w:rsidRPr="00A01BCE">
              <w:rPr>
                <w:rFonts w:ascii="Times New Roman" w:hAnsi="Times New Roman" w:cs="Times New Roman"/>
                <w:color w:val="ED7D31" w:themeColor="accent2"/>
                <w:sz w:val="22"/>
              </w:rPr>
              <w:t>G</w:t>
            </w:r>
            <w:r w:rsidRPr="00A01BCE">
              <w:rPr>
                <w:rFonts w:ascii="Times New Roman" w:eastAsia="仿宋_GB2312" w:hAnsi="Times New Roman" w:cs="Times New Roman"/>
                <w:color w:val="0070C0"/>
                <w:sz w:val="22"/>
                <w:u w:val="single"/>
              </w:rPr>
              <w:t>CACC</w:t>
            </w:r>
            <w:r w:rsidRPr="00A01BCE">
              <w:rPr>
                <w:rFonts w:ascii="Times New Roman" w:eastAsia="仿宋_GB2312" w:hAnsi="Times New Roman" w:cs="Times New Roman"/>
                <w:color w:val="FF0000"/>
                <w:sz w:val="22"/>
                <w:u w:val="single"/>
              </w:rPr>
              <w:t>AGTGGGATCTCAAGAACTAC</w:t>
            </w:r>
            <w:r w:rsidRPr="00A01BCE">
              <w:rPr>
                <w:rFonts w:ascii="Times New Roman" w:eastAsia="仿宋_GB2312" w:hAnsi="Times New Roman" w:cs="Times New Roman"/>
                <w:color w:val="0070C0"/>
                <w:sz w:val="22"/>
                <w:u w:val="single"/>
              </w:rPr>
              <w:t>GTTT</w:t>
            </w:r>
            <w:r w:rsidRPr="00A01BCE">
              <w:rPr>
                <w:rFonts w:ascii="Times New Roman" w:eastAsia="仿宋_GB2312" w:hAnsi="Times New Roman" w:cs="Times New Roman"/>
                <w:color w:val="0070C0"/>
                <w:sz w:val="22"/>
              </w:rPr>
              <w:t>TAGAGCTAGAAATAGCAAGTTAAAATAAGGCTAGTCCGTTATCAACTTGAAAAAGTGGCACCGAGTCGGTGC</w:t>
            </w:r>
            <w:r w:rsidRPr="00A01BCE">
              <w:rPr>
                <w:rFonts w:ascii="Times New Roman" w:eastAsia="仿宋_GB2312" w:hAnsi="Times New Roman" w:cs="Times New Roman"/>
                <w:color w:val="C00000"/>
                <w:sz w:val="22"/>
              </w:rPr>
              <w:t>TTTTTT</w:t>
            </w:r>
          </w:p>
        </w:tc>
      </w:tr>
      <w:tr w:rsidR="00234DFA" w:rsidRPr="00A01BCE" w14:paraId="7A9EB079" w14:textId="77777777" w:rsidTr="00234DFA">
        <w:trPr>
          <w:trHeight w:val="300"/>
        </w:trPr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A6474A0" w14:textId="60E441E4" w:rsidR="00234DFA" w:rsidRPr="00A01BCE" w:rsidRDefault="00234DFA" w:rsidP="00234DFA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eastAsia="DvrsdnMyriadPro-Light" w:hAnsi="Times New Roman" w:cs="Times New Roman"/>
                <w:sz w:val="22"/>
              </w:rPr>
              <w:t>sgRNA3.0 (P</w:t>
            </w:r>
            <w:r w:rsidRPr="00A01BCE">
              <w:rPr>
                <w:rFonts w:ascii="Times New Roman" w:eastAsia="DvrsdnMyriadPro-Light" w:hAnsi="Times New Roman" w:cs="Times New Roman"/>
                <w:i/>
                <w:sz w:val="22"/>
              </w:rPr>
              <w:t>anU6</w:t>
            </w:r>
            <w:r w:rsidRPr="00A01BCE">
              <w:rPr>
                <w:rFonts w:ascii="Times New Roman" w:eastAsia="DvrsdnMyriadPro-Light" w:hAnsi="Times New Roman" w:cs="Times New Roman"/>
                <w:sz w:val="22"/>
              </w:rPr>
              <w:t>:sgRNA)</w:t>
            </w:r>
          </w:p>
        </w:tc>
        <w:tc>
          <w:tcPr>
            <w:tcW w:w="7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ADAE562" w14:textId="709AA286" w:rsidR="00234DFA" w:rsidRPr="00A01BCE" w:rsidRDefault="00234DFA" w:rsidP="00234DFA">
            <w:pPr>
              <w:spacing w:line="480" w:lineRule="auto"/>
              <w:rPr>
                <w:rFonts w:ascii="Times New Roman" w:eastAsia="仿宋_GB2312" w:hAnsi="Times New Roman" w:cs="Times New Roman"/>
                <w:color w:val="00B050"/>
                <w:sz w:val="22"/>
              </w:rPr>
            </w:pPr>
            <w:r w:rsidRPr="00A01BCE">
              <w:rPr>
                <w:rFonts w:ascii="Times New Roman" w:eastAsia="仿宋_GB2312" w:hAnsi="Times New Roman" w:cs="Times New Roman"/>
                <w:color w:val="00B050"/>
              </w:rPr>
              <w:t>CCCAAGCTTGATCGATAATTCGCCATGGCGGCCGCGGGAATTCGATTCCCAAGCTTGATCGATAATTCTCCATCCTGCTCAGACCTCACCACCCCGGAGC</w:t>
            </w:r>
            <w:r w:rsidRPr="00A01BCE">
              <w:rPr>
                <w:rFonts w:ascii="Times New Roman" w:eastAsia="仿宋_GB2312" w:hAnsi="Times New Roman" w:cs="Times New Roman"/>
                <w:color w:val="00B050"/>
              </w:rPr>
              <w:lastRenderedPageBreak/>
              <w:t>AGCCGCGTCGTAGCAACCATCAGCTTCCATTAAGACTAATGACTGTTTCTCAATTCTTTATGTCATCTTTCCTGAGGACCGGCCTAGAGCGGAAACACATGTGCAGATCCCTTCATGTGATACTATACCAGTAGCATGAATACCTACTGGGCATTGGCGGTTTAATCGATGATACTTTAGAGTTTCATGGCAATCAGCAACAGTTTCAACAACCGCCGGTATAAGGCATGAACAGTGGTCAAGTCCGCTGTAAAGTATTTCGTCCTACTATCTCGGCTACTATAAATAAATGTTTTTTCGATCTATGT</w:t>
            </w:r>
            <w:r w:rsidRPr="004535A2">
              <w:rPr>
                <w:rFonts w:ascii="Times New Roman" w:hAnsi="Times New Roman" w:cs="Times New Roman"/>
                <w:color w:val="ED7D31" w:themeColor="accent2"/>
              </w:rPr>
              <w:t>G</w:t>
            </w:r>
            <w:r w:rsidRPr="00A01BCE">
              <w:rPr>
                <w:rFonts w:ascii="Times New Roman" w:eastAsia="仿宋_GB2312" w:hAnsi="Times New Roman" w:cs="Times New Roman"/>
                <w:color w:val="0070C0"/>
                <w:u w:val="single"/>
              </w:rPr>
              <w:t>CACCggGTCTTCgaGAAGACCTGTTT</w:t>
            </w:r>
            <w:r w:rsidRPr="00A01BCE">
              <w:rPr>
                <w:rFonts w:ascii="Times New Roman" w:eastAsia="仿宋_GB2312" w:hAnsi="Times New Roman" w:cs="Times New Roman"/>
                <w:color w:val="0070C0"/>
              </w:rPr>
              <w:t>TAGAGCTAGAAATAGCAAGTTAAAATAAGGCTAGTCCGTTATCAACTTGAAAAAGTGGCACCGAGTCGGTGC</w:t>
            </w:r>
            <w:r w:rsidRPr="00A01BCE">
              <w:rPr>
                <w:rFonts w:ascii="Times New Roman" w:eastAsia="仿宋_GB2312" w:hAnsi="Times New Roman" w:cs="Times New Roman"/>
                <w:color w:val="C00000"/>
              </w:rPr>
              <w:t>TTTTTT</w:t>
            </w:r>
          </w:p>
        </w:tc>
      </w:tr>
      <w:tr w:rsidR="00C8747F" w:rsidRPr="00A01BCE" w14:paraId="65A5131A" w14:textId="77777777" w:rsidTr="00C8747F">
        <w:trPr>
          <w:trHeight w:val="300"/>
        </w:trPr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520DB62" w14:textId="713F655E" w:rsidR="00C8747F" w:rsidRPr="00A01BCE" w:rsidRDefault="00C8747F" w:rsidP="00234DFA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hAnsi="Times New Roman" w:cs="Times New Roman"/>
                <w:sz w:val="22"/>
              </w:rPr>
              <w:lastRenderedPageBreak/>
              <w:t>sgRNA3.</w:t>
            </w:r>
            <w:r w:rsidR="00234DFA" w:rsidRPr="00A01BCE">
              <w:rPr>
                <w:rFonts w:ascii="Times New Roman" w:hAnsi="Times New Roman" w:cs="Times New Roman"/>
                <w:sz w:val="22"/>
              </w:rPr>
              <w:t>1</w:t>
            </w:r>
            <w:r w:rsidRPr="00A01BCE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34DFA" w:rsidRPr="00A01BCE">
              <w:rPr>
                <w:rFonts w:ascii="Times New Roman" w:eastAsia="DvrsdnMyriadPro-Light" w:hAnsi="Times New Roman" w:cs="Times New Roman"/>
                <w:sz w:val="22"/>
              </w:rPr>
              <w:t>(P</w:t>
            </w:r>
            <w:r w:rsidR="00234DFA" w:rsidRPr="00A01BCE">
              <w:rPr>
                <w:rFonts w:ascii="Times New Roman" w:eastAsia="DvrsdnMyriadPro-Light" w:hAnsi="Times New Roman" w:cs="Times New Roman"/>
                <w:i/>
                <w:sz w:val="22"/>
              </w:rPr>
              <w:t>anU6</w:t>
            </w:r>
            <w:r w:rsidR="00234DFA" w:rsidRPr="00A01BCE">
              <w:rPr>
                <w:rFonts w:ascii="Times New Roman" w:eastAsia="DvrsdnMyriadPro-Light" w:hAnsi="Times New Roman" w:cs="Times New Roman"/>
                <w:sz w:val="22"/>
              </w:rPr>
              <w:t>-sgRNA-albA1)</w:t>
            </w:r>
          </w:p>
        </w:tc>
        <w:tc>
          <w:tcPr>
            <w:tcW w:w="7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88D0928" w14:textId="282ACA07" w:rsidR="00C8747F" w:rsidRPr="00A01BCE" w:rsidRDefault="00C8747F" w:rsidP="00C8747F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eastAsia="仿宋_GB2312" w:hAnsi="Times New Roman" w:cs="Times New Roman"/>
                <w:color w:val="00B050"/>
                <w:sz w:val="22"/>
              </w:rPr>
              <w:t>CCCAAGCTTGATCGATAATTCGCCATGGCGGCCGCGGGAATTCGATTCCCAAGCTTGATCGATAATTCTCCATCCTGCTCAGACCTCACCACCCCGGAGCAGCCGCGTCGTAGCAACCATCAGCTTCCATTAAGACTAATGACTGTTTCTCAATTCTTTATGTCATCTTTCCTGAGGACCGGCCTAGAGCGGAAACACATGTGCAGATCCCTTCATGTGATACTATACCAGTAGCATGAATACCTACTGGGCATTGGCGGTTTAATCGATGATACTTTAGAGTTTCATGGCAATCAGCAACAGTTTCAACAACCGCCGGTATAAGGCATGAACAGTGGTCAAGTCCGCTGTAAAGTATTTCGTCCTACTATCTCGGCTACTATAAATAAATGTTTTTTCGATCTATGT</w:t>
            </w:r>
            <w:r w:rsidRPr="004535A2">
              <w:rPr>
                <w:rFonts w:ascii="Times New Roman" w:hAnsi="Times New Roman" w:cs="Times New Roman"/>
                <w:color w:val="ED7D31" w:themeColor="accent2"/>
                <w:sz w:val="22"/>
              </w:rPr>
              <w:t>G</w:t>
            </w:r>
            <w:r w:rsidRPr="00A01BCE">
              <w:rPr>
                <w:rFonts w:ascii="Times New Roman" w:eastAsia="仿宋_GB2312" w:hAnsi="Times New Roman" w:cs="Times New Roman"/>
                <w:color w:val="0070C0"/>
                <w:sz w:val="22"/>
                <w:u w:val="single"/>
              </w:rPr>
              <w:t>CACC</w:t>
            </w:r>
            <w:r w:rsidR="00234DFA" w:rsidRPr="00A01BCE">
              <w:rPr>
                <w:rFonts w:ascii="Times New Roman" w:eastAsia="仿宋_GB2312" w:hAnsi="Times New Roman" w:cs="Times New Roman"/>
                <w:color w:val="FF0000"/>
                <w:sz w:val="22"/>
                <w:u w:val="single"/>
              </w:rPr>
              <w:t>AGTGGGATCTCAAGAACTAC</w:t>
            </w:r>
            <w:r w:rsidRPr="00A01BCE">
              <w:rPr>
                <w:rFonts w:ascii="Times New Roman" w:eastAsia="仿宋_GB2312" w:hAnsi="Times New Roman" w:cs="Times New Roman"/>
                <w:color w:val="0070C0"/>
                <w:sz w:val="22"/>
                <w:u w:val="single"/>
              </w:rPr>
              <w:t>GTTT</w:t>
            </w:r>
            <w:r w:rsidRPr="00A01BCE">
              <w:rPr>
                <w:rFonts w:ascii="Times New Roman" w:eastAsia="仿宋_GB2312" w:hAnsi="Times New Roman" w:cs="Times New Roman"/>
                <w:color w:val="0070C0"/>
                <w:sz w:val="22"/>
              </w:rPr>
              <w:t>TAGAGCTAGAAATAGCAAGTTAAAATAAGGCTAGTCCGTTATCAACTTGAAAAAGTGGCACCGAGTCGGTGC</w:t>
            </w:r>
            <w:r w:rsidRPr="00A01BCE">
              <w:rPr>
                <w:rFonts w:ascii="Times New Roman" w:eastAsia="仿宋_GB2312" w:hAnsi="Times New Roman" w:cs="Times New Roman"/>
                <w:color w:val="C00000"/>
                <w:sz w:val="22"/>
              </w:rPr>
              <w:t>TTTTTT</w:t>
            </w:r>
          </w:p>
        </w:tc>
      </w:tr>
    </w:tbl>
    <w:bookmarkEnd w:id="4"/>
    <w:p w14:paraId="3E8CBF3B" w14:textId="276B36DE" w:rsidR="00C8747F" w:rsidRPr="00A01BCE" w:rsidRDefault="00C8747F" w:rsidP="005A6C5E">
      <w:pPr>
        <w:spacing w:line="480" w:lineRule="auto"/>
        <w:rPr>
          <w:rFonts w:ascii="Times New Roman" w:hAnsi="Times New Roman" w:cs="Times New Roman"/>
          <w:sz w:val="22"/>
          <w:lang w:val="en-GB"/>
        </w:rPr>
      </w:pPr>
      <w:r w:rsidRPr="00A01BCE">
        <w:rPr>
          <w:rFonts w:ascii="Times New Roman" w:hAnsi="Times New Roman" w:cs="Times New Roman"/>
          <w:sz w:val="22"/>
        </w:rPr>
        <w:t xml:space="preserve">Note: Green letters indicate the promoter region for sgRNA expression. Orange letters indicate the transcription start of </w:t>
      </w:r>
      <w:r w:rsidRPr="00A01BCE">
        <w:rPr>
          <w:rFonts w:ascii="Times New Roman" w:hAnsi="Times New Roman" w:cs="Times New Roman"/>
          <w:i/>
          <w:sz w:val="22"/>
        </w:rPr>
        <w:t xml:space="preserve">U6 </w:t>
      </w:r>
      <w:r w:rsidRPr="00A01BCE">
        <w:rPr>
          <w:rFonts w:ascii="Times New Roman" w:hAnsi="Times New Roman" w:cs="Times New Roman"/>
          <w:sz w:val="22"/>
        </w:rPr>
        <w:t>promoters. Blue letters indicate the sgRNA scaffold.</w:t>
      </w:r>
      <w:r w:rsidR="00C76EA4" w:rsidRPr="00A01BCE">
        <w:rPr>
          <w:rFonts w:ascii="Times New Roman" w:hAnsi="Times New Roman" w:cs="Times New Roman"/>
          <w:sz w:val="22"/>
        </w:rPr>
        <w:t xml:space="preserve"> Blue </w:t>
      </w:r>
      <w:r w:rsidR="00C76EA4" w:rsidRPr="00A01BCE">
        <w:rPr>
          <w:rFonts w:ascii="Times New Roman" w:hAnsi="Times New Roman" w:cs="Times New Roman"/>
          <w:sz w:val="22"/>
          <w:lang w:val="en-GB"/>
        </w:rPr>
        <w:lastRenderedPageBreak/>
        <w:t xml:space="preserve">underlined letters indicate </w:t>
      </w:r>
      <w:r w:rsidR="00C76EA4" w:rsidRPr="00A01BCE">
        <w:rPr>
          <w:rFonts w:ascii="Times New Roman" w:hAnsi="Times New Roman" w:cs="Times New Roman"/>
          <w:i/>
          <w:sz w:val="22"/>
          <w:lang w:val="en-GB"/>
        </w:rPr>
        <w:t>Bbs</w:t>
      </w:r>
      <w:r w:rsidR="00C76EA4" w:rsidRPr="00A01BCE">
        <w:rPr>
          <w:rFonts w:ascii="Times New Roman" w:hAnsi="Times New Roman" w:cs="Times New Roman"/>
          <w:sz w:val="22"/>
          <w:lang w:val="en-GB"/>
        </w:rPr>
        <w:t>I restriction sites.</w:t>
      </w:r>
      <w:r w:rsidRPr="00A01BCE">
        <w:rPr>
          <w:rFonts w:ascii="Times New Roman" w:hAnsi="Times New Roman" w:cs="Times New Roman"/>
          <w:sz w:val="22"/>
        </w:rPr>
        <w:t xml:space="preserve"> Red letters indicate the terminator of </w:t>
      </w:r>
      <w:r w:rsidRPr="00A01BCE">
        <w:rPr>
          <w:rFonts w:ascii="Times New Roman" w:hAnsi="Times New Roman" w:cs="Times New Roman"/>
          <w:i/>
          <w:iCs/>
          <w:sz w:val="22"/>
        </w:rPr>
        <w:t xml:space="preserve">RNU6 </w:t>
      </w:r>
      <w:r w:rsidRPr="00A01BCE">
        <w:rPr>
          <w:rFonts w:ascii="Times New Roman" w:hAnsi="Times New Roman" w:cs="Times New Roman"/>
          <w:iCs/>
          <w:sz w:val="22"/>
        </w:rPr>
        <w:t>gene</w:t>
      </w:r>
      <w:r w:rsidRPr="00A01BCE">
        <w:rPr>
          <w:rFonts w:ascii="Times New Roman" w:hAnsi="Times New Roman" w:cs="Times New Roman"/>
          <w:sz w:val="22"/>
        </w:rPr>
        <w:t>.</w:t>
      </w:r>
      <w:r w:rsidR="00C76EA4" w:rsidRPr="00A01BCE">
        <w:rPr>
          <w:rFonts w:ascii="Times New Roman" w:hAnsi="Times New Roman" w:cs="Times New Roman"/>
          <w:sz w:val="22"/>
        </w:rPr>
        <w:t xml:space="preserve"> Red </w:t>
      </w:r>
      <w:r w:rsidR="00C76EA4" w:rsidRPr="00A01BCE">
        <w:rPr>
          <w:rFonts w:ascii="Times New Roman" w:hAnsi="Times New Roman" w:cs="Times New Roman"/>
          <w:sz w:val="22"/>
          <w:lang w:val="en-GB"/>
        </w:rPr>
        <w:t>underlined letters indicate genetic targets.</w:t>
      </w:r>
      <w:r w:rsidRPr="00A01BCE">
        <w:rPr>
          <w:rFonts w:ascii="Times New Roman" w:hAnsi="Times New Roman" w:cs="Times New Roman"/>
          <w:sz w:val="22"/>
          <w:lang w:val="en-GB"/>
        </w:rPr>
        <w:br w:type="page"/>
      </w:r>
    </w:p>
    <w:p w14:paraId="72DE5D78" w14:textId="05F97F70" w:rsidR="00C76EA4" w:rsidRPr="00A01BCE" w:rsidRDefault="00C76EA4" w:rsidP="00C76EA4">
      <w:pPr>
        <w:pStyle w:val="2"/>
        <w:spacing w:before="0" w:after="0" w:line="480" w:lineRule="auto"/>
        <w:rPr>
          <w:rFonts w:ascii="Times New Roman" w:hAnsi="Times New Roman" w:cs="Times New Roman"/>
          <w:sz w:val="22"/>
          <w:szCs w:val="22"/>
        </w:rPr>
      </w:pPr>
      <w:r w:rsidRPr="00A01BCE">
        <w:rPr>
          <w:rFonts w:ascii="Times New Roman" w:hAnsi="Times New Roman" w:cs="Times New Roman"/>
          <w:sz w:val="22"/>
          <w:szCs w:val="22"/>
        </w:rPr>
        <w:lastRenderedPageBreak/>
        <w:t>Table S</w:t>
      </w:r>
      <w:r w:rsidR="005A6C5E" w:rsidRPr="00A01BCE">
        <w:rPr>
          <w:rFonts w:ascii="Times New Roman" w:hAnsi="Times New Roman" w:cs="Times New Roman"/>
          <w:sz w:val="22"/>
          <w:szCs w:val="22"/>
        </w:rPr>
        <w:t>6</w:t>
      </w:r>
      <w:r w:rsidRPr="00A01BCE">
        <w:rPr>
          <w:rFonts w:ascii="Times New Roman" w:hAnsi="Times New Roman" w:cs="Times New Roman"/>
          <w:sz w:val="22"/>
          <w:szCs w:val="22"/>
        </w:rPr>
        <w:t xml:space="preserve"> DNA sequences of donor DNA used in this study</w:t>
      </w:r>
    </w:p>
    <w:tbl>
      <w:tblPr>
        <w:tblW w:w="929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019"/>
        <w:gridCol w:w="7277"/>
      </w:tblGrid>
      <w:tr w:rsidR="00C76EA4" w:rsidRPr="00A01BCE" w14:paraId="007E8E95" w14:textId="77777777" w:rsidTr="00C76EA4">
        <w:trPr>
          <w:trHeight w:val="300"/>
        </w:trPr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B4B73C" w14:textId="0AF899DB" w:rsidR="00C76EA4" w:rsidRPr="00A01BCE" w:rsidRDefault="00C76EA4" w:rsidP="00C76EA4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eastAsia="DvrsdnMyriadPro-Light" w:hAnsi="Times New Roman" w:cs="Times New Roman"/>
                <w:sz w:val="22"/>
              </w:rPr>
              <w:t xml:space="preserve">Donor DNA </w:t>
            </w:r>
          </w:p>
        </w:tc>
        <w:tc>
          <w:tcPr>
            <w:tcW w:w="7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E64F57" w14:textId="77777777" w:rsidR="00C76EA4" w:rsidRPr="00A01BCE" w:rsidRDefault="00C76EA4" w:rsidP="00C76EA4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eastAsia="DvrsdnMyriadPro-Light" w:hAnsi="Times New Roman" w:cs="Times New Roman"/>
                <w:sz w:val="22"/>
              </w:rPr>
              <w:t>DNA Sequence (5’ to 3’)</w:t>
            </w:r>
          </w:p>
        </w:tc>
      </w:tr>
      <w:tr w:rsidR="00C76EA4" w:rsidRPr="00A01BCE" w14:paraId="79EE8678" w14:textId="77777777" w:rsidTr="00C76EA4">
        <w:trPr>
          <w:trHeight w:val="300"/>
        </w:trPr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9D05163" w14:textId="544E2E65" w:rsidR="00C76EA4" w:rsidRPr="00A01BCE" w:rsidRDefault="00C76EA4" w:rsidP="00C76EA4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  <w:r w:rsidRPr="00A01BCE">
              <w:rPr>
                <w:rFonts w:ascii="Times New Roman" w:eastAsia="仿宋_GB2312" w:hAnsi="Times New Roman" w:cs="Times New Roman"/>
                <w:sz w:val="22"/>
              </w:rPr>
              <w:t>MH</w:t>
            </w:r>
            <w:r w:rsidR="00ED7DA1">
              <w:rPr>
                <w:rFonts w:ascii="Times New Roman" w:eastAsia="仿宋_GB2312" w:hAnsi="Times New Roman" w:cs="Times New Roman"/>
                <w:sz w:val="22"/>
              </w:rPr>
              <w:t>i</w:t>
            </w:r>
            <w:r w:rsidRPr="00A01BCE">
              <w:rPr>
                <w:rFonts w:ascii="Times New Roman" w:eastAsia="仿宋_GB2312" w:hAnsi="Times New Roman" w:cs="Times New Roman"/>
                <w:sz w:val="22"/>
              </w:rPr>
              <w:t>-albA-hph</w:t>
            </w:r>
            <w:r w:rsidRPr="00A01BCE">
              <w:rPr>
                <w:rFonts w:ascii="Times New Roman" w:eastAsia="DvrsdnMyriadPro-Light" w:hAnsi="Times New Roman" w:cs="Times New Roman"/>
                <w:sz w:val="22"/>
              </w:rPr>
              <w:t xml:space="preserve"> </w:t>
            </w:r>
          </w:p>
          <w:p w14:paraId="77CF3F45" w14:textId="20366304" w:rsidR="00C76EA4" w:rsidRPr="00A01BCE" w:rsidRDefault="00C76EA4" w:rsidP="00C76EA4">
            <w:pPr>
              <w:spacing w:line="480" w:lineRule="auto"/>
              <w:rPr>
                <w:rFonts w:ascii="Times New Roman" w:eastAsia="DvrsdnMyriadPro-Light" w:hAnsi="Times New Roman" w:cs="Times New Roman"/>
                <w:sz w:val="22"/>
              </w:rPr>
            </w:pPr>
          </w:p>
        </w:tc>
        <w:tc>
          <w:tcPr>
            <w:tcW w:w="7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4BB2104" w14:textId="0E05C1DA" w:rsidR="00C76EA4" w:rsidRPr="00A01BCE" w:rsidRDefault="00C76EA4" w:rsidP="00C76EA4">
            <w:pPr>
              <w:spacing w:line="480" w:lineRule="auto"/>
              <w:rPr>
                <w:rFonts w:ascii="Times New Roman" w:eastAsia="仿宋_GB2312" w:hAnsi="Times New Roman" w:cs="Times New Roman"/>
                <w:color w:val="C00000"/>
                <w:sz w:val="22"/>
              </w:rPr>
            </w:pPr>
            <w:r w:rsidRPr="00A01BCE">
              <w:rPr>
                <w:rFonts w:ascii="Times New Roman" w:eastAsia="仿宋_GB2312" w:hAnsi="Times New Roman" w:cs="Times New Roman"/>
                <w:color w:val="0070C0"/>
                <w:sz w:val="22"/>
              </w:rPr>
              <w:t>CCTCCGCCTCCCAGCCTACAAGTGGGATCTCAAGAACTAC</w:t>
            </w:r>
            <w:r w:rsidRPr="00A01BCE">
              <w:rPr>
                <w:rFonts w:ascii="Times New Roman" w:eastAsia="仿宋_GB2312" w:hAnsi="Times New Roman" w:cs="Times New Roman"/>
                <w:sz w:val="22"/>
              </w:rPr>
              <w:t>gacgttaactgatattgaaggagcactttttgggcttggctggagctagtggaggtcaacaatgaatgcctattttggtttagtcgtccaggcggtgagcacaaaatttgtgtcgtttgacaagatggttcatttaggcaactggtcagatcagccccacttgtagcagtagcggcggcgctcgaagtgtgactcttattagcagacaggaacgaggacattattatcatctgctgcttggtgcacgataacttggtgcgtttgtcaagcaaggtaagtgaacgacccggtcataccttcttaagttcgcccttcctccctttatttcagattcaatctgacttacctattctacccaagcatcgatatgaaaaagcctgaactcaccgcgacgtctgtcgagaagtttctgatcgaaaagttcgacagcgtctccgacctgatgcagctctcggagggcgaagaatctcgtgctttcagcttcgatgtaggagggcgtggatatgtcctgcgggtaaatagctgcgccgatggtttctacaaagatcgttatgtttatcggcactttgcatcggccgcgctcccgattccggaagtgcttgacattggggaattcagcgagagcctgacctattgcatctcccgccgtgcacagggtgtcacgttgcaagacctgcctgaaaccgaactgcccgctgttctgcagccggtcgcggaggccatggatgcgatcgctgcggccgatcttagccagacgagcgggttcggcccattcggaccgcaaggaatcggtcaatacactacatggcgtgatttcatatgcgcgattgctgatccccatgtgtatcactggcaaactgtgatggacgacaccgtcagtgcgtccgtcgcgcaggctctcgatgagctgatgctttgggccgaggactgccccgaagtccggcacctcgtgcacgcggatttcggctccaacaatgtcctgacggacaatggccgcataacagcggtcattgactggagcgaggcgatgttcggggattcccaatacgaggtcgccaacatcttcttctggaggccgtggttggcttgtatggagcagcagacgcgctacttcgagcggaggcatccggagcttgcaggatcgccgcggctccgggcgtatatgctccgcattggtcttgaccaactctatcagagcttggttgacggcaatttcgatgatgcagcttgggcgcagggtcgatgcgacgcaatcgtccgatccggagccgggactgtcgggcgtacacaaatcgcccgcagaagcgcggccgtctggaccgatggctgtgtagaagtactcgccgatagtggaaaccgacgccccagcactcgtccgagggcaaaggaatagagtagatgccgaccggatcgatccacttaacgttactgaaatcatcaaacagcttgacg</w:t>
            </w:r>
            <w:r w:rsidRPr="00A01BCE">
              <w:rPr>
                <w:rFonts w:ascii="Times New Roman" w:eastAsia="仿宋_GB2312" w:hAnsi="Times New Roman" w:cs="Times New Roman"/>
                <w:sz w:val="22"/>
              </w:rPr>
              <w:lastRenderedPageBreak/>
              <w:t>aatctggatataagatcgttggtgtcgatgtcagctccggagttgagacaaatggtgttcaggatctcgataagatacgttcatttgtccaagcagcaaagagtgccttctagtgatttaatagctccatgtcaacaagaataaaacgcgtttcgggtttacctcttccagatacagctcatctgcaatgcattaatgcattggacctcgcaaccctagtacgcccttcaggctccggcgaagcagaagaatagcttagcagagtctattttcattttcgggagacgagatcaagcagatcaacggtcgtcaagagacctacgagactgaggaatccgctcttggctccacgcgactatatatttgtctctaattgtactttgacatgctcctcttctttactctgatagcttgactatgaaaattccgtcaccagcccctgggtt</w:t>
            </w:r>
            <w:r w:rsidRPr="00A01BCE">
              <w:rPr>
                <w:rFonts w:ascii="Times New Roman" w:eastAsia="仿宋_GB2312" w:hAnsi="Times New Roman" w:cs="Times New Roman"/>
                <w:color w:val="0070C0"/>
                <w:sz w:val="22"/>
              </w:rPr>
              <w:t>ATTCCCTATACCAACAACTTCTGCCTGAGCAAGGGCGCTC</w:t>
            </w:r>
          </w:p>
        </w:tc>
      </w:tr>
    </w:tbl>
    <w:p w14:paraId="576101F7" w14:textId="41D060E2" w:rsidR="00C76EA4" w:rsidRDefault="00C76EA4" w:rsidP="00C76EA4">
      <w:pPr>
        <w:pStyle w:val="Default"/>
        <w:spacing w:line="480" w:lineRule="auto"/>
        <w:rPr>
          <w:sz w:val="22"/>
          <w:szCs w:val="22"/>
        </w:rPr>
      </w:pPr>
      <w:r w:rsidRPr="00A01BCE">
        <w:rPr>
          <w:sz w:val="22"/>
          <w:szCs w:val="22"/>
        </w:rPr>
        <w:lastRenderedPageBreak/>
        <w:t xml:space="preserve">Note: Blue letters indicate the homogenous </w:t>
      </w:r>
      <w:r w:rsidR="00A7797B" w:rsidRPr="00A01BCE">
        <w:rPr>
          <w:sz w:val="22"/>
          <w:szCs w:val="22"/>
        </w:rPr>
        <w:t>arms located at</w:t>
      </w:r>
      <w:r w:rsidRPr="00A01BCE">
        <w:rPr>
          <w:sz w:val="22"/>
          <w:szCs w:val="22"/>
        </w:rPr>
        <w:t xml:space="preserve"> the 5’ and 3’ flanking region of the</w:t>
      </w:r>
      <w:r w:rsidR="00A7797B" w:rsidRPr="00A01BCE">
        <w:rPr>
          <w:sz w:val="22"/>
          <w:szCs w:val="22"/>
        </w:rPr>
        <w:t xml:space="preserve"> genetic</w:t>
      </w:r>
      <w:r w:rsidRPr="00A01BCE">
        <w:rPr>
          <w:sz w:val="22"/>
          <w:szCs w:val="22"/>
        </w:rPr>
        <w:t xml:space="preserve"> target sites. Black lowercase letters indicate the </w:t>
      </w:r>
      <w:r w:rsidR="00A7797B" w:rsidRPr="00A01BCE">
        <w:rPr>
          <w:sz w:val="22"/>
          <w:szCs w:val="22"/>
        </w:rPr>
        <w:t>selection marker</w:t>
      </w:r>
      <w:r w:rsidRPr="00A01BCE">
        <w:rPr>
          <w:sz w:val="22"/>
          <w:szCs w:val="22"/>
        </w:rPr>
        <w:t xml:space="preserve"> cassette</w:t>
      </w:r>
      <w:r w:rsidR="00A7797B" w:rsidRPr="00A01BCE">
        <w:rPr>
          <w:sz w:val="22"/>
          <w:szCs w:val="22"/>
        </w:rPr>
        <w:t>s</w:t>
      </w:r>
      <w:r w:rsidRPr="00A01BCE">
        <w:rPr>
          <w:sz w:val="22"/>
          <w:szCs w:val="22"/>
        </w:rPr>
        <w:t>.</w:t>
      </w:r>
    </w:p>
    <w:p w14:paraId="58B809B6" w14:textId="033D0481" w:rsidR="001A1F48" w:rsidRPr="00A20200" w:rsidRDefault="001A1F48" w:rsidP="00A20200">
      <w:pPr>
        <w:widowControl/>
        <w:jc w:val="left"/>
        <w:rPr>
          <w:rFonts w:ascii="Times New Roman" w:hAnsi="Times New Roman" w:cs="Times New Roman" w:hint="eastAsia"/>
          <w:color w:val="000000"/>
          <w:kern w:val="0"/>
          <w:sz w:val="22"/>
        </w:rPr>
      </w:pPr>
    </w:p>
    <w:sectPr w:rsidR="001A1F48" w:rsidRPr="00A202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7A783" w14:textId="77777777" w:rsidR="004E24F4" w:rsidRDefault="004E24F4" w:rsidP="00B04298">
      <w:r>
        <w:separator/>
      </w:r>
    </w:p>
  </w:endnote>
  <w:endnote w:type="continuationSeparator" w:id="0">
    <w:p w14:paraId="7629AEB7" w14:textId="77777777" w:rsidR="004E24F4" w:rsidRDefault="004E24F4" w:rsidP="00B0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vrsdnMyriadPro-Light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A552A0" w14:textId="77777777" w:rsidR="004E24F4" w:rsidRDefault="004E24F4" w:rsidP="00B04298">
      <w:r>
        <w:separator/>
      </w:r>
    </w:p>
  </w:footnote>
  <w:footnote w:type="continuationSeparator" w:id="0">
    <w:p w14:paraId="7AE54B42" w14:textId="77777777" w:rsidR="004E24F4" w:rsidRDefault="004E24F4" w:rsidP="00B04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EC0DC2"/>
    <w:multiLevelType w:val="hybridMultilevel"/>
    <w:tmpl w:val="FB6034CE"/>
    <w:lvl w:ilvl="0" w:tplc="90F69B78">
      <w:start w:val="1"/>
      <w:numFmt w:val="upperLetter"/>
      <w:lvlText w:val="(%1)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Fungal biology and biotechn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z9595zaxwt25bepxpep9s5kwtsrrz2w02w0&quot;&gt;Reference&lt;record-ids&gt;&lt;item&gt;7&lt;/item&gt;&lt;item&gt;14&lt;/item&gt;&lt;item&gt;29&lt;/item&gt;&lt;/record-ids&gt;&lt;/item&gt;&lt;/Libraries&gt;"/>
  </w:docVars>
  <w:rsids>
    <w:rsidRoot w:val="005E38FD"/>
    <w:rsid w:val="0003215C"/>
    <w:rsid w:val="00066E82"/>
    <w:rsid w:val="00082638"/>
    <w:rsid w:val="00097D40"/>
    <w:rsid w:val="000D535A"/>
    <w:rsid w:val="000F6B14"/>
    <w:rsid w:val="00117AC7"/>
    <w:rsid w:val="00124D66"/>
    <w:rsid w:val="001A1F48"/>
    <w:rsid w:val="001C2213"/>
    <w:rsid w:val="001D7338"/>
    <w:rsid w:val="00234DFA"/>
    <w:rsid w:val="00243D01"/>
    <w:rsid w:val="00251E38"/>
    <w:rsid w:val="00257EDB"/>
    <w:rsid w:val="0028031B"/>
    <w:rsid w:val="002B6D5C"/>
    <w:rsid w:val="0035140D"/>
    <w:rsid w:val="00365B7F"/>
    <w:rsid w:val="00366A58"/>
    <w:rsid w:val="003726C8"/>
    <w:rsid w:val="003B0350"/>
    <w:rsid w:val="003F4D8E"/>
    <w:rsid w:val="004535A2"/>
    <w:rsid w:val="00456417"/>
    <w:rsid w:val="0047597E"/>
    <w:rsid w:val="004A63B3"/>
    <w:rsid w:val="004B4631"/>
    <w:rsid w:val="004C4781"/>
    <w:rsid w:val="004E24F4"/>
    <w:rsid w:val="004F551E"/>
    <w:rsid w:val="004F64B0"/>
    <w:rsid w:val="00550620"/>
    <w:rsid w:val="00562C89"/>
    <w:rsid w:val="0058644F"/>
    <w:rsid w:val="005A4830"/>
    <w:rsid w:val="005A6C5E"/>
    <w:rsid w:val="005D2FC3"/>
    <w:rsid w:val="005D5D47"/>
    <w:rsid w:val="005E38FD"/>
    <w:rsid w:val="00624690"/>
    <w:rsid w:val="006464FD"/>
    <w:rsid w:val="0067328B"/>
    <w:rsid w:val="006E3164"/>
    <w:rsid w:val="007068B6"/>
    <w:rsid w:val="007B6A37"/>
    <w:rsid w:val="00812058"/>
    <w:rsid w:val="00822028"/>
    <w:rsid w:val="0083569A"/>
    <w:rsid w:val="0084136C"/>
    <w:rsid w:val="00846C92"/>
    <w:rsid w:val="00863C4C"/>
    <w:rsid w:val="00894C50"/>
    <w:rsid w:val="00897C0B"/>
    <w:rsid w:val="008A4913"/>
    <w:rsid w:val="008A7AC8"/>
    <w:rsid w:val="008B0829"/>
    <w:rsid w:val="008D10E4"/>
    <w:rsid w:val="0090299A"/>
    <w:rsid w:val="00921855"/>
    <w:rsid w:val="0093617E"/>
    <w:rsid w:val="0094331E"/>
    <w:rsid w:val="00970F6F"/>
    <w:rsid w:val="0097765D"/>
    <w:rsid w:val="00987DBB"/>
    <w:rsid w:val="009900D3"/>
    <w:rsid w:val="009E01A3"/>
    <w:rsid w:val="00A01BCE"/>
    <w:rsid w:val="00A20200"/>
    <w:rsid w:val="00A360E0"/>
    <w:rsid w:val="00A7797B"/>
    <w:rsid w:val="00AA2DAC"/>
    <w:rsid w:val="00AA2F00"/>
    <w:rsid w:val="00AA5758"/>
    <w:rsid w:val="00AB6092"/>
    <w:rsid w:val="00B04298"/>
    <w:rsid w:val="00B250F3"/>
    <w:rsid w:val="00B4237F"/>
    <w:rsid w:val="00B608C2"/>
    <w:rsid w:val="00B63897"/>
    <w:rsid w:val="00B834BE"/>
    <w:rsid w:val="00B87207"/>
    <w:rsid w:val="00B95148"/>
    <w:rsid w:val="00BC7C09"/>
    <w:rsid w:val="00BE74B8"/>
    <w:rsid w:val="00C514A1"/>
    <w:rsid w:val="00C65274"/>
    <w:rsid w:val="00C71C56"/>
    <w:rsid w:val="00C76EA4"/>
    <w:rsid w:val="00C8747F"/>
    <w:rsid w:val="00C95C73"/>
    <w:rsid w:val="00CC454E"/>
    <w:rsid w:val="00CD5564"/>
    <w:rsid w:val="00CD7D18"/>
    <w:rsid w:val="00D2462A"/>
    <w:rsid w:val="00D76FAE"/>
    <w:rsid w:val="00D85276"/>
    <w:rsid w:val="00DD3544"/>
    <w:rsid w:val="00E31EB7"/>
    <w:rsid w:val="00E61B54"/>
    <w:rsid w:val="00E82334"/>
    <w:rsid w:val="00EC263B"/>
    <w:rsid w:val="00ED5EEB"/>
    <w:rsid w:val="00ED7DA1"/>
    <w:rsid w:val="00EE45A9"/>
    <w:rsid w:val="00EF1076"/>
    <w:rsid w:val="00F05F0E"/>
    <w:rsid w:val="00F14AA9"/>
    <w:rsid w:val="00F23435"/>
    <w:rsid w:val="00FA3087"/>
    <w:rsid w:val="00FB4B27"/>
    <w:rsid w:val="00FF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A6CD29"/>
  <w15:chartTrackingRefBased/>
  <w15:docId w15:val="{58302711-4146-4FAC-8A3F-DE0AC7307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8FD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5E38FD"/>
    <w:pPr>
      <w:keepNext/>
      <w:keepLines/>
      <w:spacing w:line="578" w:lineRule="auto"/>
      <w:outlineLvl w:val="0"/>
    </w:pPr>
    <w:rPr>
      <w:rFonts w:ascii="Times New Roman" w:eastAsia="Times New Roman" w:hAnsi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3569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Char"/>
    <w:qFormat/>
    <w:rsid w:val="0083569A"/>
    <w:pPr>
      <w:keepNext/>
      <w:keepLines/>
      <w:spacing w:beforeLines="100" w:before="312" w:afterLines="100" w:after="312"/>
      <w:outlineLvl w:val="2"/>
    </w:pPr>
    <w:rPr>
      <w:rFonts w:ascii="Times New Roman" w:eastAsia="黑体" w:hAnsi="Times New Roman" w:cs="Times New Roman"/>
      <w:bCs/>
      <w:sz w:val="24"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5E38F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5E38FD"/>
    <w:rPr>
      <w:rFonts w:ascii="Times New Roman" w:eastAsia="Times New Roman" w:hAnsi="Times New Roman"/>
      <w:b/>
      <w:bCs/>
      <w:kern w:val="44"/>
      <w:sz w:val="28"/>
      <w:szCs w:val="44"/>
    </w:rPr>
  </w:style>
  <w:style w:type="character" w:customStyle="1" w:styleId="2Char">
    <w:name w:val="标题 2 Char"/>
    <w:basedOn w:val="a0"/>
    <w:link w:val="2"/>
    <w:uiPriority w:val="9"/>
    <w:rsid w:val="0083569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5E38FD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Subtitle"/>
    <w:basedOn w:val="1"/>
    <w:next w:val="a"/>
    <w:link w:val="Char"/>
    <w:uiPriority w:val="11"/>
    <w:qFormat/>
    <w:rsid w:val="005E38FD"/>
    <w:rPr>
      <w:rFonts w:cs="Times New Roman"/>
    </w:rPr>
  </w:style>
  <w:style w:type="character" w:customStyle="1" w:styleId="Char">
    <w:name w:val="副标题 Char"/>
    <w:basedOn w:val="a0"/>
    <w:link w:val="a3"/>
    <w:uiPriority w:val="11"/>
    <w:rsid w:val="005E38FD"/>
    <w:rPr>
      <w:rFonts w:ascii="Times New Roman" w:eastAsia="Times New Roman" w:hAnsi="Times New Roman" w:cs="Times New Roman"/>
      <w:b/>
      <w:bCs/>
      <w:kern w:val="44"/>
      <w:sz w:val="28"/>
      <w:szCs w:val="44"/>
    </w:rPr>
  </w:style>
  <w:style w:type="paragraph" w:customStyle="1" w:styleId="Default">
    <w:name w:val="Default"/>
    <w:rsid w:val="005E38F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5E38FD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5A4830"/>
    <w:rPr>
      <w:sz w:val="21"/>
      <w:szCs w:val="21"/>
    </w:rPr>
  </w:style>
  <w:style w:type="paragraph" w:styleId="a6">
    <w:name w:val="annotation text"/>
    <w:basedOn w:val="a"/>
    <w:link w:val="Char0"/>
    <w:uiPriority w:val="99"/>
    <w:semiHidden/>
    <w:unhideWhenUsed/>
    <w:rsid w:val="005A4830"/>
    <w:pPr>
      <w:jc w:val="left"/>
    </w:pPr>
  </w:style>
  <w:style w:type="character" w:customStyle="1" w:styleId="Char0">
    <w:name w:val="批注文字 Char"/>
    <w:basedOn w:val="a0"/>
    <w:link w:val="a6"/>
    <w:uiPriority w:val="99"/>
    <w:semiHidden/>
    <w:rsid w:val="005A4830"/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A4830"/>
    <w:rPr>
      <w:b/>
      <w:bCs/>
    </w:rPr>
  </w:style>
  <w:style w:type="character" w:customStyle="1" w:styleId="Char1">
    <w:name w:val="批注主题 Char"/>
    <w:basedOn w:val="Char0"/>
    <w:link w:val="a7"/>
    <w:uiPriority w:val="99"/>
    <w:semiHidden/>
    <w:rsid w:val="005A4830"/>
    <w:rPr>
      <w:b/>
      <w:bCs/>
    </w:rPr>
  </w:style>
  <w:style w:type="paragraph" w:styleId="a8">
    <w:name w:val="Balloon Text"/>
    <w:basedOn w:val="a"/>
    <w:link w:val="Char2"/>
    <w:uiPriority w:val="99"/>
    <w:semiHidden/>
    <w:unhideWhenUsed/>
    <w:rsid w:val="005A4830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5A4830"/>
    <w:rPr>
      <w:sz w:val="18"/>
      <w:szCs w:val="18"/>
    </w:rPr>
  </w:style>
  <w:style w:type="paragraph" w:styleId="a9">
    <w:name w:val="header"/>
    <w:basedOn w:val="a"/>
    <w:link w:val="Char3"/>
    <w:uiPriority w:val="99"/>
    <w:unhideWhenUsed/>
    <w:rsid w:val="00B042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9"/>
    <w:uiPriority w:val="99"/>
    <w:rsid w:val="00B04298"/>
    <w:rPr>
      <w:sz w:val="18"/>
      <w:szCs w:val="18"/>
    </w:rPr>
  </w:style>
  <w:style w:type="paragraph" w:styleId="aa">
    <w:name w:val="footer"/>
    <w:basedOn w:val="a"/>
    <w:link w:val="Char4"/>
    <w:uiPriority w:val="99"/>
    <w:unhideWhenUsed/>
    <w:rsid w:val="00B042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a"/>
    <w:uiPriority w:val="99"/>
    <w:rsid w:val="00B04298"/>
    <w:rPr>
      <w:sz w:val="18"/>
      <w:szCs w:val="18"/>
    </w:rPr>
  </w:style>
  <w:style w:type="paragraph" w:styleId="ab">
    <w:name w:val="List Paragraph"/>
    <w:basedOn w:val="a"/>
    <w:uiPriority w:val="34"/>
    <w:qFormat/>
    <w:rsid w:val="0083569A"/>
    <w:pPr>
      <w:ind w:firstLineChars="200" w:firstLine="420"/>
    </w:pPr>
  </w:style>
  <w:style w:type="character" w:customStyle="1" w:styleId="3Char">
    <w:name w:val="标题 3 Char"/>
    <w:basedOn w:val="a0"/>
    <w:link w:val="3"/>
    <w:rsid w:val="0083569A"/>
    <w:rPr>
      <w:rFonts w:ascii="Times New Roman" w:eastAsia="黑体" w:hAnsi="Times New Roman" w:cs="Times New Roman"/>
      <w:bCs/>
      <w:sz w:val="24"/>
      <w:szCs w:val="24"/>
    </w:rPr>
  </w:style>
  <w:style w:type="table" w:customStyle="1" w:styleId="10">
    <w:name w:val="网格型1"/>
    <w:basedOn w:val="a1"/>
    <w:next w:val="ac"/>
    <w:uiPriority w:val="39"/>
    <w:rsid w:val="005A6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5A6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1A1F48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2Char"/>
    <w:link w:val="EndNoteBibliographyTitle"/>
    <w:rsid w:val="001A1F48"/>
    <w:rPr>
      <w:rFonts w:ascii="Times New Roman" w:eastAsiaTheme="majorEastAsia" w:hAnsi="Times New Roman" w:cs="Times New Roman"/>
      <w:b w:val="0"/>
      <w:bCs w:val="0"/>
      <w:noProof/>
      <w:sz w:val="24"/>
      <w:szCs w:val="32"/>
    </w:rPr>
  </w:style>
  <w:style w:type="paragraph" w:customStyle="1" w:styleId="EndNoteBibliography">
    <w:name w:val="EndNote Bibliography"/>
    <w:basedOn w:val="a"/>
    <w:link w:val="EndNoteBibliographyChar"/>
    <w:rsid w:val="001A1F48"/>
    <w:pPr>
      <w:jc w:val="left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2Char"/>
    <w:link w:val="EndNoteBibliography"/>
    <w:rsid w:val="001A1F48"/>
    <w:rPr>
      <w:rFonts w:ascii="Times New Roman" w:eastAsiaTheme="majorEastAsia" w:hAnsi="Times New Roman" w:cs="Times New Roman"/>
      <w:b w:val="0"/>
      <w:bCs w:val="0"/>
      <w:noProof/>
      <w:sz w:val="24"/>
      <w:szCs w:val="32"/>
    </w:rPr>
  </w:style>
  <w:style w:type="table" w:styleId="20">
    <w:name w:val="Plain Table 2"/>
    <w:basedOn w:val="a1"/>
    <w:uiPriority w:val="42"/>
    <w:rsid w:val="00897C0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23</Pages>
  <Words>3133</Words>
  <Characters>17862</Characters>
  <Application>Microsoft Office Word</Application>
  <DocSecurity>0</DocSecurity>
  <Lines>148</Lines>
  <Paragraphs>41</Paragraphs>
  <ScaleCrop>false</ScaleCrop>
  <Company/>
  <LinksUpToDate>false</LinksUpToDate>
  <CharactersWithSpaces>20954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[郑小梅]</dc:creator>
  <cp:keywords/>
  <dc:description/>
  <cp:lastModifiedBy>于建东</cp:lastModifiedBy>
  <cp:revision>65</cp:revision>
  <dcterms:created xsi:type="dcterms:W3CDTF">2017-10-20T05:39:00Z</dcterms:created>
  <dcterms:modified xsi:type="dcterms:W3CDTF">2017-12-14T09:01:00Z</dcterms:modified>
</cp:coreProperties>
</file>