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8EEE8" w14:textId="77777777" w:rsidR="002D53B6" w:rsidRPr="005F44A0" w:rsidRDefault="002D53B6" w:rsidP="002D53B6">
      <w:pPr>
        <w:spacing w:after="0" w:line="480" w:lineRule="auto"/>
        <w:jc w:val="both"/>
        <w:rPr>
          <w:rFonts w:ascii="Arial" w:eastAsia="Calibri" w:hAnsi="Arial" w:cs="Arial"/>
          <w:sz w:val="18"/>
          <w:szCs w:val="18"/>
          <w:lang w:val="en-US"/>
        </w:rPr>
      </w:pPr>
      <w:bookmarkStart w:id="0" w:name="_GoBack"/>
      <w:r w:rsidRPr="005F44A0">
        <w:rPr>
          <w:rFonts w:ascii="Arial" w:eastAsia="Calibri" w:hAnsi="Arial" w:cs="Arial"/>
          <w:b/>
          <w:bCs/>
          <w:sz w:val="18"/>
          <w:szCs w:val="18"/>
          <w:lang w:val="en-US"/>
        </w:rPr>
        <w:t>Table S</w:t>
      </w:r>
      <w:r>
        <w:rPr>
          <w:rFonts w:ascii="Arial" w:eastAsia="Calibri" w:hAnsi="Arial" w:cs="Arial"/>
          <w:b/>
          <w:bCs/>
          <w:sz w:val="18"/>
          <w:szCs w:val="18"/>
          <w:lang w:val="en-US"/>
        </w:rPr>
        <w:t>4</w:t>
      </w:r>
      <w:r w:rsidRPr="005F44A0">
        <w:rPr>
          <w:rFonts w:ascii="Arial" w:eastAsia="Calibri" w:hAnsi="Arial" w:cs="Arial"/>
          <w:b/>
          <w:bCs/>
          <w:sz w:val="18"/>
          <w:szCs w:val="18"/>
          <w:lang w:val="en-US"/>
        </w:rPr>
        <w:t xml:space="preserve">. Colony forming units of </w:t>
      </w:r>
      <w:r w:rsidRPr="005F44A0">
        <w:rPr>
          <w:rFonts w:ascii="Arial" w:eastAsia="Calibri" w:hAnsi="Arial" w:cs="Arial"/>
          <w:b/>
          <w:bCs/>
          <w:i/>
          <w:iCs/>
          <w:sz w:val="18"/>
          <w:szCs w:val="18"/>
          <w:lang w:val="en-US"/>
        </w:rPr>
        <w:t xml:space="preserve">A. </w:t>
      </w:r>
      <w:proofErr w:type="spellStart"/>
      <w:r w:rsidRPr="005F44A0">
        <w:rPr>
          <w:rFonts w:ascii="Arial" w:eastAsia="Calibri" w:hAnsi="Arial" w:cs="Arial"/>
          <w:b/>
          <w:bCs/>
          <w:i/>
          <w:iCs/>
          <w:sz w:val="18"/>
          <w:szCs w:val="18"/>
          <w:lang w:val="en-US"/>
        </w:rPr>
        <w:t>niger</w:t>
      </w:r>
      <w:proofErr w:type="spellEnd"/>
      <w:r w:rsidRPr="005F44A0">
        <w:rPr>
          <w:rFonts w:ascii="Arial" w:eastAsia="Calibri" w:hAnsi="Arial" w:cs="Arial"/>
          <w:b/>
          <w:bCs/>
          <w:i/>
          <w:iCs/>
          <w:sz w:val="18"/>
          <w:szCs w:val="18"/>
          <w:lang w:val="en-US"/>
        </w:rPr>
        <w:t xml:space="preserve"> </w:t>
      </w:r>
      <w:r w:rsidRPr="005F44A0">
        <w:rPr>
          <w:rFonts w:ascii="Arial" w:eastAsia="Calibri" w:hAnsi="Arial" w:cs="Arial"/>
          <w:b/>
          <w:bCs/>
          <w:sz w:val="18"/>
          <w:szCs w:val="18"/>
          <w:lang w:val="en-US"/>
        </w:rPr>
        <w:t xml:space="preserve">conidia from knock-out strains plated on MEA. </w:t>
      </w:r>
    </w:p>
    <w:tbl>
      <w:tblPr>
        <w:tblStyle w:val="PlainTable2"/>
        <w:tblpPr w:leftFromText="180" w:rightFromText="180" w:vertAnchor="page" w:horzAnchor="margin" w:tblpY="1781"/>
        <w:tblW w:w="6663" w:type="dxa"/>
        <w:tblLook w:val="04A0" w:firstRow="1" w:lastRow="0" w:firstColumn="1" w:lastColumn="0" w:noHBand="0" w:noVBand="1"/>
      </w:tblPr>
      <w:tblGrid>
        <w:gridCol w:w="3261"/>
        <w:gridCol w:w="1842"/>
        <w:gridCol w:w="1560"/>
      </w:tblGrid>
      <w:tr w:rsidR="002D53B6" w:rsidRPr="006076F5" w14:paraId="3F79C17F" w14:textId="77777777" w:rsidTr="004E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09E20BBB" w14:textId="77777777" w:rsidR="002D53B6" w:rsidRPr="00544C91" w:rsidRDefault="002D53B6" w:rsidP="004E280C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1842" w:type="dxa"/>
            <w:noWrap/>
            <w:hideMark/>
          </w:tcPr>
          <w:p w14:paraId="3FE8C96B" w14:textId="77777777" w:rsidR="002D53B6" w:rsidRPr="006076F5" w:rsidRDefault="002D53B6" w:rsidP="004E28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Average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64005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(CFUs)</w:t>
            </w:r>
          </w:p>
        </w:tc>
        <w:tc>
          <w:tcPr>
            <w:tcW w:w="1560" w:type="dxa"/>
            <w:noWrap/>
            <w:hideMark/>
          </w:tcPr>
          <w:p w14:paraId="6083E875" w14:textId="77777777" w:rsidR="002D53B6" w:rsidRPr="006076F5" w:rsidRDefault="002D53B6" w:rsidP="004E28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Stdev</w:t>
            </w:r>
            <w:proofErr w:type="spellEnd"/>
            <w:r w:rsidRPr="0064005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(CFUs)</w:t>
            </w:r>
          </w:p>
        </w:tc>
      </w:tr>
      <w:tr w:rsidR="002D53B6" w:rsidRPr="006076F5" w14:paraId="1D55BD90" w14:textId="77777777" w:rsidTr="004E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D00FBAE" w14:textId="593B12C2" w:rsidR="002D53B6" w:rsidRPr="00CB1F45" w:rsidRDefault="00CB1F45" w:rsidP="004E280C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Wild type</w:t>
            </w:r>
          </w:p>
        </w:tc>
        <w:tc>
          <w:tcPr>
            <w:tcW w:w="1842" w:type="dxa"/>
            <w:noWrap/>
            <w:hideMark/>
          </w:tcPr>
          <w:p w14:paraId="69C4142E" w14:textId="77777777" w:rsidR="002D53B6" w:rsidRPr="006076F5" w:rsidRDefault="002D53B6" w:rsidP="004E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560" w:type="dxa"/>
            <w:noWrap/>
            <w:hideMark/>
          </w:tcPr>
          <w:p w14:paraId="22471DFA" w14:textId="77777777" w:rsidR="002D53B6" w:rsidRPr="006076F5" w:rsidRDefault="002D53B6" w:rsidP="004E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00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</w:t>
            </w: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2D53B6" w:rsidRPr="006076F5" w14:paraId="4A08450A" w14:textId="77777777" w:rsidTr="004E28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7D560A8F" w14:textId="77777777" w:rsidR="002D53B6" w:rsidRPr="006076F5" w:rsidRDefault="002D53B6" w:rsidP="004E280C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C05FFF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Δ</w:t>
            </w:r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tpsABC</w:t>
            </w:r>
            <w:proofErr w:type="spellEnd"/>
          </w:p>
        </w:tc>
        <w:tc>
          <w:tcPr>
            <w:tcW w:w="1842" w:type="dxa"/>
            <w:noWrap/>
            <w:hideMark/>
          </w:tcPr>
          <w:p w14:paraId="68E01A90" w14:textId="77777777" w:rsidR="002D53B6" w:rsidRPr="006076F5" w:rsidRDefault="002D53B6" w:rsidP="004E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560" w:type="dxa"/>
            <w:noWrap/>
            <w:hideMark/>
          </w:tcPr>
          <w:p w14:paraId="78680803" w14:textId="77777777" w:rsidR="002D53B6" w:rsidRPr="006076F5" w:rsidRDefault="002D53B6" w:rsidP="004E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00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</w:t>
            </w: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2D53B6" w:rsidRPr="006076F5" w14:paraId="5AC0C7BE" w14:textId="77777777" w:rsidTr="004E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A4D647A" w14:textId="77777777" w:rsidR="002D53B6" w:rsidRPr="006076F5" w:rsidRDefault="002D53B6" w:rsidP="004E280C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C05FFF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Δ</w:t>
            </w:r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m</w:t>
            </w:r>
            <w:r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p</w:t>
            </w:r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d</w:t>
            </w:r>
            <w:r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A</w:t>
            </w:r>
            <w:proofErr w:type="spellEnd"/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05FFF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Δ</w:t>
            </w:r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tpsABC</w:t>
            </w:r>
            <w:proofErr w:type="spellEnd"/>
          </w:p>
        </w:tc>
        <w:tc>
          <w:tcPr>
            <w:tcW w:w="1842" w:type="dxa"/>
            <w:noWrap/>
            <w:hideMark/>
          </w:tcPr>
          <w:p w14:paraId="46147FFA" w14:textId="77777777" w:rsidR="002D53B6" w:rsidRPr="006076F5" w:rsidRDefault="002D53B6" w:rsidP="004E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60" w:type="dxa"/>
            <w:noWrap/>
            <w:hideMark/>
          </w:tcPr>
          <w:p w14:paraId="1B7E63A1" w14:textId="77777777" w:rsidR="002D53B6" w:rsidRPr="006076F5" w:rsidRDefault="002D53B6" w:rsidP="004E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00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</w:t>
            </w: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2D53B6" w:rsidRPr="006076F5" w14:paraId="2EBF367C" w14:textId="77777777" w:rsidTr="004E28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0BB9CF7" w14:textId="77777777" w:rsidR="002D53B6" w:rsidRPr="006076F5" w:rsidRDefault="002D53B6" w:rsidP="004E280C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C05FFF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Δ</w:t>
            </w:r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mtdB</w:t>
            </w:r>
            <w:proofErr w:type="spellEnd"/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05FFF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Δ</w:t>
            </w:r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tpsABC</w:t>
            </w:r>
            <w:proofErr w:type="spellEnd"/>
          </w:p>
        </w:tc>
        <w:tc>
          <w:tcPr>
            <w:tcW w:w="1842" w:type="dxa"/>
            <w:noWrap/>
            <w:hideMark/>
          </w:tcPr>
          <w:p w14:paraId="28817A83" w14:textId="77777777" w:rsidR="002D53B6" w:rsidRPr="006076F5" w:rsidRDefault="002D53B6" w:rsidP="004E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60" w:type="dxa"/>
            <w:noWrap/>
            <w:hideMark/>
          </w:tcPr>
          <w:p w14:paraId="0A45B1B6" w14:textId="77777777" w:rsidR="002D53B6" w:rsidRPr="006076F5" w:rsidRDefault="002D53B6" w:rsidP="004E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00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</w:t>
            </w: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2D53B6" w:rsidRPr="006076F5" w14:paraId="0DD4F834" w14:textId="77777777" w:rsidTr="004E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789A02B1" w14:textId="77777777" w:rsidR="002D53B6" w:rsidRPr="007E21FE" w:rsidRDefault="002D53B6" w:rsidP="004E280C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C05FFF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Δ</w:t>
            </w:r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mpdA</w:t>
            </w:r>
            <w:proofErr w:type="spellEnd"/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05FFF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Δ</w:t>
            </w:r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mtdB</w:t>
            </w:r>
            <w:proofErr w:type="spellEnd"/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05FFF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Δ</w:t>
            </w:r>
            <w:r w:rsidRPr="007E21F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tpsABC</w:t>
            </w:r>
            <w:proofErr w:type="spellEnd"/>
          </w:p>
        </w:tc>
        <w:tc>
          <w:tcPr>
            <w:tcW w:w="1842" w:type="dxa"/>
            <w:noWrap/>
            <w:hideMark/>
          </w:tcPr>
          <w:p w14:paraId="476643BA" w14:textId="77777777" w:rsidR="002D53B6" w:rsidRPr="006076F5" w:rsidRDefault="002D53B6" w:rsidP="004E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560" w:type="dxa"/>
            <w:noWrap/>
            <w:hideMark/>
          </w:tcPr>
          <w:p w14:paraId="39410120" w14:textId="77777777" w:rsidR="002D53B6" w:rsidRPr="006076F5" w:rsidRDefault="002D53B6" w:rsidP="004E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00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</w:t>
            </w:r>
            <w:r w:rsidRPr="00607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</w:tbl>
    <w:p w14:paraId="3E42929F" w14:textId="77777777" w:rsidR="002D53B6" w:rsidRPr="00640056" w:rsidRDefault="002D53B6" w:rsidP="002D53B6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 w:rsidRPr="00640056">
        <w:rPr>
          <w:rFonts w:ascii="Arial" w:hAnsi="Arial" w:cs="Arial"/>
          <w:sz w:val="18"/>
          <w:szCs w:val="18"/>
          <w:lang w:val="en-US"/>
        </w:rPr>
        <w:br/>
      </w:r>
    </w:p>
    <w:p w14:paraId="1AFFAC4A" w14:textId="77777777" w:rsidR="002D53B6" w:rsidRPr="00640056" w:rsidRDefault="002D53B6" w:rsidP="002D53B6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</w:p>
    <w:p w14:paraId="5D815425" w14:textId="77777777" w:rsidR="002D53B6" w:rsidRPr="00640056" w:rsidRDefault="002D53B6" w:rsidP="002D53B6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</w:p>
    <w:p w14:paraId="4585F14C" w14:textId="77777777" w:rsidR="002D53B6" w:rsidRPr="00640056" w:rsidRDefault="002D53B6" w:rsidP="002D53B6">
      <w:pPr>
        <w:spacing w:after="0" w:line="480" w:lineRule="auto"/>
        <w:jc w:val="both"/>
        <w:rPr>
          <w:rFonts w:ascii="Arial" w:eastAsia="Calibri" w:hAnsi="Arial" w:cs="Arial"/>
          <w:sz w:val="16"/>
          <w:szCs w:val="16"/>
          <w:lang w:val="en-US"/>
        </w:rPr>
      </w:pPr>
    </w:p>
    <w:p w14:paraId="2806CFD8" w14:textId="789C913A" w:rsidR="002D53B6" w:rsidRPr="002D53B6" w:rsidRDefault="002D53B6" w:rsidP="002D53B6">
      <w:pPr>
        <w:spacing w:after="0" w:line="480" w:lineRule="auto"/>
        <w:jc w:val="both"/>
        <w:rPr>
          <w:lang w:val="en-US"/>
        </w:rPr>
      </w:pPr>
      <w:r w:rsidRPr="00640056">
        <w:rPr>
          <w:rFonts w:ascii="Arial" w:eastAsia="Calibri" w:hAnsi="Arial" w:cs="Arial"/>
          <w:sz w:val="16"/>
          <w:szCs w:val="16"/>
          <w:lang w:val="en-US"/>
        </w:rPr>
        <w:t xml:space="preserve">Conidia were counted </w:t>
      </w:r>
      <w:r>
        <w:rPr>
          <w:rFonts w:ascii="Arial" w:eastAsia="Calibri" w:hAnsi="Arial" w:cs="Arial"/>
          <w:sz w:val="16"/>
          <w:szCs w:val="16"/>
          <w:lang w:val="en-US"/>
        </w:rPr>
        <w:t>using a</w:t>
      </w:r>
      <w:r w:rsidRPr="00640056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Pr="00E611A5">
        <w:rPr>
          <w:rFonts w:ascii="Arial" w:eastAsia="Calibri" w:hAnsi="Arial" w:cs="Arial"/>
          <w:sz w:val="16"/>
          <w:szCs w:val="16"/>
          <w:lang w:val="en-US"/>
        </w:rPr>
        <w:t>Bio-Rad TC20™ automated cell counter</w:t>
      </w:r>
      <w:r>
        <w:rPr>
          <w:rFonts w:ascii="Arial" w:eastAsia="Calibri" w:hAnsi="Arial" w:cs="Arial"/>
          <w:sz w:val="16"/>
          <w:szCs w:val="16"/>
          <w:lang w:val="en-US"/>
        </w:rPr>
        <w:t>,</w:t>
      </w:r>
      <w:r w:rsidRPr="00640056">
        <w:rPr>
          <w:rFonts w:ascii="Arial" w:eastAsia="Calibri" w:hAnsi="Arial" w:cs="Arial"/>
          <w:sz w:val="16"/>
          <w:szCs w:val="16"/>
          <w:lang w:val="en-US"/>
        </w:rPr>
        <w:t xml:space="preserve"> diluted until 100 conidia/100</w:t>
      </w:r>
      <w:r>
        <w:rPr>
          <w:rFonts w:ascii="Arial" w:eastAsia="Calibri" w:hAnsi="Arial" w:cs="Arial"/>
          <w:sz w:val="16"/>
          <w:szCs w:val="16"/>
          <w:lang w:val="en-US"/>
        </w:rPr>
        <w:t>µ</w:t>
      </w:r>
      <w:r w:rsidRPr="00640056">
        <w:rPr>
          <w:rFonts w:ascii="Arial" w:eastAsia="Calibri" w:hAnsi="Arial" w:cs="Arial"/>
          <w:sz w:val="16"/>
          <w:szCs w:val="16"/>
          <w:lang w:val="en-US"/>
        </w:rPr>
        <w:t xml:space="preserve">l and subsequently confluently plated. This experiment was done in biological triplicates. No significantly lower amount (p&lt;0.05 student t-test) of colonies were formed when conidia </w:t>
      </w:r>
      <w:r>
        <w:rPr>
          <w:rFonts w:ascii="Arial" w:eastAsia="Calibri" w:hAnsi="Arial" w:cs="Arial"/>
          <w:sz w:val="16"/>
          <w:szCs w:val="16"/>
          <w:lang w:val="en-US"/>
        </w:rPr>
        <w:t xml:space="preserve">from knock-out strains </w:t>
      </w:r>
      <w:r w:rsidRPr="00640056">
        <w:rPr>
          <w:rFonts w:ascii="Arial" w:eastAsia="Calibri" w:hAnsi="Arial" w:cs="Arial"/>
          <w:sz w:val="16"/>
          <w:szCs w:val="16"/>
          <w:lang w:val="en-US"/>
        </w:rPr>
        <w:t xml:space="preserve">were plated </w:t>
      </w:r>
      <w:r>
        <w:rPr>
          <w:rFonts w:ascii="Arial" w:eastAsia="Calibri" w:hAnsi="Arial" w:cs="Arial"/>
          <w:sz w:val="16"/>
          <w:szCs w:val="16"/>
          <w:lang w:val="en-US"/>
        </w:rPr>
        <w:t>and</w:t>
      </w:r>
      <w:r w:rsidRPr="00640056">
        <w:rPr>
          <w:rFonts w:ascii="Arial" w:eastAsia="Calibri" w:hAnsi="Arial" w:cs="Arial"/>
          <w:sz w:val="16"/>
          <w:szCs w:val="16"/>
          <w:lang w:val="en-US"/>
        </w:rPr>
        <w:t xml:space="preserve"> compared to wild-type</w:t>
      </w:r>
      <w:r>
        <w:rPr>
          <w:rFonts w:ascii="Arial" w:eastAsia="Calibri" w:hAnsi="Arial" w:cs="Arial"/>
          <w:sz w:val="16"/>
          <w:szCs w:val="16"/>
          <w:lang w:val="en-US"/>
        </w:rPr>
        <w:t xml:space="preserve"> conidia of strain N402.</w:t>
      </w:r>
      <w:bookmarkEnd w:id="0"/>
    </w:p>
    <w:sectPr w:rsidR="002D53B6" w:rsidRPr="002D53B6" w:rsidSect="006E1E8E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8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B6"/>
    <w:rsid w:val="002D53B6"/>
    <w:rsid w:val="006E1E8E"/>
    <w:rsid w:val="00CB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76839"/>
  <w15:chartTrackingRefBased/>
  <w15:docId w15:val="{B6E2AC85-B851-4228-98C4-C51EFC91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3B6"/>
    <w:rPr>
      <w:kern w:val="0"/>
      <w:lang w:val="x-non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D53B6"/>
    <w:pPr>
      <w:spacing w:after="0" w:line="240" w:lineRule="auto"/>
    </w:pPr>
    <w:rPr>
      <w:kern w:val="0"/>
      <w:lang w:val="x-non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D5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Seekles</dc:creator>
  <cp:keywords/>
  <dc:description/>
  <cp:lastModifiedBy>Sangeetha Sekar</cp:lastModifiedBy>
  <cp:revision>3</cp:revision>
  <dcterms:created xsi:type="dcterms:W3CDTF">2023-10-19T10:27:00Z</dcterms:created>
  <dcterms:modified xsi:type="dcterms:W3CDTF">2023-10-28T02:45:00Z</dcterms:modified>
</cp:coreProperties>
</file>