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BC" w:rsidRPr="00F84D23" w:rsidRDefault="001E46BC" w:rsidP="001E46BC">
      <w:pPr>
        <w:spacing w:after="120"/>
        <w:jc w:val="both"/>
        <w:rPr>
          <w:rFonts w:asciiTheme="majorHAnsi" w:hAnsiTheme="majorHAnsi" w:cstheme="majorHAnsi"/>
          <w:lang w:val="en-US"/>
        </w:rPr>
      </w:pPr>
      <w:r w:rsidRPr="00BD0517">
        <w:rPr>
          <w:rFonts w:asciiTheme="majorHAnsi" w:hAnsiTheme="majorHAnsi" w:cstheme="majorHAnsi"/>
          <w:b/>
          <w:bCs/>
        </w:rPr>
        <w:t>Supplementary Table 1</w:t>
      </w:r>
      <w:r>
        <w:rPr>
          <w:rFonts w:asciiTheme="majorHAnsi" w:hAnsiTheme="majorHAnsi" w:cstheme="majorHAnsi"/>
          <w:b/>
          <w:bCs/>
        </w:rPr>
        <w:t>.</w:t>
      </w:r>
      <w:r w:rsidRPr="00BD0517">
        <w:rPr>
          <w:rFonts w:asciiTheme="majorHAnsi" w:hAnsiTheme="majorHAnsi" w:cstheme="majorHAnsi"/>
          <w:b/>
          <w:bCs/>
        </w:rPr>
        <w:t xml:space="preserve"> </w:t>
      </w:r>
      <w:r w:rsidRPr="00F84D23">
        <w:rPr>
          <w:rFonts w:asciiTheme="majorHAnsi" w:hAnsiTheme="majorHAnsi" w:cstheme="majorHAnsi"/>
          <w:lang w:val="en-US"/>
        </w:rPr>
        <w:t>Results for the comparison (</w:t>
      </w:r>
      <w:r w:rsidRPr="00791CFB">
        <w:rPr>
          <w:rFonts w:asciiTheme="majorHAnsi" w:hAnsiTheme="majorHAnsi" w:cstheme="majorHAnsi"/>
          <w:lang w:val="en-US"/>
        </w:rPr>
        <w:t xml:space="preserve">permutation </w:t>
      </w:r>
      <w:r>
        <w:rPr>
          <w:rFonts w:asciiTheme="majorHAnsi" w:hAnsiTheme="majorHAnsi" w:cstheme="majorHAnsi"/>
          <w:lang w:val="en-US"/>
        </w:rPr>
        <w:t>ANOVA</w:t>
      </w:r>
      <w:r w:rsidRPr="00F84D23">
        <w:rPr>
          <w:rFonts w:asciiTheme="majorHAnsi" w:hAnsiTheme="majorHAnsi" w:cstheme="majorHAnsi"/>
          <w:lang w:val="en-US"/>
        </w:rPr>
        <w:t>) of beta-diversity indices (Bray–Curtis) of the different plant species and sample types (root and rhizosphere).</w:t>
      </w:r>
    </w:p>
    <w:tbl>
      <w:tblPr>
        <w:tblW w:w="95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2371"/>
        <w:gridCol w:w="1275"/>
        <w:gridCol w:w="1134"/>
        <w:gridCol w:w="1276"/>
        <w:gridCol w:w="992"/>
      </w:tblGrid>
      <w:tr w:rsidR="001E46BC" w:rsidRPr="00BD0517" w:rsidTr="00F84D23">
        <w:trPr>
          <w:trHeight w:val="32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6BC" w:rsidRPr="00F84D23" w:rsidRDefault="001E46BC" w:rsidP="00F84D23">
            <w:pPr>
              <w:rPr>
                <w:lang w:val="en-US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6BC" w:rsidRPr="00F84D23" w:rsidRDefault="001E46BC" w:rsidP="00F84D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ITS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16s RNA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Group 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Group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pseudo-F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q-value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pseudo-F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D0517">
              <w:rPr>
                <w:rFonts w:ascii="Calibri" w:hAnsi="Calibri" w:cs="Calibri"/>
                <w:b/>
                <w:bCs/>
                <w:color w:val="000000"/>
              </w:rPr>
              <w:t>q-value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Blackberry rhizosphere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Blackberry root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2.46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rhizosphere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0.002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root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3.17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Blackberry root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rhizosphere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3.22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root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1.45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2.74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1E46BC" w:rsidRPr="00BD0517" w:rsidTr="00F84D23">
        <w:trPr>
          <w:trHeight w:val="3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rhizosphere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Blueberry root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2.10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46BC" w:rsidRPr="00BD0517" w:rsidRDefault="001E46BC" w:rsidP="00F84D23">
            <w:pPr>
              <w:jc w:val="center"/>
              <w:rPr>
                <w:rFonts w:ascii="Calibri" w:hAnsi="Calibri" w:cs="Calibri"/>
                <w:color w:val="000000"/>
              </w:rPr>
            </w:pPr>
            <w:r w:rsidRPr="00BD0517">
              <w:rPr>
                <w:rFonts w:ascii="Calibri" w:hAnsi="Calibri" w:cs="Calibri"/>
                <w:color w:val="000000"/>
              </w:rPr>
              <w:t>0.004</w:t>
            </w:r>
          </w:p>
        </w:tc>
      </w:tr>
    </w:tbl>
    <w:p w:rsidR="00E003C0" w:rsidRDefault="00E003C0">
      <w:bookmarkStart w:id="0" w:name="_GoBack"/>
      <w:bookmarkEnd w:id="0"/>
    </w:p>
    <w:sectPr w:rsidR="00E00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BC"/>
    <w:rsid w:val="000015F6"/>
    <w:rsid w:val="0005222C"/>
    <w:rsid w:val="00096C27"/>
    <w:rsid w:val="000A6F73"/>
    <w:rsid w:val="0010134F"/>
    <w:rsid w:val="00131788"/>
    <w:rsid w:val="00153620"/>
    <w:rsid w:val="00174F89"/>
    <w:rsid w:val="001E4172"/>
    <w:rsid w:val="001E46BC"/>
    <w:rsid w:val="001F0576"/>
    <w:rsid w:val="0020077F"/>
    <w:rsid w:val="00204182"/>
    <w:rsid w:val="00235CAF"/>
    <w:rsid w:val="00260465"/>
    <w:rsid w:val="0027080A"/>
    <w:rsid w:val="002C4C3A"/>
    <w:rsid w:val="003308CA"/>
    <w:rsid w:val="003D64E6"/>
    <w:rsid w:val="003E3663"/>
    <w:rsid w:val="00433231"/>
    <w:rsid w:val="00466144"/>
    <w:rsid w:val="004805BF"/>
    <w:rsid w:val="004C53BF"/>
    <w:rsid w:val="00502ABC"/>
    <w:rsid w:val="00527907"/>
    <w:rsid w:val="0056150F"/>
    <w:rsid w:val="0056448D"/>
    <w:rsid w:val="005A065E"/>
    <w:rsid w:val="005E6196"/>
    <w:rsid w:val="005F27E6"/>
    <w:rsid w:val="005F5D0F"/>
    <w:rsid w:val="00612E5C"/>
    <w:rsid w:val="006205CD"/>
    <w:rsid w:val="00641009"/>
    <w:rsid w:val="006656AD"/>
    <w:rsid w:val="00697F07"/>
    <w:rsid w:val="00745367"/>
    <w:rsid w:val="007615D3"/>
    <w:rsid w:val="00763E3D"/>
    <w:rsid w:val="0077664D"/>
    <w:rsid w:val="007A42B2"/>
    <w:rsid w:val="007E5379"/>
    <w:rsid w:val="007F3B4F"/>
    <w:rsid w:val="008073BB"/>
    <w:rsid w:val="00846CB1"/>
    <w:rsid w:val="00856827"/>
    <w:rsid w:val="00864676"/>
    <w:rsid w:val="0088755E"/>
    <w:rsid w:val="0089384B"/>
    <w:rsid w:val="008A0235"/>
    <w:rsid w:val="008A227F"/>
    <w:rsid w:val="008B43E6"/>
    <w:rsid w:val="008C26F6"/>
    <w:rsid w:val="008C452C"/>
    <w:rsid w:val="008C77CB"/>
    <w:rsid w:val="008E63F8"/>
    <w:rsid w:val="008F510A"/>
    <w:rsid w:val="009003CA"/>
    <w:rsid w:val="00920080"/>
    <w:rsid w:val="009278CC"/>
    <w:rsid w:val="0093100B"/>
    <w:rsid w:val="009464E5"/>
    <w:rsid w:val="009867C0"/>
    <w:rsid w:val="00995554"/>
    <w:rsid w:val="009C2345"/>
    <w:rsid w:val="009F0801"/>
    <w:rsid w:val="009F3A21"/>
    <w:rsid w:val="00A26A80"/>
    <w:rsid w:val="00A46FE1"/>
    <w:rsid w:val="00AA64F9"/>
    <w:rsid w:val="00AB19AE"/>
    <w:rsid w:val="00AB4A79"/>
    <w:rsid w:val="00B02C10"/>
    <w:rsid w:val="00B03DBF"/>
    <w:rsid w:val="00B053A4"/>
    <w:rsid w:val="00B079E7"/>
    <w:rsid w:val="00B82B69"/>
    <w:rsid w:val="00B9279B"/>
    <w:rsid w:val="00B94563"/>
    <w:rsid w:val="00B96777"/>
    <w:rsid w:val="00BD44DF"/>
    <w:rsid w:val="00C23383"/>
    <w:rsid w:val="00C23FC1"/>
    <w:rsid w:val="00C33CEB"/>
    <w:rsid w:val="00C52B1C"/>
    <w:rsid w:val="00D01A86"/>
    <w:rsid w:val="00D050AB"/>
    <w:rsid w:val="00D067FE"/>
    <w:rsid w:val="00D34FBA"/>
    <w:rsid w:val="00D5054F"/>
    <w:rsid w:val="00D77623"/>
    <w:rsid w:val="00DC3855"/>
    <w:rsid w:val="00DE07DE"/>
    <w:rsid w:val="00DF26DE"/>
    <w:rsid w:val="00E003C0"/>
    <w:rsid w:val="00E0119A"/>
    <w:rsid w:val="00E0623D"/>
    <w:rsid w:val="00E36B1D"/>
    <w:rsid w:val="00E46FB4"/>
    <w:rsid w:val="00E501EC"/>
    <w:rsid w:val="00E53215"/>
    <w:rsid w:val="00E7673E"/>
    <w:rsid w:val="00EA284A"/>
    <w:rsid w:val="00EF0738"/>
    <w:rsid w:val="00F21F45"/>
    <w:rsid w:val="00F24B14"/>
    <w:rsid w:val="00F64129"/>
    <w:rsid w:val="00F8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C7DAF-CC2F-4D46-9786-9947EF02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Thiyagarajan P.</dc:creator>
  <cp:keywords/>
  <dc:description/>
  <cp:lastModifiedBy>Thiyagarajan P.</cp:lastModifiedBy>
  <cp:revision>1</cp:revision>
  <dcterms:created xsi:type="dcterms:W3CDTF">2023-07-18T09:56:00Z</dcterms:created>
  <dcterms:modified xsi:type="dcterms:W3CDTF">2023-07-18T09:59:00Z</dcterms:modified>
</cp:coreProperties>
</file>