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009FD" w14:textId="328ABDD0" w:rsidR="00C6204E" w:rsidRPr="00C6204E" w:rsidRDefault="00C6204E" w:rsidP="00C6204E">
      <w:pPr>
        <w:rPr>
          <w:b/>
          <w:noProof/>
          <w:sz w:val="24"/>
          <w:szCs w:val="24"/>
          <w:lang w:eastAsia="en-GB"/>
        </w:rPr>
      </w:pPr>
      <w:r w:rsidRPr="00C6204E">
        <w:rPr>
          <w:b/>
          <w:sz w:val="24"/>
          <w:szCs w:val="24"/>
        </w:rPr>
        <w:t xml:space="preserve">S1 </w:t>
      </w:r>
      <w:r w:rsidR="0009692A">
        <w:rPr>
          <w:b/>
          <w:sz w:val="24"/>
          <w:szCs w:val="24"/>
        </w:rPr>
        <w:t xml:space="preserve">Individual </w:t>
      </w:r>
      <w:r w:rsidR="0009692A">
        <w:rPr>
          <w:rFonts w:cs="Times New Roman"/>
          <w:b/>
          <w:sz w:val="24"/>
          <w:szCs w:val="24"/>
        </w:rPr>
        <w:t>n</w:t>
      </w:r>
      <w:r w:rsidRPr="00C6204E">
        <w:rPr>
          <w:rFonts w:cs="Times New Roman"/>
          <w:b/>
          <w:sz w:val="24"/>
          <w:szCs w:val="24"/>
        </w:rPr>
        <w:t xml:space="preserve">utrient </w:t>
      </w:r>
      <w:r w:rsidR="0009692A">
        <w:rPr>
          <w:rFonts w:cs="Times New Roman"/>
          <w:b/>
          <w:sz w:val="24"/>
          <w:szCs w:val="24"/>
        </w:rPr>
        <w:t xml:space="preserve">and nutrient </w:t>
      </w:r>
      <w:r w:rsidRPr="00C6204E">
        <w:rPr>
          <w:rFonts w:cs="Times New Roman"/>
          <w:b/>
          <w:sz w:val="24"/>
          <w:szCs w:val="24"/>
        </w:rPr>
        <w:t>mean differences</w:t>
      </w:r>
      <w:r w:rsidR="00E851D8">
        <w:rPr>
          <w:rFonts w:cs="Times New Roman"/>
          <w:b/>
          <w:sz w:val="24"/>
          <w:szCs w:val="24"/>
        </w:rPr>
        <w:t>, standard deviation,</w:t>
      </w:r>
      <w:bookmarkStart w:id="0" w:name="_GoBack"/>
      <w:bookmarkEnd w:id="0"/>
      <w:r w:rsidRPr="00C6204E">
        <w:rPr>
          <w:rFonts w:cs="Times New Roman"/>
          <w:b/>
          <w:sz w:val="24"/>
          <w:szCs w:val="24"/>
        </w:rPr>
        <w:t xml:space="preserve"> and upper and lower limits</w:t>
      </w:r>
      <w:r w:rsidR="0009692A">
        <w:rPr>
          <w:rFonts w:cs="Times New Roman"/>
          <w:b/>
          <w:sz w:val="24"/>
          <w:szCs w:val="24"/>
        </w:rPr>
        <w:t xml:space="preserve"> </w:t>
      </w:r>
      <w:r w:rsidRPr="00C6204E">
        <w:rPr>
          <w:rFonts w:cs="Times New Roman"/>
          <w:b/>
          <w:sz w:val="24"/>
          <w:szCs w:val="24"/>
        </w:rPr>
        <w:t xml:space="preserve">of agreement </w:t>
      </w:r>
      <w:r w:rsidR="0009692A">
        <w:rPr>
          <w:rFonts w:cs="Times New Roman"/>
          <w:b/>
          <w:sz w:val="24"/>
          <w:szCs w:val="24"/>
        </w:rPr>
        <w:t xml:space="preserve"> (LOA) </w:t>
      </w:r>
      <w:r w:rsidRPr="00C6204E">
        <w:rPr>
          <w:rFonts w:cs="Times New Roman"/>
          <w:b/>
          <w:sz w:val="24"/>
          <w:szCs w:val="24"/>
        </w:rPr>
        <w:t>comparing WFR and combined DR1 and DR2</w:t>
      </w:r>
    </w:p>
    <w:p w14:paraId="2FDBDBCB" w14:textId="77777777" w:rsidR="00C6204E" w:rsidRPr="004B54E6" w:rsidRDefault="00C6204E" w:rsidP="00C6204E">
      <w:pPr>
        <w:spacing w:line="360" w:lineRule="auto"/>
        <w:rPr>
          <w:rFonts w:asciiTheme="majorHAnsi" w:hAnsiTheme="majorHAnsi" w:cs="Times New Roman"/>
        </w:rPr>
      </w:pPr>
    </w:p>
    <w:tbl>
      <w:tblPr>
        <w:tblStyle w:val="TableGrid"/>
        <w:tblW w:w="9590" w:type="dxa"/>
        <w:tblLook w:val="04A0" w:firstRow="1" w:lastRow="0" w:firstColumn="1" w:lastColumn="0" w:noHBand="0" w:noVBand="1"/>
      </w:tblPr>
      <w:tblGrid>
        <w:gridCol w:w="2016"/>
        <w:gridCol w:w="2409"/>
        <w:gridCol w:w="1467"/>
        <w:gridCol w:w="1849"/>
        <w:gridCol w:w="1849"/>
      </w:tblGrid>
      <w:tr w:rsidR="00763A57" w14:paraId="60F2DB4B" w14:textId="77777777" w:rsidTr="00773BFB">
        <w:tc>
          <w:tcPr>
            <w:tcW w:w="2016" w:type="dxa"/>
            <w:vAlign w:val="bottom"/>
          </w:tcPr>
          <w:p w14:paraId="208BCD05" w14:textId="77777777" w:rsidR="00763A57" w:rsidRPr="0074317C" w:rsidRDefault="00763A57" w:rsidP="00763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09" w:type="dxa"/>
            <w:vAlign w:val="bottom"/>
          </w:tcPr>
          <w:p w14:paraId="2E44FD3A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Mean difference (%)</w:t>
            </w:r>
          </w:p>
        </w:tc>
        <w:tc>
          <w:tcPr>
            <w:tcW w:w="1467" w:type="dxa"/>
            <w:vAlign w:val="bottom"/>
          </w:tcPr>
          <w:p w14:paraId="27B36DB1" w14:textId="730C5C3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Standard Deviation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(%)</w:t>
            </w:r>
          </w:p>
        </w:tc>
        <w:tc>
          <w:tcPr>
            <w:tcW w:w="1849" w:type="dxa"/>
            <w:vAlign w:val="bottom"/>
          </w:tcPr>
          <w:p w14:paraId="2983EE0D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Upper LOA (%)</w:t>
            </w:r>
          </w:p>
        </w:tc>
        <w:tc>
          <w:tcPr>
            <w:tcW w:w="1849" w:type="dxa"/>
            <w:vAlign w:val="bottom"/>
          </w:tcPr>
          <w:p w14:paraId="45503EE4" w14:textId="77777777" w:rsidR="00763A57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  <w:p w14:paraId="32898653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Lower LOA (%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) </w:t>
            </w:r>
          </w:p>
        </w:tc>
      </w:tr>
      <w:tr w:rsidR="00763A57" w14:paraId="27F624F8" w14:textId="77777777" w:rsidTr="00773BFB">
        <w:tc>
          <w:tcPr>
            <w:tcW w:w="2016" w:type="dxa"/>
            <w:vAlign w:val="bottom"/>
          </w:tcPr>
          <w:p w14:paraId="5FD3AE7A" w14:textId="58C550B6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Protein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(g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09" w:type="dxa"/>
            <w:vAlign w:val="bottom"/>
          </w:tcPr>
          <w:p w14:paraId="56D95D2E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-9.4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6BD885E6" w14:textId="1B1E759E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4.9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(31.0)</w:t>
            </w:r>
          </w:p>
        </w:tc>
        <w:tc>
          <w:tcPr>
            <w:tcW w:w="1849" w:type="dxa"/>
            <w:vAlign w:val="bottom"/>
          </w:tcPr>
          <w:p w14:paraId="6C95C0BD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21.6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480FF9FC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-12.6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2F546A5F" w14:textId="77777777" w:rsidTr="00773BFB">
        <w:tc>
          <w:tcPr>
            <w:tcW w:w="2016" w:type="dxa"/>
            <w:vAlign w:val="bottom"/>
          </w:tcPr>
          <w:p w14:paraId="28F51191" w14:textId="24B62864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Fat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(g)</w:t>
            </w:r>
          </w:p>
        </w:tc>
        <w:tc>
          <w:tcPr>
            <w:tcW w:w="2409" w:type="dxa"/>
            <w:vAlign w:val="bottom"/>
          </w:tcPr>
          <w:p w14:paraId="5CAFA87D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59DFA1D2" w14:textId="64974AD3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(32.0)</w:t>
            </w:r>
          </w:p>
        </w:tc>
        <w:tc>
          <w:tcPr>
            <w:tcW w:w="1849" w:type="dxa"/>
            <w:vAlign w:val="bottom"/>
          </w:tcPr>
          <w:p w14:paraId="734FCA08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24.5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63.2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57067F74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-24.2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48F5563C" w14:textId="77777777" w:rsidTr="00773BFB">
        <w:tc>
          <w:tcPr>
            <w:tcW w:w="2016" w:type="dxa"/>
            <w:vAlign w:val="bottom"/>
          </w:tcPr>
          <w:p w14:paraId="54818132" w14:textId="7B3848BC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Carbohydrate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(g)</w:t>
            </w:r>
          </w:p>
        </w:tc>
        <w:tc>
          <w:tcPr>
            <w:tcW w:w="2409" w:type="dxa"/>
            <w:vAlign w:val="bottom"/>
          </w:tcPr>
          <w:p w14:paraId="07464E55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36.2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25.6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2F37CD53" w14:textId="3C3AD98A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32.6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(23.0)</w:t>
            </w:r>
          </w:p>
        </w:tc>
        <w:tc>
          <w:tcPr>
            <w:tcW w:w="1849" w:type="dxa"/>
            <w:vAlign w:val="bottom"/>
          </w:tcPr>
          <w:p w14:paraId="0ACCB6B5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100.1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70.7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6A89F12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-27.7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-19.6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6E227F52" w14:textId="77777777" w:rsidTr="00773BFB">
        <w:tc>
          <w:tcPr>
            <w:tcW w:w="2016" w:type="dxa"/>
            <w:vAlign w:val="bottom"/>
          </w:tcPr>
          <w:p w14:paraId="06FA1950" w14:textId="1906EEE9" w:rsidR="00763A57" w:rsidRPr="0074317C" w:rsidRDefault="00773BFB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Energy (kJ)</w:t>
            </w:r>
          </w:p>
        </w:tc>
        <w:tc>
          <w:tcPr>
            <w:tcW w:w="2409" w:type="dxa"/>
            <w:vAlign w:val="bottom"/>
          </w:tcPr>
          <w:p w14:paraId="43A9B98D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-149.1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6140257F" w14:textId="38B84D16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750.3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(14.1)</w:t>
            </w:r>
          </w:p>
        </w:tc>
        <w:tc>
          <w:tcPr>
            <w:tcW w:w="1849" w:type="dxa"/>
            <w:vAlign w:val="bottom"/>
          </w:tcPr>
          <w:p w14:paraId="74EB59B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1321.5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24.8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03DDC6DB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-1619.6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40E15C32" w14:textId="77777777" w:rsidTr="00773BFB">
        <w:tc>
          <w:tcPr>
            <w:tcW w:w="2016" w:type="dxa"/>
            <w:vAlign w:val="bottom"/>
          </w:tcPr>
          <w:p w14:paraId="3C7B5CBC" w14:textId="3A081073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AOAC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fibre (g)</w:t>
            </w:r>
          </w:p>
        </w:tc>
        <w:tc>
          <w:tcPr>
            <w:tcW w:w="2409" w:type="dxa"/>
            <w:vAlign w:val="bottom"/>
          </w:tcPr>
          <w:p w14:paraId="63A15A28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400CA3C5" w14:textId="1172298D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2.9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(37.8)</w:t>
            </w:r>
          </w:p>
        </w:tc>
        <w:tc>
          <w:tcPr>
            <w:tcW w:w="1849" w:type="dxa"/>
            <w:vAlign w:val="bottom"/>
          </w:tcPr>
          <w:p w14:paraId="3FF3A458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5.9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76.9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00F48D6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-5.6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-72.2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38EBC9AF" w14:textId="77777777" w:rsidTr="00773BFB">
        <w:tc>
          <w:tcPr>
            <w:tcW w:w="2016" w:type="dxa"/>
            <w:vAlign w:val="bottom"/>
          </w:tcPr>
          <w:p w14:paraId="209AB159" w14:textId="626BE145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Sodium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699277B3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-349.6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-79.4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3306FC19" w14:textId="63B0B08E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747.7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(169.9)</w:t>
            </w:r>
          </w:p>
        </w:tc>
        <w:tc>
          <w:tcPr>
            <w:tcW w:w="1849" w:type="dxa"/>
            <w:vAlign w:val="bottom"/>
          </w:tcPr>
          <w:p w14:paraId="2E021E6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1115.9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253.5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22552EA9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-1815.0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-412.4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3D4E4E32" w14:textId="77777777" w:rsidTr="00773BFB">
        <w:tc>
          <w:tcPr>
            <w:tcW w:w="2016" w:type="dxa"/>
            <w:vAlign w:val="bottom"/>
          </w:tcPr>
          <w:p w14:paraId="48A51292" w14:textId="5FADF792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Potassium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7FC63643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19.4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721CB6A0" w14:textId="0C72297B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327.0</w:t>
            </w:r>
            <w:r w:rsidR="00BB597E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(31.8)</w:t>
            </w:r>
          </w:p>
        </w:tc>
        <w:tc>
          <w:tcPr>
            <w:tcW w:w="1849" w:type="dxa"/>
            <w:vAlign w:val="bottom"/>
          </w:tcPr>
          <w:p w14:paraId="529715EE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660.4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64.9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09312468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-621.5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-61.1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710E4FB9" w14:textId="77777777" w:rsidTr="00773BFB">
        <w:tc>
          <w:tcPr>
            <w:tcW w:w="2016" w:type="dxa"/>
            <w:vAlign w:val="bottom"/>
          </w:tcPr>
          <w:p w14:paraId="001AB8A6" w14:textId="2FFF7E45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Ca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lcium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1C2A5BAC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31.9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8.6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200BA523" w14:textId="5CD412D0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156.0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(41.8)</w:t>
            </w:r>
          </w:p>
        </w:tc>
        <w:tc>
          <w:tcPr>
            <w:tcW w:w="1849" w:type="dxa"/>
            <w:vAlign w:val="bottom"/>
          </w:tcPr>
          <w:p w14:paraId="79CAF4CC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337.7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90.4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7A1E2214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-273.8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-73.3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48C0CB4F" w14:textId="77777777" w:rsidTr="00773BFB">
        <w:tc>
          <w:tcPr>
            <w:tcW w:w="2016" w:type="dxa"/>
            <w:vAlign w:val="bottom"/>
          </w:tcPr>
          <w:p w14:paraId="4D157327" w14:textId="001867C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M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agnesium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4AEF7E40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5.5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60CB4A58" w14:textId="4EE296D2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26.2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(33.1)</w:t>
            </w:r>
          </w:p>
        </w:tc>
        <w:tc>
          <w:tcPr>
            <w:tcW w:w="1849" w:type="dxa"/>
            <w:vAlign w:val="bottom"/>
          </w:tcPr>
          <w:p w14:paraId="71EFFDCA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56.8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71.7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1EE816D6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-45.8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-57.9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5E1CA965" w14:textId="77777777" w:rsidTr="00773BFB">
        <w:tc>
          <w:tcPr>
            <w:tcW w:w="2016" w:type="dxa"/>
            <w:vAlign w:val="bottom"/>
          </w:tcPr>
          <w:p w14:paraId="27447F0D" w14:textId="425F01B8" w:rsidR="00763A57" w:rsidRPr="0074317C" w:rsidRDefault="00773BFB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Phosphorus (mg)</w:t>
            </w:r>
          </w:p>
        </w:tc>
        <w:tc>
          <w:tcPr>
            <w:tcW w:w="2409" w:type="dxa"/>
            <w:vAlign w:val="bottom"/>
          </w:tcPr>
          <w:p w14:paraId="09CAD80A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18.2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45CEA198" w14:textId="65C0C74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113.9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(38.5)</w:t>
            </w:r>
          </w:p>
        </w:tc>
        <w:tc>
          <w:tcPr>
            <w:tcW w:w="1849" w:type="dxa"/>
            <w:vAlign w:val="bottom"/>
          </w:tcPr>
          <w:p w14:paraId="231A1345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241.5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81.7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3A6209BF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-205.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2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-69.4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1ACA10F9" w14:textId="77777777" w:rsidTr="00773BFB">
        <w:tc>
          <w:tcPr>
            <w:tcW w:w="2016" w:type="dxa"/>
            <w:vAlign w:val="bottom"/>
          </w:tcPr>
          <w:p w14:paraId="0C9B6CB3" w14:textId="3A7CD34B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Iron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41A5BCCF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-8.3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E492A5E" w14:textId="2FAA22EC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1.4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(26.6)</w:t>
            </w:r>
          </w:p>
        </w:tc>
        <w:tc>
          <w:tcPr>
            <w:tcW w:w="1849" w:type="dxa"/>
            <w:vAlign w:val="bottom"/>
          </w:tcPr>
          <w:p w14:paraId="27EB1178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43.7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000A00B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67F3356F" w14:textId="77777777" w:rsidTr="00773BFB">
        <w:tc>
          <w:tcPr>
            <w:tcW w:w="2016" w:type="dxa"/>
            <w:vAlign w:val="bottom"/>
          </w:tcPr>
          <w:p w14:paraId="54F9E58B" w14:textId="05CCB1A3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C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opper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11E7D8BF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672C34C" w14:textId="2D0A84B0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(21.3)</w:t>
            </w:r>
          </w:p>
        </w:tc>
        <w:tc>
          <w:tcPr>
            <w:tcW w:w="1849" w:type="dxa"/>
            <w:vAlign w:val="bottom"/>
          </w:tcPr>
          <w:p w14:paraId="7BBAFF04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63.9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4FD63670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-50.6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0)</w:t>
            </w:r>
          </w:p>
        </w:tc>
      </w:tr>
      <w:tr w:rsidR="00763A57" w14:paraId="6C723EC5" w14:textId="77777777" w:rsidTr="00773BFB">
        <w:tc>
          <w:tcPr>
            <w:tcW w:w="2016" w:type="dxa"/>
            <w:vAlign w:val="bottom"/>
          </w:tcPr>
          <w:p w14:paraId="7855DFDA" w14:textId="336C4C22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Z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inc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1179AA0E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37D984E" w14:textId="07911C52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1.4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(33.8)</w:t>
            </w:r>
          </w:p>
        </w:tc>
        <w:tc>
          <w:tcPr>
            <w:tcW w:w="1849" w:type="dxa"/>
            <w:vAlign w:val="bottom"/>
          </w:tcPr>
          <w:p w14:paraId="0448AB2D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67.5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72DB91B8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-62.6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0)</w:t>
            </w:r>
          </w:p>
        </w:tc>
      </w:tr>
      <w:tr w:rsidR="00763A57" w14:paraId="5B99F42D" w14:textId="77777777" w:rsidTr="00773BFB">
        <w:tc>
          <w:tcPr>
            <w:tcW w:w="2016" w:type="dxa"/>
            <w:vAlign w:val="bottom"/>
          </w:tcPr>
          <w:p w14:paraId="75DF0060" w14:textId="5D589732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I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odine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μg</w:t>
            </w:r>
            <w:proofErr w:type="spellEnd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09" w:type="dxa"/>
            <w:vAlign w:val="bottom"/>
          </w:tcPr>
          <w:p w14:paraId="071E69F9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4.3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34D43C1E" w14:textId="64F83B1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16.7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(83.3)</w:t>
            </w:r>
          </w:p>
        </w:tc>
        <w:tc>
          <w:tcPr>
            <w:tcW w:w="1849" w:type="dxa"/>
            <w:vAlign w:val="bottom"/>
          </w:tcPr>
          <w:p w14:paraId="4D130963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33.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5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167.1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6E5C0789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-31.8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-158.4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689C340C" w14:textId="77777777" w:rsidTr="00773BFB">
        <w:tc>
          <w:tcPr>
            <w:tcW w:w="2016" w:type="dxa"/>
            <w:vAlign w:val="bottom"/>
          </w:tcPr>
          <w:p w14:paraId="3C394148" w14:textId="0B8B2B60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Thiamin</w:t>
            </w:r>
            <w:r w:rsidR="0009692A">
              <w:rPr>
                <w:rFonts w:ascii="Calibri" w:eastAsia="Times New Roman" w:hAnsi="Calibri" w:cs="Times New Roman"/>
                <w:color w:val="000000"/>
                <w:lang w:eastAsia="en-GB"/>
              </w:rPr>
              <w:t>e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7B8A4650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2B85F21" w14:textId="2200089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(18.0)</w:t>
            </w:r>
          </w:p>
        </w:tc>
        <w:tc>
          <w:tcPr>
            <w:tcW w:w="1849" w:type="dxa"/>
            <w:vAlign w:val="bottom"/>
          </w:tcPr>
          <w:p w14:paraId="76263666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36.0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3301D6DA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-39.7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3103C562" w14:textId="77777777" w:rsidTr="00773BFB">
        <w:tc>
          <w:tcPr>
            <w:tcW w:w="2016" w:type="dxa"/>
            <w:vAlign w:val="bottom"/>
          </w:tcPr>
          <w:p w14:paraId="4B859BCE" w14:textId="5C393AE0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Riboflavin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5FB719CE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13.7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E65EA3A" w14:textId="7656993D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0.3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(48.8)</w:t>
            </w:r>
          </w:p>
        </w:tc>
        <w:tc>
          <w:tcPr>
            <w:tcW w:w="1849" w:type="dxa"/>
            <w:vAlign w:val="bottom"/>
          </w:tcPr>
          <w:p w14:paraId="76D7663E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113.9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407A5B0D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-86.6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1CB69BCB" w14:textId="77777777" w:rsidTr="00773BFB">
        <w:tc>
          <w:tcPr>
            <w:tcW w:w="2016" w:type="dxa"/>
            <w:vAlign w:val="bottom"/>
          </w:tcPr>
          <w:p w14:paraId="78B81B43" w14:textId="50BF142F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Niacin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49FAD14D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363C4978" w14:textId="7341BA2F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1.7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(28.6)</w:t>
            </w:r>
          </w:p>
        </w:tc>
        <w:tc>
          <w:tcPr>
            <w:tcW w:w="1849" w:type="dxa"/>
            <w:vAlign w:val="bottom"/>
          </w:tcPr>
          <w:p w14:paraId="41DB59E9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62.3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171506E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-2.8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-48.1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245903A6" w14:textId="77777777" w:rsidTr="00773BFB">
        <w:tc>
          <w:tcPr>
            <w:tcW w:w="2016" w:type="dxa"/>
            <w:vAlign w:val="bottom"/>
          </w:tcPr>
          <w:p w14:paraId="2483865A" w14:textId="474BFEDB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Vitamin 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B6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64C5E8BC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177E5D6D" w14:textId="3B90952F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0.2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(21.0)</w:t>
            </w:r>
          </w:p>
        </w:tc>
        <w:tc>
          <w:tcPr>
            <w:tcW w:w="1849" w:type="dxa"/>
            <w:vAlign w:val="bottom"/>
          </w:tcPr>
          <w:p w14:paraId="65D2CC01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52.6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62E91F0C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-45.2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791734BF" w14:textId="77777777" w:rsidTr="00773BFB">
        <w:tc>
          <w:tcPr>
            <w:tcW w:w="2016" w:type="dxa"/>
            <w:vAlign w:val="bottom"/>
          </w:tcPr>
          <w:p w14:paraId="05EDCD8D" w14:textId="7486E83B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Vitamin 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B12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μg</w:t>
            </w:r>
            <w:proofErr w:type="spellEnd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09" w:type="dxa"/>
            <w:vAlign w:val="bottom"/>
          </w:tcPr>
          <w:p w14:paraId="0EF35053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68.8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275D392D" w14:textId="13C4A84D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3.3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(214.4)</w:t>
            </w:r>
          </w:p>
        </w:tc>
        <w:tc>
          <w:tcPr>
            <w:tcW w:w="1849" w:type="dxa"/>
            <w:vAlign w:val="bottom"/>
          </w:tcPr>
          <w:p w14:paraId="3E672F97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7.6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493.8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17998F32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-5.5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-356.1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6B1FF4B5" w14:textId="77777777" w:rsidTr="00773BFB">
        <w:tc>
          <w:tcPr>
            <w:tcW w:w="2016" w:type="dxa"/>
            <w:vAlign w:val="bottom"/>
          </w:tcPr>
          <w:p w14:paraId="0A4F7D73" w14:textId="5CB45EAC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Folate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μg</w:t>
            </w:r>
            <w:proofErr w:type="spellEnd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09" w:type="dxa"/>
            <w:vAlign w:val="bottom"/>
          </w:tcPr>
          <w:p w14:paraId="268C5435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25.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8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19.6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70874E44" w14:textId="7A7959FA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64.5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(49.0)</w:t>
            </w:r>
          </w:p>
        </w:tc>
        <w:tc>
          <w:tcPr>
            <w:tcW w:w="1849" w:type="dxa"/>
            <w:vAlign w:val="bottom"/>
          </w:tcPr>
          <w:p w14:paraId="11D27ED1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152.3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115.6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5357D1FF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-100.7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-76.4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4E6CEE75" w14:textId="77777777" w:rsidTr="00773BFB">
        <w:tc>
          <w:tcPr>
            <w:tcW w:w="2016" w:type="dxa"/>
            <w:vAlign w:val="bottom"/>
          </w:tcPr>
          <w:p w14:paraId="43FBB220" w14:textId="2D4120E9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Pantothenate</w:t>
            </w:r>
            <w:proofErr w:type="spellEnd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29ED3E88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D84B722" w14:textId="1C7DBB04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0.8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(75.7)</w:t>
            </w:r>
          </w:p>
        </w:tc>
        <w:tc>
          <w:tcPr>
            <w:tcW w:w="1849" w:type="dxa"/>
            <w:vAlign w:val="bottom"/>
          </w:tcPr>
          <w:p w14:paraId="37725105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142.0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379AF31A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-144.4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75BA4441" w14:textId="77777777" w:rsidTr="00773BFB">
        <w:tc>
          <w:tcPr>
            <w:tcW w:w="2016" w:type="dxa"/>
            <w:vAlign w:val="bottom"/>
          </w:tcPr>
          <w:p w14:paraId="4404D951" w14:textId="4901EE88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Biotin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proofErr w:type="spellStart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μg</w:t>
            </w:r>
            <w:proofErr w:type="spellEnd"/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2409" w:type="dxa"/>
            <w:vAlign w:val="bottom"/>
          </w:tcPr>
          <w:p w14:paraId="0911D7F7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-0.2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-3.4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0C96C28D" w14:textId="1E7C5136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3.3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(58.0)</w:t>
            </w:r>
          </w:p>
        </w:tc>
        <w:tc>
          <w:tcPr>
            <w:tcW w:w="1849" w:type="dxa"/>
            <w:vAlign w:val="bottom"/>
          </w:tcPr>
          <w:p w14:paraId="0EB247F5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6.2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108.9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687F4656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-6.6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-115.6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  <w:tr w:rsidR="00763A57" w14:paraId="2620FC26" w14:textId="77777777" w:rsidTr="00773BFB">
        <w:tc>
          <w:tcPr>
            <w:tcW w:w="2016" w:type="dxa"/>
            <w:vAlign w:val="bottom"/>
          </w:tcPr>
          <w:p w14:paraId="05D96ADA" w14:textId="0D70D073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Vit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amin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</w:t>
            </w:r>
            <w:r w:rsidR="00773BF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(mg)</w:t>
            </w:r>
          </w:p>
        </w:tc>
        <w:tc>
          <w:tcPr>
            <w:tcW w:w="2409" w:type="dxa"/>
            <w:vAlign w:val="bottom"/>
          </w:tcPr>
          <w:p w14:paraId="00E4DCC7" w14:textId="77777777" w:rsidR="00763A57" w:rsidRPr="0074317C" w:rsidRDefault="00763A57" w:rsidP="00763A57">
            <w:pPr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2.8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467" w:type="dxa"/>
            <w:vAlign w:val="bottom"/>
          </w:tcPr>
          <w:p w14:paraId="66F67EE1" w14:textId="22444668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23.6</w:t>
            </w:r>
            <w:r w:rsidR="008B1A45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(27.7)</w:t>
            </w:r>
          </w:p>
        </w:tc>
        <w:tc>
          <w:tcPr>
            <w:tcW w:w="1849" w:type="dxa"/>
            <w:vAlign w:val="bottom"/>
          </w:tcPr>
          <w:p w14:paraId="196E6D9C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48.7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57.2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  <w:tc>
          <w:tcPr>
            <w:tcW w:w="1849" w:type="dxa"/>
            <w:vAlign w:val="bottom"/>
          </w:tcPr>
          <w:p w14:paraId="3C6FBFE1" w14:textId="77777777" w:rsidR="00763A57" w:rsidRPr="0074317C" w:rsidRDefault="00763A57" w:rsidP="00763A57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-43.9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(</w:t>
            </w:r>
            <w:r w:rsidRPr="0074317C">
              <w:rPr>
                <w:rFonts w:ascii="Calibri" w:eastAsia="Times New Roman" w:hAnsi="Calibri" w:cs="Times New Roman"/>
                <w:color w:val="000000"/>
                <w:lang w:eastAsia="en-GB"/>
              </w:rPr>
              <w:t>-51.5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)</w:t>
            </w:r>
          </w:p>
        </w:tc>
      </w:tr>
    </w:tbl>
    <w:p w14:paraId="5A75F660" w14:textId="77777777" w:rsidR="0010100D" w:rsidRDefault="0010100D"/>
    <w:p w14:paraId="7A79A008" w14:textId="77777777" w:rsidR="00C6204E" w:rsidRDefault="00C6204E"/>
    <w:p w14:paraId="26FD46F9" w14:textId="77777777" w:rsidR="00C6204E" w:rsidRDefault="00C6204E"/>
    <w:p w14:paraId="5D987FDE" w14:textId="77777777" w:rsidR="00C6204E" w:rsidRDefault="00C6204E"/>
    <w:sectPr w:rsidR="00C62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7C"/>
    <w:rsid w:val="00066359"/>
    <w:rsid w:val="0009692A"/>
    <w:rsid w:val="00097FA9"/>
    <w:rsid w:val="000A5C4D"/>
    <w:rsid w:val="000A7A33"/>
    <w:rsid w:val="000D269B"/>
    <w:rsid w:val="000E66ED"/>
    <w:rsid w:val="000E7598"/>
    <w:rsid w:val="000F760E"/>
    <w:rsid w:val="001006D5"/>
    <w:rsid w:val="0010100D"/>
    <w:rsid w:val="001073E2"/>
    <w:rsid w:val="001378E7"/>
    <w:rsid w:val="00146E2D"/>
    <w:rsid w:val="00166C2C"/>
    <w:rsid w:val="001B5912"/>
    <w:rsid w:val="001D6C4D"/>
    <w:rsid w:val="001E4936"/>
    <w:rsid w:val="00200B97"/>
    <w:rsid w:val="00203C9E"/>
    <w:rsid w:val="00204C49"/>
    <w:rsid w:val="00247BEC"/>
    <w:rsid w:val="00266F8B"/>
    <w:rsid w:val="002728B3"/>
    <w:rsid w:val="00282659"/>
    <w:rsid w:val="002C020D"/>
    <w:rsid w:val="002C2A43"/>
    <w:rsid w:val="002C6E80"/>
    <w:rsid w:val="003429D4"/>
    <w:rsid w:val="00355AFB"/>
    <w:rsid w:val="00364E3C"/>
    <w:rsid w:val="00373006"/>
    <w:rsid w:val="003A3AD2"/>
    <w:rsid w:val="003B2E4E"/>
    <w:rsid w:val="003C3775"/>
    <w:rsid w:val="003F21C3"/>
    <w:rsid w:val="003F31DD"/>
    <w:rsid w:val="00430656"/>
    <w:rsid w:val="00437902"/>
    <w:rsid w:val="004A0BEB"/>
    <w:rsid w:val="004B0804"/>
    <w:rsid w:val="004C04EB"/>
    <w:rsid w:val="004D0A9F"/>
    <w:rsid w:val="004E17D3"/>
    <w:rsid w:val="005172F3"/>
    <w:rsid w:val="00556692"/>
    <w:rsid w:val="00576ECC"/>
    <w:rsid w:val="005A0821"/>
    <w:rsid w:val="005E72D4"/>
    <w:rsid w:val="0063446F"/>
    <w:rsid w:val="006443A8"/>
    <w:rsid w:val="00654477"/>
    <w:rsid w:val="006642F8"/>
    <w:rsid w:val="0067596B"/>
    <w:rsid w:val="00685D1C"/>
    <w:rsid w:val="006D35ED"/>
    <w:rsid w:val="0074317C"/>
    <w:rsid w:val="00763A57"/>
    <w:rsid w:val="00773BFB"/>
    <w:rsid w:val="007E43F2"/>
    <w:rsid w:val="00836205"/>
    <w:rsid w:val="00846101"/>
    <w:rsid w:val="00853F63"/>
    <w:rsid w:val="008B1A45"/>
    <w:rsid w:val="00912AF5"/>
    <w:rsid w:val="00917087"/>
    <w:rsid w:val="009335EB"/>
    <w:rsid w:val="00956294"/>
    <w:rsid w:val="009671E7"/>
    <w:rsid w:val="00982482"/>
    <w:rsid w:val="0098504C"/>
    <w:rsid w:val="0099322C"/>
    <w:rsid w:val="009B1C04"/>
    <w:rsid w:val="009E2A60"/>
    <w:rsid w:val="009F26CB"/>
    <w:rsid w:val="009F3423"/>
    <w:rsid w:val="00A24A00"/>
    <w:rsid w:val="00A260A5"/>
    <w:rsid w:val="00A267D6"/>
    <w:rsid w:val="00A26A7A"/>
    <w:rsid w:val="00A5729A"/>
    <w:rsid w:val="00AB040D"/>
    <w:rsid w:val="00AD2462"/>
    <w:rsid w:val="00B071F0"/>
    <w:rsid w:val="00B07B7C"/>
    <w:rsid w:val="00B2422A"/>
    <w:rsid w:val="00B33D55"/>
    <w:rsid w:val="00B355E0"/>
    <w:rsid w:val="00B45B07"/>
    <w:rsid w:val="00B46015"/>
    <w:rsid w:val="00BB4719"/>
    <w:rsid w:val="00BB597E"/>
    <w:rsid w:val="00BD03CE"/>
    <w:rsid w:val="00BE7C2C"/>
    <w:rsid w:val="00C4122F"/>
    <w:rsid w:val="00C412A7"/>
    <w:rsid w:val="00C6204E"/>
    <w:rsid w:val="00CB0EB6"/>
    <w:rsid w:val="00CD0066"/>
    <w:rsid w:val="00CE4A0E"/>
    <w:rsid w:val="00D405B2"/>
    <w:rsid w:val="00D75031"/>
    <w:rsid w:val="00D81213"/>
    <w:rsid w:val="00DF7435"/>
    <w:rsid w:val="00E125C4"/>
    <w:rsid w:val="00E75AE6"/>
    <w:rsid w:val="00E8353B"/>
    <w:rsid w:val="00E851D8"/>
    <w:rsid w:val="00E85273"/>
    <w:rsid w:val="00E87484"/>
    <w:rsid w:val="00E911A4"/>
    <w:rsid w:val="00EA0BE8"/>
    <w:rsid w:val="00F02A48"/>
    <w:rsid w:val="00F235D5"/>
    <w:rsid w:val="00F33C15"/>
    <w:rsid w:val="00F8292F"/>
    <w:rsid w:val="00F952F5"/>
    <w:rsid w:val="00FB0F21"/>
    <w:rsid w:val="00FB544A"/>
    <w:rsid w:val="00FB629D"/>
    <w:rsid w:val="00FC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1D6431"/>
  <w15:docId w15:val="{2AEFBBE6-B87A-4692-A927-27A5B02B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2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Kevin</dc:creator>
  <cp:keywords/>
  <dc:description/>
  <cp:lastModifiedBy>Walsh, Kevin J</cp:lastModifiedBy>
  <cp:revision>6</cp:revision>
  <dcterms:created xsi:type="dcterms:W3CDTF">2016-08-01T10:45:00Z</dcterms:created>
  <dcterms:modified xsi:type="dcterms:W3CDTF">2016-08-01T13:07:00Z</dcterms:modified>
</cp:coreProperties>
</file>