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1B73E" w14:textId="563F12FA" w:rsidR="0011371D" w:rsidRPr="000619B5" w:rsidRDefault="0011371D" w:rsidP="0011371D">
      <w:pPr>
        <w:pStyle w:val="Titolo2"/>
        <w:spacing w:line="480" w:lineRule="auto"/>
      </w:pPr>
      <w:bookmarkStart w:id="0" w:name="_GoBack"/>
      <w:bookmarkEnd w:id="0"/>
      <w:r>
        <w:t xml:space="preserve">Additional file </w:t>
      </w:r>
      <w:r w:rsidR="00E255C6">
        <w:t xml:space="preserve">3 </w:t>
      </w:r>
      <w:r w:rsidRPr="000619B5">
        <w:t xml:space="preserve">Criteria for assessment of quality of the studies </w:t>
      </w:r>
      <w:r w:rsidRPr="000619B5" w:rsidDel="004630C8">
        <w:t xml:space="preserve"> </w:t>
      </w:r>
    </w:p>
    <w:p w14:paraId="20EFB458" w14:textId="77777777" w:rsidR="0011371D" w:rsidRPr="000619B5" w:rsidRDefault="0011371D" w:rsidP="0011371D">
      <w:pPr>
        <w:pStyle w:val="Titolo3"/>
        <w:spacing w:line="480" w:lineRule="auto"/>
        <w:rPr>
          <w:rFonts w:eastAsia="Times New Roman"/>
          <w:lang w:val="en-US" w:eastAsia="it-IT"/>
        </w:rPr>
      </w:pPr>
      <w:r w:rsidRPr="000619B5">
        <w:rPr>
          <w:rFonts w:eastAsia="Times New Roman"/>
          <w:lang w:val="en-US" w:eastAsia="it-IT"/>
        </w:rPr>
        <w:t>Model design</w:t>
      </w:r>
    </w:p>
    <w:p w14:paraId="26E66053" w14:textId="77777777" w:rsidR="0011371D" w:rsidRPr="00477940" w:rsidRDefault="0011371D" w:rsidP="0011371D">
      <w:pPr>
        <w:spacing w:after="0" w:line="480" w:lineRule="auto"/>
        <w:jc w:val="both"/>
        <w:rPr>
          <w:rFonts w:eastAsiaTheme="minorEastAsia"/>
          <w:b/>
          <w:bCs/>
          <w:lang w:val="en-US" w:eastAsia="it-IT"/>
        </w:rPr>
      </w:pPr>
      <w:r w:rsidRPr="00477940">
        <w:rPr>
          <w:rFonts w:eastAsiaTheme="minorEastAsia"/>
          <w:b/>
          <w:bCs/>
          <w:lang w:val="en-US" w:eastAsia="it-IT"/>
        </w:rPr>
        <w:t>1) Problem, objective and scope</w:t>
      </w:r>
    </w:p>
    <w:p w14:paraId="6F0A0726" w14:textId="77777777" w:rsidR="0011371D" w:rsidRPr="00477940" w:rsidRDefault="0011371D" w:rsidP="0011371D">
      <w:pPr>
        <w:spacing w:after="0" w:line="480" w:lineRule="auto"/>
        <w:jc w:val="both"/>
        <w:rPr>
          <w:rFonts w:eastAsiaTheme="minorEastAsia"/>
          <w:b/>
          <w:bCs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>Support questions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: </w:t>
      </w:r>
    </w:p>
    <w:p w14:paraId="6EC12314" w14:textId="77777777" w:rsidR="0011371D" w:rsidRPr="00477940" w:rsidRDefault="0011371D" w:rsidP="0011371D">
      <w:pPr>
        <w:numPr>
          <w:ilvl w:val="0"/>
          <w:numId w:val="8"/>
        </w:numPr>
        <w:spacing w:after="0" w:line="480" w:lineRule="auto"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Were the decision problem, modeling objective and scope clearly stated and described?</w:t>
      </w:r>
    </w:p>
    <w:p w14:paraId="026BB439" w14:textId="77777777" w:rsidR="0011371D" w:rsidRPr="00477940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>Judgment</w:t>
      </w:r>
      <w:r w:rsidRPr="00EB7B42">
        <w:rPr>
          <w:rFonts w:ascii="Calibri" w:eastAsia="Times New Roman" w:hAnsi="Calibri" w:cs="Calibri"/>
          <w:b/>
          <w:bCs/>
          <w:color w:val="000000"/>
          <w:lang w:val="en-US" w:eastAsia="it-IT"/>
        </w:rPr>
        <w:t xml:space="preserve">: </w:t>
      </w:r>
    </w:p>
    <w:p w14:paraId="78EDAF38" w14:textId="77777777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Low: no</w:t>
      </w:r>
    </w:p>
    <w:p w14:paraId="5167E03F" w14:textId="77777777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Moderate: partly</w:t>
      </w:r>
    </w:p>
    <w:p w14:paraId="1912A6D5" w14:textId="77777777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High: yes</w:t>
      </w:r>
    </w:p>
    <w:p w14:paraId="7B96F9F7" w14:textId="77777777" w:rsidR="0011371D" w:rsidRPr="000619B5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b/>
          <w:color w:val="000000"/>
          <w:lang w:val="en-US" w:eastAsia="it-IT"/>
        </w:rPr>
      </w:pPr>
    </w:p>
    <w:p w14:paraId="6A006899" w14:textId="77777777" w:rsidR="0011371D" w:rsidRPr="000619B5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b/>
          <w:bCs/>
          <w:color w:val="000000"/>
          <w:lang w:val="en-US" w:eastAsia="it-IT"/>
        </w:rPr>
        <w:t>2) Intervention and comparator</w:t>
      </w:r>
    </w:p>
    <w:p w14:paraId="2CB996C4" w14:textId="77777777" w:rsidR="0011371D" w:rsidRPr="00477940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u w:val="single"/>
          <w:lang w:val="en-US" w:eastAsia="it-IT"/>
        </w:rPr>
        <w:t>Support questions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: </w:t>
      </w:r>
    </w:p>
    <w:p w14:paraId="66D9A73B" w14:textId="77777777" w:rsidR="0011371D" w:rsidRPr="00477940" w:rsidRDefault="0011371D" w:rsidP="0011371D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Were the intervention and the comparator clearly </w:t>
      </w:r>
      <w:proofErr w:type="gramStart"/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defined</w:t>
      </w:r>
      <w:proofErr w:type="gramEnd"/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and described? </w:t>
      </w:r>
    </w:p>
    <w:p w14:paraId="46F16DF5" w14:textId="77777777" w:rsidR="0011371D" w:rsidRPr="00477940" w:rsidRDefault="0011371D" w:rsidP="0011371D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Were the intervention and the comparator consistent with, and adequate to the decision problem/objective to address and the policy context?</w:t>
      </w:r>
    </w:p>
    <w:p w14:paraId="37141C95" w14:textId="29CBDAB0" w:rsidR="0011371D" w:rsidRPr="00713BD9" w:rsidRDefault="0011371D" w:rsidP="005A7D64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Was the</w:t>
      </w:r>
      <w:r w:rsidR="00713BD9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reformulation</w:t>
      </w: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intervention feasible</w:t>
      </w:r>
      <w:r w:rsidR="005A7D64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from a technical point of view? Was </w:t>
      </w:r>
      <w:proofErr w:type="gramStart"/>
      <w:r w:rsidR="005A7D64">
        <w:rPr>
          <w:rFonts w:ascii="Calibri" w:eastAsia="Times New Roman" w:hAnsi="Calibri" w:cs="Calibri"/>
          <w:i/>
          <w:iCs/>
          <w:color w:val="000000"/>
          <w:lang w:val="en-US" w:eastAsia="it-IT"/>
        </w:rPr>
        <w:t>feasibility</w:t>
      </w:r>
      <w:r w:rsidR="00713BD9">
        <w:rPr>
          <w:rFonts w:ascii="Calibri" w:eastAsia="Times New Roman" w:hAnsi="Calibri" w:cs="Calibri"/>
          <w:i/>
          <w:iCs/>
          <w:color w:val="000000"/>
          <w:lang w:val="en-GB" w:eastAsia="it-IT"/>
        </w:rPr>
        <w:t xml:space="preserve">  </w:t>
      </w:r>
      <w:r w:rsidR="005A7D64">
        <w:rPr>
          <w:rFonts w:ascii="Calibri" w:eastAsia="Times New Roman" w:hAnsi="Calibri" w:cs="Calibri"/>
          <w:i/>
          <w:iCs/>
          <w:color w:val="000000"/>
          <w:lang w:val="en-US" w:eastAsia="it-IT"/>
        </w:rPr>
        <w:t>addressed</w:t>
      </w:r>
      <w:proofErr w:type="gramEnd"/>
      <w:r w:rsidR="005A7D64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in terms of potential </w:t>
      </w:r>
      <w:r w:rsidR="002D685F">
        <w:rPr>
          <w:rFonts w:ascii="Calibri" w:eastAsia="Times New Roman" w:hAnsi="Calibri" w:cs="Calibri"/>
          <w:i/>
          <w:iCs/>
          <w:color w:val="000000"/>
          <w:lang w:val="en-US" w:eastAsia="it-IT"/>
        </w:rPr>
        <w:t>reactions</w:t>
      </w:r>
      <w:r w:rsidR="005A7D64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from the industry and/or the consumers?</w:t>
      </w:r>
      <w:r w:rsidRPr="00713BD9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</w:t>
      </w:r>
    </w:p>
    <w:p w14:paraId="19994C09" w14:textId="77777777" w:rsidR="0011371D" w:rsidRPr="000619B5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color w:val="000000"/>
          <w:u w:val="single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u w:val="single"/>
          <w:lang w:val="en-US" w:eastAsia="it-IT"/>
        </w:rPr>
        <w:t xml:space="preserve">Judgment: </w:t>
      </w:r>
    </w:p>
    <w:p w14:paraId="2906A8D2" w14:textId="77777777" w:rsidR="0011371D" w:rsidRPr="00477940" w:rsidRDefault="0011371D" w:rsidP="0011371D">
      <w:pPr>
        <w:numPr>
          <w:ilvl w:val="0"/>
          <w:numId w:val="1"/>
        </w:numPr>
        <w:spacing w:line="480" w:lineRule="auto"/>
        <w:contextualSpacing/>
        <w:jc w:val="both"/>
        <w:rPr>
          <w:rFonts w:eastAsiaTheme="minorEastAsia"/>
          <w:lang w:val="en-US"/>
        </w:rPr>
      </w:pPr>
      <w:r w:rsidRPr="00477940">
        <w:rPr>
          <w:rFonts w:eastAsiaTheme="minorEastAsia"/>
          <w:lang w:val="en-US"/>
        </w:rPr>
        <w:t>Low: intervention and comparator not clearly described, feasibility not addressed</w:t>
      </w:r>
    </w:p>
    <w:p w14:paraId="7F8758ED" w14:textId="43C70904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477940">
        <w:rPr>
          <w:rFonts w:eastAsiaTheme="minorEastAsia"/>
          <w:lang w:val="en-US"/>
        </w:rPr>
        <w:t xml:space="preserve">Moderate: intervention and comparator clearly described but not consistent/adequate with/to the </w:t>
      </w:r>
      <w:r w:rsidR="00861917">
        <w:rPr>
          <w:rFonts w:eastAsiaTheme="minorEastAsia"/>
          <w:lang w:val="en-US"/>
        </w:rPr>
        <w:t>decision problem/</w:t>
      </w:r>
      <w:r w:rsidRPr="00477940">
        <w:rPr>
          <w:rFonts w:eastAsiaTheme="minorEastAsia"/>
          <w:lang w:val="en-US"/>
        </w:rPr>
        <w:t>objective</w:t>
      </w:r>
      <w:r w:rsidR="00861917">
        <w:rPr>
          <w:rFonts w:eastAsiaTheme="minorEastAsia"/>
          <w:lang w:val="en-US"/>
        </w:rPr>
        <w:t>,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 </w:t>
      </w:r>
      <w:r w:rsidRPr="00477940">
        <w:rPr>
          <w:rFonts w:eastAsiaTheme="minorEastAsia"/>
          <w:lang w:val="en-US"/>
        </w:rPr>
        <w:t>feasibility unclear or not discussed</w:t>
      </w:r>
    </w:p>
    <w:p w14:paraId="066B77BC" w14:textId="00804358" w:rsidR="0011371D" w:rsidRPr="00477940" w:rsidRDefault="0011371D" w:rsidP="0011371D">
      <w:pPr>
        <w:numPr>
          <w:ilvl w:val="0"/>
          <w:numId w:val="1"/>
        </w:numPr>
        <w:spacing w:line="480" w:lineRule="auto"/>
        <w:contextualSpacing/>
        <w:jc w:val="both"/>
        <w:rPr>
          <w:rFonts w:eastAsiaTheme="minorEastAsia"/>
          <w:lang w:val="en-US"/>
        </w:rPr>
      </w:pPr>
      <w:r w:rsidRPr="00477940">
        <w:rPr>
          <w:rFonts w:eastAsiaTheme="minorEastAsia"/>
          <w:lang w:val="en-US"/>
        </w:rPr>
        <w:t>High: intervention and comparator clearly described and consistent with the objective, feasibility proved (</w:t>
      </w:r>
      <w:r w:rsidR="005A7D64">
        <w:rPr>
          <w:rFonts w:eastAsiaTheme="minorEastAsia"/>
          <w:lang w:val="en-US"/>
        </w:rPr>
        <w:t>reformulation based on existing schemes, industry and consumers behaviors taken into account</w:t>
      </w:r>
      <w:r w:rsidRPr="00477940">
        <w:rPr>
          <w:rFonts w:eastAsiaTheme="minorEastAsia"/>
          <w:lang w:val="en-US"/>
        </w:rPr>
        <w:t>)</w:t>
      </w:r>
    </w:p>
    <w:p w14:paraId="63DD0FAE" w14:textId="53A42E15" w:rsidR="0011371D" w:rsidRPr="00477940" w:rsidRDefault="0011371D" w:rsidP="0011371D">
      <w:pPr>
        <w:spacing w:after="0" w:line="480" w:lineRule="auto"/>
        <w:rPr>
          <w:rFonts w:eastAsiaTheme="minorEastAsia"/>
          <w:b/>
          <w:bCs/>
          <w:lang w:val="en-US"/>
        </w:rPr>
      </w:pPr>
      <w:r w:rsidRPr="00477940">
        <w:rPr>
          <w:rFonts w:eastAsiaTheme="minorEastAsia"/>
          <w:b/>
          <w:bCs/>
          <w:lang w:val="en-US" w:eastAsia="it-IT"/>
        </w:rPr>
        <w:t xml:space="preserve">3) Time horizon </w:t>
      </w:r>
    </w:p>
    <w:p w14:paraId="32AF82BE" w14:textId="77777777" w:rsidR="0011371D" w:rsidRPr="00477940" w:rsidRDefault="0011371D" w:rsidP="0011371D">
      <w:pPr>
        <w:spacing w:after="0" w:line="480" w:lineRule="auto"/>
        <w:rPr>
          <w:rFonts w:eastAsiaTheme="minorEastAsia"/>
          <w:u w:val="single"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 xml:space="preserve">Support questions: </w:t>
      </w:r>
    </w:p>
    <w:p w14:paraId="12378885" w14:textId="5C88AE6D" w:rsidR="0011371D" w:rsidRPr="00477940" w:rsidRDefault="0011371D" w:rsidP="0011371D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lastRenderedPageBreak/>
        <w:t>Was the time horizon adequate</w:t>
      </w:r>
      <w:r w:rsidR="00861917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, to comprehensively include all policy-relevant outcomes (e.g. long-term health </w:t>
      </w:r>
      <w:proofErr w:type="spellStart"/>
      <w:r w:rsidR="00861917">
        <w:rPr>
          <w:rFonts w:ascii="Calibri" w:eastAsia="Times New Roman" w:hAnsi="Calibri" w:cs="Calibri"/>
          <w:i/>
          <w:iCs/>
          <w:color w:val="000000"/>
          <w:lang w:val="en-US" w:eastAsia="it-IT"/>
        </w:rPr>
        <w:t>ouctomes</w:t>
      </w:r>
      <w:proofErr w:type="spellEnd"/>
      <w:r w:rsidR="00861917">
        <w:rPr>
          <w:rFonts w:ascii="Calibri" w:eastAsia="Times New Roman" w:hAnsi="Calibri" w:cs="Calibri"/>
          <w:i/>
          <w:iCs/>
          <w:color w:val="000000"/>
          <w:lang w:val="en-US" w:eastAsia="it-IT"/>
        </w:rPr>
        <w:t>)?</w:t>
      </w:r>
    </w:p>
    <w:p w14:paraId="777D1374" w14:textId="77777777" w:rsidR="0011371D" w:rsidRPr="00477940" w:rsidRDefault="0011371D" w:rsidP="0011371D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When estimating the effect of reformulation, did the model consider time trends in consumption and/or in the incidence and prevalence of modelled diseases (e.g. due to improved treatment management)?</w:t>
      </w:r>
    </w:p>
    <w:p w14:paraId="4E2C783B" w14:textId="77777777" w:rsidR="0011371D" w:rsidRPr="00477940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b/>
          <w:bCs/>
          <w:color w:val="000000"/>
          <w:u w:val="single"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>Judgment:</w:t>
      </w:r>
      <w:r w:rsidRPr="00EB7B42">
        <w:rPr>
          <w:rFonts w:ascii="Calibri" w:eastAsia="Times New Roman" w:hAnsi="Calibri" w:cs="Calibri"/>
          <w:b/>
          <w:bCs/>
          <w:color w:val="000000"/>
          <w:u w:val="single"/>
          <w:lang w:val="en-US" w:eastAsia="it-IT"/>
        </w:rPr>
        <w:t xml:space="preserve"> </w:t>
      </w:r>
    </w:p>
    <w:p w14:paraId="1B0D4E98" w14:textId="77777777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Low: time horizon &lt;1 year or no specific time horizon </w:t>
      </w:r>
    </w:p>
    <w:p w14:paraId="688CEAEB" w14:textId="77777777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Moderate: time horizon &lt;25y and consideration of time trends not clear/not used. Neither low nor high quality studies</w:t>
      </w:r>
      <w:r w:rsidRPr="000619B5">
        <w:rPr>
          <w:rFonts w:ascii="Calibri" w:eastAsia="Times New Roman" w:hAnsi="Calibri" w:cs="Calibri"/>
          <w:color w:val="000000"/>
          <w:lang w:val="nl-NL" w:eastAsia="it-IT"/>
        </w:rPr>
        <w:t>.</w:t>
      </w:r>
    </w:p>
    <w:p w14:paraId="011D2113" w14:textId="77777777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High: time horizon considering cohort lifetimes or &gt;25y, model taking into account time trends </w:t>
      </w:r>
    </w:p>
    <w:p w14:paraId="558A985D" w14:textId="77777777" w:rsidR="0011371D" w:rsidRPr="000619B5" w:rsidRDefault="0011371D" w:rsidP="0011371D">
      <w:pPr>
        <w:spacing w:after="0" w:line="480" w:lineRule="auto"/>
        <w:rPr>
          <w:rFonts w:eastAsiaTheme="minorHAnsi"/>
          <w:lang w:val="en-US" w:eastAsia="it-IT"/>
        </w:rPr>
      </w:pPr>
    </w:p>
    <w:p w14:paraId="4104060C" w14:textId="77777777" w:rsidR="0011371D" w:rsidRPr="00477940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b/>
          <w:bCs/>
          <w:color w:val="000000"/>
          <w:lang w:val="en-US" w:eastAsia="it-IT"/>
        </w:rPr>
        <w:t>4) Parameters</w:t>
      </w:r>
    </w:p>
    <w:p w14:paraId="5268CCA1" w14:textId="77777777" w:rsidR="0011371D" w:rsidRPr="00477940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>Support questions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: </w:t>
      </w:r>
    </w:p>
    <w:p w14:paraId="197F2744" w14:textId="77777777" w:rsidR="0011371D" w:rsidRPr="00477940" w:rsidRDefault="0011371D" w:rsidP="0011371D">
      <w:pPr>
        <w:numPr>
          <w:ilvl w:val="0"/>
          <w:numId w:val="4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Were all the sources of the model parameters clearly reported in the text or</w:t>
      </w:r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in</w:t>
      </w: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the appendix?</w:t>
      </w:r>
    </w:p>
    <w:p w14:paraId="3E1208F6" w14:textId="77777777" w:rsidR="0011371D" w:rsidRPr="00477940" w:rsidRDefault="0011371D" w:rsidP="0011371D">
      <w:pPr>
        <w:numPr>
          <w:ilvl w:val="0"/>
          <w:numId w:val="4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proofErr w:type="gramStart"/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Were the best data sources used</w:t>
      </w:r>
      <w:proofErr w:type="gramEnd"/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to inform model parameters?</w:t>
      </w:r>
    </w:p>
    <w:p w14:paraId="54EE941E" w14:textId="77777777" w:rsidR="0011371D" w:rsidRPr="00477940" w:rsidRDefault="0011371D" w:rsidP="0011371D">
      <w:pPr>
        <w:numPr>
          <w:ilvl w:val="0"/>
          <w:numId w:val="4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proofErr w:type="gramStart"/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Were the link parameters from nutrient intake to surrogate outcomes and from surrogate outcomes to clinical outcomes taken</w:t>
      </w:r>
      <w:proofErr w:type="gramEnd"/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from valid and reliable studies (e.g. meta-analysis of RCTs, or large sample prospective cohort studies)?</w:t>
      </w:r>
    </w:p>
    <w:p w14:paraId="418F76AB" w14:textId="77777777" w:rsidR="0011371D" w:rsidRPr="000619B5" w:rsidRDefault="0011371D" w:rsidP="0011371D">
      <w:pPr>
        <w:spacing w:after="0" w:line="480" w:lineRule="auto"/>
        <w:jc w:val="both"/>
        <w:rPr>
          <w:rFonts w:eastAsiaTheme="minorHAnsi"/>
          <w:u w:val="single"/>
          <w:lang w:val="en-US" w:eastAsia="it-IT"/>
        </w:rPr>
      </w:pPr>
    </w:p>
    <w:p w14:paraId="37C861A0" w14:textId="77777777" w:rsidR="0011371D" w:rsidRPr="00477940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>Judgment</w:t>
      </w:r>
      <w:r w:rsidRPr="00EB7B42">
        <w:rPr>
          <w:rFonts w:ascii="Calibri" w:eastAsia="Times New Roman" w:hAnsi="Calibri" w:cs="Calibri"/>
          <w:b/>
          <w:bCs/>
          <w:color w:val="000000"/>
          <w:lang w:val="en-US" w:eastAsia="it-IT"/>
        </w:rPr>
        <w:t xml:space="preserve">: </w:t>
      </w:r>
    </w:p>
    <w:p w14:paraId="1D56195C" w14:textId="77777777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Low: model parameters sources not properly reported</w:t>
      </w:r>
    </w:p>
    <w:p w14:paraId="0B1796EC" w14:textId="77777777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Moderate: not all parameters properly reported/coming from reliable sources/adequate</w:t>
      </w:r>
    </w:p>
    <w:p w14:paraId="23058D90" w14:textId="77777777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High: all model parameters clearly reported, coming from reliable sources and adequate</w:t>
      </w:r>
    </w:p>
    <w:p w14:paraId="27149F23" w14:textId="77777777" w:rsidR="0011371D" w:rsidRPr="000619B5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b/>
          <w:color w:val="000000"/>
          <w:lang w:val="en-US" w:eastAsia="it-IT"/>
        </w:rPr>
      </w:pPr>
    </w:p>
    <w:p w14:paraId="5D29C2AD" w14:textId="56965D28" w:rsidR="0011371D" w:rsidRPr="00477940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EB7B42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5) </w:t>
      </w:r>
      <w:proofErr w:type="spellStart"/>
      <w:r w:rsidR="00850B64">
        <w:rPr>
          <w:rFonts w:ascii="Calibri" w:eastAsia="Times New Roman" w:hAnsi="Calibri" w:cs="Calibri"/>
          <w:b/>
          <w:bCs/>
          <w:color w:val="000000"/>
          <w:lang w:eastAsia="it-IT"/>
        </w:rPr>
        <w:t>Relevant</w:t>
      </w:r>
      <w:proofErr w:type="spellEnd"/>
      <w:r w:rsidR="00850B64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  <w:proofErr w:type="spellStart"/>
      <w:r w:rsidR="00850B64">
        <w:rPr>
          <w:rFonts w:ascii="Calibri" w:eastAsia="Times New Roman" w:hAnsi="Calibri" w:cs="Calibri"/>
          <w:b/>
          <w:bCs/>
          <w:color w:val="000000"/>
          <w:lang w:eastAsia="it-IT"/>
        </w:rPr>
        <w:t>o</w:t>
      </w:r>
      <w:r w:rsidRPr="00EB7B42">
        <w:rPr>
          <w:rFonts w:ascii="Calibri" w:eastAsia="Times New Roman" w:hAnsi="Calibri" w:cs="Calibri"/>
          <w:b/>
          <w:bCs/>
          <w:color w:val="000000"/>
          <w:lang w:eastAsia="it-IT"/>
        </w:rPr>
        <w:t>utcomes</w:t>
      </w:r>
      <w:proofErr w:type="spellEnd"/>
      <w:r w:rsidRPr="00EB7B42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</w:p>
    <w:p w14:paraId="261E5332" w14:textId="77777777" w:rsidR="0011371D" w:rsidRPr="00477940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u w:val="single"/>
          <w:lang w:val="en-US" w:eastAsia="it-IT"/>
        </w:rPr>
        <w:t>Support questions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: </w:t>
      </w:r>
    </w:p>
    <w:p w14:paraId="746A71AA" w14:textId="77777777" w:rsidR="0011371D" w:rsidRPr="00477940" w:rsidRDefault="0011371D" w:rsidP="0011371D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lastRenderedPageBreak/>
        <w:t xml:space="preserve">Was there any important outcome missing? </w:t>
      </w:r>
    </w:p>
    <w:p w14:paraId="3297720E" w14:textId="77777777" w:rsidR="0011371D" w:rsidRPr="000619B5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color w:val="000000"/>
          <w:u w:val="single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u w:val="single"/>
          <w:lang w:val="en-US" w:eastAsia="it-IT"/>
        </w:rPr>
        <w:t xml:space="preserve">Judgment: </w:t>
      </w:r>
    </w:p>
    <w:p w14:paraId="76FF611E" w14:textId="77777777" w:rsidR="0011371D" w:rsidRPr="00477940" w:rsidRDefault="0011371D" w:rsidP="0011371D">
      <w:pPr>
        <w:numPr>
          <w:ilvl w:val="0"/>
          <w:numId w:val="1"/>
        </w:numPr>
        <w:spacing w:line="480" w:lineRule="auto"/>
        <w:contextualSpacing/>
        <w:jc w:val="both"/>
        <w:rPr>
          <w:rFonts w:eastAsiaTheme="minorEastAsia"/>
          <w:lang w:val="en-US"/>
        </w:rPr>
      </w:pPr>
      <w:r w:rsidRPr="00477940">
        <w:rPr>
          <w:rFonts w:eastAsiaTheme="minorEastAsia"/>
          <w:lang w:val="en-US"/>
        </w:rPr>
        <w:t xml:space="preserve">Low: 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>clinical outcomes or QALYs missing</w:t>
      </w:r>
    </w:p>
    <w:p w14:paraId="3E3DBA87" w14:textId="77777777" w:rsidR="0011371D" w:rsidRPr="00477940" w:rsidRDefault="0011371D" w:rsidP="0011371D">
      <w:pPr>
        <w:numPr>
          <w:ilvl w:val="0"/>
          <w:numId w:val="1"/>
        </w:numPr>
        <w:spacing w:line="480" w:lineRule="auto"/>
        <w:contextualSpacing/>
        <w:jc w:val="both"/>
        <w:rPr>
          <w:rFonts w:eastAsiaTheme="minorEastAsia"/>
          <w:lang w:val="en-US"/>
        </w:rPr>
      </w:pPr>
      <w:r w:rsidRPr="00477940">
        <w:rPr>
          <w:rFonts w:eastAsiaTheme="minorEastAsia"/>
          <w:lang w:val="en-US"/>
        </w:rPr>
        <w:t xml:space="preserve">Moderate: 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>only intake or surrogate outcomes</w:t>
      </w:r>
    </w:p>
    <w:p w14:paraId="6129A5FB" w14:textId="77777777" w:rsidR="0011371D" w:rsidRPr="00477940" w:rsidRDefault="0011371D" w:rsidP="0011371D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477940">
        <w:rPr>
          <w:rFonts w:eastAsiaTheme="minorEastAsia"/>
          <w:lang w:val="en-US"/>
        </w:rPr>
        <w:t xml:space="preserve">High: 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>none, all the relevant outcomes are reported</w:t>
      </w:r>
    </w:p>
    <w:p w14:paraId="15D17F54" w14:textId="77777777" w:rsidR="0011371D" w:rsidRPr="000619B5" w:rsidRDefault="0011371D" w:rsidP="0011371D">
      <w:pPr>
        <w:spacing w:after="0" w:line="480" w:lineRule="auto"/>
        <w:jc w:val="both"/>
        <w:rPr>
          <w:rFonts w:eastAsiaTheme="minorHAnsi"/>
          <w:b/>
          <w:lang w:val="en-US" w:eastAsia="it-IT"/>
        </w:rPr>
      </w:pPr>
    </w:p>
    <w:p w14:paraId="210E77A2" w14:textId="77777777" w:rsidR="0011371D" w:rsidRPr="00477940" w:rsidRDefault="0011371D" w:rsidP="0011371D">
      <w:pPr>
        <w:spacing w:after="0" w:line="480" w:lineRule="auto"/>
        <w:jc w:val="both"/>
        <w:rPr>
          <w:rFonts w:eastAsiaTheme="minorEastAsia"/>
          <w:b/>
          <w:bCs/>
          <w:lang w:eastAsia="it-IT"/>
        </w:rPr>
      </w:pPr>
      <w:r w:rsidRPr="00477940">
        <w:rPr>
          <w:rFonts w:eastAsiaTheme="minorEastAsia"/>
          <w:b/>
          <w:bCs/>
          <w:lang w:val="en-US" w:eastAsia="it-IT"/>
        </w:rPr>
        <w:t xml:space="preserve">6) </w:t>
      </w:r>
      <w:proofErr w:type="spellStart"/>
      <w:r w:rsidRPr="00477940">
        <w:rPr>
          <w:rFonts w:eastAsiaTheme="minorEastAsia"/>
          <w:b/>
          <w:bCs/>
          <w:lang w:eastAsia="it-IT"/>
        </w:rPr>
        <w:t>Uncertainty</w:t>
      </w:r>
      <w:proofErr w:type="spellEnd"/>
    </w:p>
    <w:p w14:paraId="43104B95" w14:textId="77777777" w:rsidR="0011371D" w:rsidRPr="00477940" w:rsidRDefault="0011371D" w:rsidP="0011371D">
      <w:pPr>
        <w:spacing w:after="0" w:line="480" w:lineRule="auto"/>
        <w:jc w:val="both"/>
        <w:rPr>
          <w:rFonts w:eastAsiaTheme="minorEastAsia"/>
          <w:i/>
          <w:iCs/>
          <w:lang w:val="fr-CH" w:eastAsia="it-IT"/>
        </w:rPr>
      </w:pPr>
      <w:r w:rsidRPr="00477940">
        <w:rPr>
          <w:rFonts w:eastAsiaTheme="minorEastAsia"/>
          <w:u w:val="single"/>
          <w:lang w:val="fr-CH" w:eastAsia="it-IT"/>
        </w:rPr>
        <w:t>Support questions</w:t>
      </w:r>
      <w:r w:rsidRPr="00477940">
        <w:rPr>
          <w:rFonts w:eastAsiaTheme="minorEastAsia"/>
          <w:lang w:val="fr-CH" w:eastAsia="it-IT"/>
        </w:rPr>
        <w:t xml:space="preserve">: </w:t>
      </w:r>
    </w:p>
    <w:p w14:paraId="633062C7" w14:textId="77777777" w:rsidR="0011371D" w:rsidRPr="00477940" w:rsidRDefault="0011371D" w:rsidP="0011371D">
      <w:pPr>
        <w:numPr>
          <w:ilvl w:val="0"/>
          <w:numId w:val="7"/>
        </w:numPr>
        <w:spacing w:after="0" w:line="480" w:lineRule="auto"/>
        <w:jc w:val="both"/>
        <w:rPr>
          <w:rFonts w:eastAsiaTheme="minorEastAsia"/>
          <w:i/>
          <w:iCs/>
          <w:lang w:val="en-US" w:eastAsia="it-IT"/>
        </w:rPr>
      </w:pPr>
      <w:r w:rsidRPr="00477940">
        <w:rPr>
          <w:rFonts w:eastAsiaTheme="minorEastAsia"/>
          <w:i/>
          <w:iCs/>
          <w:lang w:val="en-US" w:eastAsia="it-IT"/>
        </w:rPr>
        <w:t xml:space="preserve">Was uncertainty </w:t>
      </w:r>
      <w:proofErr w:type="gramStart"/>
      <w:r w:rsidRPr="00477940">
        <w:rPr>
          <w:rFonts w:eastAsiaTheme="minorEastAsia"/>
          <w:i/>
          <w:iCs/>
          <w:lang w:val="en-US" w:eastAsia="it-IT"/>
        </w:rPr>
        <w:t>considered</w:t>
      </w:r>
      <w:proofErr w:type="gramEnd"/>
      <w:r w:rsidRPr="00477940">
        <w:rPr>
          <w:rFonts w:eastAsiaTheme="minorEastAsia"/>
          <w:i/>
          <w:iCs/>
          <w:lang w:val="en-US" w:eastAsia="it-IT"/>
        </w:rPr>
        <w:t xml:space="preserve"> and properly addressed?</w:t>
      </w:r>
    </w:p>
    <w:p w14:paraId="524A495A" w14:textId="77777777" w:rsidR="0011371D" w:rsidRPr="00477940" w:rsidRDefault="0011371D" w:rsidP="0011371D">
      <w:pPr>
        <w:numPr>
          <w:ilvl w:val="0"/>
          <w:numId w:val="7"/>
        </w:numPr>
        <w:spacing w:after="0" w:line="480" w:lineRule="auto"/>
        <w:jc w:val="both"/>
        <w:rPr>
          <w:rFonts w:eastAsiaTheme="minorEastAsia"/>
          <w:i/>
          <w:iCs/>
          <w:lang w:val="en-US" w:eastAsia="it-IT"/>
        </w:rPr>
      </w:pPr>
      <w:proofErr w:type="gramStart"/>
      <w:r w:rsidRPr="00477940">
        <w:rPr>
          <w:rFonts w:eastAsiaTheme="minorEastAsia"/>
          <w:i/>
          <w:iCs/>
          <w:lang w:val="en-US" w:eastAsia="it-IT"/>
        </w:rPr>
        <w:t>Was uncertainty reported</w:t>
      </w:r>
      <w:proofErr w:type="gramEnd"/>
      <w:r w:rsidRPr="00477940">
        <w:rPr>
          <w:rFonts w:eastAsiaTheme="minorEastAsia"/>
          <w:i/>
          <w:iCs/>
          <w:lang w:val="en-US" w:eastAsia="it-IT"/>
        </w:rPr>
        <w:t xml:space="preserve"> by means of Standard errors, sensitivity and scenario analysis, simulations results etc.?</w:t>
      </w:r>
    </w:p>
    <w:p w14:paraId="06ECF277" w14:textId="77777777" w:rsidR="0011371D" w:rsidRPr="00477940" w:rsidRDefault="0011371D" w:rsidP="0011371D">
      <w:pPr>
        <w:spacing w:after="0" w:line="480" w:lineRule="auto"/>
        <w:jc w:val="both"/>
        <w:rPr>
          <w:rFonts w:eastAsiaTheme="minorEastAsia"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>Judgment</w:t>
      </w:r>
      <w:r w:rsidRPr="00477940">
        <w:rPr>
          <w:rFonts w:eastAsiaTheme="minorEastAsia"/>
          <w:lang w:val="en-US" w:eastAsia="it-IT"/>
        </w:rPr>
        <w:t xml:space="preserve">: </w:t>
      </w:r>
    </w:p>
    <w:p w14:paraId="4B1E80DE" w14:textId="77777777" w:rsidR="0011371D" w:rsidRPr="000619B5" w:rsidRDefault="0011371D" w:rsidP="0011371D">
      <w:pPr>
        <w:numPr>
          <w:ilvl w:val="0"/>
          <w:numId w:val="9"/>
        </w:numPr>
        <w:spacing w:after="0" w:line="480" w:lineRule="auto"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Low: no uncertainty considered</w:t>
      </w:r>
    </w:p>
    <w:p w14:paraId="6C42A2FB" w14:textId="77777777" w:rsidR="0011371D" w:rsidRPr="000619B5" w:rsidRDefault="0011371D" w:rsidP="0011371D">
      <w:pPr>
        <w:numPr>
          <w:ilvl w:val="0"/>
          <w:numId w:val="9"/>
        </w:numPr>
        <w:spacing w:after="0" w:line="480" w:lineRule="auto"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Moderate: only one-way and/or two way sensitivity analysis done or uncertainty estimates not reported</w:t>
      </w:r>
    </w:p>
    <w:p w14:paraId="53736B52" w14:textId="77777777" w:rsidR="0011371D" w:rsidRPr="000619B5" w:rsidRDefault="0011371D" w:rsidP="0011371D">
      <w:pPr>
        <w:numPr>
          <w:ilvl w:val="0"/>
          <w:numId w:val="9"/>
        </w:numPr>
        <w:spacing w:after="0" w:line="480" w:lineRule="auto"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High: Probabilistic sensitivity analysis done or other uncertainty measures correctly reported </w:t>
      </w:r>
      <w:r>
        <w:rPr>
          <w:rFonts w:ascii="Calibri" w:eastAsia="Times New Roman" w:hAnsi="Calibri" w:cs="Calibri"/>
          <w:color w:val="000000"/>
          <w:lang w:val="en-US" w:eastAsia="it-IT"/>
        </w:rPr>
        <w:t>in accordance with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 the study design</w:t>
      </w:r>
    </w:p>
    <w:p w14:paraId="0DE9179D" w14:textId="77777777" w:rsidR="0011371D" w:rsidRPr="000619B5" w:rsidRDefault="0011371D" w:rsidP="0011371D">
      <w:pPr>
        <w:pStyle w:val="Titolo3"/>
        <w:spacing w:line="480" w:lineRule="auto"/>
        <w:rPr>
          <w:rFonts w:eastAsia="Times New Roman"/>
          <w:lang w:val="en-US" w:eastAsia="it-IT"/>
        </w:rPr>
      </w:pPr>
      <w:r w:rsidRPr="000619B5">
        <w:rPr>
          <w:rFonts w:eastAsia="Times New Roman"/>
          <w:lang w:val="fr-CH" w:eastAsia="it-IT"/>
        </w:rPr>
        <w:t>Validation</w:t>
      </w:r>
    </w:p>
    <w:p w14:paraId="423B87F3" w14:textId="2BD0190C" w:rsidR="0011371D" w:rsidRPr="00477940" w:rsidRDefault="0011371D" w:rsidP="0011371D">
      <w:pPr>
        <w:spacing w:after="0" w:line="480" w:lineRule="auto"/>
        <w:jc w:val="both"/>
        <w:rPr>
          <w:rFonts w:eastAsiaTheme="minorEastAsia"/>
          <w:b/>
          <w:bCs/>
          <w:lang w:val="fr-CH" w:eastAsia="it-IT"/>
        </w:rPr>
      </w:pPr>
      <w:r w:rsidRPr="00477940">
        <w:rPr>
          <w:rFonts w:eastAsiaTheme="minorEastAsia"/>
          <w:b/>
          <w:bCs/>
          <w:lang w:val="fr-CH" w:eastAsia="it-IT"/>
        </w:rPr>
        <w:t xml:space="preserve">7) </w:t>
      </w:r>
      <w:proofErr w:type="spellStart"/>
      <w:r w:rsidR="00E51B3B">
        <w:rPr>
          <w:rFonts w:eastAsiaTheme="minorEastAsia"/>
          <w:b/>
          <w:bCs/>
          <w:lang w:val="fr-CH" w:eastAsia="it-IT"/>
        </w:rPr>
        <w:t>Internal</w:t>
      </w:r>
      <w:proofErr w:type="spellEnd"/>
      <w:r w:rsidR="00E51B3B">
        <w:rPr>
          <w:rFonts w:eastAsiaTheme="minorEastAsia"/>
          <w:b/>
          <w:bCs/>
          <w:lang w:val="fr-CH" w:eastAsia="it-IT"/>
        </w:rPr>
        <w:t xml:space="preserve"> and </w:t>
      </w:r>
      <w:proofErr w:type="spellStart"/>
      <w:r w:rsidR="00E51B3B">
        <w:rPr>
          <w:rFonts w:eastAsiaTheme="minorEastAsia"/>
          <w:b/>
          <w:bCs/>
          <w:lang w:val="fr-CH" w:eastAsia="it-IT"/>
        </w:rPr>
        <w:t>external</w:t>
      </w:r>
      <w:proofErr w:type="spellEnd"/>
      <w:r w:rsidR="00E51B3B">
        <w:rPr>
          <w:rFonts w:eastAsiaTheme="minorEastAsia"/>
          <w:b/>
          <w:bCs/>
          <w:lang w:val="fr-CH" w:eastAsia="it-IT"/>
        </w:rPr>
        <w:t xml:space="preserve"> </w:t>
      </w:r>
      <w:r w:rsidRPr="00477940">
        <w:rPr>
          <w:rFonts w:eastAsiaTheme="minorEastAsia"/>
          <w:b/>
          <w:bCs/>
          <w:lang w:val="fr-CH" w:eastAsia="it-IT"/>
        </w:rPr>
        <w:t>Validation</w:t>
      </w:r>
    </w:p>
    <w:p w14:paraId="00DB4BAD" w14:textId="77777777" w:rsidR="0011371D" w:rsidRPr="00477940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i/>
          <w:iCs/>
          <w:color w:val="000000"/>
          <w:lang w:val="fr-CH" w:eastAsia="it-IT"/>
        </w:rPr>
      </w:pPr>
      <w:r w:rsidRPr="000619B5">
        <w:rPr>
          <w:rFonts w:ascii="Calibri" w:eastAsia="Times New Roman" w:hAnsi="Calibri" w:cs="Calibri"/>
          <w:color w:val="000000"/>
          <w:u w:val="single"/>
          <w:lang w:val="fr-CH" w:eastAsia="it-IT"/>
        </w:rPr>
        <w:t>Support questions</w:t>
      </w:r>
      <w:r w:rsidRPr="000619B5">
        <w:rPr>
          <w:rFonts w:ascii="Calibri" w:eastAsia="Times New Roman" w:hAnsi="Calibri" w:cs="Calibri"/>
          <w:color w:val="000000"/>
          <w:lang w:val="fr-CH" w:eastAsia="it-IT"/>
        </w:rPr>
        <w:t xml:space="preserve">: </w:t>
      </w:r>
    </w:p>
    <w:p w14:paraId="77F2C984" w14:textId="20C6B3A6" w:rsidR="0011371D" w:rsidRPr="00477940" w:rsidRDefault="0011371D" w:rsidP="0011371D">
      <w:pPr>
        <w:numPr>
          <w:ilvl w:val="0"/>
          <w:numId w:val="6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proofErr w:type="gramStart"/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Was the used model </w:t>
      </w:r>
      <w:r w:rsidR="002A3FA1">
        <w:rPr>
          <w:rFonts w:ascii="Calibri" w:eastAsia="Times New Roman" w:hAnsi="Calibri" w:cs="Calibri"/>
          <w:i/>
          <w:iCs/>
          <w:color w:val="000000"/>
          <w:lang w:val="en-US" w:eastAsia="it-IT"/>
        </w:rPr>
        <w:t>previously validated</w:t>
      </w:r>
      <w:proofErr w:type="gramEnd"/>
      <w:r w:rsidR="002A3FA1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in other studies </w:t>
      </w:r>
      <w:r w:rsidR="00713BD9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with respect to both internal and external validity </w:t>
      </w: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(e.g. IMPACT CHD)? </w:t>
      </w:r>
    </w:p>
    <w:p w14:paraId="3829CA76" w14:textId="5E38C5EB" w:rsidR="0011371D" w:rsidRPr="00477940" w:rsidRDefault="002A3FA1" w:rsidP="0011371D">
      <w:pPr>
        <w:numPr>
          <w:ilvl w:val="0"/>
          <w:numId w:val="6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If not, </w:t>
      </w:r>
      <w:proofErr w:type="gramStart"/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>were the processes to</w:t>
      </w:r>
      <w:r w:rsidR="00713BD9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assess the</w:t>
      </w:r>
      <w:r w:rsidR="0011371D"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</w:t>
      </w:r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>external and internal validity</w:t>
      </w: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</w:t>
      </w:r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of the model </w:t>
      </w:r>
      <w:r w:rsidR="00713BD9">
        <w:rPr>
          <w:rFonts w:ascii="Calibri" w:eastAsia="Times New Roman" w:hAnsi="Calibri" w:cs="Calibri"/>
          <w:i/>
          <w:iCs/>
          <w:color w:val="000000"/>
          <w:lang w:val="en-US" w:eastAsia="it-IT"/>
        </w:rPr>
        <w:t>documented</w:t>
      </w:r>
      <w:proofErr w:type="gramEnd"/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in detail</w:t>
      </w:r>
      <w:r w:rsidR="0011371D"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?</w:t>
      </w:r>
    </w:p>
    <w:p w14:paraId="3648D979" w14:textId="77777777" w:rsidR="0011371D" w:rsidRPr="000619B5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color w:val="000000"/>
          <w:u w:val="single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u w:val="single"/>
          <w:lang w:val="en-US" w:eastAsia="it-IT"/>
        </w:rPr>
        <w:t>Judgment:</w:t>
      </w:r>
    </w:p>
    <w:p w14:paraId="23CBD12C" w14:textId="430DB2FF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Low: validation not mentioned</w:t>
      </w:r>
      <w:r w:rsidR="00713BD9">
        <w:rPr>
          <w:rFonts w:ascii="Calibri" w:eastAsia="Times New Roman" w:hAnsi="Calibri" w:cs="Calibri"/>
          <w:color w:val="000000"/>
          <w:lang w:val="en-US" w:eastAsia="it-IT"/>
        </w:rPr>
        <w:t>/model not previously validated</w:t>
      </w:r>
    </w:p>
    <w:p w14:paraId="5D245322" w14:textId="2ACD421D" w:rsidR="0011371D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lastRenderedPageBreak/>
        <w:t>Moderate: validation mentioned but not clear</w:t>
      </w:r>
      <w:r w:rsidR="00713BD9">
        <w:rPr>
          <w:rFonts w:ascii="Calibri" w:eastAsia="Times New Roman" w:hAnsi="Calibri" w:cs="Calibri"/>
          <w:color w:val="000000"/>
          <w:lang w:val="en-US" w:eastAsia="it-IT"/>
        </w:rPr>
        <w:t>ly documented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 </w:t>
      </w:r>
    </w:p>
    <w:p w14:paraId="55962A7F" w14:textId="77777777" w:rsidR="0011371D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>
        <w:rPr>
          <w:rFonts w:ascii="Calibri" w:eastAsia="Times New Roman" w:hAnsi="Calibri" w:cs="Calibri"/>
          <w:color w:val="000000"/>
          <w:lang w:val="en-US" w:eastAsia="it-IT"/>
        </w:rPr>
        <w:t>High: model validated in other studies/with observed data</w:t>
      </w:r>
    </w:p>
    <w:p w14:paraId="4C8A735A" w14:textId="77777777" w:rsidR="0011371D" w:rsidRPr="000619B5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b/>
          <w:color w:val="000000"/>
          <w:lang w:val="en-US" w:eastAsia="it-IT"/>
        </w:rPr>
      </w:pPr>
    </w:p>
    <w:p w14:paraId="76782AB8" w14:textId="737E2FFB" w:rsidR="0011371D" w:rsidRPr="00477940" w:rsidRDefault="006900D1" w:rsidP="0011371D">
      <w:pPr>
        <w:spacing w:after="0" w:line="480" w:lineRule="auto"/>
        <w:jc w:val="both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it-IT"/>
        </w:rPr>
        <w:t>8</w:t>
      </w:r>
      <w:r w:rsidR="0011371D" w:rsidRPr="00EB7B42">
        <w:rPr>
          <w:rFonts w:ascii="Calibri" w:eastAsia="Times New Roman" w:hAnsi="Calibri" w:cs="Calibri"/>
          <w:b/>
          <w:bCs/>
          <w:color w:val="000000"/>
          <w:lang w:val="en-US" w:eastAsia="it-IT"/>
        </w:rPr>
        <w:t xml:space="preserve">) </w:t>
      </w:r>
      <w:r w:rsidR="00E51B3B">
        <w:rPr>
          <w:rFonts w:ascii="Calibri" w:eastAsia="Times New Roman" w:hAnsi="Calibri" w:cs="Calibri"/>
          <w:b/>
          <w:bCs/>
          <w:color w:val="000000"/>
          <w:lang w:val="en-US" w:eastAsia="it-IT"/>
        </w:rPr>
        <w:t>Face validity</w:t>
      </w:r>
    </w:p>
    <w:p w14:paraId="7B0BCBAD" w14:textId="77777777" w:rsidR="0011371D" w:rsidRPr="00477940" w:rsidRDefault="0011371D" w:rsidP="0011371D">
      <w:pPr>
        <w:spacing w:after="0" w:line="480" w:lineRule="auto"/>
        <w:jc w:val="both"/>
        <w:rPr>
          <w:rFonts w:eastAsiaTheme="minorEastAsia"/>
          <w:u w:val="single"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 xml:space="preserve">Support questions: </w:t>
      </w:r>
    </w:p>
    <w:p w14:paraId="06EC2DFD" w14:textId="7245C4DF" w:rsidR="00E51B3B" w:rsidRDefault="00E51B3B" w:rsidP="0011371D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Does the model consider all aspects that </w:t>
      </w:r>
      <w:proofErr w:type="gramStart"/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>are needed</w:t>
      </w:r>
      <w:proofErr w:type="gramEnd"/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to make its results </w:t>
      </w:r>
      <w:r w:rsidR="00CC416E">
        <w:rPr>
          <w:rFonts w:ascii="Calibri" w:eastAsia="Times New Roman" w:hAnsi="Calibri" w:cs="Calibri"/>
          <w:i/>
          <w:iCs/>
          <w:color w:val="000000"/>
          <w:lang w:val="en-US" w:eastAsia="it-IT"/>
        </w:rPr>
        <w:t>credible</w:t>
      </w:r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and </w:t>
      </w:r>
      <w:r w:rsidR="00CC416E">
        <w:rPr>
          <w:rFonts w:ascii="Calibri" w:eastAsia="Times New Roman" w:hAnsi="Calibri" w:cs="Calibri"/>
          <w:i/>
          <w:iCs/>
          <w:color w:val="000000"/>
          <w:lang w:val="en-US" w:eastAsia="it-IT"/>
        </w:rPr>
        <w:t>realistic</w:t>
      </w:r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>?</w:t>
      </w:r>
    </w:p>
    <w:p w14:paraId="0E91AF5A" w14:textId="6D123506" w:rsidR="0011371D" w:rsidRDefault="006900D1" w:rsidP="0011371D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>Are all causal steps linking the intervention to the outcomes</w:t>
      </w:r>
      <w:r w:rsidR="00667E79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(e.g. uptake of the intervention by the industry, consumer reactions, changes in intake/risk factors, changes in health outcomes)</w:t>
      </w:r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properly and credibly represented and modelled</w:t>
      </w:r>
    </w:p>
    <w:p w14:paraId="19264E02" w14:textId="77777777" w:rsidR="00667E79" w:rsidRPr="00477940" w:rsidRDefault="00667E79" w:rsidP="00667E79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Were implementation issues (e.g. stepped adherence by the industry) considered?</w:t>
      </w:r>
    </w:p>
    <w:p w14:paraId="0600BAC8" w14:textId="77777777" w:rsidR="0011371D" w:rsidRPr="00477940" w:rsidRDefault="0011371D" w:rsidP="0011371D">
      <w:pPr>
        <w:spacing w:after="0" w:line="480" w:lineRule="auto"/>
        <w:jc w:val="both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>Judgment</w:t>
      </w:r>
      <w:r w:rsidRPr="00EB7B42">
        <w:rPr>
          <w:rFonts w:ascii="Calibri" w:eastAsia="Times New Roman" w:hAnsi="Calibri" w:cs="Calibri"/>
          <w:b/>
          <w:bCs/>
          <w:color w:val="000000"/>
          <w:lang w:val="en-US" w:eastAsia="it-IT"/>
        </w:rPr>
        <w:t xml:space="preserve">: </w:t>
      </w:r>
    </w:p>
    <w:p w14:paraId="650A4F24" w14:textId="56F427FA" w:rsidR="0011371D" w:rsidRPr="000619B5" w:rsidRDefault="0011371D" w:rsidP="0011371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Low: no</w:t>
      </w:r>
      <w:r w:rsidR="00EF2484">
        <w:rPr>
          <w:rFonts w:ascii="Calibri" w:eastAsia="Times New Roman" w:hAnsi="Calibri" w:cs="Calibri"/>
          <w:color w:val="000000"/>
          <w:lang w:val="en-US" w:eastAsia="it-IT"/>
        </w:rPr>
        <w:t xml:space="preserve"> (e.g. </w:t>
      </w:r>
      <w:r w:rsidR="00A050D8">
        <w:rPr>
          <w:rFonts w:ascii="Calibri" w:eastAsia="Times New Roman" w:hAnsi="Calibri" w:cs="Calibri"/>
          <w:color w:val="000000"/>
          <w:lang w:val="en-US" w:eastAsia="it-IT"/>
        </w:rPr>
        <w:t>scenario modelled not deemed realistic based on judgments on technical feasibility of the reformulation envisaged, or lack of considerations of aspects related to manufacturers and consumers behaviors</w:t>
      </w:r>
      <w:r w:rsidR="00EF2484">
        <w:rPr>
          <w:rFonts w:ascii="Calibri" w:eastAsia="Times New Roman" w:hAnsi="Calibri" w:cs="Calibri"/>
          <w:color w:val="000000"/>
          <w:lang w:val="en-US" w:eastAsia="it-IT"/>
        </w:rPr>
        <w:t>)</w:t>
      </w:r>
    </w:p>
    <w:p w14:paraId="4ADB5B4A" w14:textId="6FAE7EA7" w:rsidR="006900D1" w:rsidRPr="000619B5" w:rsidRDefault="0011371D" w:rsidP="006900D1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Moderate: </w:t>
      </w:r>
      <w:r w:rsidR="006900D1" w:rsidRPr="006900D1">
        <w:rPr>
          <w:rFonts w:ascii="Calibri" w:eastAsia="Times New Roman" w:hAnsi="Calibri" w:cs="Calibri"/>
          <w:color w:val="000000"/>
          <w:lang w:val="en-US" w:eastAsia="it-IT"/>
        </w:rPr>
        <w:t xml:space="preserve"> </w:t>
      </w:r>
      <w:r w:rsidR="006900D1">
        <w:rPr>
          <w:rFonts w:ascii="Calibri" w:eastAsia="Times New Roman" w:hAnsi="Calibri" w:cs="Calibri"/>
          <w:color w:val="000000"/>
          <w:lang w:val="en-US" w:eastAsia="it-IT"/>
        </w:rPr>
        <w:t xml:space="preserve">Face validity aspects partly addressed. </w:t>
      </w:r>
      <w:r w:rsidR="006900D1" w:rsidRPr="000619B5">
        <w:rPr>
          <w:rFonts w:ascii="Calibri" w:eastAsia="Times New Roman" w:hAnsi="Calibri" w:cs="Calibri"/>
          <w:color w:val="000000"/>
          <w:lang w:val="en-US" w:eastAsia="it-IT"/>
        </w:rPr>
        <w:t>Neither low nor high quality studies</w:t>
      </w:r>
      <w:r w:rsidR="006900D1" w:rsidRPr="000619B5">
        <w:rPr>
          <w:rFonts w:ascii="Calibri" w:eastAsia="Times New Roman" w:hAnsi="Calibri" w:cs="Calibri"/>
          <w:color w:val="000000"/>
          <w:lang w:val="nl-NL" w:eastAsia="it-IT"/>
        </w:rPr>
        <w:t>.</w:t>
      </w:r>
    </w:p>
    <w:p w14:paraId="420C4829" w14:textId="08D6BD37" w:rsidR="006900D1" w:rsidRPr="00106601" w:rsidRDefault="0011371D" w:rsidP="00C45EE1">
      <w:pPr>
        <w:spacing w:after="0" w:line="480" w:lineRule="auto"/>
        <w:ind w:left="720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106601">
        <w:rPr>
          <w:rFonts w:ascii="Calibri" w:eastAsia="Times New Roman" w:hAnsi="Calibri" w:cs="Calibri"/>
          <w:color w:val="000000"/>
          <w:lang w:val="en-US" w:eastAsia="it-IT"/>
        </w:rPr>
        <w:t>High: yes</w:t>
      </w:r>
      <w:r w:rsidR="00EF2484">
        <w:rPr>
          <w:rFonts w:ascii="Calibri" w:eastAsia="Times New Roman" w:hAnsi="Calibri" w:cs="Calibri"/>
          <w:color w:val="000000"/>
          <w:lang w:val="en-US" w:eastAsia="it-IT"/>
        </w:rPr>
        <w:t xml:space="preserve"> (e.g. </w:t>
      </w:r>
      <w:r w:rsidR="00667E79">
        <w:rPr>
          <w:rFonts w:ascii="Calibri" w:eastAsia="Times New Roman" w:hAnsi="Calibri" w:cs="Calibri"/>
          <w:color w:val="000000"/>
          <w:lang w:val="en-US" w:eastAsia="it-IT"/>
        </w:rPr>
        <w:t xml:space="preserve"> </w:t>
      </w:r>
      <w:proofErr w:type="gramStart"/>
      <w:r w:rsidR="00667E79">
        <w:rPr>
          <w:rFonts w:ascii="Calibri" w:eastAsia="Times New Roman" w:hAnsi="Calibri" w:cs="Calibri"/>
          <w:color w:val="000000"/>
          <w:lang w:val="en-US" w:eastAsia="it-IT"/>
        </w:rPr>
        <w:t>all</w:t>
      </w:r>
      <w:proofErr w:type="gramEnd"/>
      <w:r w:rsidR="00667E79">
        <w:rPr>
          <w:rFonts w:ascii="Calibri" w:eastAsia="Times New Roman" w:hAnsi="Calibri" w:cs="Calibri"/>
          <w:color w:val="000000"/>
          <w:lang w:val="en-US" w:eastAsia="it-IT"/>
        </w:rPr>
        <w:t xml:space="preserve"> aspects</w:t>
      </w:r>
      <w:r w:rsidR="00F64FEB">
        <w:rPr>
          <w:rFonts w:ascii="Calibri" w:eastAsia="Times New Roman" w:hAnsi="Calibri" w:cs="Calibri"/>
          <w:color w:val="000000"/>
          <w:lang w:val="en-US" w:eastAsia="it-IT"/>
        </w:rPr>
        <w:t xml:space="preserve"> of the decision problem</w:t>
      </w:r>
      <w:r w:rsidR="00667E79">
        <w:rPr>
          <w:rFonts w:ascii="Calibri" w:eastAsia="Times New Roman" w:hAnsi="Calibri" w:cs="Calibri"/>
          <w:color w:val="000000"/>
          <w:lang w:val="en-US" w:eastAsia="it-IT"/>
        </w:rPr>
        <w:t xml:space="preserve"> duly and credibly taken into account, </w:t>
      </w:r>
      <w:r w:rsidR="00F64FEB">
        <w:rPr>
          <w:rFonts w:ascii="Calibri" w:eastAsia="Times New Roman" w:hAnsi="Calibri" w:cs="Calibri"/>
          <w:color w:val="000000"/>
          <w:lang w:val="en-US" w:eastAsia="it-IT"/>
        </w:rPr>
        <w:t xml:space="preserve">reformulation scenarios are informed based on evidence or expert opinion, </w:t>
      </w:r>
      <w:r w:rsidR="00667E79">
        <w:rPr>
          <w:rFonts w:ascii="Calibri" w:eastAsia="Times New Roman" w:hAnsi="Calibri" w:cs="Calibri"/>
          <w:color w:val="000000"/>
          <w:lang w:val="en-US" w:eastAsia="it-IT"/>
        </w:rPr>
        <w:t xml:space="preserve">multiple scenario </w:t>
      </w:r>
      <w:r w:rsidR="00CC416E">
        <w:rPr>
          <w:rFonts w:ascii="Calibri" w:eastAsia="Times New Roman" w:hAnsi="Calibri" w:cs="Calibri"/>
          <w:color w:val="000000"/>
          <w:lang w:val="en-US" w:eastAsia="it-IT"/>
        </w:rPr>
        <w:t>were modelled</w:t>
      </w:r>
      <w:r w:rsidR="00667E79">
        <w:rPr>
          <w:rFonts w:ascii="Calibri" w:eastAsia="Times New Roman" w:hAnsi="Calibri" w:cs="Calibri"/>
          <w:color w:val="000000"/>
          <w:lang w:val="en-US" w:eastAsia="it-IT"/>
        </w:rPr>
        <w:t xml:space="preserve"> to account for</w:t>
      </w:r>
      <w:r w:rsidR="00CC416E">
        <w:rPr>
          <w:rFonts w:ascii="Calibri" w:eastAsia="Times New Roman" w:hAnsi="Calibri" w:cs="Calibri"/>
          <w:color w:val="000000"/>
          <w:lang w:val="en-US" w:eastAsia="it-IT"/>
        </w:rPr>
        <w:t xml:space="preserve"> the</w:t>
      </w:r>
      <w:r w:rsidR="00667E79">
        <w:rPr>
          <w:rFonts w:ascii="Calibri" w:eastAsia="Times New Roman" w:hAnsi="Calibri" w:cs="Calibri"/>
          <w:color w:val="000000"/>
          <w:lang w:val="en-US" w:eastAsia="it-IT"/>
        </w:rPr>
        <w:t xml:space="preserve"> </w:t>
      </w:r>
      <w:r w:rsidR="00CC416E">
        <w:rPr>
          <w:rFonts w:ascii="Calibri" w:eastAsia="Times New Roman" w:hAnsi="Calibri" w:cs="Calibri"/>
          <w:color w:val="000000"/>
          <w:lang w:val="en-US" w:eastAsia="it-IT"/>
        </w:rPr>
        <w:t>uncertain</w:t>
      </w:r>
      <w:r w:rsidR="00667E79">
        <w:rPr>
          <w:rFonts w:ascii="Calibri" w:eastAsia="Times New Roman" w:hAnsi="Calibri" w:cs="Calibri"/>
          <w:color w:val="000000"/>
          <w:lang w:val="en-US" w:eastAsia="it-IT"/>
        </w:rPr>
        <w:t xml:space="preserve"> reactions of manufacturers and consumers</w:t>
      </w:r>
      <w:r w:rsidR="00EF2484">
        <w:rPr>
          <w:rFonts w:ascii="Calibri" w:eastAsia="Times New Roman" w:hAnsi="Calibri" w:cs="Calibri"/>
          <w:color w:val="000000"/>
          <w:lang w:val="en-US" w:eastAsia="it-IT"/>
        </w:rPr>
        <w:t>)</w:t>
      </w:r>
    </w:p>
    <w:p w14:paraId="3A72CAB1" w14:textId="77777777" w:rsidR="006900D1" w:rsidRPr="00477940" w:rsidRDefault="006900D1" w:rsidP="006900D1">
      <w:pPr>
        <w:pStyle w:val="Titolo3"/>
        <w:spacing w:line="480" w:lineRule="auto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 w:rsidRPr="001D43E0">
        <w:rPr>
          <w:rFonts w:eastAsia="Times New Roman"/>
          <w:lang w:val="en-US" w:eastAsia="it-IT"/>
        </w:rPr>
        <w:t>Applicability</w:t>
      </w:r>
    </w:p>
    <w:p w14:paraId="60D6CE0D" w14:textId="2E8331C1" w:rsidR="006900D1" w:rsidRPr="00477940" w:rsidRDefault="006900D1" w:rsidP="006900D1">
      <w:pPr>
        <w:spacing w:after="0" w:line="480" w:lineRule="auto"/>
        <w:jc w:val="both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it-IT"/>
        </w:rPr>
        <w:t>9</w:t>
      </w:r>
      <w:r w:rsidRPr="00EB7B42">
        <w:rPr>
          <w:rFonts w:ascii="Calibri" w:eastAsia="Times New Roman" w:hAnsi="Calibri" w:cs="Calibri"/>
          <w:b/>
          <w:bCs/>
          <w:color w:val="000000"/>
          <w:lang w:val="en-US" w:eastAsia="it-IT"/>
        </w:rPr>
        <w:t xml:space="preserve">) Transparency and flexibility </w:t>
      </w:r>
    </w:p>
    <w:p w14:paraId="2BABBC30" w14:textId="77777777" w:rsidR="006900D1" w:rsidRPr="00477940" w:rsidRDefault="006900D1" w:rsidP="006900D1">
      <w:pPr>
        <w:spacing w:after="0" w:line="480" w:lineRule="auto"/>
        <w:jc w:val="both"/>
        <w:rPr>
          <w:rFonts w:eastAsiaTheme="minorEastAsia"/>
          <w:u w:val="single"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>Support questions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: </w:t>
      </w:r>
    </w:p>
    <w:p w14:paraId="765F53C0" w14:textId="77777777" w:rsidR="006900D1" w:rsidRPr="00477940" w:rsidRDefault="006900D1" w:rsidP="006900D1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lang w:val="en-US" w:eastAsia="it-IT"/>
        </w:rPr>
      </w:pP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Was the technical documentation sufficiently transparent and detailed </w:t>
      </w:r>
      <w:proofErr w:type="gramStart"/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to</w:t>
      </w:r>
      <w:r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</w:t>
      </w:r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>(potentially) allow</w:t>
      </w:r>
      <w:proofErr w:type="gramEnd"/>
      <w:r w:rsidRPr="00EB7B42">
        <w:rPr>
          <w:rFonts w:ascii="Calibri" w:eastAsia="Times New Roman" w:hAnsi="Calibri" w:cs="Calibri"/>
          <w:i/>
          <w:iCs/>
          <w:color w:val="000000"/>
          <w:lang w:val="en-US" w:eastAsia="it-IT"/>
        </w:rPr>
        <w:t xml:space="preserve"> for replication (e.g. made available openly or under agreements that protect intellectual property)?</w:t>
      </w:r>
    </w:p>
    <w:p w14:paraId="421CF68B" w14:textId="77777777" w:rsidR="006900D1" w:rsidRPr="000619B5" w:rsidRDefault="006900D1" w:rsidP="006900D1">
      <w:pPr>
        <w:spacing w:after="0" w:line="480" w:lineRule="auto"/>
        <w:jc w:val="both"/>
        <w:rPr>
          <w:rFonts w:eastAsiaTheme="minorHAnsi"/>
          <w:u w:val="single"/>
          <w:lang w:val="en-US" w:eastAsia="it-IT"/>
        </w:rPr>
      </w:pPr>
    </w:p>
    <w:p w14:paraId="6C2B0DD5" w14:textId="77777777" w:rsidR="006900D1" w:rsidRPr="00477940" w:rsidRDefault="006900D1" w:rsidP="006900D1">
      <w:pPr>
        <w:spacing w:after="0" w:line="480" w:lineRule="auto"/>
        <w:jc w:val="both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 w:rsidRPr="00477940">
        <w:rPr>
          <w:rFonts w:eastAsiaTheme="minorEastAsia"/>
          <w:u w:val="single"/>
          <w:lang w:val="en-US" w:eastAsia="it-IT"/>
        </w:rPr>
        <w:t>Judgment</w:t>
      </w:r>
      <w:r w:rsidRPr="00EB7B42">
        <w:rPr>
          <w:rFonts w:ascii="Calibri" w:eastAsia="Times New Roman" w:hAnsi="Calibri" w:cs="Calibri"/>
          <w:b/>
          <w:bCs/>
          <w:color w:val="000000"/>
          <w:lang w:val="en-US" w:eastAsia="it-IT"/>
        </w:rPr>
        <w:t xml:space="preserve">: </w:t>
      </w:r>
    </w:p>
    <w:p w14:paraId="4ABE8E54" w14:textId="77777777" w:rsidR="006900D1" w:rsidRPr="000619B5" w:rsidRDefault="006900D1" w:rsidP="006900D1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Low: no technical documentation mentioned</w:t>
      </w:r>
    </w:p>
    <w:p w14:paraId="0B67005D" w14:textId="77777777" w:rsidR="006900D1" w:rsidRPr="000619B5" w:rsidRDefault="006900D1" w:rsidP="006900D1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lastRenderedPageBreak/>
        <w:t>Moderate: technical documentation existing</w:t>
      </w:r>
      <w:r>
        <w:rPr>
          <w:rFonts w:ascii="Calibri" w:eastAsia="Times New Roman" w:hAnsi="Calibri" w:cs="Calibri"/>
          <w:color w:val="000000"/>
          <w:lang w:val="en-US" w:eastAsia="it-IT"/>
        </w:rPr>
        <w:t>,</w:t>
      </w:r>
      <w:r w:rsidRPr="000619B5">
        <w:rPr>
          <w:rFonts w:ascii="Calibri" w:eastAsia="Times New Roman" w:hAnsi="Calibri" w:cs="Calibri"/>
          <w:color w:val="000000"/>
          <w:lang w:val="en-US" w:eastAsia="it-IT"/>
        </w:rPr>
        <w:t xml:space="preserve"> but not available</w:t>
      </w:r>
    </w:p>
    <w:p w14:paraId="0985AD15" w14:textId="77777777" w:rsidR="006900D1" w:rsidRPr="00477940" w:rsidRDefault="006900D1" w:rsidP="006900D1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 w:rsidRPr="000619B5">
        <w:rPr>
          <w:rFonts w:ascii="Calibri" w:eastAsia="Times New Roman" w:hAnsi="Calibri" w:cs="Calibri"/>
          <w:color w:val="000000"/>
          <w:lang w:val="en-US" w:eastAsia="it-IT"/>
        </w:rPr>
        <w:t>High: technical documentation existing and fully available</w:t>
      </w:r>
    </w:p>
    <w:p w14:paraId="0A9C204C" w14:textId="77777777" w:rsidR="00AE20D0" w:rsidRPr="00002EC3" w:rsidRDefault="00AE20D0" w:rsidP="00C45EE1">
      <w:pPr>
        <w:spacing w:after="0" w:line="480" w:lineRule="auto"/>
        <w:ind w:left="720"/>
        <w:contextualSpacing/>
        <w:jc w:val="both"/>
        <w:rPr>
          <w:lang w:val="en-US"/>
        </w:rPr>
      </w:pPr>
    </w:p>
    <w:sectPr w:rsidR="00AE20D0" w:rsidRPr="00002EC3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EA55F" w14:textId="77777777" w:rsidR="003656AC" w:rsidRDefault="003656AC" w:rsidP="0011371D">
      <w:pPr>
        <w:spacing w:after="0" w:line="240" w:lineRule="auto"/>
      </w:pPr>
      <w:r>
        <w:separator/>
      </w:r>
    </w:p>
  </w:endnote>
  <w:endnote w:type="continuationSeparator" w:id="0">
    <w:p w14:paraId="436EA252" w14:textId="77777777" w:rsidR="003656AC" w:rsidRDefault="003656AC" w:rsidP="0011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9A261" w14:textId="77777777" w:rsidR="0011371D" w:rsidRDefault="0011371D" w:rsidP="0011371D">
    <w:pPr>
      <w:rPr>
        <w:lang w:eastAsia="en-CA"/>
      </w:rPr>
    </w:pPr>
    <w:r w:rsidRPr="0011371D">
      <w:rPr>
        <w:lang w:val="en-GB"/>
      </w:rPr>
      <w:t xml:space="preserve">Additional file 2 - </w:t>
    </w:r>
    <w:bookmarkStart w:id="1" w:name="_Hlk503025549"/>
    <w:r w:rsidRPr="004854A7">
      <w:rPr>
        <w:lang w:val="en-CA" w:eastAsia="en-CA"/>
      </w:rPr>
      <w:t xml:space="preserve">The impact of food reformulation on nutrient intakes and health. </w:t>
    </w:r>
    <w:r w:rsidRPr="002D1630">
      <w:rPr>
        <w:lang w:eastAsia="en-CA"/>
      </w:rPr>
      <w:t xml:space="preserve">A </w:t>
    </w:r>
    <w:proofErr w:type="spellStart"/>
    <w:r w:rsidRPr="002D1630">
      <w:rPr>
        <w:lang w:eastAsia="en-CA"/>
      </w:rPr>
      <w:t>systematic</w:t>
    </w:r>
    <w:proofErr w:type="spellEnd"/>
    <w:r w:rsidRPr="002D1630">
      <w:rPr>
        <w:lang w:eastAsia="en-CA"/>
      </w:rPr>
      <w:t xml:space="preserve"> </w:t>
    </w:r>
    <w:proofErr w:type="spellStart"/>
    <w:r w:rsidRPr="002D1630">
      <w:rPr>
        <w:lang w:eastAsia="en-CA"/>
      </w:rPr>
      <w:t>review</w:t>
    </w:r>
    <w:proofErr w:type="spellEnd"/>
    <w:r w:rsidRPr="002D1630">
      <w:rPr>
        <w:lang w:eastAsia="en-CA"/>
      </w:rPr>
      <w:t xml:space="preserve"> of </w:t>
    </w:r>
    <w:proofErr w:type="spellStart"/>
    <w:r w:rsidRPr="002D1630">
      <w:rPr>
        <w:lang w:eastAsia="en-CA"/>
      </w:rPr>
      <w:t>modelling</w:t>
    </w:r>
    <w:proofErr w:type="spellEnd"/>
    <w:r w:rsidRPr="002D1630">
      <w:rPr>
        <w:lang w:eastAsia="en-CA"/>
      </w:rPr>
      <w:t xml:space="preserve"> </w:t>
    </w:r>
    <w:proofErr w:type="spellStart"/>
    <w:r w:rsidRPr="002D1630">
      <w:rPr>
        <w:lang w:eastAsia="en-CA"/>
      </w:rPr>
      <w:t>studies</w:t>
    </w:r>
    <w:bookmarkEnd w:id="1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DFB6B" w14:textId="77777777" w:rsidR="003656AC" w:rsidRDefault="003656AC" w:rsidP="0011371D">
      <w:pPr>
        <w:spacing w:after="0" w:line="240" w:lineRule="auto"/>
      </w:pPr>
      <w:r>
        <w:separator/>
      </w:r>
    </w:p>
  </w:footnote>
  <w:footnote w:type="continuationSeparator" w:id="0">
    <w:p w14:paraId="66FC8403" w14:textId="77777777" w:rsidR="003656AC" w:rsidRDefault="003656AC" w:rsidP="00113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31DF"/>
    <w:multiLevelType w:val="hybridMultilevel"/>
    <w:tmpl w:val="FE7EBC3E"/>
    <w:lvl w:ilvl="0" w:tplc="72F4975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4B7E"/>
    <w:multiLevelType w:val="hybridMultilevel"/>
    <w:tmpl w:val="D8921082"/>
    <w:lvl w:ilvl="0" w:tplc="D69EE33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A52CE"/>
    <w:multiLevelType w:val="hybridMultilevel"/>
    <w:tmpl w:val="E98662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A694F"/>
    <w:multiLevelType w:val="hybridMultilevel"/>
    <w:tmpl w:val="815063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9162B"/>
    <w:multiLevelType w:val="hybridMultilevel"/>
    <w:tmpl w:val="9CD4E6E4"/>
    <w:lvl w:ilvl="0" w:tplc="4F7EEEE0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D57B5"/>
    <w:multiLevelType w:val="hybridMultilevel"/>
    <w:tmpl w:val="CECA9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848E0"/>
    <w:multiLevelType w:val="hybridMultilevel"/>
    <w:tmpl w:val="6ECAA16C"/>
    <w:lvl w:ilvl="0" w:tplc="A668534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95776"/>
    <w:multiLevelType w:val="hybridMultilevel"/>
    <w:tmpl w:val="0F9EA7B0"/>
    <w:lvl w:ilvl="0" w:tplc="6B1A65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F0C80"/>
    <w:multiLevelType w:val="hybridMultilevel"/>
    <w:tmpl w:val="1F62550E"/>
    <w:lvl w:ilvl="0" w:tplc="3636034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1D"/>
    <w:rsid w:val="00002EC3"/>
    <w:rsid w:val="000377CE"/>
    <w:rsid w:val="0009608A"/>
    <w:rsid w:val="0011371D"/>
    <w:rsid w:val="00193BD0"/>
    <w:rsid w:val="002A3FA1"/>
    <w:rsid w:val="002C5439"/>
    <w:rsid w:val="002D685F"/>
    <w:rsid w:val="003656AC"/>
    <w:rsid w:val="00460D0E"/>
    <w:rsid w:val="005A1D64"/>
    <w:rsid w:val="005A7D64"/>
    <w:rsid w:val="005C6EFB"/>
    <w:rsid w:val="0062736A"/>
    <w:rsid w:val="00667E79"/>
    <w:rsid w:val="006900D1"/>
    <w:rsid w:val="00713BD9"/>
    <w:rsid w:val="00850B64"/>
    <w:rsid w:val="00861917"/>
    <w:rsid w:val="009975E6"/>
    <w:rsid w:val="00A050D8"/>
    <w:rsid w:val="00AA0DC4"/>
    <w:rsid w:val="00AE20D0"/>
    <w:rsid w:val="00B70819"/>
    <w:rsid w:val="00BF76F5"/>
    <w:rsid w:val="00C1297D"/>
    <w:rsid w:val="00C45EE1"/>
    <w:rsid w:val="00CC416E"/>
    <w:rsid w:val="00DA1455"/>
    <w:rsid w:val="00E255C6"/>
    <w:rsid w:val="00E374A8"/>
    <w:rsid w:val="00E51B3B"/>
    <w:rsid w:val="00EA35F2"/>
    <w:rsid w:val="00EF2484"/>
    <w:rsid w:val="00F4293E"/>
    <w:rsid w:val="00F64FEB"/>
    <w:rsid w:val="00FA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77B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71D"/>
    <w:pPr>
      <w:spacing w:line="256" w:lineRule="auto"/>
    </w:pPr>
    <w:rPr>
      <w:rFonts w:eastAsia="MS Mincho"/>
    </w:rPr>
  </w:style>
  <w:style w:type="paragraph" w:styleId="Titolo2">
    <w:name w:val="heading 2"/>
    <w:basedOn w:val="Normale"/>
    <w:next w:val="Normale"/>
    <w:link w:val="Titolo2Carattere"/>
    <w:qFormat/>
    <w:rsid w:val="0011371D"/>
    <w:pPr>
      <w:spacing w:after="0" w:line="240" w:lineRule="auto"/>
      <w:outlineLvl w:val="1"/>
    </w:pPr>
    <w:rPr>
      <w:rFonts w:ascii="Cambria" w:eastAsia="Times New Roman" w:hAnsi="Cambria" w:cs="Times New Roman"/>
      <w:b/>
      <w:bCs/>
      <w:color w:val="1F3864" w:themeColor="accent1" w:themeShade="80"/>
      <w:kern w:val="28"/>
      <w:sz w:val="24"/>
      <w:szCs w:val="24"/>
      <w:lang w:val="en-CA" w:eastAsia="en-C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137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11371D"/>
    <w:rPr>
      <w:rFonts w:ascii="Cambria" w:eastAsia="Times New Roman" w:hAnsi="Cambria" w:cs="Times New Roman"/>
      <w:b/>
      <w:bCs/>
      <w:color w:val="1F3864" w:themeColor="accent1" w:themeShade="80"/>
      <w:kern w:val="28"/>
      <w:sz w:val="24"/>
      <w:szCs w:val="24"/>
      <w:lang w:val="en-CA" w:eastAsia="en-C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137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137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71D"/>
    <w:rPr>
      <w:rFonts w:eastAsia="MS Mincho"/>
    </w:rPr>
  </w:style>
  <w:style w:type="paragraph" w:styleId="Pidipagina">
    <w:name w:val="footer"/>
    <w:basedOn w:val="Normale"/>
    <w:link w:val="PidipaginaCarattere"/>
    <w:uiPriority w:val="99"/>
    <w:unhideWhenUsed/>
    <w:rsid w:val="001137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71D"/>
    <w:rPr>
      <w:rFonts w:eastAsia="MS Minch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BD9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765</Words>
  <Characters>4364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2018-01-27T10:56:00Z</dcterms:created>
  <dcterms:modified xsi:type="dcterms:W3CDTF">2018-10-12T16:41:00Z</dcterms:modified>
</cp:coreProperties>
</file>