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60F196" w14:textId="5A263644" w:rsidR="00017306" w:rsidRPr="005B550B" w:rsidRDefault="00017306" w:rsidP="00090D34">
      <w:pPr>
        <w:pStyle w:val="BodyText"/>
        <w:spacing w:before="1"/>
        <w:jc w:val="center"/>
        <w:rPr>
          <w:b/>
          <w:bCs/>
        </w:rPr>
      </w:pPr>
    </w:p>
    <w:tbl>
      <w:tblPr>
        <w:tblStyle w:val="TableGrid"/>
        <w:tblW w:w="5036" w:type="pct"/>
        <w:tblLook w:val="04A0" w:firstRow="1" w:lastRow="0" w:firstColumn="1" w:lastColumn="0" w:noHBand="0" w:noVBand="1"/>
      </w:tblPr>
      <w:tblGrid>
        <w:gridCol w:w="2809"/>
        <w:gridCol w:w="12919"/>
      </w:tblGrid>
      <w:tr w:rsidR="00017306" w:rsidRPr="001B49C3" w14:paraId="24374B9C" w14:textId="77777777" w:rsidTr="0070427C">
        <w:trPr>
          <w:trHeight w:val="341"/>
        </w:trPr>
        <w:tc>
          <w:tcPr>
            <w:tcW w:w="5000" w:type="pct"/>
            <w:gridSpan w:val="2"/>
            <w:tcBorders>
              <w:bottom w:val="single" w:sz="4" w:space="0" w:color="auto"/>
            </w:tcBorders>
            <w:shd w:val="clear" w:color="auto" w:fill="auto"/>
          </w:tcPr>
          <w:p w14:paraId="6D20F3D6" w14:textId="674EC4DA" w:rsidR="00017306" w:rsidRPr="00AE0171" w:rsidRDefault="00D820AE" w:rsidP="00D820AE">
            <w:pPr>
              <w:pStyle w:val="BodyText"/>
              <w:spacing w:line="360" w:lineRule="auto"/>
              <w:ind w:right="523"/>
              <w:jc w:val="both"/>
              <w:rPr>
                <w:b/>
                <w:bCs/>
                <w:sz w:val="22"/>
                <w:szCs w:val="22"/>
              </w:rPr>
            </w:pPr>
            <w:r>
              <w:rPr>
                <w:b/>
                <w:bCs/>
              </w:rPr>
              <w:t xml:space="preserve">Additional file </w:t>
            </w:r>
            <w:bookmarkStart w:id="0" w:name="_GoBack"/>
            <w:bookmarkEnd w:id="0"/>
            <w:r w:rsidR="007C2ADF" w:rsidRPr="005B550B">
              <w:rPr>
                <w:b/>
                <w:bCs/>
              </w:rPr>
              <w:t xml:space="preserve">1: </w:t>
            </w:r>
            <w:r w:rsidR="0070427C">
              <w:rPr>
                <w:b/>
                <w:bCs/>
              </w:rPr>
              <w:t>O</w:t>
            </w:r>
            <w:r w:rsidR="000C49E9">
              <w:rPr>
                <w:b/>
                <w:bCs/>
              </w:rPr>
              <w:t>verview of the state specific CS</w:t>
            </w:r>
            <w:r w:rsidR="0070427C">
              <w:rPr>
                <w:b/>
                <w:bCs/>
              </w:rPr>
              <w:t>AM p</w:t>
            </w:r>
            <w:r w:rsidR="007C2ADF" w:rsidRPr="005B550B">
              <w:rPr>
                <w:b/>
                <w:bCs/>
              </w:rPr>
              <w:t>rotocols</w:t>
            </w:r>
            <w:r w:rsidR="0070427C">
              <w:rPr>
                <w:b/>
                <w:bCs/>
              </w:rPr>
              <w:t xml:space="preserve"> for management of uncomplicated SAM</w:t>
            </w:r>
          </w:p>
        </w:tc>
      </w:tr>
      <w:tr w:rsidR="007C2ADF" w:rsidRPr="001B49C3" w14:paraId="4BEF6175" w14:textId="77777777" w:rsidTr="00090D34">
        <w:trPr>
          <w:trHeight w:val="341"/>
        </w:trPr>
        <w:tc>
          <w:tcPr>
            <w:tcW w:w="5000" w:type="pct"/>
            <w:gridSpan w:val="2"/>
            <w:tcBorders>
              <w:bottom w:val="single" w:sz="4" w:space="0" w:color="auto"/>
            </w:tcBorders>
            <w:shd w:val="clear" w:color="auto" w:fill="auto"/>
          </w:tcPr>
          <w:p w14:paraId="314C01D7" w14:textId="5C9F1DA6" w:rsidR="007C2ADF" w:rsidRPr="00AE0171" w:rsidRDefault="007C2ADF" w:rsidP="00090D34">
            <w:pPr>
              <w:pStyle w:val="BodyText"/>
              <w:spacing w:line="360" w:lineRule="auto"/>
              <w:ind w:right="523"/>
              <w:jc w:val="both"/>
              <w:rPr>
                <w:b/>
                <w:bCs/>
                <w:sz w:val="22"/>
                <w:szCs w:val="22"/>
              </w:rPr>
            </w:pPr>
            <w:proofErr w:type="spellStart"/>
            <w:r w:rsidRPr="00AE0171">
              <w:rPr>
                <w:b/>
                <w:bCs/>
                <w:sz w:val="22"/>
                <w:szCs w:val="22"/>
              </w:rPr>
              <w:t>Telangana</w:t>
            </w:r>
            <w:proofErr w:type="spellEnd"/>
          </w:p>
        </w:tc>
      </w:tr>
      <w:tr w:rsidR="005F0DB6" w:rsidRPr="001B49C3" w14:paraId="48F2AF8C" w14:textId="77777777" w:rsidTr="00090D34">
        <w:trPr>
          <w:trHeight w:val="1063"/>
        </w:trPr>
        <w:tc>
          <w:tcPr>
            <w:tcW w:w="893" w:type="pct"/>
            <w:shd w:val="clear" w:color="auto" w:fill="auto"/>
          </w:tcPr>
          <w:p w14:paraId="785C64AD" w14:textId="77777777" w:rsidR="00017306" w:rsidRPr="009B5E8E" w:rsidRDefault="00E11466" w:rsidP="00090D34">
            <w:pPr>
              <w:pStyle w:val="BodyText"/>
              <w:spacing w:line="360" w:lineRule="auto"/>
              <w:ind w:right="523"/>
              <w:jc w:val="both"/>
              <w:rPr>
                <w:b/>
                <w:sz w:val="22"/>
                <w:szCs w:val="22"/>
              </w:rPr>
            </w:pPr>
            <w:r w:rsidRPr="009B5E8E">
              <w:rPr>
                <w:b/>
                <w:sz w:val="22"/>
                <w:szCs w:val="22"/>
              </w:rPr>
              <w:t>Scree</w:t>
            </w:r>
            <w:r w:rsidR="00017306" w:rsidRPr="009B5E8E">
              <w:rPr>
                <w:b/>
                <w:sz w:val="22"/>
                <w:szCs w:val="22"/>
              </w:rPr>
              <w:t>ning of children with SAM</w:t>
            </w:r>
          </w:p>
        </w:tc>
        <w:tc>
          <w:tcPr>
            <w:tcW w:w="4107" w:type="pct"/>
            <w:shd w:val="clear" w:color="auto" w:fill="auto"/>
          </w:tcPr>
          <w:p w14:paraId="136BAE21" w14:textId="443A3CC5" w:rsidR="00AD4326" w:rsidRPr="009B5E8E" w:rsidRDefault="00AD4326" w:rsidP="00090D34">
            <w:pPr>
              <w:autoSpaceDE w:val="0"/>
              <w:autoSpaceDN w:val="0"/>
              <w:adjustRightInd w:val="0"/>
              <w:spacing w:line="360" w:lineRule="auto"/>
              <w:jc w:val="both"/>
            </w:pPr>
            <w:r>
              <w:t>Screening of</w:t>
            </w:r>
            <w:r w:rsidR="009A115E" w:rsidRPr="001354C8">
              <w:t xml:space="preserve"> SAM </w:t>
            </w:r>
            <w:r>
              <w:t xml:space="preserve">cases will be done in the community </w:t>
            </w:r>
            <w:r w:rsidR="0089250D" w:rsidRPr="001354C8">
              <w:rPr>
                <w:lang w:val="en-US"/>
              </w:rPr>
              <w:t>using weight for height Z score and bilateral pitting edema</w:t>
            </w:r>
            <w:r w:rsidR="0089250D" w:rsidRPr="001354C8">
              <w:t xml:space="preserve"> </w:t>
            </w:r>
          </w:p>
          <w:p w14:paraId="2503DACB" w14:textId="77777777" w:rsidR="00E11466" w:rsidRPr="0089250D" w:rsidRDefault="00E11466" w:rsidP="00090D34">
            <w:pPr>
              <w:spacing w:line="360" w:lineRule="auto"/>
              <w:jc w:val="both"/>
              <w:rPr>
                <w:b/>
                <w:i/>
                <w:color w:val="000000"/>
                <w:lang w:val="en-US"/>
              </w:rPr>
            </w:pPr>
            <w:r w:rsidRPr="0089250D">
              <w:rPr>
                <w:b/>
                <w:i/>
                <w:color w:val="000000"/>
                <w:lang w:val="en-US"/>
              </w:rPr>
              <w:t>Active Screening</w:t>
            </w:r>
            <w:r w:rsidR="009A115E" w:rsidRPr="0089250D">
              <w:rPr>
                <w:b/>
                <w:i/>
                <w:color w:val="000000"/>
                <w:lang w:val="en-US"/>
              </w:rPr>
              <w:t>:</w:t>
            </w:r>
            <w:r w:rsidR="005F21AE" w:rsidRPr="0089250D">
              <w:rPr>
                <w:b/>
                <w:i/>
                <w:color w:val="000000"/>
                <w:lang w:val="en-US"/>
              </w:rPr>
              <w:t xml:space="preserve"> </w:t>
            </w:r>
          </w:p>
          <w:p w14:paraId="1FED5712" w14:textId="1916E7BC" w:rsidR="00E11466" w:rsidRPr="001354C8" w:rsidRDefault="00E11466" w:rsidP="00090D34">
            <w:pPr>
              <w:widowControl w:val="0"/>
              <w:overflowPunct w:val="0"/>
              <w:autoSpaceDE w:val="0"/>
              <w:autoSpaceDN w:val="0"/>
              <w:adjustRightInd w:val="0"/>
              <w:spacing w:line="360" w:lineRule="auto"/>
              <w:jc w:val="both"/>
              <w:rPr>
                <w:lang w:val="en-US"/>
              </w:rPr>
            </w:pPr>
            <w:r w:rsidRPr="001354C8">
              <w:rPr>
                <w:b/>
                <w:bCs/>
                <w:lang w:val="en-US"/>
              </w:rPr>
              <w:t>Who:</w:t>
            </w:r>
            <w:r>
              <w:rPr>
                <w:b/>
                <w:bCs/>
                <w:lang w:val="en-US"/>
              </w:rPr>
              <w:t xml:space="preserve"> </w:t>
            </w:r>
            <w:proofErr w:type="spellStart"/>
            <w:r w:rsidR="00A40270" w:rsidRPr="00A40270">
              <w:rPr>
                <w:bCs/>
                <w:lang w:val="en-US"/>
              </w:rPr>
              <w:t>Acredited</w:t>
            </w:r>
            <w:proofErr w:type="spellEnd"/>
            <w:r w:rsidR="00A40270" w:rsidRPr="00A40270">
              <w:rPr>
                <w:bCs/>
                <w:lang w:val="en-US"/>
              </w:rPr>
              <w:t xml:space="preserve"> Social Health </w:t>
            </w:r>
            <w:proofErr w:type="spellStart"/>
            <w:r w:rsidR="00A40270" w:rsidRPr="00A40270">
              <w:rPr>
                <w:bCs/>
                <w:lang w:val="en-US"/>
              </w:rPr>
              <w:t>Activitist</w:t>
            </w:r>
            <w:proofErr w:type="spellEnd"/>
            <w:r w:rsidR="00A40270" w:rsidRPr="00A40270">
              <w:rPr>
                <w:bCs/>
                <w:lang w:val="en-US"/>
              </w:rPr>
              <w:t xml:space="preserve"> (</w:t>
            </w:r>
            <w:r w:rsidR="0089250D" w:rsidRPr="00A40270">
              <w:rPr>
                <w:bCs/>
                <w:lang w:val="en-US"/>
              </w:rPr>
              <w:t>ASHA</w:t>
            </w:r>
            <w:r w:rsidR="00A40270">
              <w:rPr>
                <w:bCs/>
                <w:lang w:val="en-US"/>
              </w:rPr>
              <w:t>)</w:t>
            </w:r>
            <w:r w:rsidRPr="0089250D">
              <w:rPr>
                <w:bCs/>
                <w:lang w:val="en-US"/>
              </w:rPr>
              <w:t xml:space="preserve"> and </w:t>
            </w:r>
            <w:proofErr w:type="spellStart"/>
            <w:r w:rsidRPr="0089250D">
              <w:rPr>
                <w:lang w:val="en-US"/>
              </w:rPr>
              <w:t>Anganwadi</w:t>
            </w:r>
            <w:proofErr w:type="spellEnd"/>
            <w:r w:rsidRPr="001354C8">
              <w:rPr>
                <w:lang w:val="en-US"/>
              </w:rPr>
              <w:t xml:space="preserve"> Teacher </w:t>
            </w:r>
            <w:r w:rsidR="00A252B4">
              <w:rPr>
                <w:lang w:val="en-US"/>
              </w:rPr>
              <w:t xml:space="preserve">(AWT) </w:t>
            </w:r>
            <w:r w:rsidRPr="001354C8">
              <w:rPr>
                <w:lang w:val="en-US"/>
              </w:rPr>
              <w:t xml:space="preserve">will </w:t>
            </w:r>
            <w:r>
              <w:rPr>
                <w:lang w:val="en-US"/>
              </w:rPr>
              <w:t xml:space="preserve">conduct house to house screening of all children aged 6-59 months </w:t>
            </w:r>
            <w:r w:rsidR="0089250D">
              <w:rPr>
                <w:lang w:val="en-US"/>
              </w:rPr>
              <w:t xml:space="preserve">in </w:t>
            </w:r>
            <w:r w:rsidR="00AD4326">
              <w:rPr>
                <w:lang w:val="en-US"/>
              </w:rPr>
              <w:t>their</w:t>
            </w:r>
            <w:r w:rsidR="0089250D">
              <w:rPr>
                <w:lang w:val="en-US"/>
              </w:rPr>
              <w:t xml:space="preserve"> village. </w:t>
            </w:r>
          </w:p>
          <w:p w14:paraId="6C1BAB19" w14:textId="52E3F872" w:rsidR="0089250D" w:rsidRDefault="00E11466" w:rsidP="00090D34">
            <w:pPr>
              <w:autoSpaceDE w:val="0"/>
              <w:autoSpaceDN w:val="0"/>
              <w:adjustRightInd w:val="0"/>
              <w:spacing w:line="360" w:lineRule="auto"/>
              <w:jc w:val="both"/>
              <w:rPr>
                <w:b/>
                <w:bCs/>
                <w:lang w:val="en-US"/>
              </w:rPr>
            </w:pPr>
            <w:r w:rsidRPr="001354C8">
              <w:rPr>
                <w:b/>
                <w:bCs/>
                <w:lang w:val="en-US"/>
              </w:rPr>
              <w:t xml:space="preserve">When: </w:t>
            </w:r>
            <w:r w:rsidR="0089250D" w:rsidRPr="0089250D">
              <w:rPr>
                <w:color w:val="000000"/>
                <w:lang w:val="en-US"/>
              </w:rPr>
              <w:t>once in every quarter</w:t>
            </w:r>
          </w:p>
          <w:p w14:paraId="7C7FC99A" w14:textId="77777777" w:rsidR="0089250D" w:rsidRPr="0089250D" w:rsidRDefault="0089250D" w:rsidP="00090D34">
            <w:pPr>
              <w:spacing w:line="360" w:lineRule="auto"/>
              <w:jc w:val="both"/>
              <w:rPr>
                <w:b/>
                <w:i/>
                <w:color w:val="000000"/>
                <w:lang w:val="en-US"/>
              </w:rPr>
            </w:pPr>
            <w:r>
              <w:rPr>
                <w:b/>
                <w:i/>
                <w:color w:val="000000"/>
                <w:lang w:val="en-US"/>
              </w:rPr>
              <w:t>Passive</w:t>
            </w:r>
            <w:r w:rsidRPr="0089250D">
              <w:rPr>
                <w:b/>
                <w:i/>
                <w:color w:val="000000"/>
                <w:lang w:val="en-US"/>
              </w:rPr>
              <w:t xml:space="preserve"> Screening: </w:t>
            </w:r>
          </w:p>
          <w:p w14:paraId="4D660BF6" w14:textId="2C568E20" w:rsidR="009A115E" w:rsidRDefault="0089250D" w:rsidP="00090D34">
            <w:pPr>
              <w:spacing w:line="360" w:lineRule="auto"/>
              <w:jc w:val="both"/>
              <w:rPr>
                <w:color w:val="000000"/>
                <w:lang w:val="en-US"/>
              </w:rPr>
            </w:pPr>
            <w:r w:rsidRPr="001354C8">
              <w:rPr>
                <w:b/>
                <w:bCs/>
                <w:lang w:val="en-US"/>
              </w:rPr>
              <w:t>Who:</w:t>
            </w:r>
            <w:r>
              <w:rPr>
                <w:b/>
                <w:bCs/>
                <w:lang w:val="en-US"/>
              </w:rPr>
              <w:t xml:space="preserve"> </w:t>
            </w:r>
            <w:r w:rsidR="00705E83">
              <w:rPr>
                <w:color w:val="000000"/>
                <w:lang w:val="en-US"/>
              </w:rPr>
              <w:t>Fr</w:t>
            </w:r>
            <w:r w:rsidR="00A252B4">
              <w:rPr>
                <w:color w:val="000000"/>
                <w:lang w:val="en-US"/>
              </w:rPr>
              <w:t>ontline workers [</w:t>
            </w:r>
            <w:proofErr w:type="spellStart"/>
            <w:r w:rsidR="00A252B4">
              <w:rPr>
                <w:color w:val="000000"/>
                <w:lang w:val="en-US"/>
              </w:rPr>
              <w:t>Auxilary</w:t>
            </w:r>
            <w:proofErr w:type="spellEnd"/>
            <w:r w:rsidR="00A252B4">
              <w:rPr>
                <w:color w:val="000000"/>
                <w:lang w:val="en-US"/>
              </w:rPr>
              <w:t xml:space="preserve"> Nurse Midwife (</w:t>
            </w:r>
            <w:r w:rsidR="00705E83" w:rsidRPr="00882F25">
              <w:rPr>
                <w:color w:val="000000"/>
                <w:lang w:val="en-US"/>
              </w:rPr>
              <w:t>ANM</w:t>
            </w:r>
            <w:r w:rsidR="00A252B4">
              <w:rPr>
                <w:color w:val="000000"/>
                <w:lang w:val="en-US"/>
              </w:rPr>
              <w:t>)</w:t>
            </w:r>
            <w:r w:rsidR="00705E83" w:rsidRPr="00882F25">
              <w:rPr>
                <w:color w:val="000000"/>
                <w:lang w:val="en-US"/>
              </w:rPr>
              <w:t>,</w:t>
            </w:r>
            <w:r w:rsidR="00705E83">
              <w:rPr>
                <w:color w:val="000000"/>
                <w:lang w:val="en-US"/>
              </w:rPr>
              <w:t xml:space="preserve"> </w:t>
            </w:r>
            <w:proofErr w:type="spellStart"/>
            <w:r w:rsidR="00A252B4">
              <w:rPr>
                <w:color w:val="000000"/>
                <w:lang w:val="en-US"/>
              </w:rPr>
              <w:t>Mitanin</w:t>
            </w:r>
            <w:proofErr w:type="spellEnd"/>
            <w:r w:rsidR="00A252B4">
              <w:rPr>
                <w:color w:val="000000"/>
                <w:lang w:val="en-US"/>
              </w:rPr>
              <w:t xml:space="preserve"> and AWT]</w:t>
            </w:r>
            <w:r w:rsidR="00705E83" w:rsidRPr="00882F25">
              <w:rPr>
                <w:color w:val="000000"/>
                <w:lang w:val="en-US"/>
              </w:rPr>
              <w:t xml:space="preserve"> </w:t>
            </w:r>
            <w:r w:rsidR="00AD4326" w:rsidRPr="001354C8">
              <w:rPr>
                <w:lang w:val="en-US"/>
              </w:rPr>
              <w:t xml:space="preserve">will </w:t>
            </w:r>
            <w:r w:rsidR="00AD4326">
              <w:rPr>
                <w:lang w:val="en-US"/>
              </w:rPr>
              <w:t>conduct screening of all children aged 6-59 months in her village</w:t>
            </w:r>
            <w:r w:rsidR="00AD4326" w:rsidRPr="001354C8">
              <w:rPr>
                <w:color w:val="000000"/>
                <w:lang w:val="en-US"/>
              </w:rPr>
              <w:t xml:space="preserve"> </w:t>
            </w:r>
            <w:r w:rsidR="009A115E" w:rsidRPr="001354C8">
              <w:rPr>
                <w:color w:val="000000"/>
                <w:lang w:val="en-US"/>
              </w:rPr>
              <w:t xml:space="preserve">during all </w:t>
            </w:r>
            <w:r>
              <w:rPr>
                <w:color w:val="000000"/>
                <w:lang w:val="en-US"/>
              </w:rPr>
              <w:t>materna</w:t>
            </w:r>
            <w:r w:rsidR="00AD4326">
              <w:rPr>
                <w:color w:val="000000"/>
                <w:lang w:val="en-US"/>
              </w:rPr>
              <w:t>l</w:t>
            </w:r>
            <w:r>
              <w:rPr>
                <w:color w:val="000000"/>
                <w:lang w:val="en-US"/>
              </w:rPr>
              <w:t xml:space="preserve"> and child health (MCH) </w:t>
            </w:r>
            <w:r w:rsidR="009A115E" w:rsidRPr="001354C8">
              <w:rPr>
                <w:color w:val="000000"/>
                <w:lang w:val="en-US"/>
              </w:rPr>
              <w:t>contacts which include: Sick child consultation at the Sub-</w:t>
            </w:r>
            <w:proofErr w:type="spellStart"/>
            <w:r w:rsidR="009A115E" w:rsidRPr="001354C8">
              <w:rPr>
                <w:color w:val="000000"/>
                <w:lang w:val="en-US"/>
              </w:rPr>
              <w:t>centre</w:t>
            </w:r>
            <w:proofErr w:type="spellEnd"/>
            <w:r w:rsidR="009A115E" w:rsidRPr="001354C8">
              <w:rPr>
                <w:color w:val="000000"/>
                <w:lang w:val="en-US"/>
              </w:rPr>
              <w:t xml:space="preserve">, </w:t>
            </w:r>
            <w:r w:rsidR="007E72C9">
              <w:rPr>
                <w:lang w:val="en-US"/>
              </w:rPr>
              <w:t>Nutrition and Health Day (NHD)</w:t>
            </w:r>
            <w:r w:rsidR="009A115E" w:rsidRPr="001354C8">
              <w:rPr>
                <w:color w:val="000000"/>
                <w:lang w:val="en-US"/>
              </w:rPr>
              <w:t>, Immunization Days</w:t>
            </w:r>
            <w:r>
              <w:rPr>
                <w:color w:val="000000"/>
                <w:lang w:val="en-US"/>
              </w:rPr>
              <w:t xml:space="preserve">, </w:t>
            </w:r>
            <w:r w:rsidR="009A115E" w:rsidRPr="001354C8">
              <w:rPr>
                <w:color w:val="000000"/>
                <w:lang w:val="en-US"/>
              </w:rPr>
              <w:t>Biannual Vitamin A rounds etc.</w:t>
            </w:r>
            <w:r w:rsidR="00B461D3">
              <w:rPr>
                <w:color w:val="000000"/>
                <w:lang w:val="en-US"/>
              </w:rPr>
              <w:t xml:space="preserve"> </w:t>
            </w:r>
          </w:p>
          <w:p w14:paraId="5EE5AF50" w14:textId="77777777" w:rsidR="0089250D" w:rsidRDefault="0089250D" w:rsidP="00090D34">
            <w:pPr>
              <w:spacing w:line="360" w:lineRule="auto"/>
              <w:jc w:val="both"/>
              <w:rPr>
                <w:b/>
                <w:color w:val="000000"/>
                <w:lang w:val="en-US"/>
              </w:rPr>
            </w:pPr>
          </w:p>
          <w:p w14:paraId="2C836CD3" w14:textId="0E9C6445" w:rsidR="00017306" w:rsidRPr="00AD4326" w:rsidRDefault="00AD4326" w:rsidP="00090D34">
            <w:pPr>
              <w:spacing w:line="360" w:lineRule="auto"/>
              <w:jc w:val="both"/>
              <w:rPr>
                <w:b/>
                <w:color w:val="000000"/>
                <w:lang w:val="en-US"/>
              </w:rPr>
            </w:pPr>
            <w:r>
              <w:rPr>
                <w:lang w:val="en-US"/>
              </w:rPr>
              <w:t xml:space="preserve">Children with bilateral pitting edema will be referred to the nearest NRC for their treatment. All children with WHZ&lt;-3 will be </w:t>
            </w:r>
            <w:proofErr w:type="spellStart"/>
            <w:r>
              <w:rPr>
                <w:lang w:val="en-US"/>
              </w:rPr>
              <w:t>mobilsed</w:t>
            </w:r>
            <w:proofErr w:type="spellEnd"/>
            <w:r>
              <w:rPr>
                <w:lang w:val="en-US"/>
              </w:rPr>
              <w:t xml:space="preserve"> to </w:t>
            </w:r>
            <w:r w:rsidR="007E72C9">
              <w:rPr>
                <w:lang w:val="en-US"/>
              </w:rPr>
              <w:t>NHD</w:t>
            </w:r>
            <w:r>
              <w:rPr>
                <w:lang w:val="en-US"/>
              </w:rPr>
              <w:t xml:space="preserve"> of that village for medical assessment and appetite test by the ANM. Complicated SAM cases will be referred to the nearest NRC and uncomplicated </w:t>
            </w:r>
            <w:r w:rsidR="000C49E9">
              <w:rPr>
                <w:lang w:val="en-US"/>
              </w:rPr>
              <w:t>cases will be enrolled in the CS</w:t>
            </w:r>
            <w:r>
              <w:rPr>
                <w:lang w:val="en-US"/>
              </w:rPr>
              <w:t xml:space="preserve">AM </w:t>
            </w:r>
            <w:proofErr w:type="spellStart"/>
            <w:r>
              <w:rPr>
                <w:lang w:val="en-US"/>
              </w:rPr>
              <w:t>programme</w:t>
            </w:r>
            <w:proofErr w:type="spellEnd"/>
            <w:r>
              <w:rPr>
                <w:lang w:val="en-US"/>
              </w:rPr>
              <w:t>.</w:t>
            </w:r>
          </w:p>
        </w:tc>
      </w:tr>
      <w:tr w:rsidR="005F0DB6" w:rsidRPr="001B49C3" w14:paraId="23E61592" w14:textId="77777777" w:rsidTr="00090D34">
        <w:trPr>
          <w:trHeight w:val="341"/>
        </w:trPr>
        <w:tc>
          <w:tcPr>
            <w:tcW w:w="893" w:type="pct"/>
            <w:shd w:val="clear" w:color="auto" w:fill="auto"/>
          </w:tcPr>
          <w:p w14:paraId="21455FFC" w14:textId="51BA8033" w:rsidR="00017306" w:rsidRPr="009B5E8E" w:rsidRDefault="00621E5E" w:rsidP="00090D34">
            <w:pPr>
              <w:pStyle w:val="BodyText"/>
              <w:spacing w:line="360" w:lineRule="auto"/>
              <w:ind w:right="523"/>
              <w:jc w:val="both"/>
              <w:rPr>
                <w:b/>
                <w:sz w:val="22"/>
                <w:szCs w:val="22"/>
              </w:rPr>
            </w:pPr>
            <w:r>
              <w:rPr>
                <w:b/>
                <w:sz w:val="22"/>
                <w:szCs w:val="22"/>
              </w:rPr>
              <w:t xml:space="preserve">Locally Produced </w:t>
            </w:r>
            <w:r w:rsidR="00C44381">
              <w:rPr>
                <w:b/>
                <w:sz w:val="22"/>
                <w:szCs w:val="22"/>
              </w:rPr>
              <w:t>Nutrient</w:t>
            </w:r>
            <w:r w:rsidR="005F0DB6" w:rsidRPr="009B5E8E">
              <w:rPr>
                <w:b/>
                <w:sz w:val="22"/>
                <w:szCs w:val="22"/>
              </w:rPr>
              <w:t xml:space="preserve"> Dense Food Supplement</w:t>
            </w:r>
          </w:p>
        </w:tc>
        <w:tc>
          <w:tcPr>
            <w:tcW w:w="4107" w:type="pct"/>
            <w:shd w:val="clear" w:color="auto" w:fill="auto"/>
          </w:tcPr>
          <w:p w14:paraId="209BA97C" w14:textId="77777777" w:rsidR="005F0DB6" w:rsidRDefault="00017306" w:rsidP="00090D34">
            <w:pPr>
              <w:adjustRightInd w:val="0"/>
              <w:spacing w:line="360" w:lineRule="auto"/>
              <w:jc w:val="both"/>
              <w:rPr>
                <w:color w:val="000000" w:themeColor="text1"/>
              </w:rPr>
            </w:pPr>
            <w:r w:rsidRPr="001354C8">
              <w:rPr>
                <w:color w:val="000000" w:themeColor="text1"/>
              </w:rPr>
              <w:t>Nutritional care will be provided for</w:t>
            </w:r>
            <w:r w:rsidR="00AE0171">
              <w:rPr>
                <w:color w:val="000000" w:themeColor="text1"/>
              </w:rPr>
              <w:t xml:space="preserve"> </w:t>
            </w:r>
            <w:r w:rsidRPr="001354C8">
              <w:rPr>
                <w:color w:val="000000" w:themeColor="text1"/>
              </w:rPr>
              <w:t xml:space="preserve">Children through </w:t>
            </w:r>
            <w:proofErr w:type="spellStart"/>
            <w:r w:rsidRPr="001354C8">
              <w:rPr>
                <w:color w:val="000000" w:themeColor="text1"/>
              </w:rPr>
              <w:t>Balamarutham</w:t>
            </w:r>
            <w:proofErr w:type="spellEnd"/>
            <w:r w:rsidRPr="001354C8">
              <w:rPr>
                <w:color w:val="000000" w:themeColor="text1"/>
              </w:rPr>
              <w:t xml:space="preserve"> + (nutrient dense product developed by NIN). </w:t>
            </w:r>
          </w:p>
          <w:p w14:paraId="7D7FFD04" w14:textId="239506B2" w:rsidR="00017306" w:rsidRPr="00C00877" w:rsidRDefault="00017306" w:rsidP="00090D34">
            <w:pPr>
              <w:adjustRightInd w:val="0"/>
              <w:spacing w:line="360" w:lineRule="auto"/>
              <w:jc w:val="both"/>
              <w:rPr>
                <w:bCs/>
                <w:color w:val="000000" w:themeColor="text1"/>
              </w:rPr>
            </w:pPr>
            <w:r w:rsidRPr="00C00877">
              <w:rPr>
                <w:bCs/>
                <w:color w:val="000000" w:themeColor="text1"/>
              </w:rPr>
              <w:t>It</w:t>
            </w:r>
            <w:r w:rsidR="005F0DB6" w:rsidRPr="00C00877">
              <w:rPr>
                <w:bCs/>
                <w:color w:val="000000" w:themeColor="text1"/>
              </w:rPr>
              <w:t>s nutrient composition will be w</w:t>
            </w:r>
            <w:r w:rsidRPr="00C00877">
              <w:rPr>
                <w:bCs/>
                <w:color w:val="000000" w:themeColor="text1"/>
              </w:rPr>
              <w:t>hole wheat 35 g, green gram/</w:t>
            </w:r>
            <w:proofErr w:type="spellStart"/>
            <w:r w:rsidRPr="00C00877">
              <w:rPr>
                <w:bCs/>
                <w:color w:val="000000" w:themeColor="text1"/>
              </w:rPr>
              <w:t>bengalgram</w:t>
            </w:r>
            <w:proofErr w:type="spellEnd"/>
            <w:r w:rsidRPr="00C00877">
              <w:rPr>
                <w:bCs/>
                <w:color w:val="000000" w:themeColor="text1"/>
              </w:rPr>
              <w:t xml:space="preserve"> dal 20g, ground nut 15g – roasted and </w:t>
            </w:r>
            <w:r w:rsidR="005F0DB6" w:rsidRPr="00C00877">
              <w:rPr>
                <w:bCs/>
                <w:color w:val="000000" w:themeColor="text1"/>
              </w:rPr>
              <w:t>grinded</w:t>
            </w:r>
            <w:r w:rsidRPr="00C00877">
              <w:rPr>
                <w:bCs/>
                <w:color w:val="000000" w:themeColor="text1"/>
              </w:rPr>
              <w:t xml:space="preserve"> separately into powder.  Add </w:t>
            </w:r>
            <w:proofErr w:type="spellStart"/>
            <w:r w:rsidRPr="00C00877">
              <w:rPr>
                <w:bCs/>
                <w:color w:val="000000" w:themeColor="text1"/>
              </w:rPr>
              <w:t>jagg</w:t>
            </w:r>
            <w:r w:rsidR="005F0DB6" w:rsidRPr="00C00877">
              <w:rPr>
                <w:bCs/>
                <w:color w:val="000000" w:themeColor="text1"/>
              </w:rPr>
              <w:t>ery</w:t>
            </w:r>
            <w:proofErr w:type="spellEnd"/>
            <w:r w:rsidR="005F0DB6" w:rsidRPr="00C00877">
              <w:rPr>
                <w:bCs/>
                <w:color w:val="000000" w:themeColor="text1"/>
              </w:rPr>
              <w:t xml:space="preserve"> 30g and 10ml vegetable oil to make the mixture</w:t>
            </w:r>
            <w:r w:rsidRPr="00C00877">
              <w:rPr>
                <w:bCs/>
                <w:color w:val="000000" w:themeColor="text1"/>
              </w:rPr>
              <w:t xml:space="preserve"> ready to eat. </w:t>
            </w:r>
            <w:r w:rsidR="00124C93" w:rsidRPr="00C00877">
              <w:rPr>
                <w:bCs/>
                <w:color w:val="000000" w:themeColor="text1"/>
              </w:rPr>
              <w:t>Vitamins</w:t>
            </w:r>
            <w:r w:rsidRPr="00C00877">
              <w:rPr>
                <w:bCs/>
                <w:color w:val="000000" w:themeColor="text1"/>
              </w:rPr>
              <w:t xml:space="preserve"> and minerals may be added at point of use.</w:t>
            </w:r>
            <w:r w:rsidR="00C44381">
              <w:rPr>
                <w:bCs/>
                <w:color w:val="000000" w:themeColor="text1"/>
              </w:rPr>
              <w:t xml:space="preserve"> It provides </w:t>
            </w:r>
            <w:r w:rsidR="00C44381" w:rsidRPr="00C44381">
              <w:rPr>
                <w:bCs/>
                <w:color w:val="000000" w:themeColor="text1"/>
              </w:rPr>
              <w:t>477 Kcal and 11 g protein per 100 g</w:t>
            </w:r>
            <w:r w:rsidR="00C44381">
              <w:rPr>
                <w:bCs/>
                <w:color w:val="000000" w:themeColor="text1"/>
              </w:rPr>
              <w:t>.</w:t>
            </w:r>
          </w:p>
          <w:p w14:paraId="321A84AE" w14:textId="029BF158" w:rsidR="00017306" w:rsidRPr="001354C8" w:rsidRDefault="00017306" w:rsidP="00090D34">
            <w:pPr>
              <w:autoSpaceDE w:val="0"/>
              <w:autoSpaceDN w:val="0"/>
              <w:adjustRightInd w:val="0"/>
              <w:spacing w:line="360" w:lineRule="auto"/>
              <w:jc w:val="both"/>
              <w:rPr>
                <w:lang w:bidi="hi-IN"/>
              </w:rPr>
            </w:pPr>
            <w:r w:rsidRPr="001354C8">
              <w:rPr>
                <w:bCs/>
              </w:rPr>
              <w:t xml:space="preserve">The </w:t>
            </w:r>
            <w:proofErr w:type="spellStart"/>
            <w:r w:rsidR="00C00877" w:rsidRPr="001354C8">
              <w:rPr>
                <w:color w:val="000000" w:themeColor="text1"/>
              </w:rPr>
              <w:t>Balamarutham</w:t>
            </w:r>
            <w:proofErr w:type="spellEnd"/>
            <w:r w:rsidR="00C00877" w:rsidRPr="001354C8">
              <w:rPr>
                <w:color w:val="000000" w:themeColor="text1"/>
              </w:rPr>
              <w:t xml:space="preserve"> +</w:t>
            </w:r>
            <w:r w:rsidRPr="001354C8">
              <w:rPr>
                <w:bCs/>
              </w:rPr>
              <w:t xml:space="preserve"> can be kept safely </w:t>
            </w:r>
            <w:r w:rsidRPr="001354C8">
              <w:rPr>
                <w:lang w:bidi="hi-IN"/>
              </w:rPr>
              <w:t xml:space="preserve">for several days after the package is opened provided it is protected from flies, insects and rodents. </w:t>
            </w:r>
            <w:r w:rsidRPr="001354C8">
              <w:t xml:space="preserve">The amount of food given to the child should be sufficient to take care of the caloric requirement of 175- 200 kcal per kilogram of body weight per day. </w:t>
            </w:r>
          </w:p>
          <w:p w14:paraId="3E60D55D" w14:textId="43CA3DC0" w:rsidR="00017306" w:rsidRPr="001354C8" w:rsidRDefault="00017306" w:rsidP="00090D34">
            <w:pPr>
              <w:adjustRightInd w:val="0"/>
              <w:spacing w:line="360" w:lineRule="auto"/>
              <w:jc w:val="both"/>
              <w:rPr>
                <w:color w:val="000000" w:themeColor="text1"/>
                <w:lang w:val="en-US"/>
              </w:rPr>
            </w:pPr>
            <w:r w:rsidRPr="001354C8">
              <w:t xml:space="preserve">The </w:t>
            </w:r>
            <w:proofErr w:type="spellStart"/>
            <w:r w:rsidR="00C00877" w:rsidRPr="001354C8">
              <w:rPr>
                <w:color w:val="000000" w:themeColor="text1"/>
              </w:rPr>
              <w:t>Balamarutham</w:t>
            </w:r>
            <w:proofErr w:type="spellEnd"/>
            <w:r w:rsidR="00C00877" w:rsidRPr="001354C8">
              <w:rPr>
                <w:color w:val="000000" w:themeColor="text1"/>
              </w:rPr>
              <w:t xml:space="preserve"> +</w:t>
            </w:r>
            <w:r w:rsidR="00C00877">
              <w:rPr>
                <w:color w:val="000000" w:themeColor="text1"/>
              </w:rPr>
              <w:t xml:space="preserve"> </w:t>
            </w:r>
            <w:r w:rsidRPr="001354C8">
              <w:t>can be augmented with milk, nuts,</w:t>
            </w:r>
            <w:r w:rsidR="005F21AE">
              <w:t xml:space="preserve"> </w:t>
            </w:r>
            <w:r w:rsidRPr="001354C8">
              <w:t>ghee</w:t>
            </w:r>
            <w:r w:rsidR="000E52C3" w:rsidRPr="001354C8">
              <w:t xml:space="preserve"> /oil</w:t>
            </w:r>
            <w:r w:rsidRPr="001354C8">
              <w:t xml:space="preserve"> to make it more energy dense and diversified.</w:t>
            </w:r>
          </w:p>
        </w:tc>
      </w:tr>
      <w:tr w:rsidR="001863AE" w:rsidRPr="001B49C3" w14:paraId="03AD5000" w14:textId="77777777" w:rsidTr="00090D34">
        <w:trPr>
          <w:trHeight w:val="341"/>
        </w:trPr>
        <w:tc>
          <w:tcPr>
            <w:tcW w:w="893" w:type="pct"/>
            <w:shd w:val="clear" w:color="auto" w:fill="auto"/>
          </w:tcPr>
          <w:p w14:paraId="6C26F978" w14:textId="5680A75D" w:rsidR="001863AE" w:rsidRPr="009B5E8E" w:rsidRDefault="001863AE" w:rsidP="00090D34">
            <w:pPr>
              <w:pStyle w:val="BodyText"/>
              <w:spacing w:line="360" w:lineRule="auto"/>
              <w:ind w:right="523"/>
              <w:jc w:val="both"/>
              <w:rPr>
                <w:b/>
                <w:sz w:val="22"/>
                <w:szCs w:val="22"/>
              </w:rPr>
            </w:pPr>
            <w:r>
              <w:rPr>
                <w:b/>
                <w:sz w:val="22"/>
                <w:szCs w:val="22"/>
              </w:rPr>
              <w:t>Medicines and other supplements</w:t>
            </w:r>
          </w:p>
        </w:tc>
        <w:tc>
          <w:tcPr>
            <w:tcW w:w="4107" w:type="pct"/>
            <w:shd w:val="clear" w:color="auto" w:fill="auto"/>
          </w:tcPr>
          <w:p w14:paraId="48F3063C" w14:textId="77777777" w:rsidR="003B058E" w:rsidRPr="003B058E" w:rsidRDefault="001863AE" w:rsidP="00090D34">
            <w:pPr>
              <w:adjustRightInd w:val="0"/>
              <w:spacing w:line="360" w:lineRule="auto"/>
              <w:jc w:val="both"/>
              <w:rPr>
                <w:color w:val="000000" w:themeColor="text1"/>
              </w:rPr>
            </w:pPr>
            <w:r w:rsidRPr="00465403">
              <w:rPr>
                <w:b/>
                <w:color w:val="000000" w:themeColor="text1"/>
              </w:rPr>
              <w:t>Amoxicillin DT</w:t>
            </w:r>
            <w:r w:rsidRPr="003B058E">
              <w:rPr>
                <w:color w:val="000000" w:themeColor="text1"/>
              </w:rPr>
              <w:t xml:space="preserve"> (125mg)- First dose on enrolment and then for home (two times daily for five days) for </w:t>
            </w:r>
          </w:p>
          <w:p w14:paraId="39887EEF" w14:textId="77777777" w:rsidR="003B058E" w:rsidRPr="003B058E" w:rsidRDefault="003B058E" w:rsidP="00090D34">
            <w:pPr>
              <w:adjustRightInd w:val="0"/>
              <w:spacing w:line="360" w:lineRule="auto"/>
              <w:jc w:val="both"/>
              <w:rPr>
                <w:color w:val="000000" w:themeColor="text1"/>
              </w:rPr>
            </w:pPr>
            <w:r w:rsidRPr="003B058E">
              <w:rPr>
                <w:color w:val="000000" w:themeColor="text1"/>
              </w:rPr>
              <w:t xml:space="preserve">Child 1 to </w:t>
            </w:r>
            <w:r w:rsidR="001863AE" w:rsidRPr="003B058E">
              <w:rPr>
                <w:color w:val="000000" w:themeColor="text1"/>
              </w:rPr>
              <w:t>3.5 months-1 tab</w:t>
            </w:r>
            <w:r w:rsidRPr="003B058E">
              <w:rPr>
                <w:color w:val="000000" w:themeColor="text1"/>
              </w:rPr>
              <w:t>let</w:t>
            </w:r>
            <w:r w:rsidR="001863AE" w:rsidRPr="003B058E">
              <w:rPr>
                <w:color w:val="000000" w:themeColor="text1"/>
              </w:rPr>
              <w:t xml:space="preserve"> twice daily for 5 days, </w:t>
            </w:r>
          </w:p>
          <w:p w14:paraId="06508FA5" w14:textId="77777777" w:rsidR="003B058E" w:rsidRPr="003B058E" w:rsidRDefault="003B058E" w:rsidP="00090D34">
            <w:pPr>
              <w:adjustRightInd w:val="0"/>
              <w:spacing w:line="360" w:lineRule="auto"/>
              <w:jc w:val="both"/>
              <w:rPr>
                <w:color w:val="000000" w:themeColor="text1"/>
              </w:rPr>
            </w:pPr>
            <w:r w:rsidRPr="003B058E">
              <w:rPr>
                <w:color w:val="000000" w:themeColor="text1"/>
              </w:rPr>
              <w:lastRenderedPageBreak/>
              <w:t xml:space="preserve">Child 4 to </w:t>
            </w:r>
            <w:r w:rsidR="001863AE" w:rsidRPr="003B058E">
              <w:rPr>
                <w:color w:val="000000" w:themeColor="text1"/>
              </w:rPr>
              <w:t>12 months-1.5 tab</w:t>
            </w:r>
            <w:r w:rsidRPr="003B058E">
              <w:rPr>
                <w:color w:val="000000" w:themeColor="text1"/>
              </w:rPr>
              <w:t>lets</w:t>
            </w:r>
            <w:r w:rsidR="001863AE" w:rsidRPr="003B058E">
              <w:rPr>
                <w:color w:val="000000" w:themeColor="text1"/>
              </w:rPr>
              <w:t xml:space="preserve"> twice daily for 5 days, </w:t>
            </w:r>
          </w:p>
          <w:p w14:paraId="695F2CF0" w14:textId="77777777" w:rsidR="003B058E" w:rsidRPr="003B058E" w:rsidRDefault="003B058E" w:rsidP="00090D34">
            <w:pPr>
              <w:adjustRightInd w:val="0"/>
              <w:spacing w:line="360" w:lineRule="auto"/>
              <w:jc w:val="both"/>
              <w:rPr>
                <w:color w:val="000000" w:themeColor="text1"/>
              </w:rPr>
            </w:pPr>
            <w:r w:rsidRPr="003B058E">
              <w:rPr>
                <w:color w:val="000000" w:themeColor="text1"/>
              </w:rPr>
              <w:t xml:space="preserve">Child 13 to </w:t>
            </w:r>
            <w:r w:rsidR="001863AE" w:rsidRPr="003B058E">
              <w:rPr>
                <w:color w:val="000000" w:themeColor="text1"/>
              </w:rPr>
              <w:t>28 months-2 tab</w:t>
            </w:r>
            <w:r w:rsidRPr="003B058E">
              <w:rPr>
                <w:color w:val="000000" w:themeColor="text1"/>
              </w:rPr>
              <w:t>lets</w:t>
            </w:r>
            <w:r w:rsidR="001863AE" w:rsidRPr="003B058E">
              <w:rPr>
                <w:color w:val="000000" w:themeColor="text1"/>
              </w:rPr>
              <w:t xml:space="preserve"> twice daily for 5 days, </w:t>
            </w:r>
          </w:p>
          <w:p w14:paraId="2DF3BC30" w14:textId="74999AB4" w:rsidR="003B058E" w:rsidRPr="003B058E" w:rsidRDefault="003B058E" w:rsidP="00090D34">
            <w:pPr>
              <w:adjustRightInd w:val="0"/>
              <w:spacing w:line="360" w:lineRule="auto"/>
              <w:jc w:val="both"/>
              <w:rPr>
                <w:color w:val="000000" w:themeColor="text1"/>
              </w:rPr>
            </w:pPr>
            <w:r w:rsidRPr="003B058E">
              <w:rPr>
                <w:color w:val="000000" w:themeColor="text1"/>
              </w:rPr>
              <w:t>C</w:t>
            </w:r>
            <w:r w:rsidR="001863AE" w:rsidRPr="003B058E">
              <w:rPr>
                <w:color w:val="000000" w:themeColor="text1"/>
              </w:rPr>
              <w:t>hild 29</w:t>
            </w:r>
            <w:r w:rsidRPr="003B058E">
              <w:rPr>
                <w:color w:val="000000" w:themeColor="text1"/>
              </w:rPr>
              <w:t xml:space="preserve"> to 59</w:t>
            </w:r>
            <w:r w:rsidR="001863AE" w:rsidRPr="003B058E">
              <w:rPr>
                <w:color w:val="000000" w:themeColor="text1"/>
              </w:rPr>
              <w:t xml:space="preserve"> months-2.5 tab</w:t>
            </w:r>
            <w:r w:rsidRPr="003B058E">
              <w:rPr>
                <w:color w:val="000000" w:themeColor="text1"/>
              </w:rPr>
              <w:t>lets</w:t>
            </w:r>
            <w:r w:rsidR="001863AE" w:rsidRPr="003B058E">
              <w:rPr>
                <w:color w:val="000000" w:themeColor="text1"/>
              </w:rPr>
              <w:t xml:space="preserve"> twice daily for 5 days, </w:t>
            </w:r>
          </w:p>
          <w:p w14:paraId="623EDD40" w14:textId="77777777" w:rsidR="003B058E" w:rsidRPr="003B058E" w:rsidRDefault="001863AE" w:rsidP="00090D34">
            <w:pPr>
              <w:adjustRightInd w:val="0"/>
              <w:spacing w:line="360" w:lineRule="auto"/>
              <w:jc w:val="both"/>
              <w:rPr>
                <w:color w:val="000000" w:themeColor="text1"/>
              </w:rPr>
            </w:pPr>
            <w:proofErr w:type="spellStart"/>
            <w:r w:rsidRPr="00465403">
              <w:rPr>
                <w:b/>
                <w:color w:val="000000" w:themeColor="text1"/>
              </w:rPr>
              <w:t>Albendazole</w:t>
            </w:r>
            <w:proofErr w:type="spellEnd"/>
            <w:r w:rsidRPr="003B058E">
              <w:rPr>
                <w:color w:val="000000" w:themeColor="text1"/>
              </w:rPr>
              <w:t xml:space="preserve"> (5ml=200mg) on second visit, for </w:t>
            </w:r>
          </w:p>
          <w:p w14:paraId="131CC911" w14:textId="77777777" w:rsidR="003B058E" w:rsidRPr="003B058E" w:rsidRDefault="003B058E" w:rsidP="00090D34">
            <w:pPr>
              <w:adjustRightInd w:val="0"/>
              <w:spacing w:line="360" w:lineRule="auto"/>
              <w:jc w:val="both"/>
              <w:rPr>
                <w:color w:val="000000" w:themeColor="text1"/>
              </w:rPr>
            </w:pPr>
            <w:r w:rsidRPr="003B058E">
              <w:rPr>
                <w:color w:val="000000" w:themeColor="text1"/>
              </w:rPr>
              <w:t>C</w:t>
            </w:r>
            <w:r w:rsidR="001863AE" w:rsidRPr="003B058E">
              <w:rPr>
                <w:color w:val="000000" w:themeColor="text1"/>
              </w:rPr>
              <w:t xml:space="preserve">hild &lt;12 months-none, </w:t>
            </w:r>
          </w:p>
          <w:p w14:paraId="33ABE015" w14:textId="77777777" w:rsidR="003B058E" w:rsidRPr="003B058E" w:rsidRDefault="003B058E" w:rsidP="00090D34">
            <w:pPr>
              <w:adjustRightInd w:val="0"/>
              <w:spacing w:line="360" w:lineRule="auto"/>
              <w:jc w:val="both"/>
              <w:rPr>
                <w:color w:val="000000" w:themeColor="text1"/>
              </w:rPr>
            </w:pPr>
            <w:r w:rsidRPr="003B058E">
              <w:rPr>
                <w:color w:val="000000" w:themeColor="text1"/>
              </w:rPr>
              <w:t>C</w:t>
            </w:r>
            <w:r w:rsidR="001863AE" w:rsidRPr="003B058E">
              <w:rPr>
                <w:color w:val="000000" w:themeColor="text1"/>
              </w:rPr>
              <w:t xml:space="preserve">hild 12-23 months-5ml, </w:t>
            </w:r>
          </w:p>
          <w:p w14:paraId="6463840D" w14:textId="77777777" w:rsidR="003B058E" w:rsidRPr="003B058E" w:rsidRDefault="003B058E" w:rsidP="00090D34">
            <w:pPr>
              <w:adjustRightInd w:val="0"/>
              <w:spacing w:line="360" w:lineRule="auto"/>
              <w:jc w:val="both"/>
              <w:rPr>
                <w:color w:val="000000" w:themeColor="text1"/>
              </w:rPr>
            </w:pPr>
            <w:r w:rsidRPr="003B058E">
              <w:rPr>
                <w:color w:val="000000" w:themeColor="text1"/>
              </w:rPr>
              <w:t>C</w:t>
            </w:r>
            <w:r w:rsidR="001863AE" w:rsidRPr="003B058E">
              <w:rPr>
                <w:color w:val="000000" w:themeColor="text1"/>
              </w:rPr>
              <w:t xml:space="preserve">hild ≥24 months-10ml. </w:t>
            </w:r>
          </w:p>
          <w:p w14:paraId="0A4443D4" w14:textId="6BAAD035" w:rsidR="001863AE" w:rsidRPr="003B058E" w:rsidRDefault="001863AE" w:rsidP="00090D34">
            <w:pPr>
              <w:adjustRightInd w:val="0"/>
              <w:spacing w:line="360" w:lineRule="auto"/>
              <w:jc w:val="both"/>
              <w:rPr>
                <w:color w:val="000000" w:themeColor="text1"/>
              </w:rPr>
            </w:pPr>
            <w:r w:rsidRPr="00465403">
              <w:rPr>
                <w:b/>
                <w:color w:val="000000" w:themeColor="text1"/>
              </w:rPr>
              <w:t>Folic acid</w:t>
            </w:r>
            <w:r w:rsidRPr="003B058E">
              <w:rPr>
                <w:color w:val="000000" w:themeColor="text1"/>
              </w:rPr>
              <w:t xml:space="preserve">-1 dose </w:t>
            </w:r>
            <w:r w:rsidR="003B058E" w:rsidRPr="003B058E">
              <w:rPr>
                <w:color w:val="000000" w:themeColor="text1"/>
              </w:rPr>
              <w:t xml:space="preserve">of 5mg </w:t>
            </w:r>
            <w:r w:rsidRPr="003B058E">
              <w:rPr>
                <w:color w:val="000000" w:themeColor="text1"/>
              </w:rPr>
              <w:t xml:space="preserve">on day 1. </w:t>
            </w:r>
          </w:p>
          <w:p w14:paraId="5A5F64AA" w14:textId="77777777" w:rsidR="003B058E" w:rsidRPr="003B058E" w:rsidRDefault="001863AE" w:rsidP="00090D34">
            <w:pPr>
              <w:adjustRightInd w:val="0"/>
              <w:spacing w:line="360" w:lineRule="auto"/>
              <w:jc w:val="both"/>
              <w:rPr>
                <w:color w:val="000000" w:themeColor="text1"/>
              </w:rPr>
            </w:pPr>
            <w:r w:rsidRPr="00465403">
              <w:rPr>
                <w:b/>
                <w:color w:val="000000" w:themeColor="text1"/>
              </w:rPr>
              <w:t>Multivitamin</w:t>
            </w:r>
            <w:r w:rsidRPr="003B058E">
              <w:rPr>
                <w:color w:val="000000" w:themeColor="text1"/>
              </w:rPr>
              <w:t xml:space="preserve"> daily </w:t>
            </w:r>
            <w:r w:rsidR="003B058E" w:rsidRPr="003B058E">
              <w:rPr>
                <w:color w:val="000000" w:themeColor="text1"/>
              </w:rPr>
              <w:t xml:space="preserve">5ml </w:t>
            </w:r>
            <w:r w:rsidRPr="003B058E">
              <w:rPr>
                <w:color w:val="000000" w:themeColor="text1"/>
              </w:rPr>
              <w:t xml:space="preserve">for 90 days </w:t>
            </w:r>
          </w:p>
          <w:p w14:paraId="55DD3F2B" w14:textId="7B68B268" w:rsidR="003B058E" w:rsidRPr="003B058E" w:rsidRDefault="001863AE" w:rsidP="00090D34">
            <w:pPr>
              <w:adjustRightInd w:val="0"/>
              <w:spacing w:line="360" w:lineRule="auto"/>
              <w:jc w:val="both"/>
              <w:rPr>
                <w:color w:val="000000" w:themeColor="text1"/>
              </w:rPr>
            </w:pPr>
            <w:r w:rsidRPr="00465403">
              <w:rPr>
                <w:b/>
                <w:color w:val="000000" w:themeColor="text1"/>
              </w:rPr>
              <w:t>Vitamin A</w:t>
            </w:r>
            <w:r w:rsidRPr="003B058E">
              <w:rPr>
                <w:color w:val="000000" w:themeColor="text1"/>
              </w:rPr>
              <w:t xml:space="preserve">- One dose on admission to </w:t>
            </w:r>
            <w:r w:rsidR="003B058E" w:rsidRPr="003B058E">
              <w:rPr>
                <w:color w:val="000000" w:themeColor="text1"/>
              </w:rPr>
              <w:t xml:space="preserve">the </w:t>
            </w:r>
            <w:r w:rsidRPr="003B058E">
              <w:rPr>
                <w:color w:val="000000" w:themeColor="text1"/>
              </w:rPr>
              <w:t xml:space="preserve">SAM </w:t>
            </w:r>
            <w:r w:rsidR="003B058E" w:rsidRPr="003B058E">
              <w:rPr>
                <w:color w:val="000000" w:themeColor="text1"/>
              </w:rPr>
              <w:t>child</w:t>
            </w:r>
            <w:r w:rsidRPr="003B058E">
              <w:rPr>
                <w:color w:val="000000" w:themeColor="text1"/>
              </w:rPr>
              <w:t xml:space="preserve"> if not given during last 1 month and also if there is next biannual round of vitamin A upcoming with next 1 month. </w:t>
            </w:r>
          </w:p>
          <w:p w14:paraId="076D58FE" w14:textId="4933735D" w:rsidR="003B058E" w:rsidRPr="003B058E" w:rsidRDefault="003B058E" w:rsidP="00090D34">
            <w:pPr>
              <w:adjustRightInd w:val="0"/>
              <w:spacing w:line="360" w:lineRule="auto"/>
              <w:jc w:val="both"/>
              <w:rPr>
                <w:color w:val="000000" w:themeColor="text1"/>
              </w:rPr>
            </w:pPr>
            <w:r w:rsidRPr="003B058E">
              <w:rPr>
                <w:color w:val="000000" w:themeColor="text1"/>
              </w:rPr>
              <w:t>For the child 6 to 12 months-</w:t>
            </w:r>
            <w:r w:rsidR="001863AE" w:rsidRPr="003B058E">
              <w:rPr>
                <w:color w:val="000000" w:themeColor="text1"/>
              </w:rPr>
              <w:t xml:space="preserve">100000 </w:t>
            </w:r>
            <w:r w:rsidRPr="003B058E">
              <w:rPr>
                <w:color w:val="000000" w:themeColor="text1"/>
              </w:rPr>
              <w:t>International Unit (</w:t>
            </w:r>
            <w:r w:rsidR="001863AE" w:rsidRPr="003B058E">
              <w:rPr>
                <w:color w:val="000000" w:themeColor="text1"/>
              </w:rPr>
              <w:t>IU</w:t>
            </w:r>
            <w:r w:rsidRPr="003B058E">
              <w:rPr>
                <w:color w:val="000000" w:themeColor="text1"/>
              </w:rPr>
              <w:t>)</w:t>
            </w:r>
            <w:r w:rsidR="001863AE" w:rsidRPr="003B058E">
              <w:rPr>
                <w:color w:val="000000" w:themeColor="text1"/>
              </w:rPr>
              <w:t xml:space="preserve">/1ml </w:t>
            </w:r>
          </w:p>
          <w:p w14:paraId="1FA7B844" w14:textId="3177CAFC" w:rsidR="001863AE" w:rsidRPr="003B058E" w:rsidRDefault="003B058E" w:rsidP="00090D34">
            <w:pPr>
              <w:adjustRightInd w:val="0"/>
              <w:spacing w:line="360" w:lineRule="auto"/>
              <w:jc w:val="both"/>
              <w:rPr>
                <w:color w:val="000000" w:themeColor="text1"/>
              </w:rPr>
            </w:pPr>
            <w:r w:rsidRPr="003B058E">
              <w:rPr>
                <w:color w:val="000000" w:themeColor="text1"/>
              </w:rPr>
              <w:t>For the child &gt;12 months-</w:t>
            </w:r>
            <w:r w:rsidR="001863AE" w:rsidRPr="003B058E">
              <w:rPr>
                <w:color w:val="000000" w:themeColor="text1"/>
              </w:rPr>
              <w:t xml:space="preserve">200000 IU/2 ml </w:t>
            </w:r>
          </w:p>
          <w:p w14:paraId="7D1EC915" w14:textId="77777777" w:rsidR="003B058E" w:rsidRPr="003B058E" w:rsidRDefault="001863AE" w:rsidP="00090D34">
            <w:pPr>
              <w:adjustRightInd w:val="0"/>
              <w:spacing w:line="360" w:lineRule="auto"/>
              <w:jc w:val="both"/>
              <w:rPr>
                <w:color w:val="000000" w:themeColor="text1"/>
              </w:rPr>
            </w:pPr>
            <w:r w:rsidRPr="00465403">
              <w:rPr>
                <w:b/>
                <w:color w:val="000000" w:themeColor="text1"/>
              </w:rPr>
              <w:t>IFA-</w:t>
            </w:r>
            <w:r w:rsidRPr="003B058E">
              <w:rPr>
                <w:color w:val="000000" w:themeColor="text1"/>
              </w:rPr>
              <w:t xml:space="preserve">1ml IFA syrup biweekly for 4 months having 20mg elemental iron and 100mcg folic acid </w:t>
            </w:r>
          </w:p>
          <w:p w14:paraId="2E3D608A" w14:textId="40FAA46D" w:rsidR="001863AE" w:rsidRPr="001863AE" w:rsidRDefault="001863AE" w:rsidP="00090D34">
            <w:pPr>
              <w:adjustRightInd w:val="0"/>
              <w:spacing w:line="360" w:lineRule="auto"/>
              <w:jc w:val="both"/>
              <w:rPr>
                <w:rFonts w:ascii="Times" w:eastAsiaTheme="minorHAnsi" w:hAnsi="Times" w:cs="Times"/>
                <w:color w:val="000000"/>
                <w:sz w:val="24"/>
                <w:szCs w:val="24"/>
              </w:rPr>
            </w:pPr>
            <w:r w:rsidRPr="00465403">
              <w:rPr>
                <w:b/>
                <w:color w:val="000000" w:themeColor="text1"/>
              </w:rPr>
              <w:t>Zinc</w:t>
            </w:r>
            <w:r w:rsidRPr="003B058E">
              <w:rPr>
                <w:color w:val="000000" w:themeColor="text1"/>
              </w:rPr>
              <w:t>-2.5ml/child/day for 14 days if weight</w:t>
            </w:r>
            <w:r w:rsidR="003B058E" w:rsidRPr="003B058E">
              <w:rPr>
                <w:color w:val="000000" w:themeColor="text1"/>
              </w:rPr>
              <w:t xml:space="preserve"> of the child is</w:t>
            </w:r>
            <w:r w:rsidRPr="003B058E">
              <w:rPr>
                <w:color w:val="000000" w:themeColor="text1"/>
              </w:rPr>
              <w:t xml:space="preserve"> &lt;5kg and 5ml/child/day for 14 days if weight </w:t>
            </w:r>
            <w:r w:rsidR="003B058E" w:rsidRPr="003B058E">
              <w:rPr>
                <w:color w:val="000000" w:themeColor="text1"/>
              </w:rPr>
              <w:t xml:space="preserve">of the child is </w:t>
            </w:r>
            <w:r w:rsidRPr="003B058E">
              <w:rPr>
                <w:color w:val="000000" w:themeColor="text1"/>
              </w:rPr>
              <w:t>&gt;5kg. </w:t>
            </w:r>
          </w:p>
        </w:tc>
      </w:tr>
      <w:tr w:rsidR="005F0DB6" w:rsidRPr="001B49C3" w14:paraId="413F7A6C" w14:textId="77777777" w:rsidTr="00090D34">
        <w:trPr>
          <w:trHeight w:val="341"/>
        </w:trPr>
        <w:tc>
          <w:tcPr>
            <w:tcW w:w="893" w:type="pct"/>
            <w:shd w:val="clear" w:color="auto" w:fill="auto"/>
          </w:tcPr>
          <w:p w14:paraId="4CD65223" w14:textId="0AFD1685" w:rsidR="00017306" w:rsidRPr="009B5E8E" w:rsidRDefault="00194207" w:rsidP="00090D34">
            <w:pPr>
              <w:pStyle w:val="BodyText"/>
              <w:spacing w:line="360" w:lineRule="auto"/>
              <w:ind w:right="523"/>
              <w:jc w:val="both"/>
              <w:rPr>
                <w:b/>
                <w:sz w:val="22"/>
                <w:szCs w:val="22"/>
              </w:rPr>
            </w:pPr>
            <w:r w:rsidRPr="009B5E8E">
              <w:rPr>
                <w:b/>
                <w:sz w:val="22"/>
                <w:szCs w:val="22"/>
              </w:rPr>
              <w:lastRenderedPageBreak/>
              <w:t>Follow up during treatment</w:t>
            </w:r>
          </w:p>
        </w:tc>
        <w:tc>
          <w:tcPr>
            <w:tcW w:w="4107" w:type="pct"/>
            <w:shd w:val="clear" w:color="auto" w:fill="auto"/>
          </w:tcPr>
          <w:p w14:paraId="5519E939" w14:textId="719E85FA" w:rsidR="00017306" w:rsidRPr="009D177E" w:rsidRDefault="00194207" w:rsidP="00090D34">
            <w:pPr>
              <w:pStyle w:val="BodyText"/>
              <w:spacing w:line="360" w:lineRule="auto"/>
              <w:ind w:right="523"/>
              <w:jc w:val="both"/>
              <w:rPr>
                <w:bCs/>
                <w:sz w:val="22"/>
                <w:szCs w:val="22"/>
              </w:rPr>
            </w:pPr>
            <w:r w:rsidRPr="009D177E">
              <w:rPr>
                <w:bCs/>
                <w:sz w:val="22"/>
                <w:szCs w:val="22"/>
              </w:rPr>
              <w:t>The SAM child will be followed up for the maximum duration of</w:t>
            </w:r>
            <w:r w:rsidR="00017306" w:rsidRPr="009D177E">
              <w:rPr>
                <w:bCs/>
                <w:sz w:val="22"/>
                <w:szCs w:val="22"/>
              </w:rPr>
              <w:t xml:space="preserve"> 16 weeks. </w:t>
            </w:r>
          </w:p>
          <w:p w14:paraId="5E1507BF" w14:textId="443A591D" w:rsidR="00017306" w:rsidRPr="001354C8" w:rsidRDefault="00017306" w:rsidP="00090D34">
            <w:pPr>
              <w:autoSpaceDE w:val="0"/>
              <w:autoSpaceDN w:val="0"/>
              <w:adjustRightInd w:val="0"/>
              <w:spacing w:line="360" w:lineRule="auto"/>
              <w:jc w:val="both"/>
              <w:rPr>
                <w:lang w:val="en-US"/>
              </w:rPr>
            </w:pPr>
            <w:r w:rsidRPr="001354C8">
              <w:rPr>
                <w:b/>
                <w:bCs/>
                <w:lang w:val="en-US"/>
              </w:rPr>
              <w:t>Follow up:</w:t>
            </w:r>
            <w:r w:rsidRPr="001354C8">
              <w:rPr>
                <w:lang w:val="en-US"/>
              </w:rPr>
              <w:t xml:space="preserve"> weekly </w:t>
            </w:r>
            <w:r w:rsidR="0080224E">
              <w:rPr>
                <w:lang w:val="en-US"/>
              </w:rPr>
              <w:t xml:space="preserve">follow up </w:t>
            </w:r>
            <w:r w:rsidRPr="001354C8">
              <w:rPr>
                <w:lang w:val="en-US"/>
              </w:rPr>
              <w:t xml:space="preserve">at the AWC. </w:t>
            </w:r>
          </w:p>
          <w:p w14:paraId="67D714A2" w14:textId="092F21CA" w:rsidR="00017306" w:rsidRPr="001354C8" w:rsidRDefault="00017306" w:rsidP="00090D34">
            <w:pPr>
              <w:adjustRightInd w:val="0"/>
              <w:spacing w:line="360" w:lineRule="auto"/>
              <w:jc w:val="both"/>
            </w:pPr>
            <w:r w:rsidRPr="001354C8">
              <w:rPr>
                <w:b/>
                <w:bCs/>
              </w:rPr>
              <w:t xml:space="preserve">Activities </w:t>
            </w:r>
            <w:r w:rsidR="0080224E">
              <w:rPr>
                <w:b/>
                <w:bCs/>
              </w:rPr>
              <w:t xml:space="preserve">to be </w:t>
            </w:r>
            <w:r w:rsidRPr="001354C8">
              <w:rPr>
                <w:b/>
                <w:bCs/>
              </w:rPr>
              <w:t>undertaken during follow up visit:</w:t>
            </w:r>
            <w:r w:rsidRPr="001354C8">
              <w:t xml:space="preserve">  Weight, height/length record and assessment for </w:t>
            </w:r>
            <w:proofErr w:type="spellStart"/>
            <w:r w:rsidRPr="001354C8">
              <w:t>edema</w:t>
            </w:r>
            <w:proofErr w:type="spellEnd"/>
            <w:r w:rsidRPr="001354C8">
              <w:t>, medical check-up and medical history (illness in the previous fortnight) by ANMs with support from AWT, the child receiv</w:t>
            </w:r>
            <w:r w:rsidR="00B461D3">
              <w:t>es drugs and</w:t>
            </w:r>
            <w:r w:rsidR="00F97C8A">
              <w:t xml:space="preserve"> </w:t>
            </w:r>
            <w:proofErr w:type="spellStart"/>
            <w:r w:rsidR="00F97C8A">
              <w:t>Balamrutam</w:t>
            </w:r>
            <w:proofErr w:type="spellEnd"/>
            <w:r w:rsidR="00F97C8A">
              <w:t>+</w:t>
            </w:r>
            <w:r w:rsidRPr="001354C8">
              <w:t>, individual counselling and health and nutrition education in groups by AWTs</w:t>
            </w:r>
          </w:p>
        </w:tc>
      </w:tr>
      <w:tr w:rsidR="0080224E" w:rsidRPr="001B49C3" w14:paraId="7A4CCA03" w14:textId="77777777" w:rsidTr="00090D34">
        <w:trPr>
          <w:trHeight w:val="341"/>
        </w:trPr>
        <w:tc>
          <w:tcPr>
            <w:tcW w:w="893" w:type="pct"/>
            <w:shd w:val="clear" w:color="auto" w:fill="auto"/>
          </w:tcPr>
          <w:p w14:paraId="28E81BF6" w14:textId="5A7C7B5F" w:rsidR="0080224E" w:rsidRPr="009B5E8E" w:rsidRDefault="0080224E" w:rsidP="00090D34">
            <w:pPr>
              <w:pStyle w:val="BodyText"/>
              <w:spacing w:line="360" w:lineRule="auto"/>
              <w:ind w:right="523"/>
              <w:jc w:val="both"/>
              <w:rPr>
                <w:b/>
                <w:sz w:val="22"/>
                <w:szCs w:val="22"/>
              </w:rPr>
            </w:pPr>
            <w:r w:rsidRPr="009B5E8E">
              <w:rPr>
                <w:b/>
                <w:sz w:val="22"/>
                <w:szCs w:val="22"/>
              </w:rPr>
              <w:t>Discharge criteria</w:t>
            </w:r>
          </w:p>
        </w:tc>
        <w:tc>
          <w:tcPr>
            <w:tcW w:w="4107" w:type="pct"/>
            <w:shd w:val="clear" w:color="auto" w:fill="auto"/>
          </w:tcPr>
          <w:p w14:paraId="32D1825B" w14:textId="1EB737E2" w:rsidR="0080224E" w:rsidRDefault="0080224E" w:rsidP="00090D34">
            <w:pPr>
              <w:adjustRightInd w:val="0"/>
              <w:spacing w:line="360" w:lineRule="auto"/>
              <w:jc w:val="both"/>
            </w:pPr>
            <w:r>
              <w:rPr>
                <w:b/>
              </w:rPr>
              <w:t>Discharged and cured</w:t>
            </w:r>
            <w:r w:rsidRPr="0080224E">
              <w:rPr>
                <w:b/>
              </w:rPr>
              <w:t>:</w:t>
            </w:r>
            <w:r w:rsidRPr="0080224E">
              <w:t xml:space="preserve"> Child who has </w:t>
            </w:r>
            <w:r w:rsidR="00F24C7A">
              <w:t>attained</w:t>
            </w:r>
            <w:r w:rsidRPr="0080224E">
              <w:t xml:space="preserve"> WHZ ≥ -2SD </w:t>
            </w:r>
            <w:r w:rsidR="002773F4">
              <w:t xml:space="preserve">for two consecutive </w:t>
            </w:r>
            <w:proofErr w:type="spellStart"/>
            <w:r w:rsidR="002773F4">
              <w:t>follo</w:t>
            </w:r>
            <w:proofErr w:type="spellEnd"/>
            <w:r w:rsidR="002773F4">
              <w:t xml:space="preserve"> ups </w:t>
            </w:r>
            <w:r w:rsidRPr="0080224E">
              <w:t>within the time frame of 16 weeks from admission  </w:t>
            </w:r>
          </w:p>
          <w:p w14:paraId="0B5291A5" w14:textId="6596866F" w:rsidR="0080224E" w:rsidRPr="0080224E" w:rsidRDefault="00F24C7A" w:rsidP="00090D34">
            <w:pPr>
              <w:pStyle w:val="BodyText"/>
              <w:spacing w:line="360" w:lineRule="auto"/>
              <w:ind w:right="523"/>
              <w:jc w:val="both"/>
              <w:rPr>
                <w:sz w:val="22"/>
                <w:szCs w:val="22"/>
              </w:rPr>
            </w:pPr>
            <w:r w:rsidRPr="00F24C7A">
              <w:rPr>
                <w:b/>
                <w:sz w:val="22"/>
                <w:szCs w:val="22"/>
              </w:rPr>
              <w:t>Not recovered</w:t>
            </w:r>
            <w:r w:rsidR="0080224E" w:rsidRPr="00F24C7A">
              <w:rPr>
                <w:b/>
                <w:sz w:val="22"/>
                <w:szCs w:val="22"/>
              </w:rPr>
              <w:t>:</w:t>
            </w:r>
            <w:r>
              <w:rPr>
                <w:sz w:val="22"/>
                <w:szCs w:val="22"/>
              </w:rPr>
              <w:t xml:space="preserve"> </w:t>
            </w:r>
            <w:r w:rsidR="0080224E" w:rsidRPr="0080224E">
              <w:rPr>
                <w:sz w:val="22"/>
                <w:szCs w:val="22"/>
              </w:rPr>
              <w:t xml:space="preserve">Child who do not </w:t>
            </w:r>
            <w:r>
              <w:rPr>
                <w:sz w:val="22"/>
                <w:szCs w:val="22"/>
              </w:rPr>
              <w:t>attained</w:t>
            </w:r>
            <w:r w:rsidRPr="0080224E">
              <w:rPr>
                <w:sz w:val="22"/>
                <w:szCs w:val="22"/>
              </w:rPr>
              <w:t xml:space="preserve"> WHZ ≥ -2SD within the time frame of </w:t>
            </w:r>
            <w:r w:rsidR="00202CD0">
              <w:rPr>
                <w:sz w:val="22"/>
                <w:szCs w:val="22"/>
              </w:rPr>
              <w:t>16 weeks from admission</w:t>
            </w:r>
            <w:r w:rsidR="0080224E" w:rsidRPr="0080224E">
              <w:rPr>
                <w:sz w:val="22"/>
                <w:szCs w:val="22"/>
              </w:rPr>
              <w:t> </w:t>
            </w:r>
          </w:p>
          <w:p w14:paraId="79AA1398" w14:textId="214EAC32" w:rsidR="0080224E" w:rsidRPr="0080224E" w:rsidRDefault="0080224E" w:rsidP="00090D34">
            <w:pPr>
              <w:adjustRightInd w:val="0"/>
              <w:spacing w:line="360" w:lineRule="auto"/>
              <w:jc w:val="both"/>
            </w:pPr>
            <w:r w:rsidRPr="006D5B2D">
              <w:rPr>
                <w:b/>
              </w:rPr>
              <w:t>Referral:</w:t>
            </w:r>
            <w:r w:rsidRPr="0080224E">
              <w:t xml:space="preserve"> All cases in which medical complications developed / secondary causes of malnutrition detected and referred for appropriate treatment  </w:t>
            </w:r>
          </w:p>
          <w:p w14:paraId="0CBEB851" w14:textId="1357D283" w:rsidR="0080224E" w:rsidRPr="0080224E" w:rsidRDefault="0080224E" w:rsidP="00090D34">
            <w:pPr>
              <w:pStyle w:val="BodyText"/>
              <w:spacing w:line="360" w:lineRule="auto"/>
              <w:ind w:right="523"/>
              <w:jc w:val="both"/>
              <w:rPr>
                <w:sz w:val="22"/>
                <w:szCs w:val="22"/>
              </w:rPr>
            </w:pPr>
            <w:r w:rsidRPr="006D5B2D">
              <w:rPr>
                <w:b/>
                <w:sz w:val="22"/>
                <w:szCs w:val="22"/>
              </w:rPr>
              <w:t>Defaulter:</w:t>
            </w:r>
            <w:r w:rsidRPr="0080224E">
              <w:rPr>
                <w:sz w:val="22"/>
                <w:szCs w:val="22"/>
              </w:rPr>
              <w:t xml:space="preserve"> Children who left the programme before reaching the discharge criteria or those who were absent for two consecutive visits  </w:t>
            </w:r>
          </w:p>
          <w:p w14:paraId="6B8577AB" w14:textId="1EB8C31C" w:rsidR="0080224E" w:rsidRPr="0080224E" w:rsidRDefault="0080224E" w:rsidP="00090D34">
            <w:pPr>
              <w:pStyle w:val="BodyText"/>
              <w:spacing w:line="360" w:lineRule="auto"/>
              <w:ind w:right="523"/>
              <w:jc w:val="both"/>
              <w:rPr>
                <w:sz w:val="22"/>
                <w:szCs w:val="22"/>
              </w:rPr>
            </w:pPr>
            <w:r w:rsidRPr="006D5B2D">
              <w:rPr>
                <w:b/>
                <w:sz w:val="22"/>
                <w:szCs w:val="22"/>
              </w:rPr>
              <w:lastRenderedPageBreak/>
              <w:t>Died:</w:t>
            </w:r>
            <w:r w:rsidRPr="0080224E">
              <w:rPr>
                <w:sz w:val="22"/>
                <w:szCs w:val="22"/>
              </w:rPr>
              <w:t xml:space="preserve"> Child who died from any cause while </w:t>
            </w:r>
            <w:r w:rsidR="006D5B2D">
              <w:rPr>
                <w:sz w:val="22"/>
                <w:szCs w:val="22"/>
              </w:rPr>
              <w:t xml:space="preserve">treatment </w:t>
            </w:r>
            <w:r w:rsidRPr="0080224E">
              <w:rPr>
                <w:sz w:val="22"/>
                <w:szCs w:val="22"/>
              </w:rPr>
              <w:t xml:space="preserve">in the programme. </w:t>
            </w:r>
            <w:r w:rsidRPr="0080224E">
              <w:rPr>
                <w:rFonts w:ascii="MS Mincho" w:eastAsia="MS Mincho" w:hAnsi="MS Mincho" w:cs="MS Mincho"/>
                <w:sz w:val="22"/>
                <w:szCs w:val="22"/>
              </w:rPr>
              <w:t> </w:t>
            </w:r>
          </w:p>
        </w:tc>
      </w:tr>
      <w:tr w:rsidR="005F0DB6" w:rsidRPr="001B49C3" w14:paraId="6F6CB335" w14:textId="77777777" w:rsidTr="00090D34">
        <w:trPr>
          <w:trHeight w:val="341"/>
        </w:trPr>
        <w:tc>
          <w:tcPr>
            <w:tcW w:w="893" w:type="pct"/>
            <w:tcBorders>
              <w:bottom w:val="single" w:sz="4" w:space="0" w:color="auto"/>
            </w:tcBorders>
            <w:shd w:val="clear" w:color="auto" w:fill="auto"/>
          </w:tcPr>
          <w:p w14:paraId="3B484678" w14:textId="77777777" w:rsidR="00017306" w:rsidRPr="009B5E8E" w:rsidRDefault="00017306" w:rsidP="00090D34">
            <w:pPr>
              <w:pStyle w:val="BodyText"/>
              <w:spacing w:line="360" w:lineRule="auto"/>
              <w:ind w:right="523"/>
              <w:jc w:val="both"/>
              <w:rPr>
                <w:b/>
                <w:sz w:val="22"/>
                <w:szCs w:val="22"/>
              </w:rPr>
            </w:pPr>
            <w:r w:rsidRPr="009B5E8E">
              <w:rPr>
                <w:b/>
                <w:sz w:val="22"/>
                <w:szCs w:val="22"/>
              </w:rPr>
              <w:lastRenderedPageBreak/>
              <w:t>Follow up post discharge</w:t>
            </w:r>
          </w:p>
        </w:tc>
        <w:tc>
          <w:tcPr>
            <w:tcW w:w="4107" w:type="pct"/>
            <w:tcBorders>
              <w:bottom w:val="single" w:sz="4" w:space="0" w:color="auto"/>
            </w:tcBorders>
            <w:shd w:val="clear" w:color="auto" w:fill="auto"/>
          </w:tcPr>
          <w:p w14:paraId="039E79F3" w14:textId="763B5375" w:rsidR="001165C1" w:rsidRDefault="009D177E" w:rsidP="00090D34">
            <w:pPr>
              <w:spacing w:line="360" w:lineRule="auto"/>
              <w:jc w:val="both"/>
            </w:pPr>
            <w:r>
              <w:t xml:space="preserve">The </w:t>
            </w:r>
            <w:r w:rsidR="00017306" w:rsidRPr="001354C8">
              <w:t>Child will be followed up for six months post discharge from the program.</w:t>
            </w:r>
          </w:p>
          <w:p w14:paraId="71B9056A" w14:textId="08F49F67" w:rsidR="006D5B2D" w:rsidRPr="001354C8" w:rsidRDefault="006D5B2D" w:rsidP="00090D34">
            <w:pPr>
              <w:autoSpaceDE w:val="0"/>
              <w:autoSpaceDN w:val="0"/>
              <w:adjustRightInd w:val="0"/>
              <w:spacing w:line="360" w:lineRule="auto"/>
              <w:jc w:val="both"/>
              <w:rPr>
                <w:lang w:val="en-US"/>
              </w:rPr>
            </w:pPr>
            <w:r w:rsidRPr="001354C8">
              <w:rPr>
                <w:b/>
                <w:bCs/>
                <w:lang w:val="en-US"/>
              </w:rPr>
              <w:t>Follow up:</w:t>
            </w:r>
            <w:r w:rsidRPr="001354C8">
              <w:rPr>
                <w:lang w:val="en-US"/>
              </w:rPr>
              <w:t xml:space="preserve"> </w:t>
            </w:r>
            <w:r w:rsidR="009D177E">
              <w:rPr>
                <w:lang w:val="en-US"/>
              </w:rPr>
              <w:t>monthly</w:t>
            </w:r>
            <w:r w:rsidRPr="001354C8">
              <w:rPr>
                <w:lang w:val="en-US"/>
              </w:rPr>
              <w:t xml:space="preserve"> </w:t>
            </w:r>
            <w:r>
              <w:rPr>
                <w:lang w:val="en-US"/>
              </w:rPr>
              <w:t xml:space="preserve">follow up </w:t>
            </w:r>
            <w:r w:rsidRPr="001354C8">
              <w:rPr>
                <w:lang w:val="en-US"/>
              </w:rPr>
              <w:t xml:space="preserve">at the AWC. </w:t>
            </w:r>
          </w:p>
          <w:p w14:paraId="296A55DC" w14:textId="2B93F99A" w:rsidR="006D5B2D" w:rsidRPr="001354C8" w:rsidRDefault="006D5B2D" w:rsidP="00090D34">
            <w:pPr>
              <w:spacing w:line="360" w:lineRule="auto"/>
              <w:jc w:val="both"/>
            </w:pPr>
            <w:r w:rsidRPr="001354C8">
              <w:rPr>
                <w:b/>
                <w:bCs/>
              </w:rPr>
              <w:t xml:space="preserve">Activities </w:t>
            </w:r>
            <w:r>
              <w:rPr>
                <w:b/>
                <w:bCs/>
              </w:rPr>
              <w:t xml:space="preserve">to be </w:t>
            </w:r>
            <w:r w:rsidRPr="001354C8">
              <w:rPr>
                <w:b/>
                <w:bCs/>
              </w:rPr>
              <w:t>undertaken during follow up visit:</w:t>
            </w:r>
            <w:r w:rsidRPr="001354C8">
              <w:t xml:space="preserve">  Weight, height/length record and assessment for </w:t>
            </w:r>
            <w:proofErr w:type="spellStart"/>
            <w:r w:rsidRPr="001354C8">
              <w:t>edema</w:t>
            </w:r>
            <w:proofErr w:type="spellEnd"/>
            <w:r w:rsidRPr="001354C8">
              <w:t>, medical check-up and medical history (illness in the previous fortnight) by ANMs with support from AWT, individual counselling and health and nutrition education in groups by AWTs</w:t>
            </w:r>
          </w:p>
        </w:tc>
      </w:tr>
      <w:tr w:rsidR="00090D34" w:rsidRPr="00882F25" w14:paraId="3DC44FAD" w14:textId="77777777" w:rsidTr="00090D34">
        <w:trPr>
          <w:trHeight w:val="341"/>
        </w:trPr>
        <w:tc>
          <w:tcPr>
            <w:tcW w:w="5000" w:type="pct"/>
            <w:gridSpan w:val="2"/>
            <w:tcBorders>
              <w:bottom w:val="single" w:sz="4" w:space="0" w:color="auto"/>
            </w:tcBorders>
            <w:shd w:val="clear" w:color="auto" w:fill="auto"/>
          </w:tcPr>
          <w:p w14:paraId="76C9FB8D" w14:textId="77777777" w:rsidR="00090D34" w:rsidRPr="00882F25" w:rsidRDefault="00090D34" w:rsidP="00090D34">
            <w:pPr>
              <w:pStyle w:val="BodyText"/>
              <w:spacing w:line="360" w:lineRule="auto"/>
              <w:ind w:right="523"/>
              <w:jc w:val="both"/>
              <w:rPr>
                <w:b/>
                <w:bCs/>
                <w:sz w:val="22"/>
                <w:szCs w:val="22"/>
              </w:rPr>
            </w:pPr>
            <w:r w:rsidRPr="00882F25">
              <w:rPr>
                <w:b/>
                <w:bCs/>
                <w:sz w:val="22"/>
                <w:szCs w:val="22"/>
              </w:rPr>
              <w:t>Madhya Pradesh</w:t>
            </w:r>
          </w:p>
        </w:tc>
      </w:tr>
      <w:tr w:rsidR="00090D34" w:rsidRPr="00A252B4" w14:paraId="521210F5" w14:textId="77777777" w:rsidTr="00090D34">
        <w:trPr>
          <w:trHeight w:val="325"/>
        </w:trPr>
        <w:tc>
          <w:tcPr>
            <w:tcW w:w="893" w:type="pct"/>
            <w:shd w:val="clear" w:color="auto" w:fill="auto"/>
          </w:tcPr>
          <w:p w14:paraId="2F3178A4" w14:textId="77777777" w:rsidR="00090D34" w:rsidRPr="001B49C3" w:rsidRDefault="00090D34" w:rsidP="00090D34">
            <w:pPr>
              <w:pStyle w:val="BodyText"/>
              <w:spacing w:line="360" w:lineRule="auto"/>
              <w:ind w:right="523"/>
              <w:jc w:val="both"/>
              <w:rPr>
                <w:sz w:val="22"/>
                <w:szCs w:val="22"/>
              </w:rPr>
            </w:pPr>
            <w:r w:rsidRPr="009B5E8E">
              <w:rPr>
                <w:b/>
                <w:sz w:val="22"/>
                <w:szCs w:val="22"/>
              </w:rPr>
              <w:t>Screening of children with SAM</w:t>
            </w:r>
          </w:p>
        </w:tc>
        <w:tc>
          <w:tcPr>
            <w:tcW w:w="4107" w:type="pct"/>
            <w:shd w:val="clear" w:color="auto" w:fill="auto"/>
          </w:tcPr>
          <w:p w14:paraId="17EDE86C" w14:textId="77777777" w:rsidR="00090D34" w:rsidRPr="009B5E8E" w:rsidRDefault="00090D34" w:rsidP="00090D34">
            <w:pPr>
              <w:autoSpaceDE w:val="0"/>
              <w:autoSpaceDN w:val="0"/>
              <w:adjustRightInd w:val="0"/>
              <w:spacing w:line="360" w:lineRule="auto"/>
              <w:jc w:val="both"/>
            </w:pPr>
            <w:r>
              <w:t>Screening of</w:t>
            </w:r>
            <w:r w:rsidRPr="001354C8">
              <w:t xml:space="preserve"> SAM </w:t>
            </w:r>
            <w:r>
              <w:t xml:space="preserve">cases will be done in the community </w:t>
            </w:r>
            <w:r w:rsidRPr="001354C8">
              <w:rPr>
                <w:lang w:val="en-US"/>
              </w:rPr>
              <w:t>using weight for height Z score and bilateral pitting edema</w:t>
            </w:r>
            <w:r w:rsidRPr="001354C8">
              <w:t xml:space="preserve"> </w:t>
            </w:r>
          </w:p>
          <w:p w14:paraId="1CFA3D98" w14:textId="77777777" w:rsidR="00090D34" w:rsidRPr="0089250D" w:rsidRDefault="00090D34" w:rsidP="00090D34">
            <w:pPr>
              <w:spacing w:line="360" w:lineRule="auto"/>
              <w:jc w:val="both"/>
              <w:rPr>
                <w:b/>
                <w:i/>
                <w:color w:val="000000"/>
                <w:lang w:val="en-US"/>
              </w:rPr>
            </w:pPr>
            <w:r w:rsidRPr="0089250D">
              <w:rPr>
                <w:b/>
                <w:i/>
                <w:color w:val="000000"/>
                <w:lang w:val="en-US"/>
              </w:rPr>
              <w:t xml:space="preserve">Active Screening: </w:t>
            </w:r>
          </w:p>
          <w:p w14:paraId="4719B933" w14:textId="77777777" w:rsidR="00090D34" w:rsidRPr="001354C8" w:rsidRDefault="00090D34" w:rsidP="00090D34">
            <w:pPr>
              <w:widowControl w:val="0"/>
              <w:overflowPunct w:val="0"/>
              <w:autoSpaceDE w:val="0"/>
              <w:autoSpaceDN w:val="0"/>
              <w:adjustRightInd w:val="0"/>
              <w:spacing w:line="360" w:lineRule="auto"/>
              <w:jc w:val="both"/>
              <w:rPr>
                <w:lang w:val="en-US"/>
              </w:rPr>
            </w:pPr>
            <w:r w:rsidRPr="001354C8">
              <w:rPr>
                <w:b/>
                <w:bCs/>
                <w:lang w:val="en-US"/>
              </w:rPr>
              <w:t>Who:</w:t>
            </w:r>
            <w:r>
              <w:rPr>
                <w:b/>
                <w:bCs/>
                <w:lang w:val="en-US"/>
              </w:rPr>
              <w:t xml:space="preserve"> </w:t>
            </w:r>
            <w:r>
              <w:rPr>
                <w:bCs/>
                <w:lang w:val="en-US"/>
              </w:rPr>
              <w:t>ASHA</w:t>
            </w:r>
            <w:r w:rsidRPr="0089250D">
              <w:rPr>
                <w:bCs/>
                <w:lang w:val="en-US"/>
              </w:rPr>
              <w:t xml:space="preserve"> and </w:t>
            </w:r>
            <w:proofErr w:type="spellStart"/>
            <w:r w:rsidRPr="0089250D">
              <w:rPr>
                <w:lang w:val="en-US"/>
              </w:rPr>
              <w:t>Anganwadi</w:t>
            </w:r>
            <w:proofErr w:type="spellEnd"/>
            <w:r w:rsidRPr="001354C8">
              <w:rPr>
                <w:lang w:val="en-US"/>
              </w:rPr>
              <w:t xml:space="preserve"> </w:t>
            </w:r>
            <w:r>
              <w:rPr>
                <w:lang w:val="en-US"/>
              </w:rPr>
              <w:t>Worker</w:t>
            </w:r>
            <w:r w:rsidRPr="001354C8">
              <w:rPr>
                <w:lang w:val="en-US"/>
              </w:rPr>
              <w:t xml:space="preserve"> </w:t>
            </w:r>
            <w:r>
              <w:rPr>
                <w:lang w:val="en-US"/>
              </w:rPr>
              <w:t xml:space="preserve">(AWW) </w:t>
            </w:r>
            <w:r w:rsidRPr="001354C8">
              <w:rPr>
                <w:lang w:val="en-US"/>
              </w:rPr>
              <w:t xml:space="preserve">will </w:t>
            </w:r>
            <w:r>
              <w:rPr>
                <w:lang w:val="en-US"/>
              </w:rPr>
              <w:t xml:space="preserve">conduct house to house screening of all children aged 6-59 months in their village. </w:t>
            </w:r>
          </w:p>
          <w:p w14:paraId="40E2B038" w14:textId="77777777" w:rsidR="00090D34" w:rsidRDefault="00090D34" w:rsidP="00090D34">
            <w:pPr>
              <w:autoSpaceDE w:val="0"/>
              <w:autoSpaceDN w:val="0"/>
              <w:adjustRightInd w:val="0"/>
              <w:spacing w:line="360" w:lineRule="auto"/>
              <w:jc w:val="both"/>
              <w:rPr>
                <w:b/>
                <w:bCs/>
                <w:lang w:val="en-US"/>
              </w:rPr>
            </w:pPr>
            <w:r w:rsidRPr="001354C8">
              <w:rPr>
                <w:b/>
                <w:bCs/>
                <w:lang w:val="en-US"/>
              </w:rPr>
              <w:t xml:space="preserve">When: </w:t>
            </w:r>
            <w:r w:rsidRPr="0089250D">
              <w:rPr>
                <w:color w:val="000000"/>
                <w:lang w:val="en-US"/>
              </w:rPr>
              <w:t>once in every quarter</w:t>
            </w:r>
          </w:p>
          <w:p w14:paraId="538F3440" w14:textId="77777777" w:rsidR="00090D34" w:rsidRPr="0089250D" w:rsidRDefault="00090D34" w:rsidP="00090D34">
            <w:pPr>
              <w:spacing w:line="360" w:lineRule="auto"/>
              <w:jc w:val="both"/>
              <w:rPr>
                <w:b/>
                <w:i/>
                <w:color w:val="000000"/>
                <w:lang w:val="en-US"/>
              </w:rPr>
            </w:pPr>
            <w:r>
              <w:rPr>
                <w:b/>
                <w:i/>
                <w:color w:val="000000"/>
                <w:lang w:val="en-US"/>
              </w:rPr>
              <w:t>Passive</w:t>
            </w:r>
            <w:r w:rsidRPr="0089250D">
              <w:rPr>
                <w:b/>
                <w:i/>
                <w:color w:val="000000"/>
                <w:lang w:val="en-US"/>
              </w:rPr>
              <w:t xml:space="preserve"> Screening: </w:t>
            </w:r>
          </w:p>
          <w:p w14:paraId="37D46846" w14:textId="77777777" w:rsidR="00090D34" w:rsidRDefault="00090D34" w:rsidP="00090D34">
            <w:pPr>
              <w:spacing w:line="360" w:lineRule="auto"/>
              <w:jc w:val="both"/>
              <w:rPr>
                <w:color w:val="000000"/>
                <w:lang w:val="en-US"/>
              </w:rPr>
            </w:pPr>
            <w:r w:rsidRPr="001354C8">
              <w:rPr>
                <w:b/>
                <w:bCs/>
                <w:lang w:val="en-US"/>
              </w:rPr>
              <w:t>Who:</w:t>
            </w:r>
            <w:r>
              <w:rPr>
                <w:b/>
                <w:bCs/>
                <w:lang w:val="en-US"/>
              </w:rPr>
              <w:t xml:space="preserve"> </w:t>
            </w:r>
            <w:r>
              <w:rPr>
                <w:color w:val="000000"/>
                <w:lang w:val="en-US"/>
              </w:rPr>
              <w:t>Fr</w:t>
            </w:r>
            <w:r w:rsidRPr="00882F25">
              <w:rPr>
                <w:color w:val="000000"/>
                <w:lang w:val="en-US"/>
              </w:rPr>
              <w:t>ontline workers (ANM,</w:t>
            </w:r>
            <w:r>
              <w:rPr>
                <w:color w:val="000000"/>
                <w:lang w:val="en-US"/>
              </w:rPr>
              <w:t xml:space="preserve"> ASHA</w:t>
            </w:r>
            <w:r w:rsidRPr="00882F25">
              <w:rPr>
                <w:color w:val="000000"/>
                <w:lang w:val="en-US"/>
              </w:rPr>
              <w:t xml:space="preserve"> and AWW) </w:t>
            </w:r>
            <w:r w:rsidRPr="001354C8">
              <w:rPr>
                <w:lang w:val="en-US"/>
              </w:rPr>
              <w:t xml:space="preserve">will </w:t>
            </w:r>
            <w:r>
              <w:rPr>
                <w:lang w:val="en-US"/>
              </w:rPr>
              <w:t>conduct screening of all children aged 6-59 months in her village</w:t>
            </w:r>
            <w:r w:rsidRPr="001354C8">
              <w:rPr>
                <w:color w:val="000000"/>
                <w:lang w:val="en-US"/>
              </w:rPr>
              <w:t xml:space="preserve"> during all </w:t>
            </w:r>
            <w:r>
              <w:rPr>
                <w:color w:val="000000"/>
                <w:lang w:val="en-US"/>
              </w:rPr>
              <w:t xml:space="preserve">MCH </w:t>
            </w:r>
            <w:r w:rsidRPr="001354C8">
              <w:rPr>
                <w:color w:val="000000"/>
                <w:lang w:val="en-US"/>
              </w:rPr>
              <w:t>contacts which include: Sick child consultation at the Sub-</w:t>
            </w:r>
            <w:proofErr w:type="spellStart"/>
            <w:r w:rsidRPr="001354C8">
              <w:rPr>
                <w:color w:val="000000"/>
                <w:lang w:val="en-US"/>
              </w:rPr>
              <w:t>centre</w:t>
            </w:r>
            <w:proofErr w:type="spellEnd"/>
            <w:r w:rsidRPr="001354C8">
              <w:rPr>
                <w:color w:val="000000"/>
                <w:lang w:val="en-US"/>
              </w:rPr>
              <w:t xml:space="preserve">, </w:t>
            </w:r>
            <w:r>
              <w:rPr>
                <w:color w:val="000000"/>
                <w:lang w:val="en-US"/>
              </w:rPr>
              <w:t>VHSND</w:t>
            </w:r>
            <w:r w:rsidRPr="001354C8">
              <w:rPr>
                <w:color w:val="000000"/>
                <w:lang w:val="en-US"/>
              </w:rPr>
              <w:t>, Immunization Days</w:t>
            </w:r>
            <w:r>
              <w:rPr>
                <w:color w:val="000000"/>
                <w:lang w:val="en-US"/>
              </w:rPr>
              <w:t xml:space="preserve">, </w:t>
            </w:r>
            <w:r w:rsidRPr="001354C8">
              <w:rPr>
                <w:color w:val="000000"/>
                <w:lang w:val="en-US"/>
              </w:rPr>
              <w:t xml:space="preserve">Biannual Vitamin A rounds </w:t>
            </w:r>
            <w:r>
              <w:rPr>
                <w:color w:val="000000"/>
                <w:lang w:val="en-US"/>
              </w:rPr>
              <w:t xml:space="preserve">and </w:t>
            </w:r>
            <w:r w:rsidRPr="00CA4246">
              <w:rPr>
                <w:color w:val="000000"/>
                <w:lang w:val="en-US"/>
              </w:rPr>
              <w:t>Routine Growth Monitoring and Promotion activity</w:t>
            </w:r>
            <w:r>
              <w:rPr>
                <w:color w:val="000000"/>
                <w:lang w:val="en-US"/>
              </w:rPr>
              <w:t xml:space="preserve"> </w:t>
            </w:r>
            <w:r w:rsidRPr="00CA4246">
              <w:rPr>
                <w:color w:val="000000"/>
                <w:lang w:val="en-US"/>
              </w:rPr>
              <w:t xml:space="preserve">or </w:t>
            </w:r>
            <w:r>
              <w:rPr>
                <w:color w:val="000000"/>
                <w:lang w:val="en-US"/>
              </w:rPr>
              <w:t>THR</w:t>
            </w:r>
            <w:r w:rsidRPr="00CA4246">
              <w:rPr>
                <w:color w:val="000000"/>
                <w:lang w:val="en-US"/>
              </w:rPr>
              <w:t xml:space="preserve"> distribution day at the AWC</w:t>
            </w:r>
            <w:r>
              <w:rPr>
                <w:color w:val="000000"/>
                <w:lang w:val="en-US"/>
              </w:rPr>
              <w:t>.</w:t>
            </w:r>
          </w:p>
          <w:p w14:paraId="6AB103EB" w14:textId="77777777" w:rsidR="00090D34" w:rsidRDefault="00090D34" w:rsidP="00090D34">
            <w:pPr>
              <w:spacing w:line="360" w:lineRule="auto"/>
              <w:jc w:val="both"/>
              <w:rPr>
                <w:b/>
                <w:color w:val="000000"/>
                <w:lang w:val="en-US"/>
              </w:rPr>
            </w:pPr>
          </w:p>
          <w:p w14:paraId="23F03AF2" w14:textId="77777777" w:rsidR="00090D34" w:rsidRPr="00A252B4" w:rsidRDefault="00090D34" w:rsidP="00090D34">
            <w:pPr>
              <w:adjustRightInd w:val="0"/>
              <w:spacing w:line="360" w:lineRule="auto"/>
              <w:jc w:val="both"/>
              <w:rPr>
                <w:lang w:val="en-US"/>
              </w:rPr>
            </w:pPr>
            <w:r>
              <w:rPr>
                <w:lang w:val="en-US"/>
              </w:rPr>
              <w:t xml:space="preserve">Children with bilateral pitting edema will be referred to the nearest NRC for </w:t>
            </w:r>
            <w:r w:rsidRPr="00A91F14">
              <w:t>their</w:t>
            </w:r>
            <w:r>
              <w:rPr>
                <w:lang w:val="en-US"/>
              </w:rPr>
              <w:t xml:space="preserve"> treatment. All children with WHZ&lt;-3 will be </w:t>
            </w:r>
            <w:proofErr w:type="spellStart"/>
            <w:r>
              <w:rPr>
                <w:lang w:val="en-US"/>
              </w:rPr>
              <w:t>mobilsed</w:t>
            </w:r>
            <w:proofErr w:type="spellEnd"/>
            <w:r>
              <w:rPr>
                <w:lang w:val="en-US"/>
              </w:rPr>
              <w:t xml:space="preserve"> to VHSND of that village for medical assessment and appetite test by the ANM. Complicated SAM cases will be referred to the nearest NRC and uncomplicated cases will be enrolled in the CSAM </w:t>
            </w:r>
            <w:proofErr w:type="spellStart"/>
            <w:r>
              <w:rPr>
                <w:lang w:val="en-US"/>
              </w:rPr>
              <w:t>programme</w:t>
            </w:r>
            <w:proofErr w:type="spellEnd"/>
            <w:r>
              <w:rPr>
                <w:lang w:val="en-US"/>
              </w:rPr>
              <w:t>.</w:t>
            </w:r>
          </w:p>
        </w:tc>
      </w:tr>
      <w:tr w:rsidR="00090D34" w:rsidRPr="001B49C3" w14:paraId="2F13AA40" w14:textId="77777777" w:rsidTr="00090D34">
        <w:trPr>
          <w:trHeight w:val="341"/>
        </w:trPr>
        <w:tc>
          <w:tcPr>
            <w:tcW w:w="893" w:type="pct"/>
            <w:shd w:val="clear" w:color="auto" w:fill="auto"/>
          </w:tcPr>
          <w:p w14:paraId="1A2165F1" w14:textId="77777777" w:rsidR="00090D34" w:rsidRPr="001B49C3" w:rsidRDefault="00090D34" w:rsidP="00090D34">
            <w:pPr>
              <w:pStyle w:val="BodyText"/>
              <w:spacing w:line="360" w:lineRule="auto"/>
              <w:ind w:right="523"/>
              <w:jc w:val="both"/>
              <w:rPr>
                <w:sz w:val="22"/>
                <w:szCs w:val="22"/>
              </w:rPr>
            </w:pPr>
            <w:r>
              <w:rPr>
                <w:b/>
                <w:sz w:val="22"/>
                <w:szCs w:val="22"/>
              </w:rPr>
              <w:t>Locally Produced Nutrient</w:t>
            </w:r>
            <w:r w:rsidRPr="009B5E8E">
              <w:rPr>
                <w:b/>
                <w:sz w:val="22"/>
                <w:szCs w:val="22"/>
              </w:rPr>
              <w:t xml:space="preserve"> Dense Food Supplement</w:t>
            </w:r>
          </w:p>
        </w:tc>
        <w:tc>
          <w:tcPr>
            <w:tcW w:w="4107" w:type="pct"/>
            <w:shd w:val="clear" w:color="auto" w:fill="auto"/>
          </w:tcPr>
          <w:p w14:paraId="0E50875A" w14:textId="77777777" w:rsidR="00090D34" w:rsidRPr="00C00877" w:rsidRDefault="00090D34" w:rsidP="00090D34">
            <w:pPr>
              <w:adjustRightInd w:val="0"/>
              <w:spacing w:line="360" w:lineRule="auto"/>
              <w:jc w:val="both"/>
            </w:pPr>
            <w:r>
              <w:t xml:space="preserve">The child will be provided </w:t>
            </w:r>
            <w:r w:rsidRPr="00EB5A2C">
              <w:rPr>
                <w:bCs/>
              </w:rPr>
              <w:t xml:space="preserve">energy dense food supplement that provides approximately </w:t>
            </w:r>
            <w:r>
              <w:rPr>
                <w:bCs/>
              </w:rPr>
              <w:t>440</w:t>
            </w:r>
            <w:r w:rsidRPr="00C00877">
              <w:rPr>
                <w:bCs/>
              </w:rPr>
              <w:t xml:space="preserve"> kcal of energy </w:t>
            </w:r>
            <w:r w:rsidRPr="00C00877">
              <w:t>and</w:t>
            </w:r>
            <w:r w:rsidRPr="00C00877">
              <w:rPr>
                <w:bCs/>
              </w:rPr>
              <w:t xml:space="preserve"> </w:t>
            </w:r>
            <w:r>
              <w:rPr>
                <w:bCs/>
              </w:rPr>
              <w:t>17</w:t>
            </w:r>
            <w:r w:rsidRPr="00C00877">
              <w:rPr>
                <w:bCs/>
              </w:rPr>
              <w:t>g protein per 1</w:t>
            </w:r>
            <w:r>
              <w:rPr>
                <w:bCs/>
              </w:rPr>
              <w:t>0</w:t>
            </w:r>
            <w:r w:rsidRPr="00C00877">
              <w:rPr>
                <w:bCs/>
              </w:rPr>
              <w:t>0 grams</w:t>
            </w:r>
            <w:r w:rsidRPr="00C00877">
              <w:t xml:space="preserve">. </w:t>
            </w:r>
            <w:r w:rsidRPr="00C00877">
              <w:rPr>
                <w:bCs/>
              </w:rPr>
              <w:t>It consists of cereals, pulses, oil, sugar, milk powder and soya bean</w:t>
            </w:r>
            <w:r w:rsidRPr="00C00877">
              <w:t>.</w:t>
            </w:r>
          </w:p>
          <w:p w14:paraId="42652F08" w14:textId="77777777" w:rsidR="00090D34" w:rsidRDefault="00090D34" w:rsidP="00090D34">
            <w:pPr>
              <w:pStyle w:val="BodyText"/>
              <w:spacing w:line="360" w:lineRule="auto"/>
              <w:ind w:right="523"/>
              <w:jc w:val="both"/>
              <w:rPr>
                <w:sz w:val="22"/>
                <w:szCs w:val="22"/>
              </w:rPr>
            </w:pPr>
          </w:p>
          <w:p w14:paraId="3ECA2D9B" w14:textId="77777777" w:rsidR="00090D34" w:rsidRDefault="00090D34" w:rsidP="00090D34">
            <w:pPr>
              <w:pStyle w:val="BodyText"/>
              <w:spacing w:line="360" w:lineRule="auto"/>
              <w:ind w:right="523"/>
              <w:jc w:val="both"/>
              <w:rPr>
                <w:sz w:val="22"/>
                <w:szCs w:val="22"/>
              </w:rPr>
            </w:pPr>
            <w:r w:rsidRPr="001B49C3">
              <w:rPr>
                <w:sz w:val="22"/>
                <w:szCs w:val="22"/>
              </w:rPr>
              <w:t xml:space="preserve">Provision of THR for 6-59 months under </w:t>
            </w:r>
            <w:r>
              <w:rPr>
                <w:sz w:val="22"/>
                <w:szCs w:val="22"/>
              </w:rPr>
              <w:t>the CS</w:t>
            </w:r>
            <w:r w:rsidRPr="001B49C3">
              <w:rPr>
                <w:sz w:val="22"/>
                <w:szCs w:val="22"/>
              </w:rPr>
              <w:t xml:space="preserve">AM </w:t>
            </w:r>
            <w:r>
              <w:rPr>
                <w:sz w:val="22"/>
                <w:szCs w:val="22"/>
              </w:rPr>
              <w:t xml:space="preserve">programme as per </w:t>
            </w:r>
            <w:r w:rsidRPr="001B49C3">
              <w:rPr>
                <w:sz w:val="22"/>
                <w:szCs w:val="22"/>
              </w:rPr>
              <w:t xml:space="preserve">the weight of the child. </w:t>
            </w:r>
          </w:p>
          <w:p w14:paraId="6D447C21" w14:textId="77777777" w:rsidR="00090D34" w:rsidRDefault="00090D34" w:rsidP="00090D34">
            <w:pPr>
              <w:pStyle w:val="BodyText"/>
              <w:spacing w:line="360" w:lineRule="auto"/>
              <w:ind w:right="523"/>
              <w:jc w:val="both"/>
              <w:rPr>
                <w:sz w:val="22"/>
                <w:szCs w:val="22"/>
              </w:rPr>
            </w:pPr>
            <w:r>
              <w:rPr>
                <w:sz w:val="22"/>
                <w:szCs w:val="22"/>
              </w:rPr>
              <w:t>C</w:t>
            </w:r>
            <w:r w:rsidRPr="001B49C3">
              <w:rPr>
                <w:sz w:val="22"/>
                <w:szCs w:val="22"/>
              </w:rPr>
              <w:t>hild 3.5-5.7</w:t>
            </w:r>
            <w:r>
              <w:rPr>
                <w:sz w:val="22"/>
                <w:szCs w:val="22"/>
              </w:rPr>
              <w:t xml:space="preserve"> </w:t>
            </w:r>
            <w:r w:rsidRPr="001B49C3">
              <w:rPr>
                <w:sz w:val="22"/>
                <w:szCs w:val="22"/>
              </w:rPr>
              <w:t>kg</w:t>
            </w:r>
            <w:r>
              <w:rPr>
                <w:sz w:val="22"/>
                <w:szCs w:val="22"/>
              </w:rPr>
              <w:t xml:space="preserve"> </w:t>
            </w:r>
            <w:r w:rsidRPr="001B49C3">
              <w:rPr>
                <w:sz w:val="22"/>
                <w:szCs w:val="22"/>
              </w:rPr>
              <w:t>- 2</w:t>
            </w:r>
            <w:r>
              <w:rPr>
                <w:sz w:val="22"/>
                <w:szCs w:val="22"/>
              </w:rPr>
              <w:t xml:space="preserve"> </w:t>
            </w:r>
            <w:r w:rsidRPr="001B49C3">
              <w:rPr>
                <w:sz w:val="22"/>
                <w:szCs w:val="22"/>
              </w:rPr>
              <w:t xml:space="preserve">THR packets per week (600gm/packet), </w:t>
            </w:r>
          </w:p>
          <w:p w14:paraId="775B029C" w14:textId="77777777" w:rsidR="00090D34" w:rsidRDefault="00090D34" w:rsidP="00090D34">
            <w:pPr>
              <w:pStyle w:val="BodyText"/>
              <w:spacing w:line="360" w:lineRule="auto"/>
              <w:ind w:right="523"/>
              <w:jc w:val="both"/>
              <w:rPr>
                <w:sz w:val="22"/>
                <w:szCs w:val="22"/>
              </w:rPr>
            </w:pPr>
            <w:r>
              <w:rPr>
                <w:sz w:val="22"/>
                <w:szCs w:val="22"/>
              </w:rPr>
              <w:t>Child</w:t>
            </w:r>
            <w:r w:rsidRPr="001B49C3">
              <w:rPr>
                <w:sz w:val="22"/>
                <w:szCs w:val="22"/>
              </w:rPr>
              <w:t xml:space="preserve"> 5.8-8</w:t>
            </w:r>
            <w:r>
              <w:rPr>
                <w:sz w:val="22"/>
                <w:szCs w:val="22"/>
              </w:rPr>
              <w:t xml:space="preserve">.0 </w:t>
            </w:r>
            <w:r w:rsidRPr="001B49C3">
              <w:rPr>
                <w:sz w:val="22"/>
                <w:szCs w:val="22"/>
              </w:rPr>
              <w:t>kg -</w:t>
            </w:r>
            <w:r>
              <w:rPr>
                <w:sz w:val="22"/>
                <w:szCs w:val="22"/>
              </w:rPr>
              <w:t xml:space="preserve"> </w:t>
            </w:r>
            <w:r w:rsidRPr="001B49C3">
              <w:rPr>
                <w:sz w:val="22"/>
                <w:szCs w:val="22"/>
              </w:rPr>
              <w:t xml:space="preserve">3 THR packets per week, </w:t>
            </w:r>
          </w:p>
          <w:p w14:paraId="798007FD" w14:textId="77777777" w:rsidR="00090D34" w:rsidRDefault="00090D34" w:rsidP="00090D34">
            <w:pPr>
              <w:pStyle w:val="BodyText"/>
              <w:spacing w:line="360" w:lineRule="auto"/>
              <w:ind w:right="523"/>
              <w:jc w:val="both"/>
              <w:rPr>
                <w:sz w:val="22"/>
                <w:szCs w:val="22"/>
              </w:rPr>
            </w:pPr>
            <w:r>
              <w:rPr>
                <w:sz w:val="22"/>
                <w:szCs w:val="22"/>
              </w:rPr>
              <w:t>C</w:t>
            </w:r>
            <w:r w:rsidRPr="001B49C3">
              <w:rPr>
                <w:sz w:val="22"/>
                <w:szCs w:val="22"/>
              </w:rPr>
              <w:t>hild 8.1-10.4</w:t>
            </w:r>
            <w:r>
              <w:rPr>
                <w:sz w:val="22"/>
                <w:szCs w:val="22"/>
              </w:rPr>
              <w:t xml:space="preserve"> </w:t>
            </w:r>
            <w:r w:rsidRPr="001B49C3">
              <w:rPr>
                <w:sz w:val="22"/>
                <w:szCs w:val="22"/>
              </w:rPr>
              <w:t>kg</w:t>
            </w:r>
            <w:r>
              <w:rPr>
                <w:sz w:val="22"/>
                <w:szCs w:val="22"/>
              </w:rPr>
              <w:t xml:space="preserve"> </w:t>
            </w:r>
            <w:r w:rsidRPr="001B49C3">
              <w:rPr>
                <w:sz w:val="22"/>
                <w:szCs w:val="22"/>
              </w:rPr>
              <w:t xml:space="preserve">- 4 THR packets per week and </w:t>
            </w:r>
          </w:p>
          <w:p w14:paraId="3FBF75B6" w14:textId="77777777" w:rsidR="00090D34" w:rsidRPr="001B49C3" w:rsidRDefault="00090D34" w:rsidP="00090D34">
            <w:pPr>
              <w:pStyle w:val="BodyText"/>
              <w:spacing w:line="360" w:lineRule="auto"/>
              <w:ind w:right="523"/>
              <w:jc w:val="both"/>
              <w:rPr>
                <w:sz w:val="22"/>
                <w:szCs w:val="22"/>
              </w:rPr>
            </w:pPr>
            <w:r>
              <w:rPr>
                <w:sz w:val="22"/>
                <w:szCs w:val="22"/>
              </w:rPr>
              <w:lastRenderedPageBreak/>
              <w:t>C</w:t>
            </w:r>
            <w:r w:rsidRPr="001B49C3">
              <w:rPr>
                <w:sz w:val="22"/>
                <w:szCs w:val="22"/>
              </w:rPr>
              <w:t>hild</w:t>
            </w:r>
            <w:r>
              <w:rPr>
                <w:sz w:val="22"/>
                <w:szCs w:val="22"/>
              </w:rPr>
              <w:t xml:space="preserve"> ≥</w:t>
            </w:r>
            <w:r w:rsidRPr="001B49C3">
              <w:rPr>
                <w:sz w:val="22"/>
                <w:szCs w:val="22"/>
              </w:rPr>
              <w:t>10.5</w:t>
            </w:r>
            <w:r>
              <w:rPr>
                <w:sz w:val="22"/>
                <w:szCs w:val="22"/>
              </w:rPr>
              <w:t xml:space="preserve"> </w:t>
            </w:r>
            <w:r w:rsidRPr="001B49C3">
              <w:rPr>
                <w:sz w:val="22"/>
                <w:szCs w:val="22"/>
              </w:rPr>
              <w:t>kg -</w:t>
            </w:r>
            <w:r>
              <w:rPr>
                <w:sz w:val="22"/>
                <w:szCs w:val="22"/>
              </w:rPr>
              <w:t xml:space="preserve"> </w:t>
            </w:r>
            <w:r w:rsidRPr="001B49C3">
              <w:rPr>
                <w:sz w:val="22"/>
                <w:szCs w:val="22"/>
              </w:rPr>
              <w:t xml:space="preserve">5 THR packets per week.  </w:t>
            </w:r>
          </w:p>
        </w:tc>
      </w:tr>
      <w:tr w:rsidR="00090D34" w:rsidRPr="00207917" w14:paraId="77622751" w14:textId="77777777" w:rsidTr="00090D34">
        <w:trPr>
          <w:trHeight w:val="341"/>
        </w:trPr>
        <w:tc>
          <w:tcPr>
            <w:tcW w:w="893" w:type="pct"/>
            <w:shd w:val="clear" w:color="auto" w:fill="auto"/>
          </w:tcPr>
          <w:p w14:paraId="207718A4" w14:textId="77777777" w:rsidR="00090D34" w:rsidRPr="001B49C3" w:rsidRDefault="00090D34" w:rsidP="00090D34">
            <w:pPr>
              <w:pStyle w:val="BodyText"/>
              <w:spacing w:line="360" w:lineRule="auto"/>
              <w:ind w:right="523"/>
              <w:jc w:val="both"/>
              <w:rPr>
                <w:sz w:val="22"/>
                <w:szCs w:val="22"/>
              </w:rPr>
            </w:pPr>
            <w:r>
              <w:rPr>
                <w:b/>
                <w:sz w:val="22"/>
                <w:szCs w:val="22"/>
              </w:rPr>
              <w:lastRenderedPageBreak/>
              <w:t>Medicines and other supplements</w:t>
            </w:r>
          </w:p>
        </w:tc>
        <w:tc>
          <w:tcPr>
            <w:tcW w:w="4107" w:type="pct"/>
            <w:shd w:val="clear" w:color="auto" w:fill="auto"/>
          </w:tcPr>
          <w:p w14:paraId="13F918AF" w14:textId="77777777" w:rsidR="00090D34" w:rsidRPr="003B058E" w:rsidRDefault="00090D34" w:rsidP="00090D34">
            <w:pPr>
              <w:adjustRightInd w:val="0"/>
              <w:spacing w:line="360" w:lineRule="auto"/>
              <w:jc w:val="both"/>
              <w:rPr>
                <w:color w:val="000000" w:themeColor="text1"/>
              </w:rPr>
            </w:pPr>
            <w:r w:rsidRPr="00465403">
              <w:rPr>
                <w:b/>
                <w:color w:val="000000" w:themeColor="text1"/>
              </w:rPr>
              <w:t>Amoxicillin DT</w:t>
            </w:r>
            <w:r w:rsidRPr="003B058E">
              <w:rPr>
                <w:color w:val="000000" w:themeColor="text1"/>
              </w:rPr>
              <w:t xml:space="preserve"> (125</w:t>
            </w:r>
            <w:r>
              <w:rPr>
                <w:color w:val="000000" w:themeColor="text1"/>
              </w:rPr>
              <w:t>ml/5ml</w:t>
            </w:r>
            <w:r w:rsidRPr="003B058E">
              <w:rPr>
                <w:color w:val="000000" w:themeColor="text1"/>
              </w:rPr>
              <w:t xml:space="preserve">)- First dose on enrolment and then for home (two times daily for five days) for </w:t>
            </w:r>
          </w:p>
          <w:p w14:paraId="5634A187" w14:textId="77777777" w:rsidR="00090D34" w:rsidRPr="003B058E" w:rsidRDefault="00090D34" w:rsidP="00090D34">
            <w:pPr>
              <w:adjustRightInd w:val="0"/>
              <w:spacing w:line="360" w:lineRule="auto"/>
              <w:jc w:val="both"/>
              <w:rPr>
                <w:color w:val="000000" w:themeColor="text1"/>
              </w:rPr>
            </w:pPr>
            <w:r w:rsidRPr="003B058E">
              <w:rPr>
                <w:color w:val="000000" w:themeColor="text1"/>
              </w:rPr>
              <w:t xml:space="preserve">Child </w:t>
            </w:r>
            <w:r>
              <w:rPr>
                <w:color w:val="000000" w:themeColor="text1"/>
              </w:rPr>
              <w:t>3 to 5kg</w:t>
            </w:r>
            <w:r w:rsidRPr="003B058E">
              <w:rPr>
                <w:color w:val="000000" w:themeColor="text1"/>
              </w:rPr>
              <w:t>-</w:t>
            </w:r>
            <w:r>
              <w:rPr>
                <w:color w:val="000000" w:themeColor="text1"/>
              </w:rPr>
              <w:t>2.5ml</w:t>
            </w:r>
            <w:r w:rsidRPr="003B058E">
              <w:rPr>
                <w:color w:val="000000" w:themeColor="text1"/>
              </w:rPr>
              <w:t xml:space="preserve"> twice daily for 5 days, </w:t>
            </w:r>
          </w:p>
          <w:p w14:paraId="3C259B79" w14:textId="77777777" w:rsidR="00090D34" w:rsidRPr="003B058E" w:rsidRDefault="00090D34" w:rsidP="00090D34">
            <w:pPr>
              <w:adjustRightInd w:val="0"/>
              <w:spacing w:line="360" w:lineRule="auto"/>
              <w:jc w:val="both"/>
              <w:rPr>
                <w:color w:val="000000" w:themeColor="text1"/>
              </w:rPr>
            </w:pPr>
            <w:r w:rsidRPr="003B058E">
              <w:rPr>
                <w:color w:val="000000" w:themeColor="text1"/>
              </w:rPr>
              <w:t xml:space="preserve">Child </w:t>
            </w:r>
            <w:r>
              <w:rPr>
                <w:color w:val="000000" w:themeColor="text1"/>
              </w:rPr>
              <w:t>5 to 7kg</w:t>
            </w:r>
            <w:r w:rsidRPr="003B058E">
              <w:rPr>
                <w:color w:val="000000" w:themeColor="text1"/>
              </w:rPr>
              <w:t>-</w:t>
            </w:r>
            <w:r>
              <w:rPr>
                <w:color w:val="000000" w:themeColor="text1"/>
              </w:rPr>
              <w:t>5ml</w:t>
            </w:r>
            <w:r w:rsidRPr="003B058E">
              <w:rPr>
                <w:color w:val="000000" w:themeColor="text1"/>
              </w:rPr>
              <w:t xml:space="preserve"> twice daily for 5 days, </w:t>
            </w:r>
          </w:p>
          <w:p w14:paraId="09CA4C39" w14:textId="77777777" w:rsidR="00090D34" w:rsidRPr="003B058E" w:rsidRDefault="00090D34" w:rsidP="00090D34">
            <w:pPr>
              <w:adjustRightInd w:val="0"/>
              <w:spacing w:line="360" w:lineRule="auto"/>
              <w:jc w:val="both"/>
              <w:rPr>
                <w:color w:val="000000" w:themeColor="text1"/>
              </w:rPr>
            </w:pPr>
            <w:r w:rsidRPr="003B058E">
              <w:rPr>
                <w:color w:val="000000" w:themeColor="text1"/>
              </w:rPr>
              <w:t xml:space="preserve">Child </w:t>
            </w:r>
            <w:r>
              <w:rPr>
                <w:color w:val="000000" w:themeColor="text1"/>
              </w:rPr>
              <w:t>7-9kg</w:t>
            </w:r>
            <w:r w:rsidRPr="003B058E">
              <w:rPr>
                <w:color w:val="000000" w:themeColor="text1"/>
              </w:rPr>
              <w:t>-</w:t>
            </w:r>
            <w:r>
              <w:rPr>
                <w:color w:val="000000" w:themeColor="text1"/>
              </w:rPr>
              <w:t>7.5ml</w:t>
            </w:r>
            <w:r w:rsidRPr="003B058E">
              <w:rPr>
                <w:color w:val="000000" w:themeColor="text1"/>
              </w:rPr>
              <w:t xml:space="preserve"> twice daily for 5 days, </w:t>
            </w:r>
          </w:p>
          <w:p w14:paraId="30DAE353" w14:textId="77777777" w:rsidR="00090D34" w:rsidRPr="003B058E" w:rsidRDefault="00090D34" w:rsidP="00090D34">
            <w:pPr>
              <w:adjustRightInd w:val="0"/>
              <w:spacing w:line="360" w:lineRule="auto"/>
              <w:jc w:val="both"/>
              <w:rPr>
                <w:color w:val="000000" w:themeColor="text1"/>
              </w:rPr>
            </w:pPr>
            <w:r w:rsidRPr="003B058E">
              <w:rPr>
                <w:color w:val="000000" w:themeColor="text1"/>
              </w:rPr>
              <w:t xml:space="preserve">Child </w:t>
            </w:r>
            <w:r>
              <w:rPr>
                <w:color w:val="000000" w:themeColor="text1"/>
              </w:rPr>
              <w:t>9 to 11kg</w:t>
            </w:r>
            <w:r w:rsidRPr="003B058E">
              <w:rPr>
                <w:color w:val="000000" w:themeColor="text1"/>
              </w:rPr>
              <w:t>-</w:t>
            </w:r>
            <w:r>
              <w:rPr>
                <w:color w:val="000000" w:themeColor="text1"/>
              </w:rPr>
              <w:t>10ml</w:t>
            </w:r>
            <w:r w:rsidRPr="003B058E">
              <w:rPr>
                <w:color w:val="000000" w:themeColor="text1"/>
              </w:rPr>
              <w:t xml:space="preserve"> twice daily for 5 days, </w:t>
            </w:r>
          </w:p>
          <w:p w14:paraId="584FBEF8" w14:textId="77777777" w:rsidR="00090D34" w:rsidRPr="003B058E" w:rsidRDefault="00090D34" w:rsidP="00090D34">
            <w:pPr>
              <w:adjustRightInd w:val="0"/>
              <w:spacing w:line="360" w:lineRule="auto"/>
              <w:jc w:val="both"/>
              <w:rPr>
                <w:color w:val="000000" w:themeColor="text1"/>
              </w:rPr>
            </w:pPr>
            <w:proofErr w:type="spellStart"/>
            <w:r w:rsidRPr="00465403">
              <w:rPr>
                <w:b/>
                <w:color w:val="000000" w:themeColor="text1"/>
              </w:rPr>
              <w:t>Albendazole</w:t>
            </w:r>
            <w:proofErr w:type="spellEnd"/>
            <w:r w:rsidRPr="003B058E">
              <w:rPr>
                <w:color w:val="000000" w:themeColor="text1"/>
              </w:rPr>
              <w:t xml:space="preserve"> (5ml=200mg) on </w:t>
            </w:r>
            <w:r>
              <w:rPr>
                <w:color w:val="000000" w:themeColor="text1"/>
              </w:rPr>
              <w:t>first</w:t>
            </w:r>
            <w:r w:rsidRPr="003B058E">
              <w:rPr>
                <w:color w:val="000000" w:themeColor="text1"/>
              </w:rPr>
              <w:t xml:space="preserve"> visit, for </w:t>
            </w:r>
          </w:p>
          <w:p w14:paraId="065E0571" w14:textId="77777777" w:rsidR="00090D34" w:rsidRPr="003B058E" w:rsidRDefault="00090D34" w:rsidP="00090D34">
            <w:pPr>
              <w:adjustRightInd w:val="0"/>
              <w:spacing w:line="360" w:lineRule="auto"/>
              <w:jc w:val="both"/>
              <w:rPr>
                <w:color w:val="000000" w:themeColor="text1"/>
              </w:rPr>
            </w:pPr>
            <w:r w:rsidRPr="003B058E">
              <w:rPr>
                <w:color w:val="000000" w:themeColor="text1"/>
              </w:rPr>
              <w:t xml:space="preserve">Child &lt;12 months-none, </w:t>
            </w:r>
          </w:p>
          <w:p w14:paraId="60036F41" w14:textId="77777777" w:rsidR="00090D34" w:rsidRPr="003B058E" w:rsidRDefault="00090D34" w:rsidP="00090D34">
            <w:pPr>
              <w:adjustRightInd w:val="0"/>
              <w:spacing w:line="360" w:lineRule="auto"/>
              <w:jc w:val="both"/>
              <w:rPr>
                <w:color w:val="000000" w:themeColor="text1"/>
              </w:rPr>
            </w:pPr>
            <w:r w:rsidRPr="003B058E">
              <w:rPr>
                <w:color w:val="000000" w:themeColor="text1"/>
              </w:rPr>
              <w:t xml:space="preserve">Child 12-23 months-5ml, </w:t>
            </w:r>
          </w:p>
          <w:p w14:paraId="7ECFFB15" w14:textId="77777777" w:rsidR="00090D34" w:rsidRPr="003B058E" w:rsidRDefault="00090D34" w:rsidP="00090D34">
            <w:pPr>
              <w:adjustRightInd w:val="0"/>
              <w:spacing w:line="360" w:lineRule="auto"/>
              <w:jc w:val="both"/>
              <w:rPr>
                <w:color w:val="000000" w:themeColor="text1"/>
              </w:rPr>
            </w:pPr>
            <w:r w:rsidRPr="003B058E">
              <w:rPr>
                <w:color w:val="000000" w:themeColor="text1"/>
              </w:rPr>
              <w:t xml:space="preserve">Child ≥24 months-10ml. </w:t>
            </w:r>
          </w:p>
          <w:p w14:paraId="0BE0591B" w14:textId="77777777" w:rsidR="00090D34" w:rsidRDefault="00090D34" w:rsidP="00090D34">
            <w:pPr>
              <w:adjustRightInd w:val="0"/>
              <w:spacing w:line="360" w:lineRule="auto"/>
              <w:jc w:val="both"/>
              <w:rPr>
                <w:color w:val="000000" w:themeColor="text1"/>
              </w:rPr>
            </w:pPr>
            <w:r w:rsidRPr="00465403">
              <w:rPr>
                <w:b/>
                <w:color w:val="000000" w:themeColor="text1"/>
              </w:rPr>
              <w:t>Folic acid</w:t>
            </w:r>
            <w:r w:rsidRPr="003B058E">
              <w:rPr>
                <w:color w:val="000000" w:themeColor="text1"/>
              </w:rPr>
              <w:t xml:space="preserve">-1 dose of 5mg on day 1. </w:t>
            </w:r>
          </w:p>
          <w:p w14:paraId="38C719AE" w14:textId="77777777" w:rsidR="00090D34" w:rsidRPr="003B058E" w:rsidRDefault="00090D34" w:rsidP="00090D34">
            <w:pPr>
              <w:adjustRightInd w:val="0"/>
              <w:spacing w:line="360" w:lineRule="auto"/>
              <w:jc w:val="both"/>
              <w:rPr>
                <w:color w:val="000000" w:themeColor="text1"/>
              </w:rPr>
            </w:pPr>
            <w:r w:rsidRPr="0008366A">
              <w:rPr>
                <w:b/>
                <w:color w:val="000000" w:themeColor="text1"/>
              </w:rPr>
              <w:t>Iron syrup</w:t>
            </w:r>
            <w:r>
              <w:rPr>
                <w:color w:val="000000" w:themeColor="text1"/>
              </w:rPr>
              <w:t>-1 ml twice in a week</w:t>
            </w:r>
          </w:p>
          <w:p w14:paraId="4930FCE1" w14:textId="77777777" w:rsidR="00090D34" w:rsidRPr="00207917" w:rsidRDefault="00090D34" w:rsidP="00090D34">
            <w:pPr>
              <w:adjustRightInd w:val="0"/>
              <w:spacing w:line="360" w:lineRule="auto"/>
              <w:jc w:val="both"/>
              <w:rPr>
                <w:color w:val="000000" w:themeColor="text1"/>
              </w:rPr>
            </w:pPr>
            <w:r w:rsidRPr="00465403">
              <w:rPr>
                <w:b/>
                <w:color w:val="000000" w:themeColor="text1"/>
              </w:rPr>
              <w:t>Multivitamin</w:t>
            </w:r>
            <w:r w:rsidRPr="003B058E">
              <w:rPr>
                <w:color w:val="000000" w:themeColor="text1"/>
              </w:rPr>
              <w:t xml:space="preserve"> daily 5ml for 90 days </w:t>
            </w:r>
          </w:p>
        </w:tc>
      </w:tr>
      <w:tr w:rsidR="00090D34" w:rsidRPr="009D177E" w14:paraId="6375C099" w14:textId="77777777" w:rsidTr="00090D34">
        <w:trPr>
          <w:trHeight w:val="341"/>
        </w:trPr>
        <w:tc>
          <w:tcPr>
            <w:tcW w:w="893" w:type="pct"/>
            <w:shd w:val="clear" w:color="auto" w:fill="auto"/>
          </w:tcPr>
          <w:p w14:paraId="0B8B37A1" w14:textId="77777777" w:rsidR="00090D34" w:rsidRPr="009B5E8E" w:rsidRDefault="00090D34" w:rsidP="00090D34">
            <w:pPr>
              <w:pStyle w:val="BodyText"/>
              <w:spacing w:line="360" w:lineRule="auto"/>
              <w:ind w:right="523"/>
              <w:jc w:val="both"/>
              <w:rPr>
                <w:b/>
                <w:sz w:val="22"/>
                <w:szCs w:val="22"/>
              </w:rPr>
            </w:pPr>
            <w:r w:rsidRPr="009B5E8E">
              <w:rPr>
                <w:b/>
                <w:sz w:val="22"/>
                <w:szCs w:val="22"/>
              </w:rPr>
              <w:t>Follow up during treatment</w:t>
            </w:r>
          </w:p>
        </w:tc>
        <w:tc>
          <w:tcPr>
            <w:tcW w:w="4107" w:type="pct"/>
            <w:shd w:val="clear" w:color="auto" w:fill="auto"/>
          </w:tcPr>
          <w:p w14:paraId="76E1CFDC" w14:textId="77777777" w:rsidR="00090D34" w:rsidRPr="009D177E" w:rsidRDefault="00090D34" w:rsidP="00090D34">
            <w:pPr>
              <w:pStyle w:val="BodyText"/>
              <w:spacing w:line="360" w:lineRule="auto"/>
              <w:ind w:right="523"/>
              <w:jc w:val="both"/>
              <w:rPr>
                <w:bCs/>
                <w:sz w:val="22"/>
                <w:szCs w:val="22"/>
              </w:rPr>
            </w:pPr>
            <w:r w:rsidRPr="009D177E">
              <w:rPr>
                <w:bCs/>
                <w:sz w:val="22"/>
                <w:szCs w:val="22"/>
              </w:rPr>
              <w:t>The SAM child will be followed up for the maximum duration of</w:t>
            </w:r>
            <w:r>
              <w:rPr>
                <w:bCs/>
                <w:sz w:val="22"/>
                <w:szCs w:val="22"/>
              </w:rPr>
              <w:t xml:space="preserve"> 12</w:t>
            </w:r>
            <w:r w:rsidRPr="009D177E">
              <w:rPr>
                <w:bCs/>
                <w:sz w:val="22"/>
                <w:szCs w:val="22"/>
              </w:rPr>
              <w:t xml:space="preserve"> weeks. </w:t>
            </w:r>
          </w:p>
          <w:p w14:paraId="4FF029DA" w14:textId="77777777" w:rsidR="00090D34" w:rsidRPr="001354C8" w:rsidRDefault="00090D34" w:rsidP="00090D34">
            <w:pPr>
              <w:autoSpaceDE w:val="0"/>
              <w:autoSpaceDN w:val="0"/>
              <w:adjustRightInd w:val="0"/>
              <w:spacing w:line="360" w:lineRule="auto"/>
              <w:jc w:val="both"/>
              <w:rPr>
                <w:lang w:val="en-US"/>
              </w:rPr>
            </w:pPr>
            <w:r w:rsidRPr="001354C8">
              <w:rPr>
                <w:b/>
                <w:bCs/>
                <w:lang w:val="en-US"/>
              </w:rPr>
              <w:t>Follow up:</w:t>
            </w:r>
            <w:r w:rsidRPr="001354C8">
              <w:rPr>
                <w:lang w:val="en-US"/>
              </w:rPr>
              <w:t xml:space="preserve"> </w:t>
            </w:r>
            <w:r>
              <w:rPr>
                <w:lang w:val="en-US"/>
              </w:rPr>
              <w:t>weekly</w:t>
            </w:r>
            <w:r w:rsidRPr="001354C8">
              <w:rPr>
                <w:lang w:val="en-US"/>
              </w:rPr>
              <w:t xml:space="preserve"> </w:t>
            </w:r>
            <w:r>
              <w:rPr>
                <w:lang w:val="en-US"/>
              </w:rPr>
              <w:t xml:space="preserve">follow up </w:t>
            </w:r>
            <w:r w:rsidRPr="001354C8">
              <w:rPr>
                <w:lang w:val="en-US"/>
              </w:rPr>
              <w:t xml:space="preserve">at the AWC. </w:t>
            </w:r>
          </w:p>
          <w:p w14:paraId="4B825EA5" w14:textId="77777777" w:rsidR="00090D34" w:rsidRPr="009D177E" w:rsidRDefault="00090D34" w:rsidP="00090D34">
            <w:pPr>
              <w:adjustRightInd w:val="0"/>
              <w:spacing w:line="360" w:lineRule="auto"/>
              <w:jc w:val="both"/>
              <w:rPr>
                <w:bCs/>
              </w:rPr>
            </w:pPr>
            <w:r w:rsidRPr="001354C8">
              <w:rPr>
                <w:b/>
                <w:bCs/>
              </w:rPr>
              <w:t xml:space="preserve">Activities </w:t>
            </w:r>
            <w:r>
              <w:rPr>
                <w:b/>
                <w:bCs/>
              </w:rPr>
              <w:t xml:space="preserve">to be </w:t>
            </w:r>
            <w:r w:rsidRPr="001354C8">
              <w:rPr>
                <w:b/>
                <w:bCs/>
              </w:rPr>
              <w:t>undertaken during follow up visit:</w:t>
            </w:r>
            <w:r w:rsidRPr="001354C8">
              <w:t xml:space="preserve">  Weight, height/length record and assessment for </w:t>
            </w:r>
            <w:proofErr w:type="spellStart"/>
            <w:r w:rsidRPr="001354C8">
              <w:t>edema</w:t>
            </w:r>
            <w:proofErr w:type="spellEnd"/>
            <w:r w:rsidRPr="001354C8">
              <w:t xml:space="preserve">, medical check-up and medical history (illness in the previous fortnight) by ANMs with support from </w:t>
            </w:r>
            <w:r>
              <w:t>AWW</w:t>
            </w:r>
            <w:r w:rsidRPr="001354C8">
              <w:t>, the child receiv</w:t>
            </w:r>
            <w:r>
              <w:t>es drugs and energy dense food supplement</w:t>
            </w:r>
            <w:r w:rsidRPr="001354C8">
              <w:t>, individual counselling and health and nutrition education in groups by AW</w:t>
            </w:r>
            <w:r>
              <w:t>W</w:t>
            </w:r>
            <w:r w:rsidRPr="001354C8">
              <w:t>s</w:t>
            </w:r>
          </w:p>
        </w:tc>
      </w:tr>
      <w:tr w:rsidR="00090D34" w:rsidRPr="00882F25" w14:paraId="4E0C6E98" w14:textId="77777777" w:rsidTr="00090D34">
        <w:trPr>
          <w:trHeight w:val="341"/>
        </w:trPr>
        <w:tc>
          <w:tcPr>
            <w:tcW w:w="893" w:type="pct"/>
            <w:shd w:val="clear" w:color="auto" w:fill="auto"/>
          </w:tcPr>
          <w:p w14:paraId="376A938F" w14:textId="77777777" w:rsidR="00090D34" w:rsidRPr="001B49C3" w:rsidRDefault="00090D34" w:rsidP="00090D34">
            <w:pPr>
              <w:pStyle w:val="BodyText"/>
              <w:spacing w:line="360" w:lineRule="auto"/>
              <w:ind w:right="523"/>
              <w:jc w:val="both"/>
              <w:rPr>
                <w:sz w:val="22"/>
                <w:szCs w:val="22"/>
              </w:rPr>
            </w:pPr>
            <w:r w:rsidRPr="009B5E8E">
              <w:rPr>
                <w:b/>
                <w:sz w:val="22"/>
                <w:szCs w:val="22"/>
              </w:rPr>
              <w:t>Discharge criteria</w:t>
            </w:r>
          </w:p>
        </w:tc>
        <w:tc>
          <w:tcPr>
            <w:tcW w:w="4107" w:type="pct"/>
            <w:shd w:val="clear" w:color="auto" w:fill="auto"/>
          </w:tcPr>
          <w:p w14:paraId="0EABB6F5" w14:textId="77777777" w:rsidR="00090D34" w:rsidRDefault="00090D34" w:rsidP="00090D34">
            <w:pPr>
              <w:adjustRightInd w:val="0"/>
              <w:spacing w:line="360" w:lineRule="auto"/>
              <w:jc w:val="both"/>
            </w:pPr>
            <w:r>
              <w:rPr>
                <w:b/>
              </w:rPr>
              <w:t>Discharged and cured</w:t>
            </w:r>
            <w:r w:rsidRPr="0080224E">
              <w:rPr>
                <w:b/>
              </w:rPr>
              <w:t>:</w:t>
            </w:r>
            <w:r w:rsidRPr="0080224E">
              <w:t xml:space="preserve"> Child who has </w:t>
            </w:r>
            <w:r>
              <w:t>attained</w:t>
            </w:r>
            <w:r w:rsidRPr="0080224E">
              <w:t xml:space="preserve"> WHZ ≥ -2SD </w:t>
            </w:r>
            <w:r>
              <w:t xml:space="preserve">for two consecutive follow ups </w:t>
            </w:r>
            <w:r w:rsidRPr="0080224E">
              <w:t xml:space="preserve">within the time frame of </w:t>
            </w:r>
            <w:r>
              <w:t>12</w:t>
            </w:r>
            <w:r w:rsidRPr="0080224E">
              <w:t xml:space="preserve"> weeks from admission  </w:t>
            </w:r>
          </w:p>
          <w:p w14:paraId="6C969EF5" w14:textId="77777777" w:rsidR="00090D34" w:rsidRPr="0080224E" w:rsidRDefault="00090D34" w:rsidP="00090D34">
            <w:pPr>
              <w:pStyle w:val="BodyText"/>
              <w:spacing w:line="360" w:lineRule="auto"/>
              <w:ind w:right="523"/>
              <w:jc w:val="both"/>
              <w:rPr>
                <w:sz w:val="22"/>
                <w:szCs w:val="22"/>
              </w:rPr>
            </w:pPr>
            <w:r w:rsidRPr="00F24C7A">
              <w:rPr>
                <w:b/>
                <w:sz w:val="22"/>
                <w:szCs w:val="22"/>
              </w:rPr>
              <w:t>Not recovered:</w:t>
            </w:r>
            <w:r>
              <w:rPr>
                <w:sz w:val="22"/>
                <w:szCs w:val="22"/>
              </w:rPr>
              <w:t xml:space="preserve"> </w:t>
            </w:r>
            <w:r w:rsidRPr="0080224E">
              <w:rPr>
                <w:sz w:val="22"/>
                <w:szCs w:val="22"/>
              </w:rPr>
              <w:t xml:space="preserve">Child who do not </w:t>
            </w:r>
            <w:r>
              <w:rPr>
                <w:sz w:val="22"/>
                <w:szCs w:val="22"/>
              </w:rPr>
              <w:t>attained</w:t>
            </w:r>
            <w:r w:rsidRPr="0080224E">
              <w:rPr>
                <w:sz w:val="22"/>
                <w:szCs w:val="22"/>
              </w:rPr>
              <w:t xml:space="preserve"> WHZ ≥ -2SD within the time frame of </w:t>
            </w:r>
            <w:r>
              <w:rPr>
                <w:sz w:val="22"/>
                <w:szCs w:val="22"/>
              </w:rPr>
              <w:t>12 weeks from admission</w:t>
            </w:r>
            <w:r w:rsidRPr="0080224E">
              <w:rPr>
                <w:sz w:val="22"/>
                <w:szCs w:val="22"/>
              </w:rPr>
              <w:t> </w:t>
            </w:r>
          </w:p>
          <w:p w14:paraId="695D018E" w14:textId="77777777" w:rsidR="00090D34" w:rsidRPr="0080224E" w:rsidRDefault="00090D34" w:rsidP="00090D34">
            <w:pPr>
              <w:adjustRightInd w:val="0"/>
              <w:spacing w:line="360" w:lineRule="auto"/>
              <w:jc w:val="both"/>
            </w:pPr>
            <w:r w:rsidRPr="006D5B2D">
              <w:rPr>
                <w:b/>
              </w:rPr>
              <w:t>Referral:</w:t>
            </w:r>
            <w:r w:rsidRPr="0080224E">
              <w:t xml:space="preserve"> All cases in which medical complications developed / secondary causes of malnutrition detected and referred for appropriate treatment  </w:t>
            </w:r>
          </w:p>
          <w:p w14:paraId="30119BCC" w14:textId="77777777" w:rsidR="00090D34" w:rsidRPr="0080224E" w:rsidRDefault="00090D34" w:rsidP="00090D34">
            <w:pPr>
              <w:pStyle w:val="BodyText"/>
              <w:spacing w:line="360" w:lineRule="auto"/>
              <w:ind w:right="523"/>
              <w:jc w:val="both"/>
              <w:rPr>
                <w:sz w:val="22"/>
                <w:szCs w:val="22"/>
              </w:rPr>
            </w:pPr>
            <w:r w:rsidRPr="006D5B2D">
              <w:rPr>
                <w:b/>
                <w:sz w:val="22"/>
                <w:szCs w:val="22"/>
              </w:rPr>
              <w:t>Defaulter:</w:t>
            </w:r>
            <w:r w:rsidRPr="0080224E">
              <w:rPr>
                <w:sz w:val="22"/>
                <w:szCs w:val="22"/>
              </w:rPr>
              <w:t xml:space="preserve"> Children who left the programme before reaching the discharge criteria or those who were absent for </w:t>
            </w:r>
            <w:r>
              <w:rPr>
                <w:sz w:val="22"/>
                <w:szCs w:val="22"/>
              </w:rPr>
              <w:t>three consecutive visits</w:t>
            </w:r>
          </w:p>
          <w:p w14:paraId="2E92BA93" w14:textId="77777777" w:rsidR="00090D34" w:rsidRPr="00882F25" w:rsidRDefault="00090D34" w:rsidP="00090D34">
            <w:pPr>
              <w:pStyle w:val="BodyText"/>
              <w:spacing w:line="360" w:lineRule="auto"/>
              <w:ind w:right="523"/>
              <w:jc w:val="both"/>
              <w:rPr>
                <w:b/>
                <w:bCs/>
                <w:sz w:val="22"/>
                <w:szCs w:val="22"/>
              </w:rPr>
            </w:pPr>
            <w:r w:rsidRPr="006D5B2D">
              <w:rPr>
                <w:b/>
                <w:sz w:val="22"/>
                <w:szCs w:val="22"/>
              </w:rPr>
              <w:t>Died:</w:t>
            </w:r>
            <w:r w:rsidRPr="0080224E">
              <w:rPr>
                <w:sz w:val="22"/>
                <w:szCs w:val="22"/>
              </w:rPr>
              <w:t xml:space="preserve"> Child who died from any cause while </w:t>
            </w:r>
            <w:r>
              <w:rPr>
                <w:sz w:val="22"/>
                <w:szCs w:val="22"/>
              </w:rPr>
              <w:t xml:space="preserve">treatment </w:t>
            </w:r>
            <w:r w:rsidRPr="0080224E">
              <w:rPr>
                <w:sz w:val="22"/>
                <w:szCs w:val="22"/>
              </w:rPr>
              <w:t>in the programme.</w:t>
            </w:r>
          </w:p>
        </w:tc>
      </w:tr>
      <w:tr w:rsidR="00090D34" w:rsidRPr="001B49C3" w14:paraId="4CE3F934" w14:textId="77777777" w:rsidTr="00090D34">
        <w:trPr>
          <w:trHeight w:val="341"/>
        </w:trPr>
        <w:tc>
          <w:tcPr>
            <w:tcW w:w="893" w:type="pct"/>
            <w:tcBorders>
              <w:bottom w:val="single" w:sz="4" w:space="0" w:color="auto"/>
            </w:tcBorders>
            <w:shd w:val="clear" w:color="auto" w:fill="auto"/>
          </w:tcPr>
          <w:p w14:paraId="4DFBAB37" w14:textId="77777777" w:rsidR="00090D34" w:rsidRPr="001B49C3" w:rsidRDefault="00090D34" w:rsidP="00090D34">
            <w:pPr>
              <w:pStyle w:val="BodyText"/>
              <w:spacing w:line="360" w:lineRule="auto"/>
              <w:ind w:right="523"/>
              <w:jc w:val="both"/>
              <w:rPr>
                <w:sz w:val="22"/>
                <w:szCs w:val="22"/>
              </w:rPr>
            </w:pPr>
            <w:r w:rsidRPr="009B5E8E">
              <w:rPr>
                <w:b/>
                <w:sz w:val="22"/>
                <w:szCs w:val="22"/>
              </w:rPr>
              <w:t xml:space="preserve">Follow up post </w:t>
            </w:r>
            <w:r w:rsidRPr="009B5E8E">
              <w:rPr>
                <w:b/>
                <w:sz w:val="22"/>
                <w:szCs w:val="22"/>
              </w:rPr>
              <w:lastRenderedPageBreak/>
              <w:t>discharge</w:t>
            </w:r>
          </w:p>
        </w:tc>
        <w:tc>
          <w:tcPr>
            <w:tcW w:w="4107" w:type="pct"/>
            <w:tcBorders>
              <w:bottom w:val="single" w:sz="4" w:space="0" w:color="auto"/>
            </w:tcBorders>
            <w:shd w:val="clear" w:color="auto" w:fill="auto"/>
          </w:tcPr>
          <w:p w14:paraId="4AE42955" w14:textId="77777777" w:rsidR="00090D34" w:rsidRDefault="00090D34" w:rsidP="00090D34">
            <w:pPr>
              <w:spacing w:line="360" w:lineRule="auto"/>
              <w:jc w:val="both"/>
            </w:pPr>
            <w:r>
              <w:lastRenderedPageBreak/>
              <w:t xml:space="preserve">The </w:t>
            </w:r>
            <w:r w:rsidRPr="001354C8">
              <w:t xml:space="preserve">Child will be followed up for </w:t>
            </w:r>
            <w:r>
              <w:t>three</w:t>
            </w:r>
            <w:r w:rsidRPr="001354C8">
              <w:t xml:space="preserve"> months post discharge from the program.</w:t>
            </w:r>
          </w:p>
          <w:p w14:paraId="2E127F3E" w14:textId="77777777" w:rsidR="00090D34" w:rsidRPr="001354C8" w:rsidRDefault="00090D34" w:rsidP="00090D34">
            <w:pPr>
              <w:autoSpaceDE w:val="0"/>
              <w:autoSpaceDN w:val="0"/>
              <w:adjustRightInd w:val="0"/>
              <w:spacing w:line="360" w:lineRule="auto"/>
              <w:jc w:val="both"/>
              <w:rPr>
                <w:lang w:val="en-US"/>
              </w:rPr>
            </w:pPr>
            <w:r w:rsidRPr="001354C8">
              <w:rPr>
                <w:b/>
                <w:bCs/>
                <w:lang w:val="en-US"/>
              </w:rPr>
              <w:lastRenderedPageBreak/>
              <w:t>Follow up:</w:t>
            </w:r>
            <w:r w:rsidRPr="001354C8">
              <w:rPr>
                <w:lang w:val="en-US"/>
              </w:rPr>
              <w:t xml:space="preserve"> </w:t>
            </w:r>
            <w:r>
              <w:rPr>
                <w:bCs/>
              </w:rPr>
              <w:t>Monthly for three months</w:t>
            </w:r>
            <w:r w:rsidRPr="001354C8">
              <w:rPr>
                <w:lang w:val="en-US"/>
              </w:rPr>
              <w:t xml:space="preserve"> at the AWC. </w:t>
            </w:r>
          </w:p>
          <w:p w14:paraId="16A82D71" w14:textId="77777777" w:rsidR="00090D34" w:rsidRPr="001B49C3" w:rsidRDefault="00090D34" w:rsidP="00090D34">
            <w:pPr>
              <w:pStyle w:val="BodyText"/>
              <w:spacing w:line="360" w:lineRule="auto"/>
              <w:jc w:val="both"/>
              <w:rPr>
                <w:sz w:val="22"/>
                <w:szCs w:val="22"/>
              </w:rPr>
            </w:pPr>
            <w:r w:rsidRPr="001354C8">
              <w:rPr>
                <w:b/>
                <w:bCs/>
                <w:sz w:val="22"/>
                <w:szCs w:val="22"/>
              </w:rPr>
              <w:t xml:space="preserve">Activities </w:t>
            </w:r>
            <w:r>
              <w:rPr>
                <w:b/>
                <w:bCs/>
                <w:sz w:val="22"/>
                <w:szCs w:val="22"/>
              </w:rPr>
              <w:t xml:space="preserve">to be </w:t>
            </w:r>
            <w:r w:rsidRPr="001354C8">
              <w:rPr>
                <w:b/>
                <w:bCs/>
                <w:sz w:val="22"/>
                <w:szCs w:val="22"/>
              </w:rPr>
              <w:t>undertaken during follow up visit:</w:t>
            </w:r>
            <w:r w:rsidRPr="001354C8">
              <w:rPr>
                <w:sz w:val="22"/>
                <w:szCs w:val="22"/>
              </w:rPr>
              <w:t xml:space="preserve">  Weight, height/length record and assessment for </w:t>
            </w:r>
            <w:proofErr w:type="spellStart"/>
            <w:r w:rsidRPr="001354C8">
              <w:rPr>
                <w:sz w:val="22"/>
                <w:szCs w:val="22"/>
              </w:rPr>
              <w:t>edema</w:t>
            </w:r>
            <w:proofErr w:type="spellEnd"/>
            <w:r w:rsidRPr="001354C8">
              <w:rPr>
                <w:sz w:val="22"/>
                <w:szCs w:val="22"/>
              </w:rPr>
              <w:t>, medical check-up and medical history (illness in the previous fortnight) by ANMs with support from AW</w:t>
            </w:r>
            <w:r>
              <w:rPr>
                <w:sz w:val="22"/>
                <w:szCs w:val="22"/>
              </w:rPr>
              <w:t>W</w:t>
            </w:r>
            <w:r w:rsidRPr="001354C8">
              <w:rPr>
                <w:sz w:val="22"/>
                <w:szCs w:val="22"/>
              </w:rPr>
              <w:t>, individual counselling and health and nutrition education in groups by AW</w:t>
            </w:r>
            <w:r>
              <w:rPr>
                <w:sz w:val="22"/>
                <w:szCs w:val="22"/>
              </w:rPr>
              <w:t>W</w:t>
            </w:r>
            <w:r w:rsidRPr="001354C8">
              <w:rPr>
                <w:sz w:val="22"/>
                <w:szCs w:val="22"/>
              </w:rPr>
              <w:t>s</w:t>
            </w:r>
            <w:r>
              <w:rPr>
                <w:sz w:val="22"/>
                <w:szCs w:val="22"/>
              </w:rPr>
              <w:t>.</w:t>
            </w:r>
          </w:p>
        </w:tc>
      </w:tr>
      <w:tr w:rsidR="007338D0" w:rsidRPr="001B49C3" w14:paraId="564A5A52" w14:textId="77777777" w:rsidTr="00090D34">
        <w:trPr>
          <w:trHeight w:val="325"/>
        </w:trPr>
        <w:tc>
          <w:tcPr>
            <w:tcW w:w="5000" w:type="pct"/>
            <w:gridSpan w:val="2"/>
            <w:tcBorders>
              <w:bottom w:val="single" w:sz="4" w:space="0" w:color="auto"/>
            </w:tcBorders>
            <w:shd w:val="clear" w:color="auto" w:fill="auto"/>
          </w:tcPr>
          <w:p w14:paraId="3823F3BD" w14:textId="77777777" w:rsidR="007338D0" w:rsidRPr="00E14D5B" w:rsidRDefault="007338D0" w:rsidP="00090D34">
            <w:pPr>
              <w:pStyle w:val="BodyText"/>
              <w:spacing w:line="360" w:lineRule="auto"/>
              <w:ind w:right="523"/>
              <w:jc w:val="both"/>
              <w:rPr>
                <w:b/>
                <w:sz w:val="22"/>
                <w:szCs w:val="22"/>
              </w:rPr>
            </w:pPr>
            <w:r w:rsidRPr="00E14D5B">
              <w:rPr>
                <w:b/>
                <w:sz w:val="22"/>
                <w:szCs w:val="22"/>
              </w:rPr>
              <w:lastRenderedPageBreak/>
              <w:t>Chhattisgarh</w:t>
            </w:r>
          </w:p>
        </w:tc>
      </w:tr>
      <w:tr w:rsidR="009B5E8E" w:rsidRPr="001B49C3" w14:paraId="1367F8F2" w14:textId="77777777" w:rsidTr="00090D34">
        <w:trPr>
          <w:trHeight w:val="325"/>
        </w:trPr>
        <w:tc>
          <w:tcPr>
            <w:tcW w:w="893" w:type="pct"/>
            <w:shd w:val="clear" w:color="auto" w:fill="auto"/>
          </w:tcPr>
          <w:p w14:paraId="7D77F29F" w14:textId="279F0789" w:rsidR="009B5E8E" w:rsidRPr="001B49C3" w:rsidRDefault="009B5E8E" w:rsidP="00090D34">
            <w:pPr>
              <w:pStyle w:val="BodyText"/>
              <w:spacing w:line="360" w:lineRule="auto"/>
              <w:ind w:right="523"/>
              <w:jc w:val="both"/>
              <w:rPr>
                <w:sz w:val="22"/>
                <w:szCs w:val="22"/>
              </w:rPr>
            </w:pPr>
            <w:r w:rsidRPr="009B5E8E">
              <w:rPr>
                <w:b/>
                <w:sz w:val="22"/>
                <w:szCs w:val="22"/>
              </w:rPr>
              <w:t>Screening of children with SAM</w:t>
            </w:r>
          </w:p>
        </w:tc>
        <w:tc>
          <w:tcPr>
            <w:tcW w:w="4107" w:type="pct"/>
            <w:shd w:val="clear" w:color="auto" w:fill="auto"/>
          </w:tcPr>
          <w:p w14:paraId="427A1F2C" w14:textId="77777777" w:rsidR="004B5F98" w:rsidRPr="009B5E8E" w:rsidRDefault="004B5F98" w:rsidP="00090D34">
            <w:pPr>
              <w:autoSpaceDE w:val="0"/>
              <w:autoSpaceDN w:val="0"/>
              <w:adjustRightInd w:val="0"/>
              <w:spacing w:line="360" w:lineRule="auto"/>
              <w:jc w:val="both"/>
            </w:pPr>
            <w:r>
              <w:t>Screening of</w:t>
            </w:r>
            <w:r w:rsidRPr="001354C8">
              <w:t xml:space="preserve"> SAM </w:t>
            </w:r>
            <w:r>
              <w:t xml:space="preserve">cases will be done in the community </w:t>
            </w:r>
            <w:r w:rsidRPr="001354C8">
              <w:rPr>
                <w:lang w:val="en-US"/>
              </w:rPr>
              <w:t>using weight for height Z score and bilateral pitting edema</w:t>
            </w:r>
            <w:r w:rsidRPr="001354C8">
              <w:t xml:space="preserve"> </w:t>
            </w:r>
          </w:p>
          <w:p w14:paraId="620AACA8" w14:textId="77777777" w:rsidR="004B5F98" w:rsidRPr="0089250D" w:rsidRDefault="004B5F98" w:rsidP="00090D34">
            <w:pPr>
              <w:spacing w:line="360" w:lineRule="auto"/>
              <w:jc w:val="both"/>
              <w:rPr>
                <w:b/>
                <w:i/>
                <w:color w:val="000000"/>
                <w:lang w:val="en-US"/>
              </w:rPr>
            </w:pPr>
            <w:r w:rsidRPr="0089250D">
              <w:rPr>
                <w:b/>
                <w:i/>
                <w:color w:val="000000"/>
                <w:lang w:val="en-US"/>
              </w:rPr>
              <w:t xml:space="preserve">Active Screening: </w:t>
            </w:r>
          </w:p>
          <w:p w14:paraId="4E8E826C" w14:textId="778FCCD1" w:rsidR="004B5F98" w:rsidRPr="001354C8" w:rsidRDefault="004B5F98" w:rsidP="00090D34">
            <w:pPr>
              <w:widowControl w:val="0"/>
              <w:overflowPunct w:val="0"/>
              <w:autoSpaceDE w:val="0"/>
              <w:autoSpaceDN w:val="0"/>
              <w:adjustRightInd w:val="0"/>
              <w:spacing w:line="360" w:lineRule="auto"/>
              <w:jc w:val="both"/>
              <w:rPr>
                <w:lang w:val="en-US"/>
              </w:rPr>
            </w:pPr>
            <w:r w:rsidRPr="001354C8">
              <w:rPr>
                <w:b/>
                <w:bCs/>
                <w:lang w:val="en-US"/>
              </w:rPr>
              <w:t>Who:</w:t>
            </w:r>
            <w:r>
              <w:rPr>
                <w:b/>
                <w:bCs/>
                <w:lang w:val="en-US"/>
              </w:rPr>
              <w:t xml:space="preserve"> </w:t>
            </w:r>
            <w:proofErr w:type="spellStart"/>
            <w:r w:rsidR="00E350F8">
              <w:rPr>
                <w:bCs/>
                <w:lang w:val="en-US"/>
              </w:rPr>
              <w:t>Mitanin</w:t>
            </w:r>
            <w:proofErr w:type="spellEnd"/>
            <w:r w:rsidRPr="0089250D">
              <w:rPr>
                <w:bCs/>
                <w:lang w:val="en-US"/>
              </w:rPr>
              <w:t xml:space="preserve"> and </w:t>
            </w:r>
            <w:proofErr w:type="spellStart"/>
            <w:r w:rsidRPr="0089250D">
              <w:rPr>
                <w:lang w:val="en-US"/>
              </w:rPr>
              <w:t>Anganwadi</w:t>
            </w:r>
            <w:proofErr w:type="spellEnd"/>
            <w:r w:rsidRPr="001354C8">
              <w:rPr>
                <w:lang w:val="en-US"/>
              </w:rPr>
              <w:t xml:space="preserve"> </w:t>
            </w:r>
            <w:r w:rsidR="00E350F8">
              <w:rPr>
                <w:lang w:val="en-US"/>
              </w:rPr>
              <w:t>Worker</w:t>
            </w:r>
            <w:r w:rsidRPr="001354C8">
              <w:rPr>
                <w:lang w:val="en-US"/>
              </w:rPr>
              <w:t xml:space="preserve"> </w:t>
            </w:r>
            <w:r w:rsidR="00E350F8">
              <w:rPr>
                <w:lang w:val="en-US"/>
              </w:rPr>
              <w:t xml:space="preserve">(AWW) </w:t>
            </w:r>
            <w:r w:rsidRPr="001354C8">
              <w:rPr>
                <w:lang w:val="en-US"/>
              </w:rPr>
              <w:t xml:space="preserve">will </w:t>
            </w:r>
            <w:r>
              <w:rPr>
                <w:lang w:val="en-US"/>
              </w:rPr>
              <w:t xml:space="preserve">conduct house to house screening of all children aged 6-59 months in their village. </w:t>
            </w:r>
          </w:p>
          <w:p w14:paraId="4C2E3776" w14:textId="77777777" w:rsidR="004B5F98" w:rsidRDefault="004B5F98" w:rsidP="00090D34">
            <w:pPr>
              <w:autoSpaceDE w:val="0"/>
              <w:autoSpaceDN w:val="0"/>
              <w:adjustRightInd w:val="0"/>
              <w:spacing w:line="360" w:lineRule="auto"/>
              <w:jc w:val="both"/>
              <w:rPr>
                <w:b/>
                <w:bCs/>
                <w:lang w:val="en-US"/>
              </w:rPr>
            </w:pPr>
            <w:r w:rsidRPr="001354C8">
              <w:rPr>
                <w:b/>
                <w:bCs/>
                <w:lang w:val="en-US"/>
              </w:rPr>
              <w:t xml:space="preserve">When: </w:t>
            </w:r>
            <w:r w:rsidRPr="0089250D">
              <w:rPr>
                <w:color w:val="000000"/>
                <w:lang w:val="en-US"/>
              </w:rPr>
              <w:t>once in every quarter</w:t>
            </w:r>
          </w:p>
          <w:p w14:paraId="2412759F" w14:textId="77777777" w:rsidR="004B5F98" w:rsidRPr="0089250D" w:rsidRDefault="004B5F98" w:rsidP="00090D34">
            <w:pPr>
              <w:spacing w:line="360" w:lineRule="auto"/>
              <w:jc w:val="both"/>
              <w:rPr>
                <w:b/>
                <w:i/>
                <w:color w:val="000000"/>
                <w:lang w:val="en-US"/>
              </w:rPr>
            </w:pPr>
            <w:r>
              <w:rPr>
                <w:b/>
                <w:i/>
                <w:color w:val="000000"/>
                <w:lang w:val="en-US"/>
              </w:rPr>
              <w:t>Passive</w:t>
            </w:r>
            <w:r w:rsidRPr="0089250D">
              <w:rPr>
                <w:b/>
                <w:i/>
                <w:color w:val="000000"/>
                <w:lang w:val="en-US"/>
              </w:rPr>
              <w:t xml:space="preserve"> Screening: </w:t>
            </w:r>
          </w:p>
          <w:p w14:paraId="733720BC" w14:textId="295F8FFE" w:rsidR="004B5F98" w:rsidRDefault="004B5F98" w:rsidP="00090D34">
            <w:pPr>
              <w:spacing w:line="360" w:lineRule="auto"/>
              <w:jc w:val="both"/>
              <w:rPr>
                <w:color w:val="000000"/>
                <w:lang w:val="en-US"/>
              </w:rPr>
            </w:pPr>
            <w:r w:rsidRPr="001354C8">
              <w:rPr>
                <w:b/>
                <w:bCs/>
                <w:lang w:val="en-US"/>
              </w:rPr>
              <w:t>Who:</w:t>
            </w:r>
            <w:r>
              <w:rPr>
                <w:b/>
                <w:bCs/>
                <w:lang w:val="en-US"/>
              </w:rPr>
              <w:t xml:space="preserve"> </w:t>
            </w:r>
            <w:r w:rsidR="00E350F8">
              <w:rPr>
                <w:color w:val="000000"/>
                <w:lang w:val="en-US"/>
              </w:rPr>
              <w:t>Fr</w:t>
            </w:r>
            <w:r w:rsidR="00E350F8" w:rsidRPr="00882F25">
              <w:rPr>
                <w:color w:val="000000"/>
                <w:lang w:val="en-US"/>
              </w:rPr>
              <w:t>ontline workers (ANM,</w:t>
            </w:r>
            <w:r w:rsidR="00E350F8">
              <w:rPr>
                <w:color w:val="000000"/>
                <w:lang w:val="en-US"/>
              </w:rPr>
              <w:t xml:space="preserve"> </w:t>
            </w:r>
            <w:proofErr w:type="spellStart"/>
            <w:r w:rsidR="00E350F8" w:rsidRPr="00882F25">
              <w:rPr>
                <w:color w:val="000000"/>
                <w:lang w:val="en-US"/>
              </w:rPr>
              <w:t>Mitanin</w:t>
            </w:r>
            <w:proofErr w:type="spellEnd"/>
            <w:r w:rsidR="00E350F8" w:rsidRPr="00882F25">
              <w:rPr>
                <w:color w:val="000000"/>
                <w:lang w:val="en-US"/>
              </w:rPr>
              <w:t xml:space="preserve"> and AWW) </w:t>
            </w:r>
            <w:r w:rsidRPr="001354C8">
              <w:rPr>
                <w:lang w:val="en-US"/>
              </w:rPr>
              <w:t xml:space="preserve">will </w:t>
            </w:r>
            <w:r>
              <w:rPr>
                <w:lang w:val="en-US"/>
              </w:rPr>
              <w:t>conduct screening of all children aged 6-59 months in her village</w:t>
            </w:r>
            <w:r w:rsidRPr="001354C8">
              <w:rPr>
                <w:color w:val="000000"/>
                <w:lang w:val="en-US"/>
              </w:rPr>
              <w:t xml:space="preserve"> during all </w:t>
            </w:r>
            <w:r w:rsidR="00110904">
              <w:rPr>
                <w:color w:val="000000"/>
                <w:lang w:val="en-US"/>
              </w:rPr>
              <w:t xml:space="preserve">MCH </w:t>
            </w:r>
            <w:r w:rsidRPr="001354C8">
              <w:rPr>
                <w:color w:val="000000"/>
                <w:lang w:val="en-US"/>
              </w:rPr>
              <w:t>contacts which include: Sick child consultation at the Sub-</w:t>
            </w:r>
            <w:proofErr w:type="spellStart"/>
            <w:r w:rsidRPr="001354C8">
              <w:rPr>
                <w:color w:val="000000"/>
                <w:lang w:val="en-US"/>
              </w:rPr>
              <w:t>centre</w:t>
            </w:r>
            <w:proofErr w:type="spellEnd"/>
            <w:r w:rsidRPr="001354C8">
              <w:rPr>
                <w:color w:val="000000"/>
                <w:lang w:val="en-US"/>
              </w:rPr>
              <w:t xml:space="preserve">, </w:t>
            </w:r>
            <w:r w:rsidR="00705E83" w:rsidRPr="00CA4246">
              <w:rPr>
                <w:color w:val="000000"/>
                <w:lang w:val="en-US"/>
              </w:rPr>
              <w:t>Village Health Sanitation and Nutrition Days (VHSND)</w:t>
            </w:r>
            <w:r w:rsidRPr="001354C8">
              <w:rPr>
                <w:color w:val="000000"/>
                <w:lang w:val="en-US"/>
              </w:rPr>
              <w:t>, Immunization Days</w:t>
            </w:r>
            <w:r>
              <w:rPr>
                <w:color w:val="000000"/>
                <w:lang w:val="en-US"/>
              </w:rPr>
              <w:t xml:space="preserve">, </w:t>
            </w:r>
            <w:r w:rsidRPr="001354C8">
              <w:rPr>
                <w:color w:val="000000"/>
                <w:lang w:val="en-US"/>
              </w:rPr>
              <w:t xml:space="preserve">Biannual Vitamin A rounds </w:t>
            </w:r>
            <w:r w:rsidR="007E72C9" w:rsidRPr="00CA4246">
              <w:rPr>
                <w:color w:val="000000"/>
                <w:lang w:val="en-US"/>
              </w:rPr>
              <w:t xml:space="preserve">during </w:t>
            </w:r>
            <w:proofErr w:type="spellStart"/>
            <w:r w:rsidR="007E72C9" w:rsidRPr="00CA4246">
              <w:rPr>
                <w:color w:val="000000"/>
                <w:lang w:val="en-US"/>
              </w:rPr>
              <w:t>Bal</w:t>
            </w:r>
            <w:proofErr w:type="spellEnd"/>
            <w:r w:rsidR="007E72C9" w:rsidRPr="00CA4246">
              <w:rPr>
                <w:color w:val="000000"/>
                <w:lang w:val="en-US"/>
              </w:rPr>
              <w:t xml:space="preserve"> </w:t>
            </w:r>
            <w:proofErr w:type="spellStart"/>
            <w:r w:rsidR="007E72C9" w:rsidRPr="00CA4246">
              <w:rPr>
                <w:color w:val="000000"/>
                <w:lang w:val="en-US"/>
              </w:rPr>
              <w:t>Swasthya</w:t>
            </w:r>
            <w:proofErr w:type="spellEnd"/>
            <w:r w:rsidR="007E72C9">
              <w:rPr>
                <w:color w:val="000000"/>
                <w:lang w:val="en-US"/>
              </w:rPr>
              <w:t xml:space="preserve"> </w:t>
            </w:r>
            <w:proofErr w:type="spellStart"/>
            <w:r w:rsidR="007E72C9" w:rsidRPr="00CA4246">
              <w:rPr>
                <w:color w:val="000000"/>
                <w:lang w:val="en-US"/>
              </w:rPr>
              <w:t>Poshan</w:t>
            </w:r>
            <w:proofErr w:type="spellEnd"/>
            <w:r w:rsidR="007E72C9">
              <w:rPr>
                <w:color w:val="000000"/>
                <w:lang w:val="en-US"/>
              </w:rPr>
              <w:t xml:space="preserve"> </w:t>
            </w:r>
            <w:proofErr w:type="spellStart"/>
            <w:r w:rsidR="007E72C9" w:rsidRPr="00CA4246">
              <w:rPr>
                <w:color w:val="000000"/>
                <w:lang w:val="en-US"/>
              </w:rPr>
              <w:t>Maah</w:t>
            </w:r>
            <w:proofErr w:type="spellEnd"/>
            <w:r w:rsidR="007E72C9" w:rsidRPr="00CA4246">
              <w:rPr>
                <w:color w:val="000000"/>
                <w:lang w:val="en-US"/>
              </w:rPr>
              <w:t xml:space="preserve"> (BSPM)</w:t>
            </w:r>
            <w:r w:rsidR="007E72C9">
              <w:rPr>
                <w:color w:val="000000"/>
                <w:lang w:val="en-US"/>
              </w:rPr>
              <w:t xml:space="preserve"> and </w:t>
            </w:r>
            <w:r w:rsidR="007E72C9" w:rsidRPr="00CA4246">
              <w:rPr>
                <w:color w:val="000000"/>
                <w:lang w:val="en-US"/>
              </w:rPr>
              <w:t>Routine Growth Monitoring and Promotion activity, during Community Based Events</w:t>
            </w:r>
            <w:r w:rsidR="007E72C9">
              <w:rPr>
                <w:color w:val="000000"/>
                <w:lang w:val="en-US"/>
              </w:rPr>
              <w:t xml:space="preserve"> </w:t>
            </w:r>
            <w:r w:rsidR="007E72C9" w:rsidRPr="00CA4246">
              <w:rPr>
                <w:color w:val="000000"/>
                <w:lang w:val="en-US"/>
              </w:rPr>
              <w:t>(CBEs) or Take Home Ration (THR) distribution day at the AWC</w:t>
            </w:r>
            <w:r w:rsidR="007E72C9">
              <w:rPr>
                <w:color w:val="000000"/>
                <w:lang w:val="en-US"/>
              </w:rPr>
              <w:t>.</w:t>
            </w:r>
          </w:p>
          <w:p w14:paraId="24EFD38B" w14:textId="77777777" w:rsidR="004B5F98" w:rsidRDefault="004B5F98" w:rsidP="00090D34">
            <w:pPr>
              <w:spacing w:line="360" w:lineRule="auto"/>
              <w:jc w:val="both"/>
              <w:rPr>
                <w:b/>
                <w:color w:val="000000"/>
                <w:lang w:val="en-US"/>
              </w:rPr>
            </w:pPr>
          </w:p>
          <w:p w14:paraId="676471A0" w14:textId="7FB2B173" w:rsidR="009B5E8E" w:rsidRPr="008531D4" w:rsidRDefault="004B5F98" w:rsidP="00090D34">
            <w:pPr>
              <w:adjustRightInd w:val="0"/>
              <w:spacing w:line="360" w:lineRule="auto"/>
              <w:jc w:val="both"/>
              <w:rPr>
                <w:lang w:val="en-US"/>
              </w:rPr>
            </w:pPr>
            <w:r>
              <w:rPr>
                <w:lang w:val="en-US"/>
              </w:rPr>
              <w:t xml:space="preserve">Children with bilateral pitting edema will be referred to the nearest NRC for their treatment. All children with WHZ&lt;-3 will be </w:t>
            </w:r>
            <w:proofErr w:type="spellStart"/>
            <w:r>
              <w:rPr>
                <w:lang w:val="en-US"/>
              </w:rPr>
              <w:t>mobilsed</w:t>
            </w:r>
            <w:proofErr w:type="spellEnd"/>
            <w:r>
              <w:rPr>
                <w:lang w:val="en-US"/>
              </w:rPr>
              <w:t xml:space="preserve"> to </w:t>
            </w:r>
            <w:r w:rsidR="00A40270">
              <w:rPr>
                <w:lang w:val="en-US"/>
              </w:rPr>
              <w:t>VHSND</w:t>
            </w:r>
            <w:r>
              <w:rPr>
                <w:lang w:val="en-US"/>
              </w:rPr>
              <w:t xml:space="preserve"> of that village for medical assessment and appetite test by the ANM. Complicated SAM cases will be referred to the nearest NRC and uncomplicated </w:t>
            </w:r>
            <w:r w:rsidR="000C49E9">
              <w:rPr>
                <w:lang w:val="en-US"/>
              </w:rPr>
              <w:t>cases will be enrolled in the CS</w:t>
            </w:r>
            <w:r>
              <w:rPr>
                <w:lang w:val="en-US"/>
              </w:rPr>
              <w:t xml:space="preserve">AM </w:t>
            </w:r>
            <w:proofErr w:type="spellStart"/>
            <w:r>
              <w:rPr>
                <w:lang w:val="en-US"/>
              </w:rPr>
              <w:t>programme</w:t>
            </w:r>
            <w:proofErr w:type="spellEnd"/>
            <w:r>
              <w:rPr>
                <w:lang w:val="en-US"/>
              </w:rPr>
              <w:t>.</w:t>
            </w:r>
          </w:p>
        </w:tc>
      </w:tr>
      <w:tr w:rsidR="009B5E8E" w:rsidRPr="001B49C3" w14:paraId="0606C1AB" w14:textId="77777777" w:rsidTr="00090D34">
        <w:trPr>
          <w:trHeight w:val="341"/>
        </w:trPr>
        <w:tc>
          <w:tcPr>
            <w:tcW w:w="893" w:type="pct"/>
            <w:shd w:val="clear" w:color="auto" w:fill="auto"/>
          </w:tcPr>
          <w:p w14:paraId="16C60C05" w14:textId="78E9910C" w:rsidR="009B5E8E" w:rsidRPr="001B49C3" w:rsidRDefault="00621E5E" w:rsidP="00090D34">
            <w:pPr>
              <w:pStyle w:val="BodyText"/>
              <w:spacing w:line="360" w:lineRule="auto"/>
              <w:ind w:right="523"/>
              <w:jc w:val="both"/>
              <w:rPr>
                <w:sz w:val="22"/>
                <w:szCs w:val="22"/>
              </w:rPr>
            </w:pPr>
            <w:r>
              <w:rPr>
                <w:b/>
                <w:sz w:val="22"/>
                <w:szCs w:val="22"/>
              </w:rPr>
              <w:t xml:space="preserve">Locally Produced </w:t>
            </w:r>
            <w:r w:rsidR="000C49E9">
              <w:rPr>
                <w:b/>
                <w:sz w:val="22"/>
                <w:szCs w:val="22"/>
              </w:rPr>
              <w:t>Nutrient</w:t>
            </w:r>
            <w:r w:rsidRPr="009B5E8E">
              <w:rPr>
                <w:b/>
                <w:sz w:val="22"/>
                <w:szCs w:val="22"/>
              </w:rPr>
              <w:t xml:space="preserve"> Dense Food Supplement</w:t>
            </w:r>
          </w:p>
        </w:tc>
        <w:tc>
          <w:tcPr>
            <w:tcW w:w="4107" w:type="pct"/>
            <w:shd w:val="clear" w:color="auto" w:fill="auto"/>
          </w:tcPr>
          <w:p w14:paraId="12B4B376" w14:textId="57B7AE65" w:rsidR="00EB5A2C" w:rsidRPr="00C00877" w:rsidRDefault="00B911FE" w:rsidP="00090D34">
            <w:pPr>
              <w:spacing w:line="360" w:lineRule="auto"/>
              <w:jc w:val="both"/>
              <w:rPr>
                <w:bCs/>
              </w:rPr>
            </w:pPr>
            <w:r>
              <w:t xml:space="preserve">The child will be provided </w:t>
            </w:r>
            <w:r w:rsidRPr="00EB5A2C">
              <w:rPr>
                <w:bCs/>
              </w:rPr>
              <w:t>energy dense food supplement</w:t>
            </w:r>
            <w:r w:rsidR="009B5E8E" w:rsidRPr="00EB5A2C">
              <w:rPr>
                <w:bCs/>
              </w:rPr>
              <w:t xml:space="preserve"> that provides approximately 410 Kcal and 12.75 g protein per 100 g.</w:t>
            </w:r>
            <w:r w:rsidR="009B5E8E" w:rsidRPr="00882F25">
              <w:rPr>
                <w:b/>
                <w:bCs/>
              </w:rPr>
              <w:t xml:space="preserve"> </w:t>
            </w:r>
            <w:r w:rsidR="009B5E8E" w:rsidRPr="00882F25">
              <w:t>This is a combination of four food group items namely cereals, pulse</w:t>
            </w:r>
            <w:r w:rsidR="00971BBD">
              <w:t>s</w:t>
            </w:r>
            <w:r w:rsidR="009B5E8E" w:rsidRPr="00882F25">
              <w:t>, oil and sugars</w:t>
            </w:r>
            <w:r w:rsidR="009B5E8E">
              <w:rPr>
                <w:b/>
                <w:bCs/>
              </w:rPr>
              <w:t xml:space="preserve"> </w:t>
            </w:r>
            <w:r w:rsidR="009B5E8E" w:rsidRPr="00C00877">
              <w:rPr>
                <w:bCs/>
              </w:rPr>
              <w:t xml:space="preserve">(wheat 30g, </w:t>
            </w:r>
            <w:proofErr w:type="spellStart"/>
            <w:r w:rsidR="009B5E8E" w:rsidRPr="00C00877">
              <w:rPr>
                <w:bCs/>
              </w:rPr>
              <w:t>soyabean</w:t>
            </w:r>
            <w:proofErr w:type="spellEnd"/>
            <w:r w:rsidR="009B5E8E" w:rsidRPr="00C00877">
              <w:rPr>
                <w:bCs/>
              </w:rPr>
              <w:t xml:space="preserve"> 10g, chickpea 20g, sugar 27g, vegetable oil 5g, groundnuts 5g, finger millet 3g). </w:t>
            </w:r>
          </w:p>
          <w:p w14:paraId="46C7E6D2" w14:textId="39556AB1" w:rsidR="009B5E8E" w:rsidRPr="00882F25" w:rsidRDefault="00B911FE" w:rsidP="00090D34">
            <w:pPr>
              <w:spacing w:line="360" w:lineRule="auto"/>
              <w:jc w:val="both"/>
            </w:pPr>
            <w:r>
              <w:rPr>
                <w:bCs/>
              </w:rPr>
              <w:t>The state</w:t>
            </w:r>
            <w:r w:rsidR="00EA0CD3">
              <w:rPr>
                <w:bCs/>
              </w:rPr>
              <w:t>’s plan to</w:t>
            </w:r>
            <w:r w:rsidR="00F0098C">
              <w:rPr>
                <w:bCs/>
              </w:rPr>
              <w:t xml:space="preserve"> provide</w:t>
            </w:r>
            <w:r w:rsidR="009B5E8E" w:rsidRPr="00882F25">
              <w:rPr>
                <w:bCs/>
              </w:rPr>
              <w:t xml:space="preserve"> </w:t>
            </w:r>
            <w:r w:rsidR="00EA0CD3">
              <w:rPr>
                <w:bCs/>
              </w:rPr>
              <w:t>energy dense food supplement</w:t>
            </w:r>
            <w:r w:rsidR="009B5E8E" w:rsidRPr="00882F25">
              <w:rPr>
                <w:bCs/>
              </w:rPr>
              <w:t xml:space="preserve"> per day </w:t>
            </w:r>
            <w:r w:rsidR="00F0098C">
              <w:rPr>
                <w:bCs/>
              </w:rPr>
              <w:t>to</w:t>
            </w:r>
            <w:r w:rsidR="009B5E8E" w:rsidRPr="00882F25">
              <w:rPr>
                <w:bCs/>
              </w:rPr>
              <w:t xml:space="preserve"> different age-groups of children </w:t>
            </w:r>
            <w:r w:rsidR="00F0098C" w:rsidRPr="00882F25">
              <w:rPr>
                <w:bCs/>
              </w:rPr>
              <w:t xml:space="preserve">through its ICDS system </w:t>
            </w:r>
            <w:r w:rsidR="00F0098C">
              <w:rPr>
                <w:bCs/>
              </w:rPr>
              <w:t>is given below</w:t>
            </w:r>
            <w:r w:rsidR="009B5E8E" w:rsidRPr="00882F25">
              <w:rPr>
                <w:bCs/>
              </w:rPr>
              <w:t>:</w:t>
            </w:r>
          </w:p>
          <w:p w14:paraId="7DEED94E" w14:textId="77777777" w:rsidR="009B5E8E" w:rsidRPr="00C00877" w:rsidRDefault="009B5E8E" w:rsidP="00090D34">
            <w:pPr>
              <w:pStyle w:val="ListParagraph"/>
              <w:numPr>
                <w:ilvl w:val="0"/>
                <w:numId w:val="6"/>
              </w:numPr>
              <w:tabs>
                <w:tab w:val="num" w:pos="360"/>
              </w:tabs>
              <w:spacing w:line="360" w:lineRule="auto"/>
              <w:contextualSpacing/>
              <w:jc w:val="left"/>
              <w:rPr>
                <w:bCs/>
              </w:rPr>
            </w:pPr>
            <w:r w:rsidRPr="00C00877">
              <w:rPr>
                <w:bCs/>
              </w:rPr>
              <w:t xml:space="preserve">For children between 6-36 months: 200 g/day (821 Kcal and 25.5 g Protein) and </w:t>
            </w:r>
          </w:p>
          <w:p w14:paraId="3C723FCF" w14:textId="79144923" w:rsidR="009B5E8E" w:rsidRPr="00F0098C" w:rsidRDefault="009B5E8E" w:rsidP="00090D34">
            <w:pPr>
              <w:pStyle w:val="ListParagraph"/>
              <w:numPr>
                <w:ilvl w:val="0"/>
                <w:numId w:val="6"/>
              </w:numPr>
              <w:tabs>
                <w:tab w:val="num" w:pos="360"/>
              </w:tabs>
              <w:spacing w:line="360" w:lineRule="auto"/>
              <w:contextualSpacing/>
              <w:jc w:val="left"/>
              <w:rPr>
                <w:b/>
                <w:bCs/>
              </w:rPr>
            </w:pPr>
            <w:r w:rsidRPr="00C00877">
              <w:rPr>
                <w:bCs/>
              </w:rPr>
              <w:t>For children between 36- 59 months: 75 g/ day (307 Kcal and 9.55 g protein) and a hot cooked meal.</w:t>
            </w:r>
            <w:r w:rsidRPr="00882F25">
              <w:rPr>
                <w:b/>
                <w:bCs/>
              </w:rPr>
              <w:t xml:space="preserve">  </w:t>
            </w:r>
          </w:p>
        </w:tc>
      </w:tr>
      <w:tr w:rsidR="002C63CF" w:rsidRPr="001B49C3" w14:paraId="04E2B7A2" w14:textId="77777777" w:rsidTr="00090D34">
        <w:trPr>
          <w:trHeight w:val="341"/>
        </w:trPr>
        <w:tc>
          <w:tcPr>
            <w:tcW w:w="893" w:type="pct"/>
            <w:shd w:val="clear" w:color="auto" w:fill="auto"/>
          </w:tcPr>
          <w:p w14:paraId="22435307" w14:textId="006A4A25" w:rsidR="002C63CF" w:rsidRPr="009B5E8E" w:rsidRDefault="002C63CF" w:rsidP="00090D34">
            <w:pPr>
              <w:pStyle w:val="BodyText"/>
              <w:spacing w:line="360" w:lineRule="auto"/>
              <w:ind w:right="523"/>
              <w:jc w:val="both"/>
              <w:rPr>
                <w:b/>
                <w:sz w:val="22"/>
                <w:szCs w:val="22"/>
              </w:rPr>
            </w:pPr>
            <w:r>
              <w:rPr>
                <w:b/>
                <w:sz w:val="22"/>
                <w:szCs w:val="22"/>
              </w:rPr>
              <w:t>Medicines and other supplements</w:t>
            </w:r>
          </w:p>
        </w:tc>
        <w:tc>
          <w:tcPr>
            <w:tcW w:w="4107" w:type="pct"/>
            <w:shd w:val="clear" w:color="auto" w:fill="auto"/>
          </w:tcPr>
          <w:p w14:paraId="08AB83A4" w14:textId="77777777" w:rsidR="002C63CF" w:rsidRPr="003B058E" w:rsidRDefault="002C63CF" w:rsidP="00090D34">
            <w:pPr>
              <w:adjustRightInd w:val="0"/>
              <w:spacing w:line="360" w:lineRule="auto"/>
              <w:jc w:val="both"/>
              <w:rPr>
                <w:color w:val="000000" w:themeColor="text1"/>
              </w:rPr>
            </w:pPr>
            <w:r w:rsidRPr="00465403">
              <w:rPr>
                <w:b/>
                <w:color w:val="000000" w:themeColor="text1"/>
              </w:rPr>
              <w:t>Amoxicillin DT</w:t>
            </w:r>
            <w:r w:rsidRPr="003B058E">
              <w:rPr>
                <w:color w:val="000000" w:themeColor="text1"/>
              </w:rPr>
              <w:t xml:space="preserve"> (125mg)- First dose on enrolment and then for home (two times daily for five days) for </w:t>
            </w:r>
          </w:p>
          <w:p w14:paraId="36E5F07D" w14:textId="77777777" w:rsidR="002C63CF" w:rsidRPr="003B058E" w:rsidRDefault="002C63CF" w:rsidP="00090D34">
            <w:pPr>
              <w:adjustRightInd w:val="0"/>
              <w:spacing w:line="360" w:lineRule="auto"/>
              <w:jc w:val="both"/>
              <w:rPr>
                <w:color w:val="000000" w:themeColor="text1"/>
              </w:rPr>
            </w:pPr>
            <w:r w:rsidRPr="003B058E">
              <w:rPr>
                <w:color w:val="000000" w:themeColor="text1"/>
              </w:rPr>
              <w:t xml:space="preserve">Child 1 to 3.5 months-1 tablet twice daily for 5 days, </w:t>
            </w:r>
          </w:p>
          <w:p w14:paraId="2E47B0F2" w14:textId="77777777" w:rsidR="002C63CF" w:rsidRPr="003B058E" w:rsidRDefault="002C63CF" w:rsidP="00090D34">
            <w:pPr>
              <w:adjustRightInd w:val="0"/>
              <w:spacing w:line="360" w:lineRule="auto"/>
              <w:jc w:val="both"/>
              <w:rPr>
                <w:color w:val="000000" w:themeColor="text1"/>
              </w:rPr>
            </w:pPr>
            <w:r w:rsidRPr="003B058E">
              <w:rPr>
                <w:color w:val="000000" w:themeColor="text1"/>
              </w:rPr>
              <w:lastRenderedPageBreak/>
              <w:t xml:space="preserve">Child 4 to 12 months-1.5 tablets twice daily for 5 days, </w:t>
            </w:r>
          </w:p>
          <w:p w14:paraId="0F5BFCF9" w14:textId="77777777" w:rsidR="002C63CF" w:rsidRPr="003B058E" w:rsidRDefault="002C63CF" w:rsidP="00090D34">
            <w:pPr>
              <w:adjustRightInd w:val="0"/>
              <w:spacing w:line="360" w:lineRule="auto"/>
              <w:jc w:val="both"/>
              <w:rPr>
                <w:color w:val="000000" w:themeColor="text1"/>
              </w:rPr>
            </w:pPr>
            <w:r w:rsidRPr="003B058E">
              <w:rPr>
                <w:color w:val="000000" w:themeColor="text1"/>
              </w:rPr>
              <w:t xml:space="preserve">Child 13 to 28 months-2 tablets twice daily for 5 days, </w:t>
            </w:r>
          </w:p>
          <w:p w14:paraId="570493C1" w14:textId="77777777" w:rsidR="002C63CF" w:rsidRPr="003B058E" w:rsidRDefault="002C63CF" w:rsidP="00090D34">
            <w:pPr>
              <w:adjustRightInd w:val="0"/>
              <w:spacing w:line="360" w:lineRule="auto"/>
              <w:jc w:val="both"/>
              <w:rPr>
                <w:color w:val="000000" w:themeColor="text1"/>
              </w:rPr>
            </w:pPr>
            <w:r w:rsidRPr="003B058E">
              <w:rPr>
                <w:color w:val="000000" w:themeColor="text1"/>
              </w:rPr>
              <w:t xml:space="preserve">Child 29 to 59 months-2.5 tablets twice daily for 5 days, </w:t>
            </w:r>
          </w:p>
          <w:p w14:paraId="65A52EE6" w14:textId="77777777" w:rsidR="002C63CF" w:rsidRPr="003B058E" w:rsidRDefault="002C63CF" w:rsidP="00090D34">
            <w:pPr>
              <w:adjustRightInd w:val="0"/>
              <w:spacing w:line="360" w:lineRule="auto"/>
              <w:jc w:val="both"/>
              <w:rPr>
                <w:color w:val="000000" w:themeColor="text1"/>
              </w:rPr>
            </w:pPr>
            <w:proofErr w:type="spellStart"/>
            <w:r w:rsidRPr="00465403">
              <w:rPr>
                <w:b/>
                <w:color w:val="000000" w:themeColor="text1"/>
              </w:rPr>
              <w:t>Albendazole</w:t>
            </w:r>
            <w:proofErr w:type="spellEnd"/>
            <w:r w:rsidRPr="003B058E">
              <w:rPr>
                <w:color w:val="000000" w:themeColor="text1"/>
              </w:rPr>
              <w:t xml:space="preserve"> (5ml=200mg) on second visit, for </w:t>
            </w:r>
          </w:p>
          <w:p w14:paraId="0D051AF4" w14:textId="77777777" w:rsidR="002C63CF" w:rsidRPr="003B058E" w:rsidRDefault="002C63CF" w:rsidP="00090D34">
            <w:pPr>
              <w:adjustRightInd w:val="0"/>
              <w:spacing w:line="360" w:lineRule="auto"/>
              <w:jc w:val="both"/>
              <w:rPr>
                <w:color w:val="000000" w:themeColor="text1"/>
              </w:rPr>
            </w:pPr>
            <w:r w:rsidRPr="003B058E">
              <w:rPr>
                <w:color w:val="000000" w:themeColor="text1"/>
              </w:rPr>
              <w:t xml:space="preserve">Child &lt;12 months-none, </w:t>
            </w:r>
          </w:p>
          <w:p w14:paraId="17E7BD9D" w14:textId="77777777" w:rsidR="002C63CF" w:rsidRPr="003B058E" w:rsidRDefault="002C63CF" w:rsidP="00090D34">
            <w:pPr>
              <w:adjustRightInd w:val="0"/>
              <w:spacing w:line="360" w:lineRule="auto"/>
              <w:jc w:val="both"/>
              <w:rPr>
                <w:color w:val="000000" w:themeColor="text1"/>
              </w:rPr>
            </w:pPr>
            <w:r w:rsidRPr="003B058E">
              <w:rPr>
                <w:color w:val="000000" w:themeColor="text1"/>
              </w:rPr>
              <w:t xml:space="preserve">Child 12-23 months-5ml, </w:t>
            </w:r>
          </w:p>
          <w:p w14:paraId="3061E1A4" w14:textId="77777777" w:rsidR="002C63CF" w:rsidRPr="003B058E" w:rsidRDefault="002C63CF" w:rsidP="00090D34">
            <w:pPr>
              <w:adjustRightInd w:val="0"/>
              <w:spacing w:line="360" w:lineRule="auto"/>
              <w:jc w:val="both"/>
              <w:rPr>
                <w:color w:val="000000" w:themeColor="text1"/>
              </w:rPr>
            </w:pPr>
            <w:r w:rsidRPr="003B058E">
              <w:rPr>
                <w:color w:val="000000" w:themeColor="text1"/>
              </w:rPr>
              <w:t xml:space="preserve">Child ≥24 months-10ml. </w:t>
            </w:r>
          </w:p>
          <w:p w14:paraId="361A0D7F" w14:textId="77777777" w:rsidR="002C63CF" w:rsidRPr="003B058E" w:rsidRDefault="002C63CF" w:rsidP="00090D34">
            <w:pPr>
              <w:adjustRightInd w:val="0"/>
              <w:spacing w:line="360" w:lineRule="auto"/>
              <w:jc w:val="both"/>
              <w:rPr>
                <w:color w:val="000000" w:themeColor="text1"/>
              </w:rPr>
            </w:pPr>
            <w:r w:rsidRPr="00465403">
              <w:rPr>
                <w:b/>
                <w:color w:val="000000" w:themeColor="text1"/>
              </w:rPr>
              <w:t>Folic acid</w:t>
            </w:r>
            <w:r w:rsidRPr="003B058E">
              <w:rPr>
                <w:color w:val="000000" w:themeColor="text1"/>
              </w:rPr>
              <w:t xml:space="preserve">-1 dose of 5mg on day 1. </w:t>
            </w:r>
          </w:p>
          <w:p w14:paraId="20848E77" w14:textId="77777777" w:rsidR="002C63CF" w:rsidRPr="003B058E" w:rsidRDefault="002C63CF" w:rsidP="00090D34">
            <w:pPr>
              <w:adjustRightInd w:val="0"/>
              <w:spacing w:line="360" w:lineRule="auto"/>
              <w:jc w:val="both"/>
              <w:rPr>
                <w:color w:val="000000" w:themeColor="text1"/>
              </w:rPr>
            </w:pPr>
            <w:r w:rsidRPr="00465403">
              <w:rPr>
                <w:b/>
                <w:color w:val="000000" w:themeColor="text1"/>
              </w:rPr>
              <w:t>Multivitamin</w:t>
            </w:r>
            <w:r w:rsidRPr="003B058E">
              <w:rPr>
                <w:color w:val="000000" w:themeColor="text1"/>
              </w:rPr>
              <w:t xml:space="preserve"> daily 5ml for 90 days </w:t>
            </w:r>
          </w:p>
          <w:p w14:paraId="56F3B96C" w14:textId="26A6C85B" w:rsidR="002C63CF" w:rsidRPr="003B058E" w:rsidRDefault="002C63CF" w:rsidP="00090D34">
            <w:pPr>
              <w:adjustRightInd w:val="0"/>
              <w:spacing w:line="360" w:lineRule="auto"/>
              <w:jc w:val="both"/>
              <w:rPr>
                <w:color w:val="000000" w:themeColor="text1"/>
              </w:rPr>
            </w:pPr>
            <w:r w:rsidRPr="00465403">
              <w:rPr>
                <w:b/>
                <w:color w:val="000000" w:themeColor="text1"/>
              </w:rPr>
              <w:t>Vitamin A</w:t>
            </w:r>
            <w:r w:rsidRPr="003B058E">
              <w:rPr>
                <w:color w:val="000000" w:themeColor="text1"/>
              </w:rPr>
              <w:t xml:space="preserve">- One dose on admission to the SAM child if not given during last </w:t>
            </w:r>
            <w:r>
              <w:rPr>
                <w:color w:val="000000" w:themeColor="text1"/>
              </w:rPr>
              <w:t>one</w:t>
            </w:r>
            <w:r w:rsidRPr="003B058E">
              <w:rPr>
                <w:color w:val="000000" w:themeColor="text1"/>
              </w:rPr>
              <w:t xml:space="preserve"> month and also if there is next biannual round of vitamin A upcoming with next </w:t>
            </w:r>
            <w:r w:rsidR="007C2309">
              <w:rPr>
                <w:color w:val="000000" w:themeColor="text1"/>
              </w:rPr>
              <w:t>one</w:t>
            </w:r>
            <w:r w:rsidRPr="003B058E">
              <w:rPr>
                <w:color w:val="000000" w:themeColor="text1"/>
              </w:rPr>
              <w:t xml:space="preserve"> month. </w:t>
            </w:r>
          </w:p>
          <w:p w14:paraId="5F1D409F" w14:textId="77777777" w:rsidR="002C63CF" w:rsidRPr="003B058E" w:rsidRDefault="002C63CF" w:rsidP="00090D34">
            <w:pPr>
              <w:adjustRightInd w:val="0"/>
              <w:spacing w:line="360" w:lineRule="auto"/>
              <w:jc w:val="both"/>
              <w:rPr>
                <w:color w:val="000000" w:themeColor="text1"/>
              </w:rPr>
            </w:pPr>
            <w:r w:rsidRPr="003B058E">
              <w:rPr>
                <w:color w:val="000000" w:themeColor="text1"/>
              </w:rPr>
              <w:t xml:space="preserve">For the child 6 to 12 months-100000 International Unit (IU)/1ml </w:t>
            </w:r>
          </w:p>
          <w:p w14:paraId="0044EC2E" w14:textId="77777777" w:rsidR="002C63CF" w:rsidRPr="003B058E" w:rsidRDefault="002C63CF" w:rsidP="00090D34">
            <w:pPr>
              <w:adjustRightInd w:val="0"/>
              <w:spacing w:line="360" w:lineRule="auto"/>
              <w:jc w:val="both"/>
              <w:rPr>
                <w:color w:val="000000" w:themeColor="text1"/>
              </w:rPr>
            </w:pPr>
            <w:r w:rsidRPr="003B058E">
              <w:rPr>
                <w:color w:val="000000" w:themeColor="text1"/>
              </w:rPr>
              <w:t xml:space="preserve">For the child &gt;12 months-200000 IU/2 ml </w:t>
            </w:r>
          </w:p>
          <w:p w14:paraId="6F256112" w14:textId="77777777" w:rsidR="002C63CF" w:rsidRPr="003B058E" w:rsidRDefault="002C63CF" w:rsidP="00090D34">
            <w:pPr>
              <w:adjustRightInd w:val="0"/>
              <w:spacing w:line="360" w:lineRule="auto"/>
              <w:jc w:val="both"/>
              <w:rPr>
                <w:color w:val="000000" w:themeColor="text1"/>
              </w:rPr>
            </w:pPr>
            <w:r w:rsidRPr="00465403">
              <w:rPr>
                <w:b/>
                <w:color w:val="000000" w:themeColor="text1"/>
              </w:rPr>
              <w:t>IFA-</w:t>
            </w:r>
            <w:r w:rsidRPr="003B058E">
              <w:rPr>
                <w:color w:val="000000" w:themeColor="text1"/>
              </w:rPr>
              <w:t xml:space="preserve">1ml IFA syrup biweekly for 4 months having 20mg elemental iron and 100mcg folic acid </w:t>
            </w:r>
          </w:p>
          <w:p w14:paraId="0BD4FC60" w14:textId="0809F0DF" w:rsidR="002C63CF" w:rsidRDefault="002C63CF" w:rsidP="00090D34">
            <w:pPr>
              <w:spacing w:line="360" w:lineRule="auto"/>
              <w:jc w:val="both"/>
            </w:pPr>
            <w:r w:rsidRPr="00465403">
              <w:rPr>
                <w:b/>
                <w:color w:val="000000" w:themeColor="text1"/>
              </w:rPr>
              <w:t>Zinc</w:t>
            </w:r>
            <w:r w:rsidRPr="003B058E">
              <w:rPr>
                <w:color w:val="000000" w:themeColor="text1"/>
              </w:rPr>
              <w:t>-2.5ml/child/day for 14 days if weight of the child is &lt;5kg and 5ml/child/day for 14 days if weight of the child is &gt;5kg. </w:t>
            </w:r>
          </w:p>
        </w:tc>
      </w:tr>
      <w:tr w:rsidR="009B5E8E" w:rsidRPr="001B49C3" w14:paraId="11A744C9" w14:textId="77777777" w:rsidTr="00090D34">
        <w:trPr>
          <w:trHeight w:val="341"/>
        </w:trPr>
        <w:tc>
          <w:tcPr>
            <w:tcW w:w="893" w:type="pct"/>
            <w:shd w:val="clear" w:color="auto" w:fill="auto"/>
          </w:tcPr>
          <w:p w14:paraId="4C406BF3" w14:textId="5C7E41ED" w:rsidR="009B5E8E" w:rsidRPr="001B49C3" w:rsidRDefault="009B5E8E" w:rsidP="00090D34">
            <w:pPr>
              <w:pStyle w:val="BodyText"/>
              <w:spacing w:line="360" w:lineRule="auto"/>
              <w:ind w:right="523"/>
              <w:jc w:val="both"/>
              <w:rPr>
                <w:sz w:val="22"/>
                <w:szCs w:val="22"/>
              </w:rPr>
            </w:pPr>
            <w:r w:rsidRPr="009B5E8E">
              <w:rPr>
                <w:b/>
                <w:sz w:val="22"/>
                <w:szCs w:val="22"/>
              </w:rPr>
              <w:lastRenderedPageBreak/>
              <w:t>Follow up during treatment</w:t>
            </w:r>
          </w:p>
        </w:tc>
        <w:tc>
          <w:tcPr>
            <w:tcW w:w="4107" w:type="pct"/>
            <w:shd w:val="clear" w:color="auto" w:fill="auto"/>
          </w:tcPr>
          <w:p w14:paraId="6D24D665" w14:textId="77777777" w:rsidR="00274C47" w:rsidRPr="009D177E" w:rsidRDefault="00274C47" w:rsidP="00090D34">
            <w:pPr>
              <w:pStyle w:val="BodyText"/>
              <w:spacing w:line="360" w:lineRule="auto"/>
              <w:ind w:right="523"/>
              <w:jc w:val="both"/>
              <w:rPr>
                <w:bCs/>
                <w:sz w:val="22"/>
                <w:szCs w:val="22"/>
              </w:rPr>
            </w:pPr>
            <w:r w:rsidRPr="009D177E">
              <w:rPr>
                <w:bCs/>
                <w:sz w:val="22"/>
                <w:szCs w:val="22"/>
              </w:rPr>
              <w:t xml:space="preserve">The SAM child will be followed up for the maximum duration of 16 weeks. </w:t>
            </w:r>
          </w:p>
          <w:p w14:paraId="3941D176" w14:textId="4BC66831" w:rsidR="00274C47" w:rsidRPr="001354C8" w:rsidRDefault="00274C47" w:rsidP="00090D34">
            <w:pPr>
              <w:autoSpaceDE w:val="0"/>
              <w:autoSpaceDN w:val="0"/>
              <w:adjustRightInd w:val="0"/>
              <w:spacing w:line="360" w:lineRule="auto"/>
              <w:jc w:val="both"/>
              <w:rPr>
                <w:lang w:val="en-US"/>
              </w:rPr>
            </w:pPr>
            <w:r w:rsidRPr="001354C8">
              <w:rPr>
                <w:b/>
                <w:bCs/>
                <w:lang w:val="en-US"/>
              </w:rPr>
              <w:t>Follow up:</w:t>
            </w:r>
            <w:r w:rsidRPr="001354C8">
              <w:rPr>
                <w:lang w:val="en-US"/>
              </w:rPr>
              <w:t xml:space="preserve"> </w:t>
            </w:r>
            <w:r>
              <w:rPr>
                <w:lang w:val="en-US"/>
              </w:rPr>
              <w:t>fortnightly</w:t>
            </w:r>
            <w:r w:rsidRPr="001354C8">
              <w:rPr>
                <w:lang w:val="en-US"/>
              </w:rPr>
              <w:t xml:space="preserve"> </w:t>
            </w:r>
            <w:r>
              <w:rPr>
                <w:lang w:val="en-US"/>
              </w:rPr>
              <w:t xml:space="preserve">follow up </w:t>
            </w:r>
            <w:r w:rsidRPr="001354C8">
              <w:rPr>
                <w:lang w:val="en-US"/>
              </w:rPr>
              <w:t xml:space="preserve">at the AWC. </w:t>
            </w:r>
          </w:p>
          <w:p w14:paraId="5E7A3745" w14:textId="557CD785" w:rsidR="009B5E8E" w:rsidRPr="00261254" w:rsidRDefault="00274C47" w:rsidP="00090D34">
            <w:pPr>
              <w:adjustRightInd w:val="0"/>
              <w:spacing w:line="360" w:lineRule="auto"/>
              <w:jc w:val="both"/>
            </w:pPr>
            <w:r w:rsidRPr="001354C8">
              <w:rPr>
                <w:b/>
                <w:bCs/>
              </w:rPr>
              <w:t xml:space="preserve">Activities </w:t>
            </w:r>
            <w:r>
              <w:rPr>
                <w:b/>
                <w:bCs/>
              </w:rPr>
              <w:t xml:space="preserve">to be </w:t>
            </w:r>
            <w:r w:rsidRPr="001354C8">
              <w:rPr>
                <w:b/>
                <w:bCs/>
              </w:rPr>
              <w:t>undertaken during follow up visit:</w:t>
            </w:r>
            <w:r w:rsidRPr="001354C8">
              <w:t xml:space="preserve">  Weight, height/length record and assessment for </w:t>
            </w:r>
            <w:proofErr w:type="spellStart"/>
            <w:r w:rsidRPr="001354C8">
              <w:t>edema</w:t>
            </w:r>
            <w:proofErr w:type="spellEnd"/>
            <w:r w:rsidRPr="001354C8">
              <w:t xml:space="preserve">, medical check-up and medical history (illness in the previous fortnight) by ANMs with support from </w:t>
            </w:r>
            <w:r>
              <w:t>AWW</w:t>
            </w:r>
            <w:r w:rsidRPr="001354C8">
              <w:t>, the child receiv</w:t>
            </w:r>
            <w:r>
              <w:t>es drugs and energy dense food supplement</w:t>
            </w:r>
            <w:r w:rsidRPr="001354C8">
              <w:t>, individual counselling and health and nutrition education in groups by AW</w:t>
            </w:r>
            <w:r>
              <w:t>W</w:t>
            </w:r>
            <w:r w:rsidRPr="001354C8">
              <w:t>s</w:t>
            </w:r>
          </w:p>
        </w:tc>
      </w:tr>
      <w:tr w:rsidR="009B5E8E" w:rsidRPr="001B49C3" w14:paraId="0410F456" w14:textId="77777777" w:rsidTr="00090D34">
        <w:trPr>
          <w:trHeight w:val="341"/>
        </w:trPr>
        <w:tc>
          <w:tcPr>
            <w:tcW w:w="893" w:type="pct"/>
            <w:shd w:val="clear" w:color="auto" w:fill="auto"/>
          </w:tcPr>
          <w:p w14:paraId="2479040A" w14:textId="72B41130" w:rsidR="009B5E8E" w:rsidRPr="001B49C3" w:rsidRDefault="009B5E8E" w:rsidP="00090D34">
            <w:pPr>
              <w:pStyle w:val="BodyText"/>
              <w:spacing w:line="360" w:lineRule="auto"/>
              <w:ind w:right="523"/>
              <w:jc w:val="both"/>
              <w:rPr>
                <w:sz w:val="22"/>
                <w:szCs w:val="22"/>
              </w:rPr>
            </w:pPr>
            <w:r w:rsidRPr="009B5E8E">
              <w:rPr>
                <w:b/>
                <w:sz w:val="22"/>
                <w:szCs w:val="22"/>
              </w:rPr>
              <w:t>Discharge criteria</w:t>
            </w:r>
          </w:p>
        </w:tc>
        <w:tc>
          <w:tcPr>
            <w:tcW w:w="4107" w:type="pct"/>
            <w:shd w:val="clear" w:color="auto" w:fill="auto"/>
          </w:tcPr>
          <w:p w14:paraId="777366A7" w14:textId="59D60B79" w:rsidR="00261254" w:rsidRDefault="00261254" w:rsidP="00090D34">
            <w:pPr>
              <w:adjustRightInd w:val="0"/>
              <w:spacing w:line="360" w:lineRule="auto"/>
              <w:jc w:val="both"/>
            </w:pPr>
            <w:r>
              <w:rPr>
                <w:b/>
              </w:rPr>
              <w:t>Discharged and cured</w:t>
            </w:r>
            <w:r w:rsidRPr="0080224E">
              <w:rPr>
                <w:b/>
              </w:rPr>
              <w:t>:</w:t>
            </w:r>
            <w:r w:rsidRPr="0080224E">
              <w:t xml:space="preserve"> Child who has </w:t>
            </w:r>
            <w:r>
              <w:t>attained</w:t>
            </w:r>
            <w:r w:rsidRPr="0080224E">
              <w:t xml:space="preserve"> WHZ ≥ -2SD </w:t>
            </w:r>
            <w:r>
              <w:t xml:space="preserve">for two consecutive follow ups </w:t>
            </w:r>
            <w:r w:rsidRPr="0080224E">
              <w:t>within the time frame of 16 weeks from admission  </w:t>
            </w:r>
          </w:p>
          <w:p w14:paraId="2135FED8" w14:textId="77777777" w:rsidR="00261254" w:rsidRPr="0080224E" w:rsidRDefault="00261254" w:rsidP="00090D34">
            <w:pPr>
              <w:pStyle w:val="BodyText"/>
              <w:spacing w:line="360" w:lineRule="auto"/>
              <w:ind w:right="523"/>
              <w:jc w:val="both"/>
              <w:rPr>
                <w:sz w:val="22"/>
                <w:szCs w:val="22"/>
              </w:rPr>
            </w:pPr>
            <w:r w:rsidRPr="00F24C7A">
              <w:rPr>
                <w:b/>
                <w:sz w:val="22"/>
                <w:szCs w:val="22"/>
              </w:rPr>
              <w:t>Not recovered:</w:t>
            </w:r>
            <w:r>
              <w:rPr>
                <w:sz w:val="22"/>
                <w:szCs w:val="22"/>
              </w:rPr>
              <w:t xml:space="preserve"> </w:t>
            </w:r>
            <w:r w:rsidRPr="0080224E">
              <w:rPr>
                <w:sz w:val="22"/>
                <w:szCs w:val="22"/>
              </w:rPr>
              <w:t xml:space="preserve">Child who do not </w:t>
            </w:r>
            <w:r>
              <w:rPr>
                <w:sz w:val="22"/>
                <w:szCs w:val="22"/>
              </w:rPr>
              <w:t>attained</w:t>
            </w:r>
            <w:r w:rsidRPr="0080224E">
              <w:rPr>
                <w:sz w:val="22"/>
                <w:szCs w:val="22"/>
              </w:rPr>
              <w:t xml:space="preserve"> WHZ ≥ -2SD within the time frame of </w:t>
            </w:r>
            <w:r>
              <w:rPr>
                <w:sz w:val="22"/>
                <w:szCs w:val="22"/>
              </w:rPr>
              <w:t>16 weeks from admission</w:t>
            </w:r>
            <w:r w:rsidRPr="0080224E">
              <w:rPr>
                <w:sz w:val="22"/>
                <w:szCs w:val="22"/>
              </w:rPr>
              <w:t> </w:t>
            </w:r>
          </w:p>
          <w:p w14:paraId="2F7E66C8" w14:textId="77777777" w:rsidR="00261254" w:rsidRPr="0080224E" w:rsidRDefault="00261254" w:rsidP="00090D34">
            <w:pPr>
              <w:adjustRightInd w:val="0"/>
              <w:spacing w:line="360" w:lineRule="auto"/>
              <w:jc w:val="both"/>
            </w:pPr>
            <w:r w:rsidRPr="006D5B2D">
              <w:rPr>
                <w:b/>
              </w:rPr>
              <w:t>Referral:</w:t>
            </w:r>
            <w:r w:rsidRPr="0080224E">
              <w:t xml:space="preserve"> All cases in which medical complications developed / secondary causes of malnutrition detected and referred for appropriate treatment  </w:t>
            </w:r>
          </w:p>
          <w:p w14:paraId="1F39D6FB" w14:textId="77777777" w:rsidR="00261254" w:rsidRPr="0080224E" w:rsidRDefault="00261254" w:rsidP="00090D34">
            <w:pPr>
              <w:pStyle w:val="BodyText"/>
              <w:spacing w:line="360" w:lineRule="auto"/>
              <w:ind w:right="523"/>
              <w:jc w:val="both"/>
              <w:rPr>
                <w:sz w:val="22"/>
                <w:szCs w:val="22"/>
              </w:rPr>
            </w:pPr>
            <w:r w:rsidRPr="006D5B2D">
              <w:rPr>
                <w:b/>
                <w:sz w:val="22"/>
                <w:szCs w:val="22"/>
              </w:rPr>
              <w:t>Defaulter:</w:t>
            </w:r>
            <w:r w:rsidRPr="0080224E">
              <w:rPr>
                <w:sz w:val="22"/>
                <w:szCs w:val="22"/>
              </w:rPr>
              <w:t xml:space="preserve"> Children who left the programme before reaching the discharge criteria or those who were absent for two consecutive visits  </w:t>
            </w:r>
          </w:p>
          <w:p w14:paraId="519CB678" w14:textId="08F92A3D" w:rsidR="009B5E8E" w:rsidRPr="001B49C3" w:rsidRDefault="00261254" w:rsidP="00090D34">
            <w:pPr>
              <w:pStyle w:val="BodyText"/>
              <w:spacing w:line="360" w:lineRule="auto"/>
              <w:ind w:right="523"/>
              <w:jc w:val="both"/>
              <w:rPr>
                <w:sz w:val="22"/>
                <w:szCs w:val="22"/>
              </w:rPr>
            </w:pPr>
            <w:r w:rsidRPr="006D5B2D">
              <w:rPr>
                <w:b/>
                <w:sz w:val="22"/>
                <w:szCs w:val="22"/>
              </w:rPr>
              <w:lastRenderedPageBreak/>
              <w:t>Died:</w:t>
            </w:r>
            <w:r w:rsidRPr="0080224E">
              <w:rPr>
                <w:sz w:val="22"/>
                <w:szCs w:val="22"/>
              </w:rPr>
              <w:t xml:space="preserve"> Child who died from any cause while </w:t>
            </w:r>
            <w:r>
              <w:rPr>
                <w:sz w:val="22"/>
                <w:szCs w:val="22"/>
              </w:rPr>
              <w:t xml:space="preserve">treatment </w:t>
            </w:r>
            <w:r w:rsidRPr="0080224E">
              <w:rPr>
                <w:sz w:val="22"/>
                <w:szCs w:val="22"/>
              </w:rPr>
              <w:t xml:space="preserve">in the programme. </w:t>
            </w:r>
            <w:r w:rsidRPr="0080224E">
              <w:rPr>
                <w:rFonts w:ascii="MS Mincho" w:eastAsia="MS Mincho" w:hAnsi="MS Mincho" w:cs="MS Mincho"/>
                <w:sz w:val="22"/>
                <w:szCs w:val="22"/>
              </w:rPr>
              <w:t> </w:t>
            </w:r>
          </w:p>
        </w:tc>
      </w:tr>
      <w:tr w:rsidR="009B5E8E" w:rsidRPr="001B49C3" w14:paraId="0938F309" w14:textId="77777777" w:rsidTr="00090D34">
        <w:trPr>
          <w:trHeight w:val="341"/>
        </w:trPr>
        <w:tc>
          <w:tcPr>
            <w:tcW w:w="893" w:type="pct"/>
            <w:tcBorders>
              <w:bottom w:val="single" w:sz="4" w:space="0" w:color="auto"/>
            </w:tcBorders>
            <w:shd w:val="clear" w:color="auto" w:fill="auto"/>
          </w:tcPr>
          <w:p w14:paraId="59068A04" w14:textId="1E289CEA" w:rsidR="009B5E8E" w:rsidRPr="001B49C3" w:rsidRDefault="009B5E8E" w:rsidP="00090D34">
            <w:pPr>
              <w:pStyle w:val="BodyText"/>
              <w:spacing w:line="360" w:lineRule="auto"/>
              <w:ind w:right="523"/>
              <w:jc w:val="both"/>
              <w:rPr>
                <w:sz w:val="22"/>
                <w:szCs w:val="22"/>
              </w:rPr>
            </w:pPr>
            <w:r w:rsidRPr="009B5E8E">
              <w:rPr>
                <w:b/>
                <w:sz w:val="22"/>
                <w:szCs w:val="22"/>
              </w:rPr>
              <w:lastRenderedPageBreak/>
              <w:t>Follow up post discharge</w:t>
            </w:r>
          </w:p>
        </w:tc>
        <w:tc>
          <w:tcPr>
            <w:tcW w:w="4107" w:type="pct"/>
            <w:tcBorders>
              <w:bottom w:val="single" w:sz="4" w:space="0" w:color="auto"/>
            </w:tcBorders>
            <w:shd w:val="clear" w:color="auto" w:fill="auto"/>
          </w:tcPr>
          <w:p w14:paraId="13A9B5F5" w14:textId="77777777" w:rsidR="0004766B" w:rsidRDefault="0004766B" w:rsidP="00090D34">
            <w:pPr>
              <w:spacing w:line="360" w:lineRule="auto"/>
              <w:jc w:val="both"/>
            </w:pPr>
            <w:r>
              <w:t xml:space="preserve">The </w:t>
            </w:r>
            <w:r w:rsidRPr="001354C8">
              <w:t>Child will be followed up for six months post discharge from the program.</w:t>
            </w:r>
          </w:p>
          <w:p w14:paraId="70B62422" w14:textId="004D5C26" w:rsidR="0004766B" w:rsidRPr="001354C8" w:rsidRDefault="0004766B" w:rsidP="00090D34">
            <w:pPr>
              <w:autoSpaceDE w:val="0"/>
              <w:autoSpaceDN w:val="0"/>
              <w:adjustRightInd w:val="0"/>
              <w:spacing w:line="360" w:lineRule="auto"/>
              <w:jc w:val="both"/>
              <w:rPr>
                <w:lang w:val="en-US"/>
              </w:rPr>
            </w:pPr>
            <w:r w:rsidRPr="001354C8">
              <w:rPr>
                <w:b/>
                <w:bCs/>
                <w:lang w:val="en-US"/>
              </w:rPr>
              <w:t>Follow up:</w:t>
            </w:r>
            <w:r w:rsidRPr="001354C8">
              <w:rPr>
                <w:lang w:val="en-US"/>
              </w:rPr>
              <w:t xml:space="preserve"> </w:t>
            </w:r>
            <w:r w:rsidRPr="0004766B">
              <w:rPr>
                <w:bCs/>
              </w:rPr>
              <w:t>1</w:t>
            </w:r>
            <w:r w:rsidRPr="0004766B">
              <w:rPr>
                <w:bCs/>
                <w:vertAlign w:val="superscript"/>
              </w:rPr>
              <w:t>st</w:t>
            </w:r>
            <w:r w:rsidRPr="0004766B">
              <w:rPr>
                <w:bCs/>
              </w:rPr>
              <w:t>, 3</w:t>
            </w:r>
            <w:r w:rsidRPr="0004766B">
              <w:rPr>
                <w:bCs/>
                <w:vertAlign w:val="superscript"/>
              </w:rPr>
              <w:t>rd</w:t>
            </w:r>
            <w:r w:rsidRPr="0004766B">
              <w:rPr>
                <w:bCs/>
              </w:rPr>
              <w:t xml:space="preserve"> and 6</w:t>
            </w:r>
            <w:r w:rsidRPr="0004766B">
              <w:rPr>
                <w:bCs/>
                <w:vertAlign w:val="superscript"/>
              </w:rPr>
              <w:t>th</w:t>
            </w:r>
            <w:r w:rsidRPr="0004766B">
              <w:rPr>
                <w:bCs/>
              </w:rPr>
              <w:t xml:space="preserve"> month</w:t>
            </w:r>
            <w:r w:rsidRPr="001354C8">
              <w:rPr>
                <w:lang w:val="en-US"/>
              </w:rPr>
              <w:t xml:space="preserve"> at the AWC</w:t>
            </w:r>
            <w:r w:rsidR="001F4A47">
              <w:rPr>
                <w:lang w:val="en-US"/>
              </w:rPr>
              <w:t xml:space="preserve"> during VHSND</w:t>
            </w:r>
            <w:r w:rsidRPr="001354C8">
              <w:rPr>
                <w:lang w:val="en-US"/>
              </w:rPr>
              <w:t xml:space="preserve">. </w:t>
            </w:r>
          </w:p>
          <w:p w14:paraId="08D5B2CC" w14:textId="21D943C8" w:rsidR="009B5E8E" w:rsidRPr="001B49C3" w:rsidRDefault="0004766B" w:rsidP="00090D34">
            <w:pPr>
              <w:adjustRightInd w:val="0"/>
              <w:spacing w:line="360" w:lineRule="auto"/>
              <w:jc w:val="both"/>
            </w:pPr>
            <w:r w:rsidRPr="001354C8">
              <w:rPr>
                <w:b/>
                <w:bCs/>
              </w:rPr>
              <w:t xml:space="preserve">Activities </w:t>
            </w:r>
            <w:r>
              <w:rPr>
                <w:b/>
                <w:bCs/>
              </w:rPr>
              <w:t xml:space="preserve">to be </w:t>
            </w:r>
            <w:r w:rsidRPr="001354C8">
              <w:rPr>
                <w:b/>
                <w:bCs/>
              </w:rPr>
              <w:t>undertaken during follow up visit:</w:t>
            </w:r>
            <w:r w:rsidRPr="001354C8">
              <w:t xml:space="preserve">  Weight, height/length record and assessment for </w:t>
            </w:r>
            <w:proofErr w:type="spellStart"/>
            <w:r w:rsidRPr="001354C8">
              <w:t>edema</w:t>
            </w:r>
            <w:proofErr w:type="spellEnd"/>
            <w:r w:rsidRPr="001354C8">
              <w:t>, medical check-up and medical history (illness in the previous fortnight) by ANMs with support from AW</w:t>
            </w:r>
            <w:r>
              <w:t>W</w:t>
            </w:r>
            <w:r w:rsidRPr="001354C8">
              <w:t>, individual counselling and health and nutrition education in groups by AW</w:t>
            </w:r>
            <w:r>
              <w:t>W</w:t>
            </w:r>
            <w:r w:rsidRPr="001354C8">
              <w:t>s</w:t>
            </w:r>
          </w:p>
        </w:tc>
      </w:tr>
      <w:tr w:rsidR="009F5474" w:rsidRPr="001B49C3" w14:paraId="6848FD7E" w14:textId="77777777" w:rsidTr="00090D34">
        <w:trPr>
          <w:trHeight w:val="341"/>
        </w:trPr>
        <w:tc>
          <w:tcPr>
            <w:tcW w:w="5000" w:type="pct"/>
            <w:gridSpan w:val="2"/>
            <w:tcBorders>
              <w:bottom w:val="single" w:sz="4" w:space="0" w:color="auto"/>
            </w:tcBorders>
            <w:shd w:val="clear" w:color="auto" w:fill="auto"/>
          </w:tcPr>
          <w:p w14:paraId="7728837B" w14:textId="77777777" w:rsidR="009F5474" w:rsidRPr="00882F25" w:rsidRDefault="009F5474" w:rsidP="00090D34">
            <w:pPr>
              <w:pStyle w:val="BodyText"/>
              <w:spacing w:line="360" w:lineRule="auto"/>
              <w:ind w:right="523"/>
              <w:jc w:val="both"/>
              <w:rPr>
                <w:b/>
                <w:bCs/>
                <w:sz w:val="22"/>
                <w:szCs w:val="22"/>
              </w:rPr>
            </w:pPr>
            <w:proofErr w:type="spellStart"/>
            <w:r w:rsidRPr="00882F25">
              <w:rPr>
                <w:b/>
                <w:bCs/>
                <w:sz w:val="22"/>
                <w:szCs w:val="22"/>
              </w:rPr>
              <w:t>Odisha</w:t>
            </w:r>
            <w:proofErr w:type="spellEnd"/>
          </w:p>
        </w:tc>
      </w:tr>
      <w:tr w:rsidR="007F6FEE" w:rsidRPr="001B49C3" w14:paraId="6177CECB" w14:textId="77777777" w:rsidTr="00090D34">
        <w:trPr>
          <w:trHeight w:val="325"/>
        </w:trPr>
        <w:tc>
          <w:tcPr>
            <w:tcW w:w="893" w:type="pct"/>
            <w:shd w:val="clear" w:color="auto" w:fill="auto"/>
          </w:tcPr>
          <w:p w14:paraId="5331B5B2" w14:textId="09A37F95" w:rsidR="007F6FEE" w:rsidRPr="001B49C3" w:rsidRDefault="007F6FEE" w:rsidP="00090D34">
            <w:pPr>
              <w:pStyle w:val="BodyText"/>
              <w:spacing w:line="360" w:lineRule="auto"/>
              <w:ind w:right="523"/>
              <w:jc w:val="both"/>
              <w:rPr>
                <w:sz w:val="22"/>
                <w:szCs w:val="22"/>
              </w:rPr>
            </w:pPr>
            <w:r w:rsidRPr="009B5E8E">
              <w:rPr>
                <w:b/>
                <w:sz w:val="22"/>
                <w:szCs w:val="22"/>
              </w:rPr>
              <w:t>Screening of children with SAM</w:t>
            </w:r>
          </w:p>
        </w:tc>
        <w:tc>
          <w:tcPr>
            <w:tcW w:w="4107" w:type="pct"/>
            <w:shd w:val="clear" w:color="auto" w:fill="auto"/>
          </w:tcPr>
          <w:p w14:paraId="66AC8831" w14:textId="77777777" w:rsidR="00A4541E" w:rsidRPr="009B5E8E" w:rsidRDefault="00A4541E" w:rsidP="00090D34">
            <w:pPr>
              <w:autoSpaceDE w:val="0"/>
              <w:autoSpaceDN w:val="0"/>
              <w:adjustRightInd w:val="0"/>
              <w:spacing w:line="360" w:lineRule="auto"/>
              <w:jc w:val="both"/>
            </w:pPr>
            <w:r>
              <w:t>Screening of</w:t>
            </w:r>
            <w:r w:rsidRPr="001354C8">
              <w:t xml:space="preserve"> SAM </w:t>
            </w:r>
            <w:r>
              <w:t xml:space="preserve">cases will be done in the community </w:t>
            </w:r>
            <w:r w:rsidRPr="001354C8">
              <w:rPr>
                <w:lang w:val="en-US"/>
              </w:rPr>
              <w:t>using weight for height Z score and bilateral pitting edema</w:t>
            </w:r>
            <w:r w:rsidRPr="001354C8">
              <w:t xml:space="preserve"> </w:t>
            </w:r>
          </w:p>
          <w:p w14:paraId="03F1A8A1" w14:textId="77777777" w:rsidR="00A4541E" w:rsidRPr="0089250D" w:rsidRDefault="00A4541E" w:rsidP="00090D34">
            <w:pPr>
              <w:spacing w:line="360" w:lineRule="auto"/>
              <w:jc w:val="both"/>
              <w:rPr>
                <w:b/>
                <w:i/>
                <w:color w:val="000000"/>
                <w:lang w:val="en-US"/>
              </w:rPr>
            </w:pPr>
            <w:r w:rsidRPr="0089250D">
              <w:rPr>
                <w:b/>
                <w:i/>
                <w:color w:val="000000"/>
                <w:lang w:val="en-US"/>
              </w:rPr>
              <w:t xml:space="preserve">Active Screening: </w:t>
            </w:r>
          </w:p>
          <w:p w14:paraId="68DEE062" w14:textId="77777777" w:rsidR="00A4541E" w:rsidRPr="001354C8" w:rsidRDefault="00A4541E" w:rsidP="00090D34">
            <w:pPr>
              <w:widowControl w:val="0"/>
              <w:overflowPunct w:val="0"/>
              <w:autoSpaceDE w:val="0"/>
              <w:autoSpaceDN w:val="0"/>
              <w:adjustRightInd w:val="0"/>
              <w:spacing w:line="360" w:lineRule="auto"/>
              <w:jc w:val="both"/>
              <w:rPr>
                <w:lang w:val="en-US"/>
              </w:rPr>
            </w:pPr>
            <w:r w:rsidRPr="001354C8">
              <w:rPr>
                <w:b/>
                <w:bCs/>
                <w:lang w:val="en-US"/>
              </w:rPr>
              <w:t>Who:</w:t>
            </w:r>
            <w:r>
              <w:rPr>
                <w:b/>
                <w:bCs/>
                <w:lang w:val="en-US"/>
              </w:rPr>
              <w:t xml:space="preserve"> </w:t>
            </w:r>
            <w:r>
              <w:rPr>
                <w:bCs/>
                <w:lang w:val="en-US"/>
              </w:rPr>
              <w:t>ASHA</w:t>
            </w:r>
            <w:r w:rsidRPr="0089250D">
              <w:rPr>
                <w:bCs/>
                <w:lang w:val="en-US"/>
              </w:rPr>
              <w:t xml:space="preserve"> and </w:t>
            </w:r>
            <w:proofErr w:type="spellStart"/>
            <w:r w:rsidRPr="0089250D">
              <w:rPr>
                <w:lang w:val="en-US"/>
              </w:rPr>
              <w:t>Anganwadi</w:t>
            </w:r>
            <w:proofErr w:type="spellEnd"/>
            <w:r w:rsidRPr="001354C8">
              <w:rPr>
                <w:lang w:val="en-US"/>
              </w:rPr>
              <w:t xml:space="preserve"> </w:t>
            </w:r>
            <w:r>
              <w:rPr>
                <w:lang w:val="en-US"/>
              </w:rPr>
              <w:t>Worker</w:t>
            </w:r>
            <w:r w:rsidRPr="001354C8">
              <w:rPr>
                <w:lang w:val="en-US"/>
              </w:rPr>
              <w:t xml:space="preserve"> </w:t>
            </w:r>
            <w:r>
              <w:rPr>
                <w:lang w:val="en-US"/>
              </w:rPr>
              <w:t xml:space="preserve">(AWW) </w:t>
            </w:r>
            <w:r w:rsidRPr="001354C8">
              <w:rPr>
                <w:lang w:val="en-US"/>
              </w:rPr>
              <w:t xml:space="preserve">will </w:t>
            </w:r>
            <w:r>
              <w:rPr>
                <w:lang w:val="en-US"/>
              </w:rPr>
              <w:t xml:space="preserve">conduct house to house screening of all children aged 6-59 months in their village. </w:t>
            </w:r>
          </w:p>
          <w:p w14:paraId="4952FCC6" w14:textId="77777777" w:rsidR="00A4541E" w:rsidRDefault="00A4541E" w:rsidP="00090D34">
            <w:pPr>
              <w:autoSpaceDE w:val="0"/>
              <w:autoSpaceDN w:val="0"/>
              <w:adjustRightInd w:val="0"/>
              <w:spacing w:line="360" w:lineRule="auto"/>
              <w:jc w:val="both"/>
              <w:rPr>
                <w:b/>
                <w:bCs/>
                <w:lang w:val="en-US"/>
              </w:rPr>
            </w:pPr>
            <w:r w:rsidRPr="001354C8">
              <w:rPr>
                <w:b/>
                <w:bCs/>
                <w:lang w:val="en-US"/>
              </w:rPr>
              <w:t xml:space="preserve">When: </w:t>
            </w:r>
            <w:r w:rsidRPr="0089250D">
              <w:rPr>
                <w:color w:val="000000"/>
                <w:lang w:val="en-US"/>
              </w:rPr>
              <w:t>once in every quarter</w:t>
            </w:r>
          </w:p>
          <w:p w14:paraId="0FB8045C" w14:textId="77777777" w:rsidR="00A4541E" w:rsidRPr="0089250D" w:rsidRDefault="00A4541E" w:rsidP="00090D34">
            <w:pPr>
              <w:spacing w:line="360" w:lineRule="auto"/>
              <w:jc w:val="both"/>
              <w:rPr>
                <w:b/>
                <w:i/>
                <w:color w:val="000000"/>
                <w:lang w:val="en-US"/>
              </w:rPr>
            </w:pPr>
            <w:r>
              <w:rPr>
                <w:b/>
                <w:i/>
                <w:color w:val="000000"/>
                <w:lang w:val="en-US"/>
              </w:rPr>
              <w:t>Passive</w:t>
            </w:r>
            <w:r w:rsidRPr="0089250D">
              <w:rPr>
                <w:b/>
                <w:i/>
                <w:color w:val="000000"/>
                <w:lang w:val="en-US"/>
              </w:rPr>
              <w:t xml:space="preserve"> Screening: </w:t>
            </w:r>
          </w:p>
          <w:p w14:paraId="218BFB64" w14:textId="11364C22" w:rsidR="00A4541E" w:rsidRDefault="00A4541E" w:rsidP="00090D34">
            <w:pPr>
              <w:spacing w:line="360" w:lineRule="auto"/>
              <w:jc w:val="both"/>
              <w:rPr>
                <w:color w:val="000000"/>
                <w:lang w:val="en-US"/>
              </w:rPr>
            </w:pPr>
            <w:r w:rsidRPr="001354C8">
              <w:rPr>
                <w:b/>
                <w:bCs/>
                <w:lang w:val="en-US"/>
              </w:rPr>
              <w:t>Who:</w:t>
            </w:r>
            <w:r>
              <w:rPr>
                <w:b/>
                <w:bCs/>
                <w:lang w:val="en-US"/>
              </w:rPr>
              <w:t xml:space="preserve"> </w:t>
            </w:r>
            <w:r>
              <w:rPr>
                <w:color w:val="000000"/>
                <w:lang w:val="en-US"/>
              </w:rPr>
              <w:t>Fr</w:t>
            </w:r>
            <w:r w:rsidRPr="00882F25">
              <w:rPr>
                <w:color w:val="000000"/>
                <w:lang w:val="en-US"/>
              </w:rPr>
              <w:t>ontline workers (ANM,</w:t>
            </w:r>
            <w:r>
              <w:rPr>
                <w:color w:val="000000"/>
                <w:lang w:val="en-US"/>
              </w:rPr>
              <w:t xml:space="preserve"> ASHA</w:t>
            </w:r>
            <w:r w:rsidRPr="00882F25">
              <w:rPr>
                <w:color w:val="000000"/>
                <w:lang w:val="en-US"/>
              </w:rPr>
              <w:t xml:space="preserve"> and AWW) </w:t>
            </w:r>
            <w:r w:rsidRPr="001354C8">
              <w:rPr>
                <w:lang w:val="en-US"/>
              </w:rPr>
              <w:t xml:space="preserve">will </w:t>
            </w:r>
            <w:r>
              <w:rPr>
                <w:lang w:val="en-US"/>
              </w:rPr>
              <w:t>conduct screening of all children aged 6-59 months in her village</w:t>
            </w:r>
            <w:r w:rsidRPr="001354C8">
              <w:rPr>
                <w:color w:val="000000"/>
                <w:lang w:val="en-US"/>
              </w:rPr>
              <w:t xml:space="preserve"> during all </w:t>
            </w:r>
            <w:r>
              <w:rPr>
                <w:color w:val="000000"/>
                <w:lang w:val="en-US"/>
              </w:rPr>
              <w:t xml:space="preserve">MCH </w:t>
            </w:r>
            <w:r w:rsidRPr="001354C8">
              <w:rPr>
                <w:color w:val="000000"/>
                <w:lang w:val="en-US"/>
              </w:rPr>
              <w:t>contacts which include: Sick child consultation at the Sub-</w:t>
            </w:r>
            <w:proofErr w:type="spellStart"/>
            <w:r w:rsidRPr="001354C8">
              <w:rPr>
                <w:color w:val="000000"/>
                <w:lang w:val="en-US"/>
              </w:rPr>
              <w:t>centre</w:t>
            </w:r>
            <w:proofErr w:type="spellEnd"/>
            <w:r w:rsidRPr="001354C8">
              <w:rPr>
                <w:color w:val="000000"/>
                <w:lang w:val="en-US"/>
              </w:rPr>
              <w:t xml:space="preserve">, </w:t>
            </w:r>
            <w:r>
              <w:rPr>
                <w:color w:val="000000"/>
                <w:lang w:val="en-US"/>
              </w:rPr>
              <w:t>VHSND etc.</w:t>
            </w:r>
          </w:p>
          <w:p w14:paraId="1237E720" w14:textId="77777777" w:rsidR="00A4541E" w:rsidRDefault="00A4541E" w:rsidP="00090D34">
            <w:pPr>
              <w:spacing w:line="360" w:lineRule="auto"/>
              <w:jc w:val="both"/>
              <w:rPr>
                <w:b/>
                <w:color w:val="000000"/>
                <w:lang w:val="en-US"/>
              </w:rPr>
            </w:pPr>
          </w:p>
          <w:p w14:paraId="11FE3D06" w14:textId="6E48FF8E" w:rsidR="007F6FEE" w:rsidRPr="00820522" w:rsidRDefault="00A4541E" w:rsidP="00090D34">
            <w:pPr>
              <w:autoSpaceDE w:val="0"/>
              <w:autoSpaceDN w:val="0"/>
              <w:adjustRightInd w:val="0"/>
              <w:spacing w:line="360" w:lineRule="auto"/>
              <w:jc w:val="both"/>
              <w:rPr>
                <w:color w:val="000000" w:themeColor="text1"/>
              </w:rPr>
            </w:pPr>
            <w:r>
              <w:rPr>
                <w:lang w:val="en-US"/>
              </w:rPr>
              <w:t xml:space="preserve">Children with bilateral pitting edema will be referred to the nearest NRC for their treatment. All children with WHZ&lt;-3 will be </w:t>
            </w:r>
            <w:proofErr w:type="spellStart"/>
            <w:r>
              <w:rPr>
                <w:lang w:val="en-US"/>
              </w:rPr>
              <w:t>mobilsed</w:t>
            </w:r>
            <w:proofErr w:type="spellEnd"/>
            <w:r>
              <w:rPr>
                <w:lang w:val="en-US"/>
              </w:rPr>
              <w:t xml:space="preserve"> to VHSND of that village for medical assessment and appetite test by the ANM. Complicated SAM cases will be referred to the nearest NRC and uncomplicated </w:t>
            </w:r>
            <w:r w:rsidR="000C49E9">
              <w:rPr>
                <w:lang w:val="en-US"/>
              </w:rPr>
              <w:t>cases will be enrolled in the CS</w:t>
            </w:r>
            <w:r>
              <w:rPr>
                <w:lang w:val="en-US"/>
              </w:rPr>
              <w:t xml:space="preserve">AM </w:t>
            </w:r>
            <w:proofErr w:type="spellStart"/>
            <w:r>
              <w:rPr>
                <w:lang w:val="en-US"/>
              </w:rPr>
              <w:t>programme</w:t>
            </w:r>
            <w:proofErr w:type="spellEnd"/>
            <w:r>
              <w:rPr>
                <w:lang w:val="en-US"/>
              </w:rPr>
              <w:t>.</w:t>
            </w:r>
          </w:p>
        </w:tc>
      </w:tr>
      <w:tr w:rsidR="007F6FEE" w:rsidRPr="001B49C3" w14:paraId="631723AC" w14:textId="77777777" w:rsidTr="00090D34">
        <w:trPr>
          <w:trHeight w:val="341"/>
        </w:trPr>
        <w:tc>
          <w:tcPr>
            <w:tcW w:w="893" w:type="pct"/>
            <w:shd w:val="clear" w:color="auto" w:fill="auto"/>
          </w:tcPr>
          <w:p w14:paraId="4C4523C0" w14:textId="039A1CE4" w:rsidR="007F6FEE" w:rsidRPr="001B49C3" w:rsidRDefault="00621E5E" w:rsidP="00090D34">
            <w:pPr>
              <w:pStyle w:val="BodyText"/>
              <w:spacing w:line="360" w:lineRule="auto"/>
              <w:ind w:right="523"/>
              <w:jc w:val="both"/>
              <w:rPr>
                <w:sz w:val="22"/>
                <w:szCs w:val="22"/>
              </w:rPr>
            </w:pPr>
            <w:r>
              <w:rPr>
                <w:b/>
                <w:sz w:val="22"/>
                <w:szCs w:val="22"/>
              </w:rPr>
              <w:t xml:space="preserve">Locally Produced </w:t>
            </w:r>
            <w:r w:rsidR="000C49E9">
              <w:rPr>
                <w:b/>
                <w:sz w:val="22"/>
                <w:szCs w:val="22"/>
              </w:rPr>
              <w:t>Nutrient</w:t>
            </w:r>
            <w:r w:rsidRPr="009B5E8E">
              <w:rPr>
                <w:b/>
                <w:sz w:val="22"/>
                <w:szCs w:val="22"/>
              </w:rPr>
              <w:t xml:space="preserve"> Dense Food Supplement</w:t>
            </w:r>
          </w:p>
        </w:tc>
        <w:tc>
          <w:tcPr>
            <w:tcW w:w="4107" w:type="pct"/>
            <w:shd w:val="clear" w:color="auto" w:fill="auto"/>
          </w:tcPr>
          <w:p w14:paraId="13796D12" w14:textId="2DBD356F" w:rsidR="007F6FEE" w:rsidRDefault="005C37A2" w:rsidP="00090D34">
            <w:pPr>
              <w:adjustRightInd w:val="0"/>
              <w:spacing w:line="360" w:lineRule="auto"/>
              <w:jc w:val="both"/>
            </w:pPr>
            <w:r>
              <w:t>In the</w:t>
            </w:r>
            <w:r w:rsidR="007F6FEE" w:rsidRPr="001B49C3">
              <w:t xml:space="preserve"> Supplementary Nutrition Programme (SNP) of ICDS</w:t>
            </w:r>
            <w:r>
              <w:t xml:space="preserve"> in the state</w:t>
            </w:r>
            <w:r w:rsidR="007F6FEE" w:rsidRPr="001B49C3">
              <w:t>, there is a provision of Take Home Ration (THR</w:t>
            </w:r>
            <w:r w:rsidR="003C0184">
              <w:t>), morning snacks an</w:t>
            </w:r>
            <w:r w:rsidR="007F6FEE" w:rsidRPr="001B49C3">
              <w:t xml:space="preserve">d hot cooked meals for severely underweight children within the age group of 6 months to 6 years. Complete SNP diet is diversified and contains </w:t>
            </w:r>
            <w:r w:rsidR="007F6FEE" w:rsidRPr="00C00877">
              <w:t xml:space="preserve">cereals </w:t>
            </w:r>
            <w:r w:rsidR="003C0184" w:rsidRPr="00C00877">
              <w:t>and</w:t>
            </w:r>
            <w:r w:rsidR="007F6FEE" w:rsidRPr="00C00877">
              <w:t xml:space="preserve"> millets, pulses, oilseeds, oils, sugar, fruits, vegetables and eggs which provide 1125.5 Kcal energy and 33.6 </w:t>
            </w:r>
            <w:proofErr w:type="spellStart"/>
            <w:r w:rsidR="007F6FEE" w:rsidRPr="00C00877">
              <w:t>gm</w:t>
            </w:r>
            <w:proofErr w:type="spellEnd"/>
            <w:r w:rsidR="007F6FEE" w:rsidRPr="00C00877">
              <w:t xml:space="preserve"> protein on daily basis to children aged 6 months to 3 years, whereas </w:t>
            </w:r>
            <w:r w:rsidR="003C0184" w:rsidRPr="00C00877">
              <w:t xml:space="preserve">1005 kcal energy and 27 </w:t>
            </w:r>
            <w:proofErr w:type="spellStart"/>
            <w:r w:rsidR="003C0184" w:rsidRPr="00C00877">
              <w:t>gm</w:t>
            </w:r>
            <w:proofErr w:type="spellEnd"/>
            <w:r w:rsidR="003C0184" w:rsidRPr="00C00877">
              <w:t xml:space="preserve"> protein on daily basis to </w:t>
            </w:r>
            <w:r w:rsidR="007F6FEE" w:rsidRPr="00C00877">
              <w:t>children within the age group of 3 to 6 years receive.</w:t>
            </w:r>
            <w:r w:rsidR="000C49E9">
              <w:t xml:space="preserve"> One egg will also be provided daily in addition to the THR.</w:t>
            </w:r>
          </w:p>
          <w:p w14:paraId="5314E161" w14:textId="6215D13D" w:rsidR="007F6FEE" w:rsidRPr="001B49C3" w:rsidRDefault="007F6FEE" w:rsidP="00090D34">
            <w:pPr>
              <w:adjustRightInd w:val="0"/>
              <w:spacing w:line="360" w:lineRule="auto"/>
              <w:jc w:val="both"/>
            </w:pPr>
            <w:r w:rsidRPr="001B49C3">
              <w:rPr>
                <w:bCs/>
              </w:rPr>
              <w:t xml:space="preserve">To fulfil </w:t>
            </w:r>
            <w:r w:rsidR="003C0184">
              <w:rPr>
                <w:bCs/>
              </w:rPr>
              <w:t>the additional</w:t>
            </w:r>
            <w:r w:rsidRPr="001B49C3">
              <w:rPr>
                <w:bCs/>
              </w:rPr>
              <w:t xml:space="preserve"> nutritional requirement</w:t>
            </w:r>
            <w:r w:rsidR="003C0184">
              <w:rPr>
                <w:bCs/>
              </w:rPr>
              <w:t xml:space="preserve"> of SAM children</w:t>
            </w:r>
            <w:r w:rsidRPr="001B49C3">
              <w:rPr>
                <w:bCs/>
              </w:rPr>
              <w:t>, e</w:t>
            </w:r>
            <w:r w:rsidRPr="001B49C3">
              <w:t xml:space="preserve">xisting THR will be augmented by adding additional oil, groundnut and whole milk powder to make them more energy dense and diversified. </w:t>
            </w:r>
          </w:p>
        </w:tc>
      </w:tr>
      <w:tr w:rsidR="007F6FEE" w:rsidRPr="001B49C3" w14:paraId="43D7AAE2" w14:textId="77777777" w:rsidTr="00090D34">
        <w:trPr>
          <w:trHeight w:val="341"/>
        </w:trPr>
        <w:tc>
          <w:tcPr>
            <w:tcW w:w="893" w:type="pct"/>
            <w:shd w:val="clear" w:color="auto" w:fill="auto"/>
          </w:tcPr>
          <w:p w14:paraId="25B9F02C" w14:textId="27692514" w:rsidR="007F6FEE" w:rsidRPr="001B49C3" w:rsidRDefault="007F6FEE" w:rsidP="00090D34">
            <w:pPr>
              <w:pStyle w:val="BodyText"/>
              <w:spacing w:line="360" w:lineRule="auto"/>
              <w:ind w:right="523"/>
              <w:jc w:val="both"/>
              <w:rPr>
                <w:sz w:val="22"/>
                <w:szCs w:val="22"/>
              </w:rPr>
            </w:pPr>
            <w:r>
              <w:rPr>
                <w:b/>
                <w:sz w:val="22"/>
                <w:szCs w:val="22"/>
              </w:rPr>
              <w:t xml:space="preserve">Medicines and other </w:t>
            </w:r>
            <w:r>
              <w:rPr>
                <w:b/>
                <w:sz w:val="22"/>
                <w:szCs w:val="22"/>
              </w:rPr>
              <w:lastRenderedPageBreak/>
              <w:t>supplements</w:t>
            </w:r>
          </w:p>
        </w:tc>
        <w:tc>
          <w:tcPr>
            <w:tcW w:w="4107" w:type="pct"/>
            <w:shd w:val="clear" w:color="auto" w:fill="auto"/>
          </w:tcPr>
          <w:p w14:paraId="4E764AA7" w14:textId="77777777" w:rsidR="005D7629" w:rsidRPr="003B058E" w:rsidRDefault="005D7629" w:rsidP="00090D34">
            <w:pPr>
              <w:adjustRightInd w:val="0"/>
              <w:spacing w:line="360" w:lineRule="auto"/>
              <w:jc w:val="both"/>
              <w:rPr>
                <w:color w:val="000000" w:themeColor="text1"/>
              </w:rPr>
            </w:pPr>
            <w:r w:rsidRPr="00465403">
              <w:rPr>
                <w:b/>
                <w:color w:val="000000" w:themeColor="text1"/>
              </w:rPr>
              <w:lastRenderedPageBreak/>
              <w:t>Amoxicillin DT</w:t>
            </w:r>
            <w:r w:rsidRPr="003B058E">
              <w:rPr>
                <w:color w:val="000000" w:themeColor="text1"/>
              </w:rPr>
              <w:t xml:space="preserve"> (125mg)- First dose on enrolment and then for home (two times daily for five days) for </w:t>
            </w:r>
          </w:p>
          <w:p w14:paraId="2B1ACC06" w14:textId="77777777" w:rsidR="005D7629" w:rsidRPr="003B058E" w:rsidRDefault="005D7629" w:rsidP="00090D34">
            <w:pPr>
              <w:adjustRightInd w:val="0"/>
              <w:spacing w:line="360" w:lineRule="auto"/>
              <w:jc w:val="both"/>
              <w:rPr>
                <w:color w:val="000000" w:themeColor="text1"/>
              </w:rPr>
            </w:pPr>
            <w:r w:rsidRPr="003B058E">
              <w:rPr>
                <w:color w:val="000000" w:themeColor="text1"/>
              </w:rPr>
              <w:lastRenderedPageBreak/>
              <w:t xml:space="preserve">Child 1 to 3.5 months-1 tablet twice daily for 5 days, </w:t>
            </w:r>
          </w:p>
          <w:p w14:paraId="3E11D679" w14:textId="77777777" w:rsidR="005D7629" w:rsidRPr="003B058E" w:rsidRDefault="005D7629" w:rsidP="00090D34">
            <w:pPr>
              <w:adjustRightInd w:val="0"/>
              <w:spacing w:line="360" w:lineRule="auto"/>
              <w:jc w:val="both"/>
              <w:rPr>
                <w:color w:val="000000" w:themeColor="text1"/>
              </w:rPr>
            </w:pPr>
            <w:r w:rsidRPr="003B058E">
              <w:rPr>
                <w:color w:val="000000" w:themeColor="text1"/>
              </w:rPr>
              <w:t xml:space="preserve">Child 4 to 12 months-1.5 tablets twice daily for 5 days, </w:t>
            </w:r>
          </w:p>
          <w:p w14:paraId="4D5DC70F" w14:textId="77777777" w:rsidR="005D7629" w:rsidRPr="003B058E" w:rsidRDefault="005D7629" w:rsidP="00090D34">
            <w:pPr>
              <w:adjustRightInd w:val="0"/>
              <w:spacing w:line="360" w:lineRule="auto"/>
              <w:jc w:val="both"/>
              <w:rPr>
                <w:color w:val="000000" w:themeColor="text1"/>
              </w:rPr>
            </w:pPr>
            <w:r w:rsidRPr="003B058E">
              <w:rPr>
                <w:color w:val="000000" w:themeColor="text1"/>
              </w:rPr>
              <w:t xml:space="preserve">Child 13 to 28 months-2 tablets twice daily for 5 days, </w:t>
            </w:r>
          </w:p>
          <w:p w14:paraId="21AA61E5" w14:textId="77777777" w:rsidR="005D7629" w:rsidRPr="003B058E" w:rsidRDefault="005D7629" w:rsidP="00090D34">
            <w:pPr>
              <w:adjustRightInd w:val="0"/>
              <w:spacing w:line="360" w:lineRule="auto"/>
              <w:jc w:val="both"/>
              <w:rPr>
                <w:color w:val="000000" w:themeColor="text1"/>
              </w:rPr>
            </w:pPr>
            <w:r w:rsidRPr="003B058E">
              <w:rPr>
                <w:color w:val="000000" w:themeColor="text1"/>
              </w:rPr>
              <w:t xml:space="preserve">Child 29 to 59 months-2.5 tablets twice daily for 5 days, </w:t>
            </w:r>
          </w:p>
          <w:p w14:paraId="207A40B2" w14:textId="77777777" w:rsidR="005D7629" w:rsidRPr="003B058E" w:rsidRDefault="005D7629" w:rsidP="00090D34">
            <w:pPr>
              <w:adjustRightInd w:val="0"/>
              <w:spacing w:line="360" w:lineRule="auto"/>
              <w:jc w:val="both"/>
              <w:rPr>
                <w:color w:val="000000" w:themeColor="text1"/>
              </w:rPr>
            </w:pPr>
            <w:proofErr w:type="spellStart"/>
            <w:r w:rsidRPr="00465403">
              <w:rPr>
                <w:b/>
                <w:color w:val="000000" w:themeColor="text1"/>
              </w:rPr>
              <w:t>Albendazole</w:t>
            </w:r>
            <w:proofErr w:type="spellEnd"/>
            <w:r w:rsidRPr="003B058E">
              <w:rPr>
                <w:color w:val="000000" w:themeColor="text1"/>
              </w:rPr>
              <w:t xml:space="preserve"> (5ml=200mg) on second visit, for </w:t>
            </w:r>
          </w:p>
          <w:p w14:paraId="0D10B07A" w14:textId="77777777" w:rsidR="005D7629" w:rsidRPr="003B058E" w:rsidRDefault="005D7629" w:rsidP="00090D34">
            <w:pPr>
              <w:adjustRightInd w:val="0"/>
              <w:spacing w:line="360" w:lineRule="auto"/>
              <w:jc w:val="both"/>
              <w:rPr>
                <w:color w:val="000000" w:themeColor="text1"/>
              </w:rPr>
            </w:pPr>
            <w:r w:rsidRPr="003B058E">
              <w:rPr>
                <w:color w:val="000000" w:themeColor="text1"/>
              </w:rPr>
              <w:t xml:space="preserve">Child &lt;12 months-none, </w:t>
            </w:r>
          </w:p>
          <w:p w14:paraId="544EFA8E" w14:textId="77777777" w:rsidR="005D7629" w:rsidRPr="003B058E" w:rsidRDefault="005D7629" w:rsidP="00090D34">
            <w:pPr>
              <w:adjustRightInd w:val="0"/>
              <w:spacing w:line="360" w:lineRule="auto"/>
              <w:jc w:val="both"/>
              <w:rPr>
                <w:color w:val="000000" w:themeColor="text1"/>
              </w:rPr>
            </w:pPr>
            <w:r w:rsidRPr="003B058E">
              <w:rPr>
                <w:color w:val="000000" w:themeColor="text1"/>
              </w:rPr>
              <w:t xml:space="preserve">Child 12-23 months-5ml, </w:t>
            </w:r>
          </w:p>
          <w:p w14:paraId="74EF094D" w14:textId="77777777" w:rsidR="005D7629" w:rsidRPr="003B058E" w:rsidRDefault="005D7629" w:rsidP="00090D34">
            <w:pPr>
              <w:adjustRightInd w:val="0"/>
              <w:spacing w:line="360" w:lineRule="auto"/>
              <w:jc w:val="both"/>
              <w:rPr>
                <w:color w:val="000000" w:themeColor="text1"/>
              </w:rPr>
            </w:pPr>
            <w:r w:rsidRPr="003B058E">
              <w:rPr>
                <w:color w:val="000000" w:themeColor="text1"/>
              </w:rPr>
              <w:t xml:space="preserve">Child ≥24 months-10ml. </w:t>
            </w:r>
          </w:p>
          <w:p w14:paraId="1144C882" w14:textId="77777777" w:rsidR="005D7629" w:rsidRPr="003B058E" w:rsidRDefault="005D7629" w:rsidP="00090D34">
            <w:pPr>
              <w:adjustRightInd w:val="0"/>
              <w:spacing w:line="360" w:lineRule="auto"/>
              <w:jc w:val="both"/>
              <w:rPr>
                <w:color w:val="000000" w:themeColor="text1"/>
              </w:rPr>
            </w:pPr>
            <w:r w:rsidRPr="00465403">
              <w:rPr>
                <w:b/>
                <w:color w:val="000000" w:themeColor="text1"/>
              </w:rPr>
              <w:t>Folic acid</w:t>
            </w:r>
            <w:r w:rsidRPr="003B058E">
              <w:rPr>
                <w:color w:val="000000" w:themeColor="text1"/>
              </w:rPr>
              <w:t xml:space="preserve">-1 dose of 5mg on day 1. </w:t>
            </w:r>
          </w:p>
          <w:p w14:paraId="16CCEEAF" w14:textId="77777777" w:rsidR="005D7629" w:rsidRPr="003B058E" w:rsidRDefault="005D7629" w:rsidP="00090D34">
            <w:pPr>
              <w:adjustRightInd w:val="0"/>
              <w:spacing w:line="360" w:lineRule="auto"/>
              <w:jc w:val="both"/>
              <w:rPr>
                <w:color w:val="000000" w:themeColor="text1"/>
              </w:rPr>
            </w:pPr>
            <w:r w:rsidRPr="00465403">
              <w:rPr>
                <w:b/>
                <w:color w:val="000000" w:themeColor="text1"/>
              </w:rPr>
              <w:t>Multivitamin</w:t>
            </w:r>
            <w:r w:rsidRPr="003B058E">
              <w:rPr>
                <w:color w:val="000000" w:themeColor="text1"/>
              </w:rPr>
              <w:t xml:space="preserve"> daily 5ml for 90 days </w:t>
            </w:r>
          </w:p>
          <w:p w14:paraId="4EED5FAD" w14:textId="77777777" w:rsidR="005D7629" w:rsidRPr="003B058E" w:rsidRDefault="005D7629" w:rsidP="00090D34">
            <w:pPr>
              <w:adjustRightInd w:val="0"/>
              <w:spacing w:line="360" w:lineRule="auto"/>
              <w:jc w:val="both"/>
              <w:rPr>
                <w:color w:val="000000" w:themeColor="text1"/>
              </w:rPr>
            </w:pPr>
            <w:r w:rsidRPr="00465403">
              <w:rPr>
                <w:b/>
                <w:color w:val="000000" w:themeColor="text1"/>
              </w:rPr>
              <w:t>Vitamin A</w:t>
            </w:r>
            <w:r w:rsidRPr="003B058E">
              <w:rPr>
                <w:color w:val="000000" w:themeColor="text1"/>
              </w:rPr>
              <w:t xml:space="preserve">- One dose on admission to the SAM child if not given during last </w:t>
            </w:r>
            <w:r>
              <w:rPr>
                <w:color w:val="000000" w:themeColor="text1"/>
              </w:rPr>
              <w:t>one</w:t>
            </w:r>
            <w:r w:rsidRPr="003B058E">
              <w:rPr>
                <w:color w:val="000000" w:themeColor="text1"/>
              </w:rPr>
              <w:t xml:space="preserve"> month and also if there is next biannual round of vitamin A upcoming with next </w:t>
            </w:r>
            <w:r>
              <w:rPr>
                <w:color w:val="000000" w:themeColor="text1"/>
              </w:rPr>
              <w:t>one</w:t>
            </w:r>
            <w:r w:rsidRPr="003B058E">
              <w:rPr>
                <w:color w:val="000000" w:themeColor="text1"/>
              </w:rPr>
              <w:t xml:space="preserve"> month. </w:t>
            </w:r>
          </w:p>
          <w:p w14:paraId="037C6138" w14:textId="77777777" w:rsidR="005D7629" w:rsidRPr="003B058E" w:rsidRDefault="005D7629" w:rsidP="00090D34">
            <w:pPr>
              <w:adjustRightInd w:val="0"/>
              <w:spacing w:line="360" w:lineRule="auto"/>
              <w:jc w:val="both"/>
              <w:rPr>
                <w:color w:val="000000" w:themeColor="text1"/>
              </w:rPr>
            </w:pPr>
            <w:r w:rsidRPr="003B058E">
              <w:rPr>
                <w:color w:val="000000" w:themeColor="text1"/>
              </w:rPr>
              <w:t xml:space="preserve">For the child 6 to 12 months-100000 International Unit (IU)/1ml </w:t>
            </w:r>
          </w:p>
          <w:p w14:paraId="55AA4E00" w14:textId="77777777" w:rsidR="005D7629" w:rsidRPr="003B058E" w:rsidRDefault="005D7629" w:rsidP="00090D34">
            <w:pPr>
              <w:adjustRightInd w:val="0"/>
              <w:spacing w:line="360" w:lineRule="auto"/>
              <w:jc w:val="both"/>
              <w:rPr>
                <w:color w:val="000000" w:themeColor="text1"/>
              </w:rPr>
            </w:pPr>
            <w:r w:rsidRPr="003B058E">
              <w:rPr>
                <w:color w:val="000000" w:themeColor="text1"/>
              </w:rPr>
              <w:t xml:space="preserve">For the child &gt;12 months-200000 IU/2 ml </w:t>
            </w:r>
          </w:p>
          <w:p w14:paraId="017F39BC" w14:textId="77777777" w:rsidR="005D7629" w:rsidRPr="003B058E" w:rsidRDefault="005D7629" w:rsidP="00090D34">
            <w:pPr>
              <w:adjustRightInd w:val="0"/>
              <w:spacing w:line="360" w:lineRule="auto"/>
              <w:jc w:val="both"/>
              <w:rPr>
                <w:color w:val="000000" w:themeColor="text1"/>
              </w:rPr>
            </w:pPr>
            <w:r w:rsidRPr="00465403">
              <w:rPr>
                <w:b/>
                <w:color w:val="000000" w:themeColor="text1"/>
              </w:rPr>
              <w:t>IFA-</w:t>
            </w:r>
            <w:r w:rsidRPr="003B058E">
              <w:rPr>
                <w:color w:val="000000" w:themeColor="text1"/>
              </w:rPr>
              <w:t xml:space="preserve">1ml IFA syrup biweekly for 4 months having 20mg elemental iron and 100mcg folic acid </w:t>
            </w:r>
          </w:p>
          <w:p w14:paraId="693F7E28" w14:textId="08D68BB6" w:rsidR="007F6FEE" w:rsidRPr="001B49C3" w:rsidRDefault="005D7629" w:rsidP="00090D34">
            <w:pPr>
              <w:pStyle w:val="BodyText"/>
              <w:spacing w:line="360" w:lineRule="auto"/>
              <w:ind w:right="523"/>
              <w:jc w:val="both"/>
              <w:rPr>
                <w:sz w:val="22"/>
                <w:szCs w:val="22"/>
              </w:rPr>
            </w:pPr>
            <w:r w:rsidRPr="00465403">
              <w:rPr>
                <w:b/>
                <w:color w:val="000000" w:themeColor="text1"/>
              </w:rPr>
              <w:t>Zinc</w:t>
            </w:r>
            <w:r w:rsidRPr="003B058E">
              <w:rPr>
                <w:color w:val="000000" w:themeColor="text1"/>
              </w:rPr>
              <w:t>-2.5ml/child/day for 14 days if weight of the child is &lt;5kg and 5ml/child/day for 14 days if weight of the child is &gt;5kg.</w:t>
            </w:r>
          </w:p>
        </w:tc>
      </w:tr>
      <w:tr w:rsidR="007F6FEE" w:rsidRPr="001B49C3" w14:paraId="7EC5ECBC" w14:textId="77777777" w:rsidTr="00090D34">
        <w:trPr>
          <w:trHeight w:val="341"/>
        </w:trPr>
        <w:tc>
          <w:tcPr>
            <w:tcW w:w="893" w:type="pct"/>
            <w:shd w:val="clear" w:color="auto" w:fill="auto"/>
          </w:tcPr>
          <w:p w14:paraId="09C06ABC" w14:textId="74CE37A9" w:rsidR="007F6FEE" w:rsidRPr="001B49C3" w:rsidRDefault="007F6FEE" w:rsidP="00090D34">
            <w:pPr>
              <w:pStyle w:val="BodyText"/>
              <w:spacing w:line="360" w:lineRule="auto"/>
              <w:ind w:right="523"/>
              <w:jc w:val="both"/>
              <w:rPr>
                <w:sz w:val="22"/>
                <w:szCs w:val="22"/>
              </w:rPr>
            </w:pPr>
            <w:r w:rsidRPr="009B5E8E">
              <w:rPr>
                <w:b/>
                <w:sz w:val="22"/>
                <w:szCs w:val="22"/>
              </w:rPr>
              <w:lastRenderedPageBreak/>
              <w:t>Follow up during treatment</w:t>
            </w:r>
          </w:p>
        </w:tc>
        <w:tc>
          <w:tcPr>
            <w:tcW w:w="4107" w:type="pct"/>
            <w:shd w:val="clear" w:color="auto" w:fill="auto"/>
          </w:tcPr>
          <w:p w14:paraId="28667413" w14:textId="5CB74249" w:rsidR="00DF5938" w:rsidRPr="009D177E" w:rsidRDefault="00DF5938" w:rsidP="00090D34">
            <w:pPr>
              <w:pStyle w:val="BodyText"/>
              <w:spacing w:line="360" w:lineRule="auto"/>
              <w:ind w:right="523"/>
              <w:jc w:val="both"/>
              <w:rPr>
                <w:bCs/>
                <w:sz w:val="22"/>
                <w:szCs w:val="22"/>
              </w:rPr>
            </w:pPr>
            <w:r w:rsidRPr="009D177E">
              <w:rPr>
                <w:bCs/>
                <w:sz w:val="22"/>
                <w:szCs w:val="22"/>
              </w:rPr>
              <w:t>The SAM child will be followed up for the maximum duration of</w:t>
            </w:r>
            <w:r>
              <w:rPr>
                <w:bCs/>
                <w:sz w:val="22"/>
                <w:szCs w:val="22"/>
              </w:rPr>
              <w:t xml:space="preserve"> 16</w:t>
            </w:r>
            <w:r w:rsidRPr="009D177E">
              <w:rPr>
                <w:bCs/>
                <w:sz w:val="22"/>
                <w:szCs w:val="22"/>
              </w:rPr>
              <w:t xml:space="preserve"> weeks. </w:t>
            </w:r>
          </w:p>
          <w:p w14:paraId="7D7FCCD9" w14:textId="536B6BA8" w:rsidR="00DF5938" w:rsidRPr="001354C8" w:rsidRDefault="00DF5938" w:rsidP="00090D34">
            <w:pPr>
              <w:autoSpaceDE w:val="0"/>
              <w:autoSpaceDN w:val="0"/>
              <w:adjustRightInd w:val="0"/>
              <w:spacing w:line="360" w:lineRule="auto"/>
              <w:jc w:val="both"/>
              <w:rPr>
                <w:lang w:val="en-US"/>
              </w:rPr>
            </w:pPr>
            <w:r w:rsidRPr="001354C8">
              <w:rPr>
                <w:b/>
                <w:bCs/>
                <w:lang w:val="en-US"/>
              </w:rPr>
              <w:t>Follow up:</w:t>
            </w:r>
            <w:r w:rsidRPr="001354C8">
              <w:rPr>
                <w:lang w:val="en-US"/>
              </w:rPr>
              <w:t xml:space="preserve"> </w:t>
            </w:r>
            <w:r>
              <w:rPr>
                <w:lang w:val="en-US"/>
              </w:rPr>
              <w:t>fortnightly</w:t>
            </w:r>
            <w:r w:rsidRPr="001354C8">
              <w:rPr>
                <w:lang w:val="en-US"/>
              </w:rPr>
              <w:t xml:space="preserve"> </w:t>
            </w:r>
            <w:r>
              <w:rPr>
                <w:lang w:val="en-US"/>
              </w:rPr>
              <w:t xml:space="preserve">follow up </w:t>
            </w:r>
            <w:r w:rsidRPr="001354C8">
              <w:rPr>
                <w:lang w:val="en-US"/>
              </w:rPr>
              <w:t xml:space="preserve">at the AWC. </w:t>
            </w:r>
          </w:p>
          <w:p w14:paraId="557B85B9" w14:textId="48F224E9" w:rsidR="007F6FEE" w:rsidRPr="00DF5938" w:rsidRDefault="00DF5938" w:rsidP="00090D34">
            <w:pPr>
              <w:adjustRightInd w:val="0"/>
              <w:spacing w:line="360" w:lineRule="auto"/>
              <w:jc w:val="both"/>
              <w:rPr>
                <w:b/>
                <w:bCs/>
              </w:rPr>
            </w:pPr>
            <w:r w:rsidRPr="001354C8">
              <w:rPr>
                <w:b/>
                <w:bCs/>
              </w:rPr>
              <w:t xml:space="preserve">Activities </w:t>
            </w:r>
            <w:r>
              <w:rPr>
                <w:b/>
                <w:bCs/>
              </w:rPr>
              <w:t xml:space="preserve">to be </w:t>
            </w:r>
            <w:r w:rsidRPr="001354C8">
              <w:rPr>
                <w:b/>
                <w:bCs/>
              </w:rPr>
              <w:t>undertaken during follow up visit:</w:t>
            </w:r>
            <w:r w:rsidRPr="001354C8">
              <w:t xml:space="preserve">  Weight, </w:t>
            </w:r>
            <w:r w:rsidRPr="00DF5938">
              <w:rPr>
                <w:color w:val="000000" w:themeColor="text1"/>
                <w:sz w:val="24"/>
                <w:szCs w:val="24"/>
              </w:rPr>
              <w:t>height</w:t>
            </w:r>
            <w:r w:rsidRPr="001354C8">
              <w:t>/</w:t>
            </w:r>
            <w:r w:rsidRPr="00DF5938">
              <w:rPr>
                <w:color w:val="000000" w:themeColor="text1"/>
              </w:rPr>
              <w:t>length</w:t>
            </w:r>
            <w:r w:rsidRPr="001354C8">
              <w:t xml:space="preserve"> record and assessment for </w:t>
            </w:r>
            <w:proofErr w:type="spellStart"/>
            <w:r w:rsidRPr="001354C8">
              <w:t>edema</w:t>
            </w:r>
            <w:proofErr w:type="spellEnd"/>
            <w:r w:rsidRPr="001354C8">
              <w:t xml:space="preserve">, medical check-up and medical history (illness in the previous fortnight) by ANMs with support from </w:t>
            </w:r>
            <w:r>
              <w:t>AWW</w:t>
            </w:r>
            <w:r w:rsidRPr="001354C8">
              <w:t>, the child receiv</w:t>
            </w:r>
            <w:r>
              <w:t>es drugs and energy dense food supplement</w:t>
            </w:r>
            <w:r w:rsidRPr="001354C8">
              <w:t>, individual counselling and health and nutrition education in groups by AW</w:t>
            </w:r>
            <w:r>
              <w:t>W</w:t>
            </w:r>
            <w:r w:rsidRPr="001354C8">
              <w:t>s</w:t>
            </w:r>
            <w:r>
              <w:rPr>
                <w:b/>
                <w:bCs/>
              </w:rPr>
              <w:t>.</w:t>
            </w:r>
          </w:p>
        </w:tc>
      </w:tr>
      <w:tr w:rsidR="007F6FEE" w:rsidRPr="001B49C3" w14:paraId="028EFC55" w14:textId="77777777" w:rsidTr="00090D34">
        <w:trPr>
          <w:trHeight w:val="341"/>
        </w:trPr>
        <w:tc>
          <w:tcPr>
            <w:tcW w:w="893" w:type="pct"/>
            <w:shd w:val="clear" w:color="auto" w:fill="auto"/>
          </w:tcPr>
          <w:p w14:paraId="4032DD51" w14:textId="263A5185" w:rsidR="007F6FEE" w:rsidRPr="001B49C3" w:rsidRDefault="007F6FEE" w:rsidP="00090D34">
            <w:pPr>
              <w:pStyle w:val="BodyText"/>
              <w:spacing w:line="360" w:lineRule="auto"/>
              <w:ind w:right="523"/>
              <w:jc w:val="both"/>
              <w:rPr>
                <w:sz w:val="22"/>
                <w:szCs w:val="22"/>
              </w:rPr>
            </w:pPr>
            <w:r w:rsidRPr="009B5E8E">
              <w:rPr>
                <w:b/>
                <w:sz w:val="22"/>
                <w:szCs w:val="22"/>
              </w:rPr>
              <w:t>Discharge criteria</w:t>
            </w:r>
          </w:p>
        </w:tc>
        <w:tc>
          <w:tcPr>
            <w:tcW w:w="4107" w:type="pct"/>
            <w:shd w:val="clear" w:color="auto" w:fill="auto"/>
          </w:tcPr>
          <w:p w14:paraId="0296DA2C" w14:textId="268A06F0" w:rsidR="00A97706" w:rsidRDefault="00A97706" w:rsidP="00090D34">
            <w:pPr>
              <w:adjustRightInd w:val="0"/>
              <w:spacing w:line="360" w:lineRule="auto"/>
              <w:jc w:val="both"/>
            </w:pPr>
            <w:r>
              <w:rPr>
                <w:b/>
              </w:rPr>
              <w:t>Discharged and cured</w:t>
            </w:r>
            <w:r w:rsidRPr="0080224E">
              <w:rPr>
                <w:b/>
              </w:rPr>
              <w:t>:</w:t>
            </w:r>
            <w:r w:rsidRPr="0080224E">
              <w:t xml:space="preserve"> Child who has </w:t>
            </w:r>
            <w:r>
              <w:t>attained</w:t>
            </w:r>
            <w:r w:rsidRPr="0080224E">
              <w:t xml:space="preserve"> WHZ ≥ -2SD </w:t>
            </w:r>
            <w:r>
              <w:t xml:space="preserve">for two consecutive follow ups </w:t>
            </w:r>
            <w:r w:rsidRPr="0080224E">
              <w:t xml:space="preserve">within the time frame of </w:t>
            </w:r>
            <w:r>
              <w:t>1</w:t>
            </w:r>
            <w:r w:rsidR="001E486C">
              <w:t>6</w:t>
            </w:r>
            <w:r w:rsidRPr="0080224E">
              <w:t xml:space="preserve"> weeks from admission  </w:t>
            </w:r>
          </w:p>
          <w:p w14:paraId="703C7777" w14:textId="77777777" w:rsidR="00A97706" w:rsidRPr="0080224E" w:rsidRDefault="00A97706" w:rsidP="00090D34">
            <w:pPr>
              <w:pStyle w:val="BodyText"/>
              <w:spacing w:line="360" w:lineRule="auto"/>
              <w:ind w:right="523"/>
              <w:jc w:val="both"/>
              <w:rPr>
                <w:sz w:val="22"/>
                <w:szCs w:val="22"/>
              </w:rPr>
            </w:pPr>
            <w:r w:rsidRPr="00F24C7A">
              <w:rPr>
                <w:b/>
                <w:sz w:val="22"/>
                <w:szCs w:val="22"/>
              </w:rPr>
              <w:t>Not recovered:</w:t>
            </w:r>
            <w:r>
              <w:rPr>
                <w:sz w:val="22"/>
                <w:szCs w:val="22"/>
              </w:rPr>
              <w:t xml:space="preserve"> </w:t>
            </w:r>
            <w:r w:rsidRPr="0080224E">
              <w:rPr>
                <w:sz w:val="22"/>
                <w:szCs w:val="22"/>
              </w:rPr>
              <w:t xml:space="preserve">Child who do not </w:t>
            </w:r>
            <w:r>
              <w:rPr>
                <w:sz w:val="22"/>
                <w:szCs w:val="22"/>
              </w:rPr>
              <w:t>attained</w:t>
            </w:r>
            <w:r w:rsidRPr="0080224E">
              <w:rPr>
                <w:sz w:val="22"/>
                <w:szCs w:val="22"/>
              </w:rPr>
              <w:t xml:space="preserve"> WHZ ≥ -2SD within the time frame of </w:t>
            </w:r>
            <w:r>
              <w:rPr>
                <w:sz w:val="22"/>
                <w:szCs w:val="22"/>
              </w:rPr>
              <w:t>16 weeks from admission</w:t>
            </w:r>
            <w:r w:rsidRPr="0080224E">
              <w:rPr>
                <w:sz w:val="22"/>
                <w:szCs w:val="22"/>
              </w:rPr>
              <w:t> </w:t>
            </w:r>
          </w:p>
          <w:p w14:paraId="5ABFF3E3" w14:textId="77777777" w:rsidR="00A97706" w:rsidRPr="0080224E" w:rsidRDefault="00A97706" w:rsidP="00090D34">
            <w:pPr>
              <w:adjustRightInd w:val="0"/>
              <w:spacing w:line="360" w:lineRule="auto"/>
              <w:jc w:val="both"/>
            </w:pPr>
            <w:r w:rsidRPr="006D5B2D">
              <w:rPr>
                <w:b/>
              </w:rPr>
              <w:t>Referral:</w:t>
            </w:r>
            <w:r w:rsidRPr="0080224E">
              <w:t xml:space="preserve"> All cases in which medical complications developed / secondary causes of malnutrition detected and referred for appropriate treatment  </w:t>
            </w:r>
          </w:p>
          <w:p w14:paraId="10FC2C5A" w14:textId="2DDFDC15" w:rsidR="00A97706" w:rsidRPr="0080224E" w:rsidRDefault="00A97706" w:rsidP="00090D34">
            <w:pPr>
              <w:pStyle w:val="BodyText"/>
              <w:spacing w:line="360" w:lineRule="auto"/>
              <w:ind w:right="523"/>
              <w:jc w:val="both"/>
              <w:rPr>
                <w:sz w:val="22"/>
                <w:szCs w:val="22"/>
              </w:rPr>
            </w:pPr>
            <w:r w:rsidRPr="006D5B2D">
              <w:rPr>
                <w:b/>
                <w:sz w:val="22"/>
                <w:szCs w:val="22"/>
              </w:rPr>
              <w:lastRenderedPageBreak/>
              <w:t>Defaulter:</w:t>
            </w:r>
            <w:r w:rsidRPr="0080224E">
              <w:rPr>
                <w:sz w:val="22"/>
                <w:szCs w:val="22"/>
              </w:rPr>
              <w:t xml:space="preserve"> Children who left the programme before reaching the discharge criteria or those who were absent for </w:t>
            </w:r>
            <w:r w:rsidR="001E486C">
              <w:rPr>
                <w:sz w:val="22"/>
                <w:szCs w:val="22"/>
              </w:rPr>
              <w:t>two</w:t>
            </w:r>
            <w:r>
              <w:rPr>
                <w:sz w:val="22"/>
                <w:szCs w:val="22"/>
              </w:rPr>
              <w:t xml:space="preserve"> consecutive visits</w:t>
            </w:r>
          </w:p>
          <w:p w14:paraId="7A6151E0" w14:textId="353E26DA" w:rsidR="007F6FEE" w:rsidRPr="00882F25" w:rsidRDefault="00A97706" w:rsidP="00090D34">
            <w:pPr>
              <w:pStyle w:val="BodyText"/>
              <w:spacing w:line="360" w:lineRule="auto"/>
              <w:ind w:right="523"/>
              <w:jc w:val="both"/>
              <w:rPr>
                <w:b/>
                <w:bCs/>
                <w:sz w:val="22"/>
                <w:szCs w:val="22"/>
              </w:rPr>
            </w:pPr>
            <w:r w:rsidRPr="006D5B2D">
              <w:rPr>
                <w:b/>
                <w:sz w:val="22"/>
                <w:szCs w:val="22"/>
              </w:rPr>
              <w:t>Died:</w:t>
            </w:r>
            <w:r w:rsidRPr="0080224E">
              <w:rPr>
                <w:sz w:val="22"/>
                <w:szCs w:val="22"/>
              </w:rPr>
              <w:t xml:space="preserve"> Child who died from any cause while </w:t>
            </w:r>
            <w:r>
              <w:rPr>
                <w:sz w:val="22"/>
                <w:szCs w:val="22"/>
              </w:rPr>
              <w:t xml:space="preserve">treatment </w:t>
            </w:r>
            <w:r w:rsidRPr="0080224E">
              <w:rPr>
                <w:sz w:val="22"/>
                <w:szCs w:val="22"/>
              </w:rPr>
              <w:t>in the programme.</w:t>
            </w:r>
          </w:p>
        </w:tc>
      </w:tr>
      <w:tr w:rsidR="007F6FEE" w:rsidRPr="001B49C3" w14:paraId="6AC99AF8" w14:textId="77777777" w:rsidTr="00090D34">
        <w:trPr>
          <w:trHeight w:val="341"/>
        </w:trPr>
        <w:tc>
          <w:tcPr>
            <w:tcW w:w="893" w:type="pct"/>
            <w:tcBorders>
              <w:bottom w:val="single" w:sz="4" w:space="0" w:color="auto"/>
            </w:tcBorders>
            <w:shd w:val="clear" w:color="auto" w:fill="auto"/>
          </w:tcPr>
          <w:p w14:paraId="0A17E308" w14:textId="538A197B" w:rsidR="007F6FEE" w:rsidRPr="001B49C3" w:rsidRDefault="007F6FEE" w:rsidP="00090D34">
            <w:pPr>
              <w:pStyle w:val="BodyText"/>
              <w:spacing w:line="360" w:lineRule="auto"/>
              <w:ind w:right="523"/>
              <w:jc w:val="both"/>
              <w:rPr>
                <w:sz w:val="22"/>
                <w:szCs w:val="22"/>
              </w:rPr>
            </w:pPr>
            <w:r w:rsidRPr="009B5E8E">
              <w:rPr>
                <w:b/>
                <w:sz w:val="22"/>
                <w:szCs w:val="22"/>
              </w:rPr>
              <w:lastRenderedPageBreak/>
              <w:t>Follow up post discharge</w:t>
            </w:r>
          </w:p>
        </w:tc>
        <w:tc>
          <w:tcPr>
            <w:tcW w:w="4107" w:type="pct"/>
            <w:tcBorders>
              <w:bottom w:val="single" w:sz="4" w:space="0" w:color="auto"/>
            </w:tcBorders>
            <w:shd w:val="clear" w:color="auto" w:fill="auto"/>
          </w:tcPr>
          <w:p w14:paraId="18437558" w14:textId="77777777" w:rsidR="00383EFB" w:rsidRDefault="00383EFB" w:rsidP="00090D34">
            <w:pPr>
              <w:spacing w:line="360" w:lineRule="auto"/>
              <w:jc w:val="both"/>
            </w:pPr>
            <w:r>
              <w:t xml:space="preserve">The </w:t>
            </w:r>
            <w:r w:rsidRPr="001354C8">
              <w:t>Child will be followed up for six months post discharge from the program.</w:t>
            </w:r>
          </w:p>
          <w:p w14:paraId="6EF9784C" w14:textId="5C63EB79" w:rsidR="00383EFB" w:rsidRPr="001354C8" w:rsidRDefault="00383EFB" w:rsidP="00090D34">
            <w:pPr>
              <w:autoSpaceDE w:val="0"/>
              <w:autoSpaceDN w:val="0"/>
              <w:adjustRightInd w:val="0"/>
              <w:spacing w:line="360" w:lineRule="auto"/>
              <w:jc w:val="both"/>
              <w:rPr>
                <w:lang w:val="en-US"/>
              </w:rPr>
            </w:pPr>
            <w:r w:rsidRPr="001354C8">
              <w:rPr>
                <w:b/>
                <w:bCs/>
                <w:lang w:val="en-US"/>
              </w:rPr>
              <w:t>Follow up:</w:t>
            </w:r>
            <w:r w:rsidRPr="001354C8">
              <w:rPr>
                <w:lang w:val="en-US"/>
              </w:rPr>
              <w:t xml:space="preserve"> </w:t>
            </w:r>
            <w:r w:rsidRPr="0004766B">
              <w:rPr>
                <w:bCs/>
              </w:rPr>
              <w:t>1</w:t>
            </w:r>
            <w:r w:rsidRPr="0004766B">
              <w:rPr>
                <w:bCs/>
                <w:vertAlign w:val="superscript"/>
              </w:rPr>
              <w:t>st</w:t>
            </w:r>
            <w:r w:rsidRPr="0004766B">
              <w:rPr>
                <w:bCs/>
              </w:rPr>
              <w:t>, 3</w:t>
            </w:r>
            <w:r w:rsidRPr="0004766B">
              <w:rPr>
                <w:bCs/>
                <w:vertAlign w:val="superscript"/>
              </w:rPr>
              <w:t>rd</w:t>
            </w:r>
            <w:r w:rsidRPr="0004766B">
              <w:rPr>
                <w:bCs/>
              </w:rPr>
              <w:t xml:space="preserve"> and 6</w:t>
            </w:r>
            <w:r w:rsidRPr="0004766B">
              <w:rPr>
                <w:bCs/>
                <w:vertAlign w:val="superscript"/>
              </w:rPr>
              <w:t>th</w:t>
            </w:r>
            <w:r w:rsidRPr="0004766B">
              <w:rPr>
                <w:bCs/>
              </w:rPr>
              <w:t xml:space="preserve"> month</w:t>
            </w:r>
            <w:r w:rsidRPr="001354C8">
              <w:rPr>
                <w:lang w:val="en-US"/>
              </w:rPr>
              <w:t xml:space="preserve"> at the AWC</w:t>
            </w:r>
            <w:r w:rsidR="001F4A47">
              <w:rPr>
                <w:lang w:val="en-US"/>
              </w:rPr>
              <w:t xml:space="preserve"> during VHSND</w:t>
            </w:r>
            <w:r w:rsidRPr="001354C8">
              <w:rPr>
                <w:lang w:val="en-US"/>
              </w:rPr>
              <w:t xml:space="preserve">. </w:t>
            </w:r>
          </w:p>
          <w:p w14:paraId="7202A6E5" w14:textId="53616850" w:rsidR="007F6FEE" w:rsidRPr="001E392B" w:rsidRDefault="00383EFB" w:rsidP="00090D34">
            <w:pPr>
              <w:adjustRightInd w:val="0"/>
              <w:spacing w:line="360" w:lineRule="auto"/>
              <w:jc w:val="both"/>
            </w:pPr>
            <w:r w:rsidRPr="001354C8">
              <w:rPr>
                <w:b/>
                <w:bCs/>
              </w:rPr>
              <w:t xml:space="preserve">Activities </w:t>
            </w:r>
            <w:r>
              <w:rPr>
                <w:b/>
                <w:bCs/>
              </w:rPr>
              <w:t xml:space="preserve">to be </w:t>
            </w:r>
            <w:r w:rsidRPr="001354C8">
              <w:rPr>
                <w:b/>
                <w:bCs/>
              </w:rPr>
              <w:t>undertaken during follow up visit:</w:t>
            </w:r>
            <w:r w:rsidRPr="001354C8">
              <w:t xml:space="preserve">  Weight, height/length record and assessment for </w:t>
            </w:r>
            <w:proofErr w:type="spellStart"/>
            <w:r w:rsidRPr="001354C8">
              <w:t>edema</w:t>
            </w:r>
            <w:proofErr w:type="spellEnd"/>
            <w:r w:rsidRPr="001354C8">
              <w:t>, medical check-up and medical history (illness in the previous fortnight) by ANMs with support from AW</w:t>
            </w:r>
            <w:r>
              <w:t>W</w:t>
            </w:r>
            <w:r w:rsidRPr="001354C8">
              <w:t>, individual counselling and health and nutrition education in groups by AW</w:t>
            </w:r>
            <w:r>
              <w:t>W</w:t>
            </w:r>
            <w:r w:rsidRPr="001354C8">
              <w:t>s</w:t>
            </w:r>
            <w:r>
              <w:t>.</w:t>
            </w:r>
          </w:p>
        </w:tc>
      </w:tr>
    </w:tbl>
    <w:p w14:paraId="39444442" w14:textId="02E0A054" w:rsidR="00E14D5B" w:rsidRDefault="00E14D5B" w:rsidP="00090D34">
      <w:pPr>
        <w:tabs>
          <w:tab w:val="left" w:pos="8413"/>
        </w:tabs>
        <w:rPr>
          <w:sz w:val="24"/>
          <w:szCs w:val="24"/>
        </w:rPr>
      </w:pPr>
    </w:p>
    <w:p w14:paraId="6F301A9D" w14:textId="6534331B" w:rsidR="00E02EBC" w:rsidRPr="00E14D5B" w:rsidRDefault="00E14D5B" w:rsidP="00090D34">
      <w:pPr>
        <w:tabs>
          <w:tab w:val="left" w:pos="8413"/>
        </w:tabs>
        <w:rPr>
          <w:sz w:val="24"/>
          <w:szCs w:val="24"/>
        </w:rPr>
        <w:sectPr w:rsidR="00E02EBC" w:rsidRPr="00E14D5B" w:rsidSect="00AA49A1">
          <w:footerReference w:type="default" r:id="rId12"/>
          <w:pgSz w:w="16840" w:h="11910" w:orient="landscape"/>
          <w:pgMar w:top="720" w:right="720" w:bottom="720" w:left="720" w:header="720" w:footer="720" w:gutter="0"/>
          <w:cols w:space="720"/>
        </w:sectPr>
      </w:pPr>
      <w:r>
        <w:rPr>
          <w:sz w:val="24"/>
          <w:szCs w:val="24"/>
        </w:rPr>
        <w:tab/>
      </w:r>
    </w:p>
    <w:p w14:paraId="615A7811" w14:textId="77777777" w:rsidR="00EF2A72" w:rsidRPr="005B550B" w:rsidRDefault="00EF2A72" w:rsidP="00090D34">
      <w:pPr>
        <w:pStyle w:val="BodyText"/>
        <w:jc w:val="both"/>
        <w:rPr>
          <w:lang w:val="en-IN"/>
        </w:rPr>
      </w:pPr>
    </w:p>
    <w:sectPr w:rsidR="00EF2A72" w:rsidRPr="005B550B" w:rsidSect="00FF6B28">
      <w:footerReference w:type="default" r:id="rId13"/>
      <w:pgSz w:w="11910" w:h="16840"/>
      <w:pgMar w:top="720" w:right="720" w:bottom="720" w:left="720" w:header="0" w:footer="75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F3E2EF" w14:textId="77777777" w:rsidR="000B7829" w:rsidRDefault="000B7829" w:rsidP="00263A71">
      <w:r>
        <w:separator/>
      </w:r>
    </w:p>
  </w:endnote>
  <w:endnote w:type="continuationSeparator" w:id="0">
    <w:p w14:paraId="01FBA1B0" w14:textId="77777777" w:rsidR="000B7829" w:rsidRDefault="000B7829" w:rsidP="00263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ヒラギノ角ゴ Pro W3">
    <w:charset w:val="80"/>
    <w:family w:val="auto"/>
    <w:pitch w:val="variable"/>
    <w:sig w:usb0="E00002FF" w:usb1="7AC7FFFF" w:usb2="00000012" w:usb3="00000000" w:csb0="0002000D" w:csb1="00000000"/>
  </w:font>
  <w:font w:name="TimesNewRomanPSMT">
    <w:charset w:val="00"/>
    <w:family w:val="auto"/>
    <w:pitch w:val="variable"/>
    <w:sig w:usb0="E0002AEF" w:usb1="C0007841"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2987"/>
      <w:docPartObj>
        <w:docPartGallery w:val="Page Numbers (Bottom of Page)"/>
        <w:docPartUnique/>
      </w:docPartObj>
    </w:sdtPr>
    <w:sdtEndPr/>
    <w:sdtContent>
      <w:p w14:paraId="145DA432" w14:textId="07CDFDC3" w:rsidR="0008366A" w:rsidRDefault="0008366A">
        <w:pPr>
          <w:pStyle w:val="Footer"/>
          <w:jc w:val="center"/>
        </w:pPr>
        <w:r>
          <w:fldChar w:fldCharType="begin"/>
        </w:r>
        <w:r>
          <w:instrText xml:space="preserve"> PAGE   \* MERGEFORMAT </w:instrText>
        </w:r>
        <w:r>
          <w:fldChar w:fldCharType="separate"/>
        </w:r>
        <w:r w:rsidR="00D820AE">
          <w:rPr>
            <w:noProof/>
          </w:rPr>
          <w:t>1</w:t>
        </w:r>
        <w:r>
          <w:rPr>
            <w:noProof/>
          </w:rPr>
          <w:fldChar w:fldCharType="end"/>
        </w:r>
      </w:p>
    </w:sdtContent>
  </w:sdt>
  <w:p w14:paraId="6770CACF" w14:textId="77777777" w:rsidR="0008366A" w:rsidRDefault="0008366A">
    <w:pPr>
      <w:pStyle w:val="BodyText"/>
      <w:spacing w:line="14" w:lineRule="auto"/>
      <w:rPr>
        <w:sz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A05919" w14:textId="17725225" w:rsidR="0008366A" w:rsidRDefault="0008366A">
    <w:pPr>
      <w:pStyle w:val="Footer"/>
      <w:jc w:val="center"/>
    </w:pPr>
    <w:r>
      <w:fldChar w:fldCharType="begin"/>
    </w:r>
    <w:r>
      <w:instrText xml:space="preserve"> PAGE   \* MERGEFORMAT </w:instrText>
    </w:r>
    <w:r>
      <w:fldChar w:fldCharType="separate"/>
    </w:r>
    <w:r w:rsidR="00D820AE">
      <w:rPr>
        <w:noProof/>
      </w:rPr>
      <w:t>10</w:t>
    </w:r>
    <w:r>
      <w:rPr>
        <w:noProof/>
      </w:rPr>
      <w:fldChar w:fldCharType="end"/>
    </w:r>
  </w:p>
  <w:p w14:paraId="6F86D5F1" w14:textId="77777777" w:rsidR="0008366A" w:rsidRDefault="0008366A">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788BCC" w14:textId="77777777" w:rsidR="000B7829" w:rsidRDefault="000B7829" w:rsidP="00263A71">
      <w:r>
        <w:separator/>
      </w:r>
    </w:p>
  </w:footnote>
  <w:footnote w:type="continuationSeparator" w:id="0">
    <w:p w14:paraId="08633FE9" w14:textId="77777777" w:rsidR="000B7829" w:rsidRDefault="000B7829" w:rsidP="00263A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561F3"/>
    <w:multiLevelType w:val="hybridMultilevel"/>
    <w:tmpl w:val="FE7A4C86"/>
    <w:lvl w:ilvl="0" w:tplc="8DB4C6B8">
      <w:start w:val="1"/>
      <w:numFmt w:val="lowerLetter"/>
      <w:lvlText w:val="(%1)"/>
      <w:lvlJc w:val="left"/>
      <w:pPr>
        <w:ind w:left="720" w:hanging="360"/>
      </w:pPr>
      <w:rPr>
        <w:rFonts w:hint="default"/>
        <w:b/>
        <w:color w:val="000000" w:themeColor="text1"/>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91A3311"/>
    <w:multiLevelType w:val="hybridMultilevel"/>
    <w:tmpl w:val="A53A3D2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A252D58"/>
    <w:multiLevelType w:val="hybridMultilevel"/>
    <w:tmpl w:val="E7FE98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FE753A"/>
    <w:multiLevelType w:val="hybridMultilevel"/>
    <w:tmpl w:val="E5B02A80"/>
    <w:lvl w:ilvl="0" w:tplc="40090003">
      <w:start w:val="1"/>
      <w:numFmt w:val="bullet"/>
      <w:lvlText w:val="o"/>
      <w:lvlJc w:val="left"/>
      <w:pPr>
        <w:tabs>
          <w:tab w:val="num" w:pos="360"/>
        </w:tabs>
        <w:ind w:left="360" w:hanging="360"/>
      </w:pPr>
      <w:rPr>
        <w:rFonts w:ascii="Courier New" w:hAnsi="Courier New" w:cs="Courier New" w:hint="default"/>
      </w:rPr>
    </w:lvl>
    <w:lvl w:ilvl="1" w:tplc="4476DF74" w:tentative="1">
      <w:start w:val="1"/>
      <w:numFmt w:val="bullet"/>
      <w:lvlText w:val=""/>
      <w:lvlJc w:val="left"/>
      <w:pPr>
        <w:tabs>
          <w:tab w:val="num" w:pos="1080"/>
        </w:tabs>
        <w:ind w:left="1080" w:hanging="360"/>
      </w:pPr>
      <w:rPr>
        <w:rFonts w:ascii="Wingdings" w:hAnsi="Wingdings" w:hint="default"/>
      </w:rPr>
    </w:lvl>
    <w:lvl w:ilvl="2" w:tplc="EE6C2CCC" w:tentative="1">
      <w:start w:val="1"/>
      <w:numFmt w:val="bullet"/>
      <w:lvlText w:val=""/>
      <w:lvlJc w:val="left"/>
      <w:pPr>
        <w:tabs>
          <w:tab w:val="num" w:pos="1800"/>
        </w:tabs>
        <w:ind w:left="1800" w:hanging="360"/>
      </w:pPr>
      <w:rPr>
        <w:rFonts w:ascii="Wingdings" w:hAnsi="Wingdings" w:hint="default"/>
      </w:rPr>
    </w:lvl>
    <w:lvl w:ilvl="3" w:tplc="0FA239DA" w:tentative="1">
      <w:start w:val="1"/>
      <w:numFmt w:val="bullet"/>
      <w:lvlText w:val=""/>
      <w:lvlJc w:val="left"/>
      <w:pPr>
        <w:tabs>
          <w:tab w:val="num" w:pos="2520"/>
        </w:tabs>
        <w:ind w:left="2520" w:hanging="360"/>
      </w:pPr>
      <w:rPr>
        <w:rFonts w:ascii="Wingdings" w:hAnsi="Wingdings" w:hint="default"/>
      </w:rPr>
    </w:lvl>
    <w:lvl w:ilvl="4" w:tplc="CB5AD9B6" w:tentative="1">
      <w:start w:val="1"/>
      <w:numFmt w:val="bullet"/>
      <w:lvlText w:val=""/>
      <w:lvlJc w:val="left"/>
      <w:pPr>
        <w:tabs>
          <w:tab w:val="num" w:pos="3240"/>
        </w:tabs>
        <w:ind w:left="3240" w:hanging="360"/>
      </w:pPr>
      <w:rPr>
        <w:rFonts w:ascii="Wingdings" w:hAnsi="Wingdings" w:hint="default"/>
      </w:rPr>
    </w:lvl>
    <w:lvl w:ilvl="5" w:tplc="B442BB28" w:tentative="1">
      <w:start w:val="1"/>
      <w:numFmt w:val="bullet"/>
      <w:lvlText w:val=""/>
      <w:lvlJc w:val="left"/>
      <w:pPr>
        <w:tabs>
          <w:tab w:val="num" w:pos="3960"/>
        </w:tabs>
        <w:ind w:left="3960" w:hanging="360"/>
      </w:pPr>
      <w:rPr>
        <w:rFonts w:ascii="Wingdings" w:hAnsi="Wingdings" w:hint="default"/>
      </w:rPr>
    </w:lvl>
    <w:lvl w:ilvl="6" w:tplc="60BC87F8" w:tentative="1">
      <w:start w:val="1"/>
      <w:numFmt w:val="bullet"/>
      <w:lvlText w:val=""/>
      <w:lvlJc w:val="left"/>
      <w:pPr>
        <w:tabs>
          <w:tab w:val="num" w:pos="4680"/>
        </w:tabs>
        <w:ind w:left="4680" w:hanging="360"/>
      </w:pPr>
      <w:rPr>
        <w:rFonts w:ascii="Wingdings" w:hAnsi="Wingdings" w:hint="default"/>
      </w:rPr>
    </w:lvl>
    <w:lvl w:ilvl="7" w:tplc="C472C202" w:tentative="1">
      <w:start w:val="1"/>
      <w:numFmt w:val="bullet"/>
      <w:lvlText w:val=""/>
      <w:lvlJc w:val="left"/>
      <w:pPr>
        <w:tabs>
          <w:tab w:val="num" w:pos="5400"/>
        </w:tabs>
        <w:ind w:left="5400" w:hanging="360"/>
      </w:pPr>
      <w:rPr>
        <w:rFonts w:ascii="Wingdings" w:hAnsi="Wingdings" w:hint="default"/>
      </w:rPr>
    </w:lvl>
    <w:lvl w:ilvl="8" w:tplc="5A8AC116" w:tentative="1">
      <w:start w:val="1"/>
      <w:numFmt w:val="bullet"/>
      <w:lvlText w:val=""/>
      <w:lvlJc w:val="left"/>
      <w:pPr>
        <w:tabs>
          <w:tab w:val="num" w:pos="6120"/>
        </w:tabs>
        <w:ind w:left="6120" w:hanging="360"/>
      </w:pPr>
      <w:rPr>
        <w:rFonts w:ascii="Wingdings" w:hAnsi="Wingdings" w:hint="default"/>
      </w:rPr>
    </w:lvl>
  </w:abstractNum>
  <w:abstractNum w:abstractNumId="4">
    <w:nsid w:val="2D280D22"/>
    <w:multiLevelType w:val="multilevel"/>
    <w:tmpl w:val="30AE0B48"/>
    <w:lvl w:ilvl="0">
      <w:start w:val="1"/>
      <w:numFmt w:val="decimal"/>
      <w:lvlText w:val="%1."/>
      <w:lvlJc w:val="left"/>
      <w:pPr>
        <w:tabs>
          <w:tab w:val="num" w:pos="1440"/>
        </w:tabs>
        <w:ind w:left="1440" w:hanging="720"/>
      </w:pPr>
      <w:rPr>
        <w:rFonts w:hint="default"/>
        <w:b w:val="0"/>
        <w:bCs/>
      </w:rPr>
    </w:lvl>
    <w:lvl w:ilvl="1">
      <w:start w:val="1"/>
      <w:numFmt w:val="decimal"/>
      <w:lvlText w:val="%2."/>
      <w:lvlJc w:val="left"/>
      <w:pPr>
        <w:tabs>
          <w:tab w:val="num" w:pos="720"/>
        </w:tabs>
        <w:ind w:left="720" w:hanging="720"/>
      </w:pPr>
      <w:rPr>
        <w:rFonts w:hint="default"/>
      </w:rPr>
    </w:lvl>
    <w:lvl w:ilvl="2">
      <w:start w:val="1"/>
      <w:numFmt w:val="decimal"/>
      <w:lvlText w:val="%3."/>
      <w:lvlJc w:val="left"/>
      <w:pPr>
        <w:tabs>
          <w:tab w:val="num" w:pos="862"/>
        </w:tabs>
        <w:ind w:left="862" w:hanging="720"/>
      </w:pPr>
      <w:rPr>
        <w:rFonts w:hint="default"/>
      </w:rPr>
    </w:lvl>
    <w:lvl w:ilvl="3">
      <w:start w:val="1"/>
      <w:numFmt w:val="decimal"/>
      <w:lvlText w:val="%4."/>
      <w:lvlJc w:val="left"/>
      <w:pPr>
        <w:tabs>
          <w:tab w:val="num" w:pos="720"/>
        </w:tabs>
        <w:ind w:left="720" w:hanging="720"/>
      </w:pPr>
      <w:rPr>
        <w:rFonts w:hint="default"/>
      </w:rPr>
    </w:lvl>
    <w:lvl w:ilvl="4">
      <w:start w:val="1"/>
      <w:numFmt w:val="decimal"/>
      <w:lvlText w:val="%5."/>
      <w:lvlJc w:val="left"/>
      <w:pPr>
        <w:tabs>
          <w:tab w:val="num" w:pos="4320"/>
        </w:tabs>
        <w:ind w:left="4320" w:hanging="720"/>
      </w:pPr>
      <w:rPr>
        <w:rFonts w:hint="default"/>
      </w:rPr>
    </w:lvl>
    <w:lvl w:ilvl="5">
      <w:start w:val="1"/>
      <w:numFmt w:val="decimal"/>
      <w:lvlText w:val="%6."/>
      <w:lvlJc w:val="left"/>
      <w:pPr>
        <w:tabs>
          <w:tab w:val="num" w:pos="5040"/>
        </w:tabs>
        <w:ind w:left="5040" w:hanging="720"/>
      </w:pPr>
      <w:rPr>
        <w:rFonts w:hint="default"/>
      </w:rPr>
    </w:lvl>
    <w:lvl w:ilvl="6">
      <w:start w:val="1"/>
      <w:numFmt w:val="decimal"/>
      <w:lvlText w:val="%7."/>
      <w:lvlJc w:val="left"/>
      <w:pPr>
        <w:tabs>
          <w:tab w:val="num" w:pos="5760"/>
        </w:tabs>
        <w:ind w:left="5760" w:hanging="720"/>
      </w:pPr>
      <w:rPr>
        <w:rFonts w:hint="default"/>
      </w:rPr>
    </w:lvl>
    <w:lvl w:ilvl="7">
      <w:start w:val="1"/>
      <w:numFmt w:val="decimal"/>
      <w:lvlText w:val="%8."/>
      <w:lvlJc w:val="left"/>
      <w:pPr>
        <w:tabs>
          <w:tab w:val="num" w:pos="6480"/>
        </w:tabs>
        <w:ind w:left="6480" w:hanging="720"/>
      </w:pPr>
      <w:rPr>
        <w:rFonts w:hint="default"/>
      </w:rPr>
    </w:lvl>
    <w:lvl w:ilvl="8">
      <w:start w:val="1"/>
      <w:numFmt w:val="decimal"/>
      <w:lvlText w:val="%9."/>
      <w:lvlJc w:val="left"/>
      <w:pPr>
        <w:tabs>
          <w:tab w:val="num" w:pos="7200"/>
        </w:tabs>
        <w:ind w:left="7200" w:hanging="720"/>
      </w:pPr>
      <w:rPr>
        <w:rFonts w:hint="default"/>
      </w:rPr>
    </w:lvl>
  </w:abstractNum>
  <w:abstractNum w:abstractNumId="5">
    <w:nsid w:val="4F5A655F"/>
    <w:multiLevelType w:val="multilevel"/>
    <w:tmpl w:val="839ED2F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4F761E10"/>
    <w:multiLevelType w:val="hybridMultilevel"/>
    <w:tmpl w:val="87623C0C"/>
    <w:lvl w:ilvl="0" w:tplc="08C02B06">
      <w:start w:val="1"/>
      <w:numFmt w:val="decimal"/>
      <w:lvlText w:val="%1."/>
      <w:lvlJc w:val="left"/>
      <w:pPr>
        <w:ind w:left="360" w:hanging="360"/>
      </w:pPr>
      <w:rPr>
        <w:rFonts w:hint="default"/>
        <w:b/>
        <w:bCs/>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7">
    <w:nsid w:val="71273ACD"/>
    <w:multiLevelType w:val="hybridMultilevel"/>
    <w:tmpl w:val="2AF0AEEC"/>
    <w:styleLink w:val="Bullet"/>
    <w:lvl w:ilvl="0" w:tplc="2EB41E06">
      <w:start w:val="1"/>
      <w:numFmt w:val="bullet"/>
      <w:lvlText w:val="•"/>
      <w:lvlJc w:val="left"/>
      <w:pPr>
        <w:ind w:left="196" w:hanging="196"/>
      </w:pPr>
      <w:rPr>
        <w:rFonts w:hAnsi="Arial Unicode MS"/>
        <w:caps w:val="0"/>
        <w:smallCaps w:val="0"/>
        <w:strike w:val="0"/>
        <w:dstrike w:val="0"/>
        <w:spacing w:val="0"/>
        <w:w w:val="100"/>
        <w:kern w:val="0"/>
        <w:position w:val="-2"/>
        <w:highlight w:val="none"/>
        <w:vertAlign w:val="baseline"/>
      </w:rPr>
    </w:lvl>
    <w:lvl w:ilvl="1" w:tplc="3D041484">
      <w:start w:val="1"/>
      <w:numFmt w:val="bullet"/>
      <w:lvlText w:val="•"/>
      <w:lvlJc w:val="left"/>
      <w:pPr>
        <w:ind w:left="376" w:hanging="196"/>
      </w:pPr>
      <w:rPr>
        <w:rFonts w:hAnsi="Arial Unicode MS"/>
        <w:caps w:val="0"/>
        <w:smallCaps w:val="0"/>
        <w:strike w:val="0"/>
        <w:dstrike w:val="0"/>
        <w:spacing w:val="0"/>
        <w:w w:val="100"/>
        <w:kern w:val="0"/>
        <w:position w:val="-2"/>
        <w:highlight w:val="none"/>
        <w:vertAlign w:val="baseline"/>
      </w:rPr>
    </w:lvl>
    <w:lvl w:ilvl="2" w:tplc="64A8E6DC">
      <w:start w:val="1"/>
      <w:numFmt w:val="bullet"/>
      <w:lvlText w:val="•"/>
      <w:lvlJc w:val="left"/>
      <w:pPr>
        <w:ind w:left="556" w:hanging="196"/>
      </w:pPr>
      <w:rPr>
        <w:rFonts w:hAnsi="Arial Unicode MS"/>
        <w:caps w:val="0"/>
        <w:smallCaps w:val="0"/>
        <w:strike w:val="0"/>
        <w:dstrike w:val="0"/>
        <w:spacing w:val="0"/>
        <w:w w:val="100"/>
        <w:kern w:val="0"/>
        <w:position w:val="-2"/>
        <w:highlight w:val="none"/>
        <w:vertAlign w:val="baseline"/>
      </w:rPr>
    </w:lvl>
    <w:lvl w:ilvl="3" w:tplc="240A19B6">
      <w:start w:val="1"/>
      <w:numFmt w:val="bullet"/>
      <w:lvlText w:val="•"/>
      <w:lvlJc w:val="left"/>
      <w:pPr>
        <w:ind w:left="736" w:hanging="196"/>
      </w:pPr>
      <w:rPr>
        <w:rFonts w:hAnsi="Arial Unicode MS"/>
        <w:caps w:val="0"/>
        <w:smallCaps w:val="0"/>
        <w:strike w:val="0"/>
        <w:dstrike w:val="0"/>
        <w:spacing w:val="0"/>
        <w:w w:val="100"/>
        <w:kern w:val="0"/>
        <w:position w:val="-2"/>
        <w:highlight w:val="none"/>
        <w:vertAlign w:val="baseline"/>
      </w:rPr>
    </w:lvl>
    <w:lvl w:ilvl="4" w:tplc="D73490F0">
      <w:start w:val="1"/>
      <w:numFmt w:val="bullet"/>
      <w:lvlText w:val="•"/>
      <w:lvlJc w:val="left"/>
      <w:pPr>
        <w:ind w:left="916" w:hanging="196"/>
      </w:pPr>
      <w:rPr>
        <w:rFonts w:hAnsi="Arial Unicode MS"/>
        <w:caps w:val="0"/>
        <w:smallCaps w:val="0"/>
        <w:strike w:val="0"/>
        <w:dstrike w:val="0"/>
        <w:spacing w:val="0"/>
        <w:w w:val="100"/>
        <w:kern w:val="0"/>
        <w:position w:val="-2"/>
        <w:highlight w:val="none"/>
        <w:vertAlign w:val="baseline"/>
      </w:rPr>
    </w:lvl>
    <w:lvl w:ilvl="5" w:tplc="AE76813C">
      <w:start w:val="1"/>
      <w:numFmt w:val="bullet"/>
      <w:lvlText w:val="•"/>
      <w:lvlJc w:val="left"/>
      <w:pPr>
        <w:ind w:left="1096" w:hanging="196"/>
      </w:pPr>
      <w:rPr>
        <w:rFonts w:hAnsi="Arial Unicode MS"/>
        <w:caps w:val="0"/>
        <w:smallCaps w:val="0"/>
        <w:strike w:val="0"/>
        <w:dstrike w:val="0"/>
        <w:spacing w:val="0"/>
        <w:w w:val="100"/>
        <w:kern w:val="0"/>
        <w:position w:val="-2"/>
        <w:highlight w:val="none"/>
        <w:vertAlign w:val="baseline"/>
      </w:rPr>
    </w:lvl>
    <w:lvl w:ilvl="6" w:tplc="429824AC">
      <w:start w:val="1"/>
      <w:numFmt w:val="bullet"/>
      <w:lvlText w:val="•"/>
      <w:lvlJc w:val="left"/>
      <w:pPr>
        <w:ind w:left="1276" w:hanging="196"/>
      </w:pPr>
      <w:rPr>
        <w:rFonts w:hAnsi="Arial Unicode MS"/>
        <w:caps w:val="0"/>
        <w:smallCaps w:val="0"/>
        <w:strike w:val="0"/>
        <w:dstrike w:val="0"/>
        <w:spacing w:val="0"/>
        <w:w w:val="100"/>
        <w:kern w:val="0"/>
        <w:position w:val="-2"/>
        <w:highlight w:val="none"/>
        <w:vertAlign w:val="baseline"/>
      </w:rPr>
    </w:lvl>
    <w:lvl w:ilvl="7" w:tplc="6018D8BC">
      <w:start w:val="1"/>
      <w:numFmt w:val="bullet"/>
      <w:lvlText w:val="•"/>
      <w:lvlJc w:val="left"/>
      <w:pPr>
        <w:ind w:left="1456" w:hanging="196"/>
      </w:pPr>
      <w:rPr>
        <w:rFonts w:hAnsi="Arial Unicode MS"/>
        <w:caps w:val="0"/>
        <w:smallCaps w:val="0"/>
        <w:strike w:val="0"/>
        <w:dstrike w:val="0"/>
        <w:spacing w:val="0"/>
        <w:w w:val="100"/>
        <w:kern w:val="0"/>
        <w:position w:val="-2"/>
        <w:highlight w:val="none"/>
        <w:vertAlign w:val="baseline"/>
      </w:rPr>
    </w:lvl>
    <w:lvl w:ilvl="8" w:tplc="4AD4295A">
      <w:start w:val="1"/>
      <w:numFmt w:val="bullet"/>
      <w:lvlText w:val="•"/>
      <w:lvlJc w:val="left"/>
      <w:pPr>
        <w:ind w:left="1636" w:hanging="196"/>
      </w:pPr>
      <w:rPr>
        <w:rFonts w:hAnsi="Arial Unicode MS"/>
        <w:caps w:val="0"/>
        <w:smallCaps w:val="0"/>
        <w:strike w:val="0"/>
        <w:dstrike w:val="0"/>
        <w:spacing w:val="0"/>
        <w:w w:val="100"/>
        <w:kern w:val="0"/>
        <w:position w:val="-2"/>
        <w:highlight w:val="none"/>
        <w:vertAlign w:val="baseline"/>
      </w:rPr>
    </w:lvl>
  </w:abstractNum>
  <w:num w:numId="1">
    <w:abstractNumId w:val="7"/>
  </w:num>
  <w:num w:numId="2">
    <w:abstractNumId w:val="2"/>
  </w:num>
  <w:num w:numId="3">
    <w:abstractNumId w:val="4"/>
  </w:num>
  <w:num w:numId="4">
    <w:abstractNumId w:val="1"/>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263A71"/>
    <w:rsid w:val="00004227"/>
    <w:rsid w:val="00006197"/>
    <w:rsid w:val="000070CC"/>
    <w:rsid w:val="00011762"/>
    <w:rsid w:val="00013DB1"/>
    <w:rsid w:val="00014391"/>
    <w:rsid w:val="00015500"/>
    <w:rsid w:val="00016C2A"/>
    <w:rsid w:val="000170D5"/>
    <w:rsid w:val="000171EF"/>
    <w:rsid w:val="00017306"/>
    <w:rsid w:val="000176C3"/>
    <w:rsid w:val="00020013"/>
    <w:rsid w:val="00027BC0"/>
    <w:rsid w:val="000304EF"/>
    <w:rsid w:val="00030612"/>
    <w:rsid w:val="00030CF8"/>
    <w:rsid w:val="00031544"/>
    <w:rsid w:val="00031C77"/>
    <w:rsid w:val="00032070"/>
    <w:rsid w:val="00033243"/>
    <w:rsid w:val="00033C1F"/>
    <w:rsid w:val="00034B0D"/>
    <w:rsid w:val="00036037"/>
    <w:rsid w:val="00037B5F"/>
    <w:rsid w:val="00037BAF"/>
    <w:rsid w:val="00040B21"/>
    <w:rsid w:val="00041F61"/>
    <w:rsid w:val="00042F77"/>
    <w:rsid w:val="00043DE9"/>
    <w:rsid w:val="00044BAF"/>
    <w:rsid w:val="00044FEF"/>
    <w:rsid w:val="000459BF"/>
    <w:rsid w:val="0004766B"/>
    <w:rsid w:val="000477C9"/>
    <w:rsid w:val="000479D1"/>
    <w:rsid w:val="000528CA"/>
    <w:rsid w:val="00053CC7"/>
    <w:rsid w:val="00057F7D"/>
    <w:rsid w:val="000616F7"/>
    <w:rsid w:val="00062374"/>
    <w:rsid w:val="000639BB"/>
    <w:rsid w:val="000652EE"/>
    <w:rsid w:val="00065800"/>
    <w:rsid w:val="00066B7C"/>
    <w:rsid w:val="00066EFF"/>
    <w:rsid w:val="00067ED5"/>
    <w:rsid w:val="00070589"/>
    <w:rsid w:val="00070684"/>
    <w:rsid w:val="000710AF"/>
    <w:rsid w:val="00072A37"/>
    <w:rsid w:val="00075DA5"/>
    <w:rsid w:val="000761B3"/>
    <w:rsid w:val="0008273A"/>
    <w:rsid w:val="0008366A"/>
    <w:rsid w:val="000845B4"/>
    <w:rsid w:val="0008470F"/>
    <w:rsid w:val="00090D34"/>
    <w:rsid w:val="00092288"/>
    <w:rsid w:val="000924A0"/>
    <w:rsid w:val="00093128"/>
    <w:rsid w:val="0009479B"/>
    <w:rsid w:val="0009507E"/>
    <w:rsid w:val="00095A09"/>
    <w:rsid w:val="00095A6D"/>
    <w:rsid w:val="0009664E"/>
    <w:rsid w:val="00097667"/>
    <w:rsid w:val="000A05A9"/>
    <w:rsid w:val="000A164F"/>
    <w:rsid w:val="000A3D76"/>
    <w:rsid w:val="000A3E9C"/>
    <w:rsid w:val="000A456C"/>
    <w:rsid w:val="000A5B56"/>
    <w:rsid w:val="000A7BC5"/>
    <w:rsid w:val="000B1498"/>
    <w:rsid w:val="000B1743"/>
    <w:rsid w:val="000B2275"/>
    <w:rsid w:val="000B26CA"/>
    <w:rsid w:val="000B2904"/>
    <w:rsid w:val="000B2E93"/>
    <w:rsid w:val="000B454B"/>
    <w:rsid w:val="000B5704"/>
    <w:rsid w:val="000B67E7"/>
    <w:rsid w:val="000B6DCF"/>
    <w:rsid w:val="000B7829"/>
    <w:rsid w:val="000C13F9"/>
    <w:rsid w:val="000C30DF"/>
    <w:rsid w:val="000C49E9"/>
    <w:rsid w:val="000C5374"/>
    <w:rsid w:val="000C6F2A"/>
    <w:rsid w:val="000C750E"/>
    <w:rsid w:val="000C7C87"/>
    <w:rsid w:val="000D0510"/>
    <w:rsid w:val="000D0872"/>
    <w:rsid w:val="000D1A0B"/>
    <w:rsid w:val="000D2C19"/>
    <w:rsid w:val="000D3270"/>
    <w:rsid w:val="000D36FA"/>
    <w:rsid w:val="000D3D18"/>
    <w:rsid w:val="000D4709"/>
    <w:rsid w:val="000D5244"/>
    <w:rsid w:val="000D6DB8"/>
    <w:rsid w:val="000D73AE"/>
    <w:rsid w:val="000D7579"/>
    <w:rsid w:val="000D7668"/>
    <w:rsid w:val="000E00E9"/>
    <w:rsid w:val="000E05E9"/>
    <w:rsid w:val="000E0D9B"/>
    <w:rsid w:val="000E1B5A"/>
    <w:rsid w:val="000E3C2F"/>
    <w:rsid w:val="000E457E"/>
    <w:rsid w:val="000E52C3"/>
    <w:rsid w:val="000E63E7"/>
    <w:rsid w:val="000E7B4F"/>
    <w:rsid w:val="000E7BA1"/>
    <w:rsid w:val="000F48A4"/>
    <w:rsid w:val="000F4E25"/>
    <w:rsid w:val="000F543B"/>
    <w:rsid w:val="000F6421"/>
    <w:rsid w:val="000F6E96"/>
    <w:rsid w:val="00101501"/>
    <w:rsid w:val="00101E5E"/>
    <w:rsid w:val="00101E99"/>
    <w:rsid w:val="00102F8D"/>
    <w:rsid w:val="001044E4"/>
    <w:rsid w:val="00104646"/>
    <w:rsid w:val="00104EF3"/>
    <w:rsid w:val="00105F54"/>
    <w:rsid w:val="00110234"/>
    <w:rsid w:val="00110466"/>
    <w:rsid w:val="001104A4"/>
    <w:rsid w:val="00110904"/>
    <w:rsid w:val="001111E1"/>
    <w:rsid w:val="0011133D"/>
    <w:rsid w:val="00112CF8"/>
    <w:rsid w:val="0011395B"/>
    <w:rsid w:val="001139C9"/>
    <w:rsid w:val="001147E4"/>
    <w:rsid w:val="001148D7"/>
    <w:rsid w:val="00115C2B"/>
    <w:rsid w:val="001165C1"/>
    <w:rsid w:val="00116F41"/>
    <w:rsid w:val="00117FE2"/>
    <w:rsid w:val="001202B4"/>
    <w:rsid w:val="00120606"/>
    <w:rsid w:val="0012093F"/>
    <w:rsid w:val="00121041"/>
    <w:rsid w:val="00121098"/>
    <w:rsid w:val="0012227E"/>
    <w:rsid w:val="00122676"/>
    <w:rsid w:val="001229C1"/>
    <w:rsid w:val="00122D06"/>
    <w:rsid w:val="001241BD"/>
    <w:rsid w:val="00124C93"/>
    <w:rsid w:val="00124DC3"/>
    <w:rsid w:val="0012585D"/>
    <w:rsid w:val="00126380"/>
    <w:rsid w:val="00126915"/>
    <w:rsid w:val="00131C6F"/>
    <w:rsid w:val="00132004"/>
    <w:rsid w:val="00132D98"/>
    <w:rsid w:val="00133EE2"/>
    <w:rsid w:val="00134893"/>
    <w:rsid w:val="001351A4"/>
    <w:rsid w:val="001354C8"/>
    <w:rsid w:val="00136592"/>
    <w:rsid w:val="001376F5"/>
    <w:rsid w:val="00137D6C"/>
    <w:rsid w:val="00141708"/>
    <w:rsid w:val="0014194A"/>
    <w:rsid w:val="00142530"/>
    <w:rsid w:val="00142612"/>
    <w:rsid w:val="00143520"/>
    <w:rsid w:val="00145C1C"/>
    <w:rsid w:val="00147B4E"/>
    <w:rsid w:val="00147C18"/>
    <w:rsid w:val="00147C48"/>
    <w:rsid w:val="0015080E"/>
    <w:rsid w:val="0015103E"/>
    <w:rsid w:val="00151433"/>
    <w:rsid w:val="00152BC4"/>
    <w:rsid w:val="00154184"/>
    <w:rsid w:val="00154D27"/>
    <w:rsid w:val="00155E22"/>
    <w:rsid w:val="001571B9"/>
    <w:rsid w:val="00160C05"/>
    <w:rsid w:val="00160C20"/>
    <w:rsid w:val="00161085"/>
    <w:rsid w:val="00163FD9"/>
    <w:rsid w:val="0016669C"/>
    <w:rsid w:val="00170C47"/>
    <w:rsid w:val="00173E17"/>
    <w:rsid w:val="00173F6C"/>
    <w:rsid w:val="00176241"/>
    <w:rsid w:val="00177C46"/>
    <w:rsid w:val="00181A32"/>
    <w:rsid w:val="00181AEB"/>
    <w:rsid w:val="00181D05"/>
    <w:rsid w:val="00182E98"/>
    <w:rsid w:val="00185C85"/>
    <w:rsid w:val="001863AE"/>
    <w:rsid w:val="001868AD"/>
    <w:rsid w:val="00186B4B"/>
    <w:rsid w:val="00187768"/>
    <w:rsid w:val="001901D9"/>
    <w:rsid w:val="001907EA"/>
    <w:rsid w:val="00191C73"/>
    <w:rsid w:val="00192AC6"/>
    <w:rsid w:val="00193F99"/>
    <w:rsid w:val="00194207"/>
    <w:rsid w:val="00195361"/>
    <w:rsid w:val="00196D27"/>
    <w:rsid w:val="001A055D"/>
    <w:rsid w:val="001A0CAE"/>
    <w:rsid w:val="001A1DC7"/>
    <w:rsid w:val="001A2BE4"/>
    <w:rsid w:val="001A2D31"/>
    <w:rsid w:val="001A2F70"/>
    <w:rsid w:val="001A3B4F"/>
    <w:rsid w:val="001A4369"/>
    <w:rsid w:val="001A4BB1"/>
    <w:rsid w:val="001A5092"/>
    <w:rsid w:val="001B0507"/>
    <w:rsid w:val="001B0824"/>
    <w:rsid w:val="001B1A21"/>
    <w:rsid w:val="001B28DD"/>
    <w:rsid w:val="001B3160"/>
    <w:rsid w:val="001B49C3"/>
    <w:rsid w:val="001B5443"/>
    <w:rsid w:val="001B567D"/>
    <w:rsid w:val="001B7AAA"/>
    <w:rsid w:val="001C0ADC"/>
    <w:rsid w:val="001C1FAF"/>
    <w:rsid w:val="001C25B2"/>
    <w:rsid w:val="001C3C4B"/>
    <w:rsid w:val="001C56DF"/>
    <w:rsid w:val="001C595D"/>
    <w:rsid w:val="001C65E9"/>
    <w:rsid w:val="001C6732"/>
    <w:rsid w:val="001C6C72"/>
    <w:rsid w:val="001C7D05"/>
    <w:rsid w:val="001D10C9"/>
    <w:rsid w:val="001D29F9"/>
    <w:rsid w:val="001D59DF"/>
    <w:rsid w:val="001D5A35"/>
    <w:rsid w:val="001D5CFE"/>
    <w:rsid w:val="001D70C7"/>
    <w:rsid w:val="001D7823"/>
    <w:rsid w:val="001E1AAF"/>
    <w:rsid w:val="001E1F32"/>
    <w:rsid w:val="001E21BC"/>
    <w:rsid w:val="001E331D"/>
    <w:rsid w:val="001E367F"/>
    <w:rsid w:val="001E392B"/>
    <w:rsid w:val="001E486C"/>
    <w:rsid w:val="001E4993"/>
    <w:rsid w:val="001E6ADB"/>
    <w:rsid w:val="001E6D37"/>
    <w:rsid w:val="001F02D9"/>
    <w:rsid w:val="001F19DE"/>
    <w:rsid w:val="001F2E9B"/>
    <w:rsid w:val="001F4680"/>
    <w:rsid w:val="001F4A47"/>
    <w:rsid w:val="001F6B91"/>
    <w:rsid w:val="00201460"/>
    <w:rsid w:val="00202CD0"/>
    <w:rsid w:val="00205EB3"/>
    <w:rsid w:val="00206F70"/>
    <w:rsid w:val="00207917"/>
    <w:rsid w:val="0021138E"/>
    <w:rsid w:val="002159F4"/>
    <w:rsid w:val="00216243"/>
    <w:rsid w:val="00217B16"/>
    <w:rsid w:val="00217F01"/>
    <w:rsid w:val="002232BB"/>
    <w:rsid w:val="00223938"/>
    <w:rsid w:val="00225B41"/>
    <w:rsid w:val="00227E53"/>
    <w:rsid w:val="0023216F"/>
    <w:rsid w:val="00232D7C"/>
    <w:rsid w:val="00233F8F"/>
    <w:rsid w:val="002348C0"/>
    <w:rsid w:val="002355CC"/>
    <w:rsid w:val="0023569D"/>
    <w:rsid w:val="00235902"/>
    <w:rsid w:val="00235FA2"/>
    <w:rsid w:val="00237FB8"/>
    <w:rsid w:val="0024202B"/>
    <w:rsid w:val="00242CA5"/>
    <w:rsid w:val="00243D1D"/>
    <w:rsid w:val="00246CBD"/>
    <w:rsid w:val="002470B3"/>
    <w:rsid w:val="0024796F"/>
    <w:rsid w:val="00250103"/>
    <w:rsid w:val="00251D2A"/>
    <w:rsid w:val="00253746"/>
    <w:rsid w:val="00253D1E"/>
    <w:rsid w:val="00260AE3"/>
    <w:rsid w:val="00260CCD"/>
    <w:rsid w:val="00260ECA"/>
    <w:rsid w:val="00261254"/>
    <w:rsid w:val="00262895"/>
    <w:rsid w:val="00263A71"/>
    <w:rsid w:val="00264108"/>
    <w:rsid w:val="002645CB"/>
    <w:rsid w:val="00265B2B"/>
    <w:rsid w:val="002701A2"/>
    <w:rsid w:val="00274027"/>
    <w:rsid w:val="002742B2"/>
    <w:rsid w:val="00274C47"/>
    <w:rsid w:val="00275B93"/>
    <w:rsid w:val="0027606F"/>
    <w:rsid w:val="0027632B"/>
    <w:rsid w:val="00276A80"/>
    <w:rsid w:val="00276C90"/>
    <w:rsid w:val="002773F4"/>
    <w:rsid w:val="002806B9"/>
    <w:rsid w:val="00280DDF"/>
    <w:rsid w:val="00281E43"/>
    <w:rsid w:val="00281F03"/>
    <w:rsid w:val="002820D6"/>
    <w:rsid w:val="00282B25"/>
    <w:rsid w:val="002833B0"/>
    <w:rsid w:val="00284276"/>
    <w:rsid w:val="00285151"/>
    <w:rsid w:val="002853D8"/>
    <w:rsid w:val="00285C7E"/>
    <w:rsid w:val="00285E90"/>
    <w:rsid w:val="00287CDD"/>
    <w:rsid w:val="0029252B"/>
    <w:rsid w:val="00296112"/>
    <w:rsid w:val="00296CC8"/>
    <w:rsid w:val="00297007"/>
    <w:rsid w:val="0029716A"/>
    <w:rsid w:val="002A0012"/>
    <w:rsid w:val="002A1ABA"/>
    <w:rsid w:val="002A3A27"/>
    <w:rsid w:val="002B726E"/>
    <w:rsid w:val="002B74A7"/>
    <w:rsid w:val="002B7F60"/>
    <w:rsid w:val="002C0A08"/>
    <w:rsid w:val="002C369A"/>
    <w:rsid w:val="002C387D"/>
    <w:rsid w:val="002C391B"/>
    <w:rsid w:val="002C63CF"/>
    <w:rsid w:val="002C6D0A"/>
    <w:rsid w:val="002C7806"/>
    <w:rsid w:val="002D249A"/>
    <w:rsid w:val="002D269E"/>
    <w:rsid w:val="002D4610"/>
    <w:rsid w:val="002D5187"/>
    <w:rsid w:val="002D5B7F"/>
    <w:rsid w:val="002D62DD"/>
    <w:rsid w:val="002D6CBB"/>
    <w:rsid w:val="002D7069"/>
    <w:rsid w:val="002E11EF"/>
    <w:rsid w:val="002E32AF"/>
    <w:rsid w:val="002E4929"/>
    <w:rsid w:val="002E4BF7"/>
    <w:rsid w:val="002E5668"/>
    <w:rsid w:val="002E5CAC"/>
    <w:rsid w:val="002E7CB3"/>
    <w:rsid w:val="002F1D6A"/>
    <w:rsid w:val="002F1EE6"/>
    <w:rsid w:val="002F32D0"/>
    <w:rsid w:val="002F358A"/>
    <w:rsid w:val="002F3902"/>
    <w:rsid w:val="002F5E9E"/>
    <w:rsid w:val="002F6D6C"/>
    <w:rsid w:val="002F79A4"/>
    <w:rsid w:val="00300308"/>
    <w:rsid w:val="00300355"/>
    <w:rsid w:val="00300C23"/>
    <w:rsid w:val="00300E32"/>
    <w:rsid w:val="00303F65"/>
    <w:rsid w:val="00303FCB"/>
    <w:rsid w:val="00306611"/>
    <w:rsid w:val="00310908"/>
    <w:rsid w:val="00310D81"/>
    <w:rsid w:val="0031209F"/>
    <w:rsid w:val="003140FE"/>
    <w:rsid w:val="00314934"/>
    <w:rsid w:val="00316E99"/>
    <w:rsid w:val="003179E9"/>
    <w:rsid w:val="00320CE6"/>
    <w:rsid w:val="00321121"/>
    <w:rsid w:val="00322ABA"/>
    <w:rsid w:val="003238B2"/>
    <w:rsid w:val="00323C2A"/>
    <w:rsid w:val="003269CD"/>
    <w:rsid w:val="003339CB"/>
    <w:rsid w:val="00335249"/>
    <w:rsid w:val="00335443"/>
    <w:rsid w:val="00335E7B"/>
    <w:rsid w:val="00336266"/>
    <w:rsid w:val="00340CC7"/>
    <w:rsid w:val="00342EF5"/>
    <w:rsid w:val="003447BA"/>
    <w:rsid w:val="00347BE4"/>
    <w:rsid w:val="00350DED"/>
    <w:rsid w:val="00351DA8"/>
    <w:rsid w:val="00353A28"/>
    <w:rsid w:val="0035648C"/>
    <w:rsid w:val="003567D2"/>
    <w:rsid w:val="00356829"/>
    <w:rsid w:val="0035752F"/>
    <w:rsid w:val="0035790D"/>
    <w:rsid w:val="0036149C"/>
    <w:rsid w:val="00361FFF"/>
    <w:rsid w:val="003620CA"/>
    <w:rsid w:val="00363334"/>
    <w:rsid w:val="0036378E"/>
    <w:rsid w:val="003673BB"/>
    <w:rsid w:val="00370D2F"/>
    <w:rsid w:val="003711CF"/>
    <w:rsid w:val="00373049"/>
    <w:rsid w:val="00373F0D"/>
    <w:rsid w:val="00375169"/>
    <w:rsid w:val="00375276"/>
    <w:rsid w:val="003754CE"/>
    <w:rsid w:val="00383EFB"/>
    <w:rsid w:val="00386392"/>
    <w:rsid w:val="003911FA"/>
    <w:rsid w:val="00392EA7"/>
    <w:rsid w:val="00392F37"/>
    <w:rsid w:val="00394B4C"/>
    <w:rsid w:val="003968F1"/>
    <w:rsid w:val="0039768C"/>
    <w:rsid w:val="003A1A1F"/>
    <w:rsid w:val="003A259A"/>
    <w:rsid w:val="003A3D9C"/>
    <w:rsid w:val="003A3DA2"/>
    <w:rsid w:val="003B0301"/>
    <w:rsid w:val="003B058E"/>
    <w:rsid w:val="003B3ADA"/>
    <w:rsid w:val="003B4C70"/>
    <w:rsid w:val="003B6C92"/>
    <w:rsid w:val="003B6F70"/>
    <w:rsid w:val="003B734F"/>
    <w:rsid w:val="003C0184"/>
    <w:rsid w:val="003C02B9"/>
    <w:rsid w:val="003C0BF6"/>
    <w:rsid w:val="003C13FE"/>
    <w:rsid w:val="003C2D6C"/>
    <w:rsid w:val="003C3594"/>
    <w:rsid w:val="003C49C0"/>
    <w:rsid w:val="003C508F"/>
    <w:rsid w:val="003C5487"/>
    <w:rsid w:val="003C5D40"/>
    <w:rsid w:val="003C74EA"/>
    <w:rsid w:val="003D05EC"/>
    <w:rsid w:val="003D0AEA"/>
    <w:rsid w:val="003D1EA7"/>
    <w:rsid w:val="003D25F4"/>
    <w:rsid w:val="003D4E4A"/>
    <w:rsid w:val="003D6956"/>
    <w:rsid w:val="003E00CA"/>
    <w:rsid w:val="003E0E6D"/>
    <w:rsid w:val="003E1E26"/>
    <w:rsid w:val="003E51C1"/>
    <w:rsid w:val="003E5F73"/>
    <w:rsid w:val="003F1518"/>
    <w:rsid w:val="003F17EF"/>
    <w:rsid w:val="003F21B6"/>
    <w:rsid w:val="003F28D1"/>
    <w:rsid w:val="003F310D"/>
    <w:rsid w:val="003F3D77"/>
    <w:rsid w:val="003F4081"/>
    <w:rsid w:val="003F4DC0"/>
    <w:rsid w:val="003F6C66"/>
    <w:rsid w:val="00400F56"/>
    <w:rsid w:val="004031AF"/>
    <w:rsid w:val="0040412A"/>
    <w:rsid w:val="004065A2"/>
    <w:rsid w:val="00413494"/>
    <w:rsid w:val="0041387A"/>
    <w:rsid w:val="004165CF"/>
    <w:rsid w:val="00417638"/>
    <w:rsid w:val="00417D04"/>
    <w:rsid w:val="00421D6F"/>
    <w:rsid w:val="0042719D"/>
    <w:rsid w:val="00427B20"/>
    <w:rsid w:val="00427D0B"/>
    <w:rsid w:val="0043070C"/>
    <w:rsid w:val="00431F5D"/>
    <w:rsid w:val="00432232"/>
    <w:rsid w:val="00435430"/>
    <w:rsid w:val="0043551F"/>
    <w:rsid w:val="00436388"/>
    <w:rsid w:val="004370BF"/>
    <w:rsid w:val="004371CD"/>
    <w:rsid w:val="00440244"/>
    <w:rsid w:val="00440384"/>
    <w:rsid w:val="004403E0"/>
    <w:rsid w:val="00440F43"/>
    <w:rsid w:val="004410A6"/>
    <w:rsid w:val="0044124D"/>
    <w:rsid w:val="00441C2C"/>
    <w:rsid w:val="00442463"/>
    <w:rsid w:val="00444C73"/>
    <w:rsid w:val="0044540E"/>
    <w:rsid w:val="00445BD8"/>
    <w:rsid w:val="0044609F"/>
    <w:rsid w:val="00446501"/>
    <w:rsid w:val="004465F9"/>
    <w:rsid w:val="00446E4F"/>
    <w:rsid w:val="00450338"/>
    <w:rsid w:val="004514F0"/>
    <w:rsid w:val="00451A7D"/>
    <w:rsid w:val="00451E43"/>
    <w:rsid w:val="004524CB"/>
    <w:rsid w:val="004540CB"/>
    <w:rsid w:val="0045422C"/>
    <w:rsid w:val="004550DE"/>
    <w:rsid w:val="00457640"/>
    <w:rsid w:val="004603F4"/>
    <w:rsid w:val="00462756"/>
    <w:rsid w:val="00463960"/>
    <w:rsid w:val="004643CF"/>
    <w:rsid w:val="0046512B"/>
    <w:rsid w:val="00465403"/>
    <w:rsid w:val="004673EB"/>
    <w:rsid w:val="00467F5F"/>
    <w:rsid w:val="00471E50"/>
    <w:rsid w:val="0047202E"/>
    <w:rsid w:val="00472FB5"/>
    <w:rsid w:val="004736F8"/>
    <w:rsid w:val="00475299"/>
    <w:rsid w:val="00475FDE"/>
    <w:rsid w:val="00476EE2"/>
    <w:rsid w:val="00482D78"/>
    <w:rsid w:val="0048320E"/>
    <w:rsid w:val="0048425D"/>
    <w:rsid w:val="00484A0D"/>
    <w:rsid w:val="00484C7D"/>
    <w:rsid w:val="00486EF7"/>
    <w:rsid w:val="00493386"/>
    <w:rsid w:val="00494FB9"/>
    <w:rsid w:val="004A14DB"/>
    <w:rsid w:val="004A2C75"/>
    <w:rsid w:val="004A443E"/>
    <w:rsid w:val="004A48BD"/>
    <w:rsid w:val="004A4DDC"/>
    <w:rsid w:val="004B0A6E"/>
    <w:rsid w:val="004B100D"/>
    <w:rsid w:val="004B144F"/>
    <w:rsid w:val="004B5F98"/>
    <w:rsid w:val="004C0CC8"/>
    <w:rsid w:val="004C1689"/>
    <w:rsid w:val="004C3DD7"/>
    <w:rsid w:val="004C4223"/>
    <w:rsid w:val="004C42B7"/>
    <w:rsid w:val="004C45F0"/>
    <w:rsid w:val="004C47D3"/>
    <w:rsid w:val="004C534A"/>
    <w:rsid w:val="004C57D5"/>
    <w:rsid w:val="004C6326"/>
    <w:rsid w:val="004C78A9"/>
    <w:rsid w:val="004C7A33"/>
    <w:rsid w:val="004D243B"/>
    <w:rsid w:val="004D39A3"/>
    <w:rsid w:val="004D47D1"/>
    <w:rsid w:val="004D4E96"/>
    <w:rsid w:val="004D7B00"/>
    <w:rsid w:val="004D7F6B"/>
    <w:rsid w:val="004E19F1"/>
    <w:rsid w:val="004E2499"/>
    <w:rsid w:val="004E2F0E"/>
    <w:rsid w:val="004E57BB"/>
    <w:rsid w:val="004E5BA8"/>
    <w:rsid w:val="004E61B4"/>
    <w:rsid w:val="004E6907"/>
    <w:rsid w:val="004E70DF"/>
    <w:rsid w:val="004E7668"/>
    <w:rsid w:val="004F1444"/>
    <w:rsid w:val="004F30AE"/>
    <w:rsid w:val="004F38A4"/>
    <w:rsid w:val="004F41B8"/>
    <w:rsid w:val="004F50E5"/>
    <w:rsid w:val="004F67DD"/>
    <w:rsid w:val="004F728B"/>
    <w:rsid w:val="004F7575"/>
    <w:rsid w:val="004F7935"/>
    <w:rsid w:val="0050092D"/>
    <w:rsid w:val="00502974"/>
    <w:rsid w:val="00503501"/>
    <w:rsid w:val="00503BBA"/>
    <w:rsid w:val="005049A1"/>
    <w:rsid w:val="00506F34"/>
    <w:rsid w:val="0050718A"/>
    <w:rsid w:val="00507263"/>
    <w:rsid w:val="00507ADC"/>
    <w:rsid w:val="005118B7"/>
    <w:rsid w:val="00511EC4"/>
    <w:rsid w:val="00511ED2"/>
    <w:rsid w:val="00515D7C"/>
    <w:rsid w:val="00515D9D"/>
    <w:rsid w:val="00515DB5"/>
    <w:rsid w:val="005162E2"/>
    <w:rsid w:val="00516305"/>
    <w:rsid w:val="00520621"/>
    <w:rsid w:val="00520FF4"/>
    <w:rsid w:val="005219B5"/>
    <w:rsid w:val="0052259F"/>
    <w:rsid w:val="00522C6F"/>
    <w:rsid w:val="00523B9D"/>
    <w:rsid w:val="005243E6"/>
    <w:rsid w:val="00524D0C"/>
    <w:rsid w:val="00525AB9"/>
    <w:rsid w:val="00527D6C"/>
    <w:rsid w:val="00530589"/>
    <w:rsid w:val="005307B8"/>
    <w:rsid w:val="00530BB8"/>
    <w:rsid w:val="00531989"/>
    <w:rsid w:val="005356E7"/>
    <w:rsid w:val="0054033B"/>
    <w:rsid w:val="005406AD"/>
    <w:rsid w:val="005444E3"/>
    <w:rsid w:val="00544648"/>
    <w:rsid w:val="0054492A"/>
    <w:rsid w:val="00545330"/>
    <w:rsid w:val="005464A2"/>
    <w:rsid w:val="005471BD"/>
    <w:rsid w:val="005501B3"/>
    <w:rsid w:val="005506D6"/>
    <w:rsid w:val="00552A3F"/>
    <w:rsid w:val="005549E0"/>
    <w:rsid w:val="00555980"/>
    <w:rsid w:val="005564A2"/>
    <w:rsid w:val="0055699D"/>
    <w:rsid w:val="00556B0E"/>
    <w:rsid w:val="005577A4"/>
    <w:rsid w:val="005623D8"/>
    <w:rsid w:val="005624FB"/>
    <w:rsid w:val="00564C0A"/>
    <w:rsid w:val="00567F21"/>
    <w:rsid w:val="005703F5"/>
    <w:rsid w:val="00570608"/>
    <w:rsid w:val="00572656"/>
    <w:rsid w:val="00572E73"/>
    <w:rsid w:val="0057330A"/>
    <w:rsid w:val="00574A2B"/>
    <w:rsid w:val="005762A4"/>
    <w:rsid w:val="005803EC"/>
    <w:rsid w:val="00580C20"/>
    <w:rsid w:val="00582209"/>
    <w:rsid w:val="0058326A"/>
    <w:rsid w:val="005838A9"/>
    <w:rsid w:val="005847BF"/>
    <w:rsid w:val="00587009"/>
    <w:rsid w:val="005877AD"/>
    <w:rsid w:val="005928C8"/>
    <w:rsid w:val="00593B31"/>
    <w:rsid w:val="00596CEB"/>
    <w:rsid w:val="0059734A"/>
    <w:rsid w:val="005A0458"/>
    <w:rsid w:val="005A0B88"/>
    <w:rsid w:val="005A61C6"/>
    <w:rsid w:val="005A640C"/>
    <w:rsid w:val="005A65CA"/>
    <w:rsid w:val="005A6F48"/>
    <w:rsid w:val="005A71C1"/>
    <w:rsid w:val="005B0B9C"/>
    <w:rsid w:val="005B3DAF"/>
    <w:rsid w:val="005B3E59"/>
    <w:rsid w:val="005B44D0"/>
    <w:rsid w:val="005B550B"/>
    <w:rsid w:val="005B66D6"/>
    <w:rsid w:val="005B72CA"/>
    <w:rsid w:val="005B7E34"/>
    <w:rsid w:val="005C1C79"/>
    <w:rsid w:val="005C2D64"/>
    <w:rsid w:val="005C3205"/>
    <w:rsid w:val="005C34D1"/>
    <w:rsid w:val="005C37A2"/>
    <w:rsid w:val="005C3C57"/>
    <w:rsid w:val="005C6021"/>
    <w:rsid w:val="005C65A4"/>
    <w:rsid w:val="005C79EB"/>
    <w:rsid w:val="005D010D"/>
    <w:rsid w:val="005D11D6"/>
    <w:rsid w:val="005D1765"/>
    <w:rsid w:val="005D2FE0"/>
    <w:rsid w:val="005D385A"/>
    <w:rsid w:val="005D3FBA"/>
    <w:rsid w:val="005D6930"/>
    <w:rsid w:val="005D7629"/>
    <w:rsid w:val="005E045C"/>
    <w:rsid w:val="005E2AD9"/>
    <w:rsid w:val="005E32C3"/>
    <w:rsid w:val="005E6D0D"/>
    <w:rsid w:val="005F0B02"/>
    <w:rsid w:val="005F0DB6"/>
    <w:rsid w:val="005F1160"/>
    <w:rsid w:val="005F1368"/>
    <w:rsid w:val="005F21AE"/>
    <w:rsid w:val="005F2367"/>
    <w:rsid w:val="005F2C4A"/>
    <w:rsid w:val="005F2FC8"/>
    <w:rsid w:val="005F38D5"/>
    <w:rsid w:val="005F6912"/>
    <w:rsid w:val="005F7E91"/>
    <w:rsid w:val="00600331"/>
    <w:rsid w:val="0060095A"/>
    <w:rsid w:val="00602C3D"/>
    <w:rsid w:val="00602CF4"/>
    <w:rsid w:val="00603504"/>
    <w:rsid w:val="00604B86"/>
    <w:rsid w:val="00604E99"/>
    <w:rsid w:val="00605C95"/>
    <w:rsid w:val="0061018F"/>
    <w:rsid w:val="00611B4C"/>
    <w:rsid w:val="00615717"/>
    <w:rsid w:val="00615BAD"/>
    <w:rsid w:val="0061741E"/>
    <w:rsid w:val="00620A50"/>
    <w:rsid w:val="00621E5E"/>
    <w:rsid w:val="00623585"/>
    <w:rsid w:val="006236B0"/>
    <w:rsid w:val="00624661"/>
    <w:rsid w:val="0062602F"/>
    <w:rsid w:val="006263CD"/>
    <w:rsid w:val="00626EAC"/>
    <w:rsid w:val="00630AE9"/>
    <w:rsid w:val="00631B50"/>
    <w:rsid w:val="00632C6F"/>
    <w:rsid w:val="00634B8E"/>
    <w:rsid w:val="00635092"/>
    <w:rsid w:val="00635158"/>
    <w:rsid w:val="006408F3"/>
    <w:rsid w:val="006412C8"/>
    <w:rsid w:val="0064302F"/>
    <w:rsid w:val="006430BB"/>
    <w:rsid w:val="00644D55"/>
    <w:rsid w:val="006463BF"/>
    <w:rsid w:val="006466AE"/>
    <w:rsid w:val="0065015E"/>
    <w:rsid w:val="0065162E"/>
    <w:rsid w:val="00653422"/>
    <w:rsid w:val="0065349C"/>
    <w:rsid w:val="006537D0"/>
    <w:rsid w:val="00655AA0"/>
    <w:rsid w:val="00655E78"/>
    <w:rsid w:val="006562F1"/>
    <w:rsid w:val="00656622"/>
    <w:rsid w:val="00657028"/>
    <w:rsid w:val="00657B32"/>
    <w:rsid w:val="006602F5"/>
    <w:rsid w:val="00660EF5"/>
    <w:rsid w:val="00661997"/>
    <w:rsid w:val="00661E2B"/>
    <w:rsid w:val="00662544"/>
    <w:rsid w:val="0066457F"/>
    <w:rsid w:val="00664A94"/>
    <w:rsid w:val="00667029"/>
    <w:rsid w:val="006670A2"/>
    <w:rsid w:val="006712F2"/>
    <w:rsid w:val="006716B9"/>
    <w:rsid w:val="006749B7"/>
    <w:rsid w:val="00675B11"/>
    <w:rsid w:val="00676743"/>
    <w:rsid w:val="00677F1E"/>
    <w:rsid w:val="00680CFB"/>
    <w:rsid w:val="006841CD"/>
    <w:rsid w:val="00685A7F"/>
    <w:rsid w:val="006862F1"/>
    <w:rsid w:val="00686FE3"/>
    <w:rsid w:val="00687055"/>
    <w:rsid w:val="00687B39"/>
    <w:rsid w:val="006907D7"/>
    <w:rsid w:val="006928C9"/>
    <w:rsid w:val="00695B67"/>
    <w:rsid w:val="00695D99"/>
    <w:rsid w:val="00697DBB"/>
    <w:rsid w:val="00697F55"/>
    <w:rsid w:val="006A04D3"/>
    <w:rsid w:val="006A218D"/>
    <w:rsid w:val="006A2686"/>
    <w:rsid w:val="006A41F8"/>
    <w:rsid w:val="006A4590"/>
    <w:rsid w:val="006A46B9"/>
    <w:rsid w:val="006A5642"/>
    <w:rsid w:val="006A5A37"/>
    <w:rsid w:val="006A672C"/>
    <w:rsid w:val="006A7119"/>
    <w:rsid w:val="006A73FC"/>
    <w:rsid w:val="006A74D1"/>
    <w:rsid w:val="006B1B79"/>
    <w:rsid w:val="006B51BD"/>
    <w:rsid w:val="006B64F8"/>
    <w:rsid w:val="006C056E"/>
    <w:rsid w:val="006C1F50"/>
    <w:rsid w:val="006C28FD"/>
    <w:rsid w:val="006C2E0E"/>
    <w:rsid w:val="006C2F35"/>
    <w:rsid w:val="006C6F97"/>
    <w:rsid w:val="006D053A"/>
    <w:rsid w:val="006D1D81"/>
    <w:rsid w:val="006D2BF6"/>
    <w:rsid w:val="006D347F"/>
    <w:rsid w:val="006D4BB9"/>
    <w:rsid w:val="006D5083"/>
    <w:rsid w:val="006D5B2D"/>
    <w:rsid w:val="006D63AF"/>
    <w:rsid w:val="006D6405"/>
    <w:rsid w:val="006D6A08"/>
    <w:rsid w:val="006D6C65"/>
    <w:rsid w:val="006E208E"/>
    <w:rsid w:val="006E38F3"/>
    <w:rsid w:val="006E3F16"/>
    <w:rsid w:val="006E457D"/>
    <w:rsid w:val="006E513B"/>
    <w:rsid w:val="006E5B44"/>
    <w:rsid w:val="006F047C"/>
    <w:rsid w:val="006F18C2"/>
    <w:rsid w:val="006F1AE6"/>
    <w:rsid w:val="006F30BB"/>
    <w:rsid w:val="006F40F6"/>
    <w:rsid w:val="006F5220"/>
    <w:rsid w:val="006F53E2"/>
    <w:rsid w:val="006F5F81"/>
    <w:rsid w:val="006F7430"/>
    <w:rsid w:val="006F7811"/>
    <w:rsid w:val="0070163B"/>
    <w:rsid w:val="0070366B"/>
    <w:rsid w:val="0070427C"/>
    <w:rsid w:val="00704852"/>
    <w:rsid w:val="00705D65"/>
    <w:rsid w:val="00705E83"/>
    <w:rsid w:val="00706811"/>
    <w:rsid w:val="0071133D"/>
    <w:rsid w:val="0071207C"/>
    <w:rsid w:val="00712F72"/>
    <w:rsid w:val="00713F94"/>
    <w:rsid w:val="0071443F"/>
    <w:rsid w:val="00714AF4"/>
    <w:rsid w:val="00715A1F"/>
    <w:rsid w:val="007164D1"/>
    <w:rsid w:val="007171F3"/>
    <w:rsid w:val="007179F4"/>
    <w:rsid w:val="007200AA"/>
    <w:rsid w:val="00720B44"/>
    <w:rsid w:val="00720CA2"/>
    <w:rsid w:val="00721D02"/>
    <w:rsid w:val="00722293"/>
    <w:rsid w:val="007224B5"/>
    <w:rsid w:val="00722C42"/>
    <w:rsid w:val="00723601"/>
    <w:rsid w:val="00724067"/>
    <w:rsid w:val="00725B57"/>
    <w:rsid w:val="0072661A"/>
    <w:rsid w:val="00726DE1"/>
    <w:rsid w:val="00726DFC"/>
    <w:rsid w:val="007323FE"/>
    <w:rsid w:val="007325F8"/>
    <w:rsid w:val="007338D0"/>
    <w:rsid w:val="00734E6C"/>
    <w:rsid w:val="0074019E"/>
    <w:rsid w:val="007415BC"/>
    <w:rsid w:val="00742EDC"/>
    <w:rsid w:val="0074308B"/>
    <w:rsid w:val="00747BF6"/>
    <w:rsid w:val="007515DC"/>
    <w:rsid w:val="0075173E"/>
    <w:rsid w:val="0075216F"/>
    <w:rsid w:val="00753101"/>
    <w:rsid w:val="00754BA4"/>
    <w:rsid w:val="0075638C"/>
    <w:rsid w:val="007603BE"/>
    <w:rsid w:val="007608C2"/>
    <w:rsid w:val="00760EA6"/>
    <w:rsid w:val="007611E4"/>
    <w:rsid w:val="00762E99"/>
    <w:rsid w:val="0076344F"/>
    <w:rsid w:val="00763469"/>
    <w:rsid w:val="00763E81"/>
    <w:rsid w:val="007645E2"/>
    <w:rsid w:val="00765AE9"/>
    <w:rsid w:val="00766007"/>
    <w:rsid w:val="007678A3"/>
    <w:rsid w:val="00770976"/>
    <w:rsid w:val="00771AAB"/>
    <w:rsid w:val="00771B71"/>
    <w:rsid w:val="00772BD9"/>
    <w:rsid w:val="00772EEE"/>
    <w:rsid w:val="007732C4"/>
    <w:rsid w:val="00774FCD"/>
    <w:rsid w:val="00775573"/>
    <w:rsid w:val="00776397"/>
    <w:rsid w:val="00782107"/>
    <w:rsid w:val="007857E6"/>
    <w:rsid w:val="00786D9E"/>
    <w:rsid w:val="00790789"/>
    <w:rsid w:val="00790CC9"/>
    <w:rsid w:val="00792269"/>
    <w:rsid w:val="0079230C"/>
    <w:rsid w:val="007933F8"/>
    <w:rsid w:val="0079521D"/>
    <w:rsid w:val="007955F9"/>
    <w:rsid w:val="007A0036"/>
    <w:rsid w:val="007A673B"/>
    <w:rsid w:val="007A6EF2"/>
    <w:rsid w:val="007B0D52"/>
    <w:rsid w:val="007B1C8D"/>
    <w:rsid w:val="007B1DE8"/>
    <w:rsid w:val="007B2B10"/>
    <w:rsid w:val="007B3429"/>
    <w:rsid w:val="007B3953"/>
    <w:rsid w:val="007B4836"/>
    <w:rsid w:val="007B78DA"/>
    <w:rsid w:val="007B7F5B"/>
    <w:rsid w:val="007C0878"/>
    <w:rsid w:val="007C2309"/>
    <w:rsid w:val="007C26A4"/>
    <w:rsid w:val="007C2ADF"/>
    <w:rsid w:val="007C400E"/>
    <w:rsid w:val="007C5FD6"/>
    <w:rsid w:val="007C6F6E"/>
    <w:rsid w:val="007C70EB"/>
    <w:rsid w:val="007C764D"/>
    <w:rsid w:val="007D1831"/>
    <w:rsid w:val="007D2ABF"/>
    <w:rsid w:val="007D46DE"/>
    <w:rsid w:val="007D5393"/>
    <w:rsid w:val="007D63E3"/>
    <w:rsid w:val="007E2C72"/>
    <w:rsid w:val="007E2CD4"/>
    <w:rsid w:val="007E37C2"/>
    <w:rsid w:val="007E45D2"/>
    <w:rsid w:val="007E5BDA"/>
    <w:rsid w:val="007E607B"/>
    <w:rsid w:val="007E6EF9"/>
    <w:rsid w:val="007E72C9"/>
    <w:rsid w:val="007F0C66"/>
    <w:rsid w:val="007F0FA3"/>
    <w:rsid w:val="007F46CF"/>
    <w:rsid w:val="007F6542"/>
    <w:rsid w:val="007F6FEE"/>
    <w:rsid w:val="007F7AF3"/>
    <w:rsid w:val="00800B45"/>
    <w:rsid w:val="00800C86"/>
    <w:rsid w:val="00801F11"/>
    <w:rsid w:val="0080224E"/>
    <w:rsid w:val="00807AC1"/>
    <w:rsid w:val="00807DE2"/>
    <w:rsid w:val="0081050B"/>
    <w:rsid w:val="00812F7A"/>
    <w:rsid w:val="008132F1"/>
    <w:rsid w:val="00814AC2"/>
    <w:rsid w:val="00814B4D"/>
    <w:rsid w:val="00814F6C"/>
    <w:rsid w:val="00815307"/>
    <w:rsid w:val="008171FE"/>
    <w:rsid w:val="00820522"/>
    <w:rsid w:val="008205B2"/>
    <w:rsid w:val="00821339"/>
    <w:rsid w:val="008224DD"/>
    <w:rsid w:val="0082675B"/>
    <w:rsid w:val="00832126"/>
    <w:rsid w:val="00832893"/>
    <w:rsid w:val="00832AF9"/>
    <w:rsid w:val="0083475F"/>
    <w:rsid w:val="00834AC5"/>
    <w:rsid w:val="00835088"/>
    <w:rsid w:val="00837318"/>
    <w:rsid w:val="00841E19"/>
    <w:rsid w:val="0084212E"/>
    <w:rsid w:val="00843A9F"/>
    <w:rsid w:val="008456B9"/>
    <w:rsid w:val="00845DBF"/>
    <w:rsid w:val="00846750"/>
    <w:rsid w:val="008468AB"/>
    <w:rsid w:val="00850070"/>
    <w:rsid w:val="00850CF7"/>
    <w:rsid w:val="00850D8C"/>
    <w:rsid w:val="008516C3"/>
    <w:rsid w:val="00851757"/>
    <w:rsid w:val="008531D4"/>
    <w:rsid w:val="0085322A"/>
    <w:rsid w:val="00854507"/>
    <w:rsid w:val="008554AF"/>
    <w:rsid w:val="008562C6"/>
    <w:rsid w:val="00856D1D"/>
    <w:rsid w:val="008611A5"/>
    <w:rsid w:val="00863045"/>
    <w:rsid w:val="00863155"/>
    <w:rsid w:val="00863E3D"/>
    <w:rsid w:val="0086453E"/>
    <w:rsid w:val="00865204"/>
    <w:rsid w:val="00865582"/>
    <w:rsid w:val="00865C3D"/>
    <w:rsid w:val="00867B9A"/>
    <w:rsid w:val="008772D4"/>
    <w:rsid w:val="00877CBD"/>
    <w:rsid w:val="00881B9C"/>
    <w:rsid w:val="00881F1D"/>
    <w:rsid w:val="00882D05"/>
    <w:rsid w:val="00882F25"/>
    <w:rsid w:val="00882F70"/>
    <w:rsid w:val="00883CB0"/>
    <w:rsid w:val="00885109"/>
    <w:rsid w:val="00885277"/>
    <w:rsid w:val="008878CD"/>
    <w:rsid w:val="00890DA9"/>
    <w:rsid w:val="0089250D"/>
    <w:rsid w:val="00893E89"/>
    <w:rsid w:val="00895CAC"/>
    <w:rsid w:val="008960C8"/>
    <w:rsid w:val="00896FE2"/>
    <w:rsid w:val="008A0070"/>
    <w:rsid w:val="008A02A0"/>
    <w:rsid w:val="008A15AF"/>
    <w:rsid w:val="008A2D44"/>
    <w:rsid w:val="008A39CD"/>
    <w:rsid w:val="008A464A"/>
    <w:rsid w:val="008A511E"/>
    <w:rsid w:val="008A70F1"/>
    <w:rsid w:val="008A7EF0"/>
    <w:rsid w:val="008B1A24"/>
    <w:rsid w:val="008B2409"/>
    <w:rsid w:val="008B2F7D"/>
    <w:rsid w:val="008B6B66"/>
    <w:rsid w:val="008C016D"/>
    <w:rsid w:val="008C0CE5"/>
    <w:rsid w:val="008C137A"/>
    <w:rsid w:val="008C245D"/>
    <w:rsid w:val="008C266E"/>
    <w:rsid w:val="008C3354"/>
    <w:rsid w:val="008C3AA0"/>
    <w:rsid w:val="008C64E0"/>
    <w:rsid w:val="008C7669"/>
    <w:rsid w:val="008C7A88"/>
    <w:rsid w:val="008D155F"/>
    <w:rsid w:val="008D2C19"/>
    <w:rsid w:val="008D4286"/>
    <w:rsid w:val="008D4420"/>
    <w:rsid w:val="008D6484"/>
    <w:rsid w:val="008D6C79"/>
    <w:rsid w:val="008E0EF3"/>
    <w:rsid w:val="008E14D9"/>
    <w:rsid w:val="008E18C0"/>
    <w:rsid w:val="008E1B13"/>
    <w:rsid w:val="008E1C16"/>
    <w:rsid w:val="008E1C99"/>
    <w:rsid w:val="008E44AB"/>
    <w:rsid w:val="008E544A"/>
    <w:rsid w:val="008E6BA6"/>
    <w:rsid w:val="008F09EA"/>
    <w:rsid w:val="008F24A8"/>
    <w:rsid w:val="008F38B7"/>
    <w:rsid w:val="008F46CF"/>
    <w:rsid w:val="008F51C1"/>
    <w:rsid w:val="008F541C"/>
    <w:rsid w:val="00900E59"/>
    <w:rsid w:val="00900EEE"/>
    <w:rsid w:val="0090218E"/>
    <w:rsid w:val="00904D5F"/>
    <w:rsid w:val="00904F5A"/>
    <w:rsid w:val="00906662"/>
    <w:rsid w:val="009077F3"/>
    <w:rsid w:val="009121C2"/>
    <w:rsid w:val="009126D7"/>
    <w:rsid w:val="00912FED"/>
    <w:rsid w:val="00914321"/>
    <w:rsid w:val="009158ED"/>
    <w:rsid w:val="009158F8"/>
    <w:rsid w:val="00916552"/>
    <w:rsid w:val="00916B39"/>
    <w:rsid w:val="00920393"/>
    <w:rsid w:val="009208A2"/>
    <w:rsid w:val="00922E3D"/>
    <w:rsid w:val="00922E49"/>
    <w:rsid w:val="009254A1"/>
    <w:rsid w:val="009258BC"/>
    <w:rsid w:val="0092619B"/>
    <w:rsid w:val="00927F12"/>
    <w:rsid w:val="009301B8"/>
    <w:rsid w:val="009320E6"/>
    <w:rsid w:val="009321B7"/>
    <w:rsid w:val="0093333A"/>
    <w:rsid w:val="00933ED2"/>
    <w:rsid w:val="009341FA"/>
    <w:rsid w:val="009356EF"/>
    <w:rsid w:val="009412FD"/>
    <w:rsid w:val="00942043"/>
    <w:rsid w:val="00942531"/>
    <w:rsid w:val="00946817"/>
    <w:rsid w:val="00947D4B"/>
    <w:rsid w:val="00947E76"/>
    <w:rsid w:val="00947ECA"/>
    <w:rsid w:val="00947EFA"/>
    <w:rsid w:val="009508E2"/>
    <w:rsid w:val="0095111C"/>
    <w:rsid w:val="0095205C"/>
    <w:rsid w:val="00952089"/>
    <w:rsid w:val="00954DB5"/>
    <w:rsid w:val="00954E31"/>
    <w:rsid w:val="00960036"/>
    <w:rsid w:val="00960AB7"/>
    <w:rsid w:val="009619ED"/>
    <w:rsid w:val="00962604"/>
    <w:rsid w:val="00971BBD"/>
    <w:rsid w:val="00972548"/>
    <w:rsid w:val="009732F7"/>
    <w:rsid w:val="00973B01"/>
    <w:rsid w:val="0097625F"/>
    <w:rsid w:val="0098006E"/>
    <w:rsid w:val="00981CB2"/>
    <w:rsid w:val="009834EF"/>
    <w:rsid w:val="009856FF"/>
    <w:rsid w:val="00987512"/>
    <w:rsid w:val="0099064B"/>
    <w:rsid w:val="00992D24"/>
    <w:rsid w:val="00993DC9"/>
    <w:rsid w:val="009940E1"/>
    <w:rsid w:val="00994247"/>
    <w:rsid w:val="009942D8"/>
    <w:rsid w:val="00994B0E"/>
    <w:rsid w:val="00997E04"/>
    <w:rsid w:val="009A0EDB"/>
    <w:rsid w:val="009A115E"/>
    <w:rsid w:val="009A4BC8"/>
    <w:rsid w:val="009A4C07"/>
    <w:rsid w:val="009A67A3"/>
    <w:rsid w:val="009A6838"/>
    <w:rsid w:val="009B3091"/>
    <w:rsid w:val="009B3B56"/>
    <w:rsid w:val="009B5E8E"/>
    <w:rsid w:val="009B66A9"/>
    <w:rsid w:val="009B6947"/>
    <w:rsid w:val="009C0CF6"/>
    <w:rsid w:val="009C2F5B"/>
    <w:rsid w:val="009C496B"/>
    <w:rsid w:val="009C4B5A"/>
    <w:rsid w:val="009C4BB6"/>
    <w:rsid w:val="009C79EB"/>
    <w:rsid w:val="009C7D49"/>
    <w:rsid w:val="009D03DB"/>
    <w:rsid w:val="009D177E"/>
    <w:rsid w:val="009D2529"/>
    <w:rsid w:val="009D2792"/>
    <w:rsid w:val="009D3044"/>
    <w:rsid w:val="009D3422"/>
    <w:rsid w:val="009D55BA"/>
    <w:rsid w:val="009D6417"/>
    <w:rsid w:val="009D64C8"/>
    <w:rsid w:val="009D665C"/>
    <w:rsid w:val="009E15A3"/>
    <w:rsid w:val="009E16DD"/>
    <w:rsid w:val="009E287F"/>
    <w:rsid w:val="009E37A4"/>
    <w:rsid w:val="009E5CEC"/>
    <w:rsid w:val="009E6871"/>
    <w:rsid w:val="009E7DD9"/>
    <w:rsid w:val="009F0B6E"/>
    <w:rsid w:val="009F29E8"/>
    <w:rsid w:val="009F5474"/>
    <w:rsid w:val="009F55D5"/>
    <w:rsid w:val="009F62DD"/>
    <w:rsid w:val="009F6E4B"/>
    <w:rsid w:val="009F7A8B"/>
    <w:rsid w:val="009F7D6C"/>
    <w:rsid w:val="00A0034C"/>
    <w:rsid w:val="00A0112D"/>
    <w:rsid w:val="00A02EE6"/>
    <w:rsid w:val="00A0457C"/>
    <w:rsid w:val="00A074B1"/>
    <w:rsid w:val="00A11039"/>
    <w:rsid w:val="00A12A7E"/>
    <w:rsid w:val="00A13C5A"/>
    <w:rsid w:val="00A161FE"/>
    <w:rsid w:val="00A20EAE"/>
    <w:rsid w:val="00A2234E"/>
    <w:rsid w:val="00A23DA2"/>
    <w:rsid w:val="00A252B4"/>
    <w:rsid w:val="00A25557"/>
    <w:rsid w:val="00A27B93"/>
    <w:rsid w:val="00A37B59"/>
    <w:rsid w:val="00A40270"/>
    <w:rsid w:val="00A4091A"/>
    <w:rsid w:val="00A42737"/>
    <w:rsid w:val="00A428CA"/>
    <w:rsid w:val="00A42B75"/>
    <w:rsid w:val="00A43DDD"/>
    <w:rsid w:val="00A43EF9"/>
    <w:rsid w:val="00A450CB"/>
    <w:rsid w:val="00A4541E"/>
    <w:rsid w:val="00A46138"/>
    <w:rsid w:val="00A461BF"/>
    <w:rsid w:val="00A469BA"/>
    <w:rsid w:val="00A46B0D"/>
    <w:rsid w:val="00A504B8"/>
    <w:rsid w:val="00A50B35"/>
    <w:rsid w:val="00A5105C"/>
    <w:rsid w:val="00A51878"/>
    <w:rsid w:val="00A5265D"/>
    <w:rsid w:val="00A52761"/>
    <w:rsid w:val="00A5344B"/>
    <w:rsid w:val="00A541FB"/>
    <w:rsid w:val="00A54D05"/>
    <w:rsid w:val="00A57B27"/>
    <w:rsid w:val="00A6145F"/>
    <w:rsid w:val="00A6252E"/>
    <w:rsid w:val="00A62922"/>
    <w:rsid w:val="00A6297E"/>
    <w:rsid w:val="00A62F4F"/>
    <w:rsid w:val="00A63B25"/>
    <w:rsid w:val="00A64C15"/>
    <w:rsid w:val="00A65AF3"/>
    <w:rsid w:val="00A70D45"/>
    <w:rsid w:val="00A75082"/>
    <w:rsid w:val="00A75C03"/>
    <w:rsid w:val="00A75C08"/>
    <w:rsid w:val="00A76F6C"/>
    <w:rsid w:val="00A82B75"/>
    <w:rsid w:val="00A8326C"/>
    <w:rsid w:val="00A86614"/>
    <w:rsid w:val="00A86BEA"/>
    <w:rsid w:val="00A876A9"/>
    <w:rsid w:val="00A87B4D"/>
    <w:rsid w:val="00A91403"/>
    <w:rsid w:val="00A91F14"/>
    <w:rsid w:val="00A92A0F"/>
    <w:rsid w:val="00A93B9D"/>
    <w:rsid w:val="00A93F05"/>
    <w:rsid w:val="00A9403E"/>
    <w:rsid w:val="00A9417C"/>
    <w:rsid w:val="00A9701C"/>
    <w:rsid w:val="00A973B5"/>
    <w:rsid w:val="00A97470"/>
    <w:rsid w:val="00A97706"/>
    <w:rsid w:val="00AA04C9"/>
    <w:rsid w:val="00AA08F7"/>
    <w:rsid w:val="00AA124B"/>
    <w:rsid w:val="00AA187C"/>
    <w:rsid w:val="00AA22C3"/>
    <w:rsid w:val="00AA2EDA"/>
    <w:rsid w:val="00AA49A1"/>
    <w:rsid w:val="00AA6049"/>
    <w:rsid w:val="00AA6563"/>
    <w:rsid w:val="00AA70B1"/>
    <w:rsid w:val="00AB0237"/>
    <w:rsid w:val="00AB1084"/>
    <w:rsid w:val="00AB1F44"/>
    <w:rsid w:val="00AB22E6"/>
    <w:rsid w:val="00AB28A2"/>
    <w:rsid w:val="00AB2A64"/>
    <w:rsid w:val="00AB30B6"/>
    <w:rsid w:val="00AB3C7B"/>
    <w:rsid w:val="00AB6AA3"/>
    <w:rsid w:val="00AB6D46"/>
    <w:rsid w:val="00AB7EAB"/>
    <w:rsid w:val="00AC030E"/>
    <w:rsid w:val="00AC16C8"/>
    <w:rsid w:val="00AC1C57"/>
    <w:rsid w:val="00AC1F13"/>
    <w:rsid w:val="00AC40E7"/>
    <w:rsid w:val="00AC60ED"/>
    <w:rsid w:val="00AC6E97"/>
    <w:rsid w:val="00AD11E4"/>
    <w:rsid w:val="00AD1FBF"/>
    <w:rsid w:val="00AD339A"/>
    <w:rsid w:val="00AD4326"/>
    <w:rsid w:val="00AD7600"/>
    <w:rsid w:val="00AE0171"/>
    <w:rsid w:val="00AE153F"/>
    <w:rsid w:val="00AE1D52"/>
    <w:rsid w:val="00AE1DB9"/>
    <w:rsid w:val="00AE2080"/>
    <w:rsid w:val="00AE3979"/>
    <w:rsid w:val="00AE4527"/>
    <w:rsid w:val="00AE59E3"/>
    <w:rsid w:val="00AE5CF9"/>
    <w:rsid w:val="00AE7120"/>
    <w:rsid w:val="00AF3AD7"/>
    <w:rsid w:val="00AF4075"/>
    <w:rsid w:val="00AF4463"/>
    <w:rsid w:val="00AF4C6D"/>
    <w:rsid w:val="00AF53D9"/>
    <w:rsid w:val="00B00C71"/>
    <w:rsid w:val="00B02CC0"/>
    <w:rsid w:val="00B033CF"/>
    <w:rsid w:val="00B03686"/>
    <w:rsid w:val="00B037BD"/>
    <w:rsid w:val="00B040E2"/>
    <w:rsid w:val="00B10580"/>
    <w:rsid w:val="00B1067E"/>
    <w:rsid w:val="00B1214F"/>
    <w:rsid w:val="00B1362A"/>
    <w:rsid w:val="00B14487"/>
    <w:rsid w:val="00B14B63"/>
    <w:rsid w:val="00B14F3E"/>
    <w:rsid w:val="00B152F6"/>
    <w:rsid w:val="00B159EA"/>
    <w:rsid w:val="00B1681F"/>
    <w:rsid w:val="00B1749A"/>
    <w:rsid w:val="00B17C48"/>
    <w:rsid w:val="00B2166D"/>
    <w:rsid w:val="00B21CD9"/>
    <w:rsid w:val="00B2308B"/>
    <w:rsid w:val="00B2347A"/>
    <w:rsid w:val="00B23D4A"/>
    <w:rsid w:val="00B24898"/>
    <w:rsid w:val="00B2561B"/>
    <w:rsid w:val="00B277E0"/>
    <w:rsid w:val="00B30157"/>
    <w:rsid w:val="00B31CCF"/>
    <w:rsid w:val="00B324A9"/>
    <w:rsid w:val="00B331BE"/>
    <w:rsid w:val="00B354BD"/>
    <w:rsid w:val="00B36302"/>
    <w:rsid w:val="00B36A8C"/>
    <w:rsid w:val="00B418A8"/>
    <w:rsid w:val="00B419E7"/>
    <w:rsid w:val="00B436EE"/>
    <w:rsid w:val="00B461D3"/>
    <w:rsid w:val="00B467F8"/>
    <w:rsid w:val="00B519FD"/>
    <w:rsid w:val="00B5271E"/>
    <w:rsid w:val="00B534EC"/>
    <w:rsid w:val="00B549C9"/>
    <w:rsid w:val="00B551C6"/>
    <w:rsid w:val="00B553FF"/>
    <w:rsid w:val="00B55712"/>
    <w:rsid w:val="00B573F7"/>
    <w:rsid w:val="00B57778"/>
    <w:rsid w:val="00B61540"/>
    <w:rsid w:val="00B616BF"/>
    <w:rsid w:val="00B653E8"/>
    <w:rsid w:val="00B65BF5"/>
    <w:rsid w:val="00B66021"/>
    <w:rsid w:val="00B71798"/>
    <w:rsid w:val="00B7243F"/>
    <w:rsid w:val="00B729E9"/>
    <w:rsid w:val="00B75A46"/>
    <w:rsid w:val="00B765E0"/>
    <w:rsid w:val="00B80750"/>
    <w:rsid w:val="00B80F91"/>
    <w:rsid w:val="00B8203F"/>
    <w:rsid w:val="00B8279E"/>
    <w:rsid w:val="00B829DF"/>
    <w:rsid w:val="00B8305E"/>
    <w:rsid w:val="00B83FDB"/>
    <w:rsid w:val="00B84C17"/>
    <w:rsid w:val="00B852FA"/>
    <w:rsid w:val="00B85A82"/>
    <w:rsid w:val="00B87436"/>
    <w:rsid w:val="00B906FF"/>
    <w:rsid w:val="00B90965"/>
    <w:rsid w:val="00B911FE"/>
    <w:rsid w:val="00B913A2"/>
    <w:rsid w:val="00B91835"/>
    <w:rsid w:val="00B93071"/>
    <w:rsid w:val="00B93575"/>
    <w:rsid w:val="00B943B6"/>
    <w:rsid w:val="00B956E4"/>
    <w:rsid w:val="00B96A63"/>
    <w:rsid w:val="00BA1390"/>
    <w:rsid w:val="00BA1602"/>
    <w:rsid w:val="00BA180D"/>
    <w:rsid w:val="00BA2A84"/>
    <w:rsid w:val="00BA3536"/>
    <w:rsid w:val="00BA35D5"/>
    <w:rsid w:val="00BA5204"/>
    <w:rsid w:val="00BA5BA4"/>
    <w:rsid w:val="00BA6CEB"/>
    <w:rsid w:val="00BA7016"/>
    <w:rsid w:val="00BA7645"/>
    <w:rsid w:val="00BB047F"/>
    <w:rsid w:val="00BB058B"/>
    <w:rsid w:val="00BB1A3E"/>
    <w:rsid w:val="00BB244F"/>
    <w:rsid w:val="00BB5779"/>
    <w:rsid w:val="00BB60D5"/>
    <w:rsid w:val="00BB7000"/>
    <w:rsid w:val="00BB7752"/>
    <w:rsid w:val="00BC201D"/>
    <w:rsid w:val="00BC2D4B"/>
    <w:rsid w:val="00BC2FF1"/>
    <w:rsid w:val="00BC464A"/>
    <w:rsid w:val="00BC4F68"/>
    <w:rsid w:val="00BC5111"/>
    <w:rsid w:val="00BC5DB4"/>
    <w:rsid w:val="00BC6742"/>
    <w:rsid w:val="00BD020F"/>
    <w:rsid w:val="00BD03FA"/>
    <w:rsid w:val="00BD067A"/>
    <w:rsid w:val="00BD322A"/>
    <w:rsid w:val="00BD3AE9"/>
    <w:rsid w:val="00BD3FFF"/>
    <w:rsid w:val="00BD47D7"/>
    <w:rsid w:val="00BD49C5"/>
    <w:rsid w:val="00BD4A5E"/>
    <w:rsid w:val="00BD5684"/>
    <w:rsid w:val="00BD59FF"/>
    <w:rsid w:val="00BD5C75"/>
    <w:rsid w:val="00BD62E1"/>
    <w:rsid w:val="00BD6798"/>
    <w:rsid w:val="00BD705E"/>
    <w:rsid w:val="00BD7406"/>
    <w:rsid w:val="00BE0D06"/>
    <w:rsid w:val="00BE4239"/>
    <w:rsid w:val="00BE4450"/>
    <w:rsid w:val="00BF092E"/>
    <w:rsid w:val="00BF0E57"/>
    <w:rsid w:val="00BF319A"/>
    <w:rsid w:val="00BF5183"/>
    <w:rsid w:val="00BF6F2B"/>
    <w:rsid w:val="00BF7334"/>
    <w:rsid w:val="00C006A2"/>
    <w:rsid w:val="00C00876"/>
    <w:rsid w:val="00C00877"/>
    <w:rsid w:val="00C00A02"/>
    <w:rsid w:val="00C02163"/>
    <w:rsid w:val="00C0375C"/>
    <w:rsid w:val="00C03BE7"/>
    <w:rsid w:val="00C0626B"/>
    <w:rsid w:val="00C07363"/>
    <w:rsid w:val="00C10E70"/>
    <w:rsid w:val="00C14CC5"/>
    <w:rsid w:val="00C14CE0"/>
    <w:rsid w:val="00C15D84"/>
    <w:rsid w:val="00C1706D"/>
    <w:rsid w:val="00C17402"/>
    <w:rsid w:val="00C21177"/>
    <w:rsid w:val="00C22F21"/>
    <w:rsid w:val="00C24052"/>
    <w:rsid w:val="00C24333"/>
    <w:rsid w:val="00C2490E"/>
    <w:rsid w:val="00C30920"/>
    <w:rsid w:val="00C32545"/>
    <w:rsid w:val="00C32D64"/>
    <w:rsid w:val="00C35F67"/>
    <w:rsid w:val="00C35F75"/>
    <w:rsid w:val="00C366D6"/>
    <w:rsid w:val="00C3796B"/>
    <w:rsid w:val="00C37BA1"/>
    <w:rsid w:val="00C40F12"/>
    <w:rsid w:val="00C41FC7"/>
    <w:rsid w:val="00C42564"/>
    <w:rsid w:val="00C44381"/>
    <w:rsid w:val="00C450F9"/>
    <w:rsid w:val="00C45C02"/>
    <w:rsid w:val="00C45C9F"/>
    <w:rsid w:val="00C4602D"/>
    <w:rsid w:val="00C46644"/>
    <w:rsid w:val="00C47C33"/>
    <w:rsid w:val="00C50AB6"/>
    <w:rsid w:val="00C54A17"/>
    <w:rsid w:val="00C54CEB"/>
    <w:rsid w:val="00C54FA1"/>
    <w:rsid w:val="00C56AFD"/>
    <w:rsid w:val="00C579A6"/>
    <w:rsid w:val="00C620D9"/>
    <w:rsid w:val="00C627C2"/>
    <w:rsid w:val="00C632B8"/>
    <w:rsid w:val="00C64CA5"/>
    <w:rsid w:val="00C65272"/>
    <w:rsid w:val="00C66173"/>
    <w:rsid w:val="00C66312"/>
    <w:rsid w:val="00C66E2D"/>
    <w:rsid w:val="00C74456"/>
    <w:rsid w:val="00C74EDC"/>
    <w:rsid w:val="00C75461"/>
    <w:rsid w:val="00C76471"/>
    <w:rsid w:val="00C76BB2"/>
    <w:rsid w:val="00C80CC6"/>
    <w:rsid w:val="00C811BD"/>
    <w:rsid w:val="00C81474"/>
    <w:rsid w:val="00C827B1"/>
    <w:rsid w:val="00C828D6"/>
    <w:rsid w:val="00C8355D"/>
    <w:rsid w:val="00C84135"/>
    <w:rsid w:val="00C85B1E"/>
    <w:rsid w:val="00C9064D"/>
    <w:rsid w:val="00C91718"/>
    <w:rsid w:val="00C93C2E"/>
    <w:rsid w:val="00C93C3B"/>
    <w:rsid w:val="00C9430B"/>
    <w:rsid w:val="00C95198"/>
    <w:rsid w:val="00C95CAF"/>
    <w:rsid w:val="00C96736"/>
    <w:rsid w:val="00C96C6F"/>
    <w:rsid w:val="00C97D2A"/>
    <w:rsid w:val="00CA1CC1"/>
    <w:rsid w:val="00CA3549"/>
    <w:rsid w:val="00CA3B71"/>
    <w:rsid w:val="00CA3B8E"/>
    <w:rsid w:val="00CA4246"/>
    <w:rsid w:val="00CB201C"/>
    <w:rsid w:val="00CB2E39"/>
    <w:rsid w:val="00CB3215"/>
    <w:rsid w:val="00CB428E"/>
    <w:rsid w:val="00CB5F42"/>
    <w:rsid w:val="00CC01C4"/>
    <w:rsid w:val="00CC0AD2"/>
    <w:rsid w:val="00CC3261"/>
    <w:rsid w:val="00CC391E"/>
    <w:rsid w:val="00CC3A19"/>
    <w:rsid w:val="00CC62A9"/>
    <w:rsid w:val="00CC668F"/>
    <w:rsid w:val="00CD0FD0"/>
    <w:rsid w:val="00CD103B"/>
    <w:rsid w:val="00CD5733"/>
    <w:rsid w:val="00CD6B6A"/>
    <w:rsid w:val="00CE03FE"/>
    <w:rsid w:val="00CE060B"/>
    <w:rsid w:val="00CE1759"/>
    <w:rsid w:val="00CE192E"/>
    <w:rsid w:val="00CE2929"/>
    <w:rsid w:val="00CE2B2F"/>
    <w:rsid w:val="00CE2D1F"/>
    <w:rsid w:val="00CE34A9"/>
    <w:rsid w:val="00CE396E"/>
    <w:rsid w:val="00CE3BC8"/>
    <w:rsid w:val="00CE4262"/>
    <w:rsid w:val="00CF0605"/>
    <w:rsid w:val="00CF0CD1"/>
    <w:rsid w:val="00CF13CC"/>
    <w:rsid w:val="00CF2034"/>
    <w:rsid w:val="00CF24D4"/>
    <w:rsid w:val="00CF3297"/>
    <w:rsid w:val="00CF33B9"/>
    <w:rsid w:val="00CF4529"/>
    <w:rsid w:val="00CF46DB"/>
    <w:rsid w:val="00CF4BFE"/>
    <w:rsid w:val="00CF5607"/>
    <w:rsid w:val="00CF6486"/>
    <w:rsid w:val="00CF7D25"/>
    <w:rsid w:val="00CF7F0B"/>
    <w:rsid w:val="00D00079"/>
    <w:rsid w:val="00D009D0"/>
    <w:rsid w:val="00D03ECF"/>
    <w:rsid w:val="00D04799"/>
    <w:rsid w:val="00D0534E"/>
    <w:rsid w:val="00D1075E"/>
    <w:rsid w:val="00D11695"/>
    <w:rsid w:val="00D12950"/>
    <w:rsid w:val="00D12AA4"/>
    <w:rsid w:val="00D13788"/>
    <w:rsid w:val="00D15336"/>
    <w:rsid w:val="00D16422"/>
    <w:rsid w:val="00D1793F"/>
    <w:rsid w:val="00D20001"/>
    <w:rsid w:val="00D20288"/>
    <w:rsid w:val="00D20FAE"/>
    <w:rsid w:val="00D22B45"/>
    <w:rsid w:val="00D23A44"/>
    <w:rsid w:val="00D24D82"/>
    <w:rsid w:val="00D2543D"/>
    <w:rsid w:val="00D279FF"/>
    <w:rsid w:val="00D308B5"/>
    <w:rsid w:val="00D35121"/>
    <w:rsid w:val="00D3661B"/>
    <w:rsid w:val="00D41F1F"/>
    <w:rsid w:val="00D449C7"/>
    <w:rsid w:val="00D45C8D"/>
    <w:rsid w:val="00D467BE"/>
    <w:rsid w:val="00D519B2"/>
    <w:rsid w:val="00D52470"/>
    <w:rsid w:val="00D52B3D"/>
    <w:rsid w:val="00D54A85"/>
    <w:rsid w:val="00D5669F"/>
    <w:rsid w:val="00D60130"/>
    <w:rsid w:val="00D61C46"/>
    <w:rsid w:val="00D62BC6"/>
    <w:rsid w:val="00D63829"/>
    <w:rsid w:val="00D63F97"/>
    <w:rsid w:val="00D64DE0"/>
    <w:rsid w:val="00D650C1"/>
    <w:rsid w:val="00D65365"/>
    <w:rsid w:val="00D66398"/>
    <w:rsid w:val="00D71126"/>
    <w:rsid w:val="00D77683"/>
    <w:rsid w:val="00D7771F"/>
    <w:rsid w:val="00D81C64"/>
    <w:rsid w:val="00D820AE"/>
    <w:rsid w:val="00D82CB0"/>
    <w:rsid w:val="00D82DC1"/>
    <w:rsid w:val="00D8588D"/>
    <w:rsid w:val="00D864C9"/>
    <w:rsid w:val="00D86536"/>
    <w:rsid w:val="00D86B31"/>
    <w:rsid w:val="00D87D65"/>
    <w:rsid w:val="00D90B78"/>
    <w:rsid w:val="00D90E60"/>
    <w:rsid w:val="00D9435D"/>
    <w:rsid w:val="00D96CC9"/>
    <w:rsid w:val="00D96E41"/>
    <w:rsid w:val="00D97BFF"/>
    <w:rsid w:val="00DA059E"/>
    <w:rsid w:val="00DA2593"/>
    <w:rsid w:val="00DA3ABB"/>
    <w:rsid w:val="00DA54B2"/>
    <w:rsid w:val="00DA62D9"/>
    <w:rsid w:val="00DA7E83"/>
    <w:rsid w:val="00DB12C8"/>
    <w:rsid w:val="00DB14C0"/>
    <w:rsid w:val="00DB1B4D"/>
    <w:rsid w:val="00DB3D86"/>
    <w:rsid w:val="00DB4C65"/>
    <w:rsid w:val="00DB5228"/>
    <w:rsid w:val="00DB6872"/>
    <w:rsid w:val="00DB7165"/>
    <w:rsid w:val="00DC404C"/>
    <w:rsid w:val="00DC5372"/>
    <w:rsid w:val="00DC698D"/>
    <w:rsid w:val="00DC7436"/>
    <w:rsid w:val="00DD0320"/>
    <w:rsid w:val="00DD2599"/>
    <w:rsid w:val="00DD3579"/>
    <w:rsid w:val="00DD445F"/>
    <w:rsid w:val="00DD4E14"/>
    <w:rsid w:val="00DD520B"/>
    <w:rsid w:val="00DD6D2E"/>
    <w:rsid w:val="00DD70BC"/>
    <w:rsid w:val="00DD763C"/>
    <w:rsid w:val="00DE079E"/>
    <w:rsid w:val="00DE08AC"/>
    <w:rsid w:val="00DE0CF0"/>
    <w:rsid w:val="00DE200F"/>
    <w:rsid w:val="00DE2697"/>
    <w:rsid w:val="00DE27C2"/>
    <w:rsid w:val="00DE3D23"/>
    <w:rsid w:val="00DE5AC0"/>
    <w:rsid w:val="00DE793E"/>
    <w:rsid w:val="00DF0B1F"/>
    <w:rsid w:val="00DF0D2B"/>
    <w:rsid w:val="00DF1166"/>
    <w:rsid w:val="00DF16C4"/>
    <w:rsid w:val="00DF5938"/>
    <w:rsid w:val="00E0041E"/>
    <w:rsid w:val="00E025D4"/>
    <w:rsid w:val="00E02EBC"/>
    <w:rsid w:val="00E034EE"/>
    <w:rsid w:val="00E03CC2"/>
    <w:rsid w:val="00E03D66"/>
    <w:rsid w:val="00E04171"/>
    <w:rsid w:val="00E0588B"/>
    <w:rsid w:val="00E06481"/>
    <w:rsid w:val="00E0689D"/>
    <w:rsid w:val="00E07F21"/>
    <w:rsid w:val="00E108D7"/>
    <w:rsid w:val="00E10D8E"/>
    <w:rsid w:val="00E11466"/>
    <w:rsid w:val="00E11E52"/>
    <w:rsid w:val="00E1253A"/>
    <w:rsid w:val="00E128B6"/>
    <w:rsid w:val="00E1335A"/>
    <w:rsid w:val="00E138AE"/>
    <w:rsid w:val="00E13A9F"/>
    <w:rsid w:val="00E14C0D"/>
    <w:rsid w:val="00E14D5B"/>
    <w:rsid w:val="00E15FA9"/>
    <w:rsid w:val="00E21669"/>
    <w:rsid w:val="00E22B70"/>
    <w:rsid w:val="00E250DA"/>
    <w:rsid w:val="00E26A19"/>
    <w:rsid w:val="00E26C41"/>
    <w:rsid w:val="00E27AB3"/>
    <w:rsid w:val="00E300A1"/>
    <w:rsid w:val="00E314F8"/>
    <w:rsid w:val="00E32708"/>
    <w:rsid w:val="00E33225"/>
    <w:rsid w:val="00E338CD"/>
    <w:rsid w:val="00E3499F"/>
    <w:rsid w:val="00E34F16"/>
    <w:rsid w:val="00E350F8"/>
    <w:rsid w:val="00E37071"/>
    <w:rsid w:val="00E41AE4"/>
    <w:rsid w:val="00E43C37"/>
    <w:rsid w:val="00E44407"/>
    <w:rsid w:val="00E445AD"/>
    <w:rsid w:val="00E468D0"/>
    <w:rsid w:val="00E46CF4"/>
    <w:rsid w:val="00E47968"/>
    <w:rsid w:val="00E5005E"/>
    <w:rsid w:val="00E507A0"/>
    <w:rsid w:val="00E516CE"/>
    <w:rsid w:val="00E51A4A"/>
    <w:rsid w:val="00E53B29"/>
    <w:rsid w:val="00E53D0F"/>
    <w:rsid w:val="00E53D83"/>
    <w:rsid w:val="00E53FB3"/>
    <w:rsid w:val="00E562DB"/>
    <w:rsid w:val="00E613A8"/>
    <w:rsid w:val="00E62677"/>
    <w:rsid w:val="00E63112"/>
    <w:rsid w:val="00E6568B"/>
    <w:rsid w:val="00E65AAB"/>
    <w:rsid w:val="00E65E48"/>
    <w:rsid w:val="00E67073"/>
    <w:rsid w:val="00E671DC"/>
    <w:rsid w:val="00E679FE"/>
    <w:rsid w:val="00E67D68"/>
    <w:rsid w:val="00E7033B"/>
    <w:rsid w:val="00E713FC"/>
    <w:rsid w:val="00E71FE9"/>
    <w:rsid w:val="00E74C7F"/>
    <w:rsid w:val="00E77F87"/>
    <w:rsid w:val="00E80013"/>
    <w:rsid w:val="00E80446"/>
    <w:rsid w:val="00E81CAB"/>
    <w:rsid w:val="00E81F76"/>
    <w:rsid w:val="00E851C1"/>
    <w:rsid w:val="00E86D24"/>
    <w:rsid w:val="00E9063E"/>
    <w:rsid w:val="00E92B61"/>
    <w:rsid w:val="00E95041"/>
    <w:rsid w:val="00E95487"/>
    <w:rsid w:val="00E9684B"/>
    <w:rsid w:val="00E96CCB"/>
    <w:rsid w:val="00EA0CD3"/>
    <w:rsid w:val="00EA6056"/>
    <w:rsid w:val="00EB5A2C"/>
    <w:rsid w:val="00EC008A"/>
    <w:rsid w:val="00EC0E56"/>
    <w:rsid w:val="00EC2DCF"/>
    <w:rsid w:val="00EC4AC2"/>
    <w:rsid w:val="00EC50B8"/>
    <w:rsid w:val="00EC59CA"/>
    <w:rsid w:val="00EC72EC"/>
    <w:rsid w:val="00ED0336"/>
    <w:rsid w:val="00ED25A0"/>
    <w:rsid w:val="00ED4AF4"/>
    <w:rsid w:val="00ED6066"/>
    <w:rsid w:val="00ED6A30"/>
    <w:rsid w:val="00ED7467"/>
    <w:rsid w:val="00ED76FB"/>
    <w:rsid w:val="00EE10FD"/>
    <w:rsid w:val="00EE12F8"/>
    <w:rsid w:val="00EE1843"/>
    <w:rsid w:val="00EE2AE1"/>
    <w:rsid w:val="00EE46D6"/>
    <w:rsid w:val="00EE4F2F"/>
    <w:rsid w:val="00EE585C"/>
    <w:rsid w:val="00EE6122"/>
    <w:rsid w:val="00EE6155"/>
    <w:rsid w:val="00EE615A"/>
    <w:rsid w:val="00EE67D6"/>
    <w:rsid w:val="00EE7022"/>
    <w:rsid w:val="00EE7AA8"/>
    <w:rsid w:val="00EF2A72"/>
    <w:rsid w:val="00EF38A1"/>
    <w:rsid w:val="00EF3E87"/>
    <w:rsid w:val="00EF40AE"/>
    <w:rsid w:val="00EF41A1"/>
    <w:rsid w:val="00EF496E"/>
    <w:rsid w:val="00F000EA"/>
    <w:rsid w:val="00F0098C"/>
    <w:rsid w:val="00F066B1"/>
    <w:rsid w:val="00F068F8"/>
    <w:rsid w:val="00F06A76"/>
    <w:rsid w:val="00F07730"/>
    <w:rsid w:val="00F0790F"/>
    <w:rsid w:val="00F104D9"/>
    <w:rsid w:val="00F10AAC"/>
    <w:rsid w:val="00F11C09"/>
    <w:rsid w:val="00F123C5"/>
    <w:rsid w:val="00F1444C"/>
    <w:rsid w:val="00F14DBD"/>
    <w:rsid w:val="00F15A66"/>
    <w:rsid w:val="00F237A9"/>
    <w:rsid w:val="00F24C7A"/>
    <w:rsid w:val="00F25889"/>
    <w:rsid w:val="00F26D60"/>
    <w:rsid w:val="00F27C08"/>
    <w:rsid w:val="00F310F1"/>
    <w:rsid w:val="00F310FC"/>
    <w:rsid w:val="00F31EF6"/>
    <w:rsid w:val="00F325E9"/>
    <w:rsid w:val="00F32B07"/>
    <w:rsid w:val="00F35A90"/>
    <w:rsid w:val="00F3662F"/>
    <w:rsid w:val="00F409A8"/>
    <w:rsid w:val="00F41E4F"/>
    <w:rsid w:val="00F4351F"/>
    <w:rsid w:val="00F43733"/>
    <w:rsid w:val="00F43970"/>
    <w:rsid w:val="00F4486E"/>
    <w:rsid w:val="00F52683"/>
    <w:rsid w:val="00F527C4"/>
    <w:rsid w:val="00F54D22"/>
    <w:rsid w:val="00F55493"/>
    <w:rsid w:val="00F55ACA"/>
    <w:rsid w:val="00F55FE0"/>
    <w:rsid w:val="00F57FEE"/>
    <w:rsid w:val="00F60EAD"/>
    <w:rsid w:val="00F62B00"/>
    <w:rsid w:val="00F64C52"/>
    <w:rsid w:val="00F652C3"/>
    <w:rsid w:val="00F67357"/>
    <w:rsid w:val="00F67CA3"/>
    <w:rsid w:val="00F7055A"/>
    <w:rsid w:val="00F70E53"/>
    <w:rsid w:val="00F7229B"/>
    <w:rsid w:val="00F76822"/>
    <w:rsid w:val="00F81335"/>
    <w:rsid w:val="00F82CFA"/>
    <w:rsid w:val="00F839AD"/>
    <w:rsid w:val="00F87A51"/>
    <w:rsid w:val="00F90A48"/>
    <w:rsid w:val="00F93D75"/>
    <w:rsid w:val="00F95358"/>
    <w:rsid w:val="00F96CC2"/>
    <w:rsid w:val="00F97C8A"/>
    <w:rsid w:val="00FA0499"/>
    <w:rsid w:val="00FA056F"/>
    <w:rsid w:val="00FA10F7"/>
    <w:rsid w:val="00FA2CEE"/>
    <w:rsid w:val="00FA2DA5"/>
    <w:rsid w:val="00FA389B"/>
    <w:rsid w:val="00FA7EBC"/>
    <w:rsid w:val="00FB01BD"/>
    <w:rsid w:val="00FB0908"/>
    <w:rsid w:val="00FB0A68"/>
    <w:rsid w:val="00FB2A87"/>
    <w:rsid w:val="00FB3583"/>
    <w:rsid w:val="00FB64A2"/>
    <w:rsid w:val="00FB7A29"/>
    <w:rsid w:val="00FB7D6C"/>
    <w:rsid w:val="00FC10BE"/>
    <w:rsid w:val="00FC14FC"/>
    <w:rsid w:val="00FC28EA"/>
    <w:rsid w:val="00FC3977"/>
    <w:rsid w:val="00FC42F3"/>
    <w:rsid w:val="00FC5E6D"/>
    <w:rsid w:val="00FC6850"/>
    <w:rsid w:val="00FC7486"/>
    <w:rsid w:val="00FC74E6"/>
    <w:rsid w:val="00FC7988"/>
    <w:rsid w:val="00FD0ED1"/>
    <w:rsid w:val="00FD215C"/>
    <w:rsid w:val="00FD46F2"/>
    <w:rsid w:val="00FD7BD9"/>
    <w:rsid w:val="00FE02DF"/>
    <w:rsid w:val="00FE0735"/>
    <w:rsid w:val="00FE53AF"/>
    <w:rsid w:val="00FE63F5"/>
    <w:rsid w:val="00FF0445"/>
    <w:rsid w:val="00FF33B7"/>
    <w:rsid w:val="00FF43A0"/>
    <w:rsid w:val="00FF5417"/>
    <w:rsid w:val="00FF5F31"/>
    <w:rsid w:val="00FF6B28"/>
    <w:rsid w:val="00FF7CE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361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863AE"/>
    <w:rPr>
      <w:rFonts w:ascii="Times New Roman" w:eastAsia="Times New Roman" w:hAnsi="Times New Roman" w:cs="Times New Roman"/>
    </w:rPr>
  </w:style>
  <w:style w:type="paragraph" w:styleId="Heading1">
    <w:name w:val="heading 1"/>
    <w:basedOn w:val="Normal"/>
    <w:link w:val="Heading1Char"/>
    <w:uiPriority w:val="9"/>
    <w:qFormat/>
    <w:rsid w:val="00263A71"/>
    <w:pPr>
      <w:spacing w:before="58"/>
      <w:ind w:left="120"/>
      <w:outlineLvl w:val="0"/>
    </w:pPr>
    <w:rPr>
      <w:b/>
      <w:bCs/>
      <w:sz w:val="28"/>
      <w:szCs w:val="28"/>
    </w:rPr>
  </w:style>
  <w:style w:type="paragraph" w:styleId="Heading2">
    <w:name w:val="heading 2"/>
    <w:basedOn w:val="Normal"/>
    <w:link w:val="Heading2Char"/>
    <w:uiPriority w:val="1"/>
    <w:qFormat/>
    <w:rsid w:val="00263A71"/>
    <w:pPr>
      <w:ind w:left="120"/>
      <w:outlineLvl w:val="1"/>
    </w:pPr>
    <w:rPr>
      <w:b/>
      <w:bCs/>
      <w:sz w:val="24"/>
      <w:szCs w:val="24"/>
    </w:rPr>
  </w:style>
  <w:style w:type="paragraph" w:styleId="Heading3">
    <w:name w:val="heading 3"/>
    <w:basedOn w:val="Normal"/>
    <w:next w:val="Normal"/>
    <w:link w:val="Heading3Char"/>
    <w:uiPriority w:val="9"/>
    <w:unhideWhenUsed/>
    <w:qFormat/>
    <w:rsid w:val="0001730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63A71"/>
    <w:rPr>
      <w:sz w:val="24"/>
      <w:szCs w:val="24"/>
    </w:rPr>
  </w:style>
  <w:style w:type="paragraph" w:styleId="ListParagraph">
    <w:name w:val="List Paragraph"/>
    <w:aliases w:val="References,List Paragraph (numbered (a)),Bullet List,FooterText,MCHIP_list paragraph,List Paragraph1,Recommendation,numbered,Paragraphe de liste1,列出段落,列出段落1,Bulletr List Paragraph,List Paragraph2,List Paragraph21,Párrafo de lista1,リスト段落1"/>
    <w:basedOn w:val="Normal"/>
    <w:link w:val="ListParagraphChar"/>
    <w:uiPriority w:val="34"/>
    <w:qFormat/>
    <w:rsid w:val="00263A71"/>
    <w:pPr>
      <w:ind w:left="500" w:hanging="387"/>
      <w:jc w:val="both"/>
    </w:pPr>
  </w:style>
  <w:style w:type="paragraph" w:customStyle="1" w:styleId="TableParagraph">
    <w:name w:val="Table Paragraph"/>
    <w:basedOn w:val="Normal"/>
    <w:uiPriority w:val="1"/>
    <w:qFormat/>
    <w:rsid w:val="00263A71"/>
  </w:style>
  <w:style w:type="paragraph" w:styleId="BalloonText">
    <w:name w:val="Balloon Text"/>
    <w:basedOn w:val="Normal"/>
    <w:link w:val="BalloonTextChar"/>
    <w:uiPriority w:val="99"/>
    <w:semiHidden/>
    <w:unhideWhenUsed/>
    <w:rsid w:val="00B040E2"/>
    <w:rPr>
      <w:rFonts w:ascii="Tahoma" w:hAnsi="Tahoma" w:cs="Tahoma"/>
      <w:sz w:val="16"/>
      <w:szCs w:val="16"/>
    </w:rPr>
  </w:style>
  <w:style w:type="character" w:customStyle="1" w:styleId="BalloonTextChar">
    <w:name w:val="Balloon Text Char"/>
    <w:basedOn w:val="DefaultParagraphFont"/>
    <w:link w:val="BalloonText"/>
    <w:uiPriority w:val="99"/>
    <w:semiHidden/>
    <w:rsid w:val="00B040E2"/>
    <w:rPr>
      <w:rFonts w:ascii="Tahoma" w:eastAsia="Times New Roman" w:hAnsi="Tahoma" w:cs="Tahoma"/>
      <w:sz w:val="16"/>
      <w:szCs w:val="16"/>
    </w:rPr>
  </w:style>
  <w:style w:type="character" w:styleId="Hyperlink">
    <w:name w:val="Hyperlink"/>
    <w:rsid w:val="00223938"/>
    <w:rPr>
      <w:u w:val="single"/>
    </w:rPr>
  </w:style>
  <w:style w:type="paragraph" w:customStyle="1" w:styleId="HeaderFooter">
    <w:name w:val="Header &amp; Footer"/>
    <w:rsid w:val="00223938"/>
    <w:pPr>
      <w:widowControl/>
      <w:pBdr>
        <w:top w:val="nil"/>
        <w:left w:val="nil"/>
        <w:bottom w:val="nil"/>
        <w:right w:val="nil"/>
        <w:between w:val="nil"/>
        <w:bar w:val="nil"/>
      </w:pBdr>
      <w:tabs>
        <w:tab w:val="right" w:pos="9020"/>
      </w:tabs>
      <w:autoSpaceDE/>
      <w:autoSpaceDN/>
    </w:pPr>
    <w:rPr>
      <w:rFonts w:ascii="Helvetica" w:eastAsia="Arial Unicode MS" w:hAnsi="Helvetica" w:cs="Arial Unicode MS"/>
      <w:color w:val="000000"/>
      <w:sz w:val="24"/>
      <w:szCs w:val="24"/>
      <w:bdr w:val="nil"/>
    </w:rPr>
  </w:style>
  <w:style w:type="paragraph" w:customStyle="1" w:styleId="Body">
    <w:name w:val="Body"/>
    <w:next w:val="Label"/>
    <w:rsid w:val="00223938"/>
    <w:pPr>
      <w:widowControl/>
      <w:pBdr>
        <w:top w:val="nil"/>
        <w:left w:val="nil"/>
        <w:bottom w:val="nil"/>
        <w:right w:val="nil"/>
        <w:between w:val="nil"/>
        <w:bar w:val="nil"/>
      </w:pBdr>
      <w:autoSpaceDE/>
      <w:autoSpaceDN/>
    </w:pPr>
    <w:rPr>
      <w:rFonts w:ascii="Helvetica" w:eastAsia="Arial Unicode MS" w:hAnsi="Helvetica" w:cs="Arial Unicode MS"/>
      <w:color w:val="000000"/>
      <w:bdr w:val="nil"/>
    </w:rPr>
  </w:style>
  <w:style w:type="paragraph" w:customStyle="1" w:styleId="Label">
    <w:name w:val="Label"/>
    <w:rsid w:val="00223938"/>
    <w:pPr>
      <w:widowControl/>
      <w:pBdr>
        <w:top w:val="nil"/>
        <w:left w:val="nil"/>
        <w:bottom w:val="nil"/>
        <w:right w:val="nil"/>
        <w:between w:val="nil"/>
        <w:bar w:val="nil"/>
      </w:pBdr>
      <w:autoSpaceDE/>
      <w:autoSpaceDN/>
      <w:jc w:val="center"/>
    </w:pPr>
    <w:rPr>
      <w:rFonts w:ascii="Helvetica" w:eastAsia="Arial Unicode MS" w:hAnsi="Helvetica" w:cs="Arial Unicode MS"/>
      <w:color w:val="FEFEFE"/>
      <w:sz w:val="24"/>
      <w:szCs w:val="24"/>
      <w:bdr w:val="nil"/>
    </w:rPr>
  </w:style>
  <w:style w:type="paragraph" w:customStyle="1" w:styleId="Default">
    <w:name w:val="Default"/>
    <w:rsid w:val="00223938"/>
    <w:pPr>
      <w:widowControl/>
      <w:pBdr>
        <w:top w:val="nil"/>
        <w:left w:val="nil"/>
        <w:bottom w:val="nil"/>
        <w:right w:val="nil"/>
        <w:between w:val="nil"/>
        <w:bar w:val="nil"/>
      </w:pBdr>
      <w:autoSpaceDE/>
      <w:autoSpaceDN/>
    </w:pPr>
    <w:rPr>
      <w:rFonts w:ascii="Helvetica" w:eastAsia="Arial Unicode MS" w:hAnsi="Helvetica" w:cs="Arial Unicode MS"/>
      <w:color w:val="000000"/>
      <w:bdr w:val="nil"/>
    </w:rPr>
  </w:style>
  <w:style w:type="paragraph" w:customStyle="1" w:styleId="TableStyle2">
    <w:name w:val="Table Style 2"/>
    <w:rsid w:val="00223938"/>
    <w:pPr>
      <w:widowControl/>
      <w:pBdr>
        <w:top w:val="nil"/>
        <w:left w:val="nil"/>
        <w:bottom w:val="nil"/>
        <w:right w:val="nil"/>
        <w:between w:val="nil"/>
        <w:bar w:val="nil"/>
      </w:pBdr>
      <w:autoSpaceDE/>
      <w:autoSpaceDN/>
    </w:pPr>
    <w:rPr>
      <w:rFonts w:ascii="Helvetica" w:eastAsia="Helvetica" w:hAnsi="Helvetica" w:cs="Helvetica"/>
      <w:color w:val="000000"/>
      <w:sz w:val="20"/>
      <w:szCs w:val="20"/>
      <w:bdr w:val="nil"/>
    </w:rPr>
  </w:style>
  <w:style w:type="numbering" w:customStyle="1" w:styleId="Bullet">
    <w:name w:val="Bullet"/>
    <w:rsid w:val="00223938"/>
    <w:pPr>
      <w:numPr>
        <w:numId w:val="1"/>
      </w:numPr>
    </w:pPr>
  </w:style>
  <w:style w:type="table" w:customStyle="1" w:styleId="GridTable5Dark-Accent11">
    <w:name w:val="Grid Table 5 Dark - Accent 11"/>
    <w:basedOn w:val="TableNormal"/>
    <w:uiPriority w:val="50"/>
    <w:rsid w:val="00DC404C"/>
    <w:pPr>
      <w:widowControl/>
      <w:autoSpaceDE/>
      <w:autoSpaceDN/>
    </w:pPr>
    <w:rPr>
      <w:szCs w:val="20"/>
      <w:lang w:val="en-IN" w:bidi="hi-IN"/>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ListParagraphChar">
    <w:name w:val="List Paragraph Char"/>
    <w:aliases w:val="References Char,List Paragraph (numbered (a)) Char,Bullet List Char,FooterText Char,MCHIP_list paragraph Char,List Paragraph1 Char,Recommendation Char,numbered Char,Paragraphe de liste1 Char,列出段落 Char,列出段落1 Char,List Paragraph2 Char"/>
    <w:link w:val="ListParagraph"/>
    <w:uiPriority w:val="34"/>
    <w:qFormat/>
    <w:rsid w:val="00BD59FF"/>
    <w:rPr>
      <w:rFonts w:ascii="Times New Roman" w:eastAsia="Times New Roman" w:hAnsi="Times New Roman" w:cs="Times New Roman"/>
    </w:rPr>
  </w:style>
  <w:style w:type="table" w:customStyle="1" w:styleId="GridTable1Light-Accent31">
    <w:name w:val="Grid Table 1 Light - Accent 31"/>
    <w:basedOn w:val="TableNormal"/>
    <w:uiPriority w:val="46"/>
    <w:rsid w:val="004C57D5"/>
    <w:pPr>
      <w:widowControl/>
      <w:autoSpaceDE/>
      <w:autoSpaceDN/>
    </w:pPr>
    <w:rPr>
      <w:rFonts w:eastAsiaTheme="minorEastAsia"/>
      <w:lang w:val="en-IN" w:eastAsia="en-IN"/>
    </w:rPr>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676743"/>
    <w:pPr>
      <w:widowControl/>
      <w:autoSpaceDE/>
      <w:autoSpaceDN/>
    </w:pPr>
    <w:rPr>
      <w:rFonts w:eastAsiaTheme="minorEastAsia"/>
      <w:lang w:val="en-IN" w:eastAsia="en-IN"/>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Normal1">
    <w:name w:val="Normal1"/>
    <w:rsid w:val="001147E4"/>
    <w:pPr>
      <w:autoSpaceDE/>
      <w:autoSpaceDN/>
      <w:spacing w:after="200" w:line="276" w:lineRule="auto"/>
    </w:pPr>
    <w:rPr>
      <w:rFonts w:ascii="Calibri" w:eastAsia="Calibri" w:hAnsi="Calibri" w:cs="Calibri"/>
      <w:color w:val="000000"/>
      <w:lang w:val="en-IN" w:eastAsia="en-IN"/>
    </w:rPr>
  </w:style>
  <w:style w:type="table" w:styleId="TableGrid">
    <w:name w:val="Table Grid"/>
    <w:basedOn w:val="TableNormal"/>
    <w:uiPriority w:val="39"/>
    <w:rsid w:val="0054492A"/>
    <w:pPr>
      <w:widowControl/>
      <w:autoSpaceDE/>
      <w:autoSpaceDN/>
    </w:pPr>
    <w:rPr>
      <w:rFonts w:eastAsiaTheme="minorEastAsia"/>
      <w:lang w:val="en-IN"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rsid w:val="0054492A"/>
    <w:pPr>
      <w:widowControl/>
      <w:autoSpaceDE/>
      <w:autoSpaceDN/>
      <w:spacing w:after="200" w:line="276" w:lineRule="auto"/>
    </w:pPr>
    <w:rPr>
      <w:rFonts w:ascii="Calibri" w:eastAsia="ヒラギノ角ゴ Pro W3" w:hAnsi="Calibri"/>
      <w:color w:val="000000"/>
      <w:sz w:val="24"/>
      <w:szCs w:val="24"/>
    </w:rPr>
  </w:style>
  <w:style w:type="character" w:customStyle="1" w:styleId="CommentTextChar">
    <w:name w:val="Comment Text Char"/>
    <w:basedOn w:val="DefaultParagraphFont"/>
    <w:link w:val="CommentText"/>
    <w:uiPriority w:val="99"/>
    <w:rsid w:val="0054492A"/>
    <w:rPr>
      <w:rFonts w:ascii="Calibri" w:eastAsia="ヒラギノ角ゴ Pro W3" w:hAnsi="Calibri" w:cs="Times New Roman"/>
      <w:color w:val="000000"/>
      <w:sz w:val="24"/>
      <w:szCs w:val="24"/>
    </w:rPr>
  </w:style>
  <w:style w:type="character" w:customStyle="1" w:styleId="Heading1Char">
    <w:name w:val="Heading 1 Char"/>
    <w:basedOn w:val="DefaultParagraphFont"/>
    <w:link w:val="Heading1"/>
    <w:uiPriority w:val="9"/>
    <w:rsid w:val="0054492A"/>
    <w:rPr>
      <w:rFonts w:ascii="Times New Roman" w:eastAsia="Times New Roman" w:hAnsi="Times New Roman" w:cs="Times New Roman"/>
      <w:b/>
      <w:bCs/>
      <w:sz w:val="28"/>
      <w:szCs w:val="28"/>
    </w:rPr>
  </w:style>
  <w:style w:type="paragraph" w:styleId="Header">
    <w:name w:val="header"/>
    <w:basedOn w:val="Normal"/>
    <w:link w:val="HeaderChar"/>
    <w:uiPriority w:val="99"/>
    <w:unhideWhenUsed/>
    <w:rsid w:val="00632C6F"/>
    <w:pPr>
      <w:tabs>
        <w:tab w:val="center" w:pos="4680"/>
        <w:tab w:val="right" w:pos="9360"/>
      </w:tabs>
    </w:pPr>
  </w:style>
  <w:style w:type="character" w:customStyle="1" w:styleId="HeaderChar">
    <w:name w:val="Header Char"/>
    <w:basedOn w:val="DefaultParagraphFont"/>
    <w:link w:val="Header"/>
    <w:uiPriority w:val="99"/>
    <w:rsid w:val="00632C6F"/>
    <w:rPr>
      <w:rFonts w:ascii="Times New Roman" w:eastAsia="Times New Roman" w:hAnsi="Times New Roman" w:cs="Times New Roman"/>
    </w:rPr>
  </w:style>
  <w:style w:type="paragraph" w:styleId="Footer">
    <w:name w:val="footer"/>
    <w:basedOn w:val="Normal"/>
    <w:link w:val="FooterChar"/>
    <w:uiPriority w:val="99"/>
    <w:unhideWhenUsed/>
    <w:rsid w:val="00632C6F"/>
    <w:pPr>
      <w:tabs>
        <w:tab w:val="center" w:pos="4680"/>
        <w:tab w:val="right" w:pos="9360"/>
      </w:tabs>
    </w:pPr>
  </w:style>
  <w:style w:type="character" w:customStyle="1" w:styleId="FooterChar">
    <w:name w:val="Footer Char"/>
    <w:basedOn w:val="DefaultParagraphFont"/>
    <w:link w:val="Footer"/>
    <w:uiPriority w:val="99"/>
    <w:rsid w:val="00632C6F"/>
    <w:rPr>
      <w:rFonts w:ascii="Times New Roman" w:eastAsia="Times New Roman" w:hAnsi="Times New Roman" w:cs="Times New Roman"/>
    </w:rPr>
  </w:style>
  <w:style w:type="paragraph" w:styleId="Title">
    <w:name w:val="Title"/>
    <w:basedOn w:val="Normal"/>
    <w:next w:val="Normal"/>
    <w:link w:val="TitleChar"/>
    <w:uiPriority w:val="10"/>
    <w:qFormat/>
    <w:rsid w:val="00237FB8"/>
    <w:pPr>
      <w:widowControl/>
      <w:autoSpaceDE/>
      <w:autoSpaceDN/>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237FB8"/>
    <w:rPr>
      <w:rFonts w:asciiTheme="majorHAnsi" w:eastAsiaTheme="majorEastAsia" w:hAnsiTheme="majorHAnsi" w:cstheme="majorBidi"/>
      <w:color w:val="262626" w:themeColor="text1" w:themeTint="D9"/>
      <w:spacing w:val="-15"/>
      <w:sz w:val="96"/>
      <w:szCs w:val="96"/>
    </w:rPr>
  </w:style>
  <w:style w:type="paragraph" w:styleId="FootnoteText">
    <w:name w:val="footnote text"/>
    <w:basedOn w:val="Normal"/>
    <w:link w:val="FootnoteTextChar"/>
    <w:uiPriority w:val="99"/>
    <w:semiHidden/>
    <w:unhideWhenUsed/>
    <w:rsid w:val="002C6D0A"/>
    <w:pPr>
      <w:widowControl/>
      <w:autoSpaceDE/>
      <w:autoSpaceDN/>
    </w:pPr>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semiHidden/>
    <w:rsid w:val="002C6D0A"/>
    <w:rPr>
      <w:rFonts w:eastAsiaTheme="minorEastAsia"/>
      <w:sz w:val="20"/>
      <w:szCs w:val="20"/>
    </w:rPr>
  </w:style>
  <w:style w:type="character" w:styleId="FootnoteReference">
    <w:name w:val="footnote reference"/>
    <w:basedOn w:val="DefaultParagraphFont"/>
    <w:uiPriority w:val="99"/>
    <w:semiHidden/>
    <w:unhideWhenUsed/>
    <w:rsid w:val="002C6D0A"/>
    <w:rPr>
      <w:vertAlign w:val="superscript"/>
    </w:rPr>
  </w:style>
  <w:style w:type="table" w:customStyle="1" w:styleId="GridTable4-Accent41">
    <w:name w:val="Grid Table 4 - Accent 41"/>
    <w:basedOn w:val="TableNormal"/>
    <w:uiPriority w:val="49"/>
    <w:rsid w:val="002C6D0A"/>
    <w:pPr>
      <w:widowControl/>
      <w:autoSpaceDE/>
      <w:autoSpaceDN/>
    </w:pPr>
    <w:rPr>
      <w:rFonts w:eastAsiaTheme="minorEastAsia"/>
      <w:sz w:val="21"/>
      <w:szCs w:val="21"/>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31">
    <w:name w:val="Grid Table 4 - Accent 31"/>
    <w:basedOn w:val="TableNormal"/>
    <w:uiPriority w:val="49"/>
    <w:rsid w:val="002C6D0A"/>
    <w:pPr>
      <w:widowControl/>
      <w:autoSpaceDE/>
      <w:autoSpaceDN/>
    </w:pPr>
    <w:rPr>
      <w:rFonts w:eastAsiaTheme="minorEastAsia"/>
      <w:sz w:val="21"/>
      <w:szCs w:val="21"/>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21">
    <w:name w:val="Grid Table 4 - Accent 21"/>
    <w:basedOn w:val="TableNormal"/>
    <w:uiPriority w:val="49"/>
    <w:rsid w:val="002C6D0A"/>
    <w:pPr>
      <w:widowControl/>
      <w:autoSpaceDE/>
      <w:autoSpaceDN/>
    </w:pPr>
    <w:rPr>
      <w:rFonts w:eastAsiaTheme="minorEastAsia"/>
      <w:sz w:val="21"/>
      <w:szCs w:val="21"/>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CommentReference">
    <w:name w:val="annotation reference"/>
    <w:basedOn w:val="DefaultParagraphFont"/>
    <w:uiPriority w:val="99"/>
    <w:semiHidden/>
    <w:unhideWhenUsed/>
    <w:rsid w:val="004C42B7"/>
    <w:rPr>
      <w:sz w:val="16"/>
      <w:szCs w:val="16"/>
    </w:rPr>
  </w:style>
  <w:style w:type="paragraph" w:styleId="CommentSubject">
    <w:name w:val="annotation subject"/>
    <w:basedOn w:val="CommentText"/>
    <w:next w:val="CommentText"/>
    <w:link w:val="CommentSubjectChar"/>
    <w:uiPriority w:val="99"/>
    <w:semiHidden/>
    <w:unhideWhenUsed/>
    <w:rsid w:val="004C42B7"/>
    <w:pPr>
      <w:widowControl w:val="0"/>
      <w:autoSpaceDE w:val="0"/>
      <w:autoSpaceDN w:val="0"/>
      <w:spacing w:after="0" w:line="240" w:lineRule="auto"/>
    </w:pPr>
    <w:rPr>
      <w:rFonts w:ascii="Times New Roman" w:eastAsia="Times New Roman" w:hAnsi="Times New Roman"/>
      <w:b/>
      <w:bCs/>
      <w:color w:val="auto"/>
      <w:sz w:val="20"/>
      <w:szCs w:val="20"/>
    </w:rPr>
  </w:style>
  <w:style w:type="character" w:customStyle="1" w:styleId="CommentSubjectChar">
    <w:name w:val="Comment Subject Char"/>
    <w:basedOn w:val="CommentTextChar"/>
    <w:link w:val="CommentSubject"/>
    <w:uiPriority w:val="99"/>
    <w:semiHidden/>
    <w:rsid w:val="004C42B7"/>
    <w:rPr>
      <w:rFonts w:ascii="Times New Roman" w:eastAsia="Times New Roman" w:hAnsi="Times New Roman" w:cs="Times New Roman"/>
      <w:b/>
      <w:bCs/>
      <w:color w:val="000000"/>
      <w:sz w:val="20"/>
      <w:szCs w:val="20"/>
    </w:rPr>
  </w:style>
  <w:style w:type="paragraph" w:styleId="NormalWeb">
    <w:name w:val="Normal (Web)"/>
    <w:basedOn w:val="Normal"/>
    <w:uiPriority w:val="99"/>
    <w:semiHidden/>
    <w:unhideWhenUsed/>
    <w:rsid w:val="00342EF5"/>
    <w:pPr>
      <w:widowControl/>
      <w:autoSpaceDE/>
      <w:autoSpaceDN/>
      <w:spacing w:before="100" w:beforeAutospacing="1" w:after="100" w:afterAutospacing="1"/>
    </w:pPr>
    <w:rPr>
      <w:sz w:val="24"/>
      <w:szCs w:val="24"/>
    </w:rPr>
  </w:style>
  <w:style w:type="character" w:customStyle="1" w:styleId="authors">
    <w:name w:val="authors"/>
    <w:basedOn w:val="DefaultParagraphFont"/>
    <w:rsid w:val="00BE0D06"/>
  </w:style>
  <w:style w:type="character" w:customStyle="1" w:styleId="Date1">
    <w:name w:val="Date1"/>
    <w:basedOn w:val="DefaultParagraphFont"/>
    <w:rsid w:val="00BE0D06"/>
  </w:style>
  <w:style w:type="character" w:customStyle="1" w:styleId="arttitle">
    <w:name w:val="art_title"/>
    <w:basedOn w:val="DefaultParagraphFont"/>
    <w:rsid w:val="00BE0D06"/>
  </w:style>
  <w:style w:type="character" w:customStyle="1" w:styleId="serialtitle">
    <w:name w:val="serial_title"/>
    <w:basedOn w:val="DefaultParagraphFont"/>
    <w:rsid w:val="00BE0D06"/>
  </w:style>
  <w:style w:type="character" w:customStyle="1" w:styleId="volumeissue">
    <w:name w:val="volume_issue"/>
    <w:basedOn w:val="DefaultParagraphFont"/>
    <w:rsid w:val="00BE0D06"/>
  </w:style>
  <w:style w:type="character" w:customStyle="1" w:styleId="pagerange">
    <w:name w:val="page_range"/>
    <w:basedOn w:val="DefaultParagraphFont"/>
    <w:rsid w:val="00BE0D06"/>
  </w:style>
  <w:style w:type="character" w:customStyle="1" w:styleId="doilink">
    <w:name w:val="doi_link"/>
    <w:basedOn w:val="DefaultParagraphFont"/>
    <w:rsid w:val="00BE0D06"/>
  </w:style>
  <w:style w:type="paragraph" w:styleId="NoSpacing">
    <w:name w:val="No Spacing"/>
    <w:link w:val="NoSpacingChar"/>
    <w:uiPriority w:val="1"/>
    <w:qFormat/>
    <w:rsid w:val="005219B5"/>
    <w:pPr>
      <w:widowControl/>
      <w:autoSpaceDE/>
      <w:autoSpaceDN/>
    </w:pPr>
    <w:rPr>
      <w:rFonts w:eastAsiaTheme="minorEastAsia"/>
      <w:sz w:val="21"/>
      <w:szCs w:val="21"/>
    </w:rPr>
  </w:style>
  <w:style w:type="character" w:customStyle="1" w:styleId="NoSpacingChar">
    <w:name w:val="No Spacing Char"/>
    <w:basedOn w:val="DefaultParagraphFont"/>
    <w:link w:val="NoSpacing"/>
    <w:uiPriority w:val="1"/>
    <w:rsid w:val="005219B5"/>
    <w:rPr>
      <w:rFonts w:eastAsiaTheme="minorEastAsia"/>
      <w:sz w:val="21"/>
      <w:szCs w:val="21"/>
    </w:rPr>
  </w:style>
  <w:style w:type="character" w:customStyle="1" w:styleId="BodyTextChar">
    <w:name w:val="Body Text Char"/>
    <w:basedOn w:val="DefaultParagraphFont"/>
    <w:link w:val="BodyText"/>
    <w:uiPriority w:val="1"/>
    <w:rsid w:val="00C32D64"/>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B00C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heme="minorHAnsi"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B00C71"/>
    <w:rPr>
      <w:rFonts w:ascii="Courier New" w:hAnsi="Courier New" w:cs="Courier New"/>
      <w:sz w:val="20"/>
      <w:szCs w:val="20"/>
      <w:lang w:val="en-GB" w:eastAsia="en-GB"/>
    </w:rPr>
  </w:style>
  <w:style w:type="character" w:customStyle="1" w:styleId="Heading3Char">
    <w:name w:val="Heading 3 Char"/>
    <w:basedOn w:val="DefaultParagraphFont"/>
    <w:link w:val="Heading3"/>
    <w:uiPriority w:val="9"/>
    <w:rsid w:val="00017306"/>
    <w:rPr>
      <w:rFonts w:asciiTheme="majorHAnsi" w:eastAsiaTheme="majorEastAsia" w:hAnsiTheme="majorHAnsi" w:cstheme="majorBidi"/>
      <w:b/>
      <w:bCs/>
      <w:color w:val="4F81BD" w:themeColor="accent1"/>
    </w:rPr>
  </w:style>
  <w:style w:type="character" w:customStyle="1" w:styleId="fontstyle01">
    <w:name w:val="fontstyle01"/>
    <w:basedOn w:val="DefaultParagraphFont"/>
    <w:rsid w:val="00841E19"/>
    <w:rPr>
      <w:rFonts w:ascii="TimesNewRomanPSMT" w:hAnsi="TimesNewRomanPSMT" w:hint="default"/>
      <w:b w:val="0"/>
      <w:bCs w:val="0"/>
      <w:i w:val="0"/>
      <w:iCs w:val="0"/>
      <w:color w:val="000000"/>
      <w:sz w:val="24"/>
      <w:szCs w:val="24"/>
    </w:rPr>
  </w:style>
  <w:style w:type="character" w:customStyle="1" w:styleId="Heading2Char">
    <w:name w:val="Heading 2 Char"/>
    <w:link w:val="Heading2"/>
    <w:uiPriority w:val="1"/>
    <w:rsid w:val="00DE200F"/>
    <w:rPr>
      <w:rFonts w:ascii="Times New Roman" w:eastAsia="Times New Roman" w:hAnsi="Times New Roman" w:cs="Times New Roman"/>
      <w:b/>
      <w:bCs/>
      <w:sz w:val="24"/>
      <w:szCs w:val="24"/>
    </w:rPr>
  </w:style>
  <w:style w:type="character" w:styleId="Emphasis">
    <w:name w:val="Emphasis"/>
    <w:basedOn w:val="DefaultParagraphFont"/>
    <w:uiPriority w:val="20"/>
    <w:qFormat/>
    <w:rsid w:val="00882D05"/>
    <w:rPr>
      <w:i/>
      <w:iCs/>
    </w:rPr>
  </w:style>
  <w:style w:type="character" w:customStyle="1" w:styleId="authors-list-item">
    <w:name w:val="authors-list-item"/>
    <w:basedOn w:val="DefaultParagraphFont"/>
    <w:rsid w:val="00E67073"/>
  </w:style>
  <w:style w:type="character" w:customStyle="1" w:styleId="author-sup-separator">
    <w:name w:val="author-sup-separator"/>
    <w:basedOn w:val="DefaultParagraphFont"/>
    <w:rsid w:val="00E67073"/>
  </w:style>
  <w:style w:type="character" w:customStyle="1" w:styleId="comma">
    <w:name w:val="comma"/>
    <w:basedOn w:val="DefaultParagraphFont"/>
    <w:rsid w:val="00E670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863AE"/>
    <w:rPr>
      <w:rFonts w:ascii="Times New Roman" w:eastAsia="Times New Roman" w:hAnsi="Times New Roman" w:cs="Times New Roman"/>
    </w:rPr>
  </w:style>
  <w:style w:type="paragraph" w:styleId="Heading1">
    <w:name w:val="heading 1"/>
    <w:basedOn w:val="Normal"/>
    <w:link w:val="Heading1Char"/>
    <w:uiPriority w:val="9"/>
    <w:qFormat/>
    <w:rsid w:val="00263A71"/>
    <w:pPr>
      <w:spacing w:before="58"/>
      <w:ind w:left="120"/>
      <w:outlineLvl w:val="0"/>
    </w:pPr>
    <w:rPr>
      <w:b/>
      <w:bCs/>
      <w:sz w:val="28"/>
      <w:szCs w:val="28"/>
    </w:rPr>
  </w:style>
  <w:style w:type="paragraph" w:styleId="Heading2">
    <w:name w:val="heading 2"/>
    <w:basedOn w:val="Normal"/>
    <w:link w:val="Heading2Char"/>
    <w:uiPriority w:val="1"/>
    <w:qFormat/>
    <w:rsid w:val="00263A71"/>
    <w:pPr>
      <w:ind w:left="120"/>
      <w:outlineLvl w:val="1"/>
    </w:pPr>
    <w:rPr>
      <w:b/>
      <w:bCs/>
      <w:sz w:val="24"/>
      <w:szCs w:val="24"/>
    </w:rPr>
  </w:style>
  <w:style w:type="paragraph" w:styleId="Heading3">
    <w:name w:val="heading 3"/>
    <w:basedOn w:val="Normal"/>
    <w:next w:val="Normal"/>
    <w:link w:val="Heading3Char"/>
    <w:uiPriority w:val="9"/>
    <w:unhideWhenUsed/>
    <w:qFormat/>
    <w:rsid w:val="0001730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63A71"/>
    <w:rPr>
      <w:sz w:val="24"/>
      <w:szCs w:val="24"/>
    </w:rPr>
  </w:style>
  <w:style w:type="paragraph" w:styleId="ListParagraph">
    <w:name w:val="List Paragraph"/>
    <w:aliases w:val="References,List Paragraph (numbered (a)),Bullet List,FooterText,MCHIP_list paragraph,List Paragraph1,Recommendation,numbered,Paragraphe de liste1,列出段落,列出段落1,Bulletr List Paragraph,List Paragraph2,List Paragraph21,Párrafo de lista1,リスト段落1"/>
    <w:basedOn w:val="Normal"/>
    <w:link w:val="ListParagraphChar"/>
    <w:uiPriority w:val="34"/>
    <w:qFormat/>
    <w:rsid w:val="00263A71"/>
    <w:pPr>
      <w:ind w:left="500" w:hanging="387"/>
      <w:jc w:val="both"/>
    </w:pPr>
  </w:style>
  <w:style w:type="paragraph" w:customStyle="1" w:styleId="TableParagraph">
    <w:name w:val="Table Paragraph"/>
    <w:basedOn w:val="Normal"/>
    <w:uiPriority w:val="1"/>
    <w:qFormat/>
    <w:rsid w:val="00263A71"/>
  </w:style>
  <w:style w:type="paragraph" w:styleId="BalloonText">
    <w:name w:val="Balloon Text"/>
    <w:basedOn w:val="Normal"/>
    <w:link w:val="BalloonTextChar"/>
    <w:uiPriority w:val="99"/>
    <w:semiHidden/>
    <w:unhideWhenUsed/>
    <w:rsid w:val="00B040E2"/>
    <w:rPr>
      <w:rFonts w:ascii="Tahoma" w:hAnsi="Tahoma" w:cs="Tahoma"/>
      <w:sz w:val="16"/>
      <w:szCs w:val="16"/>
    </w:rPr>
  </w:style>
  <w:style w:type="character" w:customStyle="1" w:styleId="BalloonTextChar">
    <w:name w:val="Balloon Text Char"/>
    <w:basedOn w:val="DefaultParagraphFont"/>
    <w:link w:val="BalloonText"/>
    <w:uiPriority w:val="99"/>
    <w:semiHidden/>
    <w:rsid w:val="00B040E2"/>
    <w:rPr>
      <w:rFonts w:ascii="Tahoma" w:eastAsia="Times New Roman" w:hAnsi="Tahoma" w:cs="Tahoma"/>
      <w:sz w:val="16"/>
      <w:szCs w:val="16"/>
    </w:rPr>
  </w:style>
  <w:style w:type="character" w:styleId="Hyperlink">
    <w:name w:val="Hyperlink"/>
    <w:rsid w:val="00223938"/>
    <w:rPr>
      <w:u w:val="single"/>
    </w:rPr>
  </w:style>
  <w:style w:type="paragraph" w:customStyle="1" w:styleId="HeaderFooter">
    <w:name w:val="Header &amp; Footer"/>
    <w:rsid w:val="00223938"/>
    <w:pPr>
      <w:widowControl/>
      <w:pBdr>
        <w:top w:val="nil"/>
        <w:left w:val="nil"/>
        <w:bottom w:val="nil"/>
        <w:right w:val="nil"/>
        <w:between w:val="nil"/>
        <w:bar w:val="nil"/>
      </w:pBdr>
      <w:tabs>
        <w:tab w:val="right" w:pos="9020"/>
      </w:tabs>
      <w:autoSpaceDE/>
      <w:autoSpaceDN/>
    </w:pPr>
    <w:rPr>
      <w:rFonts w:ascii="Helvetica" w:eastAsia="Arial Unicode MS" w:hAnsi="Helvetica" w:cs="Arial Unicode MS"/>
      <w:color w:val="000000"/>
      <w:sz w:val="24"/>
      <w:szCs w:val="24"/>
      <w:bdr w:val="nil"/>
    </w:rPr>
  </w:style>
  <w:style w:type="paragraph" w:customStyle="1" w:styleId="Body">
    <w:name w:val="Body"/>
    <w:next w:val="Label"/>
    <w:rsid w:val="00223938"/>
    <w:pPr>
      <w:widowControl/>
      <w:pBdr>
        <w:top w:val="nil"/>
        <w:left w:val="nil"/>
        <w:bottom w:val="nil"/>
        <w:right w:val="nil"/>
        <w:between w:val="nil"/>
        <w:bar w:val="nil"/>
      </w:pBdr>
      <w:autoSpaceDE/>
      <w:autoSpaceDN/>
    </w:pPr>
    <w:rPr>
      <w:rFonts w:ascii="Helvetica" w:eastAsia="Arial Unicode MS" w:hAnsi="Helvetica" w:cs="Arial Unicode MS"/>
      <w:color w:val="000000"/>
      <w:bdr w:val="nil"/>
    </w:rPr>
  </w:style>
  <w:style w:type="paragraph" w:customStyle="1" w:styleId="Label">
    <w:name w:val="Label"/>
    <w:rsid w:val="00223938"/>
    <w:pPr>
      <w:widowControl/>
      <w:pBdr>
        <w:top w:val="nil"/>
        <w:left w:val="nil"/>
        <w:bottom w:val="nil"/>
        <w:right w:val="nil"/>
        <w:between w:val="nil"/>
        <w:bar w:val="nil"/>
      </w:pBdr>
      <w:autoSpaceDE/>
      <w:autoSpaceDN/>
      <w:jc w:val="center"/>
    </w:pPr>
    <w:rPr>
      <w:rFonts w:ascii="Helvetica" w:eastAsia="Arial Unicode MS" w:hAnsi="Helvetica" w:cs="Arial Unicode MS"/>
      <w:color w:val="FEFEFE"/>
      <w:sz w:val="24"/>
      <w:szCs w:val="24"/>
      <w:bdr w:val="nil"/>
    </w:rPr>
  </w:style>
  <w:style w:type="paragraph" w:customStyle="1" w:styleId="Default">
    <w:name w:val="Default"/>
    <w:rsid w:val="00223938"/>
    <w:pPr>
      <w:widowControl/>
      <w:pBdr>
        <w:top w:val="nil"/>
        <w:left w:val="nil"/>
        <w:bottom w:val="nil"/>
        <w:right w:val="nil"/>
        <w:between w:val="nil"/>
        <w:bar w:val="nil"/>
      </w:pBdr>
      <w:autoSpaceDE/>
      <w:autoSpaceDN/>
    </w:pPr>
    <w:rPr>
      <w:rFonts w:ascii="Helvetica" w:eastAsia="Arial Unicode MS" w:hAnsi="Helvetica" w:cs="Arial Unicode MS"/>
      <w:color w:val="000000"/>
      <w:bdr w:val="nil"/>
    </w:rPr>
  </w:style>
  <w:style w:type="paragraph" w:customStyle="1" w:styleId="TableStyle2">
    <w:name w:val="Table Style 2"/>
    <w:rsid w:val="00223938"/>
    <w:pPr>
      <w:widowControl/>
      <w:pBdr>
        <w:top w:val="nil"/>
        <w:left w:val="nil"/>
        <w:bottom w:val="nil"/>
        <w:right w:val="nil"/>
        <w:between w:val="nil"/>
        <w:bar w:val="nil"/>
      </w:pBdr>
      <w:autoSpaceDE/>
      <w:autoSpaceDN/>
    </w:pPr>
    <w:rPr>
      <w:rFonts w:ascii="Helvetica" w:eastAsia="Helvetica" w:hAnsi="Helvetica" w:cs="Helvetica"/>
      <w:color w:val="000000"/>
      <w:sz w:val="20"/>
      <w:szCs w:val="20"/>
      <w:bdr w:val="nil"/>
    </w:rPr>
  </w:style>
  <w:style w:type="numbering" w:customStyle="1" w:styleId="Bullet">
    <w:name w:val="Bullet"/>
    <w:rsid w:val="00223938"/>
    <w:pPr>
      <w:numPr>
        <w:numId w:val="1"/>
      </w:numPr>
    </w:pPr>
  </w:style>
  <w:style w:type="table" w:customStyle="1" w:styleId="GridTable5Dark-Accent11">
    <w:name w:val="Grid Table 5 Dark - Accent 11"/>
    <w:basedOn w:val="TableNormal"/>
    <w:uiPriority w:val="50"/>
    <w:rsid w:val="00DC404C"/>
    <w:pPr>
      <w:widowControl/>
      <w:autoSpaceDE/>
      <w:autoSpaceDN/>
    </w:pPr>
    <w:rPr>
      <w:szCs w:val="20"/>
      <w:lang w:val="en-IN" w:bidi="hi-IN"/>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ListParagraphChar">
    <w:name w:val="List Paragraph Char"/>
    <w:aliases w:val="References Char,List Paragraph (numbered (a)) Char,Bullet List Char,FooterText Char,MCHIP_list paragraph Char,List Paragraph1 Char,Recommendation Char,numbered Char,Paragraphe de liste1 Char,列出段落 Char,列出段落1 Char,List Paragraph2 Char"/>
    <w:link w:val="ListParagraph"/>
    <w:uiPriority w:val="34"/>
    <w:qFormat/>
    <w:rsid w:val="00BD59FF"/>
    <w:rPr>
      <w:rFonts w:ascii="Times New Roman" w:eastAsia="Times New Roman" w:hAnsi="Times New Roman" w:cs="Times New Roman"/>
    </w:rPr>
  </w:style>
  <w:style w:type="table" w:customStyle="1" w:styleId="GridTable1Light-Accent31">
    <w:name w:val="Grid Table 1 Light - Accent 31"/>
    <w:basedOn w:val="TableNormal"/>
    <w:uiPriority w:val="46"/>
    <w:rsid w:val="004C57D5"/>
    <w:pPr>
      <w:widowControl/>
      <w:autoSpaceDE/>
      <w:autoSpaceDN/>
    </w:pPr>
    <w:rPr>
      <w:rFonts w:eastAsiaTheme="minorEastAsia"/>
      <w:lang w:val="en-IN" w:eastAsia="en-IN"/>
    </w:rPr>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676743"/>
    <w:pPr>
      <w:widowControl/>
      <w:autoSpaceDE/>
      <w:autoSpaceDN/>
    </w:pPr>
    <w:rPr>
      <w:rFonts w:eastAsiaTheme="minorEastAsia"/>
      <w:lang w:val="en-IN" w:eastAsia="en-IN"/>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Normal1">
    <w:name w:val="Normal1"/>
    <w:rsid w:val="001147E4"/>
    <w:pPr>
      <w:autoSpaceDE/>
      <w:autoSpaceDN/>
      <w:spacing w:after="200" w:line="276" w:lineRule="auto"/>
    </w:pPr>
    <w:rPr>
      <w:rFonts w:ascii="Calibri" w:eastAsia="Calibri" w:hAnsi="Calibri" w:cs="Calibri"/>
      <w:color w:val="000000"/>
      <w:lang w:val="en-IN" w:eastAsia="en-IN"/>
    </w:rPr>
  </w:style>
  <w:style w:type="table" w:styleId="TableGrid">
    <w:name w:val="Table Grid"/>
    <w:basedOn w:val="TableNormal"/>
    <w:uiPriority w:val="39"/>
    <w:rsid w:val="0054492A"/>
    <w:pPr>
      <w:widowControl/>
      <w:autoSpaceDE/>
      <w:autoSpaceDN/>
    </w:pPr>
    <w:rPr>
      <w:rFonts w:eastAsiaTheme="minorEastAsia"/>
      <w:lang w:val="en-IN"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rsid w:val="0054492A"/>
    <w:pPr>
      <w:widowControl/>
      <w:autoSpaceDE/>
      <w:autoSpaceDN/>
      <w:spacing w:after="200" w:line="276" w:lineRule="auto"/>
    </w:pPr>
    <w:rPr>
      <w:rFonts w:ascii="Calibri" w:eastAsia="ヒラギノ角ゴ Pro W3" w:hAnsi="Calibri"/>
      <w:color w:val="000000"/>
      <w:sz w:val="24"/>
      <w:szCs w:val="24"/>
    </w:rPr>
  </w:style>
  <w:style w:type="character" w:customStyle="1" w:styleId="CommentTextChar">
    <w:name w:val="Comment Text Char"/>
    <w:basedOn w:val="DefaultParagraphFont"/>
    <w:link w:val="CommentText"/>
    <w:uiPriority w:val="99"/>
    <w:rsid w:val="0054492A"/>
    <w:rPr>
      <w:rFonts w:ascii="Calibri" w:eastAsia="ヒラギノ角ゴ Pro W3" w:hAnsi="Calibri" w:cs="Times New Roman"/>
      <w:color w:val="000000"/>
      <w:sz w:val="24"/>
      <w:szCs w:val="24"/>
    </w:rPr>
  </w:style>
  <w:style w:type="character" w:customStyle="1" w:styleId="Heading1Char">
    <w:name w:val="Heading 1 Char"/>
    <w:basedOn w:val="DefaultParagraphFont"/>
    <w:link w:val="Heading1"/>
    <w:uiPriority w:val="9"/>
    <w:rsid w:val="0054492A"/>
    <w:rPr>
      <w:rFonts w:ascii="Times New Roman" w:eastAsia="Times New Roman" w:hAnsi="Times New Roman" w:cs="Times New Roman"/>
      <w:b/>
      <w:bCs/>
      <w:sz w:val="28"/>
      <w:szCs w:val="28"/>
    </w:rPr>
  </w:style>
  <w:style w:type="paragraph" w:styleId="Header">
    <w:name w:val="header"/>
    <w:basedOn w:val="Normal"/>
    <w:link w:val="HeaderChar"/>
    <w:uiPriority w:val="99"/>
    <w:unhideWhenUsed/>
    <w:rsid w:val="00632C6F"/>
    <w:pPr>
      <w:tabs>
        <w:tab w:val="center" w:pos="4680"/>
        <w:tab w:val="right" w:pos="9360"/>
      </w:tabs>
    </w:pPr>
  </w:style>
  <w:style w:type="character" w:customStyle="1" w:styleId="HeaderChar">
    <w:name w:val="Header Char"/>
    <w:basedOn w:val="DefaultParagraphFont"/>
    <w:link w:val="Header"/>
    <w:uiPriority w:val="99"/>
    <w:rsid w:val="00632C6F"/>
    <w:rPr>
      <w:rFonts w:ascii="Times New Roman" w:eastAsia="Times New Roman" w:hAnsi="Times New Roman" w:cs="Times New Roman"/>
    </w:rPr>
  </w:style>
  <w:style w:type="paragraph" w:styleId="Footer">
    <w:name w:val="footer"/>
    <w:basedOn w:val="Normal"/>
    <w:link w:val="FooterChar"/>
    <w:uiPriority w:val="99"/>
    <w:unhideWhenUsed/>
    <w:rsid w:val="00632C6F"/>
    <w:pPr>
      <w:tabs>
        <w:tab w:val="center" w:pos="4680"/>
        <w:tab w:val="right" w:pos="9360"/>
      </w:tabs>
    </w:pPr>
  </w:style>
  <w:style w:type="character" w:customStyle="1" w:styleId="FooterChar">
    <w:name w:val="Footer Char"/>
    <w:basedOn w:val="DefaultParagraphFont"/>
    <w:link w:val="Footer"/>
    <w:uiPriority w:val="99"/>
    <w:rsid w:val="00632C6F"/>
    <w:rPr>
      <w:rFonts w:ascii="Times New Roman" w:eastAsia="Times New Roman" w:hAnsi="Times New Roman" w:cs="Times New Roman"/>
    </w:rPr>
  </w:style>
  <w:style w:type="paragraph" w:styleId="Title">
    <w:name w:val="Title"/>
    <w:basedOn w:val="Normal"/>
    <w:next w:val="Normal"/>
    <w:link w:val="TitleChar"/>
    <w:uiPriority w:val="10"/>
    <w:qFormat/>
    <w:rsid w:val="00237FB8"/>
    <w:pPr>
      <w:widowControl/>
      <w:autoSpaceDE/>
      <w:autoSpaceDN/>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237FB8"/>
    <w:rPr>
      <w:rFonts w:asciiTheme="majorHAnsi" w:eastAsiaTheme="majorEastAsia" w:hAnsiTheme="majorHAnsi" w:cstheme="majorBidi"/>
      <w:color w:val="262626" w:themeColor="text1" w:themeTint="D9"/>
      <w:spacing w:val="-15"/>
      <w:sz w:val="96"/>
      <w:szCs w:val="96"/>
    </w:rPr>
  </w:style>
  <w:style w:type="paragraph" w:styleId="FootnoteText">
    <w:name w:val="footnote text"/>
    <w:basedOn w:val="Normal"/>
    <w:link w:val="FootnoteTextChar"/>
    <w:uiPriority w:val="99"/>
    <w:semiHidden/>
    <w:unhideWhenUsed/>
    <w:rsid w:val="002C6D0A"/>
    <w:pPr>
      <w:widowControl/>
      <w:autoSpaceDE/>
      <w:autoSpaceDN/>
    </w:pPr>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semiHidden/>
    <w:rsid w:val="002C6D0A"/>
    <w:rPr>
      <w:rFonts w:eastAsiaTheme="minorEastAsia"/>
      <w:sz w:val="20"/>
      <w:szCs w:val="20"/>
    </w:rPr>
  </w:style>
  <w:style w:type="character" w:styleId="FootnoteReference">
    <w:name w:val="footnote reference"/>
    <w:basedOn w:val="DefaultParagraphFont"/>
    <w:uiPriority w:val="99"/>
    <w:semiHidden/>
    <w:unhideWhenUsed/>
    <w:rsid w:val="002C6D0A"/>
    <w:rPr>
      <w:vertAlign w:val="superscript"/>
    </w:rPr>
  </w:style>
  <w:style w:type="table" w:customStyle="1" w:styleId="GridTable4-Accent41">
    <w:name w:val="Grid Table 4 - Accent 41"/>
    <w:basedOn w:val="TableNormal"/>
    <w:uiPriority w:val="49"/>
    <w:rsid w:val="002C6D0A"/>
    <w:pPr>
      <w:widowControl/>
      <w:autoSpaceDE/>
      <w:autoSpaceDN/>
    </w:pPr>
    <w:rPr>
      <w:rFonts w:eastAsiaTheme="minorEastAsia"/>
      <w:sz w:val="21"/>
      <w:szCs w:val="21"/>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31">
    <w:name w:val="Grid Table 4 - Accent 31"/>
    <w:basedOn w:val="TableNormal"/>
    <w:uiPriority w:val="49"/>
    <w:rsid w:val="002C6D0A"/>
    <w:pPr>
      <w:widowControl/>
      <w:autoSpaceDE/>
      <w:autoSpaceDN/>
    </w:pPr>
    <w:rPr>
      <w:rFonts w:eastAsiaTheme="minorEastAsia"/>
      <w:sz w:val="21"/>
      <w:szCs w:val="21"/>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21">
    <w:name w:val="Grid Table 4 - Accent 21"/>
    <w:basedOn w:val="TableNormal"/>
    <w:uiPriority w:val="49"/>
    <w:rsid w:val="002C6D0A"/>
    <w:pPr>
      <w:widowControl/>
      <w:autoSpaceDE/>
      <w:autoSpaceDN/>
    </w:pPr>
    <w:rPr>
      <w:rFonts w:eastAsiaTheme="minorEastAsia"/>
      <w:sz w:val="21"/>
      <w:szCs w:val="21"/>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CommentReference">
    <w:name w:val="annotation reference"/>
    <w:basedOn w:val="DefaultParagraphFont"/>
    <w:uiPriority w:val="99"/>
    <w:semiHidden/>
    <w:unhideWhenUsed/>
    <w:rsid w:val="004C42B7"/>
    <w:rPr>
      <w:sz w:val="16"/>
      <w:szCs w:val="16"/>
    </w:rPr>
  </w:style>
  <w:style w:type="paragraph" w:styleId="CommentSubject">
    <w:name w:val="annotation subject"/>
    <w:basedOn w:val="CommentText"/>
    <w:next w:val="CommentText"/>
    <w:link w:val="CommentSubjectChar"/>
    <w:uiPriority w:val="99"/>
    <w:semiHidden/>
    <w:unhideWhenUsed/>
    <w:rsid w:val="004C42B7"/>
    <w:pPr>
      <w:widowControl w:val="0"/>
      <w:autoSpaceDE w:val="0"/>
      <w:autoSpaceDN w:val="0"/>
      <w:spacing w:after="0" w:line="240" w:lineRule="auto"/>
    </w:pPr>
    <w:rPr>
      <w:rFonts w:ascii="Times New Roman" w:eastAsia="Times New Roman" w:hAnsi="Times New Roman"/>
      <w:b/>
      <w:bCs/>
      <w:color w:val="auto"/>
      <w:sz w:val="20"/>
      <w:szCs w:val="20"/>
    </w:rPr>
  </w:style>
  <w:style w:type="character" w:customStyle="1" w:styleId="CommentSubjectChar">
    <w:name w:val="Comment Subject Char"/>
    <w:basedOn w:val="CommentTextChar"/>
    <w:link w:val="CommentSubject"/>
    <w:uiPriority w:val="99"/>
    <w:semiHidden/>
    <w:rsid w:val="004C42B7"/>
    <w:rPr>
      <w:rFonts w:ascii="Times New Roman" w:eastAsia="Times New Roman" w:hAnsi="Times New Roman" w:cs="Times New Roman"/>
      <w:b/>
      <w:bCs/>
      <w:color w:val="000000"/>
      <w:sz w:val="20"/>
      <w:szCs w:val="20"/>
    </w:rPr>
  </w:style>
  <w:style w:type="paragraph" w:styleId="NormalWeb">
    <w:name w:val="Normal (Web)"/>
    <w:basedOn w:val="Normal"/>
    <w:uiPriority w:val="99"/>
    <w:semiHidden/>
    <w:unhideWhenUsed/>
    <w:rsid w:val="00342EF5"/>
    <w:pPr>
      <w:widowControl/>
      <w:autoSpaceDE/>
      <w:autoSpaceDN/>
      <w:spacing w:before="100" w:beforeAutospacing="1" w:after="100" w:afterAutospacing="1"/>
    </w:pPr>
    <w:rPr>
      <w:sz w:val="24"/>
      <w:szCs w:val="24"/>
    </w:rPr>
  </w:style>
  <w:style w:type="character" w:customStyle="1" w:styleId="authors">
    <w:name w:val="authors"/>
    <w:basedOn w:val="DefaultParagraphFont"/>
    <w:rsid w:val="00BE0D06"/>
  </w:style>
  <w:style w:type="character" w:customStyle="1" w:styleId="Date1">
    <w:name w:val="Date1"/>
    <w:basedOn w:val="DefaultParagraphFont"/>
    <w:rsid w:val="00BE0D06"/>
  </w:style>
  <w:style w:type="character" w:customStyle="1" w:styleId="arttitle">
    <w:name w:val="art_title"/>
    <w:basedOn w:val="DefaultParagraphFont"/>
    <w:rsid w:val="00BE0D06"/>
  </w:style>
  <w:style w:type="character" w:customStyle="1" w:styleId="serialtitle">
    <w:name w:val="serial_title"/>
    <w:basedOn w:val="DefaultParagraphFont"/>
    <w:rsid w:val="00BE0D06"/>
  </w:style>
  <w:style w:type="character" w:customStyle="1" w:styleId="volumeissue">
    <w:name w:val="volume_issue"/>
    <w:basedOn w:val="DefaultParagraphFont"/>
    <w:rsid w:val="00BE0D06"/>
  </w:style>
  <w:style w:type="character" w:customStyle="1" w:styleId="pagerange">
    <w:name w:val="page_range"/>
    <w:basedOn w:val="DefaultParagraphFont"/>
    <w:rsid w:val="00BE0D06"/>
  </w:style>
  <w:style w:type="character" w:customStyle="1" w:styleId="doilink">
    <w:name w:val="doi_link"/>
    <w:basedOn w:val="DefaultParagraphFont"/>
    <w:rsid w:val="00BE0D06"/>
  </w:style>
  <w:style w:type="paragraph" w:styleId="NoSpacing">
    <w:name w:val="No Spacing"/>
    <w:link w:val="NoSpacingChar"/>
    <w:uiPriority w:val="1"/>
    <w:qFormat/>
    <w:rsid w:val="005219B5"/>
    <w:pPr>
      <w:widowControl/>
      <w:autoSpaceDE/>
      <w:autoSpaceDN/>
    </w:pPr>
    <w:rPr>
      <w:rFonts w:eastAsiaTheme="minorEastAsia"/>
      <w:sz w:val="21"/>
      <w:szCs w:val="21"/>
    </w:rPr>
  </w:style>
  <w:style w:type="character" w:customStyle="1" w:styleId="NoSpacingChar">
    <w:name w:val="No Spacing Char"/>
    <w:basedOn w:val="DefaultParagraphFont"/>
    <w:link w:val="NoSpacing"/>
    <w:uiPriority w:val="1"/>
    <w:rsid w:val="005219B5"/>
    <w:rPr>
      <w:rFonts w:eastAsiaTheme="minorEastAsia"/>
      <w:sz w:val="21"/>
      <w:szCs w:val="21"/>
    </w:rPr>
  </w:style>
  <w:style w:type="character" w:customStyle="1" w:styleId="BodyTextChar">
    <w:name w:val="Body Text Char"/>
    <w:basedOn w:val="DefaultParagraphFont"/>
    <w:link w:val="BodyText"/>
    <w:uiPriority w:val="1"/>
    <w:rsid w:val="00C32D64"/>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B00C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heme="minorHAnsi"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B00C71"/>
    <w:rPr>
      <w:rFonts w:ascii="Courier New" w:hAnsi="Courier New" w:cs="Courier New"/>
      <w:sz w:val="20"/>
      <w:szCs w:val="20"/>
      <w:lang w:val="en-GB" w:eastAsia="en-GB"/>
    </w:rPr>
  </w:style>
  <w:style w:type="character" w:customStyle="1" w:styleId="Heading3Char">
    <w:name w:val="Heading 3 Char"/>
    <w:basedOn w:val="DefaultParagraphFont"/>
    <w:link w:val="Heading3"/>
    <w:uiPriority w:val="9"/>
    <w:rsid w:val="00017306"/>
    <w:rPr>
      <w:rFonts w:asciiTheme="majorHAnsi" w:eastAsiaTheme="majorEastAsia" w:hAnsiTheme="majorHAnsi" w:cstheme="majorBidi"/>
      <w:b/>
      <w:bCs/>
      <w:color w:val="4F81BD" w:themeColor="accent1"/>
    </w:rPr>
  </w:style>
  <w:style w:type="character" w:customStyle="1" w:styleId="fontstyle01">
    <w:name w:val="fontstyle01"/>
    <w:basedOn w:val="DefaultParagraphFont"/>
    <w:rsid w:val="00841E19"/>
    <w:rPr>
      <w:rFonts w:ascii="TimesNewRomanPSMT" w:hAnsi="TimesNewRomanPSMT" w:hint="default"/>
      <w:b w:val="0"/>
      <w:bCs w:val="0"/>
      <w:i w:val="0"/>
      <w:iCs w:val="0"/>
      <w:color w:val="000000"/>
      <w:sz w:val="24"/>
      <w:szCs w:val="24"/>
    </w:rPr>
  </w:style>
  <w:style w:type="character" w:customStyle="1" w:styleId="Heading2Char">
    <w:name w:val="Heading 2 Char"/>
    <w:link w:val="Heading2"/>
    <w:uiPriority w:val="1"/>
    <w:rsid w:val="00DE200F"/>
    <w:rPr>
      <w:rFonts w:ascii="Times New Roman" w:eastAsia="Times New Roman" w:hAnsi="Times New Roman" w:cs="Times New Roman"/>
      <w:b/>
      <w:bCs/>
      <w:sz w:val="24"/>
      <w:szCs w:val="24"/>
    </w:rPr>
  </w:style>
  <w:style w:type="character" w:styleId="Emphasis">
    <w:name w:val="Emphasis"/>
    <w:basedOn w:val="DefaultParagraphFont"/>
    <w:uiPriority w:val="20"/>
    <w:qFormat/>
    <w:rsid w:val="00882D05"/>
    <w:rPr>
      <w:i/>
      <w:iCs/>
    </w:rPr>
  </w:style>
  <w:style w:type="character" w:customStyle="1" w:styleId="authors-list-item">
    <w:name w:val="authors-list-item"/>
    <w:basedOn w:val="DefaultParagraphFont"/>
    <w:rsid w:val="00E67073"/>
  </w:style>
  <w:style w:type="character" w:customStyle="1" w:styleId="author-sup-separator">
    <w:name w:val="author-sup-separator"/>
    <w:basedOn w:val="DefaultParagraphFont"/>
    <w:rsid w:val="00E67073"/>
  </w:style>
  <w:style w:type="character" w:customStyle="1" w:styleId="comma">
    <w:name w:val="comma"/>
    <w:basedOn w:val="DefaultParagraphFont"/>
    <w:rsid w:val="00E670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2760">
      <w:bodyDiv w:val="1"/>
      <w:marLeft w:val="0"/>
      <w:marRight w:val="0"/>
      <w:marTop w:val="0"/>
      <w:marBottom w:val="0"/>
      <w:divBdr>
        <w:top w:val="none" w:sz="0" w:space="0" w:color="auto"/>
        <w:left w:val="none" w:sz="0" w:space="0" w:color="auto"/>
        <w:bottom w:val="none" w:sz="0" w:space="0" w:color="auto"/>
        <w:right w:val="none" w:sz="0" w:space="0" w:color="auto"/>
      </w:divBdr>
    </w:div>
    <w:div w:id="45033750">
      <w:bodyDiv w:val="1"/>
      <w:marLeft w:val="0"/>
      <w:marRight w:val="0"/>
      <w:marTop w:val="0"/>
      <w:marBottom w:val="0"/>
      <w:divBdr>
        <w:top w:val="none" w:sz="0" w:space="0" w:color="auto"/>
        <w:left w:val="none" w:sz="0" w:space="0" w:color="auto"/>
        <w:bottom w:val="none" w:sz="0" w:space="0" w:color="auto"/>
        <w:right w:val="none" w:sz="0" w:space="0" w:color="auto"/>
      </w:divBdr>
    </w:div>
    <w:div w:id="62677897">
      <w:bodyDiv w:val="1"/>
      <w:marLeft w:val="0"/>
      <w:marRight w:val="0"/>
      <w:marTop w:val="0"/>
      <w:marBottom w:val="0"/>
      <w:divBdr>
        <w:top w:val="none" w:sz="0" w:space="0" w:color="auto"/>
        <w:left w:val="none" w:sz="0" w:space="0" w:color="auto"/>
        <w:bottom w:val="none" w:sz="0" w:space="0" w:color="auto"/>
        <w:right w:val="none" w:sz="0" w:space="0" w:color="auto"/>
      </w:divBdr>
      <w:divsChild>
        <w:div w:id="2061399623">
          <w:marLeft w:val="547"/>
          <w:marRight w:val="0"/>
          <w:marTop w:val="0"/>
          <w:marBottom w:val="0"/>
          <w:divBdr>
            <w:top w:val="none" w:sz="0" w:space="0" w:color="auto"/>
            <w:left w:val="none" w:sz="0" w:space="0" w:color="auto"/>
            <w:bottom w:val="none" w:sz="0" w:space="0" w:color="auto"/>
            <w:right w:val="none" w:sz="0" w:space="0" w:color="auto"/>
          </w:divBdr>
        </w:div>
        <w:div w:id="804154833">
          <w:marLeft w:val="547"/>
          <w:marRight w:val="0"/>
          <w:marTop w:val="0"/>
          <w:marBottom w:val="0"/>
          <w:divBdr>
            <w:top w:val="none" w:sz="0" w:space="0" w:color="auto"/>
            <w:left w:val="none" w:sz="0" w:space="0" w:color="auto"/>
            <w:bottom w:val="none" w:sz="0" w:space="0" w:color="auto"/>
            <w:right w:val="none" w:sz="0" w:space="0" w:color="auto"/>
          </w:divBdr>
        </w:div>
      </w:divsChild>
    </w:div>
    <w:div w:id="335304765">
      <w:bodyDiv w:val="1"/>
      <w:marLeft w:val="0"/>
      <w:marRight w:val="0"/>
      <w:marTop w:val="0"/>
      <w:marBottom w:val="0"/>
      <w:divBdr>
        <w:top w:val="none" w:sz="0" w:space="0" w:color="auto"/>
        <w:left w:val="none" w:sz="0" w:space="0" w:color="auto"/>
        <w:bottom w:val="none" w:sz="0" w:space="0" w:color="auto"/>
        <w:right w:val="none" w:sz="0" w:space="0" w:color="auto"/>
      </w:divBdr>
      <w:divsChild>
        <w:div w:id="2140025326">
          <w:marLeft w:val="432"/>
          <w:marRight w:val="0"/>
          <w:marTop w:val="115"/>
          <w:marBottom w:val="0"/>
          <w:divBdr>
            <w:top w:val="none" w:sz="0" w:space="0" w:color="auto"/>
            <w:left w:val="none" w:sz="0" w:space="0" w:color="auto"/>
            <w:bottom w:val="none" w:sz="0" w:space="0" w:color="auto"/>
            <w:right w:val="none" w:sz="0" w:space="0" w:color="auto"/>
          </w:divBdr>
        </w:div>
      </w:divsChild>
    </w:div>
    <w:div w:id="431777436">
      <w:bodyDiv w:val="1"/>
      <w:marLeft w:val="0"/>
      <w:marRight w:val="0"/>
      <w:marTop w:val="0"/>
      <w:marBottom w:val="0"/>
      <w:divBdr>
        <w:top w:val="none" w:sz="0" w:space="0" w:color="auto"/>
        <w:left w:val="none" w:sz="0" w:space="0" w:color="auto"/>
        <w:bottom w:val="none" w:sz="0" w:space="0" w:color="auto"/>
        <w:right w:val="none" w:sz="0" w:space="0" w:color="auto"/>
      </w:divBdr>
    </w:div>
    <w:div w:id="475614013">
      <w:bodyDiv w:val="1"/>
      <w:marLeft w:val="0"/>
      <w:marRight w:val="0"/>
      <w:marTop w:val="0"/>
      <w:marBottom w:val="0"/>
      <w:divBdr>
        <w:top w:val="none" w:sz="0" w:space="0" w:color="auto"/>
        <w:left w:val="none" w:sz="0" w:space="0" w:color="auto"/>
        <w:bottom w:val="none" w:sz="0" w:space="0" w:color="auto"/>
        <w:right w:val="none" w:sz="0" w:space="0" w:color="auto"/>
      </w:divBdr>
    </w:div>
    <w:div w:id="740952175">
      <w:bodyDiv w:val="1"/>
      <w:marLeft w:val="0"/>
      <w:marRight w:val="0"/>
      <w:marTop w:val="0"/>
      <w:marBottom w:val="0"/>
      <w:divBdr>
        <w:top w:val="none" w:sz="0" w:space="0" w:color="auto"/>
        <w:left w:val="none" w:sz="0" w:space="0" w:color="auto"/>
        <w:bottom w:val="none" w:sz="0" w:space="0" w:color="auto"/>
        <w:right w:val="none" w:sz="0" w:space="0" w:color="auto"/>
      </w:divBdr>
    </w:div>
    <w:div w:id="835342398">
      <w:bodyDiv w:val="1"/>
      <w:marLeft w:val="0"/>
      <w:marRight w:val="0"/>
      <w:marTop w:val="0"/>
      <w:marBottom w:val="0"/>
      <w:divBdr>
        <w:top w:val="none" w:sz="0" w:space="0" w:color="auto"/>
        <w:left w:val="none" w:sz="0" w:space="0" w:color="auto"/>
        <w:bottom w:val="none" w:sz="0" w:space="0" w:color="auto"/>
        <w:right w:val="none" w:sz="0" w:space="0" w:color="auto"/>
      </w:divBdr>
    </w:div>
    <w:div w:id="862858996">
      <w:bodyDiv w:val="1"/>
      <w:marLeft w:val="0"/>
      <w:marRight w:val="0"/>
      <w:marTop w:val="0"/>
      <w:marBottom w:val="0"/>
      <w:divBdr>
        <w:top w:val="none" w:sz="0" w:space="0" w:color="auto"/>
        <w:left w:val="none" w:sz="0" w:space="0" w:color="auto"/>
        <w:bottom w:val="none" w:sz="0" w:space="0" w:color="auto"/>
        <w:right w:val="none" w:sz="0" w:space="0" w:color="auto"/>
      </w:divBdr>
    </w:div>
    <w:div w:id="866257499">
      <w:bodyDiv w:val="1"/>
      <w:marLeft w:val="0"/>
      <w:marRight w:val="0"/>
      <w:marTop w:val="0"/>
      <w:marBottom w:val="0"/>
      <w:divBdr>
        <w:top w:val="none" w:sz="0" w:space="0" w:color="auto"/>
        <w:left w:val="none" w:sz="0" w:space="0" w:color="auto"/>
        <w:bottom w:val="none" w:sz="0" w:space="0" w:color="auto"/>
        <w:right w:val="none" w:sz="0" w:space="0" w:color="auto"/>
      </w:divBdr>
      <w:divsChild>
        <w:div w:id="216354779">
          <w:marLeft w:val="432"/>
          <w:marRight w:val="0"/>
          <w:marTop w:val="110"/>
          <w:marBottom w:val="0"/>
          <w:divBdr>
            <w:top w:val="none" w:sz="0" w:space="0" w:color="auto"/>
            <w:left w:val="none" w:sz="0" w:space="0" w:color="auto"/>
            <w:bottom w:val="none" w:sz="0" w:space="0" w:color="auto"/>
            <w:right w:val="none" w:sz="0" w:space="0" w:color="auto"/>
          </w:divBdr>
        </w:div>
      </w:divsChild>
    </w:div>
    <w:div w:id="891574987">
      <w:bodyDiv w:val="1"/>
      <w:marLeft w:val="0"/>
      <w:marRight w:val="0"/>
      <w:marTop w:val="0"/>
      <w:marBottom w:val="0"/>
      <w:divBdr>
        <w:top w:val="none" w:sz="0" w:space="0" w:color="auto"/>
        <w:left w:val="none" w:sz="0" w:space="0" w:color="auto"/>
        <w:bottom w:val="none" w:sz="0" w:space="0" w:color="auto"/>
        <w:right w:val="none" w:sz="0" w:space="0" w:color="auto"/>
      </w:divBdr>
      <w:divsChild>
        <w:div w:id="419376676">
          <w:marLeft w:val="432"/>
          <w:marRight w:val="0"/>
          <w:marTop w:val="115"/>
          <w:marBottom w:val="0"/>
          <w:divBdr>
            <w:top w:val="none" w:sz="0" w:space="0" w:color="auto"/>
            <w:left w:val="none" w:sz="0" w:space="0" w:color="auto"/>
            <w:bottom w:val="none" w:sz="0" w:space="0" w:color="auto"/>
            <w:right w:val="none" w:sz="0" w:space="0" w:color="auto"/>
          </w:divBdr>
        </w:div>
      </w:divsChild>
    </w:div>
    <w:div w:id="1086415120">
      <w:bodyDiv w:val="1"/>
      <w:marLeft w:val="0"/>
      <w:marRight w:val="0"/>
      <w:marTop w:val="0"/>
      <w:marBottom w:val="0"/>
      <w:divBdr>
        <w:top w:val="none" w:sz="0" w:space="0" w:color="auto"/>
        <w:left w:val="none" w:sz="0" w:space="0" w:color="auto"/>
        <w:bottom w:val="none" w:sz="0" w:space="0" w:color="auto"/>
        <w:right w:val="none" w:sz="0" w:space="0" w:color="auto"/>
      </w:divBdr>
      <w:divsChild>
        <w:div w:id="522011347">
          <w:marLeft w:val="547"/>
          <w:marRight w:val="0"/>
          <w:marTop w:val="0"/>
          <w:marBottom w:val="0"/>
          <w:divBdr>
            <w:top w:val="none" w:sz="0" w:space="0" w:color="auto"/>
            <w:left w:val="none" w:sz="0" w:space="0" w:color="auto"/>
            <w:bottom w:val="none" w:sz="0" w:space="0" w:color="auto"/>
            <w:right w:val="none" w:sz="0" w:space="0" w:color="auto"/>
          </w:divBdr>
        </w:div>
        <w:div w:id="847595126">
          <w:marLeft w:val="547"/>
          <w:marRight w:val="0"/>
          <w:marTop w:val="0"/>
          <w:marBottom w:val="0"/>
          <w:divBdr>
            <w:top w:val="none" w:sz="0" w:space="0" w:color="auto"/>
            <w:left w:val="none" w:sz="0" w:space="0" w:color="auto"/>
            <w:bottom w:val="none" w:sz="0" w:space="0" w:color="auto"/>
            <w:right w:val="none" w:sz="0" w:space="0" w:color="auto"/>
          </w:divBdr>
        </w:div>
      </w:divsChild>
    </w:div>
    <w:div w:id="1106969710">
      <w:bodyDiv w:val="1"/>
      <w:marLeft w:val="0"/>
      <w:marRight w:val="0"/>
      <w:marTop w:val="0"/>
      <w:marBottom w:val="0"/>
      <w:divBdr>
        <w:top w:val="none" w:sz="0" w:space="0" w:color="auto"/>
        <w:left w:val="none" w:sz="0" w:space="0" w:color="auto"/>
        <w:bottom w:val="none" w:sz="0" w:space="0" w:color="auto"/>
        <w:right w:val="none" w:sz="0" w:space="0" w:color="auto"/>
      </w:divBdr>
      <w:divsChild>
        <w:div w:id="1726829025">
          <w:marLeft w:val="547"/>
          <w:marRight w:val="0"/>
          <w:marTop w:val="0"/>
          <w:marBottom w:val="0"/>
          <w:divBdr>
            <w:top w:val="none" w:sz="0" w:space="0" w:color="auto"/>
            <w:left w:val="none" w:sz="0" w:space="0" w:color="auto"/>
            <w:bottom w:val="none" w:sz="0" w:space="0" w:color="auto"/>
            <w:right w:val="none" w:sz="0" w:space="0" w:color="auto"/>
          </w:divBdr>
        </w:div>
      </w:divsChild>
    </w:div>
    <w:div w:id="1156998029">
      <w:bodyDiv w:val="1"/>
      <w:marLeft w:val="0"/>
      <w:marRight w:val="0"/>
      <w:marTop w:val="0"/>
      <w:marBottom w:val="0"/>
      <w:divBdr>
        <w:top w:val="none" w:sz="0" w:space="0" w:color="auto"/>
        <w:left w:val="none" w:sz="0" w:space="0" w:color="auto"/>
        <w:bottom w:val="none" w:sz="0" w:space="0" w:color="auto"/>
        <w:right w:val="none" w:sz="0" w:space="0" w:color="auto"/>
      </w:divBdr>
      <w:divsChild>
        <w:div w:id="463619445">
          <w:marLeft w:val="547"/>
          <w:marRight w:val="0"/>
          <w:marTop w:val="0"/>
          <w:marBottom w:val="0"/>
          <w:divBdr>
            <w:top w:val="none" w:sz="0" w:space="0" w:color="auto"/>
            <w:left w:val="none" w:sz="0" w:space="0" w:color="auto"/>
            <w:bottom w:val="none" w:sz="0" w:space="0" w:color="auto"/>
            <w:right w:val="none" w:sz="0" w:space="0" w:color="auto"/>
          </w:divBdr>
        </w:div>
      </w:divsChild>
    </w:div>
    <w:div w:id="1280995304">
      <w:bodyDiv w:val="1"/>
      <w:marLeft w:val="0"/>
      <w:marRight w:val="0"/>
      <w:marTop w:val="0"/>
      <w:marBottom w:val="0"/>
      <w:divBdr>
        <w:top w:val="none" w:sz="0" w:space="0" w:color="auto"/>
        <w:left w:val="none" w:sz="0" w:space="0" w:color="auto"/>
        <w:bottom w:val="none" w:sz="0" w:space="0" w:color="auto"/>
        <w:right w:val="none" w:sz="0" w:space="0" w:color="auto"/>
      </w:divBdr>
    </w:div>
    <w:div w:id="1285189327">
      <w:bodyDiv w:val="1"/>
      <w:marLeft w:val="0"/>
      <w:marRight w:val="0"/>
      <w:marTop w:val="0"/>
      <w:marBottom w:val="0"/>
      <w:divBdr>
        <w:top w:val="none" w:sz="0" w:space="0" w:color="auto"/>
        <w:left w:val="none" w:sz="0" w:space="0" w:color="auto"/>
        <w:bottom w:val="none" w:sz="0" w:space="0" w:color="auto"/>
        <w:right w:val="none" w:sz="0" w:space="0" w:color="auto"/>
      </w:divBdr>
    </w:div>
    <w:div w:id="1358652026">
      <w:bodyDiv w:val="1"/>
      <w:marLeft w:val="0"/>
      <w:marRight w:val="0"/>
      <w:marTop w:val="0"/>
      <w:marBottom w:val="0"/>
      <w:divBdr>
        <w:top w:val="none" w:sz="0" w:space="0" w:color="auto"/>
        <w:left w:val="none" w:sz="0" w:space="0" w:color="auto"/>
        <w:bottom w:val="none" w:sz="0" w:space="0" w:color="auto"/>
        <w:right w:val="none" w:sz="0" w:space="0" w:color="auto"/>
      </w:divBdr>
      <w:divsChild>
        <w:div w:id="2025085216">
          <w:marLeft w:val="432"/>
          <w:marRight w:val="0"/>
          <w:marTop w:val="96"/>
          <w:marBottom w:val="0"/>
          <w:divBdr>
            <w:top w:val="none" w:sz="0" w:space="0" w:color="auto"/>
            <w:left w:val="none" w:sz="0" w:space="0" w:color="auto"/>
            <w:bottom w:val="none" w:sz="0" w:space="0" w:color="auto"/>
            <w:right w:val="none" w:sz="0" w:space="0" w:color="auto"/>
          </w:divBdr>
        </w:div>
        <w:div w:id="1952322410">
          <w:marLeft w:val="835"/>
          <w:marRight w:val="0"/>
          <w:marTop w:val="96"/>
          <w:marBottom w:val="0"/>
          <w:divBdr>
            <w:top w:val="none" w:sz="0" w:space="0" w:color="auto"/>
            <w:left w:val="none" w:sz="0" w:space="0" w:color="auto"/>
            <w:bottom w:val="none" w:sz="0" w:space="0" w:color="auto"/>
            <w:right w:val="none" w:sz="0" w:space="0" w:color="auto"/>
          </w:divBdr>
        </w:div>
        <w:div w:id="1659306832">
          <w:marLeft w:val="835"/>
          <w:marRight w:val="0"/>
          <w:marTop w:val="96"/>
          <w:marBottom w:val="0"/>
          <w:divBdr>
            <w:top w:val="none" w:sz="0" w:space="0" w:color="auto"/>
            <w:left w:val="none" w:sz="0" w:space="0" w:color="auto"/>
            <w:bottom w:val="none" w:sz="0" w:space="0" w:color="auto"/>
            <w:right w:val="none" w:sz="0" w:space="0" w:color="auto"/>
          </w:divBdr>
        </w:div>
        <w:div w:id="314144041">
          <w:marLeft w:val="835"/>
          <w:marRight w:val="0"/>
          <w:marTop w:val="96"/>
          <w:marBottom w:val="0"/>
          <w:divBdr>
            <w:top w:val="none" w:sz="0" w:space="0" w:color="auto"/>
            <w:left w:val="none" w:sz="0" w:space="0" w:color="auto"/>
            <w:bottom w:val="none" w:sz="0" w:space="0" w:color="auto"/>
            <w:right w:val="none" w:sz="0" w:space="0" w:color="auto"/>
          </w:divBdr>
        </w:div>
        <w:div w:id="1647123590">
          <w:marLeft w:val="835"/>
          <w:marRight w:val="0"/>
          <w:marTop w:val="96"/>
          <w:marBottom w:val="0"/>
          <w:divBdr>
            <w:top w:val="none" w:sz="0" w:space="0" w:color="auto"/>
            <w:left w:val="none" w:sz="0" w:space="0" w:color="auto"/>
            <w:bottom w:val="none" w:sz="0" w:space="0" w:color="auto"/>
            <w:right w:val="none" w:sz="0" w:space="0" w:color="auto"/>
          </w:divBdr>
        </w:div>
        <w:div w:id="1439838647">
          <w:marLeft w:val="835"/>
          <w:marRight w:val="0"/>
          <w:marTop w:val="96"/>
          <w:marBottom w:val="0"/>
          <w:divBdr>
            <w:top w:val="none" w:sz="0" w:space="0" w:color="auto"/>
            <w:left w:val="none" w:sz="0" w:space="0" w:color="auto"/>
            <w:bottom w:val="none" w:sz="0" w:space="0" w:color="auto"/>
            <w:right w:val="none" w:sz="0" w:space="0" w:color="auto"/>
          </w:divBdr>
        </w:div>
      </w:divsChild>
    </w:div>
    <w:div w:id="1360467243">
      <w:bodyDiv w:val="1"/>
      <w:marLeft w:val="0"/>
      <w:marRight w:val="0"/>
      <w:marTop w:val="0"/>
      <w:marBottom w:val="0"/>
      <w:divBdr>
        <w:top w:val="none" w:sz="0" w:space="0" w:color="auto"/>
        <w:left w:val="none" w:sz="0" w:space="0" w:color="auto"/>
        <w:bottom w:val="none" w:sz="0" w:space="0" w:color="auto"/>
        <w:right w:val="none" w:sz="0" w:space="0" w:color="auto"/>
      </w:divBdr>
    </w:div>
    <w:div w:id="1678845248">
      <w:bodyDiv w:val="1"/>
      <w:marLeft w:val="0"/>
      <w:marRight w:val="0"/>
      <w:marTop w:val="0"/>
      <w:marBottom w:val="0"/>
      <w:divBdr>
        <w:top w:val="none" w:sz="0" w:space="0" w:color="auto"/>
        <w:left w:val="none" w:sz="0" w:space="0" w:color="auto"/>
        <w:bottom w:val="none" w:sz="0" w:space="0" w:color="auto"/>
        <w:right w:val="none" w:sz="0" w:space="0" w:color="auto"/>
      </w:divBdr>
    </w:div>
    <w:div w:id="1810785922">
      <w:bodyDiv w:val="1"/>
      <w:marLeft w:val="0"/>
      <w:marRight w:val="0"/>
      <w:marTop w:val="0"/>
      <w:marBottom w:val="0"/>
      <w:divBdr>
        <w:top w:val="none" w:sz="0" w:space="0" w:color="auto"/>
        <w:left w:val="none" w:sz="0" w:space="0" w:color="auto"/>
        <w:bottom w:val="none" w:sz="0" w:space="0" w:color="auto"/>
        <w:right w:val="none" w:sz="0" w:space="0" w:color="auto"/>
      </w:divBdr>
    </w:div>
    <w:div w:id="1826166051">
      <w:bodyDiv w:val="1"/>
      <w:marLeft w:val="0"/>
      <w:marRight w:val="0"/>
      <w:marTop w:val="0"/>
      <w:marBottom w:val="0"/>
      <w:divBdr>
        <w:top w:val="none" w:sz="0" w:space="0" w:color="auto"/>
        <w:left w:val="none" w:sz="0" w:space="0" w:color="auto"/>
        <w:bottom w:val="none" w:sz="0" w:space="0" w:color="auto"/>
        <w:right w:val="none" w:sz="0" w:space="0" w:color="auto"/>
      </w:divBdr>
    </w:div>
    <w:div w:id="1879735775">
      <w:bodyDiv w:val="1"/>
      <w:marLeft w:val="0"/>
      <w:marRight w:val="0"/>
      <w:marTop w:val="0"/>
      <w:marBottom w:val="0"/>
      <w:divBdr>
        <w:top w:val="none" w:sz="0" w:space="0" w:color="auto"/>
        <w:left w:val="none" w:sz="0" w:space="0" w:color="auto"/>
        <w:bottom w:val="none" w:sz="0" w:space="0" w:color="auto"/>
        <w:right w:val="none" w:sz="0" w:space="0" w:color="auto"/>
      </w:divBdr>
    </w:div>
    <w:div w:id="1921132718">
      <w:bodyDiv w:val="1"/>
      <w:marLeft w:val="0"/>
      <w:marRight w:val="0"/>
      <w:marTop w:val="0"/>
      <w:marBottom w:val="0"/>
      <w:divBdr>
        <w:top w:val="none" w:sz="0" w:space="0" w:color="auto"/>
        <w:left w:val="none" w:sz="0" w:space="0" w:color="auto"/>
        <w:bottom w:val="none" w:sz="0" w:space="0" w:color="auto"/>
        <w:right w:val="none" w:sz="0" w:space="0" w:color="auto"/>
      </w:divBdr>
    </w:div>
    <w:div w:id="1976330519">
      <w:bodyDiv w:val="1"/>
      <w:marLeft w:val="0"/>
      <w:marRight w:val="0"/>
      <w:marTop w:val="0"/>
      <w:marBottom w:val="0"/>
      <w:divBdr>
        <w:top w:val="none" w:sz="0" w:space="0" w:color="auto"/>
        <w:left w:val="none" w:sz="0" w:space="0" w:color="auto"/>
        <w:bottom w:val="none" w:sz="0" w:space="0" w:color="auto"/>
        <w:right w:val="none" w:sz="0" w:space="0" w:color="auto"/>
      </w:divBdr>
      <w:divsChild>
        <w:div w:id="1290283614">
          <w:marLeft w:val="547"/>
          <w:marRight w:val="0"/>
          <w:marTop w:val="0"/>
          <w:marBottom w:val="0"/>
          <w:divBdr>
            <w:top w:val="none" w:sz="0" w:space="0" w:color="auto"/>
            <w:left w:val="none" w:sz="0" w:space="0" w:color="auto"/>
            <w:bottom w:val="none" w:sz="0" w:space="0" w:color="auto"/>
            <w:right w:val="none" w:sz="0" w:space="0" w:color="auto"/>
          </w:divBdr>
        </w:div>
      </w:divsChild>
    </w:div>
    <w:div w:id="2030984047">
      <w:bodyDiv w:val="1"/>
      <w:marLeft w:val="0"/>
      <w:marRight w:val="0"/>
      <w:marTop w:val="0"/>
      <w:marBottom w:val="0"/>
      <w:divBdr>
        <w:top w:val="none" w:sz="0" w:space="0" w:color="auto"/>
        <w:left w:val="none" w:sz="0" w:space="0" w:color="auto"/>
        <w:bottom w:val="none" w:sz="0" w:space="0" w:color="auto"/>
        <w:right w:val="none" w:sz="0" w:space="0" w:color="auto"/>
      </w:divBdr>
    </w:div>
    <w:div w:id="2078740151">
      <w:bodyDiv w:val="1"/>
      <w:marLeft w:val="0"/>
      <w:marRight w:val="0"/>
      <w:marTop w:val="0"/>
      <w:marBottom w:val="0"/>
      <w:divBdr>
        <w:top w:val="none" w:sz="0" w:space="0" w:color="auto"/>
        <w:left w:val="none" w:sz="0" w:space="0" w:color="auto"/>
        <w:bottom w:val="none" w:sz="0" w:space="0" w:color="auto"/>
        <w:right w:val="none" w:sz="0" w:space="0" w:color="auto"/>
      </w:divBdr>
      <w:divsChild>
        <w:div w:id="200720335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2722F7FB23AA9429FE7032EBBE23205" ma:contentTypeVersion="8" ma:contentTypeDescription="Create a new document." ma:contentTypeScope="" ma:versionID="8d906b031541ee3e7291b09e695a04e7">
  <xsd:schema xmlns:xsd="http://www.w3.org/2001/XMLSchema" xmlns:xs="http://www.w3.org/2001/XMLSchema" xmlns:p="http://schemas.microsoft.com/office/2006/metadata/properties" xmlns:ns3="216026b5-9582-4e81-8e7f-d0e58e6d250e" targetNamespace="http://schemas.microsoft.com/office/2006/metadata/properties" ma:root="true" ma:fieldsID="975d97f2df375f54f76b41dc686251fe" ns3:_="">
    <xsd:import namespace="216026b5-9582-4e81-8e7f-d0e58e6d250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026b5-9582-4e81-8e7f-d0e58e6d25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5FCC79-8FCD-461F-906A-B7AFA519D8D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2A34647-6397-48DF-9219-9BEC9CE42A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026b5-9582-4e81-8e7f-d0e58e6d25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33A3C7-448E-46B2-B4FA-E1344348E03A}">
  <ds:schemaRefs>
    <ds:schemaRef ds:uri="http://schemas.microsoft.com/sharepoint/v3/contenttype/forms"/>
  </ds:schemaRefs>
</ds:datastoreItem>
</file>

<file path=customXml/itemProps4.xml><?xml version="1.0" encoding="utf-8"?>
<ds:datastoreItem xmlns:ds="http://schemas.openxmlformats.org/officeDocument/2006/customXml" ds:itemID="{EEE34CF3-0C48-4E70-B1EE-A20B33FB6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2837</Words>
  <Characters>14302</Characters>
  <Application>Microsoft Office Word</Application>
  <DocSecurity>0</DocSecurity>
  <Lines>269</Lines>
  <Paragraphs>211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16928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sabam</dc:creator>
  <cp:lastModifiedBy>S3G_Reference_Citation_Sequence</cp:lastModifiedBy>
  <cp:revision>3</cp:revision>
  <cp:lastPrinted>2020-02-03T11:54:00Z</cp:lastPrinted>
  <dcterms:created xsi:type="dcterms:W3CDTF">2021-01-20T16:15:00Z</dcterms:created>
  <dcterms:modified xsi:type="dcterms:W3CDTF">2021-12-07T07:30:00Z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2019-03-11T00:00:00Z</vt:filetime>
  </property>
  <property fmtid="{D5CDD505-2E9C-101B-9397-08002B2CF9AE}" pid="3" name="ContentTypeId">
    <vt:lpwstr>0x01010002722F7FB23AA9429FE7032EBBE23205</vt:lpwstr>
  </property>
</Properties>
</file>