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E82" w:rsidRPr="00807919" w:rsidRDefault="00381E82" w:rsidP="00381E82">
      <w:pPr>
        <w:bidi w:val="0"/>
        <w:spacing w:after="24" w:line="480" w:lineRule="auto"/>
        <w:jc w:val="center"/>
        <w:rPr>
          <w:rFonts w:asciiTheme="majorBidi" w:hAnsiTheme="majorBidi" w:cstheme="majorBidi"/>
          <w:b/>
          <w:bCs/>
        </w:rPr>
      </w:pPr>
      <w:r w:rsidRPr="00807919">
        <w:rPr>
          <w:rFonts w:asciiTheme="majorBidi" w:hAnsiTheme="majorBidi" w:cstheme="majorBidi"/>
          <w:b/>
          <w:bCs/>
        </w:rPr>
        <w:t>Legend of supplementary tables</w:t>
      </w:r>
    </w:p>
    <w:p w:rsidR="00807919" w:rsidRPr="00807919" w:rsidRDefault="00A75BEC" w:rsidP="00807919">
      <w:pPr>
        <w:bidi w:val="0"/>
        <w:spacing w:after="24" w:line="480" w:lineRule="auto"/>
        <w:rPr>
          <w:rFonts w:asciiTheme="majorBidi" w:hAnsiTheme="majorBidi" w:cstheme="majorBidi"/>
          <w:lang w:bidi="fa-IR"/>
        </w:rPr>
      </w:pPr>
      <w:r w:rsidRPr="00807919">
        <w:rPr>
          <w:rStyle w:val="fontstyle01"/>
          <w:rFonts w:asciiTheme="majorBidi" w:hAnsiTheme="majorBidi" w:cstheme="majorBidi"/>
          <w:b/>
          <w:bCs/>
          <w:sz w:val="24"/>
          <w:szCs w:val="24"/>
        </w:rPr>
        <w:t>Table</w:t>
      </w:r>
      <w:r>
        <w:rPr>
          <w:rStyle w:val="fontstyle01"/>
          <w:rFonts w:asciiTheme="majorBidi" w:hAnsiTheme="majorBidi" w:cstheme="majorBidi"/>
          <w:b/>
          <w:bCs/>
          <w:sz w:val="24"/>
          <w:szCs w:val="24"/>
        </w:rPr>
        <w:t xml:space="preserve"> S</w:t>
      </w:r>
      <w:r w:rsidR="00381E82" w:rsidRPr="00807919">
        <w:rPr>
          <w:rStyle w:val="fontstyle01"/>
          <w:rFonts w:asciiTheme="majorBidi" w:hAnsiTheme="majorBidi" w:cstheme="majorBidi"/>
          <w:b/>
          <w:bCs/>
          <w:sz w:val="24"/>
          <w:szCs w:val="24"/>
        </w:rPr>
        <w:t>1</w:t>
      </w:r>
      <w:r w:rsidR="00381E82" w:rsidRPr="00807919">
        <w:rPr>
          <w:rStyle w:val="fontstyle01"/>
          <w:rFonts w:asciiTheme="majorBidi" w:hAnsiTheme="majorBidi" w:cstheme="majorBidi"/>
          <w:sz w:val="24"/>
          <w:szCs w:val="24"/>
        </w:rPr>
        <w:t xml:space="preserve"> </w:t>
      </w:r>
      <w:r w:rsidR="00807919" w:rsidRPr="00807919">
        <w:rPr>
          <w:rFonts w:asciiTheme="majorBidi" w:hAnsiTheme="majorBidi" w:cstheme="majorBidi"/>
          <w:lang w:bidi="fa-IR"/>
        </w:rPr>
        <w:t>APCHE II (</w:t>
      </w:r>
      <w:r w:rsidR="00807919">
        <w:rPr>
          <w:rFonts w:asciiTheme="majorBidi" w:hAnsiTheme="majorBidi" w:cstheme="majorBidi"/>
          <w:lang w:bidi="fa-IR"/>
        </w:rPr>
        <w:t>A</w:t>
      </w:r>
      <w:r w:rsidR="00807919" w:rsidRPr="00807919">
        <w:rPr>
          <w:rFonts w:asciiTheme="majorBidi" w:hAnsiTheme="majorBidi" w:cstheme="majorBidi"/>
          <w:lang w:bidi="fa-IR"/>
        </w:rPr>
        <w:t xml:space="preserve">cute </w:t>
      </w:r>
      <w:r w:rsidR="00807919">
        <w:rPr>
          <w:rFonts w:asciiTheme="majorBidi" w:hAnsiTheme="majorBidi" w:cstheme="majorBidi"/>
          <w:lang w:bidi="fa-IR"/>
        </w:rPr>
        <w:t>P</w:t>
      </w:r>
      <w:r w:rsidR="00807919" w:rsidRPr="00807919">
        <w:rPr>
          <w:rFonts w:asciiTheme="majorBidi" w:hAnsiTheme="majorBidi" w:cstheme="majorBidi"/>
          <w:lang w:bidi="fa-IR"/>
        </w:rPr>
        <w:t xml:space="preserve">hysiologic and </w:t>
      </w:r>
      <w:r w:rsidR="00807919">
        <w:rPr>
          <w:rFonts w:asciiTheme="majorBidi" w:hAnsiTheme="majorBidi" w:cstheme="majorBidi"/>
          <w:lang w:bidi="fa-IR"/>
        </w:rPr>
        <w:t>C</w:t>
      </w:r>
      <w:r w:rsidR="00807919" w:rsidRPr="00807919">
        <w:rPr>
          <w:rFonts w:asciiTheme="majorBidi" w:hAnsiTheme="majorBidi" w:cstheme="majorBidi"/>
          <w:lang w:bidi="fa-IR"/>
        </w:rPr>
        <w:t xml:space="preserve">hronic </w:t>
      </w:r>
      <w:r w:rsidR="00807919">
        <w:rPr>
          <w:rFonts w:asciiTheme="majorBidi" w:hAnsiTheme="majorBidi" w:cstheme="majorBidi"/>
          <w:lang w:bidi="fa-IR"/>
        </w:rPr>
        <w:t>H</w:t>
      </w:r>
      <w:r w:rsidR="00807919" w:rsidRPr="00807919">
        <w:rPr>
          <w:rFonts w:asciiTheme="majorBidi" w:hAnsiTheme="majorBidi" w:cstheme="majorBidi"/>
          <w:lang w:bidi="fa-IR"/>
        </w:rPr>
        <w:t xml:space="preserve">ealth </w:t>
      </w:r>
      <w:r w:rsidR="00807919">
        <w:rPr>
          <w:rFonts w:asciiTheme="majorBidi" w:hAnsiTheme="majorBidi" w:cstheme="majorBidi"/>
          <w:lang w:bidi="fa-IR"/>
        </w:rPr>
        <w:t>E</w:t>
      </w:r>
      <w:r w:rsidR="00807919" w:rsidRPr="00807919">
        <w:rPr>
          <w:rFonts w:asciiTheme="majorBidi" w:hAnsiTheme="majorBidi" w:cstheme="majorBidi"/>
          <w:lang w:bidi="fa-IR"/>
        </w:rPr>
        <w:t>valuation II) score content</w:t>
      </w:r>
    </w:p>
    <w:p w:rsidR="00911D67" w:rsidRDefault="00A75BEC" w:rsidP="00807919">
      <w:pPr>
        <w:bidi w:val="0"/>
        <w:spacing w:after="24" w:line="480" w:lineRule="auto"/>
        <w:rPr>
          <w:rFonts w:asciiTheme="minorHAnsi" w:hAnsiTheme="minorHAnsi" w:cstheme="minorHAnsi"/>
        </w:rPr>
      </w:pPr>
      <w:r w:rsidRPr="00807919">
        <w:rPr>
          <w:rFonts w:asciiTheme="majorBidi" w:hAnsiTheme="majorBidi" w:cstheme="majorBidi"/>
          <w:b/>
          <w:bCs/>
        </w:rPr>
        <w:t>T</w:t>
      </w:r>
      <w:r w:rsidR="00381E82" w:rsidRPr="00807919">
        <w:rPr>
          <w:rFonts w:asciiTheme="majorBidi" w:hAnsiTheme="majorBidi" w:cstheme="majorBidi"/>
          <w:b/>
          <w:bCs/>
        </w:rPr>
        <w:t xml:space="preserve">able </w:t>
      </w:r>
      <w:r>
        <w:rPr>
          <w:rFonts w:asciiTheme="majorBidi" w:hAnsiTheme="majorBidi" w:cstheme="majorBidi"/>
          <w:b/>
          <w:bCs/>
        </w:rPr>
        <w:t>S</w:t>
      </w:r>
      <w:r w:rsidR="00381E82" w:rsidRPr="00807919">
        <w:rPr>
          <w:rFonts w:asciiTheme="majorBidi" w:hAnsiTheme="majorBidi" w:cstheme="majorBidi"/>
          <w:b/>
          <w:bCs/>
        </w:rPr>
        <w:t>2</w:t>
      </w:r>
      <w:r w:rsidR="00381E82" w:rsidRPr="00807919">
        <w:rPr>
          <w:rFonts w:asciiTheme="majorBidi" w:hAnsiTheme="majorBidi" w:cstheme="majorBidi"/>
        </w:rPr>
        <w:t xml:space="preserve"> </w:t>
      </w:r>
      <w:r w:rsidR="00D74F8D" w:rsidRPr="00807919">
        <w:rPr>
          <w:rFonts w:asciiTheme="majorBidi" w:eastAsia="Calibri" w:hAnsiTheme="majorBidi" w:cstheme="majorBidi"/>
        </w:rPr>
        <w:t>SOFA</w:t>
      </w:r>
      <w:r w:rsidR="00704377" w:rsidRPr="00807919">
        <w:rPr>
          <w:rFonts w:asciiTheme="majorBidi" w:eastAsia="Calibri" w:hAnsiTheme="majorBidi" w:cstheme="majorBidi"/>
        </w:rPr>
        <w:t xml:space="preserve"> (</w:t>
      </w:r>
      <w:r w:rsidR="00807919">
        <w:rPr>
          <w:rFonts w:asciiTheme="majorBidi" w:hAnsiTheme="majorBidi" w:cstheme="majorBidi"/>
          <w:lang w:bidi="fa-IR"/>
        </w:rPr>
        <w:t>S</w:t>
      </w:r>
      <w:r w:rsidR="00704377" w:rsidRPr="00807919">
        <w:rPr>
          <w:rFonts w:asciiTheme="majorBidi" w:hAnsiTheme="majorBidi" w:cstheme="majorBidi"/>
          <w:lang w:bidi="fa-IR"/>
        </w:rPr>
        <w:t xml:space="preserve">equential </w:t>
      </w:r>
      <w:r w:rsidR="00807919">
        <w:rPr>
          <w:rFonts w:asciiTheme="majorBidi" w:hAnsiTheme="majorBidi" w:cstheme="majorBidi"/>
          <w:lang w:bidi="fa-IR"/>
        </w:rPr>
        <w:t>O</w:t>
      </w:r>
      <w:r w:rsidR="00704377" w:rsidRPr="00807919">
        <w:rPr>
          <w:rFonts w:asciiTheme="majorBidi" w:hAnsiTheme="majorBidi" w:cstheme="majorBidi"/>
          <w:lang w:bidi="fa-IR"/>
        </w:rPr>
        <w:t xml:space="preserve">rgan </w:t>
      </w:r>
      <w:r w:rsidR="00807919">
        <w:rPr>
          <w:rFonts w:asciiTheme="majorBidi" w:hAnsiTheme="majorBidi" w:cstheme="majorBidi"/>
          <w:lang w:bidi="fa-IR"/>
        </w:rPr>
        <w:t>F</w:t>
      </w:r>
      <w:r w:rsidR="00704377" w:rsidRPr="00807919">
        <w:rPr>
          <w:rFonts w:asciiTheme="majorBidi" w:hAnsiTheme="majorBidi" w:cstheme="majorBidi"/>
          <w:lang w:bidi="fa-IR"/>
        </w:rPr>
        <w:t xml:space="preserve">ailure </w:t>
      </w:r>
      <w:r w:rsidR="00807919">
        <w:rPr>
          <w:rFonts w:asciiTheme="majorBidi" w:hAnsiTheme="majorBidi" w:cstheme="majorBidi"/>
          <w:lang w:bidi="fa-IR"/>
        </w:rPr>
        <w:t>A</w:t>
      </w:r>
      <w:r w:rsidR="00704377" w:rsidRPr="00807919">
        <w:rPr>
          <w:rFonts w:asciiTheme="majorBidi" w:hAnsiTheme="majorBidi" w:cstheme="majorBidi"/>
          <w:lang w:bidi="fa-IR"/>
        </w:rPr>
        <w:t>ssessmen</w:t>
      </w:r>
      <w:r w:rsidR="001E19DC" w:rsidRPr="00807919">
        <w:rPr>
          <w:rFonts w:asciiTheme="majorBidi" w:hAnsiTheme="majorBidi" w:cstheme="majorBidi"/>
          <w:lang w:bidi="fa-IR"/>
        </w:rPr>
        <w:t>t</w:t>
      </w:r>
      <w:r w:rsidR="00704377" w:rsidRPr="00807919">
        <w:rPr>
          <w:rFonts w:asciiTheme="majorBidi" w:hAnsiTheme="majorBidi" w:cstheme="majorBidi"/>
          <w:lang w:bidi="fa-IR"/>
        </w:rPr>
        <w:t>)</w:t>
      </w:r>
      <w:r w:rsidR="00D74F8D" w:rsidRPr="00807919">
        <w:rPr>
          <w:rFonts w:asciiTheme="majorBidi" w:hAnsiTheme="majorBidi" w:cstheme="majorBidi"/>
        </w:rPr>
        <w:t xml:space="preserve"> </w:t>
      </w:r>
      <w:r w:rsidR="00D74F8D" w:rsidRPr="00807919">
        <w:rPr>
          <w:rFonts w:asciiTheme="majorBidi" w:eastAsia="Calibri" w:hAnsiTheme="majorBidi" w:cstheme="majorBidi"/>
        </w:rPr>
        <w:t>score content</w:t>
      </w:r>
      <w:r w:rsidR="00D74F8D" w:rsidRPr="00381E82">
        <w:rPr>
          <w:rFonts w:asciiTheme="minorHAnsi" w:hAnsiTheme="minorHAnsi" w:cstheme="minorHAnsi"/>
        </w:rPr>
        <w:t xml:space="preserve"> </w:t>
      </w:r>
    </w:p>
    <w:p w:rsidR="00911D67" w:rsidRPr="00911D67" w:rsidRDefault="00911D67" w:rsidP="00911D67">
      <w:pPr>
        <w:bidi w:val="0"/>
        <w:spacing w:after="24" w:line="480" w:lineRule="auto"/>
        <w:rPr>
          <w:rFonts w:asciiTheme="majorBidi" w:hAnsiTheme="majorBidi" w:cstheme="majorBidi"/>
        </w:rPr>
      </w:pPr>
      <w:r w:rsidRPr="00911D67">
        <w:rPr>
          <w:rFonts w:asciiTheme="majorBidi" w:hAnsiTheme="majorBidi" w:cstheme="majorBidi"/>
          <w:b/>
          <w:bCs/>
        </w:rPr>
        <w:t>Table S</w:t>
      </w:r>
      <w:r w:rsidR="00315FB3">
        <w:rPr>
          <w:rFonts w:asciiTheme="majorBidi" w:hAnsiTheme="majorBidi" w:cstheme="majorBidi"/>
          <w:b/>
          <w:bCs/>
        </w:rPr>
        <w:t>3</w:t>
      </w:r>
      <w:r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911D67">
        <w:rPr>
          <w:rFonts w:asciiTheme="majorBidi" w:hAnsiTheme="majorBidi" w:cstheme="majorBidi"/>
        </w:rPr>
        <w:t>m</w:t>
      </w:r>
      <w:r>
        <w:rPr>
          <w:rFonts w:asciiTheme="majorBidi" w:hAnsiTheme="majorBidi" w:cstheme="majorBidi"/>
        </w:rPr>
        <w:t>NUTRIC</w:t>
      </w:r>
      <w:proofErr w:type="spellEnd"/>
      <w:r w:rsidRPr="00911D67">
        <w:rPr>
          <w:rFonts w:asciiTheme="majorBidi" w:hAnsiTheme="majorBidi" w:cstheme="majorBidi"/>
          <w:b/>
          <w:bCs/>
        </w:rPr>
        <w:t xml:space="preserve"> </w:t>
      </w:r>
      <w:r>
        <w:rPr>
          <w:rFonts w:asciiTheme="majorBidi" w:hAnsiTheme="majorBidi" w:cstheme="majorBidi"/>
          <w:color w:val="000000" w:themeColor="text1"/>
        </w:rPr>
        <w:t>(</w:t>
      </w:r>
      <w:r w:rsidRPr="008971BE">
        <w:rPr>
          <w:rFonts w:asciiTheme="majorBidi" w:hAnsiTheme="majorBidi" w:cstheme="majorBidi"/>
          <w:color w:val="000000" w:themeColor="text1"/>
        </w:rPr>
        <w:t>modified</w:t>
      </w:r>
      <w:r w:rsidRPr="00492146">
        <w:rPr>
          <w:rFonts w:asciiTheme="majorBidi" w:hAnsiTheme="majorBidi" w:cstheme="majorBidi"/>
          <w:color w:val="000000" w:themeColor="text1"/>
        </w:rPr>
        <w:t xml:space="preserve"> N</w:t>
      </w:r>
      <w:r>
        <w:rPr>
          <w:rFonts w:asciiTheme="majorBidi" w:hAnsiTheme="majorBidi" w:cstheme="majorBidi"/>
          <w:color w:val="000000" w:themeColor="text1"/>
        </w:rPr>
        <w:t xml:space="preserve">utrition Risk in Critically ill) </w:t>
      </w:r>
      <w:r w:rsidRPr="00492146">
        <w:rPr>
          <w:rFonts w:asciiTheme="majorBidi" w:hAnsiTheme="majorBidi" w:cstheme="majorBidi"/>
          <w:color w:val="000000" w:themeColor="text1"/>
        </w:rPr>
        <w:t>score</w:t>
      </w:r>
      <w:r>
        <w:rPr>
          <w:rFonts w:asciiTheme="majorBidi" w:hAnsiTheme="majorBidi" w:cstheme="majorBidi"/>
          <w:color w:val="000000" w:themeColor="text1"/>
        </w:rPr>
        <w:t xml:space="preserve"> content</w:t>
      </w:r>
    </w:p>
    <w:p w:rsidR="00381E82" w:rsidRPr="00381E82" w:rsidRDefault="00381E82" w:rsidP="00911D67">
      <w:pPr>
        <w:bidi w:val="0"/>
        <w:spacing w:after="24" w:line="480" w:lineRule="auto"/>
        <w:rPr>
          <w:rFonts w:asciiTheme="minorHAnsi" w:hAnsiTheme="minorHAnsi" w:cstheme="minorHAnsi"/>
        </w:rPr>
      </w:pPr>
      <w:r w:rsidRPr="00381E82">
        <w:rPr>
          <w:rFonts w:asciiTheme="minorHAnsi" w:hAnsiTheme="minorHAnsi" w:cstheme="minorHAnsi"/>
        </w:rPr>
        <w:br w:type="page"/>
      </w:r>
    </w:p>
    <w:tbl>
      <w:tblPr>
        <w:tblW w:w="10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0"/>
        <w:gridCol w:w="902"/>
        <w:gridCol w:w="897"/>
        <w:gridCol w:w="896"/>
        <w:gridCol w:w="897"/>
        <w:gridCol w:w="1021"/>
        <w:gridCol w:w="896"/>
        <w:gridCol w:w="898"/>
        <w:gridCol w:w="897"/>
        <w:gridCol w:w="957"/>
      </w:tblGrid>
      <w:tr w:rsidR="00975C3C" w:rsidRPr="001C0000" w:rsidTr="00315FB3">
        <w:tc>
          <w:tcPr>
            <w:tcW w:w="104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5B42AE" w:rsidRDefault="00A75BEC" w:rsidP="00D57811">
            <w:pPr>
              <w:bidi w:val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5B42A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lastRenderedPageBreak/>
              <w:t>T</w:t>
            </w:r>
            <w:r w:rsidR="00D57811" w:rsidRPr="005B42A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 xml:space="preserve">able </w:t>
            </w:r>
            <w:r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S</w:t>
            </w:r>
            <w:r w:rsidR="00D57811" w:rsidRPr="005B42A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 xml:space="preserve">1. </w:t>
            </w:r>
            <w:r w:rsidR="005B42AE" w:rsidRPr="005B42AE">
              <w:rPr>
                <w:rFonts w:asciiTheme="majorBidi" w:hAnsiTheme="majorBidi" w:cstheme="majorBidi"/>
                <w:b/>
                <w:bCs/>
                <w:sz w:val="20"/>
                <w:szCs w:val="20"/>
                <w:lang w:bidi="fa-IR"/>
              </w:rPr>
              <w:t>APCHE II (Acute Physiologic and Chronic Health Evaluation II) score</w:t>
            </w:r>
          </w:p>
        </w:tc>
      </w:tr>
      <w:tr w:rsidR="00294DBB" w:rsidRPr="001C0000" w:rsidTr="00E94E3E">
        <w:tc>
          <w:tcPr>
            <w:tcW w:w="104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DBB" w:rsidRPr="001C0000" w:rsidRDefault="00294DBB" w:rsidP="00294DBB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                                                              High Abnormal Range                                                           Low Abnormal Range</w:t>
            </w:r>
          </w:p>
        </w:tc>
      </w:tr>
      <w:tr w:rsidR="00975C3C" w:rsidRPr="001C0000" w:rsidTr="00315FB3"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Physiologic </w:t>
            </w:r>
            <w:proofErr w:type="spellStart"/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Varible</w:t>
            </w:r>
            <w:proofErr w:type="spellEnd"/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+4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+3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+2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+1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+1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+2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+3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+4</w:t>
            </w:r>
          </w:p>
        </w:tc>
      </w:tr>
      <w:tr w:rsidR="00975C3C" w:rsidRPr="001C0000" w:rsidTr="00315FB3"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</w:pPr>
            <w:r w:rsidRPr="001C0000">
              <w:rPr>
                <w:rFonts w:asciiTheme="majorBidi" w:eastAsia="Calibri" w:hAnsiTheme="majorBidi" w:cstheme="majorBidi"/>
                <w:color w:val="000000"/>
                <w:sz w:val="20"/>
                <w:szCs w:val="20"/>
                <w:shd w:val="clear" w:color="auto" w:fill="FFFFFF"/>
              </w:rPr>
              <w:t xml:space="preserve">Temperature 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  <w:lang w:val="es-AR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  <w:lang w:val="es-AR"/>
              </w:rPr>
              <w:t>≥41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  <w:lang w:val="es-AR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  <w:lang w:val="es-AR"/>
              </w:rPr>
              <w:t>39-40.9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  <w:lang w:val="es-AR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  <w:lang w:val="es-AR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  <w:lang w:val="es-AR"/>
              </w:rPr>
              <w:t>38.5-38.9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  <w:lang w:val="es-AR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  <w:lang w:val="es-AR"/>
              </w:rPr>
              <w:t>36 -38.4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  <w:lang w:val="es-AR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  <w:lang w:val="es-AR"/>
              </w:rPr>
              <w:t>34-35.9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  <w:lang w:val="es-AR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  <w:lang w:val="es-AR"/>
              </w:rPr>
              <w:t>32-33.9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  <w:lang w:val="es-AR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  <w:lang w:val="es-AR"/>
              </w:rPr>
              <w:t>30-31.9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  <w:lang w:val="es-AR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  <w:u w:val="single"/>
                <w:lang w:val="es-AR"/>
              </w:rPr>
              <w:t>&lt;</w:t>
            </w: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29.9</w:t>
            </w:r>
          </w:p>
        </w:tc>
      </w:tr>
      <w:tr w:rsidR="00975C3C" w:rsidRPr="001C0000" w:rsidTr="00315FB3"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jc w:val="right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color w:val="000000"/>
                <w:sz w:val="20"/>
                <w:szCs w:val="20"/>
                <w:shd w:val="clear" w:color="auto" w:fill="FFFFFF"/>
              </w:rPr>
              <w:t>Mean Arterial Pressure - mm Hg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  <w:u w:val="single"/>
                <w:lang w:val="es-AR"/>
              </w:rPr>
              <w:t>&gt;</w:t>
            </w:r>
            <w:r w:rsidRPr="001C0000">
              <w:rPr>
                <w:rFonts w:asciiTheme="majorBidi" w:eastAsia="Calibri" w:hAnsiTheme="majorBidi" w:cstheme="majorBidi"/>
                <w:sz w:val="20"/>
                <w:szCs w:val="20"/>
                <w:lang w:val="es-AR"/>
              </w:rPr>
              <w:t>160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130-159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110-129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70-109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50-69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  <w:u w:val="single"/>
                <w:lang w:val="es-AR"/>
              </w:rPr>
              <w:t>&lt;</w:t>
            </w: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49</w:t>
            </w:r>
          </w:p>
        </w:tc>
      </w:tr>
      <w:tr w:rsidR="00975C3C" w:rsidRPr="001C0000" w:rsidTr="00315FB3"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jc w:val="both"/>
              <w:rPr>
                <w:rFonts w:asciiTheme="majorBidi" w:eastAsia="Calibri" w:hAnsiTheme="majorBidi" w:cstheme="majorBidi"/>
                <w:sz w:val="20"/>
                <w:szCs w:val="20"/>
              </w:rPr>
            </w:pPr>
            <w:proofErr w:type="spellStart"/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HeartRate</w:t>
            </w:r>
            <w:proofErr w:type="spellEnd"/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 (ventricular response)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  <w:u w:val="single"/>
                <w:lang w:val="es-AR"/>
              </w:rPr>
              <w:t>&gt;</w:t>
            </w:r>
            <w:r w:rsidRPr="001C0000">
              <w:rPr>
                <w:rFonts w:asciiTheme="majorBidi" w:eastAsia="Calibri" w:hAnsiTheme="majorBidi" w:cstheme="majorBidi"/>
                <w:sz w:val="20"/>
                <w:szCs w:val="20"/>
                <w:lang w:val="es-AR"/>
              </w:rPr>
              <w:t>180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140-179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110-139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70-109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55-69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40-54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  <w:u w:val="single"/>
                <w:lang w:val="es-AR"/>
              </w:rPr>
              <w:t>&lt;</w:t>
            </w: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39</w:t>
            </w:r>
          </w:p>
        </w:tc>
      </w:tr>
      <w:tr w:rsidR="00975C3C" w:rsidRPr="001C0000" w:rsidTr="00315FB3"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Respiratory Rate</w:t>
            </w:r>
          </w:p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(non-ventilated or ventilated)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  <w:u w:val="single"/>
                <w:lang w:val="es-AR"/>
              </w:rPr>
              <w:t>&gt;</w:t>
            </w:r>
            <w:r w:rsidRPr="001C0000">
              <w:rPr>
                <w:rFonts w:asciiTheme="majorBidi" w:eastAsia="Calibri" w:hAnsiTheme="majorBidi" w:cstheme="majorBidi"/>
                <w:sz w:val="20"/>
                <w:szCs w:val="20"/>
                <w:lang w:val="es-AR"/>
              </w:rPr>
              <w:t>50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35-49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25-34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12-24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10-11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6-9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  <w:u w:val="single"/>
                <w:lang w:val="es-AR"/>
              </w:rPr>
              <w:t>&lt;</w:t>
            </w: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5</w:t>
            </w:r>
          </w:p>
        </w:tc>
      </w:tr>
      <w:tr w:rsidR="00975C3C" w:rsidRPr="001C0000" w:rsidTr="00315FB3"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Oxygen delivery (ml/min) or PaO</w:t>
            </w:r>
            <w:r w:rsidRPr="001C0000">
              <w:rPr>
                <w:rFonts w:asciiTheme="majorBidi" w:eastAsia="Calibri" w:hAnsiTheme="majorBidi" w:cstheme="majorBidi"/>
                <w:sz w:val="20"/>
                <w:szCs w:val="20"/>
                <w:vertAlign w:val="subscript"/>
              </w:rPr>
              <w:t xml:space="preserve">2 </w:t>
            </w: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(mm Hg)</w:t>
            </w:r>
          </w:p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  <w:u w:val="single"/>
                <w:lang w:val="es-AR"/>
              </w:rPr>
              <w:t>&gt;</w:t>
            </w:r>
            <w:r w:rsidRPr="001C0000">
              <w:rPr>
                <w:rFonts w:asciiTheme="majorBidi" w:eastAsia="Calibri" w:hAnsiTheme="majorBidi" w:cstheme="majorBidi"/>
                <w:sz w:val="20"/>
                <w:szCs w:val="20"/>
                <w:lang w:val="es-AR"/>
              </w:rPr>
              <w:t>500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350-499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200-349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&lt;200</w:t>
            </w:r>
          </w:p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 PO2&gt;70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 </w:t>
            </w:r>
          </w:p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PO2 61- 70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 </w:t>
            </w:r>
          </w:p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PO2 55- 60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 </w:t>
            </w:r>
          </w:p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PO2&lt;55</w:t>
            </w:r>
          </w:p>
        </w:tc>
      </w:tr>
      <w:tr w:rsidR="00975C3C" w:rsidRPr="001C0000" w:rsidTr="00315FB3"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jc w:val="right"/>
              <w:rPr>
                <w:rFonts w:asciiTheme="majorBidi" w:eastAsia="Calibri" w:hAnsiTheme="majorBidi" w:cstheme="majorBidi"/>
                <w:color w:val="000000"/>
                <w:sz w:val="20"/>
                <w:szCs w:val="20"/>
                <w:shd w:val="clear" w:color="auto" w:fill="FFFFFF"/>
                <w:lang w:bidi="fa-IR"/>
              </w:rPr>
            </w:pPr>
            <w:r w:rsidRPr="001C0000">
              <w:rPr>
                <w:rFonts w:asciiTheme="majorBidi" w:eastAsia="Calibri" w:hAnsiTheme="majorBidi" w:cstheme="majorBidi"/>
                <w:color w:val="000000"/>
                <w:sz w:val="20"/>
                <w:szCs w:val="20"/>
                <w:shd w:val="clear" w:color="auto" w:fill="FFFFFF"/>
              </w:rPr>
              <w:t>Arterial pH (preferred)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  <w:u w:val="single"/>
                <w:lang w:val="es-AR"/>
              </w:rPr>
              <w:t>&gt;</w:t>
            </w:r>
            <w:r w:rsidRPr="001C0000">
              <w:rPr>
                <w:rFonts w:asciiTheme="majorBidi" w:eastAsia="Calibri" w:hAnsiTheme="majorBidi" w:cstheme="majorBidi"/>
                <w:sz w:val="20"/>
                <w:szCs w:val="20"/>
                <w:lang w:val="es-AR"/>
              </w:rPr>
              <w:t>7.7</w:t>
            </w:r>
          </w:p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7.6-7.69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7.5- 7.59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7.33- 7.49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7.25 -7.32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7.15 -7.24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&lt;7.15</w:t>
            </w:r>
          </w:p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975C3C" w:rsidRPr="001C0000" w:rsidTr="00315FB3"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jc w:val="right"/>
              <w:rPr>
                <w:rFonts w:asciiTheme="majorBidi" w:eastAsia="Calibri" w:hAnsiTheme="majorBidi" w:cstheme="majorBidi"/>
                <w:color w:val="000000"/>
                <w:sz w:val="20"/>
                <w:szCs w:val="20"/>
                <w:shd w:val="clear" w:color="auto" w:fill="FFFFFF"/>
                <w:rtl/>
                <w:lang w:bidi="fa-IR"/>
              </w:rPr>
            </w:pPr>
          </w:p>
          <w:p w:rsidR="00975C3C" w:rsidRPr="001C0000" w:rsidRDefault="00975C3C" w:rsidP="00ED0559">
            <w:pPr>
              <w:shd w:val="clear" w:color="auto" w:fill="FFFFFF"/>
              <w:bidi w:val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C000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Serum HCO3 (venous </w:t>
            </w:r>
            <w:proofErr w:type="spellStart"/>
            <w:r w:rsidRPr="001C000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mEq</w:t>
            </w:r>
            <w:proofErr w:type="spellEnd"/>
            <w:r w:rsidRPr="001C000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/l)</w:t>
            </w:r>
          </w:p>
          <w:p w:rsidR="00975C3C" w:rsidRPr="001C0000" w:rsidRDefault="00975C3C" w:rsidP="00ED0559">
            <w:pPr>
              <w:shd w:val="clear" w:color="auto" w:fill="FFFFFF"/>
              <w:bidi w:val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C000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(not preferred, but may use if no ABGs)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  <w:lang w:val="es-AR"/>
              </w:rPr>
              <w:t> </w:t>
            </w:r>
          </w:p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  <w:u w:val="single"/>
                <w:lang w:val="es-AR"/>
              </w:rPr>
              <w:t>&gt;</w:t>
            </w:r>
            <w:r w:rsidRPr="001C0000">
              <w:rPr>
                <w:rFonts w:asciiTheme="majorBidi" w:eastAsia="Calibri" w:hAnsiTheme="majorBidi" w:cstheme="majorBidi"/>
                <w:sz w:val="20"/>
                <w:szCs w:val="20"/>
                <w:lang w:val="es-AR"/>
              </w:rPr>
              <w:t>52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 </w:t>
            </w:r>
          </w:p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41-51.9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 </w:t>
            </w:r>
          </w:p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32-40.9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 </w:t>
            </w:r>
          </w:p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bookmarkStart w:id="0" w:name="_GoBack"/>
            <w:bookmarkEnd w:id="0"/>
          </w:p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22-31.9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 </w:t>
            </w:r>
          </w:p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18-21.9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 </w:t>
            </w:r>
          </w:p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15-17.9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 </w:t>
            </w:r>
          </w:p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 </w:t>
            </w:r>
          </w:p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&lt;15</w:t>
            </w:r>
          </w:p>
        </w:tc>
      </w:tr>
      <w:tr w:rsidR="00975C3C" w:rsidRPr="001C0000" w:rsidTr="00315FB3"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jc w:val="both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Serum Sodium(</w:t>
            </w:r>
            <w:proofErr w:type="spellStart"/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mEq</w:t>
            </w:r>
            <w:proofErr w:type="spellEnd"/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/l)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  <w:u w:val="single"/>
                <w:lang w:val="es-AR"/>
              </w:rPr>
              <w:t>&gt;</w:t>
            </w:r>
            <w:r w:rsidRPr="001C0000">
              <w:rPr>
                <w:rFonts w:asciiTheme="majorBidi" w:eastAsia="Calibri" w:hAnsiTheme="majorBidi" w:cstheme="majorBidi"/>
                <w:sz w:val="20"/>
                <w:szCs w:val="20"/>
                <w:lang w:val="es-AR"/>
              </w:rPr>
              <w:t>180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160-179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155-159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150-154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130-149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120-129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111-119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  <w:u w:val="single"/>
                <w:lang w:val="es-AR"/>
              </w:rPr>
              <w:t>&lt;</w:t>
            </w: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110</w:t>
            </w:r>
          </w:p>
        </w:tc>
      </w:tr>
      <w:tr w:rsidR="00975C3C" w:rsidRPr="001C0000" w:rsidTr="00315FB3">
        <w:trPr>
          <w:trHeight w:val="210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jc w:val="both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Serum Potassium(</w:t>
            </w:r>
            <w:proofErr w:type="spellStart"/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mEq</w:t>
            </w:r>
            <w:proofErr w:type="spellEnd"/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/l)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  <w:u w:val="single"/>
                <w:lang w:val="es-AR"/>
              </w:rPr>
              <w:t>&gt;</w:t>
            </w:r>
            <w:r w:rsidRPr="001C0000">
              <w:rPr>
                <w:rFonts w:asciiTheme="majorBidi" w:eastAsia="Calibri" w:hAnsiTheme="majorBidi" w:cstheme="majorBidi"/>
                <w:sz w:val="20"/>
                <w:szCs w:val="20"/>
                <w:lang w:val="es-AR"/>
              </w:rPr>
              <w:t>7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6 -6.9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5.5-5.9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3.5-5.4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3 -3.4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2.5 -2.9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&lt;2.5</w:t>
            </w:r>
          </w:p>
        </w:tc>
      </w:tr>
      <w:tr w:rsidR="00975C3C" w:rsidRPr="001C0000" w:rsidTr="00315FB3"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Serum Creatinine (mg/dl)</w:t>
            </w:r>
          </w:p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Double point score for acute renal failure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  <w:u w:val="single"/>
                <w:lang w:val="es-AR"/>
              </w:rPr>
              <w:t>&gt;</w:t>
            </w:r>
            <w:r w:rsidRPr="001C0000">
              <w:rPr>
                <w:rFonts w:asciiTheme="majorBidi" w:eastAsia="Calibri" w:hAnsiTheme="majorBidi" w:cstheme="majorBidi"/>
                <w:sz w:val="20"/>
                <w:szCs w:val="20"/>
                <w:lang w:val="es-AR"/>
              </w:rPr>
              <w:t>3.5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2 -3.4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1.5 -1.9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0.6 - 1.4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&lt;0.6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 </w:t>
            </w:r>
          </w:p>
        </w:tc>
      </w:tr>
      <w:tr w:rsidR="00975C3C" w:rsidRPr="001C0000" w:rsidTr="00315FB3"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jc w:val="both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Hematocrit</w:t>
            </w:r>
            <w:r w:rsidRPr="001C0000">
              <w:rPr>
                <w:rStyle w:val="apple-converted-space"/>
                <w:rFonts w:asciiTheme="majorBidi" w:eastAsia="Calibri" w:hAnsiTheme="majorBidi" w:cstheme="majorBidi"/>
                <w:sz w:val="20"/>
                <w:szCs w:val="20"/>
              </w:rPr>
              <w:t> </w:t>
            </w: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(%)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  <w:u w:val="single"/>
                <w:lang w:val="es-AR"/>
              </w:rPr>
              <w:t>&gt;</w:t>
            </w:r>
            <w:r w:rsidRPr="001C0000">
              <w:rPr>
                <w:rFonts w:asciiTheme="majorBidi" w:eastAsia="Calibri" w:hAnsiTheme="majorBidi" w:cstheme="majorBidi"/>
                <w:sz w:val="20"/>
                <w:szCs w:val="20"/>
                <w:lang w:val="es-AR"/>
              </w:rPr>
              <w:t>60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50-59.9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46-49.9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30- 45.9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20 -29.9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&lt;20</w:t>
            </w:r>
          </w:p>
        </w:tc>
      </w:tr>
      <w:tr w:rsidR="00975C3C" w:rsidRPr="001C0000" w:rsidTr="00315FB3"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White Blood Count (total/mm3)</w:t>
            </w:r>
          </w:p>
          <w:p w:rsidR="00975C3C" w:rsidRPr="001C0000" w:rsidRDefault="00975C3C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(in 1000s)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  <w:u w:val="single"/>
                <w:lang w:val="es-AR"/>
              </w:rPr>
              <w:t>&gt;</w:t>
            </w:r>
            <w:r w:rsidRPr="001C0000">
              <w:rPr>
                <w:rFonts w:asciiTheme="majorBidi" w:eastAsia="Calibri" w:hAnsiTheme="majorBidi" w:cstheme="majorBidi"/>
                <w:sz w:val="20"/>
                <w:szCs w:val="20"/>
                <w:lang w:val="es-AR"/>
              </w:rPr>
              <w:t>40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20- 39.9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15 -19.9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3- 14.9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1- 2.9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&lt;1</w:t>
            </w:r>
          </w:p>
        </w:tc>
      </w:tr>
      <w:tr w:rsidR="00975C3C" w:rsidRPr="001C0000" w:rsidTr="00315FB3">
        <w:tc>
          <w:tcPr>
            <w:tcW w:w="104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A. Total Acute Physiology Score (sum of 12 above points)</w:t>
            </w:r>
          </w:p>
        </w:tc>
      </w:tr>
      <w:tr w:rsidR="00975C3C" w:rsidRPr="001C0000" w:rsidTr="00315FB3">
        <w:tc>
          <w:tcPr>
            <w:tcW w:w="104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B. Age points (years)</w:t>
            </w:r>
            <w:r w:rsidRPr="001C0000">
              <w:rPr>
                <w:rStyle w:val="apple-converted-space"/>
                <w:rFonts w:asciiTheme="majorBidi" w:eastAsia="Calibri" w:hAnsiTheme="majorBidi" w:cstheme="majorBidi"/>
                <w:sz w:val="20"/>
                <w:szCs w:val="20"/>
              </w:rPr>
              <w:t> </w:t>
            </w:r>
            <w:r w:rsidRPr="001C0000">
              <w:rPr>
                <w:rFonts w:asciiTheme="majorBidi" w:eastAsia="Calibri" w:hAnsiTheme="majorBidi" w:cstheme="majorBidi"/>
                <w:sz w:val="20"/>
                <w:szCs w:val="20"/>
                <w:u w:val="single"/>
              </w:rPr>
              <w:t>&lt;</w:t>
            </w: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44=0; 45 to 54=2; 55 to 64=3; 65 to 74=5;</w:t>
            </w:r>
            <w:r w:rsidRPr="001C0000">
              <w:rPr>
                <w:rStyle w:val="apple-converted-space"/>
                <w:rFonts w:asciiTheme="majorBidi" w:eastAsia="Calibri" w:hAnsiTheme="majorBidi" w:cstheme="majorBidi"/>
                <w:sz w:val="20"/>
                <w:szCs w:val="20"/>
              </w:rPr>
              <w:t> </w:t>
            </w:r>
            <w:r w:rsidRPr="001C0000">
              <w:rPr>
                <w:rFonts w:asciiTheme="majorBidi" w:eastAsia="Calibri" w:hAnsiTheme="majorBidi" w:cstheme="majorBidi"/>
                <w:sz w:val="20"/>
                <w:szCs w:val="20"/>
                <w:u w:val="single"/>
              </w:rPr>
              <w:t>&gt;</w:t>
            </w: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75=6</w:t>
            </w:r>
          </w:p>
        </w:tc>
      </w:tr>
      <w:tr w:rsidR="00975C3C" w:rsidRPr="001C0000" w:rsidTr="00315FB3">
        <w:tc>
          <w:tcPr>
            <w:tcW w:w="104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C. Chronic Health Points (see below)</w:t>
            </w:r>
          </w:p>
        </w:tc>
      </w:tr>
      <w:tr w:rsidR="00975C3C" w:rsidRPr="001C0000" w:rsidTr="00315FB3">
        <w:tc>
          <w:tcPr>
            <w:tcW w:w="104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C3C" w:rsidRPr="001C0000" w:rsidRDefault="00975C3C" w:rsidP="00ED0559">
            <w:pPr>
              <w:bidi w:val="0"/>
              <w:spacing w:before="100" w:beforeAutospacing="1" w:after="100" w:afterAutospacing="1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C0000">
              <w:rPr>
                <w:rFonts w:asciiTheme="majorBidi" w:eastAsia="Calibri" w:hAnsiTheme="majorBidi" w:cstheme="majorBidi"/>
                <w:sz w:val="20"/>
                <w:szCs w:val="20"/>
              </w:rPr>
              <w:t>Total APACHE II Score (add together the points from A+B+C)</w:t>
            </w:r>
          </w:p>
        </w:tc>
      </w:tr>
    </w:tbl>
    <w:p w:rsidR="007952AB" w:rsidRPr="001C0000" w:rsidRDefault="007952AB" w:rsidP="001C0000">
      <w:pPr>
        <w:tabs>
          <w:tab w:val="left" w:pos="3600"/>
        </w:tabs>
        <w:ind w:left="-142" w:right="-142" w:hanging="709"/>
        <w:jc w:val="right"/>
        <w:rPr>
          <w:rFonts w:asciiTheme="majorBidi" w:hAnsiTheme="majorBidi" w:cstheme="majorBidi"/>
          <w:sz w:val="20"/>
          <w:szCs w:val="20"/>
        </w:rPr>
      </w:pPr>
      <w:r w:rsidRPr="001C0000">
        <w:rPr>
          <w:rFonts w:asciiTheme="majorBidi" w:hAnsiTheme="majorBidi" w:cstheme="majorBidi"/>
          <w:color w:val="000000"/>
          <w:sz w:val="20"/>
          <w:szCs w:val="20"/>
        </w:rPr>
        <w:t>Chronic Health Points: If the patient has a history of severe organ system insufficiency or is immunocompromised as defined below, assign points as follows:</w:t>
      </w:r>
      <w:r w:rsidR="001C0000">
        <w:rPr>
          <w:rFonts w:asciiTheme="majorBidi" w:hAnsiTheme="majorBidi" w:cstheme="majorBidi"/>
          <w:color w:val="000000"/>
          <w:sz w:val="20"/>
          <w:szCs w:val="20"/>
        </w:rPr>
        <w:t xml:space="preserve"> </w:t>
      </w:r>
      <w:r w:rsidRPr="001C0000">
        <w:rPr>
          <w:rFonts w:asciiTheme="majorBidi" w:hAnsiTheme="majorBidi" w:cstheme="majorBidi"/>
          <w:color w:val="000000"/>
          <w:sz w:val="20"/>
          <w:szCs w:val="20"/>
        </w:rPr>
        <w:t>5 points for non-operative or emergency postoperative patients</w:t>
      </w:r>
      <w:r w:rsidR="001C0000">
        <w:rPr>
          <w:rFonts w:asciiTheme="majorBidi" w:hAnsiTheme="majorBidi" w:cstheme="majorBidi"/>
          <w:color w:val="000000"/>
          <w:sz w:val="20"/>
          <w:szCs w:val="20"/>
        </w:rPr>
        <w:t xml:space="preserve"> </w:t>
      </w:r>
      <w:r w:rsidR="001C0000" w:rsidRPr="001C0000">
        <w:rPr>
          <w:rFonts w:asciiTheme="majorBidi" w:hAnsiTheme="majorBidi" w:cstheme="majorBidi"/>
          <w:color w:val="000000"/>
          <w:sz w:val="20"/>
          <w:szCs w:val="20"/>
        </w:rPr>
        <w:t>2 points for elective postoperative patients</w:t>
      </w:r>
    </w:p>
    <w:p w:rsidR="007952AB" w:rsidRPr="001C0000" w:rsidRDefault="007952AB" w:rsidP="007952AB">
      <w:pPr>
        <w:jc w:val="right"/>
        <w:rPr>
          <w:rFonts w:asciiTheme="majorBidi" w:hAnsiTheme="majorBidi" w:cstheme="majorBidi"/>
          <w:b/>
          <w:bCs/>
          <w:color w:val="000000"/>
          <w:sz w:val="20"/>
          <w:szCs w:val="20"/>
          <w:shd w:val="clear" w:color="auto" w:fill="FFFFFF"/>
          <w:rtl/>
        </w:rPr>
      </w:pPr>
      <w:r w:rsidRPr="001C0000">
        <w:rPr>
          <w:rFonts w:asciiTheme="majorBidi" w:hAnsiTheme="majorBidi" w:cstheme="majorBidi"/>
          <w:b/>
          <w:bCs/>
          <w:color w:val="000000"/>
          <w:sz w:val="20"/>
          <w:szCs w:val="20"/>
          <w:shd w:val="clear" w:color="auto" w:fill="FFFFFF"/>
        </w:rPr>
        <w:t>Interpretation of Score:</w:t>
      </w:r>
    </w:p>
    <w:p w:rsidR="007952AB" w:rsidRPr="001C0000" w:rsidRDefault="007952AB" w:rsidP="001C0000">
      <w:pPr>
        <w:rPr>
          <w:rFonts w:asciiTheme="majorBidi" w:hAnsiTheme="majorBidi" w:cstheme="majorBidi"/>
          <w:sz w:val="20"/>
          <w:szCs w:val="20"/>
        </w:rPr>
      </w:pPr>
    </w:p>
    <w:tbl>
      <w:tblPr>
        <w:tblpPr w:leftFromText="180" w:rightFromText="180" w:vertAnchor="text" w:horzAnchor="margin" w:tblpY="58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1985"/>
      </w:tblGrid>
      <w:tr w:rsidR="007952AB" w:rsidRPr="000A430B" w:rsidTr="00315FB3">
        <w:tc>
          <w:tcPr>
            <w:tcW w:w="1242" w:type="dxa"/>
            <w:shd w:val="clear" w:color="auto" w:fill="auto"/>
          </w:tcPr>
          <w:p w:rsidR="007952AB" w:rsidRPr="00141D72" w:rsidRDefault="007952AB" w:rsidP="00ED48A3">
            <w:pPr>
              <w:bidi w:val="0"/>
              <w:spacing w:before="100" w:beforeAutospacing="1" w:after="100" w:afterAutospacing="1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  <w:lang w:val="es-AR"/>
              </w:rPr>
              <w:t>Score</w:t>
            </w:r>
          </w:p>
        </w:tc>
        <w:tc>
          <w:tcPr>
            <w:tcW w:w="1985" w:type="dxa"/>
            <w:shd w:val="clear" w:color="auto" w:fill="auto"/>
          </w:tcPr>
          <w:p w:rsidR="007952AB" w:rsidRPr="00141D72" w:rsidRDefault="007952AB" w:rsidP="00ED48A3">
            <w:pPr>
              <w:bidi w:val="0"/>
              <w:spacing w:before="100" w:beforeAutospacing="1" w:after="100" w:afterAutospacing="1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proofErr w:type="spellStart"/>
            <w:r w:rsidRPr="00141D72">
              <w:rPr>
                <w:rFonts w:asciiTheme="majorBidi" w:eastAsia="Calibri" w:hAnsiTheme="majorBidi" w:cstheme="majorBidi"/>
                <w:sz w:val="20"/>
                <w:szCs w:val="20"/>
                <w:lang w:val="es-AR"/>
              </w:rPr>
              <w:t>Death</w:t>
            </w:r>
            <w:proofErr w:type="spellEnd"/>
            <w:r w:rsidRPr="00141D72">
              <w:rPr>
                <w:rFonts w:asciiTheme="majorBidi" w:eastAsia="Calibri" w:hAnsiTheme="majorBidi" w:cstheme="majorBidi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141D72">
              <w:rPr>
                <w:rFonts w:asciiTheme="majorBidi" w:eastAsia="Calibri" w:hAnsiTheme="majorBidi" w:cstheme="majorBidi"/>
                <w:sz w:val="20"/>
                <w:szCs w:val="20"/>
                <w:lang w:val="es-AR"/>
              </w:rPr>
              <w:t>Rate</w:t>
            </w:r>
            <w:proofErr w:type="spellEnd"/>
            <w:r w:rsidRPr="00141D72">
              <w:rPr>
                <w:rFonts w:asciiTheme="majorBidi" w:eastAsia="Calibri" w:hAnsiTheme="majorBidi" w:cstheme="majorBidi"/>
                <w:sz w:val="20"/>
                <w:szCs w:val="20"/>
                <w:lang w:val="es-AR"/>
              </w:rPr>
              <w:t xml:space="preserve"> (%)</w:t>
            </w:r>
          </w:p>
        </w:tc>
      </w:tr>
      <w:tr w:rsidR="007952AB" w:rsidRPr="000A430B" w:rsidTr="00315FB3">
        <w:tc>
          <w:tcPr>
            <w:tcW w:w="1242" w:type="dxa"/>
            <w:shd w:val="clear" w:color="auto" w:fill="auto"/>
          </w:tcPr>
          <w:p w:rsidR="007952AB" w:rsidRPr="00141D72" w:rsidRDefault="007952AB" w:rsidP="00ED48A3">
            <w:pPr>
              <w:bidi w:val="0"/>
              <w:spacing w:before="100" w:beforeAutospacing="1" w:after="100" w:afterAutospacing="1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  <w:lang w:val="es-AR"/>
              </w:rPr>
              <w:t>0-4</w:t>
            </w:r>
          </w:p>
        </w:tc>
        <w:tc>
          <w:tcPr>
            <w:tcW w:w="1985" w:type="dxa"/>
            <w:shd w:val="clear" w:color="auto" w:fill="auto"/>
          </w:tcPr>
          <w:p w:rsidR="007952AB" w:rsidRPr="00141D72" w:rsidRDefault="007952AB" w:rsidP="00ED48A3">
            <w:pPr>
              <w:bidi w:val="0"/>
              <w:spacing w:before="100" w:beforeAutospacing="1" w:after="100" w:afterAutospacing="1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  <w:lang w:val="es-AR"/>
              </w:rPr>
              <w:t>4</w:t>
            </w:r>
          </w:p>
        </w:tc>
      </w:tr>
      <w:tr w:rsidR="007952AB" w:rsidRPr="000A430B" w:rsidTr="00315FB3">
        <w:tc>
          <w:tcPr>
            <w:tcW w:w="1242" w:type="dxa"/>
            <w:shd w:val="clear" w:color="auto" w:fill="auto"/>
          </w:tcPr>
          <w:p w:rsidR="007952AB" w:rsidRPr="00141D72" w:rsidRDefault="007952AB" w:rsidP="00ED48A3">
            <w:pPr>
              <w:bidi w:val="0"/>
              <w:spacing w:before="100" w:beforeAutospacing="1" w:after="100" w:afterAutospacing="1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  <w:lang w:val="es-AR"/>
              </w:rPr>
              <w:t>5-9</w:t>
            </w:r>
          </w:p>
        </w:tc>
        <w:tc>
          <w:tcPr>
            <w:tcW w:w="1985" w:type="dxa"/>
            <w:shd w:val="clear" w:color="auto" w:fill="auto"/>
          </w:tcPr>
          <w:p w:rsidR="007952AB" w:rsidRPr="00141D72" w:rsidRDefault="007952AB" w:rsidP="00ED48A3">
            <w:pPr>
              <w:bidi w:val="0"/>
              <w:spacing w:before="100" w:beforeAutospacing="1" w:after="100" w:afterAutospacing="1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  <w:lang w:val="es-AR"/>
              </w:rPr>
              <w:t>8</w:t>
            </w:r>
          </w:p>
        </w:tc>
      </w:tr>
      <w:tr w:rsidR="007952AB" w:rsidRPr="000A430B" w:rsidTr="00315FB3">
        <w:tc>
          <w:tcPr>
            <w:tcW w:w="1242" w:type="dxa"/>
            <w:shd w:val="clear" w:color="auto" w:fill="auto"/>
          </w:tcPr>
          <w:p w:rsidR="007952AB" w:rsidRPr="00141D72" w:rsidRDefault="007952AB" w:rsidP="00ED48A3">
            <w:pPr>
              <w:bidi w:val="0"/>
              <w:spacing w:before="100" w:beforeAutospacing="1" w:after="100" w:afterAutospacing="1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  <w:lang w:val="es-AR"/>
              </w:rPr>
              <w:t>10-14</w:t>
            </w:r>
          </w:p>
        </w:tc>
        <w:tc>
          <w:tcPr>
            <w:tcW w:w="1985" w:type="dxa"/>
            <w:shd w:val="clear" w:color="auto" w:fill="auto"/>
          </w:tcPr>
          <w:p w:rsidR="007952AB" w:rsidRPr="00141D72" w:rsidRDefault="007952AB" w:rsidP="00ED48A3">
            <w:pPr>
              <w:bidi w:val="0"/>
              <w:spacing w:before="100" w:beforeAutospacing="1" w:after="100" w:afterAutospacing="1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  <w:lang w:val="es-AR"/>
              </w:rPr>
              <w:t>15</w:t>
            </w:r>
          </w:p>
        </w:tc>
      </w:tr>
      <w:tr w:rsidR="007952AB" w:rsidRPr="000A430B" w:rsidTr="00315FB3">
        <w:tc>
          <w:tcPr>
            <w:tcW w:w="1242" w:type="dxa"/>
            <w:shd w:val="clear" w:color="auto" w:fill="auto"/>
          </w:tcPr>
          <w:p w:rsidR="007952AB" w:rsidRPr="00141D72" w:rsidRDefault="007952AB" w:rsidP="00ED48A3">
            <w:pPr>
              <w:bidi w:val="0"/>
              <w:spacing w:before="100" w:beforeAutospacing="1" w:after="100" w:afterAutospacing="1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  <w:lang w:val="es-AR"/>
              </w:rPr>
              <w:t>15-19</w:t>
            </w:r>
          </w:p>
        </w:tc>
        <w:tc>
          <w:tcPr>
            <w:tcW w:w="1985" w:type="dxa"/>
            <w:shd w:val="clear" w:color="auto" w:fill="auto"/>
          </w:tcPr>
          <w:p w:rsidR="007952AB" w:rsidRPr="00141D72" w:rsidRDefault="007952AB" w:rsidP="00ED48A3">
            <w:pPr>
              <w:bidi w:val="0"/>
              <w:spacing w:before="100" w:beforeAutospacing="1" w:after="100" w:afterAutospacing="1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  <w:lang w:val="es-AR"/>
              </w:rPr>
              <w:t>25</w:t>
            </w:r>
          </w:p>
        </w:tc>
      </w:tr>
      <w:tr w:rsidR="007952AB" w:rsidRPr="000A430B" w:rsidTr="00315FB3">
        <w:tc>
          <w:tcPr>
            <w:tcW w:w="1242" w:type="dxa"/>
            <w:shd w:val="clear" w:color="auto" w:fill="auto"/>
          </w:tcPr>
          <w:p w:rsidR="007952AB" w:rsidRPr="00141D72" w:rsidRDefault="007952AB" w:rsidP="00ED48A3">
            <w:pPr>
              <w:bidi w:val="0"/>
              <w:spacing w:before="100" w:beforeAutospacing="1" w:after="100" w:afterAutospacing="1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  <w:lang w:val="es-AR"/>
              </w:rPr>
              <w:t>20-24</w:t>
            </w:r>
          </w:p>
        </w:tc>
        <w:tc>
          <w:tcPr>
            <w:tcW w:w="1985" w:type="dxa"/>
            <w:shd w:val="clear" w:color="auto" w:fill="auto"/>
          </w:tcPr>
          <w:p w:rsidR="007952AB" w:rsidRPr="00141D72" w:rsidRDefault="007952AB" w:rsidP="00ED48A3">
            <w:pPr>
              <w:bidi w:val="0"/>
              <w:spacing w:before="100" w:beforeAutospacing="1" w:after="100" w:afterAutospacing="1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  <w:lang w:val="es-AR"/>
              </w:rPr>
              <w:t>40</w:t>
            </w:r>
          </w:p>
        </w:tc>
      </w:tr>
      <w:tr w:rsidR="007952AB" w:rsidRPr="000A430B" w:rsidTr="00315FB3">
        <w:tc>
          <w:tcPr>
            <w:tcW w:w="1242" w:type="dxa"/>
            <w:shd w:val="clear" w:color="auto" w:fill="auto"/>
          </w:tcPr>
          <w:p w:rsidR="007952AB" w:rsidRPr="00141D72" w:rsidRDefault="007952AB" w:rsidP="00ED48A3">
            <w:pPr>
              <w:bidi w:val="0"/>
              <w:spacing w:before="100" w:beforeAutospacing="1" w:after="100" w:afterAutospacing="1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  <w:lang w:val="es-AR"/>
              </w:rPr>
              <w:t>25-29</w:t>
            </w:r>
          </w:p>
        </w:tc>
        <w:tc>
          <w:tcPr>
            <w:tcW w:w="1985" w:type="dxa"/>
            <w:shd w:val="clear" w:color="auto" w:fill="auto"/>
          </w:tcPr>
          <w:p w:rsidR="007952AB" w:rsidRPr="00141D72" w:rsidRDefault="007952AB" w:rsidP="00ED48A3">
            <w:pPr>
              <w:bidi w:val="0"/>
              <w:spacing w:before="100" w:beforeAutospacing="1" w:after="100" w:afterAutospacing="1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  <w:lang w:val="es-AR"/>
              </w:rPr>
              <w:t>55</w:t>
            </w:r>
          </w:p>
        </w:tc>
      </w:tr>
      <w:tr w:rsidR="007952AB" w:rsidRPr="000A430B" w:rsidTr="00315FB3">
        <w:tc>
          <w:tcPr>
            <w:tcW w:w="1242" w:type="dxa"/>
            <w:shd w:val="clear" w:color="auto" w:fill="auto"/>
          </w:tcPr>
          <w:p w:rsidR="007952AB" w:rsidRPr="00141D72" w:rsidRDefault="007952AB" w:rsidP="00ED48A3">
            <w:pPr>
              <w:bidi w:val="0"/>
              <w:spacing w:before="100" w:beforeAutospacing="1" w:after="100" w:afterAutospacing="1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  <w:lang w:val="es-AR"/>
              </w:rPr>
              <w:t>30-34</w:t>
            </w:r>
          </w:p>
        </w:tc>
        <w:tc>
          <w:tcPr>
            <w:tcW w:w="1985" w:type="dxa"/>
            <w:shd w:val="clear" w:color="auto" w:fill="auto"/>
          </w:tcPr>
          <w:p w:rsidR="007952AB" w:rsidRPr="00141D72" w:rsidRDefault="007952AB" w:rsidP="00ED48A3">
            <w:pPr>
              <w:bidi w:val="0"/>
              <w:spacing w:before="100" w:beforeAutospacing="1" w:after="100" w:afterAutospacing="1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  <w:lang w:val="es-AR"/>
              </w:rPr>
              <w:t>75</w:t>
            </w:r>
          </w:p>
        </w:tc>
      </w:tr>
      <w:tr w:rsidR="007952AB" w:rsidRPr="000A430B" w:rsidTr="00315FB3">
        <w:tc>
          <w:tcPr>
            <w:tcW w:w="1242" w:type="dxa"/>
            <w:shd w:val="clear" w:color="auto" w:fill="auto"/>
          </w:tcPr>
          <w:p w:rsidR="007952AB" w:rsidRPr="00141D72" w:rsidRDefault="007952AB" w:rsidP="00ED48A3">
            <w:pPr>
              <w:bidi w:val="0"/>
              <w:spacing w:before="100" w:beforeAutospacing="1" w:after="100" w:afterAutospacing="1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  <w:lang w:val="es-AR"/>
              </w:rPr>
              <w:t>&gt;34</w:t>
            </w:r>
          </w:p>
        </w:tc>
        <w:tc>
          <w:tcPr>
            <w:tcW w:w="1985" w:type="dxa"/>
            <w:shd w:val="clear" w:color="auto" w:fill="auto"/>
          </w:tcPr>
          <w:p w:rsidR="007952AB" w:rsidRPr="00141D72" w:rsidRDefault="007952AB" w:rsidP="00ED48A3">
            <w:pPr>
              <w:bidi w:val="0"/>
              <w:spacing w:before="100" w:beforeAutospacing="1" w:after="100" w:afterAutospacing="1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  <w:lang w:val="es-AR"/>
              </w:rPr>
              <w:t>85</w:t>
            </w:r>
          </w:p>
        </w:tc>
      </w:tr>
    </w:tbl>
    <w:p w:rsidR="00FF1318" w:rsidRDefault="00CB53E9"/>
    <w:p w:rsidR="00141D72" w:rsidRDefault="00141D72"/>
    <w:p w:rsidR="00141D72" w:rsidRDefault="00141D72"/>
    <w:p w:rsidR="00141D72" w:rsidRDefault="00141D72"/>
    <w:p w:rsidR="00141D72" w:rsidRDefault="00141D72"/>
    <w:p w:rsidR="00141D72" w:rsidRDefault="00141D72"/>
    <w:p w:rsidR="00141D72" w:rsidRDefault="00141D72"/>
    <w:p w:rsidR="00141D72" w:rsidRDefault="00141D72"/>
    <w:p w:rsidR="00141D72" w:rsidRDefault="00141D72"/>
    <w:p w:rsidR="00141D72" w:rsidRDefault="00141D72"/>
    <w:p w:rsidR="00141D72" w:rsidRDefault="00141D72"/>
    <w:tbl>
      <w:tblPr>
        <w:tblW w:w="10456" w:type="dxa"/>
        <w:tblLook w:val="04A0" w:firstRow="1" w:lastRow="0" w:firstColumn="1" w:lastColumn="0" w:noHBand="0" w:noVBand="1"/>
      </w:tblPr>
      <w:tblGrid>
        <w:gridCol w:w="1783"/>
        <w:gridCol w:w="1146"/>
        <w:gridCol w:w="1398"/>
        <w:gridCol w:w="1593"/>
        <w:gridCol w:w="2268"/>
        <w:gridCol w:w="2268"/>
      </w:tblGrid>
      <w:tr w:rsidR="00141D72" w:rsidRPr="00141D72" w:rsidTr="00315FB3">
        <w:tc>
          <w:tcPr>
            <w:tcW w:w="104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72" w:rsidRPr="00704377" w:rsidRDefault="00A75BEC" w:rsidP="00381E82">
            <w:pPr>
              <w:bidi w:val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70437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 xml:space="preserve">Table </w:t>
            </w:r>
            <w:r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S</w:t>
            </w:r>
            <w:r w:rsidR="001E19DC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2.</w:t>
            </w:r>
            <w:r w:rsidR="00704377" w:rsidRPr="0070437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="005B42A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S</w:t>
            </w:r>
            <w:r w:rsidR="005B42AE" w:rsidRPr="005B42A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OFA (</w:t>
            </w:r>
            <w:r w:rsidR="005B42AE" w:rsidRPr="005B42AE">
              <w:rPr>
                <w:rFonts w:asciiTheme="majorBidi" w:hAnsiTheme="majorBidi" w:cstheme="majorBidi"/>
                <w:b/>
                <w:bCs/>
                <w:sz w:val="20"/>
                <w:szCs w:val="20"/>
                <w:lang w:bidi="fa-IR"/>
              </w:rPr>
              <w:t>Sequential Organ Failure Assessment)</w:t>
            </w:r>
            <w:r w:rsidR="005B42AE" w:rsidRPr="005B42A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="005B42AE" w:rsidRPr="005B42A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score content</w:t>
            </w:r>
          </w:p>
        </w:tc>
      </w:tr>
      <w:tr w:rsidR="00141D72" w:rsidRPr="00141D72" w:rsidTr="00315FB3"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72" w:rsidRPr="00141D72" w:rsidRDefault="00141D72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Organ System, Measurement</w:t>
            </w:r>
          </w:p>
        </w:tc>
        <w:tc>
          <w:tcPr>
            <w:tcW w:w="86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72" w:rsidRPr="00141D72" w:rsidRDefault="00141D72" w:rsidP="00ED0559">
            <w:pPr>
              <w:bidi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SOFA score</w:t>
            </w:r>
          </w:p>
        </w:tc>
      </w:tr>
      <w:tr w:rsidR="00141D72" w:rsidRPr="00141D72" w:rsidTr="00315FB3"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72" w:rsidRPr="00141D72" w:rsidRDefault="00141D72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72" w:rsidRPr="00141D72" w:rsidRDefault="00141D72" w:rsidP="00ED0559">
            <w:pPr>
              <w:bidi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72" w:rsidRPr="00141D72" w:rsidRDefault="00141D72" w:rsidP="00ED0559">
            <w:pPr>
              <w:bidi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72" w:rsidRPr="00141D72" w:rsidRDefault="00141D72" w:rsidP="00ED0559">
            <w:pPr>
              <w:bidi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72" w:rsidRPr="00141D72" w:rsidRDefault="00141D72" w:rsidP="00ED0559">
            <w:pPr>
              <w:bidi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72" w:rsidRPr="00141D72" w:rsidRDefault="00141D72" w:rsidP="00ED0559">
            <w:pPr>
              <w:bidi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4</w:t>
            </w:r>
          </w:p>
        </w:tc>
      </w:tr>
      <w:tr w:rsidR="00141D72" w:rsidRPr="00141D72" w:rsidTr="00315FB3"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72" w:rsidRPr="00141D72" w:rsidRDefault="00141D72" w:rsidP="00E82995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Respiration PaO</w:t>
            </w:r>
            <w:r w:rsidRPr="00141D72">
              <w:rPr>
                <w:rFonts w:asciiTheme="majorBidi" w:eastAsia="Calibri" w:hAnsiTheme="majorBidi" w:cstheme="majorBidi"/>
                <w:sz w:val="20"/>
                <w:szCs w:val="20"/>
                <w:vertAlign w:val="subscript"/>
              </w:rPr>
              <w:t>2</w:t>
            </w: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/FiO</w:t>
            </w:r>
            <w:r w:rsidRPr="00141D72">
              <w:rPr>
                <w:rFonts w:asciiTheme="majorBidi" w:eastAsia="Calibri" w:hAnsiTheme="majorBidi" w:cstheme="majorBidi"/>
                <w:sz w:val="20"/>
                <w:szCs w:val="20"/>
                <w:vertAlign w:val="subscript"/>
              </w:rPr>
              <w:t>2</w:t>
            </w: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, mmHg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72" w:rsidRPr="00141D72" w:rsidRDefault="00141D72" w:rsidP="00ED0559">
            <w:pPr>
              <w:bidi w:val="0"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Normal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72" w:rsidRPr="00141D72" w:rsidRDefault="00141D72" w:rsidP="00ED0559">
            <w:pPr>
              <w:bidi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&lt;400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72" w:rsidRPr="00141D72" w:rsidRDefault="00141D72" w:rsidP="00ED0559">
            <w:pPr>
              <w:bidi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&lt;300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72" w:rsidRPr="00141D72" w:rsidRDefault="00141D72" w:rsidP="00ED0559">
            <w:pPr>
              <w:bidi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&lt;200</w:t>
            </w:r>
          </w:p>
          <w:p w:rsidR="00141D72" w:rsidRPr="00141D72" w:rsidRDefault="00141D72" w:rsidP="00ED0559">
            <w:pPr>
              <w:bidi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(with respiratory support)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72" w:rsidRPr="00141D72" w:rsidRDefault="00141D72" w:rsidP="00ED0559">
            <w:pPr>
              <w:bidi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&lt;100</w:t>
            </w:r>
          </w:p>
          <w:p w:rsidR="00141D72" w:rsidRPr="00141D72" w:rsidRDefault="00141D72" w:rsidP="00ED0559">
            <w:pPr>
              <w:bidi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(with respiratory support)</w:t>
            </w:r>
          </w:p>
        </w:tc>
      </w:tr>
      <w:tr w:rsidR="00141D72" w:rsidRPr="00141D72" w:rsidTr="00315FB3"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72" w:rsidRPr="00141D72" w:rsidRDefault="00141D72" w:rsidP="00E82995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Coagulation Platelets </w:t>
            </w:r>
          </w:p>
          <w:p w:rsidR="00141D72" w:rsidRPr="00141D72" w:rsidRDefault="00141D72" w:rsidP="00E82995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x10</w:t>
            </w:r>
            <w:r w:rsidRPr="00141D72">
              <w:rPr>
                <w:rFonts w:asciiTheme="majorBidi" w:eastAsia="Calibri" w:hAnsiTheme="majorBidi" w:cstheme="majorBidi"/>
                <w:sz w:val="20"/>
                <w:szCs w:val="20"/>
                <w:vertAlign w:val="superscript"/>
              </w:rPr>
              <w:t>3</w:t>
            </w: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 /mm</w:t>
            </w:r>
            <w:r w:rsidRPr="00141D72">
              <w:rPr>
                <w:rFonts w:asciiTheme="majorBidi" w:eastAsia="Calibri" w:hAnsiTheme="majorBidi" w:cstheme="majorBidi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72" w:rsidRPr="00141D72" w:rsidRDefault="00141D72" w:rsidP="00ED0559">
            <w:pPr>
              <w:bidi w:val="0"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Normal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72" w:rsidRPr="00141D72" w:rsidRDefault="00141D72" w:rsidP="00ED0559">
            <w:pPr>
              <w:bidi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&lt;150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72" w:rsidRPr="00141D72" w:rsidRDefault="00141D72" w:rsidP="00ED0559">
            <w:pPr>
              <w:bidi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&lt;100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72" w:rsidRPr="00141D72" w:rsidRDefault="00141D72" w:rsidP="00ED0559">
            <w:pPr>
              <w:bidi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&lt;50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72" w:rsidRPr="00141D72" w:rsidRDefault="00141D72" w:rsidP="00ED0559">
            <w:pPr>
              <w:bidi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&lt;20</w:t>
            </w:r>
          </w:p>
        </w:tc>
      </w:tr>
      <w:tr w:rsidR="00141D72" w:rsidRPr="00141D72" w:rsidTr="00315FB3"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72" w:rsidRPr="00141D72" w:rsidRDefault="00141D72" w:rsidP="00E82995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Liver </w:t>
            </w:r>
            <w:proofErr w:type="spellStart"/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Bilirubin,mg</w:t>
            </w:r>
            <w:proofErr w:type="spellEnd"/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/</w:t>
            </w:r>
            <w:proofErr w:type="spellStart"/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dL</w:t>
            </w:r>
            <w:proofErr w:type="spellEnd"/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 (µ</w:t>
            </w:r>
            <w:proofErr w:type="spellStart"/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mol</w:t>
            </w:r>
            <w:proofErr w:type="spellEnd"/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/l)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72" w:rsidRPr="00141D72" w:rsidRDefault="00141D72" w:rsidP="00ED0559">
            <w:pPr>
              <w:bidi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Normal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72" w:rsidRPr="00141D72" w:rsidRDefault="00141D72" w:rsidP="00ED0559">
            <w:pPr>
              <w:bidi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1.2-1.9</w:t>
            </w:r>
          </w:p>
          <w:p w:rsidR="00141D72" w:rsidRPr="00141D72" w:rsidRDefault="00141D72" w:rsidP="00ED0559">
            <w:pPr>
              <w:bidi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(20-32)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72" w:rsidRPr="00141D72" w:rsidRDefault="00141D72" w:rsidP="00ED0559">
            <w:pPr>
              <w:bidi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2.0-5.9 (33-101)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72" w:rsidRPr="00141D72" w:rsidRDefault="00141D72" w:rsidP="00ED0559">
            <w:pPr>
              <w:bidi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6.0-11.9 </w:t>
            </w:r>
          </w:p>
          <w:p w:rsidR="00141D72" w:rsidRPr="00141D72" w:rsidRDefault="00141D72" w:rsidP="00ED0559">
            <w:pPr>
              <w:bidi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(102-204)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72" w:rsidRPr="00141D72" w:rsidRDefault="00141D72" w:rsidP="00ED0559">
            <w:pPr>
              <w:bidi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&gt;12.0 </w:t>
            </w:r>
          </w:p>
          <w:p w:rsidR="00141D72" w:rsidRPr="00141D72" w:rsidRDefault="00141D72" w:rsidP="00ED0559">
            <w:pPr>
              <w:bidi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(&lt;204)</w:t>
            </w:r>
          </w:p>
        </w:tc>
      </w:tr>
      <w:tr w:rsidR="00141D72" w:rsidRPr="00141D72" w:rsidTr="00315FB3"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72" w:rsidRPr="00141D72" w:rsidRDefault="00141D72" w:rsidP="00E82995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Cardiovascular Hypotension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72" w:rsidRPr="00141D72" w:rsidRDefault="00141D72" w:rsidP="00ED0559">
            <w:pPr>
              <w:bidi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Normal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72" w:rsidRPr="00141D72" w:rsidRDefault="00141D72" w:rsidP="00ED0559">
            <w:pPr>
              <w:bidi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MAP&lt;70</w:t>
            </w:r>
          </w:p>
          <w:p w:rsidR="00141D72" w:rsidRPr="00141D72" w:rsidRDefault="00141D72" w:rsidP="00ED0559">
            <w:pPr>
              <w:bidi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mmHg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72" w:rsidRPr="00141D72" w:rsidRDefault="00141D72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Dopamine≤ 5 </w:t>
            </w:r>
            <w:r w:rsidRPr="00141D72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 xml:space="preserve">or </w:t>
            </w:r>
            <w:proofErr w:type="spellStart"/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dobutamine</w:t>
            </w:r>
            <w:proofErr w:type="spellEnd"/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 (any dose)**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72" w:rsidRPr="00141D72" w:rsidRDefault="00141D72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Dopamine &gt;5 or epinephrine ≤0.1 or norepinephrine ≤ 0.1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72" w:rsidRPr="00141D72" w:rsidRDefault="00141D72" w:rsidP="00ED0559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Dopamine &gt;15 or epinephrine &gt; 0.1 or norepinephrine &gt; 0.1</w:t>
            </w:r>
          </w:p>
        </w:tc>
      </w:tr>
      <w:tr w:rsidR="00141D72" w:rsidRPr="00141D72" w:rsidTr="00315FB3"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72" w:rsidRPr="00141D72" w:rsidRDefault="00141D72" w:rsidP="00E82995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Central Nervous System Glasgow Coma Score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72" w:rsidRPr="00141D72" w:rsidRDefault="00141D72" w:rsidP="00ED0559">
            <w:pPr>
              <w:bidi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Normal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72" w:rsidRPr="00141D72" w:rsidRDefault="00141D72" w:rsidP="00ED0559">
            <w:pPr>
              <w:bidi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13-14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72" w:rsidRPr="00141D72" w:rsidRDefault="00141D72" w:rsidP="00ED0559">
            <w:pPr>
              <w:bidi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10-12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72" w:rsidRPr="00141D72" w:rsidRDefault="00141D72" w:rsidP="00ED0559">
            <w:pPr>
              <w:bidi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6-9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72" w:rsidRPr="00141D72" w:rsidRDefault="00141D72" w:rsidP="00ED0559">
            <w:pPr>
              <w:bidi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&lt;6</w:t>
            </w:r>
          </w:p>
        </w:tc>
      </w:tr>
      <w:tr w:rsidR="00141D72" w:rsidRPr="00141D72" w:rsidTr="00315FB3"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72" w:rsidRPr="00141D72" w:rsidRDefault="00141D72" w:rsidP="00E82995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Renal Creatinine, mg/</w:t>
            </w:r>
            <w:proofErr w:type="spellStart"/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dL</w:t>
            </w:r>
            <w:proofErr w:type="spellEnd"/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 (µ</w:t>
            </w:r>
            <w:proofErr w:type="spellStart"/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mol</w:t>
            </w:r>
            <w:proofErr w:type="spellEnd"/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/l) or </w:t>
            </w:r>
          </w:p>
          <w:p w:rsidR="00141D72" w:rsidRPr="00141D72" w:rsidRDefault="00141D72" w:rsidP="00E82995">
            <w:pPr>
              <w:bidi w:val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Urine output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72" w:rsidRPr="00141D72" w:rsidRDefault="00141D72" w:rsidP="00ED0559">
            <w:pPr>
              <w:bidi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Normal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72" w:rsidRPr="00141D72" w:rsidRDefault="00141D72" w:rsidP="00ED0559">
            <w:pPr>
              <w:bidi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1.2-1.9 (110-170)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72" w:rsidRPr="00141D72" w:rsidRDefault="00141D72" w:rsidP="00ED0559">
            <w:pPr>
              <w:bidi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2.0-3.4 </w:t>
            </w:r>
          </w:p>
          <w:p w:rsidR="00141D72" w:rsidRPr="00141D72" w:rsidRDefault="00141D72" w:rsidP="00ED0559">
            <w:pPr>
              <w:bidi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(171-299)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72" w:rsidRPr="00141D72" w:rsidRDefault="00141D72" w:rsidP="00ED0559">
            <w:pPr>
              <w:bidi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3.5-4.9 </w:t>
            </w:r>
          </w:p>
          <w:p w:rsidR="00141D72" w:rsidRPr="00141D72" w:rsidRDefault="00141D72" w:rsidP="00ED0559">
            <w:pPr>
              <w:bidi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(300-440) </w:t>
            </w:r>
          </w:p>
          <w:p w:rsidR="00141D72" w:rsidRPr="00141D72" w:rsidRDefault="00141D72" w:rsidP="00ED0559">
            <w:pPr>
              <w:bidi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or &lt;500 mL/day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72" w:rsidRPr="00141D72" w:rsidRDefault="00141D72" w:rsidP="00ED0559">
            <w:pPr>
              <w:bidi w:val="0"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&gt;5.0</w:t>
            </w:r>
          </w:p>
          <w:p w:rsidR="00141D72" w:rsidRPr="00141D72" w:rsidRDefault="00141D72" w:rsidP="00ED0559">
            <w:pPr>
              <w:bidi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(&gt;440)</w:t>
            </w:r>
          </w:p>
          <w:p w:rsidR="00141D72" w:rsidRPr="00141D72" w:rsidRDefault="00141D72" w:rsidP="00ED0559">
            <w:pPr>
              <w:bidi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eastAsia="Calibri" w:hAnsiTheme="majorBidi" w:cstheme="majorBidi"/>
                <w:sz w:val="20"/>
                <w:szCs w:val="20"/>
              </w:rPr>
              <w:t>or &lt;200 mL/day</w:t>
            </w:r>
          </w:p>
        </w:tc>
      </w:tr>
    </w:tbl>
    <w:p w:rsidR="00141D72" w:rsidRPr="00141D72" w:rsidRDefault="00141D72" w:rsidP="00141D72">
      <w:pPr>
        <w:jc w:val="right"/>
        <w:rPr>
          <w:rFonts w:asciiTheme="majorBidi" w:hAnsiTheme="majorBidi" w:cstheme="majorBidi"/>
          <w:sz w:val="20"/>
          <w:szCs w:val="20"/>
        </w:rPr>
      </w:pPr>
    </w:p>
    <w:p w:rsidR="00C52E75" w:rsidRPr="001C0000" w:rsidRDefault="00C52E75" w:rsidP="00C52E75">
      <w:pPr>
        <w:jc w:val="right"/>
        <w:rPr>
          <w:rFonts w:asciiTheme="majorBidi" w:hAnsiTheme="majorBidi" w:cstheme="majorBidi"/>
          <w:b/>
          <w:bCs/>
          <w:color w:val="000000"/>
          <w:sz w:val="20"/>
          <w:szCs w:val="20"/>
          <w:shd w:val="clear" w:color="auto" w:fill="FFFFFF"/>
          <w:rtl/>
        </w:rPr>
      </w:pPr>
      <w:r w:rsidRPr="001C0000">
        <w:rPr>
          <w:rFonts w:asciiTheme="majorBidi" w:hAnsiTheme="majorBidi" w:cstheme="majorBidi"/>
          <w:b/>
          <w:bCs/>
          <w:color w:val="000000"/>
          <w:sz w:val="20"/>
          <w:szCs w:val="20"/>
          <w:shd w:val="clear" w:color="auto" w:fill="FFFFFF"/>
        </w:rPr>
        <w:t>Interpretation of Score:</w:t>
      </w:r>
    </w:p>
    <w:p w:rsidR="00C52E75" w:rsidRPr="001C0000" w:rsidRDefault="00C52E75" w:rsidP="00C52E75">
      <w:pPr>
        <w:rPr>
          <w:rFonts w:asciiTheme="majorBidi" w:hAnsiTheme="majorBidi" w:cstheme="majorBidi"/>
          <w:sz w:val="20"/>
          <w:szCs w:val="20"/>
        </w:rPr>
      </w:pPr>
    </w:p>
    <w:p w:rsidR="00141D72" w:rsidRPr="00141D72" w:rsidRDefault="00141D72" w:rsidP="00141D72">
      <w:pPr>
        <w:jc w:val="right"/>
        <w:rPr>
          <w:rFonts w:asciiTheme="majorBidi" w:hAnsiTheme="majorBidi" w:cstheme="majorBidi"/>
          <w:sz w:val="20"/>
          <w:szCs w:val="20"/>
        </w:rPr>
      </w:pPr>
    </w:p>
    <w:p w:rsidR="00141D72" w:rsidRPr="00141D72" w:rsidRDefault="00141D72" w:rsidP="00141D72">
      <w:pPr>
        <w:jc w:val="right"/>
        <w:rPr>
          <w:rFonts w:asciiTheme="majorBidi" w:hAnsiTheme="majorBidi" w:cstheme="majorBid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33"/>
        <w:gridCol w:w="972"/>
      </w:tblGrid>
      <w:tr w:rsidR="00141D72" w:rsidRPr="00141D72" w:rsidTr="00315FB3">
        <w:tc>
          <w:tcPr>
            <w:tcW w:w="0" w:type="auto"/>
            <w:hideMark/>
          </w:tcPr>
          <w:p w:rsidR="00141D72" w:rsidRPr="00141D72" w:rsidRDefault="00141D72" w:rsidP="00ED48A3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hAnsiTheme="majorBidi" w:cstheme="majorBidi"/>
                <w:sz w:val="20"/>
                <w:szCs w:val="20"/>
              </w:rPr>
              <w:t>Maximum</w:t>
            </w:r>
            <w:r w:rsidRPr="00141D72">
              <w:rPr>
                <w:rFonts w:asciiTheme="majorBidi" w:hAnsiTheme="majorBidi" w:cstheme="majorBidi"/>
                <w:sz w:val="20"/>
                <w:szCs w:val="20"/>
              </w:rPr>
              <w:br/>
              <w:t>SOFA Score</w:t>
            </w:r>
          </w:p>
        </w:tc>
        <w:tc>
          <w:tcPr>
            <w:tcW w:w="0" w:type="auto"/>
            <w:hideMark/>
          </w:tcPr>
          <w:p w:rsidR="00141D72" w:rsidRPr="00141D72" w:rsidRDefault="00141D72" w:rsidP="00ED48A3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hAnsiTheme="majorBidi" w:cstheme="majorBidi"/>
                <w:sz w:val="20"/>
                <w:szCs w:val="20"/>
              </w:rPr>
              <w:t>Mortality</w:t>
            </w:r>
          </w:p>
        </w:tc>
      </w:tr>
      <w:tr w:rsidR="00141D72" w:rsidRPr="00141D72" w:rsidTr="00315FB3">
        <w:tc>
          <w:tcPr>
            <w:tcW w:w="0" w:type="auto"/>
            <w:hideMark/>
          </w:tcPr>
          <w:p w:rsidR="00141D72" w:rsidRPr="00141D72" w:rsidRDefault="00141D72" w:rsidP="00ED48A3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hAnsiTheme="majorBidi" w:cstheme="majorBidi"/>
                <w:sz w:val="20"/>
                <w:szCs w:val="20"/>
              </w:rPr>
              <w:t>0 to 6</w:t>
            </w:r>
          </w:p>
        </w:tc>
        <w:tc>
          <w:tcPr>
            <w:tcW w:w="0" w:type="auto"/>
            <w:hideMark/>
          </w:tcPr>
          <w:p w:rsidR="00141D72" w:rsidRPr="00141D72" w:rsidRDefault="00141D72" w:rsidP="00ED48A3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hAnsiTheme="majorBidi" w:cstheme="majorBidi"/>
                <w:sz w:val="20"/>
                <w:szCs w:val="20"/>
              </w:rPr>
              <w:t>&lt; 10%</w:t>
            </w:r>
          </w:p>
        </w:tc>
      </w:tr>
      <w:tr w:rsidR="00141D72" w:rsidRPr="00141D72" w:rsidTr="00315FB3">
        <w:tc>
          <w:tcPr>
            <w:tcW w:w="0" w:type="auto"/>
            <w:hideMark/>
          </w:tcPr>
          <w:p w:rsidR="00141D72" w:rsidRPr="00141D72" w:rsidRDefault="00141D72" w:rsidP="00ED48A3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hAnsiTheme="majorBidi" w:cstheme="majorBidi"/>
                <w:sz w:val="20"/>
                <w:szCs w:val="20"/>
              </w:rPr>
              <w:t>7 to 9</w:t>
            </w:r>
          </w:p>
        </w:tc>
        <w:tc>
          <w:tcPr>
            <w:tcW w:w="0" w:type="auto"/>
            <w:hideMark/>
          </w:tcPr>
          <w:p w:rsidR="00141D72" w:rsidRPr="00141D72" w:rsidRDefault="00141D72" w:rsidP="00ED48A3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hAnsiTheme="majorBidi" w:cstheme="majorBidi"/>
                <w:sz w:val="20"/>
                <w:szCs w:val="20"/>
              </w:rPr>
              <w:t>15 - 20%</w:t>
            </w:r>
          </w:p>
        </w:tc>
      </w:tr>
      <w:tr w:rsidR="00141D72" w:rsidRPr="00141D72" w:rsidTr="00315FB3">
        <w:tc>
          <w:tcPr>
            <w:tcW w:w="0" w:type="auto"/>
            <w:hideMark/>
          </w:tcPr>
          <w:p w:rsidR="00141D72" w:rsidRPr="00141D72" w:rsidRDefault="00141D72" w:rsidP="00ED48A3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hAnsiTheme="majorBidi" w:cstheme="majorBidi"/>
                <w:sz w:val="20"/>
                <w:szCs w:val="20"/>
              </w:rPr>
              <w:t>10 to 12</w:t>
            </w:r>
          </w:p>
        </w:tc>
        <w:tc>
          <w:tcPr>
            <w:tcW w:w="0" w:type="auto"/>
            <w:hideMark/>
          </w:tcPr>
          <w:p w:rsidR="00141D72" w:rsidRPr="00141D72" w:rsidRDefault="00141D72" w:rsidP="00ED48A3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hAnsiTheme="majorBidi" w:cstheme="majorBidi"/>
                <w:sz w:val="20"/>
                <w:szCs w:val="20"/>
              </w:rPr>
              <w:t>40 - 50%</w:t>
            </w:r>
          </w:p>
        </w:tc>
      </w:tr>
      <w:tr w:rsidR="00141D72" w:rsidRPr="00141D72" w:rsidTr="00315FB3">
        <w:tc>
          <w:tcPr>
            <w:tcW w:w="0" w:type="auto"/>
            <w:hideMark/>
          </w:tcPr>
          <w:p w:rsidR="00141D72" w:rsidRPr="00141D72" w:rsidRDefault="00141D72" w:rsidP="00ED48A3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hAnsiTheme="majorBidi" w:cstheme="majorBidi"/>
                <w:sz w:val="20"/>
                <w:szCs w:val="20"/>
              </w:rPr>
              <w:t>13 to 14</w:t>
            </w:r>
          </w:p>
        </w:tc>
        <w:tc>
          <w:tcPr>
            <w:tcW w:w="0" w:type="auto"/>
            <w:hideMark/>
          </w:tcPr>
          <w:p w:rsidR="00141D72" w:rsidRPr="00141D72" w:rsidRDefault="00141D72" w:rsidP="00ED48A3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hAnsiTheme="majorBidi" w:cstheme="majorBidi"/>
                <w:sz w:val="20"/>
                <w:szCs w:val="20"/>
              </w:rPr>
              <w:t>50 - 60%</w:t>
            </w:r>
          </w:p>
        </w:tc>
      </w:tr>
      <w:tr w:rsidR="00141D72" w:rsidRPr="00141D72" w:rsidTr="00315FB3">
        <w:tc>
          <w:tcPr>
            <w:tcW w:w="0" w:type="auto"/>
            <w:hideMark/>
          </w:tcPr>
          <w:p w:rsidR="00141D72" w:rsidRPr="00141D72" w:rsidRDefault="00141D72" w:rsidP="00ED48A3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hAnsiTheme="majorBidi" w:cstheme="majorBidi"/>
                <w:sz w:val="20"/>
                <w:szCs w:val="20"/>
              </w:rPr>
              <w:t>15</w:t>
            </w:r>
          </w:p>
        </w:tc>
        <w:tc>
          <w:tcPr>
            <w:tcW w:w="0" w:type="auto"/>
            <w:hideMark/>
          </w:tcPr>
          <w:p w:rsidR="00141D72" w:rsidRPr="00141D72" w:rsidRDefault="00141D72" w:rsidP="00ED48A3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hAnsiTheme="majorBidi" w:cstheme="majorBidi"/>
                <w:sz w:val="20"/>
                <w:szCs w:val="20"/>
              </w:rPr>
              <w:t>&gt; 80%</w:t>
            </w:r>
          </w:p>
        </w:tc>
      </w:tr>
      <w:tr w:rsidR="00141D72" w:rsidRPr="00141D72" w:rsidTr="00315FB3">
        <w:tc>
          <w:tcPr>
            <w:tcW w:w="0" w:type="auto"/>
            <w:hideMark/>
          </w:tcPr>
          <w:p w:rsidR="00141D72" w:rsidRPr="00141D72" w:rsidRDefault="00141D72" w:rsidP="00ED48A3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hAnsiTheme="majorBidi" w:cstheme="majorBidi"/>
                <w:sz w:val="20"/>
                <w:szCs w:val="20"/>
              </w:rPr>
              <w:t>15 to 24</w:t>
            </w:r>
          </w:p>
        </w:tc>
        <w:tc>
          <w:tcPr>
            <w:tcW w:w="0" w:type="auto"/>
            <w:hideMark/>
          </w:tcPr>
          <w:p w:rsidR="00141D72" w:rsidRPr="00141D72" w:rsidRDefault="00141D72" w:rsidP="00ED48A3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141D72">
              <w:rPr>
                <w:rFonts w:asciiTheme="majorBidi" w:hAnsiTheme="majorBidi" w:cstheme="majorBidi"/>
                <w:sz w:val="20"/>
                <w:szCs w:val="20"/>
              </w:rPr>
              <w:t>&gt; 90%</w:t>
            </w:r>
          </w:p>
        </w:tc>
      </w:tr>
    </w:tbl>
    <w:p w:rsidR="00141D72" w:rsidRDefault="00141D72" w:rsidP="00141D72">
      <w:pPr>
        <w:jc w:val="right"/>
        <w:rPr>
          <w:rFonts w:cs="B Nazanin"/>
          <w:szCs w:val="22"/>
        </w:rPr>
      </w:pPr>
    </w:p>
    <w:p w:rsidR="00141D72" w:rsidRDefault="00141D72"/>
    <w:p w:rsidR="00CB33E8" w:rsidRDefault="00CB33E8"/>
    <w:p w:rsidR="00CB33E8" w:rsidRDefault="00CB33E8"/>
    <w:p w:rsidR="00CB33E8" w:rsidRDefault="00CB33E8"/>
    <w:p w:rsidR="00CB33E8" w:rsidRDefault="00CB33E8"/>
    <w:p w:rsidR="00CB33E8" w:rsidRDefault="00CB33E8"/>
    <w:p w:rsidR="00CB33E8" w:rsidRDefault="00CB33E8"/>
    <w:p w:rsidR="00CB33E8" w:rsidRDefault="00CB33E8"/>
    <w:p w:rsidR="00CB33E8" w:rsidRDefault="00CB33E8"/>
    <w:p w:rsidR="00CB33E8" w:rsidRDefault="00CB33E8"/>
    <w:p w:rsidR="00CB33E8" w:rsidRDefault="00CB33E8"/>
    <w:p w:rsidR="00CB33E8" w:rsidRDefault="00CB33E8"/>
    <w:p w:rsidR="00CB33E8" w:rsidRDefault="00CB33E8"/>
    <w:p w:rsidR="00CB33E8" w:rsidRDefault="00CB33E8"/>
    <w:p w:rsidR="00CB33E8" w:rsidRDefault="00CB33E8"/>
    <w:p w:rsidR="00CB33E8" w:rsidRDefault="00CB33E8"/>
    <w:tbl>
      <w:tblPr>
        <w:tblStyle w:val="TableGrid"/>
        <w:bidiVisual/>
        <w:tblW w:w="0" w:type="auto"/>
        <w:tblLook w:val="0000" w:firstRow="0" w:lastRow="0" w:firstColumn="0" w:lastColumn="0" w:noHBand="0" w:noVBand="0"/>
      </w:tblPr>
      <w:tblGrid>
        <w:gridCol w:w="2946"/>
        <w:gridCol w:w="2947"/>
        <w:gridCol w:w="3457"/>
      </w:tblGrid>
      <w:tr w:rsidR="00315FB3" w:rsidTr="00315FB3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9350" w:type="dxa"/>
            <w:gridSpan w:val="3"/>
          </w:tcPr>
          <w:p w:rsidR="00315FB3" w:rsidRPr="00315FB3" w:rsidRDefault="00315FB3" w:rsidP="00315FB3">
            <w:pPr>
              <w:bidi w:val="0"/>
            </w:pPr>
            <w:r w:rsidRPr="00315FB3">
              <w:rPr>
                <w:b/>
                <w:bCs/>
              </w:rPr>
              <w:t xml:space="preserve">Table S3 </w:t>
            </w:r>
            <w:proofErr w:type="spellStart"/>
            <w:r w:rsidRPr="00315FB3">
              <w:t>mNUTRIC</w:t>
            </w:r>
            <w:proofErr w:type="spellEnd"/>
            <w:r w:rsidRPr="00315FB3">
              <w:rPr>
                <w:b/>
                <w:bCs/>
              </w:rPr>
              <w:t xml:space="preserve"> </w:t>
            </w:r>
            <w:r w:rsidRPr="00315FB3">
              <w:t>(modified Nutrition Risk in Critically ill) score content</w:t>
            </w:r>
          </w:p>
          <w:p w:rsidR="00315FB3" w:rsidRDefault="00315FB3" w:rsidP="00315FB3">
            <w:pPr>
              <w:bidi w:val="0"/>
              <w:rPr>
                <w:rtl/>
              </w:rPr>
            </w:pPr>
          </w:p>
        </w:tc>
      </w:tr>
      <w:tr w:rsidR="00787972" w:rsidTr="00315FB3"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9350" w:type="dxa"/>
            <w:gridSpan w:val="3"/>
          </w:tcPr>
          <w:p w:rsidR="00787972" w:rsidRDefault="00D81F7D" w:rsidP="00315FB3">
            <w:pPr>
              <w:bidi w:val="0"/>
              <w:rPr>
                <w:rtl/>
              </w:rPr>
            </w:pPr>
            <w:r w:rsidRPr="00D81F7D">
              <w:t>Variable</w:t>
            </w:r>
            <w:r>
              <w:t xml:space="preserve">                                                      </w:t>
            </w:r>
            <w:r w:rsidRPr="00D81F7D">
              <w:t>Range</w:t>
            </w:r>
            <w:r>
              <w:t xml:space="preserve">                                        </w:t>
            </w:r>
            <w:r w:rsidRPr="00D81F7D">
              <w:t xml:space="preserve">Point   </w:t>
            </w:r>
          </w:p>
        </w:tc>
      </w:tr>
      <w:tr w:rsidR="00787972" w:rsidTr="00315FB3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2946" w:type="dxa"/>
          </w:tcPr>
          <w:p w:rsidR="00787972" w:rsidRDefault="00787972" w:rsidP="00315FB3">
            <w:pPr>
              <w:bidi w:val="0"/>
            </w:pPr>
            <w:r>
              <w:t>0</w:t>
            </w:r>
          </w:p>
          <w:p w:rsidR="00787972" w:rsidRDefault="00787972" w:rsidP="00315FB3">
            <w:pPr>
              <w:bidi w:val="0"/>
            </w:pPr>
            <w:r>
              <w:t>1</w:t>
            </w:r>
          </w:p>
          <w:p w:rsidR="00787972" w:rsidRDefault="00787972" w:rsidP="00315FB3">
            <w:pPr>
              <w:bidi w:val="0"/>
              <w:rPr>
                <w:rtl/>
              </w:rPr>
            </w:pPr>
          </w:p>
        </w:tc>
        <w:tc>
          <w:tcPr>
            <w:tcW w:w="2947" w:type="dxa"/>
          </w:tcPr>
          <w:p w:rsidR="00787972" w:rsidRDefault="00787972" w:rsidP="00315FB3">
            <w:pPr>
              <w:bidi w:val="0"/>
            </w:pPr>
            <w:r w:rsidRPr="00787972">
              <w:t>&lt;50</w:t>
            </w:r>
            <w:r>
              <w:t xml:space="preserve"> </w:t>
            </w:r>
          </w:p>
          <w:p w:rsidR="00787972" w:rsidRDefault="00787972" w:rsidP="00315FB3">
            <w:pPr>
              <w:bidi w:val="0"/>
            </w:pPr>
            <w:r w:rsidRPr="00787972">
              <w:t>50 to &lt;75</w:t>
            </w:r>
          </w:p>
          <w:p w:rsidR="00787972" w:rsidRDefault="00787972" w:rsidP="00315FB3">
            <w:pPr>
              <w:bidi w:val="0"/>
            </w:pPr>
            <w:r w:rsidRPr="00787972">
              <w:t>≥75</w:t>
            </w:r>
          </w:p>
        </w:tc>
        <w:tc>
          <w:tcPr>
            <w:tcW w:w="3457" w:type="dxa"/>
          </w:tcPr>
          <w:p w:rsidR="00787972" w:rsidRDefault="00787972" w:rsidP="00315FB3">
            <w:pPr>
              <w:bidi w:val="0"/>
              <w:rPr>
                <w:rtl/>
              </w:rPr>
            </w:pPr>
            <w:r>
              <w:t>Age</w:t>
            </w:r>
          </w:p>
        </w:tc>
      </w:tr>
      <w:tr w:rsidR="00787972" w:rsidTr="00315FB3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2946" w:type="dxa"/>
          </w:tcPr>
          <w:p w:rsidR="00787972" w:rsidRDefault="00787972" w:rsidP="00315FB3">
            <w:pPr>
              <w:bidi w:val="0"/>
            </w:pPr>
            <w:r>
              <w:t>0</w:t>
            </w:r>
          </w:p>
          <w:p w:rsidR="00787972" w:rsidRDefault="00787972" w:rsidP="00315FB3">
            <w:pPr>
              <w:bidi w:val="0"/>
            </w:pPr>
            <w:r>
              <w:t>1</w:t>
            </w:r>
          </w:p>
          <w:p w:rsidR="00787972" w:rsidRDefault="00787972" w:rsidP="00315FB3">
            <w:pPr>
              <w:bidi w:val="0"/>
            </w:pPr>
            <w:r>
              <w:t>2</w:t>
            </w:r>
          </w:p>
          <w:p w:rsidR="00D900AD" w:rsidRDefault="00D900AD" w:rsidP="00315FB3">
            <w:pPr>
              <w:bidi w:val="0"/>
              <w:rPr>
                <w:rtl/>
              </w:rPr>
            </w:pPr>
            <w:r>
              <w:t>3</w:t>
            </w:r>
          </w:p>
        </w:tc>
        <w:tc>
          <w:tcPr>
            <w:tcW w:w="2947" w:type="dxa"/>
          </w:tcPr>
          <w:p w:rsidR="00787972" w:rsidRDefault="00787972" w:rsidP="00315FB3">
            <w:pPr>
              <w:bidi w:val="0"/>
            </w:pPr>
            <w:r w:rsidRPr="00787972">
              <w:t>&lt;15</w:t>
            </w:r>
          </w:p>
          <w:p w:rsidR="00787972" w:rsidRDefault="00787972" w:rsidP="00315FB3">
            <w:pPr>
              <w:bidi w:val="0"/>
            </w:pPr>
            <w:r w:rsidRPr="00787972">
              <w:t>15 to &lt;20</w:t>
            </w:r>
          </w:p>
          <w:p w:rsidR="00787972" w:rsidRDefault="00787972" w:rsidP="00315FB3">
            <w:pPr>
              <w:bidi w:val="0"/>
            </w:pPr>
            <w:r w:rsidRPr="00787972">
              <w:t>20 to 28</w:t>
            </w:r>
          </w:p>
          <w:p w:rsidR="00D900AD" w:rsidRPr="00CB33E8" w:rsidRDefault="00D900AD" w:rsidP="00315FB3">
            <w:pPr>
              <w:bidi w:val="0"/>
            </w:pPr>
            <w:r w:rsidRPr="00D900AD">
              <w:t>≥28</w:t>
            </w:r>
          </w:p>
        </w:tc>
        <w:tc>
          <w:tcPr>
            <w:tcW w:w="3457" w:type="dxa"/>
          </w:tcPr>
          <w:p w:rsidR="00787972" w:rsidRDefault="00787972" w:rsidP="00315FB3">
            <w:pPr>
              <w:bidi w:val="0"/>
              <w:rPr>
                <w:rtl/>
              </w:rPr>
            </w:pPr>
            <w:r w:rsidRPr="00CB33E8">
              <w:t>APACHE II</w:t>
            </w:r>
          </w:p>
        </w:tc>
      </w:tr>
      <w:tr w:rsidR="00787972" w:rsidTr="00315FB3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2946" w:type="dxa"/>
          </w:tcPr>
          <w:p w:rsidR="00787972" w:rsidRDefault="00D900AD" w:rsidP="00315FB3">
            <w:pPr>
              <w:bidi w:val="0"/>
            </w:pPr>
            <w:r>
              <w:t>0</w:t>
            </w:r>
          </w:p>
          <w:p w:rsidR="00D900AD" w:rsidRDefault="00D900AD" w:rsidP="00315FB3">
            <w:pPr>
              <w:bidi w:val="0"/>
            </w:pPr>
            <w:r>
              <w:t>1</w:t>
            </w:r>
          </w:p>
          <w:p w:rsidR="00D900AD" w:rsidRDefault="00D900AD" w:rsidP="00315FB3">
            <w:pPr>
              <w:bidi w:val="0"/>
              <w:rPr>
                <w:rtl/>
              </w:rPr>
            </w:pPr>
            <w:r>
              <w:t>2</w:t>
            </w:r>
          </w:p>
        </w:tc>
        <w:tc>
          <w:tcPr>
            <w:tcW w:w="2947" w:type="dxa"/>
          </w:tcPr>
          <w:p w:rsidR="00787972" w:rsidRDefault="00D900AD" w:rsidP="00315FB3">
            <w:pPr>
              <w:bidi w:val="0"/>
            </w:pPr>
            <w:r w:rsidRPr="00D900AD">
              <w:t>&lt;6</w:t>
            </w:r>
          </w:p>
          <w:p w:rsidR="00D900AD" w:rsidRDefault="00D900AD" w:rsidP="00315FB3">
            <w:pPr>
              <w:bidi w:val="0"/>
            </w:pPr>
            <w:r w:rsidRPr="00D900AD">
              <w:t>6 to &lt;10</w:t>
            </w:r>
          </w:p>
          <w:p w:rsidR="00D900AD" w:rsidRPr="00CB33E8" w:rsidRDefault="00D900AD" w:rsidP="00315FB3">
            <w:pPr>
              <w:bidi w:val="0"/>
            </w:pPr>
            <w:r w:rsidRPr="00D900AD">
              <w:t>≥10</w:t>
            </w:r>
          </w:p>
        </w:tc>
        <w:tc>
          <w:tcPr>
            <w:tcW w:w="3457" w:type="dxa"/>
          </w:tcPr>
          <w:p w:rsidR="00787972" w:rsidRDefault="00787972" w:rsidP="00315FB3">
            <w:pPr>
              <w:bidi w:val="0"/>
              <w:rPr>
                <w:rtl/>
              </w:rPr>
            </w:pPr>
            <w:r w:rsidRPr="00CB33E8">
              <w:t>SOFA</w:t>
            </w:r>
          </w:p>
        </w:tc>
      </w:tr>
      <w:tr w:rsidR="00787972" w:rsidTr="00315FB3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2946" w:type="dxa"/>
          </w:tcPr>
          <w:p w:rsidR="00787972" w:rsidRDefault="00D900AD" w:rsidP="00315FB3">
            <w:pPr>
              <w:bidi w:val="0"/>
            </w:pPr>
            <w:r>
              <w:t>0</w:t>
            </w:r>
          </w:p>
          <w:p w:rsidR="00D900AD" w:rsidRDefault="00D900AD" w:rsidP="00315FB3">
            <w:pPr>
              <w:bidi w:val="0"/>
              <w:rPr>
                <w:rtl/>
              </w:rPr>
            </w:pPr>
            <w:r>
              <w:t>1</w:t>
            </w:r>
          </w:p>
        </w:tc>
        <w:tc>
          <w:tcPr>
            <w:tcW w:w="2947" w:type="dxa"/>
          </w:tcPr>
          <w:p w:rsidR="00787972" w:rsidRDefault="00D900AD" w:rsidP="00315FB3">
            <w:pPr>
              <w:bidi w:val="0"/>
            </w:pPr>
            <w:r w:rsidRPr="00D900AD">
              <w:t>0 to 1</w:t>
            </w:r>
          </w:p>
          <w:p w:rsidR="00D900AD" w:rsidRPr="00694092" w:rsidRDefault="00D900AD" w:rsidP="00315FB3">
            <w:pPr>
              <w:bidi w:val="0"/>
            </w:pPr>
            <w:r w:rsidRPr="00D900AD">
              <w:t>≥2</w:t>
            </w:r>
          </w:p>
        </w:tc>
        <w:tc>
          <w:tcPr>
            <w:tcW w:w="3457" w:type="dxa"/>
          </w:tcPr>
          <w:p w:rsidR="00787972" w:rsidRDefault="00787972" w:rsidP="00315FB3">
            <w:pPr>
              <w:bidi w:val="0"/>
              <w:rPr>
                <w:rtl/>
              </w:rPr>
            </w:pPr>
            <w:r w:rsidRPr="00694092">
              <w:t>Number of comorbidities</w:t>
            </w:r>
          </w:p>
        </w:tc>
      </w:tr>
      <w:tr w:rsidR="00787972" w:rsidTr="00315FB3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2946" w:type="dxa"/>
          </w:tcPr>
          <w:p w:rsidR="00787972" w:rsidRDefault="00D900AD" w:rsidP="00315FB3">
            <w:pPr>
              <w:bidi w:val="0"/>
            </w:pPr>
            <w:r>
              <w:t>0</w:t>
            </w:r>
          </w:p>
          <w:p w:rsidR="00D900AD" w:rsidRDefault="00D900AD" w:rsidP="00315FB3">
            <w:pPr>
              <w:bidi w:val="0"/>
              <w:rPr>
                <w:rtl/>
              </w:rPr>
            </w:pPr>
            <w:r>
              <w:t>1</w:t>
            </w:r>
          </w:p>
        </w:tc>
        <w:tc>
          <w:tcPr>
            <w:tcW w:w="2947" w:type="dxa"/>
          </w:tcPr>
          <w:p w:rsidR="00787972" w:rsidRDefault="00D900AD" w:rsidP="00315FB3">
            <w:pPr>
              <w:bidi w:val="0"/>
            </w:pPr>
            <w:r w:rsidRPr="00D900AD">
              <w:t>0 to &lt;1</w:t>
            </w:r>
          </w:p>
          <w:p w:rsidR="00D900AD" w:rsidRPr="00694092" w:rsidRDefault="00D900AD" w:rsidP="00315FB3">
            <w:pPr>
              <w:bidi w:val="0"/>
            </w:pPr>
            <w:r w:rsidRPr="00D900AD">
              <w:t>≥1</w:t>
            </w:r>
          </w:p>
        </w:tc>
        <w:tc>
          <w:tcPr>
            <w:tcW w:w="3457" w:type="dxa"/>
          </w:tcPr>
          <w:p w:rsidR="00787972" w:rsidRDefault="00787972" w:rsidP="00315FB3">
            <w:pPr>
              <w:bidi w:val="0"/>
              <w:rPr>
                <w:rtl/>
              </w:rPr>
            </w:pPr>
            <w:r w:rsidRPr="00694092">
              <w:t>Days from hospital to ICU</w:t>
            </w:r>
            <w:r>
              <w:t xml:space="preserve"> </w:t>
            </w:r>
            <w:r w:rsidRPr="00694092">
              <w:t>admission</w:t>
            </w:r>
          </w:p>
        </w:tc>
      </w:tr>
    </w:tbl>
    <w:p w:rsidR="00D81F7D" w:rsidRDefault="00D81F7D"/>
    <w:p w:rsidR="00D81F7D" w:rsidRPr="00D81F7D" w:rsidRDefault="00D81F7D" w:rsidP="00D81F7D"/>
    <w:p w:rsidR="00D81F7D" w:rsidRDefault="00D81F7D" w:rsidP="00D81F7D">
      <w:pPr>
        <w:jc w:val="right"/>
      </w:pPr>
      <w:r w:rsidRPr="00D81F7D">
        <w:t>Interpretation of Score:</w:t>
      </w:r>
    </w:p>
    <w:p w:rsidR="00D81F7D" w:rsidRPr="00D81F7D" w:rsidRDefault="00D81F7D" w:rsidP="00D81F7D">
      <w:pPr>
        <w:jc w:val="right"/>
        <w:rPr>
          <w:rtl/>
        </w:rPr>
      </w:pPr>
    </w:p>
    <w:tbl>
      <w:tblPr>
        <w:tblStyle w:val="TableGrid"/>
        <w:tblpPr w:leftFromText="180" w:rightFromText="180" w:vertAnchor="text" w:horzAnchor="margin" w:tblpY="334"/>
        <w:bidiVisual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911D67" w:rsidTr="00911D67">
        <w:tc>
          <w:tcPr>
            <w:tcW w:w="3116" w:type="dxa"/>
          </w:tcPr>
          <w:p w:rsidR="00911D67" w:rsidRDefault="00911D67" w:rsidP="00911D67">
            <w:pPr>
              <w:jc w:val="right"/>
              <w:rPr>
                <w:rtl/>
              </w:rPr>
            </w:pPr>
            <w:r w:rsidRPr="00D81F7D">
              <w:t>Explanation</w:t>
            </w:r>
          </w:p>
        </w:tc>
        <w:tc>
          <w:tcPr>
            <w:tcW w:w="3117" w:type="dxa"/>
          </w:tcPr>
          <w:p w:rsidR="00911D67" w:rsidRDefault="00911D67" w:rsidP="00911D67">
            <w:pPr>
              <w:jc w:val="right"/>
              <w:rPr>
                <w:rtl/>
              </w:rPr>
            </w:pPr>
            <w:r w:rsidRPr="00D81F7D">
              <w:t>Category</w:t>
            </w:r>
          </w:p>
        </w:tc>
        <w:tc>
          <w:tcPr>
            <w:tcW w:w="3117" w:type="dxa"/>
          </w:tcPr>
          <w:p w:rsidR="00911D67" w:rsidRDefault="00911D67" w:rsidP="00911D67">
            <w:pPr>
              <w:tabs>
                <w:tab w:val="left" w:pos="2001"/>
              </w:tabs>
              <w:bidi w:val="0"/>
              <w:jc w:val="center"/>
              <w:rPr>
                <w:rtl/>
              </w:rPr>
            </w:pPr>
            <w:r w:rsidRPr="00D81F7D">
              <w:t>Sum of points</w:t>
            </w:r>
          </w:p>
        </w:tc>
      </w:tr>
      <w:tr w:rsidR="00911D67" w:rsidTr="00911D67">
        <w:trPr>
          <w:trHeight w:val="602"/>
        </w:trPr>
        <w:tc>
          <w:tcPr>
            <w:tcW w:w="3116" w:type="dxa"/>
          </w:tcPr>
          <w:p w:rsidR="00911D67" w:rsidRDefault="00911D67" w:rsidP="00911D67">
            <w:pPr>
              <w:jc w:val="right"/>
              <w:rPr>
                <w:rtl/>
              </w:rPr>
            </w:pPr>
            <w:r w:rsidRPr="004504A3">
              <w:t xml:space="preserve"> </w:t>
            </w:r>
            <w:r>
              <w:t xml:space="preserve">The patients have a </w:t>
            </w:r>
            <w:r w:rsidRPr="004504A3">
              <w:t>high  malnutrition risk</w:t>
            </w:r>
          </w:p>
        </w:tc>
        <w:tc>
          <w:tcPr>
            <w:tcW w:w="3117" w:type="dxa"/>
          </w:tcPr>
          <w:p w:rsidR="00911D67" w:rsidRDefault="00911D67" w:rsidP="00911D67">
            <w:pPr>
              <w:jc w:val="right"/>
              <w:rPr>
                <w:rtl/>
              </w:rPr>
            </w:pPr>
            <w:r w:rsidRPr="00C73CEA">
              <w:t>High score</w:t>
            </w:r>
          </w:p>
        </w:tc>
        <w:tc>
          <w:tcPr>
            <w:tcW w:w="3117" w:type="dxa"/>
          </w:tcPr>
          <w:p w:rsidR="00911D67" w:rsidRDefault="00911D67" w:rsidP="00911D67">
            <w:pPr>
              <w:jc w:val="right"/>
            </w:pPr>
            <w:r>
              <w:t>5-9</w:t>
            </w:r>
          </w:p>
        </w:tc>
      </w:tr>
      <w:tr w:rsidR="00911D67" w:rsidTr="00911D67">
        <w:tc>
          <w:tcPr>
            <w:tcW w:w="3116" w:type="dxa"/>
          </w:tcPr>
          <w:p w:rsidR="00911D67" w:rsidRDefault="00911D67" w:rsidP="00911D67">
            <w:pPr>
              <w:jc w:val="right"/>
              <w:rPr>
                <w:rtl/>
              </w:rPr>
            </w:pPr>
            <w:r w:rsidRPr="00C73CEA">
              <w:t>The patients have a low malnutrition risk</w:t>
            </w:r>
          </w:p>
        </w:tc>
        <w:tc>
          <w:tcPr>
            <w:tcW w:w="3117" w:type="dxa"/>
          </w:tcPr>
          <w:p w:rsidR="00911D67" w:rsidRDefault="00911D67" w:rsidP="00911D67">
            <w:pPr>
              <w:jc w:val="right"/>
              <w:rPr>
                <w:rtl/>
              </w:rPr>
            </w:pPr>
            <w:r w:rsidRPr="00C73CEA">
              <w:t>Low score</w:t>
            </w:r>
          </w:p>
        </w:tc>
        <w:tc>
          <w:tcPr>
            <w:tcW w:w="3117" w:type="dxa"/>
          </w:tcPr>
          <w:p w:rsidR="00911D67" w:rsidRDefault="00911D67" w:rsidP="00911D67">
            <w:pPr>
              <w:jc w:val="right"/>
              <w:rPr>
                <w:rtl/>
              </w:rPr>
            </w:pPr>
            <w:r>
              <w:t>0-4</w:t>
            </w:r>
          </w:p>
        </w:tc>
      </w:tr>
    </w:tbl>
    <w:p w:rsidR="00CB33E8" w:rsidRPr="00D81F7D" w:rsidRDefault="00CB33E8" w:rsidP="00D81F7D">
      <w:pPr>
        <w:jc w:val="right"/>
      </w:pPr>
    </w:p>
    <w:sectPr w:rsidR="00CB33E8" w:rsidRPr="00D81F7D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59FC" w:rsidRDefault="00D159FC" w:rsidP="00141D72">
      <w:r>
        <w:separator/>
      </w:r>
    </w:p>
  </w:endnote>
  <w:endnote w:type="continuationSeparator" w:id="0">
    <w:p w:rsidR="00D159FC" w:rsidRDefault="00D159FC" w:rsidP="00141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dvOT3b30f6db.B">
    <w:altName w:val="Times New Roman"/>
    <w:panose1 w:val="00000000000000000000"/>
    <w:charset w:val="00"/>
    <w:family w:val="roman"/>
    <w:notTrueType/>
    <w:pitch w:val="default"/>
  </w:font>
  <w:font w:name="AdvTTf1279dcd+20">
    <w:altName w:val="Times New Roman"/>
    <w:panose1 w:val="00000000000000000000"/>
    <w:charset w:val="00"/>
    <w:family w:val="roman"/>
    <w:notTrueType/>
    <w:pitch w:val="default"/>
  </w:font>
  <w:font w:name="AdvOT3bbb1fa6.B">
    <w:altName w:val="Times New Roman"/>
    <w:panose1 w:val="00000000000000000000"/>
    <w:charset w:val="00"/>
    <w:family w:val="roman"/>
    <w:notTrueType/>
    <w:pitch w:val="default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59FC" w:rsidRDefault="00D159FC" w:rsidP="00141D72">
      <w:r>
        <w:separator/>
      </w:r>
    </w:p>
  </w:footnote>
  <w:footnote w:type="continuationSeparator" w:id="0">
    <w:p w:rsidR="00D159FC" w:rsidRDefault="00D159FC" w:rsidP="00141D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2052880651"/>
      <w:docPartObj>
        <w:docPartGallery w:val="Page Numbers (Top of Page)"/>
        <w:docPartUnique/>
      </w:docPartObj>
    </w:sdtPr>
    <w:sdtEndPr>
      <w:rPr>
        <w:noProof/>
      </w:rPr>
    </w:sdtEndPr>
    <w:sdtContent>
      <w:p w:rsidR="00B1136C" w:rsidRDefault="00B1136C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53E9">
          <w:rPr>
            <w:noProof/>
            <w:rtl/>
          </w:rPr>
          <w:t>4</w:t>
        </w:r>
        <w:r>
          <w:rPr>
            <w:noProof/>
          </w:rPr>
          <w:fldChar w:fldCharType="end"/>
        </w:r>
      </w:p>
    </w:sdtContent>
  </w:sdt>
  <w:p w:rsidR="00B1136C" w:rsidRDefault="00B1136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Total_Editing_Time" w:val="22"/>
  </w:docVars>
  <w:rsids>
    <w:rsidRoot w:val="00EF6386"/>
    <w:rsid w:val="00141D72"/>
    <w:rsid w:val="001C0000"/>
    <w:rsid w:val="001E19DC"/>
    <w:rsid w:val="001E1C6F"/>
    <w:rsid w:val="00233414"/>
    <w:rsid w:val="00280FD4"/>
    <w:rsid w:val="00294DBB"/>
    <w:rsid w:val="002C0740"/>
    <w:rsid w:val="00315FB3"/>
    <w:rsid w:val="00381E82"/>
    <w:rsid w:val="003F0142"/>
    <w:rsid w:val="004504A3"/>
    <w:rsid w:val="004926CB"/>
    <w:rsid w:val="005A3DCD"/>
    <w:rsid w:val="005B42AE"/>
    <w:rsid w:val="0063662B"/>
    <w:rsid w:val="00694092"/>
    <w:rsid w:val="00704377"/>
    <w:rsid w:val="00787972"/>
    <w:rsid w:val="007952AB"/>
    <w:rsid w:val="007A721E"/>
    <w:rsid w:val="00807919"/>
    <w:rsid w:val="00911D67"/>
    <w:rsid w:val="009759CB"/>
    <w:rsid w:val="00975C3C"/>
    <w:rsid w:val="00A75BEC"/>
    <w:rsid w:val="00A84D5B"/>
    <w:rsid w:val="00B1136C"/>
    <w:rsid w:val="00C47FB3"/>
    <w:rsid w:val="00C52E75"/>
    <w:rsid w:val="00C73CEA"/>
    <w:rsid w:val="00CB33E8"/>
    <w:rsid w:val="00CB53E9"/>
    <w:rsid w:val="00CD39F3"/>
    <w:rsid w:val="00CD691C"/>
    <w:rsid w:val="00CE146C"/>
    <w:rsid w:val="00CE1B0A"/>
    <w:rsid w:val="00CF0056"/>
    <w:rsid w:val="00D159FC"/>
    <w:rsid w:val="00D57811"/>
    <w:rsid w:val="00D74F8D"/>
    <w:rsid w:val="00D81F7D"/>
    <w:rsid w:val="00D900AD"/>
    <w:rsid w:val="00E5109B"/>
    <w:rsid w:val="00E66BE1"/>
    <w:rsid w:val="00E82995"/>
    <w:rsid w:val="00ED0559"/>
    <w:rsid w:val="00EF6386"/>
    <w:rsid w:val="00F102E8"/>
    <w:rsid w:val="00F6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27D85"/>
  <w15:docId w15:val="{1BD8141D-9F8C-4A17-A597-353BA7305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5C3C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rsid w:val="00975C3C"/>
  </w:style>
  <w:style w:type="paragraph" w:styleId="Header">
    <w:name w:val="header"/>
    <w:basedOn w:val="Normal"/>
    <w:link w:val="HeaderChar"/>
    <w:uiPriority w:val="99"/>
    <w:unhideWhenUsed/>
    <w:rsid w:val="00141D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1D7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41D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1D72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141D72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381E82"/>
    <w:rPr>
      <w:rFonts w:ascii="AdvOT3b30f6db.B" w:hAnsi="AdvOT3b30f6db.B" w:hint="default"/>
      <w:b w:val="0"/>
      <w:bCs w:val="0"/>
      <w:i w:val="0"/>
      <w:iCs w:val="0"/>
      <w:color w:val="000000"/>
      <w:sz w:val="36"/>
      <w:szCs w:val="36"/>
    </w:rPr>
  </w:style>
  <w:style w:type="character" w:customStyle="1" w:styleId="fontstyle21">
    <w:name w:val="fontstyle21"/>
    <w:basedOn w:val="DefaultParagraphFont"/>
    <w:rsid w:val="00381E82"/>
    <w:rPr>
      <w:rFonts w:ascii="AdvTTf1279dcd+20" w:hAnsi="AdvTTf1279dcd+20" w:hint="default"/>
      <w:b w:val="0"/>
      <w:bCs w:val="0"/>
      <w:i w:val="0"/>
      <w:iCs w:val="0"/>
      <w:color w:val="231F20"/>
      <w:sz w:val="18"/>
      <w:szCs w:val="18"/>
    </w:rPr>
  </w:style>
  <w:style w:type="character" w:customStyle="1" w:styleId="fontstyle31">
    <w:name w:val="fontstyle31"/>
    <w:basedOn w:val="DefaultParagraphFont"/>
    <w:rsid w:val="00381E82"/>
    <w:rPr>
      <w:rFonts w:ascii="AdvOT3bbb1fa6.B" w:hAnsi="AdvOT3bbb1fa6.B" w:hint="default"/>
      <w:b w:val="0"/>
      <w:bCs w:val="0"/>
      <w:i w:val="0"/>
      <w:iCs w:val="0"/>
      <w:color w:val="005745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4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mahsa malekahmadi</dc:creator>
  <cp:keywords/>
  <dc:description/>
  <cp:lastModifiedBy>NP</cp:lastModifiedBy>
  <cp:revision>18</cp:revision>
  <dcterms:created xsi:type="dcterms:W3CDTF">2023-06-09T08:50:00Z</dcterms:created>
  <dcterms:modified xsi:type="dcterms:W3CDTF">2023-06-09T10:27:00Z</dcterms:modified>
</cp:coreProperties>
</file>