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89D62" w14:textId="77777777" w:rsidR="001F0029" w:rsidRPr="00C166E3" w:rsidRDefault="001F0029" w:rsidP="001F002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95385326"/>
      <w:bookmarkStart w:id="1" w:name="_Hlk100561845"/>
      <w:r w:rsidRPr="00F35D7B">
        <w:rPr>
          <w:rFonts w:ascii="Times New Roman" w:hAnsi="Times New Roman" w:cs="Times New Roman"/>
          <w:b/>
          <w:bCs/>
          <w:sz w:val="24"/>
          <w:szCs w:val="24"/>
        </w:rPr>
        <w:t>Perception of affordable diet is associated with pre-school children’s diet diversity 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Addis Ababa,</w:t>
      </w:r>
      <w:r w:rsidRPr="00F35D7B">
        <w:rPr>
          <w:rFonts w:ascii="Times New Roman" w:hAnsi="Times New Roman" w:cs="Times New Roman"/>
          <w:b/>
          <w:bCs/>
          <w:sz w:val="24"/>
          <w:szCs w:val="24"/>
        </w:rPr>
        <w:t xml:space="preserve"> Ethiopia: the EAT Addis survey</w:t>
      </w:r>
      <w:bookmarkEnd w:id="0"/>
    </w:p>
    <w:bookmarkEnd w:id="1"/>
    <w:p w14:paraId="01C261A5" w14:textId="462A730C" w:rsidR="001F0029" w:rsidRDefault="001F0029" w:rsidP="001F002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156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emira </w:t>
      </w:r>
      <w:r w:rsidRPr="0026738E">
        <w:rPr>
          <w:rFonts w:ascii="Times New Roman" w:hAnsi="Times New Roman" w:cs="Times New Roman"/>
          <w:sz w:val="24"/>
          <w:szCs w:val="24"/>
        </w:rPr>
        <w:t>Abdelmenan</w:t>
      </w:r>
    </w:p>
    <w:p w14:paraId="2EF352FC" w14:textId="667DC383" w:rsidR="00327D1C" w:rsidRDefault="00327D1C" w:rsidP="00327D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D1C"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r w:rsidRPr="0075207F">
        <w:rPr>
          <w:rFonts w:ascii="Times New Roman" w:hAnsi="Times New Roman" w:cs="Times New Roman"/>
          <w:b/>
          <w:bCs/>
          <w:sz w:val="24"/>
          <w:szCs w:val="24"/>
        </w:rPr>
        <w:t xml:space="preserve"> Figure 1:</w:t>
      </w:r>
      <w:r w:rsidRPr="0075207F">
        <w:rPr>
          <w:rFonts w:ascii="Times New Roman" w:hAnsi="Times New Roman" w:cs="Times New Roman"/>
          <w:sz w:val="24"/>
          <w:szCs w:val="24"/>
        </w:rPr>
        <w:t xml:space="preserve"> Flowchart of households and children included in the Perception of affordable diet is associated with pre-school children’s diet diversity in Addis Ababa, Ethiopia: the EAT Addis survey</w:t>
      </w:r>
    </w:p>
    <w:p w14:paraId="17DD8E49" w14:textId="1A140814" w:rsidR="00F707F6" w:rsidRDefault="00327D1C">
      <w:bookmarkStart w:id="2" w:name="_GoBack"/>
      <w:r w:rsidRPr="00327D1C">
        <w:rPr>
          <w:noProof/>
        </w:rPr>
        <w:drawing>
          <wp:inline distT="0" distB="0" distL="0" distR="0" wp14:anchorId="058F369E" wp14:editId="609A8A62">
            <wp:extent cx="5943600" cy="5808812"/>
            <wp:effectExtent l="0" t="0" r="19050" b="40005"/>
            <wp:docPr id="1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3393F9EF-570E-41DE-9F9F-782694AA0E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  <w:bookmarkEnd w:id="2"/>
    </w:p>
    <w:p w14:paraId="7B128B47" w14:textId="77777777" w:rsidR="00327D1C" w:rsidRDefault="00327D1C">
      <w:pPr>
        <w:sectPr w:rsidR="00327D1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FF0ED15" w14:textId="77777777" w:rsidR="00327D1C" w:rsidRDefault="00327D1C" w:rsidP="00327D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D1C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1:</w:t>
      </w:r>
      <w:r>
        <w:rPr>
          <w:rFonts w:ascii="Times New Roman" w:hAnsi="Times New Roman" w:cs="Times New Roman"/>
          <w:sz w:val="24"/>
          <w:szCs w:val="24"/>
        </w:rPr>
        <w:t xml:space="preserve">  Mixed effect linear regression model results</w:t>
      </w:r>
    </w:p>
    <w:tbl>
      <w:tblPr>
        <w:tblW w:w="13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8"/>
        <w:gridCol w:w="2070"/>
        <w:gridCol w:w="3690"/>
        <w:gridCol w:w="3473"/>
        <w:gridCol w:w="2575"/>
      </w:tblGrid>
      <w:tr w:rsidR="00062068" w14:paraId="37FFB99B" w14:textId="77777777" w:rsidTr="007C253E">
        <w:trPr>
          <w:trHeight w:val="265"/>
        </w:trPr>
        <w:tc>
          <w:tcPr>
            <w:tcW w:w="3438" w:type="dxa"/>
            <w:gridSpan w:val="2"/>
          </w:tcPr>
          <w:p w14:paraId="2B891A67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3690" w:type="dxa"/>
          </w:tcPr>
          <w:p w14:paraId="45C6B184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3473" w:type="dxa"/>
          </w:tcPr>
          <w:p w14:paraId="7294F575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0" w:type="auto"/>
          </w:tcPr>
          <w:p w14:paraId="579987E8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 3</w:t>
            </w:r>
          </w:p>
        </w:tc>
      </w:tr>
      <w:tr w:rsidR="00062068" w14:paraId="7F31CA1E" w14:textId="77777777" w:rsidTr="007C253E">
        <w:trPr>
          <w:trHeight w:val="332"/>
        </w:trPr>
        <w:tc>
          <w:tcPr>
            <w:tcW w:w="3438" w:type="dxa"/>
            <w:gridSpan w:val="2"/>
          </w:tcPr>
          <w:p w14:paraId="68803F7B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Affordability of DD</w:t>
            </w:r>
          </w:p>
        </w:tc>
        <w:tc>
          <w:tcPr>
            <w:tcW w:w="3690" w:type="dxa"/>
          </w:tcPr>
          <w:p w14:paraId="1B10392A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*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[0.21,0.25]</w:t>
            </w:r>
          </w:p>
        </w:tc>
        <w:tc>
          <w:tcPr>
            <w:tcW w:w="3473" w:type="dxa"/>
          </w:tcPr>
          <w:p w14:paraId="586DADD0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[0.16,0.20]</w:t>
            </w:r>
          </w:p>
        </w:tc>
        <w:tc>
          <w:tcPr>
            <w:tcW w:w="0" w:type="auto"/>
          </w:tcPr>
          <w:p w14:paraId="02B1EF31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[0.15,0.19]</w:t>
            </w:r>
          </w:p>
        </w:tc>
      </w:tr>
      <w:tr w:rsidR="00062068" w14:paraId="4942C9E9" w14:textId="77777777" w:rsidTr="007C253E">
        <w:trPr>
          <w:trHeight w:val="265"/>
        </w:trPr>
        <w:tc>
          <w:tcPr>
            <w:tcW w:w="1368" w:type="dxa"/>
            <w:vMerge w:val="restart"/>
          </w:tcPr>
          <w:p w14:paraId="3423DE42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2070" w:type="dxa"/>
          </w:tcPr>
          <w:p w14:paraId="5F125008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education</w:t>
            </w:r>
          </w:p>
        </w:tc>
        <w:tc>
          <w:tcPr>
            <w:tcW w:w="3690" w:type="dxa"/>
          </w:tcPr>
          <w:p w14:paraId="5C953CBD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473" w:type="dxa"/>
          </w:tcPr>
          <w:p w14:paraId="644805D6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0" w:type="auto"/>
          </w:tcPr>
          <w:p w14:paraId="3A14C127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062068" w14:paraId="0E11D4F1" w14:textId="77777777" w:rsidTr="007C253E">
        <w:trPr>
          <w:trHeight w:val="265"/>
        </w:trPr>
        <w:tc>
          <w:tcPr>
            <w:tcW w:w="1368" w:type="dxa"/>
            <w:vMerge/>
          </w:tcPr>
          <w:p w14:paraId="2248DA32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FE76EE1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1-4</w:t>
            </w:r>
          </w:p>
        </w:tc>
        <w:tc>
          <w:tcPr>
            <w:tcW w:w="3690" w:type="dxa"/>
          </w:tcPr>
          <w:p w14:paraId="4C9588DA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0.00[-0.16,0.17]</w:t>
            </w:r>
          </w:p>
        </w:tc>
        <w:tc>
          <w:tcPr>
            <w:tcW w:w="3473" w:type="dxa"/>
          </w:tcPr>
          <w:p w14:paraId="1FAFE83E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-0.04[-0.20,0.12]</w:t>
            </w:r>
          </w:p>
        </w:tc>
        <w:tc>
          <w:tcPr>
            <w:tcW w:w="0" w:type="auto"/>
          </w:tcPr>
          <w:p w14:paraId="3A6D4C38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-0.03[-0.19,0.13]</w:t>
            </w:r>
          </w:p>
        </w:tc>
      </w:tr>
      <w:tr w:rsidR="00062068" w14:paraId="3395FC06" w14:textId="77777777" w:rsidTr="007C253E">
        <w:trPr>
          <w:trHeight w:val="265"/>
        </w:trPr>
        <w:tc>
          <w:tcPr>
            <w:tcW w:w="1368" w:type="dxa"/>
            <w:vMerge/>
          </w:tcPr>
          <w:p w14:paraId="5D22D7CC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CBD9A6F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5-8</w:t>
            </w:r>
          </w:p>
        </w:tc>
        <w:tc>
          <w:tcPr>
            <w:tcW w:w="3690" w:type="dxa"/>
          </w:tcPr>
          <w:p w14:paraId="30DA4853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[0.17,0.42]</w:t>
            </w:r>
          </w:p>
        </w:tc>
        <w:tc>
          <w:tcPr>
            <w:tcW w:w="3473" w:type="dxa"/>
          </w:tcPr>
          <w:p w14:paraId="4115743D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[-0.00,0.25]</w:t>
            </w:r>
          </w:p>
        </w:tc>
        <w:tc>
          <w:tcPr>
            <w:tcW w:w="0" w:type="auto"/>
          </w:tcPr>
          <w:p w14:paraId="6F192B10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[0.01,0.26]</w:t>
            </w:r>
          </w:p>
        </w:tc>
      </w:tr>
      <w:tr w:rsidR="00062068" w14:paraId="7B4CF601" w14:textId="77777777" w:rsidTr="007C253E">
        <w:trPr>
          <w:trHeight w:val="265"/>
        </w:trPr>
        <w:tc>
          <w:tcPr>
            <w:tcW w:w="1368" w:type="dxa"/>
            <w:vMerge/>
          </w:tcPr>
          <w:p w14:paraId="1BF24BB9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94FAE02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9-12</w:t>
            </w:r>
          </w:p>
        </w:tc>
        <w:tc>
          <w:tcPr>
            <w:tcW w:w="3690" w:type="dxa"/>
          </w:tcPr>
          <w:p w14:paraId="40D3463D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[0.55,0.81]</w:t>
            </w:r>
          </w:p>
        </w:tc>
        <w:tc>
          <w:tcPr>
            <w:tcW w:w="3473" w:type="dxa"/>
          </w:tcPr>
          <w:p w14:paraId="043A5EE4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[0.22,0.47]</w:t>
            </w:r>
          </w:p>
        </w:tc>
        <w:tc>
          <w:tcPr>
            <w:tcW w:w="0" w:type="auto"/>
          </w:tcPr>
          <w:p w14:paraId="4E57044E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[0.21,0.48]</w:t>
            </w:r>
          </w:p>
        </w:tc>
      </w:tr>
      <w:tr w:rsidR="00062068" w14:paraId="4D087153" w14:textId="77777777" w:rsidTr="007C253E">
        <w:trPr>
          <w:trHeight w:val="265"/>
        </w:trPr>
        <w:tc>
          <w:tcPr>
            <w:tcW w:w="1368" w:type="dxa"/>
            <w:vMerge/>
          </w:tcPr>
          <w:p w14:paraId="5286841D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D874134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</w:t>
            </w:r>
          </w:p>
        </w:tc>
        <w:tc>
          <w:tcPr>
            <w:tcW w:w="3690" w:type="dxa"/>
          </w:tcPr>
          <w:p w14:paraId="18DD1440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[0.80,1.08]</w:t>
            </w:r>
          </w:p>
        </w:tc>
        <w:tc>
          <w:tcPr>
            <w:tcW w:w="3473" w:type="dxa"/>
          </w:tcPr>
          <w:p w14:paraId="745EA31A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[0.32,0.60]</w:t>
            </w:r>
          </w:p>
        </w:tc>
        <w:tc>
          <w:tcPr>
            <w:tcW w:w="0" w:type="auto"/>
          </w:tcPr>
          <w:p w14:paraId="6DA42410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[0.32,0.61]</w:t>
            </w:r>
          </w:p>
        </w:tc>
      </w:tr>
      <w:tr w:rsidR="00062068" w14:paraId="2BDD63A1" w14:textId="77777777" w:rsidTr="007C253E">
        <w:trPr>
          <w:trHeight w:val="265"/>
        </w:trPr>
        <w:tc>
          <w:tcPr>
            <w:tcW w:w="1368" w:type="dxa"/>
            <w:vMerge w:val="restart"/>
          </w:tcPr>
          <w:p w14:paraId="57F04C33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Wealth status</w:t>
            </w:r>
          </w:p>
        </w:tc>
        <w:tc>
          <w:tcPr>
            <w:tcW w:w="2070" w:type="dxa"/>
          </w:tcPr>
          <w:p w14:paraId="38A83292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lowest</w:t>
            </w:r>
          </w:p>
        </w:tc>
        <w:tc>
          <w:tcPr>
            <w:tcW w:w="3690" w:type="dxa"/>
          </w:tcPr>
          <w:p w14:paraId="27A8D00D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473" w:type="dxa"/>
          </w:tcPr>
          <w:p w14:paraId="1242415E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0" w:type="auto"/>
          </w:tcPr>
          <w:p w14:paraId="12D260EF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062068" w14:paraId="7A36A25F" w14:textId="77777777" w:rsidTr="007C253E">
        <w:trPr>
          <w:trHeight w:val="265"/>
        </w:trPr>
        <w:tc>
          <w:tcPr>
            <w:tcW w:w="1368" w:type="dxa"/>
            <w:vMerge/>
          </w:tcPr>
          <w:p w14:paraId="6743D0CE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FAE6D51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second</w:t>
            </w:r>
          </w:p>
        </w:tc>
        <w:tc>
          <w:tcPr>
            <w:tcW w:w="3690" w:type="dxa"/>
          </w:tcPr>
          <w:p w14:paraId="51A48747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[0.22,0.46]</w:t>
            </w:r>
          </w:p>
        </w:tc>
        <w:tc>
          <w:tcPr>
            <w:tcW w:w="3473" w:type="dxa"/>
          </w:tcPr>
          <w:p w14:paraId="2FE69A3E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[0.08,0.32]</w:t>
            </w:r>
          </w:p>
        </w:tc>
        <w:tc>
          <w:tcPr>
            <w:tcW w:w="0" w:type="auto"/>
          </w:tcPr>
          <w:p w14:paraId="3CB80222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[0.08,0.32]</w:t>
            </w:r>
          </w:p>
        </w:tc>
      </w:tr>
      <w:tr w:rsidR="00062068" w14:paraId="138C0C0A" w14:textId="77777777" w:rsidTr="007C253E">
        <w:trPr>
          <w:trHeight w:val="265"/>
        </w:trPr>
        <w:tc>
          <w:tcPr>
            <w:tcW w:w="1368" w:type="dxa"/>
            <w:vMerge/>
          </w:tcPr>
          <w:p w14:paraId="1D00166B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768BCBF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middle</w:t>
            </w:r>
          </w:p>
        </w:tc>
        <w:tc>
          <w:tcPr>
            <w:tcW w:w="3690" w:type="dxa"/>
          </w:tcPr>
          <w:p w14:paraId="781DB5DD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[0.41,0.66]</w:t>
            </w:r>
          </w:p>
        </w:tc>
        <w:tc>
          <w:tcPr>
            <w:tcW w:w="3473" w:type="dxa"/>
          </w:tcPr>
          <w:p w14:paraId="26D6CE41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[0.16,0.41]</w:t>
            </w:r>
          </w:p>
        </w:tc>
        <w:tc>
          <w:tcPr>
            <w:tcW w:w="0" w:type="auto"/>
          </w:tcPr>
          <w:p w14:paraId="19B36DE8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[0.15,0.39]</w:t>
            </w:r>
          </w:p>
        </w:tc>
      </w:tr>
      <w:tr w:rsidR="00062068" w14:paraId="6B65A1F0" w14:textId="77777777" w:rsidTr="007C253E">
        <w:trPr>
          <w:trHeight w:val="265"/>
        </w:trPr>
        <w:tc>
          <w:tcPr>
            <w:tcW w:w="1368" w:type="dxa"/>
            <w:vMerge/>
          </w:tcPr>
          <w:p w14:paraId="7EB69C4B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E96E015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fourth</w:t>
            </w:r>
          </w:p>
        </w:tc>
        <w:tc>
          <w:tcPr>
            <w:tcW w:w="3690" w:type="dxa"/>
          </w:tcPr>
          <w:p w14:paraId="3D1F62C4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[0.44,0.69]</w:t>
            </w:r>
          </w:p>
        </w:tc>
        <w:tc>
          <w:tcPr>
            <w:tcW w:w="3473" w:type="dxa"/>
          </w:tcPr>
          <w:p w14:paraId="781CCA92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[0.17,0.41]</w:t>
            </w:r>
          </w:p>
        </w:tc>
        <w:tc>
          <w:tcPr>
            <w:tcW w:w="0" w:type="auto"/>
          </w:tcPr>
          <w:p w14:paraId="03944D49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[0.15,0.40]</w:t>
            </w:r>
          </w:p>
        </w:tc>
      </w:tr>
      <w:tr w:rsidR="00062068" w14:paraId="38231758" w14:textId="77777777" w:rsidTr="007C253E">
        <w:trPr>
          <w:trHeight w:val="265"/>
        </w:trPr>
        <w:tc>
          <w:tcPr>
            <w:tcW w:w="1368" w:type="dxa"/>
            <w:vMerge/>
          </w:tcPr>
          <w:p w14:paraId="35026BC6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ED60E0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highest</w:t>
            </w:r>
          </w:p>
        </w:tc>
        <w:tc>
          <w:tcPr>
            <w:tcW w:w="3690" w:type="dxa"/>
          </w:tcPr>
          <w:p w14:paraId="05AA31F8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[0.87,1.12]</w:t>
            </w:r>
          </w:p>
        </w:tc>
        <w:tc>
          <w:tcPr>
            <w:tcW w:w="3473" w:type="dxa"/>
          </w:tcPr>
          <w:p w14:paraId="6D4B9A3C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[0.40,0.65]</w:t>
            </w:r>
          </w:p>
        </w:tc>
        <w:tc>
          <w:tcPr>
            <w:tcW w:w="0" w:type="auto"/>
          </w:tcPr>
          <w:p w14:paraId="0868D0E8" w14:textId="77777777" w:rsidR="00062068" w:rsidRDefault="00062068" w:rsidP="007C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[0.38,0.64]</w:t>
            </w:r>
          </w:p>
        </w:tc>
      </w:tr>
    </w:tbl>
    <w:p w14:paraId="35435440" w14:textId="77777777" w:rsidR="00062068" w:rsidRDefault="00062068" w:rsidP="000620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95% confidence intervals in brackets</w:t>
      </w:r>
    </w:p>
    <w:p w14:paraId="7303E773" w14:textId="77777777" w:rsidR="00062068" w:rsidRDefault="00062068" w:rsidP="000620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 &lt; 0.10,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 &lt; 0.05</w:t>
      </w:r>
    </w:p>
    <w:p w14:paraId="77D31C90" w14:textId="77777777" w:rsidR="00062068" w:rsidRDefault="00062068" w:rsidP="000620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Model 1 is bivariate (unadjusted) models. Model 2 is adjusted for </w:t>
      </w:r>
      <w:r w:rsidRPr="00560684">
        <w:rPr>
          <w:rFonts w:ascii="Times New Roman" w:hAnsi="Times New Roman" w:cs="Times New Roman"/>
          <w:sz w:val="24"/>
          <w:szCs w:val="24"/>
        </w:rPr>
        <w:t>affordability of food, maternal education and wealth status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60684">
        <w:rPr>
          <w:rFonts w:ascii="Times New Roman" w:hAnsi="Times New Roman" w:cs="Times New Roman"/>
          <w:sz w:val="24"/>
          <w:szCs w:val="24"/>
        </w:rPr>
        <w:t>Model 3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Pr="00560684">
        <w:rPr>
          <w:rFonts w:ascii="Times New Roman" w:hAnsi="Times New Roman" w:cs="Times New Roman"/>
          <w:sz w:val="24"/>
          <w:szCs w:val="24"/>
        </w:rPr>
        <w:t>adjusted for affordability of food, maternal education, wealth status, maternal age, family size, seasonal variation, and household food insecurity.</w:t>
      </w:r>
      <w:r>
        <w:rPr>
          <w:rFonts w:ascii="Times New Roman" w:hAnsi="Times New Roman" w:cs="Times New Roman"/>
          <w:sz w:val="24"/>
          <w:szCs w:val="24"/>
        </w:rPr>
        <w:t xml:space="preserve"> All models accounted for the clustering in the data. </w:t>
      </w:r>
    </w:p>
    <w:p w14:paraId="0D86ADED" w14:textId="019CE53A" w:rsidR="00327D1C" w:rsidRDefault="00327D1C"/>
    <w:sectPr w:rsidR="00327D1C" w:rsidSect="0075207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D1C"/>
    <w:rsid w:val="00015FCB"/>
    <w:rsid w:val="00062068"/>
    <w:rsid w:val="000731E6"/>
    <w:rsid w:val="001F0029"/>
    <w:rsid w:val="00327D1C"/>
    <w:rsid w:val="0066253A"/>
    <w:rsid w:val="00B7773E"/>
    <w:rsid w:val="00F7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8DD7F"/>
  <w15:chartTrackingRefBased/>
  <w15:docId w15:val="{BA347DDE-BA94-4B74-A37F-16F59C98B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7D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AE7C6F5-778E-4E0A-B07F-DE5BD55D5BA4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CA5E9FB8-A485-45B4-9231-7701AADB7CED}">
      <dgm:prSet custT="1"/>
      <dgm:spPr/>
      <dgm:t>
        <a:bodyPr/>
        <a:lstStyle/>
        <a:p>
          <a:r>
            <a:rPr lang="en-US" sz="1200" dirty="0">
              <a:latin typeface="Times New Roman" panose="02020603050405020304" pitchFamily="18" charset="0"/>
              <a:cs typeface="Times New Roman" panose="02020603050405020304" pitchFamily="18" charset="0"/>
            </a:rPr>
            <a:t>Households visited (n=14,018)</a:t>
          </a:r>
        </a:p>
      </dgm:t>
    </dgm:pt>
    <dgm:pt modelId="{94AD0BE1-83E4-4345-B39B-5A489AD3A580}" type="parTrans" cxnId="{F8550666-F014-43BC-B2A3-EEDD918C5C30}">
      <dgm:prSet/>
      <dgm:spPr/>
      <dgm:t>
        <a:bodyPr/>
        <a:lstStyle/>
        <a:p>
          <a:endParaRPr lang="en-US" sz="4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FCE95C7-029F-42BE-B7D9-2AEFDF1011E9}" type="sibTrans" cxnId="{F8550666-F014-43BC-B2A3-EEDD918C5C30}">
      <dgm:prSet/>
      <dgm:spPr/>
      <dgm:t>
        <a:bodyPr/>
        <a:lstStyle/>
        <a:p>
          <a:endParaRPr lang="en-US" sz="4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2F9E9E1-A70E-4DA2-B618-F9328BDA91F1}">
      <dgm:prSet custT="1"/>
      <dgm:spPr/>
      <dgm:t>
        <a:bodyPr/>
        <a:lstStyle/>
        <a:p>
          <a:r>
            <a:rPr lang="en-US" sz="1200" dirty="0">
              <a:latin typeface="Times New Roman" panose="02020603050405020304" pitchFamily="18" charset="0"/>
              <a:cs typeface="Times New Roman" panose="02020603050405020304" pitchFamily="18" charset="0"/>
            </a:rPr>
            <a:t>Households eligible for the study (n=5531) </a:t>
          </a:r>
        </a:p>
      </dgm:t>
    </dgm:pt>
    <dgm:pt modelId="{7043AA0E-29DD-4613-8F3B-5792753CD7A7}" type="parTrans" cxnId="{5FB6B131-89D7-47C9-8589-05344F5C7246}">
      <dgm:prSet/>
      <dgm:spPr/>
      <dgm:t>
        <a:bodyPr/>
        <a:lstStyle/>
        <a:p>
          <a:endParaRPr lang="en-US" sz="4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EDC9E76-58AA-4117-A8E1-DDC2E9E37975}" type="sibTrans" cxnId="{5FB6B131-89D7-47C9-8589-05344F5C7246}">
      <dgm:prSet/>
      <dgm:spPr/>
      <dgm:t>
        <a:bodyPr/>
        <a:lstStyle/>
        <a:p>
          <a:endParaRPr lang="en-US" sz="4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3DB339E-407F-445F-BD74-FD558DBB0617}">
      <dgm:prSet custT="1"/>
      <dgm:spPr/>
      <dgm:t>
        <a:bodyPr/>
        <a:lstStyle/>
        <a:p>
          <a:r>
            <a:rPr lang="en-US" sz="1200" dirty="0">
              <a:latin typeface="Times New Roman" panose="02020603050405020304" pitchFamily="18" charset="0"/>
              <a:cs typeface="Times New Roman" panose="02020603050405020304" pitchFamily="18" charset="0"/>
            </a:rPr>
            <a:t>Households consented to the study (n=5467)</a:t>
          </a:r>
        </a:p>
      </dgm:t>
    </dgm:pt>
    <dgm:pt modelId="{BE1CAADB-180C-4557-AD93-025AA1A4A3B3}" type="parTrans" cxnId="{C7F9252D-1A82-478A-ABCA-86E16164B3F4}">
      <dgm:prSet/>
      <dgm:spPr/>
      <dgm:t>
        <a:bodyPr/>
        <a:lstStyle/>
        <a:p>
          <a:endParaRPr lang="en-US" sz="4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619CC28-539C-43D1-9CA5-D3CAE0B7EE7C}" type="sibTrans" cxnId="{C7F9252D-1A82-478A-ABCA-86E16164B3F4}">
      <dgm:prSet/>
      <dgm:spPr/>
      <dgm:t>
        <a:bodyPr/>
        <a:lstStyle/>
        <a:p>
          <a:endParaRPr lang="en-US" sz="4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279EC0E-0509-4923-9452-31CB52A3BAB4}">
      <dgm:prSet custT="1"/>
      <dgm:spPr/>
      <dgm:t>
        <a:bodyPr/>
        <a:lstStyle/>
        <a:p>
          <a:r>
            <a:rPr lang="en-US" sz="1200" dirty="0">
              <a:latin typeface="Times New Roman" panose="02020603050405020304" pitchFamily="18" charset="0"/>
              <a:cs typeface="Times New Roman" panose="02020603050405020304" pitchFamily="18" charset="0"/>
            </a:rPr>
            <a:t>Index children in the eligible households (n=5467)</a:t>
          </a:r>
        </a:p>
      </dgm:t>
    </dgm:pt>
    <dgm:pt modelId="{B4CD3F3A-D1D5-4CEF-87C4-B37B4AAD8D7B}" type="parTrans" cxnId="{320A1C8E-B983-4569-A6B2-BA88DB6FA97F}">
      <dgm:prSet/>
      <dgm:spPr/>
      <dgm:t>
        <a:bodyPr/>
        <a:lstStyle/>
        <a:p>
          <a:endParaRPr lang="en-US" sz="4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206A5B6-30E9-44F7-BAA3-77334A80A56F}" type="sibTrans" cxnId="{320A1C8E-B983-4569-A6B2-BA88DB6FA97F}">
      <dgm:prSet/>
      <dgm:spPr/>
      <dgm:t>
        <a:bodyPr/>
        <a:lstStyle/>
        <a:p>
          <a:endParaRPr lang="en-US" sz="4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BE02628-E2B1-45BD-818B-1805F7D6896B}">
      <dgm:prSet custT="1"/>
      <dgm:spPr/>
      <dgm:t>
        <a:bodyPr/>
        <a:lstStyle/>
        <a:p>
          <a:r>
            <a:rPr lang="en-US" sz="1200" dirty="0">
              <a:latin typeface="Times New Roman" panose="02020603050405020304" pitchFamily="18" charset="0"/>
              <a:cs typeface="Times New Roman" panose="02020603050405020304" pitchFamily="18" charset="0"/>
            </a:rPr>
            <a:t>Household included in the analysis (n=4898)</a:t>
          </a:r>
        </a:p>
        <a:p>
          <a:r>
            <a:rPr lang="en-US" sz="1200" dirty="0">
              <a:latin typeface="Times New Roman" panose="02020603050405020304" pitchFamily="18" charset="0"/>
              <a:cs typeface="Times New Roman" panose="02020603050405020304" pitchFamily="18" charset="0"/>
            </a:rPr>
            <a:t>Children included  in the analysis (n=4898)</a:t>
          </a:r>
        </a:p>
      </dgm:t>
    </dgm:pt>
    <dgm:pt modelId="{D6D76218-28FD-49FC-A60E-B8679D35587C}" type="parTrans" cxnId="{2621BBDC-2A57-4F62-AD2B-89B654C422AA}">
      <dgm:prSet/>
      <dgm:spPr/>
      <dgm:t>
        <a:bodyPr/>
        <a:lstStyle/>
        <a:p>
          <a:endParaRPr lang="en-US" sz="4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72A3447-0659-4E2F-9013-D8D6991F9CF7}" type="sibTrans" cxnId="{2621BBDC-2A57-4F62-AD2B-89B654C422AA}">
      <dgm:prSet/>
      <dgm:spPr/>
      <dgm:t>
        <a:bodyPr/>
        <a:lstStyle/>
        <a:p>
          <a:endParaRPr lang="en-US" sz="4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24C1ECE-62B6-49E4-A3E8-642C408BFEDF}" type="asst">
      <dgm:prSet custT="1"/>
      <dgm:spPr/>
      <dgm:t>
        <a:bodyPr/>
        <a:lstStyle/>
        <a:p>
          <a:r>
            <a:rPr lang="en-US" sz="1200" dirty="0">
              <a:latin typeface="Times New Roman" panose="02020603050405020304" pitchFamily="18" charset="0"/>
              <a:cs typeface="Times New Roman" panose="02020603050405020304" pitchFamily="18" charset="0"/>
            </a:rPr>
            <a:t>Excluded- Refuse to participant (n=64)</a:t>
          </a:r>
        </a:p>
      </dgm:t>
    </dgm:pt>
    <dgm:pt modelId="{22C280D5-0EEC-44FE-ACA5-5F76C17DF36A}" type="parTrans" cxnId="{70CD3C8E-E5BB-45BB-BA23-228EB3B9E6D5}">
      <dgm:prSet/>
      <dgm:spPr/>
      <dgm:t>
        <a:bodyPr/>
        <a:lstStyle/>
        <a:p>
          <a:endParaRPr lang="en-US" sz="4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1D29563-B8EA-4629-A8FB-467170507E59}" type="sibTrans" cxnId="{70CD3C8E-E5BB-45BB-BA23-228EB3B9E6D5}">
      <dgm:prSet/>
      <dgm:spPr/>
      <dgm:t>
        <a:bodyPr/>
        <a:lstStyle/>
        <a:p>
          <a:endParaRPr lang="en-US" sz="4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196DEDE-E1E9-4AF7-99A0-2B1467452F53}" type="asst">
      <dgm:prSet custT="1"/>
      <dgm:spPr/>
      <dgm:t>
        <a:bodyPr/>
        <a:lstStyle/>
        <a:p>
          <a:pPr algn="l">
            <a:lnSpc>
              <a:spcPct val="100000"/>
            </a:lnSpc>
          </a:pPr>
          <a:endParaRPr lang="en-US" sz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algn="l">
            <a:lnSpc>
              <a:spcPct val="100000"/>
            </a:lnSpc>
          </a:pPr>
          <a:r>
            <a:rPr lang="en-US" sz="1200" dirty="0">
              <a:latin typeface="Times New Roman" panose="02020603050405020304" pitchFamily="18" charset="0"/>
              <a:cs typeface="Times New Roman" panose="02020603050405020304" pitchFamily="18" charset="0"/>
            </a:rPr>
            <a:t>Not eligible </a:t>
          </a:r>
        </a:p>
        <a:p>
          <a:pPr algn="l">
            <a:lnSpc>
              <a:spcPct val="100000"/>
            </a:lnSpc>
          </a:pPr>
          <a:r>
            <a:rPr lang="en-US" sz="1200" dirty="0">
              <a:latin typeface="Times New Roman" panose="02020603050405020304" pitchFamily="18" charset="0"/>
              <a:cs typeface="Times New Roman" panose="02020603050405020304" pitchFamily="18" charset="0"/>
            </a:rPr>
            <a:t>	No respondent (n=194)</a:t>
          </a:r>
        </a:p>
        <a:p>
          <a:pPr algn="l">
            <a:lnSpc>
              <a:spcPct val="100000"/>
            </a:lnSpc>
          </a:pPr>
          <a:r>
            <a:rPr lang="en-US" sz="1200" dirty="0">
              <a:latin typeface="Times New Roman" panose="02020603050405020304" pitchFamily="18" charset="0"/>
              <a:cs typeface="Times New Roman" panose="02020603050405020304" pitchFamily="18" charset="0"/>
            </a:rPr>
            <a:t>	No under-five children (n=8293)</a:t>
          </a:r>
        </a:p>
        <a:p>
          <a:pPr algn="ctr">
            <a:lnSpc>
              <a:spcPct val="90000"/>
            </a:lnSpc>
          </a:pPr>
          <a:endParaRPr lang="en-US" sz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94DDBB7-7982-4D91-99AF-ADF902CBA9B1}" type="parTrans" cxnId="{2AB85D02-AEE3-43B9-B03E-B521A2F1F947}">
      <dgm:prSet/>
      <dgm:spPr/>
      <dgm:t>
        <a:bodyPr/>
        <a:lstStyle/>
        <a:p>
          <a:endParaRPr lang="en-US" sz="4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2E03CB3-F393-45C5-B9E5-774B2A8E152E}" type="sibTrans" cxnId="{2AB85D02-AEE3-43B9-B03E-B521A2F1F947}">
      <dgm:prSet/>
      <dgm:spPr/>
      <dgm:t>
        <a:bodyPr/>
        <a:lstStyle/>
        <a:p>
          <a:endParaRPr lang="en-US" sz="4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41430E8-3AC6-4110-85FD-C334B82433A5}" type="asst">
      <dgm:prSet custT="1"/>
      <dgm:spPr/>
      <dgm:t>
        <a:bodyPr/>
        <a:lstStyle/>
        <a:p>
          <a:pPr algn="l"/>
          <a:r>
            <a:rPr lang="en-US" sz="1200" dirty="0">
              <a:latin typeface="Times New Roman" panose="02020603050405020304" pitchFamily="18" charset="0"/>
              <a:cs typeface="Times New Roman" panose="02020603050405020304" pitchFamily="18" charset="0"/>
            </a:rPr>
            <a:t>Excluded</a:t>
          </a:r>
        </a:p>
        <a:p>
          <a:pPr algn="l"/>
          <a:r>
            <a:rPr lang="en-US" sz="1200" dirty="0">
              <a:latin typeface="Times New Roman" panose="02020603050405020304" pitchFamily="18" charset="0"/>
              <a:cs typeface="Times New Roman" panose="02020603050405020304" pitchFamily="18" charset="0"/>
            </a:rPr>
            <a:t>	&lt;6 months children (n=556)</a:t>
          </a:r>
        </a:p>
        <a:p>
          <a:pPr algn="l"/>
          <a:r>
            <a:rPr lang="en-US" sz="1200" dirty="0">
              <a:latin typeface="Times New Roman" panose="02020603050405020304" pitchFamily="18" charset="0"/>
              <a:cs typeface="Times New Roman" panose="02020603050405020304" pitchFamily="18" charset="0"/>
            </a:rPr>
            <a:t>	Missing diet related information (n=13) </a:t>
          </a:r>
        </a:p>
      </dgm:t>
    </dgm:pt>
    <dgm:pt modelId="{9FA7035B-0244-4480-BD43-1281F7EA8FD0}" type="parTrans" cxnId="{37514DF9-0676-46C4-9EF0-46A5BC55C8EB}">
      <dgm:prSet/>
      <dgm:spPr/>
      <dgm:t>
        <a:bodyPr/>
        <a:lstStyle/>
        <a:p>
          <a:endParaRPr lang="en-US"/>
        </a:p>
      </dgm:t>
    </dgm:pt>
    <dgm:pt modelId="{E2B6AE81-49EF-4FF3-9CEE-A9E095938C3E}" type="sibTrans" cxnId="{37514DF9-0676-46C4-9EF0-46A5BC55C8EB}">
      <dgm:prSet/>
      <dgm:spPr/>
      <dgm:t>
        <a:bodyPr/>
        <a:lstStyle/>
        <a:p>
          <a:endParaRPr lang="en-US"/>
        </a:p>
      </dgm:t>
    </dgm:pt>
    <dgm:pt modelId="{253D120D-0F77-4380-AB37-BBEC37A80FB0}" type="pres">
      <dgm:prSet presAssocID="{4AE7C6F5-778E-4E0A-B07F-DE5BD55D5BA4}" presName="hierChild1" presStyleCnt="0">
        <dgm:presLayoutVars>
          <dgm:orgChart val="1"/>
          <dgm:chPref val="1"/>
          <dgm:dir val="rev"/>
          <dgm:animOne val="branch"/>
          <dgm:animLvl val="lvl"/>
          <dgm:resizeHandles/>
        </dgm:presLayoutVars>
      </dgm:prSet>
      <dgm:spPr/>
    </dgm:pt>
    <dgm:pt modelId="{9A513DE8-2BC7-45F2-BEF7-8BFFB0B65143}" type="pres">
      <dgm:prSet presAssocID="{CA5E9FB8-A485-45B4-9231-7701AADB7CED}" presName="hierRoot1" presStyleCnt="0">
        <dgm:presLayoutVars>
          <dgm:hierBranch val="init"/>
        </dgm:presLayoutVars>
      </dgm:prSet>
      <dgm:spPr/>
    </dgm:pt>
    <dgm:pt modelId="{DC3B0B59-9F1C-4600-8975-9DD2C01E0CA2}" type="pres">
      <dgm:prSet presAssocID="{CA5E9FB8-A485-45B4-9231-7701AADB7CED}" presName="rootComposite1" presStyleCnt="0"/>
      <dgm:spPr/>
    </dgm:pt>
    <dgm:pt modelId="{AE1ACF04-5BBE-430C-82BC-8A56FA8D6766}" type="pres">
      <dgm:prSet presAssocID="{CA5E9FB8-A485-45B4-9231-7701AADB7CED}" presName="rootText1" presStyleLbl="node0" presStyleIdx="0" presStyleCnt="1" custScaleX="275212">
        <dgm:presLayoutVars>
          <dgm:chPref val="3"/>
        </dgm:presLayoutVars>
      </dgm:prSet>
      <dgm:spPr/>
    </dgm:pt>
    <dgm:pt modelId="{6DD62380-FE3D-4447-9793-8BF4F55411F4}" type="pres">
      <dgm:prSet presAssocID="{CA5E9FB8-A485-45B4-9231-7701AADB7CED}" presName="rootConnector1" presStyleLbl="node1" presStyleIdx="0" presStyleCnt="0"/>
      <dgm:spPr/>
    </dgm:pt>
    <dgm:pt modelId="{2A8B5B6A-29E1-48ED-9FB9-7BE14163D5DA}" type="pres">
      <dgm:prSet presAssocID="{CA5E9FB8-A485-45B4-9231-7701AADB7CED}" presName="hierChild2" presStyleCnt="0"/>
      <dgm:spPr/>
    </dgm:pt>
    <dgm:pt modelId="{6D082D48-D4B8-466C-A913-04393472CCB2}" type="pres">
      <dgm:prSet presAssocID="{7043AA0E-29DD-4613-8F3B-5792753CD7A7}" presName="Name37" presStyleLbl="parChTrans1D2" presStyleIdx="0" presStyleCnt="2"/>
      <dgm:spPr/>
    </dgm:pt>
    <dgm:pt modelId="{9D0EE551-F855-435A-AC0B-B9DF21FB75D2}" type="pres">
      <dgm:prSet presAssocID="{42F9E9E1-A70E-4DA2-B618-F9328BDA91F1}" presName="hierRoot2" presStyleCnt="0">
        <dgm:presLayoutVars>
          <dgm:hierBranch val="init"/>
        </dgm:presLayoutVars>
      </dgm:prSet>
      <dgm:spPr/>
    </dgm:pt>
    <dgm:pt modelId="{7FECA1F7-8F63-49E5-9F23-53A0F4DDC3DC}" type="pres">
      <dgm:prSet presAssocID="{42F9E9E1-A70E-4DA2-B618-F9328BDA91F1}" presName="rootComposite" presStyleCnt="0"/>
      <dgm:spPr/>
    </dgm:pt>
    <dgm:pt modelId="{727ED588-A213-4D5B-94D0-2C90E413BA23}" type="pres">
      <dgm:prSet presAssocID="{42F9E9E1-A70E-4DA2-B618-F9328BDA91F1}" presName="rootText" presStyleLbl="node2" presStyleIdx="0" presStyleCnt="1" custScaleX="291188">
        <dgm:presLayoutVars>
          <dgm:chPref val="3"/>
        </dgm:presLayoutVars>
      </dgm:prSet>
      <dgm:spPr/>
    </dgm:pt>
    <dgm:pt modelId="{217B183F-107A-4A76-AB67-F166929E4CF2}" type="pres">
      <dgm:prSet presAssocID="{42F9E9E1-A70E-4DA2-B618-F9328BDA91F1}" presName="rootConnector" presStyleLbl="node2" presStyleIdx="0" presStyleCnt="1"/>
      <dgm:spPr/>
    </dgm:pt>
    <dgm:pt modelId="{E3B00E1C-75D4-4B42-9D03-E104DF002BB0}" type="pres">
      <dgm:prSet presAssocID="{42F9E9E1-A70E-4DA2-B618-F9328BDA91F1}" presName="hierChild4" presStyleCnt="0"/>
      <dgm:spPr/>
    </dgm:pt>
    <dgm:pt modelId="{50AB6749-C393-482A-8C3A-59DFF7D61CE3}" type="pres">
      <dgm:prSet presAssocID="{BE1CAADB-180C-4557-AD93-025AA1A4A3B3}" presName="Name37" presStyleLbl="parChTrans1D3" presStyleIdx="0" presStyleCnt="2"/>
      <dgm:spPr/>
    </dgm:pt>
    <dgm:pt modelId="{3E743DD9-89E1-4DBB-B49C-9201E99C1489}" type="pres">
      <dgm:prSet presAssocID="{93DB339E-407F-445F-BD74-FD558DBB0617}" presName="hierRoot2" presStyleCnt="0">
        <dgm:presLayoutVars>
          <dgm:hierBranch val="init"/>
        </dgm:presLayoutVars>
      </dgm:prSet>
      <dgm:spPr/>
    </dgm:pt>
    <dgm:pt modelId="{3D6485C1-3636-4350-AFF2-C8DE0E83D519}" type="pres">
      <dgm:prSet presAssocID="{93DB339E-407F-445F-BD74-FD558DBB0617}" presName="rootComposite" presStyleCnt="0"/>
      <dgm:spPr/>
    </dgm:pt>
    <dgm:pt modelId="{AB2708DB-3127-43D4-B5A7-2D39149D1642}" type="pres">
      <dgm:prSet presAssocID="{93DB339E-407F-445F-BD74-FD558DBB0617}" presName="rootText" presStyleLbl="node3" presStyleIdx="0" presStyleCnt="1" custScaleX="275212">
        <dgm:presLayoutVars>
          <dgm:chPref val="3"/>
        </dgm:presLayoutVars>
      </dgm:prSet>
      <dgm:spPr/>
    </dgm:pt>
    <dgm:pt modelId="{FDED8FF3-64AD-4D9B-8E1C-8DEC7B9C65C8}" type="pres">
      <dgm:prSet presAssocID="{93DB339E-407F-445F-BD74-FD558DBB0617}" presName="rootConnector" presStyleLbl="node3" presStyleIdx="0" presStyleCnt="1"/>
      <dgm:spPr/>
    </dgm:pt>
    <dgm:pt modelId="{EC1EF3C8-C4C5-42E6-93EE-63D60E92B9F5}" type="pres">
      <dgm:prSet presAssocID="{93DB339E-407F-445F-BD74-FD558DBB0617}" presName="hierChild4" presStyleCnt="0"/>
      <dgm:spPr/>
    </dgm:pt>
    <dgm:pt modelId="{C325A3E4-6EA1-4085-8614-81DB1CD24FC7}" type="pres">
      <dgm:prSet presAssocID="{B4CD3F3A-D1D5-4CEF-87C4-B37B4AAD8D7B}" presName="Name37" presStyleLbl="parChTrans1D4" presStyleIdx="0" presStyleCnt="3"/>
      <dgm:spPr/>
    </dgm:pt>
    <dgm:pt modelId="{50A40DEE-08B8-4CA6-AE40-95F9256CBB43}" type="pres">
      <dgm:prSet presAssocID="{2279EC0E-0509-4923-9452-31CB52A3BAB4}" presName="hierRoot2" presStyleCnt="0">
        <dgm:presLayoutVars>
          <dgm:hierBranch val="init"/>
        </dgm:presLayoutVars>
      </dgm:prSet>
      <dgm:spPr/>
    </dgm:pt>
    <dgm:pt modelId="{1605803F-7436-4147-A55C-F5DC8D0C3B3A}" type="pres">
      <dgm:prSet presAssocID="{2279EC0E-0509-4923-9452-31CB52A3BAB4}" presName="rootComposite" presStyleCnt="0"/>
      <dgm:spPr/>
    </dgm:pt>
    <dgm:pt modelId="{D5456D52-5DAB-4094-854C-A9A28A26B7E5}" type="pres">
      <dgm:prSet presAssocID="{2279EC0E-0509-4923-9452-31CB52A3BAB4}" presName="rootText" presStyleLbl="node4" presStyleIdx="0" presStyleCnt="2" custScaleX="275212">
        <dgm:presLayoutVars>
          <dgm:chPref val="3"/>
        </dgm:presLayoutVars>
      </dgm:prSet>
      <dgm:spPr/>
    </dgm:pt>
    <dgm:pt modelId="{C437671C-24D7-4E7A-BE96-79D71EFD15FC}" type="pres">
      <dgm:prSet presAssocID="{2279EC0E-0509-4923-9452-31CB52A3BAB4}" presName="rootConnector" presStyleLbl="node4" presStyleIdx="0" presStyleCnt="2"/>
      <dgm:spPr/>
    </dgm:pt>
    <dgm:pt modelId="{E5ADF8B3-D7FF-4FEB-A047-6ABA1A0F6CA1}" type="pres">
      <dgm:prSet presAssocID="{2279EC0E-0509-4923-9452-31CB52A3BAB4}" presName="hierChild4" presStyleCnt="0"/>
      <dgm:spPr/>
    </dgm:pt>
    <dgm:pt modelId="{1BC028ED-70CE-4776-9360-AE6085557CBC}" type="pres">
      <dgm:prSet presAssocID="{D6D76218-28FD-49FC-A60E-B8679D35587C}" presName="Name37" presStyleLbl="parChTrans1D4" presStyleIdx="1" presStyleCnt="3"/>
      <dgm:spPr/>
    </dgm:pt>
    <dgm:pt modelId="{42E85E5C-099B-4A6D-A0E3-B8AF14627167}" type="pres">
      <dgm:prSet presAssocID="{0BE02628-E2B1-45BD-818B-1805F7D6896B}" presName="hierRoot2" presStyleCnt="0">
        <dgm:presLayoutVars>
          <dgm:hierBranch val="init"/>
        </dgm:presLayoutVars>
      </dgm:prSet>
      <dgm:spPr/>
    </dgm:pt>
    <dgm:pt modelId="{35FEEBAD-D5A1-4A13-9E1F-6F5793854FA2}" type="pres">
      <dgm:prSet presAssocID="{0BE02628-E2B1-45BD-818B-1805F7D6896B}" presName="rootComposite" presStyleCnt="0"/>
      <dgm:spPr/>
    </dgm:pt>
    <dgm:pt modelId="{17C8A658-4381-4D8E-91C5-F38C428A2537}" type="pres">
      <dgm:prSet presAssocID="{0BE02628-E2B1-45BD-818B-1805F7D6896B}" presName="rootText" presStyleLbl="node4" presStyleIdx="1" presStyleCnt="2" custScaleX="395331">
        <dgm:presLayoutVars>
          <dgm:chPref val="3"/>
        </dgm:presLayoutVars>
      </dgm:prSet>
      <dgm:spPr/>
    </dgm:pt>
    <dgm:pt modelId="{FC4A81C3-1D56-4FA0-89D6-255B103D6A25}" type="pres">
      <dgm:prSet presAssocID="{0BE02628-E2B1-45BD-818B-1805F7D6896B}" presName="rootConnector" presStyleLbl="node4" presStyleIdx="1" presStyleCnt="2"/>
      <dgm:spPr/>
    </dgm:pt>
    <dgm:pt modelId="{0130E890-9F4D-4B98-826C-B160D8581B43}" type="pres">
      <dgm:prSet presAssocID="{0BE02628-E2B1-45BD-818B-1805F7D6896B}" presName="hierChild4" presStyleCnt="0"/>
      <dgm:spPr/>
    </dgm:pt>
    <dgm:pt modelId="{F3F1C447-9937-4604-B72C-6A742BED8B01}" type="pres">
      <dgm:prSet presAssocID="{0BE02628-E2B1-45BD-818B-1805F7D6896B}" presName="hierChild5" presStyleCnt="0"/>
      <dgm:spPr/>
    </dgm:pt>
    <dgm:pt modelId="{81A2408B-3609-41A0-BFA7-D5BE5923B56B}" type="pres">
      <dgm:prSet presAssocID="{2279EC0E-0509-4923-9452-31CB52A3BAB4}" presName="hierChild5" presStyleCnt="0"/>
      <dgm:spPr/>
    </dgm:pt>
    <dgm:pt modelId="{061F3FA5-C3F3-4FC2-AF48-65ED18AF71BA}" type="pres">
      <dgm:prSet presAssocID="{9FA7035B-0244-4480-BD43-1281F7EA8FD0}" presName="Name111" presStyleLbl="parChTrans1D4" presStyleIdx="2" presStyleCnt="3"/>
      <dgm:spPr/>
    </dgm:pt>
    <dgm:pt modelId="{B6736AE9-FC4F-4B8F-877A-0F071036427C}" type="pres">
      <dgm:prSet presAssocID="{041430E8-3AC6-4110-85FD-C334B82433A5}" presName="hierRoot3" presStyleCnt="0">
        <dgm:presLayoutVars>
          <dgm:hierBranch val="init"/>
        </dgm:presLayoutVars>
      </dgm:prSet>
      <dgm:spPr/>
    </dgm:pt>
    <dgm:pt modelId="{53FD8565-191D-4BFB-801F-613FD206EF8A}" type="pres">
      <dgm:prSet presAssocID="{041430E8-3AC6-4110-85FD-C334B82433A5}" presName="rootComposite3" presStyleCnt="0"/>
      <dgm:spPr/>
    </dgm:pt>
    <dgm:pt modelId="{426E9F83-B29E-4614-83FB-F6F0AF042155}" type="pres">
      <dgm:prSet presAssocID="{041430E8-3AC6-4110-85FD-C334B82433A5}" presName="rootText3" presStyleLbl="asst4" presStyleIdx="0" presStyleCnt="1" custScaleX="348572" custScaleY="147673" custLinFactX="200000" custLinFactNeighborX="225442" custLinFactNeighborY="-14341">
        <dgm:presLayoutVars>
          <dgm:chPref val="3"/>
        </dgm:presLayoutVars>
      </dgm:prSet>
      <dgm:spPr/>
    </dgm:pt>
    <dgm:pt modelId="{307BDEDA-F9D8-4599-AFED-D952A138F812}" type="pres">
      <dgm:prSet presAssocID="{041430E8-3AC6-4110-85FD-C334B82433A5}" presName="rootConnector3" presStyleLbl="asst4" presStyleIdx="0" presStyleCnt="1"/>
      <dgm:spPr/>
    </dgm:pt>
    <dgm:pt modelId="{DFEEF55C-C291-4907-BBC6-78B3B1B38A8F}" type="pres">
      <dgm:prSet presAssocID="{041430E8-3AC6-4110-85FD-C334B82433A5}" presName="hierChild6" presStyleCnt="0"/>
      <dgm:spPr/>
    </dgm:pt>
    <dgm:pt modelId="{1F7E0948-5F4B-4748-860A-A5FE638FDB6B}" type="pres">
      <dgm:prSet presAssocID="{041430E8-3AC6-4110-85FD-C334B82433A5}" presName="hierChild7" presStyleCnt="0"/>
      <dgm:spPr/>
    </dgm:pt>
    <dgm:pt modelId="{222B2194-9B25-43F5-8781-A3E29C2BDC7A}" type="pres">
      <dgm:prSet presAssocID="{93DB339E-407F-445F-BD74-FD558DBB0617}" presName="hierChild5" presStyleCnt="0"/>
      <dgm:spPr/>
    </dgm:pt>
    <dgm:pt modelId="{48AB121E-D176-4151-939B-A1537C584FCC}" type="pres">
      <dgm:prSet presAssocID="{42F9E9E1-A70E-4DA2-B618-F9328BDA91F1}" presName="hierChild5" presStyleCnt="0"/>
      <dgm:spPr/>
    </dgm:pt>
    <dgm:pt modelId="{225E4E54-2A33-4BB2-85A5-1F270DF67D85}" type="pres">
      <dgm:prSet presAssocID="{22C280D5-0EEC-44FE-ACA5-5F76C17DF36A}" presName="Name111" presStyleLbl="parChTrans1D3" presStyleIdx="1" presStyleCnt="2"/>
      <dgm:spPr/>
    </dgm:pt>
    <dgm:pt modelId="{68E6941C-2DD6-4456-879C-5820F8A71D70}" type="pres">
      <dgm:prSet presAssocID="{724C1ECE-62B6-49E4-A3E8-642C408BFEDF}" presName="hierRoot3" presStyleCnt="0">
        <dgm:presLayoutVars>
          <dgm:hierBranch val="init"/>
        </dgm:presLayoutVars>
      </dgm:prSet>
      <dgm:spPr/>
    </dgm:pt>
    <dgm:pt modelId="{64BAE30D-CAB1-49AD-9712-B98C41A5BB37}" type="pres">
      <dgm:prSet presAssocID="{724C1ECE-62B6-49E4-A3E8-642C408BFEDF}" presName="rootComposite3" presStyleCnt="0"/>
      <dgm:spPr/>
    </dgm:pt>
    <dgm:pt modelId="{1C34F5FB-B0B0-4541-B2CA-F297BC1FA088}" type="pres">
      <dgm:prSet presAssocID="{724C1ECE-62B6-49E4-A3E8-642C408BFEDF}" presName="rootText3" presStyleLbl="asst2" presStyleIdx="0" presStyleCnt="1" custScaleX="331248" custLinFactX="200000" custLinFactNeighborX="217630" custLinFactNeighborY="-10753">
        <dgm:presLayoutVars>
          <dgm:chPref val="3"/>
        </dgm:presLayoutVars>
      </dgm:prSet>
      <dgm:spPr/>
    </dgm:pt>
    <dgm:pt modelId="{FABFFBD5-DD00-445D-9F28-9147F49F6A4E}" type="pres">
      <dgm:prSet presAssocID="{724C1ECE-62B6-49E4-A3E8-642C408BFEDF}" presName="rootConnector3" presStyleLbl="asst2" presStyleIdx="0" presStyleCnt="1"/>
      <dgm:spPr/>
    </dgm:pt>
    <dgm:pt modelId="{71F60167-34A9-473C-B29E-12FACB921195}" type="pres">
      <dgm:prSet presAssocID="{724C1ECE-62B6-49E4-A3E8-642C408BFEDF}" presName="hierChild6" presStyleCnt="0"/>
      <dgm:spPr/>
    </dgm:pt>
    <dgm:pt modelId="{E4453F1A-179C-4C80-92CB-111C672D364A}" type="pres">
      <dgm:prSet presAssocID="{724C1ECE-62B6-49E4-A3E8-642C408BFEDF}" presName="hierChild7" presStyleCnt="0"/>
      <dgm:spPr/>
    </dgm:pt>
    <dgm:pt modelId="{F074A15B-BFC3-48E4-80F4-3A550B86B328}" type="pres">
      <dgm:prSet presAssocID="{CA5E9FB8-A485-45B4-9231-7701AADB7CED}" presName="hierChild3" presStyleCnt="0"/>
      <dgm:spPr/>
    </dgm:pt>
    <dgm:pt modelId="{D97EC82C-1DF0-4225-9590-552AB9766614}" type="pres">
      <dgm:prSet presAssocID="{494DDBB7-7982-4D91-99AF-ADF902CBA9B1}" presName="Name111" presStyleLbl="parChTrans1D2" presStyleIdx="1" presStyleCnt="2"/>
      <dgm:spPr/>
    </dgm:pt>
    <dgm:pt modelId="{C8D9DF06-8037-48CE-968C-6D09B4D5F9CA}" type="pres">
      <dgm:prSet presAssocID="{C196DEDE-E1E9-4AF7-99A0-2B1467452F53}" presName="hierRoot3" presStyleCnt="0">
        <dgm:presLayoutVars>
          <dgm:hierBranch val="init"/>
        </dgm:presLayoutVars>
      </dgm:prSet>
      <dgm:spPr/>
    </dgm:pt>
    <dgm:pt modelId="{A202D4FA-605F-4D00-A2B2-352446BEC64B}" type="pres">
      <dgm:prSet presAssocID="{C196DEDE-E1E9-4AF7-99A0-2B1467452F53}" presName="rootComposite3" presStyleCnt="0"/>
      <dgm:spPr/>
    </dgm:pt>
    <dgm:pt modelId="{904F6BFE-0E2A-489D-B80F-3E3B92BD29B8}" type="pres">
      <dgm:prSet presAssocID="{C196DEDE-E1E9-4AF7-99A0-2B1467452F53}" presName="rootText3" presStyleLbl="asst1" presStyleIdx="0" presStyleCnt="1" custScaleX="352060" custScaleY="167451" custLinFactX="200000" custLinFactNeighborX="224388" custLinFactNeighborY="-13572">
        <dgm:presLayoutVars>
          <dgm:chPref val="3"/>
        </dgm:presLayoutVars>
      </dgm:prSet>
      <dgm:spPr/>
    </dgm:pt>
    <dgm:pt modelId="{4E8582D1-FA86-439B-89BF-EDD35D728077}" type="pres">
      <dgm:prSet presAssocID="{C196DEDE-E1E9-4AF7-99A0-2B1467452F53}" presName="rootConnector3" presStyleLbl="asst1" presStyleIdx="0" presStyleCnt="1"/>
      <dgm:spPr/>
    </dgm:pt>
    <dgm:pt modelId="{DCCA8ADA-A571-4FC6-9831-F02EBF4D60C5}" type="pres">
      <dgm:prSet presAssocID="{C196DEDE-E1E9-4AF7-99A0-2B1467452F53}" presName="hierChild6" presStyleCnt="0"/>
      <dgm:spPr/>
    </dgm:pt>
    <dgm:pt modelId="{61D0BD58-1376-4DEA-AA01-F8F482166BE1}" type="pres">
      <dgm:prSet presAssocID="{C196DEDE-E1E9-4AF7-99A0-2B1467452F53}" presName="hierChild7" presStyleCnt="0"/>
      <dgm:spPr/>
    </dgm:pt>
  </dgm:ptLst>
  <dgm:cxnLst>
    <dgm:cxn modelId="{2AB85D02-AEE3-43B9-B03E-B521A2F1F947}" srcId="{CA5E9FB8-A485-45B4-9231-7701AADB7CED}" destId="{C196DEDE-E1E9-4AF7-99A0-2B1467452F53}" srcOrd="1" destOrd="0" parTransId="{494DDBB7-7982-4D91-99AF-ADF902CBA9B1}" sibTransId="{E2E03CB3-F393-45C5-B9E5-774B2A8E152E}"/>
    <dgm:cxn modelId="{7C5A4915-47D8-4DE5-A1D7-5860EC556ED2}" type="presOf" srcId="{041430E8-3AC6-4110-85FD-C334B82433A5}" destId="{307BDEDA-F9D8-4599-AFED-D952A138F812}" srcOrd="1" destOrd="0" presId="urn:microsoft.com/office/officeart/2005/8/layout/orgChart1"/>
    <dgm:cxn modelId="{34B64A1D-B035-4DCD-81F7-E9B864690FA4}" type="presOf" srcId="{CA5E9FB8-A485-45B4-9231-7701AADB7CED}" destId="{6DD62380-FE3D-4447-9793-8BF4F55411F4}" srcOrd="1" destOrd="0" presId="urn:microsoft.com/office/officeart/2005/8/layout/orgChart1"/>
    <dgm:cxn modelId="{BD42EF29-FB8C-493A-AD0E-9E2386DF4589}" type="presOf" srcId="{7043AA0E-29DD-4613-8F3B-5792753CD7A7}" destId="{6D082D48-D4B8-466C-A913-04393472CCB2}" srcOrd="0" destOrd="0" presId="urn:microsoft.com/office/officeart/2005/8/layout/orgChart1"/>
    <dgm:cxn modelId="{AD79492B-2C1B-41C9-B113-69E4B6EB66F0}" type="presOf" srcId="{724C1ECE-62B6-49E4-A3E8-642C408BFEDF}" destId="{1C34F5FB-B0B0-4541-B2CA-F297BC1FA088}" srcOrd="0" destOrd="0" presId="urn:microsoft.com/office/officeart/2005/8/layout/orgChart1"/>
    <dgm:cxn modelId="{C7F9252D-1A82-478A-ABCA-86E16164B3F4}" srcId="{42F9E9E1-A70E-4DA2-B618-F9328BDA91F1}" destId="{93DB339E-407F-445F-BD74-FD558DBB0617}" srcOrd="0" destOrd="0" parTransId="{BE1CAADB-180C-4557-AD93-025AA1A4A3B3}" sibTransId="{9619CC28-539C-43D1-9CA5-D3CAE0B7EE7C}"/>
    <dgm:cxn modelId="{5FB6B131-89D7-47C9-8589-05344F5C7246}" srcId="{CA5E9FB8-A485-45B4-9231-7701AADB7CED}" destId="{42F9E9E1-A70E-4DA2-B618-F9328BDA91F1}" srcOrd="0" destOrd="0" parTransId="{7043AA0E-29DD-4613-8F3B-5792753CD7A7}" sibTransId="{FEDC9E76-58AA-4117-A8E1-DDC2E9E37975}"/>
    <dgm:cxn modelId="{8BD1F931-18BE-4DF1-B697-3A000A01267D}" type="presOf" srcId="{93DB339E-407F-445F-BD74-FD558DBB0617}" destId="{AB2708DB-3127-43D4-B5A7-2D39149D1642}" srcOrd="0" destOrd="0" presId="urn:microsoft.com/office/officeart/2005/8/layout/orgChart1"/>
    <dgm:cxn modelId="{A24CCC45-7B7C-42EA-B43C-DD48106803DE}" type="presOf" srcId="{BE1CAADB-180C-4557-AD93-025AA1A4A3B3}" destId="{50AB6749-C393-482A-8C3A-59DFF7D61CE3}" srcOrd="0" destOrd="0" presId="urn:microsoft.com/office/officeart/2005/8/layout/orgChart1"/>
    <dgm:cxn modelId="{F8550666-F014-43BC-B2A3-EEDD918C5C30}" srcId="{4AE7C6F5-778E-4E0A-B07F-DE5BD55D5BA4}" destId="{CA5E9FB8-A485-45B4-9231-7701AADB7CED}" srcOrd="0" destOrd="0" parTransId="{94AD0BE1-83E4-4345-B39B-5A489AD3A580}" sibTransId="{3FCE95C7-029F-42BE-B7D9-2AEFDF1011E9}"/>
    <dgm:cxn modelId="{52C15266-9CC6-43F3-B7EC-F2EABB3C7444}" type="presOf" srcId="{D6D76218-28FD-49FC-A60E-B8679D35587C}" destId="{1BC028ED-70CE-4776-9360-AE6085557CBC}" srcOrd="0" destOrd="0" presId="urn:microsoft.com/office/officeart/2005/8/layout/orgChart1"/>
    <dgm:cxn modelId="{36528C6B-0B9A-4F4F-8C14-B21CFCA99DEC}" type="presOf" srcId="{4AE7C6F5-778E-4E0A-B07F-DE5BD55D5BA4}" destId="{253D120D-0F77-4380-AB37-BBEC37A80FB0}" srcOrd="0" destOrd="0" presId="urn:microsoft.com/office/officeart/2005/8/layout/orgChart1"/>
    <dgm:cxn modelId="{7DCF4D8B-1B17-4565-9C8D-36BC373D5BAF}" type="presOf" srcId="{CA5E9FB8-A485-45B4-9231-7701AADB7CED}" destId="{AE1ACF04-5BBE-430C-82BC-8A56FA8D6766}" srcOrd="0" destOrd="0" presId="urn:microsoft.com/office/officeart/2005/8/layout/orgChart1"/>
    <dgm:cxn modelId="{320A1C8E-B983-4569-A6B2-BA88DB6FA97F}" srcId="{93DB339E-407F-445F-BD74-FD558DBB0617}" destId="{2279EC0E-0509-4923-9452-31CB52A3BAB4}" srcOrd="0" destOrd="0" parTransId="{B4CD3F3A-D1D5-4CEF-87C4-B37B4AAD8D7B}" sibTransId="{5206A5B6-30E9-44F7-BAA3-77334A80A56F}"/>
    <dgm:cxn modelId="{70CD3C8E-E5BB-45BB-BA23-228EB3B9E6D5}" srcId="{42F9E9E1-A70E-4DA2-B618-F9328BDA91F1}" destId="{724C1ECE-62B6-49E4-A3E8-642C408BFEDF}" srcOrd="1" destOrd="0" parTransId="{22C280D5-0EEC-44FE-ACA5-5F76C17DF36A}" sibTransId="{31D29563-B8EA-4629-A8FB-467170507E59}"/>
    <dgm:cxn modelId="{EC4B6495-6990-45CB-882F-7549DD062AEE}" type="presOf" srcId="{9FA7035B-0244-4480-BD43-1281F7EA8FD0}" destId="{061F3FA5-C3F3-4FC2-AF48-65ED18AF71BA}" srcOrd="0" destOrd="0" presId="urn:microsoft.com/office/officeart/2005/8/layout/orgChart1"/>
    <dgm:cxn modelId="{D4F8DA9B-51CD-4075-AD11-9D783376DD8E}" type="presOf" srcId="{C196DEDE-E1E9-4AF7-99A0-2B1467452F53}" destId="{904F6BFE-0E2A-489D-B80F-3E3B92BD29B8}" srcOrd="0" destOrd="0" presId="urn:microsoft.com/office/officeart/2005/8/layout/orgChart1"/>
    <dgm:cxn modelId="{F33C3A9C-9F93-448C-8212-2DD49F2E7C27}" type="presOf" srcId="{93DB339E-407F-445F-BD74-FD558DBB0617}" destId="{FDED8FF3-64AD-4D9B-8E1C-8DEC7B9C65C8}" srcOrd="1" destOrd="0" presId="urn:microsoft.com/office/officeart/2005/8/layout/orgChart1"/>
    <dgm:cxn modelId="{574723A0-A62E-40DD-B1E0-BCB5CCD05B5E}" type="presOf" srcId="{0BE02628-E2B1-45BD-818B-1805F7D6896B}" destId="{17C8A658-4381-4D8E-91C5-F38C428A2537}" srcOrd="0" destOrd="0" presId="urn:microsoft.com/office/officeart/2005/8/layout/orgChart1"/>
    <dgm:cxn modelId="{AF5095A4-C443-4C8A-836B-7AD77FBBFC7C}" type="presOf" srcId="{2279EC0E-0509-4923-9452-31CB52A3BAB4}" destId="{C437671C-24D7-4E7A-BE96-79D71EFD15FC}" srcOrd="1" destOrd="0" presId="urn:microsoft.com/office/officeart/2005/8/layout/orgChart1"/>
    <dgm:cxn modelId="{B86B30A6-9548-458B-807A-ACB0CD69648E}" type="presOf" srcId="{B4CD3F3A-D1D5-4CEF-87C4-B37B4AAD8D7B}" destId="{C325A3E4-6EA1-4085-8614-81DB1CD24FC7}" srcOrd="0" destOrd="0" presId="urn:microsoft.com/office/officeart/2005/8/layout/orgChart1"/>
    <dgm:cxn modelId="{86060CAE-7AE7-4404-83E4-46C178D9DA67}" type="presOf" srcId="{0BE02628-E2B1-45BD-818B-1805F7D6896B}" destId="{FC4A81C3-1D56-4FA0-89D6-255B103D6A25}" srcOrd="1" destOrd="0" presId="urn:microsoft.com/office/officeart/2005/8/layout/orgChart1"/>
    <dgm:cxn modelId="{EC22E2C2-8663-47D4-9F64-E2251359A4E3}" type="presOf" srcId="{C196DEDE-E1E9-4AF7-99A0-2B1467452F53}" destId="{4E8582D1-FA86-439B-89BF-EDD35D728077}" srcOrd="1" destOrd="0" presId="urn:microsoft.com/office/officeart/2005/8/layout/orgChart1"/>
    <dgm:cxn modelId="{91E188CD-2EB7-4A1B-9BA4-C1CBEF5B7C17}" type="presOf" srcId="{42F9E9E1-A70E-4DA2-B618-F9328BDA91F1}" destId="{727ED588-A213-4D5B-94D0-2C90E413BA23}" srcOrd="0" destOrd="0" presId="urn:microsoft.com/office/officeart/2005/8/layout/orgChart1"/>
    <dgm:cxn modelId="{B15D8FDB-B357-4FB4-BB92-55F129AB4C08}" type="presOf" srcId="{42F9E9E1-A70E-4DA2-B618-F9328BDA91F1}" destId="{217B183F-107A-4A76-AB67-F166929E4CF2}" srcOrd="1" destOrd="0" presId="urn:microsoft.com/office/officeart/2005/8/layout/orgChart1"/>
    <dgm:cxn modelId="{2621BBDC-2A57-4F62-AD2B-89B654C422AA}" srcId="{2279EC0E-0509-4923-9452-31CB52A3BAB4}" destId="{0BE02628-E2B1-45BD-818B-1805F7D6896B}" srcOrd="0" destOrd="0" parTransId="{D6D76218-28FD-49FC-A60E-B8679D35587C}" sibTransId="{E72A3447-0659-4E2F-9013-D8D6991F9CF7}"/>
    <dgm:cxn modelId="{2FCEEBDC-5A30-4A2E-9491-FFDA3C78F9A9}" type="presOf" srcId="{2279EC0E-0509-4923-9452-31CB52A3BAB4}" destId="{D5456D52-5DAB-4094-854C-A9A28A26B7E5}" srcOrd="0" destOrd="0" presId="urn:microsoft.com/office/officeart/2005/8/layout/orgChart1"/>
    <dgm:cxn modelId="{B73526DD-E373-4B9A-BA35-A8EDFF1C1A01}" type="presOf" srcId="{494DDBB7-7982-4D91-99AF-ADF902CBA9B1}" destId="{D97EC82C-1DF0-4225-9590-552AB9766614}" srcOrd="0" destOrd="0" presId="urn:microsoft.com/office/officeart/2005/8/layout/orgChart1"/>
    <dgm:cxn modelId="{620FEFDF-69CF-4FA0-B370-B75FAD8D385B}" type="presOf" srcId="{22C280D5-0EEC-44FE-ACA5-5F76C17DF36A}" destId="{225E4E54-2A33-4BB2-85A5-1F270DF67D85}" srcOrd="0" destOrd="0" presId="urn:microsoft.com/office/officeart/2005/8/layout/orgChart1"/>
    <dgm:cxn modelId="{2E67B5F3-F3E4-4326-A00C-A08353916629}" type="presOf" srcId="{041430E8-3AC6-4110-85FD-C334B82433A5}" destId="{426E9F83-B29E-4614-83FB-F6F0AF042155}" srcOrd="0" destOrd="0" presId="urn:microsoft.com/office/officeart/2005/8/layout/orgChart1"/>
    <dgm:cxn modelId="{37514DF9-0676-46C4-9EF0-46A5BC55C8EB}" srcId="{2279EC0E-0509-4923-9452-31CB52A3BAB4}" destId="{041430E8-3AC6-4110-85FD-C334B82433A5}" srcOrd="1" destOrd="0" parTransId="{9FA7035B-0244-4480-BD43-1281F7EA8FD0}" sibTransId="{E2B6AE81-49EF-4FF3-9CEE-A9E095938C3E}"/>
    <dgm:cxn modelId="{225FBCFA-D713-4102-BF7F-263D6E861B35}" type="presOf" srcId="{724C1ECE-62B6-49E4-A3E8-642C408BFEDF}" destId="{FABFFBD5-DD00-445D-9F28-9147F49F6A4E}" srcOrd="1" destOrd="0" presId="urn:microsoft.com/office/officeart/2005/8/layout/orgChart1"/>
    <dgm:cxn modelId="{005F809F-EEE8-4333-B032-BA60FA2C6B62}" type="presParOf" srcId="{253D120D-0F77-4380-AB37-BBEC37A80FB0}" destId="{9A513DE8-2BC7-45F2-BEF7-8BFFB0B65143}" srcOrd="0" destOrd="0" presId="urn:microsoft.com/office/officeart/2005/8/layout/orgChart1"/>
    <dgm:cxn modelId="{E25BE0F4-0FB4-44C2-91FF-6E32A09DE731}" type="presParOf" srcId="{9A513DE8-2BC7-45F2-BEF7-8BFFB0B65143}" destId="{DC3B0B59-9F1C-4600-8975-9DD2C01E0CA2}" srcOrd="0" destOrd="0" presId="urn:microsoft.com/office/officeart/2005/8/layout/orgChart1"/>
    <dgm:cxn modelId="{A7FC7AE5-619C-4ED4-84A8-B759EB4D935E}" type="presParOf" srcId="{DC3B0B59-9F1C-4600-8975-9DD2C01E0CA2}" destId="{AE1ACF04-5BBE-430C-82BC-8A56FA8D6766}" srcOrd="0" destOrd="0" presId="urn:microsoft.com/office/officeart/2005/8/layout/orgChart1"/>
    <dgm:cxn modelId="{EFCEF1C6-2DE5-4B25-86FE-557A0E8AA35A}" type="presParOf" srcId="{DC3B0B59-9F1C-4600-8975-9DD2C01E0CA2}" destId="{6DD62380-FE3D-4447-9793-8BF4F55411F4}" srcOrd="1" destOrd="0" presId="urn:microsoft.com/office/officeart/2005/8/layout/orgChart1"/>
    <dgm:cxn modelId="{B03CA150-98B8-43A2-8E77-B1780E6E46AF}" type="presParOf" srcId="{9A513DE8-2BC7-45F2-BEF7-8BFFB0B65143}" destId="{2A8B5B6A-29E1-48ED-9FB9-7BE14163D5DA}" srcOrd="1" destOrd="0" presId="urn:microsoft.com/office/officeart/2005/8/layout/orgChart1"/>
    <dgm:cxn modelId="{48AD0E7C-95F3-4EE3-AC0B-32982681F6C8}" type="presParOf" srcId="{2A8B5B6A-29E1-48ED-9FB9-7BE14163D5DA}" destId="{6D082D48-D4B8-466C-A913-04393472CCB2}" srcOrd="0" destOrd="0" presId="urn:microsoft.com/office/officeart/2005/8/layout/orgChart1"/>
    <dgm:cxn modelId="{2B713633-4A3E-4C77-A148-A3543517A91D}" type="presParOf" srcId="{2A8B5B6A-29E1-48ED-9FB9-7BE14163D5DA}" destId="{9D0EE551-F855-435A-AC0B-B9DF21FB75D2}" srcOrd="1" destOrd="0" presId="urn:microsoft.com/office/officeart/2005/8/layout/orgChart1"/>
    <dgm:cxn modelId="{5444409B-4DFA-4430-8546-9283EE5AB0A8}" type="presParOf" srcId="{9D0EE551-F855-435A-AC0B-B9DF21FB75D2}" destId="{7FECA1F7-8F63-49E5-9F23-53A0F4DDC3DC}" srcOrd="0" destOrd="0" presId="urn:microsoft.com/office/officeart/2005/8/layout/orgChart1"/>
    <dgm:cxn modelId="{262FC241-E5AD-4314-ABFD-84FE4EB591CF}" type="presParOf" srcId="{7FECA1F7-8F63-49E5-9F23-53A0F4DDC3DC}" destId="{727ED588-A213-4D5B-94D0-2C90E413BA23}" srcOrd="0" destOrd="0" presId="urn:microsoft.com/office/officeart/2005/8/layout/orgChart1"/>
    <dgm:cxn modelId="{262EDCEA-FF77-4F94-B023-E32CE01892F9}" type="presParOf" srcId="{7FECA1F7-8F63-49E5-9F23-53A0F4DDC3DC}" destId="{217B183F-107A-4A76-AB67-F166929E4CF2}" srcOrd="1" destOrd="0" presId="urn:microsoft.com/office/officeart/2005/8/layout/orgChart1"/>
    <dgm:cxn modelId="{0018E69B-E1EA-4A80-9679-85FC5E017B3A}" type="presParOf" srcId="{9D0EE551-F855-435A-AC0B-B9DF21FB75D2}" destId="{E3B00E1C-75D4-4B42-9D03-E104DF002BB0}" srcOrd="1" destOrd="0" presId="urn:microsoft.com/office/officeart/2005/8/layout/orgChart1"/>
    <dgm:cxn modelId="{EB674F36-465D-458B-A888-985618ED8B2F}" type="presParOf" srcId="{E3B00E1C-75D4-4B42-9D03-E104DF002BB0}" destId="{50AB6749-C393-482A-8C3A-59DFF7D61CE3}" srcOrd="0" destOrd="0" presId="urn:microsoft.com/office/officeart/2005/8/layout/orgChart1"/>
    <dgm:cxn modelId="{A7AA41AE-FE50-41E9-8E93-361CBF58A6D4}" type="presParOf" srcId="{E3B00E1C-75D4-4B42-9D03-E104DF002BB0}" destId="{3E743DD9-89E1-4DBB-B49C-9201E99C1489}" srcOrd="1" destOrd="0" presId="urn:microsoft.com/office/officeart/2005/8/layout/orgChart1"/>
    <dgm:cxn modelId="{5CE58EFB-16E1-4594-B54F-D72DE13E30EA}" type="presParOf" srcId="{3E743DD9-89E1-4DBB-B49C-9201E99C1489}" destId="{3D6485C1-3636-4350-AFF2-C8DE0E83D519}" srcOrd="0" destOrd="0" presId="urn:microsoft.com/office/officeart/2005/8/layout/orgChart1"/>
    <dgm:cxn modelId="{B21A4520-6DEF-4A29-9220-0AF426618D6F}" type="presParOf" srcId="{3D6485C1-3636-4350-AFF2-C8DE0E83D519}" destId="{AB2708DB-3127-43D4-B5A7-2D39149D1642}" srcOrd="0" destOrd="0" presId="urn:microsoft.com/office/officeart/2005/8/layout/orgChart1"/>
    <dgm:cxn modelId="{AEA589BC-F117-4B45-827E-B74E0EE328F5}" type="presParOf" srcId="{3D6485C1-3636-4350-AFF2-C8DE0E83D519}" destId="{FDED8FF3-64AD-4D9B-8E1C-8DEC7B9C65C8}" srcOrd="1" destOrd="0" presId="urn:microsoft.com/office/officeart/2005/8/layout/orgChart1"/>
    <dgm:cxn modelId="{A46180F7-1122-4DCB-A016-A7712F9BC351}" type="presParOf" srcId="{3E743DD9-89E1-4DBB-B49C-9201E99C1489}" destId="{EC1EF3C8-C4C5-42E6-93EE-63D60E92B9F5}" srcOrd="1" destOrd="0" presId="urn:microsoft.com/office/officeart/2005/8/layout/orgChart1"/>
    <dgm:cxn modelId="{2E14B045-935D-4522-BB7A-914CC6EAC542}" type="presParOf" srcId="{EC1EF3C8-C4C5-42E6-93EE-63D60E92B9F5}" destId="{C325A3E4-6EA1-4085-8614-81DB1CD24FC7}" srcOrd="0" destOrd="0" presId="urn:microsoft.com/office/officeart/2005/8/layout/orgChart1"/>
    <dgm:cxn modelId="{2EE23F2E-75DC-44CA-9AAF-C5A04819D3D2}" type="presParOf" srcId="{EC1EF3C8-C4C5-42E6-93EE-63D60E92B9F5}" destId="{50A40DEE-08B8-4CA6-AE40-95F9256CBB43}" srcOrd="1" destOrd="0" presId="urn:microsoft.com/office/officeart/2005/8/layout/orgChart1"/>
    <dgm:cxn modelId="{5005B7E3-CB9E-4204-AF0A-D6EC18ABAD51}" type="presParOf" srcId="{50A40DEE-08B8-4CA6-AE40-95F9256CBB43}" destId="{1605803F-7436-4147-A55C-F5DC8D0C3B3A}" srcOrd="0" destOrd="0" presId="urn:microsoft.com/office/officeart/2005/8/layout/orgChart1"/>
    <dgm:cxn modelId="{260AEA91-0E55-49E4-B317-BC3CAA45E08D}" type="presParOf" srcId="{1605803F-7436-4147-A55C-F5DC8D0C3B3A}" destId="{D5456D52-5DAB-4094-854C-A9A28A26B7E5}" srcOrd="0" destOrd="0" presId="urn:microsoft.com/office/officeart/2005/8/layout/orgChart1"/>
    <dgm:cxn modelId="{5F942A8D-830C-47D3-A3A0-75C2F5260822}" type="presParOf" srcId="{1605803F-7436-4147-A55C-F5DC8D0C3B3A}" destId="{C437671C-24D7-4E7A-BE96-79D71EFD15FC}" srcOrd="1" destOrd="0" presId="urn:microsoft.com/office/officeart/2005/8/layout/orgChart1"/>
    <dgm:cxn modelId="{D6F7D5E6-6557-4428-A640-6C7559D5AEB4}" type="presParOf" srcId="{50A40DEE-08B8-4CA6-AE40-95F9256CBB43}" destId="{E5ADF8B3-D7FF-4FEB-A047-6ABA1A0F6CA1}" srcOrd="1" destOrd="0" presId="urn:microsoft.com/office/officeart/2005/8/layout/orgChart1"/>
    <dgm:cxn modelId="{5987D4AE-7606-4654-9E55-5F984F784FB5}" type="presParOf" srcId="{E5ADF8B3-D7FF-4FEB-A047-6ABA1A0F6CA1}" destId="{1BC028ED-70CE-4776-9360-AE6085557CBC}" srcOrd="0" destOrd="0" presId="urn:microsoft.com/office/officeart/2005/8/layout/orgChart1"/>
    <dgm:cxn modelId="{CFB4F914-F91E-4260-8D2E-021BB6B20415}" type="presParOf" srcId="{E5ADF8B3-D7FF-4FEB-A047-6ABA1A0F6CA1}" destId="{42E85E5C-099B-4A6D-A0E3-B8AF14627167}" srcOrd="1" destOrd="0" presId="urn:microsoft.com/office/officeart/2005/8/layout/orgChart1"/>
    <dgm:cxn modelId="{94BD711D-006A-4089-B80D-704535A0BA72}" type="presParOf" srcId="{42E85E5C-099B-4A6D-A0E3-B8AF14627167}" destId="{35FEEBAD-D5A1-4A13-9E1F-6F5793854FA2}" srcOrd="0" destOrd="0" presId="urn:microsoft.com/office/officeart/2005/8/layout/orgChart1"/>
    <dgm:cxn modelId="{DC5A405B-507C-4273-91A0-C91A2C91602C}" type="presParOf" srcId="{35FEEBAD-D5A1-4A13-9E1F-6F5793854FA2}" destId="{17C8A658-4381-4D8E-91C5-F38C428A2537}" srcOrd="0" destOrd="0" presId="urn:microsoft.com/office/officeart/2005/8/layout/orgChart1"/>
    <dgm:cxn modelId="{62A47F77-E484-4534-926A-019199D17F5A}" type="presParOf" srcId="{35FEEBAD-D5A1-4A13-9E1F-6F5793854FA2}" destId="{FC4A81C3-1D56-4FA0-89D6-255B103D6A25}" srcOrd="1" destOrd="0" presId="urn:microsoft.com/office/officeart/2005/8/layout/orgChart1"/>
    <dgm:cxn modelId="{AE8080D7-2747-404A-A4D6-9167DE5B363E}" type="presParOf" srcId="{42E85E5C-099B-4A6D-A0E3-B8AF14627167}" destId="{0130E890-9F4D-4B98-826C-B160D8581B43}" srcOrd="1" destOrd="0" presId="urn:microsoft.com/office/officeart/2005/8/layout/orgChart1"/>
    <dgm:cxn modelId="{A706048C-BECC-4CD2-B13B-DF6CB0A81F6A}" type="presParOf" srcId="{42E85E5C-099B-4A6D-A0E3-B8AF14627167}" destId="{F3F1C447-9937-4604-B72C-6A742BED8B01}" srcOrd="2" destOrd="0" presId="urn:microsoft.com/office/officeart/2005/8/layout/orgChart1"/>
    <dgm:cxn modelId="{C7F4B79E-8D88-401A-A41F-E7D5068EB882}" type="presParOf" srcId="{50A40DEE-08B8-4CA6-AE40-95F9256CBB43}" destId="{81A2408B-3609-41A0-BFA7-D5BE5923B56B}" srcOrd="2" destOrd="0" presId="urn:microsoft.com/office/officeart/2005/8/layout/orgChart1"/>
    <dgm:cxn modelId="{B2D95805-E858-487D-A773-4430CFF28407}" type="presParOf" srcId="{81A2408B-3609-41A0-BFA7-D5BE5923B56B}" destId="{061F3FA5-C3F3-4FC2-AF48-65ED18AF71BA}" srcOrd="0" destOrd="0" presId="urn:microsoft.com/office/officeart/2005/8/layout/orgChart1"/>
    <dgm:cxn modelId="{4634E707-BEB7-42E3-AC68-F7A3CF13F0E3}" type="presParOf" srcId="{81A2408B-3609-41A0-BFA7-D5BE5923B56B}" destId="{B6736AE9-FC4F-4B8F-877A-0F071036427C}" srcOrd="1" destOrd="0" presId="urn:microsoft.com/office/officeart/2005/8/layout/orgChart1"/>
    <dgm:cxn modelId="{16A4B221-DBCA-4F3A-880B-67C92EF3F387}" type="presParOf" srcId="{B6736AE9-FC4F-4B8F-877A-0F071036427C}" destId="{53FD8565-191D-4BFB-801F-613FD206EF8A}" srcOrd="0" destOrd="0" presId="urn:microsoft.com/office/officeart/2005/8/layout/orgChart1"/>
    <dgm:cxn modelId="{1C8F25ED-06CF-4081-9314-5359ADED219F}" type="presParOf" srcId="{53FD8565-191D-4BFB-801F-613FD206EF8A}" destId="{426E9F83-B29E-4614-83FB-F6F0AF042155}" srcOrd="0" destOrd="0" presId="urn:microsoft.com/office/officeart/2005/8/layout/orgChart1"/>
    <dgm:cxn modelId="{AE920CA3-78D0-4B48-A97A-0E4DC5A25F49}" type="presParOf" srcId="{53FD8565-191D-4BFB-801F-613FD206EF8A}" destId="{307BDEDA-F9D8-4599-AFED-D952A138F812}" srcOrd="1" destOrd="0" presId="urn:microsoft.com/office/officeart/2005/8/layout/orgChart1"/>
    <dgm:cxn modelId="{DA65021D-6B28-4648-AD83-2A634626FB74}" type="presParOf" srcId="{B6736AE9-FC4F-4B8F-877A-0F071036427C}" destId="{DFEEF55C-C291-4907-BBC6-78B3B1B38A8F}" srcOrd="1" destOrd="0" presId="urn:microsoft.com/office/officeart/2005/8/layout/orgChart1"/>
    <dgm:cxn modelId="{2430F318-676D-4AC4-8A38-001C88E7A0CE}" type="presParOf" srcId="{B6736AE9-FC4F-4B8F-877A-0F071036427C}" destId="{1F7E0948-5F4B-4748-860A-A5FE638FDB6B}" srcOrd="2" destOrd="0" presId="urn:microsoft.com/office/officeart/2005/8/layout/orgChart1"/>
    <dgm:cxn modelId="{26DD373D-869A-4601-A5F5-F0D97EFDD2E8}" type="presParOf" srcId="{3E743DD9-89E1-4DBB-B49C-9201E99C1489}" destId="{222B2194-9B25-43F5-8781-A3E29C2BDC7A}" srcOrd="2" destOrd="0" presId="urn:microsoft.com/office/officeart/2005/8/layout/orgChart1"/>
    <dgm:cxn modelId="{26B91730-5CC3-4238-AC13-5CEE4B27C126}" type="presParOf" srcId="{9D0EE551-F855-435A-AC0B-B9DF21FB75D2}" destId="{48AB121E-D176-4151-939B-A1537C584FCC}" srcOrd="2" destOrd="0" presId="urn:microsoft.com/office/officeart/2005/8/layout/orgChart1"/>
    <dgm:cxn modelId="{0E535650-9ECB-40A2-A2E4-D0FEE79D3602}" type="presParOf" srcId="{48AB121E-D176-4151-939B-A1537C584FCC}" destId="{225E4E54-2A33-4BB2-85A5-1F270DF67D85}" srcOrd="0" destOrd="0" presId="urn:microsoft.com/office/officeart/2005/8/layout/orgChart1"/>
    <dgm:cxn modelId="{F26CFC3F-9C0D-46CF-B454-16E7213F2054}" type="presParOf" srcId="{48AB121E-D176-4151-939B-A1537C584FCC}" destId="{68E6941C-2DD6-4456-879C-5820F8A71D70}" srcOrd="1" destOrd="0" presId="urn:microsoft.com/office/officeart/2005/8/layout/orgChart1"/>
    <dgm:cxn modelId="{B19326A5-E400-412A-B104-3C6B0C07FFD9}" type="presParOf" srcId="{68E6941C-2DD6-4456-879C-5820F8A71D70}" destId="{64BAE30D-CAB1-49AD-9712-B98C41A5BB37}" srcOrd="0" destOrd="0" presId="urn:microsoft.com/office/officeart/2005/8/layout/orgChart1"/>
    <dgm:cxn modelId="{EB08B3AA-FE8B-4202-90B6-86C958C06359}" type="presParOf" srcId="{64BAE30D-CAB1-49AD-9712-B98C41A5BB37}" destId="{1C34F5FB-B0B0-4541-B2CA-F297BC1FA088}" srcOrd="0" destOrd="0" presId="urn:microsoft.com/office/officeart/2005/8/layout/orgChart1"/>
    <dgm:cxn modelId="{C6E09E7C-8312-4522-B13A-4C9890FF64F5}" type="presParOf" srcId="{64BAE30D-CAB1-49AD-9712-B98C41A5BB37}" destId="{FABFFBD5-DD00-445D-9F28-9147F49F6A4E}" srcOrd="1" destOrd="0" presId="urn:microsoft.com/office/officeart/2005/8/layout/orgChart1"/>
    <dgm:cxn modelId="{D4093A33-0A75-4298-85CE-1F6E3A216362}" type="presParOf" srcId="{68E6941C-2DD6-4456-879C-5820F8A71D70}" destId="{71F60167-34A9-473C-B29E-12FACB921195}" srcOrd="1" destOrd="0" presId="urn:microsoft.com/office/officeart/2005/8/layout/orgChart1"/>
    <dgm:cxn modelId="{8C04A45A-0C0E-4299-8E6D-99DA7D9ACE28}" type="presParOf" srcId="{68E6941C-2DD6-4456-879C-5820F8A71D70}" destId="{E4453F1A-179C-4C80-92CB-111C672D364A}" srcOrd="2" destOrd="0" presId="urn:microsoft.com/office/officeart/2005/8/layout/orgChart1"/>
    <dgm:cxn modelId="{5FA4B0EC-6C78-4EB5-A492-AAD293DC46A3}" type="presParOf" srcId="{9A513DE8-2BC7-45F2-BEF7-8BFFB0B65143}" destId="{F074A15B-BFC3-48E4-80F4-3A550B86B328}" srcOrd="2" destOrd="0" presId="urn:microsoft.com/office/officeart/2005/8/layout/orgChart1"/>
    <dgm:cxn modelId="{2343D245-30F7-481E-8F74-7F6DCB658F69}" type="presParOf" srcId="{F074A15B-BFC3-48E4-80F4-3A550B86B328}" destId="{D97EC82C-1DF0-4225-9590-552AB9766614}" srcOrd="0" destOrd="0" presId="urn:microsoft.com/office/officeart/2005/8/layout/orgChart1"/>
    <dgm:cxn modelId="{801C7855-55F5-412B-B501-6F255186F8D5}" type="presParOf" srcId="{F074A15B-BFC3-48E4-80F4-3A550B86B328}" destId="{C8D9DF06-8037-48CE-968C-6D09B4D5F9CA}" srcOrd="1" destOrd="0" presId="urn:microsoft.com/office/officeart/2005/8/layout/orgChart1"/>
    <dgm:cxn modelId="{C9D28FB2-8A46-4500-BD99-E81CBB4F5BA1}" type="presParOf" srcId="{C8D9DF06-8037-48CE-968C-6D09B4D5F9CA}" destId="{A202D4FA-605F-4D00-A2B2-352446BEC64B}" srcOrd="0" destOrd="0" presId="urn:microsoft.com/office/officeart/2005/8/layout/orgChart1"/>
    <dgm:cxn modelId="{CCCABCF0-F436-4202-B2FF-A5FC9B755D7C}" type="presParOf" srcId="{A202D4FA-605F-4D00-A2B2-352446BEC64B}" destId="{904F6BFE-0E2A-489D-B80F-3E3B92BD29B8}" srcOrd="0" destOrd="0" presId="urn:microsoft.com/office/officeart/2005/8/layout/orgChart1"/>
    <dgm:cxn modelId="{FAE28D6B-0236-479C-B9D3-72DE67A0BEE7}" type="presParOf" srcId="{A202D4FA-605F-4D00-A2B2-352446BEC64B}" destId="{4E8582D1-FA86-439B-89BF-EDD35D728077}" srcOrd="1" destOrd="0" presId="urn:microsoft.com/office/officeart/2005/8/layout/orgChart1"/>
    <dgm:cxn modelId="{62DF8195-F9E5-4568-8525-95D095F5F80B}" type="presParOf" srcId="{C8D9DF06-8037-48CE-968C-6D09B4D5F9CA}" destId="{DCCA8ADA-A571-4FC6-9831-F02EBF4D60C5}" srcOrd="1" destOrd="0" presId="urn:microsoft.com/office/officeart/2005/8/layout/orgChart1"/>
    <dgm:cxn modelId="{1E577755-36FE-4D63-B956-CE74F12D8B26}" type="presParOf" srcId="{C8D9DF06-8037-48CE-968C-6D09B4D5F9CA}" destId="{61D0BD58-1376-4DEA-AA01-F8F482166BE1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97EC82C-1DF0-4225-9590-552AB9766614}">
      <dsp:nvSpPr>
        <dsp:cNvPr id="0" name=""/>
        <dsp:cNvSpPr/>
      </dsp:nvSpPr>
      <dsp:spPr>
        <a:xfrm>
          <a:off x="1575604" y="483712"/>
          <a:ext cx="989899" cy="5380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8069"/>
              </a:lnTo>
              <a:lnTo>
                <a:pt x="989899" y="538069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25E4E54-2A33-4BB2-85A5-1F270DF67D85}">
      <dsp:nvSpPr>
        <dsp:cNvPr id="0" name=""/>
        <dsp:cNvSpPr/>
      </dsp:nvSpPr>
      <dsp:spPr>
        <a:xfrm>
          <a:off x="1575604" y="2169838"/>
          <a:ext cx="1189595" cy="3897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89791"/>
              </a:lnTo>
              <a:lnTo>
                <a:pt x="1189595" y="38979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1F3FA5-C3F3-4FC2-AF48-65ED18AF71BA}">
      <dsp:nvSpPr>
        <dsp:cNvPr id="0" name=""/>
        <dsp:cNvSpPr/>
      </dsp:nvSpPr>
      <dsp:spPr>
        <a:xfrm>
          <a:off x="1575604" y="4213622"/>
          <a:ext cx="1023367" cy="4869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6936"/>
              </a:lnTo>
              <a:lnTo>
                <a:pt x="1023367" y="48693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BC028ED-70CE-4776-9360-AE6085557CBC}">
      <dsp:nvSpPr>
        <dsp:cNvPr id="0" name=""/>
        <dsp:cNvSpPr/>
      </dsp:nvSpPr>
      <dsp:spPr>
        <a:xfrm>
          <a:off x="1575604" y="4213622"/>
          <a:ext cx="396108" cy="13513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51358"/>
              </a:lnTo>
              <a:lnTo>
                <a:pt x="396108" y="135135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25A3E4-6EA1-4085-8614-81DB1CD24FC7}">
      <dsp:nvSpPr>
        <dsp:cNvPr id="0" name=""/>
        <dsp:cNvSpPr/>
      </dsp:nvSpPr>
      <dsp:spPr>
        <a:xfrm>
          <a:off x="1529884" y="3532360"/>
          <a:ext cx="91440" cy="20149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0149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AB6749-C393-482A-8C3A-59DFF7D61CE3}">
      <dsp:nvSpPr>
        <dsp:cNvPr id="0" name=""/>
        <dsp:cNvSpPr/>
      </dsp:nvSpPr>
      <dsp:spPr>
        <a:xfrm>
          <a:off x="1529884" y="2169838"/>
          <a:ext cx="91440" cy="88276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8276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D082D48-D4B8-466C-A913-04393472CCB2}">
      <dsp:nvSpPr>
        <dsp:cNvPr id="0" name=""/>
        <dsp:cNvSpPr/>
      </dsp:nvSpPr>
      <dsp:spPr>
        <a:xfrm>
          <a:off x="1529884" y="483712"/>
          <a:ext cx="91440" cy="12063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06364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1ACF04-5BBE-430C-82BC-8A56FA8D6766}">
      <dsp:nvSpPr>
        <dsp:cNvPr id="0" name=""/>
        <dsp:cNvSpPr/>
      </dsp:nvSpPr>
      <dsp:spPr>
        <a:xfrm>
          <a:off x="255243" y="3950"/>
          <a:ext cx="2640721" cy="47976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Households visited (n=14,018)</a:t>
          </a:r>
        </a:p>
      </dsp:txBody>
      <dsp:txXfrm>
        <a:off x="255243" y="3950"/>
        <a:ext cx="2640721" cy="479761"/>
      </dsp:txXfrm>
    </dsp:sp>
    <dsp:sp modelId="{727ED588-A213-4D5B-94D0-2C90E413BA23}">
      <dsp:nvSpPr>
        <dsp:cNvPr id="0" name=""/>
        <dsp:cNvSpPr/>
      </dsp:nvSpPr>
      <dsp:spPr>
        <a:xfrm>
          <a:off x="178596" y="1690077"/>
          <a:ext cx="2794015" cy="47976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Households eligible for the study (n=5531) </a:t>
          </a:r>
        </a:p>
      </dsp:txBody>
      <dsp:txXfrm>
        <a:off x="178596" y="1690077"/>
        <a:ext cx="2794015" cy="479761"/>
      </dsp:txXfrm>
    </dsp:sp>
    <dsp:sp modelId="{AB2708DB-3127-43D4-B5A7-2D39149D1642}">
      <dsp:nvSpPr>
        <dsp:cNvPr id="0" name=""/>
        <dsp:cNvSpPr/>
      </dsp:nvSpPr>
      <dsp:spPr>
        <a:xfrm>
          <a:off x="255243" y="3052599"/>
          <a:ext cx="2640721" cy="47976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Households consented to the study (n=5467)</a:t>
          </a:r>
        </a:p>
      </dsp:txBody>
      <dsp:txXfrm>
        <a:off x="255243" y="3052599"/>
        <a:ext cx="2640721" cy="479761"/>
      </dsp:txXfrm>
    </dsp:sp>
    <dsp:sp modelId="{D5456D52-5DAB-4094-854C-A9A28A26B7E5}">
      <dsp:nvSpPr>
        <dsp:cNvPr id="0" name=""/>
        <dsp:cNvSpPr/>
      </dsp:nvSpPr>
      <dsp:spPr>
        <a:xfrm>
          <a:off x="255243" y="3733860"/>
          <a:ext cx="2640721" cy="47976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Index children in the eligible households (n=5467)</a:t>
          </a:r>
        </a:p>
      </dsp:txBody>
      <dsp:txXfrm>
        <a:off x="255243" y="3733860"/>
        <a:ext cx="2640721" cy="479761"/>
      </dsp:txXfrm>
    </dsp:sp>
    <dsp:sp modelId="{17C8A658-4381-4D8E-91C5-F38C428A2537}">
      <dsp:nvSpPr>
        <dsp:cNvPr id="0" name=""/>
        <dsp:cNvSpPr/>
      </dsp:nvSpPr>
      <dsp:spPr>
        <a:xfrm>
          <a:off x="1971712" y="5325099"/>
          <a:ext cx="3793291" cy="47976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Household included in the analysis (n=4898)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Children included  in the analysis (n=4898)</a:t>
          </a:r>
        </a:p>
      </dsp:txBody>
      <dsp:txXfrm>
        <a:off x="1971712" y="5325099"/>
        <a:ext cx="3793291" cy="479761"/>
      </dsp:txXfrm>
    </dsp:sp>
    <dsp:sp modelId="{426E9F83-B29E-4614-83FB-F6F0AF042155}">
      <dsp:nvSpPr>
        <dsp:cNvPr id="0" name=""/>
        <dsp:cNvSpPr/>
      </dsp:nvSpPr>
      <dsp:spPr>
        <a:xfrm>
          <a:off x="2598972" y="4346319"/>
          <a:ext cx="3344627" cy="70847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Excluded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	&lt;6 months children (n=556)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	Missing diet related information (n=13) </a:t>
          </a:r>
        </a:p>
      </dsp:txBody>
      <dsp:txXfrm>
        <a:off x="2598972" y="4346319"/>
        <a:ext cx="3344627" cy="708478"/>
      </dsp:txXfrm>
    </dsp:sp>
    <dsp:sp modelId="{1C34F5FB-B0B0-4541-B2CA-F297BC1FA088}">
      <dsp:nvSpPr>
        <dsp:cNvPr id="0" name=""/>
        <dsp:cNvSpPr/>
      </dsp:nvSpPr>
      <dsp:spPr>
        <a:xfrm>
          <a:off x="2765199" y="2319749"/>
          <a:ext cx="3178400" cy="47976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Excluded- Refuse to participant (n=64)</a:t>
          </a:r>
        </a:p>
      </dsp:txBody>
      <dsp:txXfrm>
        <a:off x="2765199" y="2319749"/>
        <a:ext cx="3178400" cy="479761"/>
      </dsp:txXfrm>
    </dsp:sp>
    <dsp:sp modelId="{904F6BFE-0E2A-489D-B80F-3E3B92BD29B8}">
      <dsp:nvSpPr>
        <dsp:cNvPr id="0" name=""/>
        <dsp:cNvSpPr/>
      </dsp:nvSpPr>
      <dsp:spPr>
        <a:xfrm>
          <a:off x="2565503" y="620098"/>
          <a:ext cx="3378096" cy="80336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0" lvl="0" indent="0" algn="l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Not eligible </a:t>
          </a:r>
        </a:p>
        <a:p>
          <a:pPr marL="0" lvl="0" indent="0" algn="l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	No respondent (n=194)</a:t>
          </a:r>
        </a:p>
        <a:p>
          <a:pPr marL="0" lvl="0" indent="0" algn="l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	No under-five children (n=8293)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565503" y="620098"/>
        <a:ext cx="3378096" cy="8033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Semira Abdelmenan</dc:creator>
  <cp:keywords/>
  <dc:description/>
  <cp:lastModifiedBy>Semira Awel</cp:lastModifiedBy>
  <cp:revision>5</cp:revision>
  <dcterms:created xsi:type="dcterms:W3CDTF">2022-04-11T10:55:00Z</dcterms:created>
  <dcterms:modified xsi:type="dcterms:W3CDTF">2023-02-02T05:17:00Z</dcterms:modified>
</cp:coreProperties>
</file>