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15" w:rsidRPr="00512A15" w:rsidRDefault="007455DB" w:rsidP="007455DB">
      <w:pPr>
        <w:keepNext/>
        <w:keepLines/>
        <w:spacing w:before="40" w:line="36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18"/>
          <w:szCs w:val="26"/>
        </w:rPr>
      </w:pPr>
      <w:bookmarkStart w:id="0" w:name="_Toc120129034"/>
      <w:bookmarkStart w:id="1" w:name="_Toc119418964"/>
      <w:bookmarkStart w:id="2" w:name="_Toc123215975"/>
      <w:r w:rsidRPr="00512A15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QUESTIONNAIRE-ENGLISH</w:t>
      </w:r>
      <w:bookmarkEnd w:id="0"/>
      <w:bookmarkEnd w:id="1"/>
      <w:bookmarkEnd w:id="2"/>
      <w:r>
        <w:rPr>
          <w:rFonts w:ascii="Times New Roman" w:eastAsia="Calibri" w:hAnsi="Times New Roman" w:cs="Times New Roman"/>
          <w:b/>
          <w:color w:val="000000"/>
          <w:sz w:val="24"/>
          <w:szCs w:val="26"/>
        </w:rPr>
        <w:t xml:space="preserve"> VERSION</w:t>
      </w:r>
    </w:p>
    <w:p w:rsidR="00512A15" w:rsidRPr="00512A15" w:rsidRDefault="007455DB" w:rsidP="007455DB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455DB">
        <w:rPr>
          <w:rFonts w:ascii="Times New Roman" w:eastAsia="Calibri" w:hAnsi="Times New Roman" w:cs="Times New Roman"/>
          <w:sz w:val="24"/>
          <w:szCs w:val="24"/>
        </w:rPr>
        <w:t xml:space="preserve">Study Title: </w:t>
      </w:r>
      <w:r w:rsidRPr="007455DB">
        <w:rPr>
          <w:rFonts w:ascii="Times New Roman" w:eastAsia="Calibri" w:hAnsi="Times New Roman" w:cs="Times New Roman"/>
          <w:bCs/>
          <w:sz w:val="24"/>
          <w:szCs w:val="24"/>
        </w:rPr>
        <w:t>Determinants of default from outpatient management of severe acute malnutrition among caregivers of children 6-59 months at Fort portal regional referral hospital, Southwestern Uganda: an unmatched case-control study</w:t>
      </w:r>
      <w:bookmarkStart w:id="3" w:name="_GoBack"/>
      <w:bookmarkEnd w:id="3"/>
    </w:p>
    <w:p w:rsidR="00512A15" w:rsidRPr="00512A15" w:rsidRDefault="00512A15" w:rsidP="00512A15">
      <w:pPr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Name of Data collector: </w:t>
      </w:r>
      <w:r w:rsidRPr="00512A15">
        <w:rPr>
          <w:rFonts w:ascii="Times New Roman" w:eastAsia="Calibri" w:hAnsi="Times New Roman" w:cs="Times New Roman"/>
          <w:bCs/>
          <w:sz w:val="24"/>
          <w:szCs w:val="24"/>
        </w:rPr>
        <w:t>________________________</w:t>
      </w:r>
      <w:r w:rsidRPr="00512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Survey date: </w:t>
      </w:r>
      <w:r w:rsidRPr="00512A15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</w:p>
    <w:p w:rsidR="00512A15" w:rsidRPr="00512A15" w:rsidRDefault="00512A15" w:rsidP="00512A15">
      <w:pPr>
        <w:spacing w:after="16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READ ALOUD: </w:t>
      </w:r>
      <w:r w:rsidRPr="00512A15">
        <w:rPr>
          <w:rFonts w:ascii="Times New Roman" w:eastAsia="Calibri" w:hAnsi="Times New Roman" w:cs="Times New Roman"/>
          <w:bCs/>
          <w:sz w:val="24"/>
          <w:szCs w:val="24"/>
        </w:rPr>
        <w:t xml:space="preserve">Thank you for taking the time to participate in this short survey. </w:t>
      </w:r>
    </w:p>
    <w:p w:rsidR="00512A15" w:rsidRPr="00512A15" w:rsidRDefault="00512A15" w:rsidP="00512A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2A15">
        <w:rPr>
          <w:rFonts w:ascii="Times New Roman" w:eastAsia="Calibri" w:hAnsi="Times New Roman" w:cs="Times New Roman"/>
          <w:bCs/>
          <w:sz w:val="24"/>
          <w:szCs w:val="24"/>
        </w:rPr>
        <w:t>The purpose of this survey is to ask you some questions about yourself, your knowledge about Severe Acute Malnutrition and your experience as a caregiver of a child who received management for Severe Acute Malnutrition. You are free to ask questions or refuse to answer specific questions. If you feel that I am too fast or find something is unclear, feel free to stop me and I will repeat again. If you feel that you understand the statement, I will read for you the different responses and you will choose from the list a response that you would like to give. Do you have any questions? Should we begin?</w:t>
      </w:r>
    </w:p>
    <w:p w:rsidR="00512A15" w:rsidRPr="00512A15" w:rsidRDefault="00512A15" w:rsidP="00512A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12A15" w:rsidRPr="00512A15" w:rsidRDefault="00512A15" w:rsidP="00512A15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bCs/>
          <w:sz w:val="24"/>
          <w:szCs w:val="24"/>
        </w:rPr>
        <w:t>Socio-demographic information</w:t>
      </w:r>
    </w:p>
    <w:tbl>
      <w:tblPr>
        <w:tblW w:w="5263" w:type="pct"/>
        <w:tblInd w:w="-2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760"/>
        <w:gridCol w:w="3780"/>
      </w:tblGrid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Caregiver ID:  For Cases, use </w:t>
            </w:r>
            <w:r w:rsidRPr="00512A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A00</w:t>
            </w:r>
          </w:p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For controls, use </w:t>
            </w:r>
            <w:r w:rsidRPr="00512A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B00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Age of the caregiver: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Gender of the caregiver: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Male                                 </w:t>
            </w:r>
          </w:p>
          <w:p w:rsidR="00512A15" w:rsidRPr="00512A15" w:rsidRDefault="00512A15" w:rsidP="00512A15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Female                        </w:t>
            </w: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Residence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ind w:left="7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12A15" w:rsidRPr="00512A15" w:rsidRDefault="00512A15" w:rsidP="00512A15">
            <w:pPr>
              <w:spacing w:after="0" w:line="360" w:lineRule="auto"/>
              <w:ind w:left="7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Religion of the caregiver: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Catholic                       </w:t>
            </w:r>
          </w:p>
          <w:p w:rsidR="00512A15" w:rsidRPr="00512A15" w:rsidRDefault="00512A15" w:rsidP="00512A1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Muslim                            </w:t>
            </w:r>
          </w:p>
          <w:p w:rsidR="00512A15" w:rsidRPr="00512A15" w:rsidRDefault="00512A15" w:rsidP="00512A1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Protestant</w:t>
            </w:r>
          </w:p>
          <w:p w:rsidR="00512A15" w:rsidRPr="00512A15" w:rsidRDefault="00512A15" w:rsidP="00512A1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Other(specify___________)                              </w:t>
            </w: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Educational level: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None                                         </w:t>
            </w:r>
          </w:p>
          <w:p w:rsidR="00512A15" w:rsidRPr="00512A15" w:rsidRDefault="00512A15" w:rsidP="00512A15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Primary school                    </w:t>
            </w:r>
          </w:p>
          <w:p w:rsidR="00512A15" w:rsidRPr="00512A15" w:rsidRDefault="00512A15" w:rsidP="00512A15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Secondary school</w:t>
            </w:r>
          </w:p>
          <w:p w:rsidR="00512A15" w:rsidRPr="00512A15" w:rsidRDefault="00512A15" w:rsidP="00512A15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Tertiary          </w:t>
            </w: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is your main occupation?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Unemployed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Government employee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Housewife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Businessman or woman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Farmer 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Cook/caterer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Hair saloon worker</w:t>
            </w:r>
          </w:p>
          <w:p w:rsidR="00512A15" w:rsidRPr="00512A15" w:rsidRDefault="00512A15" w:rsidP="00512A15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Other (specify __________)  </w:t>
            </w: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How much time does it typically take you to get to this clinic (hours)?</w:t>
            </w: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numPr>
                <w:ilvl w:val="1"/>
                <w:numId w:val="5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 minutes or less</w:t>
            </w:r>
          </w:p>
          <w:p w:rsidR="00512A15" w:rsidRPr="00512A15" w:rsidRDefault="00512A15" w:rsidP="00512A15">
            <w:pPr>
              <w:numPr>
                <w:ilvl w:val="1"/>
                <w:numId w:val="5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More than 30 minutes</w:t>
            </w:r>
          </w:p>
        </w:tc>
      </w:tr>
      <w:tr w:rsidR="00512A15" w:rsidRPr="00512A15" w:rsidTr="00F957E3">
        <w:trPr>
          <w:trHeight w:val="147"/>
        </w:trPr>
        <w:tc>
          <w:tcPr>
            <w:tcW w:w="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On a typical visit to the OTC center, what is the primary way you get to the center?</w:t>
            </w:r>
          </w:p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A15" w:rsidRPr="00512A15" w:rsidRDefault="00512A15" w:rsidP="00512A15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Walk</w:t>
            </w:r>
          </w:p>
          <w:p w:rsidR="00512A15" w:rsidRPr="00512A15" w:rsidRDefault="00512A15" w:rsidP="00512A15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Ride on bus/bicycle/boda boda/taxi/private car</w:t>
            </w:r>
          </w:p>
          <w:p w:rsidR="00512A15" w:rsidRPr="00512A15" w:rsidRDefault="00512A15" w:rsidP="00512A15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Other(specify___________)                              </w:t>
            </w:r>
          </w:p>
        </w:tc>
      </w:tr>
    </w:tbl>
    <w:p w:rsidR="00512A15" w:rsidRPr="00512A15" w:rsidRDefault="00512A15" w:rsidP="00512A15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A15" w:rsidRPr="00512A15" w:rsidRDefault="00512A15" w:rsidP="00512A15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sz w:val="24"/>
          <w:szCs w:val="24"/>
        </w:rPr>
        <w:t xml:space="preserve">Knowledge about Severe Acute Malnutrition (READ ALOUD: </w:t>
      </w:r>
      <w:r w:rsidRPr="00512A15">
        <w:rPr>
          <w:rFonts w:ascii="Times New Roman" w:eastAsia="Calibri" w:hAnsi="Times New Roman" w:cs="Times New Roman"/>
          <w:sz w:val="24"/>
          <w:szCs w:val="24"/>
        </w:rPr>
        <w:t>For the next questions, please reply with Yes, No or I don’t know)</w:t>
      </w:r>
    </w:p>
    <w:tbl>
      <w:tblPr>
        <w:tblW w:w="5314" w:type="pct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6176"/>
        <w:gridCol w:w="3332"/>
      </w:tblGrid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Severe acute malnutrition caused by poor nutrition and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512A15" w:rsidRPr="00512A15" w:rsidRDefault="00512A15" w:rsidP="00512A15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   </w:t>
            </w:r>
          </w:p>
          <w:p w:rsidR="00512A15" w:rsidRPr="00512A15" w:rsidRDefault="00512A15" w:rsidP="00512A15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don’t know 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rapid weight loss a main symptom of this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1"/>
                <w:numId w:val="6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512A15" w:rsidRPr="00512A15" w:rsidRDefault="00512A15" w:rsidP="00512A15">
            <w:pPr>
              <w:numPr>
                <w:ilvl w:val="1"/>
                <w:numId w:val="6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    </w:t>
            </w:r>
          </w:p>
          <w:p w:rsidR="00512A15" w:rsidRPr="00512A15" w:rsidRDefault="00512A15" w:rsidP="00512A15">
            <w:pPr>
              <w:numPr>
                <w:ilvl w:val="1"/>
                <w:numId w:val="6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fever a main symptom of this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512A15" w:rsidRPr="00512A15" w:rsidRDefault="00512A15" w:rsidP="00512A15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     </w:t>
            </w:r>
          </w:p>
          <w:p w:rsidR="00512A15" w:rsidRPr="00512A15" w:rsidRDefault="00512A15" w:rsidP="00512A15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swelling in the face/both arms/both feet a main symptom of this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Yes </w:t>
            </w:r>
          </w:p>
          <w:p w:rsidR="00512A15" w:rsidRPr="00512A15" w:rsidRDefault="00512A15" w:rsidP="00512A15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</w:t>
            </w:r>
          </w:p>
          <w:p w:rsidR="00512A15" w:rsidRPr="00512A15" w:rsidRDefault="00512A15" w:rsidP="00512A15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irritability a main symptom of this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Yes </w:t>
            </w:r>
          </w:p>
          <w:p w:rsidR="00512A15" w:rsidRPr="00512A15" w:rsidRDefault="00512A15" w:rsidP="00512A15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      </w:t>
            </w:r>
          </w:p>
          <w:p w:rsidR="00512A15" w:rsidRPr="00512A15" w:rsidRDefault="00512A15" w:rsidP="00512A15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Is loss of appetite a main symptom of this disease?</w:t>
            </w:r>
          </w:p>
        </w:tc>
        <w:tc>
          <w:tcPr>
            <w:tcW w:w="16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A15" w:rsidRPr="00512A15" w:rsidRDefault="00512A15" w:rsidP="00512A15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512A15" w:rsidRPr="00512A15" w:rsidRDefault="00512A15" w:rsidP="00512A15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             </w:t>
            </w:r>
          </w:p>
          <w:p w:rsidR="00512A15" w:rsidRPr="00512A15" w:rsidRDefault="00512A15" w:rsidP="00512A15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Does severe acute malnutrition affect a child’s health in any way?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512A15" w:rsidRPr="00512A15" w:rsidRDefault="00512A15" w:rsidP="00512A15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512A15" w:rsidRPr="00512A15" w:rsidRDefault="00512A15" w:rsidP="00512A15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       </w:t>
            </w:r>
          </w:p>
          <w:p w:rsidR="00512A15" w:rsidRPr="00512A15" w:rsidRDefault="00512A15" w:rsidP="00512A15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 it necessary to take children with severe acute malnutrition to the hospital? 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512A15" w:rsidRPr="00512A15" w:rsidRDefault="00512A15" w:rsidP="00512A15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Yes </w:t>
            </w:r>
          </w:p>
          <w:p w:rsidR="00512A15" w:rsidRPr="00512A15" w:rsidRDefault="00512A15" w:rsidP="00512A15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:rsidR="00512A15" w:rsidRPr="00512A15" w:rsidRDefault="00512A15" w:rsidP="00512A15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don’t know</w:t>
            </w:r>
          </w:p>
        </w:tc>
      </w:tr>
      <w:tr w:rsidR="00512A15" w:rsidRPr="00512A15" w:rsidTr="00F957E3">
        <w:tc>
          <w:tcPr>
            <w:tcW w:w="283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64" w:type="pct"/>
          </w:tcPr>
          <w:p w:rsidR="00512A15" w:rsidRPr="00512A15" w:rsidRDefault="00512A15" w:rsidP="00512A1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From which of the following sources did you obtain your information about severe acute malnutrition? (Multiple answers are possible)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Television</w:t>
            </w:r>
          </w:p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Radio</w:t>
            </w:r>
          </w:p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Health worker</w:t>
            </w:r>
          </w:p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Family members</w:t>
            </w:r>
          </w:p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Friends</w:t>
            </w:r>
          </w:p>
          <w:p w:rsidR="00512A15" w:rsidRPr="00512A15" w:rsidRDefault="00512A15" w:rsidP="00512A15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Other </w:t>
            </w: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(specify __________)  </w:t>
            </w:r>
          </w:p>
        </w:tc>
      </w:tr>
    </w:tbl>
    <w:p w:rsidR="00512A15" w:rsidRPr="00512A15" w:rsidRDefault="00512A15" w:rsidP="00512A1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A15" w:rsidRPr="00512A15" w:rsidRDefault="00512A15" w:rsidP="00512A15">
      <w:pPr>
        <w:numPr>
          <w:ilvl w:val="0"/>
          <w:numId w:val="7"/>
        </w:numPr>
        <w:spacing w:after="160" w:line="360" w:lineRule="auto"/>
        <w:contextualSpacing/>
        <w:jc w:val="both"/>
        <w:rPr>
          <w:rFonts w:eastAsia="Calibri" w:cs="Times New Roman"/>
          <w:b/>
          <w:color w:val="000000"/>
        </w:rPr>
      </w:pPr>
      <w:r w:rsidRPr="00512A15">
        <w:rPr>
          <w:rFonts w:ascii="Times New Roman" w:eastAsia="Calibri" w:hAnsi="Times New Roman" w:cs="Times New Roman"/>
          <w:b/>
          <w:sz w:val="24"/>
          <w:szCs w:val="24"/>
        </w:rPr>
        <w:t xml:space="preserve">Health beliefs (READ ALOUD: </w:t>
      </w:r>
      <w:r w:rsidRPr="00512A15">
        <w:rPr>
          <w:rFonts w:ascii="Times New Roman" w:eastAsia="Calibri" w:hAnsi="Times New Roman" w:cs="Times New Roman"/>
          <w:sz w:val="24"/>
          <w:szCs w:val="24"/>
        </w:rPr>
        <w:t xml:space="preserve">For the next section, please reply with </w:t>
      </w:r>
      <w:r w:rsidRPr="00512A15">
        <w:rPr>
          <w:rFonts w:ascii="Times New Roman" w:eastAsia="Calibri" w:hAnsi="Times New Roman" w:cs="Times New Roman"/>
          <w:b/>
          <w:sz w:val="24"/>
          <w:szCs w:val="24"/>
        </w:rPr>
        <w:t>Strongly disagree, Disagree, Neutral, Agree or Strongly agree</w:t>
      </w:r>
      <w:r w:rsidRPr="00512A15">
        <w:rPr>
          <w:rFonts w:ascii="Times New Roman" w:eastAsia="Calibri" w:hAnsi="Times New Roman" w:cs="Times New Roman"/>
          <w:sz w:val="24"/>
          <w:szCs w:val="24"/>
        </w:rPr>
        <w:t>, depending on how feel about these statements</w:t>
      </w:r>
      <w:r w:rsidRPr="00512A15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512A15">
        <w:rPr>
          <w:rFonts w:ascii="Times New Roman" w:eastAsia="Calibri" w:hAnsi="Times New Roman" w:cs="Times New Roman"/>
          <w:b/>
          <w:color w:val="000000"/>
          <w:sz w:val="24"/>
        </w:rPr>
        <w:tab/>
        <w:t xml:space="preserve">          </w:t>
      </w:r>
    </w:p>
    <w:tbl>
      <w:tblPr>
        <w:tblW w:w="5592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5759"/>
        <w:gridCol w:w="1082"/>
        <w:gridCol w:w="720"/>
        <w:gridCol w:w="630"/>
        <w:gridCol w:w="720"/>
        <w:gridCol w:w="1170"/>
      </w:tblGrid>
      <w:tr w:rsidR="00512A15" w:rsidRPr="00512A15" w:rsidTr="00F957E3">
        <w:trPr>
          <w:cantSplit/>
          <w:trHeight w:val="629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</w:rPr>
            </w:pPr>
            <w:r w:rsidRPr="00512A15">
              <w:rPr>
                <w:rFonts w:ascii="Times New Roman" w:eastAsia="Calibri" w:hAnsi="Times New Roman" w:cs="Times New Roman"/>
                <w:b/>
              </w:rPr>
              <w:t>Strongly disagree</w:t>
            </w: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</w:rPr>
            </w:pPr>
            <w:r w:rsidRPr="00512A15">
              <w:rPr>
                <w:rFonts w:ascii="Times New Roman" w:eastAsia="Calibri" w:hAnsi="Times New Roman" w:cs="Times New Roman"/>
                <w:b/>
              </w:rPr>
              <w:t>Disagree</w:t>
            </w: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</w:rPr>
            </w:pPr>
            <w:r w:rsidRPr="00512A15">
              <w:rPr>
                <w:rFonts w:ascii="Times New Roman" w:eastAsia="Calibri" w:hAnsi="Times New Roman" w:cs="Times New Roman"/>
                <w:b/>
              </w:rPr>
              <w:t>Neutral</w:t>
            </w: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</w:rPr>
            </w:pPr>
            <w:r w:rsidRPr="00512A15">
              <w:rPr>
                <w:rFonts w:ascii="Times New Roman" w:eastAsia="Calibri" w:hAnsi="Times New Roman" w:cs="Times New Roman"/>
                <w:b/>
              </w:rPr>
              <w:t>Agree</w:t>
            </w: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</w:rPr>
            </w:pPr>
            <w:r w:rsidRPr="00512A15">
              <w:rPr>
                <w:rFonts w:ascii="Times New Roman" w:eastAsia="Calibri" w:hAnsi="Times New Roman" w:cs="Times New Roman"/>
                <w:b/>
              </w:rPr>
              <w:t>Strongly agree</w:t>
            </w:r>
          </w:p>
        </w:tc>
      </w:tr>
      <w:tr w:rsidR="00512A15" w:rsidRPr="00512A15" w:rsidTr="00F957E3">
        <w:trPr>
          <w:trHeight w:val="413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Perceived threat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believe that my child had </w:t>
            </w:r>
            <w:r w:rsidRPr="00512A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severe acute malnutrition and that he/she needed treatment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think that there is a chance that my child can get severe </w:t>
            </w: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acute malnutrition again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think that my child is susceptible to many other illnesses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rPr>
          <w:trHeight w:val="512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Severe acute malnutrition is a serious health problem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rPr>
          <w:cantSplit/>
          <w:trHeight w:val="440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Perceived Benefits</w:t>
            </w:r>
          </w:p>
        </w:tc>
        <w:tc>
          <w:tcPr>
            <w:tcW w:w="505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believe that taking my child for treatment of severe acute malnutrition would be helpful to him/her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believe that I should obey all the health worker’s instructions about the dosages of medicine and RUTF in order for my child to get cured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rPr>
          <w:cantSplit/>
          <w:trHeight w:val="440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Perceived Barriers</w:t>
            </w:r>
          </w:p>
        </w:tc>
        <w:tc>
          <w:tcPr>
            <w:tcW w:w="505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It was difficult for me to get to the health facility because it was far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Bringing the child back to the health facility for treatment was very expensive and I couldn’t afford it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always had to wait for a long time before I was attended to whenever I brought my child back for follow-up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didn’t like the way the health workers looked at me or talked to me whenever I brought my child back for treatment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Sometimes the health facility did not have enough/any medicines or RUTF for my child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Whenever I had to take my child to the health facility, I had to put off everything that I was doing that day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My child didn’t like RUTF so I stopped giving it to </w:t>
            </w: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him/her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Sometimes when I gave my child RUTF, they would experience some side effects like nausea, vomiting, diarrhea, stomachaches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My family members (husband/wife/parents) were not supportive of me bringing my child to the health facility for treatment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was afraid of me or my child being called names or being discriminated because my child had severe acute malnutrition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rPr>
          <w:cantSplit/>
          <w:trHeight w:val="404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Cues to action</w:t>
            </w:r>
          </w:p>
        </w:tc>
        <w:tc>
          <w:tcPr>
            <w:tcW w:w="505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I received information from the health workers about the management of SAM management and its duration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The information I received from the health worker was helpful to me in understanding why I should bring my child back for treatment as required by the health worker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A15" w:rsidRPr="00512A15" w:rsidTr="00F957E3">
        <w:trPr>
          <w:cantSplit/>
          <w:trHeight w:val="413"/>
        </w:trPr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Self‐efficacy</w:t>
            </w:r>
          </w:p>
        </w:tc>
        <w:tc>
          <w:tcPr>
            <w:tcW w:w="505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extDirection w:val="btLr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A15" w:rsidRPr="00512A15" w:rsidTr="00F957E3"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89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have the ability to follow the instructions of the health worker regarding the administration of RUTF and medications to my child </w:t>
            </w:r>
          </w:p>
        </w:tc>
        <w:tc>
          <w:tcPr>
            <w:tcW w:w="505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</w:tcPr>
          <w:p w:rsidR="00512A15" w:rsidRPr="00512A15" w:rsidRDefault="00512A15" w:rsidP="00512A15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12A15" w:rsidRPr="00512A15" w:rsidRDefault="00512A15" w:rsidP="00512A15">
      <w:pPr>
        <w:widowControl w:val="0"/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sz w:val="24"/>
          <w:szCs w:val="24"/>
        </w:rPr>
        <w:t>END</w:t>
      </w:r>
    </w:p>
    <w:p w:rsidR="00512A15" w:rsidRPr="00512A15" w:rsidRDefault="00512A15" w:rsidP="00512A15">
      <w:pPr>
        <w:widowControl w:val="0"/>
        <w:autoSpaceDE w:val="0"/>
        <w:autoSpaceDN w:val="0"/>
        <w:adjustRightInd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12A15">
        <w:rPr>
          <w:rFonts w:ascii="Times New Roman" w:eastAsia="Calibri" w:hAnsi="Times New Roman" w:cs="Times New Roman"/>
          <w:b/>
          <w:sz w:val="24"/>
          <w:szCs w:val="24"/>
        </w:rPr>
        <w:t xml:space="preserve">READ ALOUD: </w:t>
      </w:r>
      <w:r w:rsidRPr="00512A15">
        <w:rPr>
          <w:rFonts w:ascii="Times New Roman" w:eastAsia="Calibri" w:hAnsi="Times New Roman" w:cs="Times New Roman"/>
          <w:sz w:val="24"/>
          <w:szCs w:val="24"/>
        </w:rPr>
        <w:t>This is the end of our Survey.</w:t>
      </w:r>
    </w:p>
    <w:p w:rsidR="00512A15" w:rsidRPr="00512A15" w:rsidRDefault="00512A15" w:rsidP="00512A15">
      <w:pPr>
        <w:widowControl w:val="0"/>
        <w:autoSpaceDE w:val="0"/>
        <w:autoSpaceDN w:val="0"/>
        <w:adjustRightInd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12A15">
        <w:rPr>
          <w:rFonts w:ascii="Times New Roman" w:eastAsia="Calibri" w:hAnsi="Times New Roman" w:cs="Times New Roman"/>
          <w:sz w:val="24"/>
          <w:szCs w:val="24"/>
        </w:rPr>
        <w:t>Thank you very much for your time.</w:t>
      </w:r>
    </w:p>
    <w:p w:rsidR="004F5787" w:rsidRDefault="004F5787"/>
    <w:sectPr w:rsidR="004F5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76B"/>
    <w:multiLevelType w:val="hybridMultilevel"/>
    <w:tmpl w:val="CCC096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56CCE"/>
    <w:multiLevelType w:val="hybridMultilevel"/>
    <w:tmpl w:val="F628E6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2B4066"/>
    <w:multiLevelType w:val="hybridMultilevel"/>
    <w:tmpl w:val="8E6A1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F5C9C"/>
    <w:multiLevelType w:val="hybridMultilevel"/>
    <w:tmpl w:val="608EB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1664B"/>
    <w:multiLevelType w:val="hybridMultilevel"/>
    <w:tmpl w:val="28B63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D05F4"/>
    <w:multiLevelType w:val="hybridMultilevel"/>
    <w:tmpl w:val="3122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64672"/>
    <w:multiLevelType w:val="hybridMultilevel"/>
    <w:tmpl w:val="8B445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46D0F"/>
    <w:multiLevelType w:val="hybridMultilevel"/>
    <w:tmpl w:val="6040F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4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5946872">
      <w:start w:val="20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37EC4"/>
    <w:multiLevelType w:val="hybridMultilevel"/>
    <w:tmpl w:val="0AC6B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34F61"/>
    <w:multiLevelType w:val="hybridMultilevel"/>
    <w:tmpl w:val="4A4493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B462A"/>
    <w:multiLevelType w:val="hybridMultilevel"/>
    <w:tmpl w:val="9E50126E"/>
    <w:lvl w:ilvl="0" w:tplc="7878F8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5946872">
      <w:start w:val="20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934AE2"/>
    <w:multiLevelType w:val="hybridMultilevel"/>
    <w:tmpl w:val="1276B6B4"/>
    <w:lvl w:ilvl="0" w:tplc="0409000F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1" w:hanging="360"/>
      </w:pPr>
    </w:lvl>
    <w:lvl w:ilvl="2" w:tplc="0409001B" w:tentative="1">
      <w:start w:val="1"/>
      <w:numFmt w:val="lowerRoman"/>
      <w:lvlText w:val="%3."/>
      <w:lvlJc w:val="right"/>
      <w:pPr>
        <w:ind w:left="1871" w:hanging="180"/>
      </w:pPr>
    </w:lvl>
    <w:lvl w:ilvl="3" w:tplc="0409000F" w:tentative="1">
      <w:start w:val="1"/>
      <w:numFmt w:val="decimal"/>
      <w:lvlText w:val="%4."/>
      <w:lvlJc w:val="left"/>
      <w:pPr>
        <w:ind w:left="2591" w:hanging="360"/>
      </w:pPr>
    </w:lvl>
    <w:lvl w:ilvl="4" w:tplc="04090019" w:tentative="1">
      <w:start w:val="1"/>
      <w:numFmt w:val="lowerLetter"/>
      <w:lvlText w:val="%5."/>
      <w:lvlJc w:val="left"/>
      <w:pPr>
        <w:ind w:left="3311" w:hanging="360"/>
      </w:pPr>
    </w:lvl>
    <w:lvl w:ilvl="5" w:tplc="0409001B" w:tentative="1">
      <w:start w:val="1"/>
      <w:numFmt w:val="lowerRoman"/>
      <w:lvlText w:val="%6."/>
      <w:lvlJc w:val="right"/>
      <w:pPr>
        <w:ind w:left="4031" w:hanging="180"/>
      </w:pPr>
    </w:lvl>
    <w:lvl w:ilvl="6" w:tplc="0409000F" w:tentative="1">
      <w:start w:val="1"/>
      <w:numFmt w:val="decimal"/>
      <w:lvlText w:val="%7."/>
      <w:lvlJc w:val="left"/>
      <w:pPr>
        <w:ind w:left="4751" w:hanging="360"/>
      </w:pPr>
    </w:lvl>
    <w:lvl w:ilvl="7" w:tplc="04090019" w:tentative="1">
      <w:start w:val="1"/>
      <w:numFmt w:val="lowerLetter"/>
      <w:lvlText w:val="%8."/>
      <w:lvlJc w:val="left"/>
      <w:pPr>
        <w:ind w:left="5471" w:hanging="360"/>
      </w:pPr>
    </w:lvl>
    <w:lvl w:ilvl="8" w:tplc="04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2">
    <w:nsid w:val="6BBC5B4A"/>
    <w:multiLevelType w:val="hybridMultilevel"/>
    <w:tmpl w:val="332C6A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A5E67"/>
    <w:multiLevelType w:val="hybridMultilevel"/>
    <w:tmpl w:val="F42E2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25B0D"/>
    <w:multiLevelType w:val="hybridMultilevel"/>
    <w:tmpl w:val="F3909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14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58"/>
    <w:rsid w:val="004F5787"/>
    <w:rsid w:val="00512A15"/>
    <w:rsid w:val="005E2458"/>
    <w:rsid w:val="007455DB"/>
    <w:rsid w:val="00BF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2023-10-12T13:04:00Z</dcterms:created>
  <dcterms:modified xsi:type="dcterms:W3CDTF">2023-10-12T13:07:00Z</dcterms:modified>
</cp:coreProperties>
</file>