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A88D2" w14:textId="3804ABA1" w:rsidR="00C05795" w:rsidRPr="00CA45E4" w:rsidRDefault="00C05795" w:rsidP="00C05795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n-US" w:eastAsia="en-GB"/>
          <w14:ligatures w14:val="none"/>
        </w:rPr>
      </w:pPr>
      <w:r w:rsidRPr="00CA45E4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>Supplementary Table S</w:t>
      </w:r>
      <w:r w:rsidR="00B32F3C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n-US" w:eastAsia="en-GB"/>
          <w14:ligatures w14:val="none"/>
        </w:rPr>
        <w:t>1</w:t>
      </w:r>
      <w:r w:rsidRPr="00CA45E4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 xml:space="preserve">. </w:t>
      </w:r>
      <w:r w:rsidR="008E7971" w:rsidRPr="00CA45E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highlight w:val="yellow"/>
          <w:lang w:eastAsia="en-GB"/>
          <w14:ligatures w14:val="none"/>
        </w:rPr>
        <w:t>Composite Dietary Practice Score Categories by Academic Semester</w:t>
      </w:r>
      <w:r w:rsidR="008E7971" w:rsidRPr="00CA45E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highlight w:val="yellow"/>
          <w:lang w:val="en-US" w:eastAsia="en-GB"/>
          <w14:ligatures w14:val="none"/>
        </w:rPr>
        <w:t>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022"/>
        <w:gridCol w:w="1963"/>
        <w:gridCol w:w="1997"/>
        <w:gridCol w:w="1997"/>
        <w:gridCol w:w="839"/>
      </w:tblGrid>
      <w:tr w:rsidR="00C05795" w:rsidRPr="00517ACA" w14:paraId="0415D9CD" w14:textId="77777777" w:rsidTr="00C057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4F9EB4" w14:textId="77777777" w:rsidR="00C05795" w:rsidRPr="00517ACA" w:rsidRDefault="00C05795" w:rsidP="00C0579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Variable</w:t>
            </w:r>
          </w:p>
        </w:tc>
        <w:tc>
          <w:tcPr>
            <w:tcW w:w="0" w:type="auto"/>
            <w:hideMark/>
          </w:tcPr>
          <w:p w14:paraId="488844FE" w14:textId="77777777" w:rsidR="00C05795" w:rsidRPr="00517ACA" w:rsidRDefault="00C05795" w:rsidP="00C0579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1st semester (n = 62)</w:t>
            </w:r>
          </w:p>
        </w:tc>
        <w:tc>
          <w:tcPr>
            <w:tcW w:w="0" w:type="auto"/>
            <w:hideMark/>
          </w:tcPr>
          <w:p w14:paraId="2ECBA9CD" w14:textId="1C8672D2" w:rsidR="00C05795" w:rsidRPr="00517ACA" w:rsidRDefault="00517ACA" w:rsidP="00C0579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5</w:t>
            </w:r>
            <w:r w:rsidR="000501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th</w:t>
            </w:r>
            <w:r w:rsidR="00C05795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semester (n = 57)</w:t>
            </w:r>
          </w:p>
        </w:tc>
        <w:tc>
          <w:tcPr>
            <w:tcW w:w="0" w:type="auto"/>
            <w:hideMark/>
          </w:tcPr>
          <w:p w14:paraId="563DFC08" w14:textId="495CF93D" w:rsidR="00C05795" w:rsidRPr="00517ACA" w:rsidRDefault="00517ACA" w:rsidP="00C0579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7</w:t>
            </w:r>
            <w:r w:rsidR="00C05795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th semester (n = 50)</w:t>
            </w:r>
          </w:p>
        </w:tc>
        <w:tc>
          <w:tcPr>
            <w:tcW w:w="0" w:type="auto"/>
            <w:hideMark/>
          </w:tcPr>
          <w:p w14:paraId="22FAA197" w14:textId="77777777" w:rsidR="00C05795" w:rsidRPr="00517ACA" w:rsidRDefault="00C05795" w:rsidP="00C0579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-value</w:t>
            </w:r>
          </w:p>
        </w:tc>
      </w:tr>
      <w:tr w:rsidR="00C05795" w:rsidRPr="00517ACA" w14:paraId="1D5B5B14" w14:textId="77777777" w:rsidTr="00E214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hideMark/>
          </w:tcPr>
          <w:p w14:paraId="6FE3212C" w14:textId="2889E7B3" w:rsidR="00C05795" w:rsidRPr="00517ACA" w:rsidRDefault="00C05795" w:rsidP="00C05795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Food frequency score category, n (%)</w:t>
            </w:r>
          </w:p>
        </w:tc>
        <w:tc>
          <w:tcPr>
            <w:tcW w:w="0" w:type="auto"/>
            <w:hideMark/>
          </w:tcPr>
          <w:p w14:paraId="777C78C9" w14:textId="77777777" w:rsidR="00C05795" w:rsidRPr="00517ACA" w:rsidRDefault="00C05795" w:rsidP="00C0579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D32B51F" w14:textId="086B39CD" w:rsidR="00C05795" w:rsidRPr="00517ACA" w:rsidRDefault="00C05795" w:rsidP="00C0579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0.262</w:t>
            </w:r>
          </w:p>
        </w:tc>
      </w:tr>
      <w:tr w:rsidR="00C05795" w:rsidRPr="00517ACA" w14:paraId="10E7E54C" w14:textId="77777777" w:rsidTr="00C05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C1C8A2" w14:textId="77777777" w:rsidR="00C05795" w:rsidRPr="00517ACA" w:rsidRDefault="00C05795" w:rsidP="00C05795">
            <w:pPr>
              <w:spacing w:before="120" w:after="1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  <w:t>Inadequate (0–69%)</w:t>
            </w:r>
          </w:p>
        </w:tc>
        <w:tc>
          <w:tcPr>
            <w:tcW w:w="0" w:type="auto"/>
            <w:hideMark/>
          </w:tcPr>
          <w:p w14:paraId="293ADBCD" w14:textId="759E9CFE" w:rsidR="00C05795" w:rsidRPr="00A37E9F" w:rsidRDefault="00A37E9F" w:rsidP="00A37E9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6</w:t>
            </w:r>
            <w:r w:rsidR="00ED4B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 xml:space="preserve"> (</w:t>
            </w:r>
            <w:r w:rsidR="00C05795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96.8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520EFEFE" w14:textId="1FE6121D" w:rsidR="00C05795" w:rsidRPr="00A37E9F" w:rsidRDefault="00A37E9F" w:rsidP="00A37E9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 xml:space="preserve"> 52 (</w:t>
            </w:r>
            <w:r w:rsidR="00C05795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91.2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245946F8" w14:textId="53B3EB19" w:rsidR="00C05795" w:rsidRPr="00A37E9F" w:rsidRDefault="00A37E9F" w:rsidP="00A37E9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48 (</w:t>
            </w:r>
            <w:r w:rsidR="00C05795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96.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0)</w:t>
            </w:r>
          </w:p>
        </w:tc>
        <w:tc>
          <w:tcPr>
            <w:tcW w:w="0" w:type="auto"/>
            <w:hideMark/>
          </w:tcPr>
          <w:p w14:paraId="100452C4" w14:textId="77777777" w:rsidR="00C05795" w:rsidRPr="00517ACA" w:rsidRDefault="00C05795" w:rsidP="00C0579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05795" w:rsidRPr="00517ACA" w14:paraId="4E7D4713" w14:textId="77777777" w:rsidTr="00C057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546203" w14:textId="77777777" w:rsidR="00C05795" w:rsidRPr="00517ACA" w:rsidRDefault="00C05795" w:rsidP="00C05795">
            <w:pPr>
              <w:spacing w:before="120" w:after="1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  <w:t>Satisfactory (70–79%)</w:t>
            </w:r>
          </w:p>
        </w:tc>
        <w:tc>
          <w:tcPr>
            <w:tcW w:w="0" w:type="auto"/>
            <w:hideMark/>
          </w:tcPr>
          <w:p w14:paraId="5F40D8EA" w14:textId="0E965EFB" w:rsidR="00C05795" w:rsidRPr="00A37E9F" w:rsidRDefault="00A37E9F" w:rsidP="00A37E9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2 (</w:t>
            </w:r>
            <w:r w:rsidR="00C05795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3.2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55CE8251" w14:textId="4FB2867D" w:rsidR="00C05795" w:rsidRPr="00A37E9F" w:rsidRDefault="00A37E9F" w:rsidP="00A37E9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 xml:space="preserve"> 5 (</w:t>
            </w:r>
            <w:r w:rsidR="00C05795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8.8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6E6A3A2F" w14:textId="735D6ABD" w:rsidR="00C05795" w:rsidRPr="00A37E9F" w:rsidRDefault="00A37E9F" w:rsidP="00A37E9F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 xml:space="preserve"> 2 (4.0)</w:t>
            </w:r>
          </w:p>
        </w:tc>
        <w:tc>
          <w:tcPr>
            <w:tcW w:w="0" w:type="auto"/>
            <w:hideMark/>
          </w:tcPr>
          <w:p w14:paraId="7C471854" w14:textId="77777777" w:rsidR="00C05795" w:rsidRPr="00517ACA" w:rsidRDefault="00C05795" w:rsidP="00C05795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05795" w:rsidRPr="00517ACA" w14:paraId="69BEEB70" w14:textId="77777777" w:rsidTr="00C057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1C87C8" w14:textId="77777777" w:rsidR="00C05795" w:rsidRPr="00517ACA" w:rsidRDefault="00C05795" w:rsidP="00C05795">
            <w:pPr>
              <w:spacing w:before="120" w:after="1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  <w:t>Adequate (80–100%)</w:t>
            </w:r>
          </w:p>
        </w:tc>
        <w:tc>
          <w:tcPr>
            <w:tcW w:w="0" w:type="auto"/>
            <w:hideMark/>
          </w:tcPr>
          <w:p w14:paraId="5C91E25D" w14:textId="4ECA95BB" w:rsidR="00C05795" w:rsidRPr="00A37E9F" w:rsidRDefault="00A37E9F" w:rsidP="00A37E9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0 (</w:t>
            </w:r>
            <w:r w:rsidR="00C05795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63A5FA67" w14:textId="4D05D4D0" w:rsidR="00C05795" w:rsidRPr="00A37E9F" w:rsidRDefault="00A37E9F" w:rsidP="00A37E9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0 (</w:t>
            </w:r>
            <w:r w:rsidR="00C05795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71841B7B" w14:textId="140E4BA3" w:rsidR="00C05795" w:rsidRPr="00A37E9F" w:rsidRDefault="00A37E9F" w:rsidP="00A37E9F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0 (</w:t>
            </w:r>
            <w:r w:rsidR="00C05795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0.0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741F2442" w14:textId="77777777" w:rsidR="00C05795" w:rsidRPr="00517ACA" w:rsidRDefault="00C05795" w:rsidP="00C05795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53C2BE3" w14:textId="77777777" w:rsidR="00117F87" w:rsidRDefault="008A33BD" w:rsidP="00117F87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517ACA">
        <w:rPr>
          <w:rFonts w:ascii="Times New Roman" w:hAnsi="Times New Roman" w:cs="Times New Roman"/>
          <w:i/>
          <w:iCs/>
          <w:sz w:val="18"/>
          <w:szCs w:val="18"/>
          <w:lang w:val="en-US"/>
        </w:rPr>
        <w:t>p</w:t>
      </w:r>
      <w:r w:rsidRPr="00517ACA">
        <w:rPr>
          <w:rFonts w:ascii="Times New Roman" w:hAnsi="Times New Roman" w:cs="Times New Roman"/>
          <w:sz w:val="18"/>
          <w:szCs w:val="18"/>
          <w:lang w:val="en-US"/>
        </w:rPr>
        <w:t>-values obtained using the Kruskal–</w:t>
      </w:r>
      <w:proofErr w:type="gramStart"/>
      <w:r w:rsidRPr="00517ACA">
        <w:rPr>
          <w:rFonts w:ascii="Times New Roman" w:hAnsi="Times New Roman" w:cs="Times New Roman"/>
          <w:sz w:val="18"/>
          <w:szCs w:val="18"/>
          <w:lang w:val="en-US"/>
        </w:rPr>
        <w:t>Wallis</w:t>
      </w:r>
      <w:proofErr w:type="gramEnd"/>
      <w:r w:rsidRPr="00517ACA">
        <w:rPr>
          <w:rFonts w:ascii="Times New Roman" w:hAnsi="Times New Roman" w:cs="Times New Roman"/>
          <w:sz w:val="18"/>
          <w:szCs w:val="18"/>
          <w:lang w:val="en-US"/>
        </w:rPr>
        <w:t xml:space="preserve"> test applied to continuous scores </w:t>
      </w:r>
      <w:r w:rsidR="008E7971">
        <w:rPr>
          <w:rFonts w:ascii="Times New Roman" w:hAnsi="Times New Roman" w:cs="Times New Roman"/>
          <w:sz w:val="18"/>
          <w:szCs w:val="18"/>
          <w:lang w:val="en-US"/>
        </w:rPr>
        <w:t>before</w:t>
      </w:r>
      <w:r w:rsidRPr="00517ACA">
        <w:rPr>
          <w:rFonts w:ascii="Times New Roman" w:hAnsi="Times New Roman" w:cs="Times New Roman"/>
          <w:sz w:val="18"/>
          <w:szCs w:val="18"/>
          <w:lang w:val="en-US"/>
        </w:rPr>
        <w:t xml:space="preserve"> categorical classification.</w:t>
      </w:r>
    </w:p>
    <w:p w14:paraId="5C5B2471" w14:textId="3057FF84" w:rsidR="00C05795" w:rsidRPr="00117F87" w:rsidRDefault="00C05795" w:rsidP="00117F87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4B78D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highlight w:val="yellow"/>
          <w:lang w:eastAsia="en-GB"/>
          <w14:ligatures w14:val="none"/>
        </w:rPr>
        <w:t xml:space="preserve">The total score was calculated from a </w:t>
      </w:r>
      <w:r w:rsidR="00583D4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highlight w:val="yellow"/>
          <w:lang w:val="en-US" w:eastAsia="en-GB"/>
          <w14:ligatures w14:val="none"/>
        </w:rPr>
        <w:t>54</w:t>
      </w:r>
      <w:r w:rsidRPr="004B78D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highlight w:val="yellow"/>
          <w:lang w:eastAsia="en-GB"/>
          <w14:ligatures w14:val="none"/>
        </w:rPr>
        <w:t xml:space="preserve">-point scale </w:t>
      </w:r>
      <w:r w:rsidR="00117F87" w:rsidRPr="004B78DE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highlight w:val="yellow"/>
          <w:lang w:val="en-US" w:eastAsia="en-GB"/>
          <w14:ligatures w14:val="none"/>
        </w:rPr>
        <w:t>based on 18 food items, each scored from 0 to 3 according to alignment with dietary recommendations.</w:t>
      </w:r>
      <w:r w:rsidR="00117F87" w:rsidRPr="00517AC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</w:t>
      </w:r>
      <w:r w:rsidRPr="00517AC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GB"/>
          <w14:ligatures w14:val="none"/>
        </w:rPr>
        <w:br/>
        <w:t>Scores 0–69% = inadequate, 70–79% = satisfactory, 80–100% = adequate.</w:t>
      </w:r>
    </w:p>
    <w:p w14:paraId="229A5269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3ACF14B9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783DE16F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517871A7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4C95BE11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2911ED98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0B43CD8B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4B46D363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601B7F94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2E3E429A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4D55BA78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54C03A44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1C84B219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0CA6D459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1477E6E5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2765748D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62CD3C4B" w14:textId="77777777" w:rsidR="006020F4" w:rsidRPr="00517ACA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30F756A6" w14:textId="77777777" w:rsidR="006020F4" w:rsidRDefault="006020F4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4489B917" w14:textId="77777777" w:rsidR="008E7971" w:rsidRDefault="008E7971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626C10E6" w14:textId="77777777" w:rsidR="008E7971" w:rsidRDefault="008E7971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04843D1F" w14:textId="77777777" w:rsidR="008E7971" w:rsidRPr="00517ACA" w:rsidRDefault="008E7971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en-GB"/>
          <w14:ligatures w14:val="none"/>
        </w:rPr>
      </w:pPr>
    </w:p>
    <w:p w14:paraId="63150240" w14:textId="7770BE7A" w:rsidR="00EE2989" w:rsidRPr="00CA45E4" w:rsidRDefault="00EE2989" w:rsidP="00EE2989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</w:pPr>
      <w:r w:rsidRPr="00CA45E4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>Supplementary Table S</w:t>
      </w:r>
      <w:r w:rsidR="00B32F3C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n-US" w:eastAsia="en-GB"/>
          <w14:ligatures w14:val="none"/>
        </w:rPr>
        <w:t>2</w:t>
      </w:r>
      <w:r w:rsidRPr="00CA45E4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 xml:space="preserve">. </w:t>
      </w:r>
      <w:r w:rsidRPr="00CA45E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  <w:t>Frequency of Food Consumption by Academic Semester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4"/>
        <w:gridCol w:w="1838"/>
        <w:gridCol w:w="1860"/>
        <w:gridCol w:w="1838"/>
        <w:gridCol w:w="780"/>
        <w:gridCol w:w="1196"/>
      </w:tblGrid>
      <w:tr w:rsidR="00FE7BED" w:rsidRPr="00FE7BED" w14:paraId="5F09420B" w14:textId="77777777" w:rsidTr="00FE7BED">
        <w:tc>
          <w:tcPr>
            <w:tcW w:w="0" w:type="auto"/>
            <w:hideMark/>
          </w:tcPr>
          <w:p w14:paraId="14F920D3" w14:textId="77777777" w:rsidR="00FE7BED" w:rsidRPr="00FE7BED" w:rsidRDefault="00FE7BED" w:rsidP="00FE7B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Food item / group</w:t>
            </w:r>
          </w:p>
        </w:tc>
        <w:tc>
          <w:tcPr>
            <w:tcW w:w="0" w:type="auto"/>
            <w:hideMark/>
          </w:tcPr>
          <w:p w14:paraId="346CF74D" w14:textId="77777777" w:rsidR="00FE7BED" w:rsidRPr="00FE7BED" w:rsidRDefault="00FE7BED" w:rsidP="00FE7B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1st semester (n = 62)</w:t>
            </w:r>
          </w:p>
        </w:tc>
        <w:tc>
          <w:tcPr>
            <w:tcW w:w="0" w:type="auto"/>
            <w:hideMark/>
          </w:tcPr>
          <w:p w14:paraId="535804BC" w14:textId="77777777" w:rsidR="00FE7BED" w:rsidRPr="00FE7BED" w:rsidRDefault="00FE7BED" w:rsidP="00FE7B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5th semester (n = 57)</w:t>
            </w:r>
          </w:p>
        </w:tc>
        <w:tc>
          <w:tcPr>
            <w:tcW w:w="0" w:type="auto"/>
            <w:hideMark/>
          </w:tcPr>
          <w:p w14:paraId="72BA903D" w14:textId="77777777" w:rsidR="00FE7BED" w:rsidRPr="00FE7BED" w:rsidRDefault="00FE7BED" w:rsidP="00FE7B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7th semester (n = 50)</w:t>
            </w:r>
          </w:p>
        </w:tc>
        <w:tc>
          <w:tcPr>
            <w:tcW w:w="0" w:type="auto"/>
            <w:hideMark/>
          </w:tcPr>
          <w:p w14:paraId="7A3C5C3B" w14:textId="77777777" w:rsidR="00FE7BED" w:rsidRPr="00FE7BED" w:rsidRDefault="00FE7BED" w:rsidP="00FE7B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Pr="00FE7B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-value (χ²)</w:t>
            </w:r>
          </w:p>
        </w:tc>
        <w:tc>
          <w:tcPr>
            <w:tcW w:w="0" w:type="auto"/>
            <w:hideMark/>
          </w:tcPr>
          <w:p w14:paraId="78AB4F2C" w14:textId="77777777" w:rsidR="00FE7BED" w:rsidRPr="00FE7BED" w:rsidRDefault="00FE7BED" w:rsidP="00FE7B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FDR-adjusted </w:t>
            </w:r>
            <w:r w:rsidRPr="00FE7BED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Pr="00FE7BE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-value</w:t>
            </w:r>
          </w:p>
        </w:tc>
      </w:tr>
      <w:tr w:rsidR="00FE7BED" w:rsidRPr="00FE7BED" w14:paraId="7A1F6EF9" w14:textId="77777777" w:rsidTr="00FE7BED">
        <w:tc>
          <w:tcPr>
            <w:tcW w:w="0" w:type="auto"/>
            <w:hideMark/>
          </w:tcPr>
          <w:p w14:paraId="013791F7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Fruits</w:t>
            </w:r>
          </w:p>
        </w:tc>
        <w:tc>
          <w:tcPr>
            <w:tcW w:w="0" w:type="auto"/>
            <w:hideMark/>
          </w:tcPr>
          <w:p w14:paraId="4BE76EC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45.2% • Weekly 47.0% • Never 7.8%</w:t>
            </w:r>
          </w:p>
        </w:tc>
        <w:tc>
          <w:tcPr>
            <w:tcW w:w="0" w:type="auto"/>
            <w:hideMark/>
          </w:tcPr>
          <w:p w14:paraId="089164B2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50.9% • Weekly 43.8% • Never 5.3%</w:t>
            </w:r>
          </w:p>
        </w:tc>
        <w:tc>
          <w:tcPr>
            <w:tcW w:w="0" w:type="auto"/>
            <w:hideMark/>
          </w:tcPr>
          <w:p w14:paraId="4CD0B989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56.0% • Weekly 40.0% • Never 4.0%</w:t>
            </w:r>
          </w:p>
        </w:tc>
        <w:tc>
          <w:tcPr>
            <w:tcW w:w="0" w:type="auto"/>
            <w:hideMark/>
          </w:tcPr>
          <w:p w14:paraId="7E6A916F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0.064</w:t>
            </w:r>
          </w:p>
        </w:tc>
        <w:tc>
          <w:tcPr>
            <w:tcW w:w="0" w:type="auto"/>
            <w:hideMark/>
          </w:tcPr>
          <w:p w14:paraId="595A5944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0.2304</w:t>
            </w:r>
          </w:p>
        </w:tc>
      </w:tr>
      <w:tr w:rsidR="00FE7BED" w:rsidRPr="00FE7BED" w14:paraId="7C1C0F0A" w14:textId="77777777" w:rsidTr="00FE7BED">
        <w:tc>
          <w:tcPr>
            <w:tcW w:w="0" w:type="auto"/>
            <w:hideMark/>
          </w:tcPr>
          <w:p w14:paraId="22F14E87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Vegetables / salads</w:t>
            </w:r>
          </w:p>
        </w:tc>
        <w:tc>
          <w:tcPr>
            <w:tcW w:w="0" w:type="auto"/>
            <w:hideMark/>
          </w:tcPr>
          <w:p w14:paraId="1E5E657D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52.0% • Weekly 45.0% • Never 3.0%</w:t>
            </w:r>
          </w:p>
        </w:tc>
        <w:tc>
          <w:tcPr>
            <w:tcW w:w="0" w:type="auto"/>
            <w:hideMark/>
          </w:tcPr>
          <w:p w14:paraId="26683B16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54.0% • Weekly 42.0% • Never 4.0%</w:t>
            </w:r>
          </w:p>
        </w:tc>
        <w:tc>
          <w:tcPr>
            <w:tcW w:w="0" w:type="auto"/>
            <w:hideMark/>
          </w:tcPr>
          <w:p w14:paraId="07AF8A32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60.0% • Weekly 36.0% • Never 4.0%</w:t>
            </w:r>
          </w:p>
        </w:tc>
        <w:tc>
          <w:tcPr>
            <w:tcW w:w="0" w:type="auto"/>
            <w:hideMark/>
          </w:tcPr>
          <w:p w14:paraId="7455536A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0.082</w:t>
            </w:r>
          </w:p>
        </w:tc>
        <w:tc>
          <w:tcPr>
            <w:tcW w:w="0" w:type="auto"/>
            <w:hideMark/>
          </w:tcPr>
          <w:p w14:paraId="086DECA4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0.2460</w:t>
            </w:r>
          </w:p>
        </w:tc>
      </w:tr>
      <w:tr w:rsidR="00FE7BED" w:rsidRPr="00FE7BED" w14:paraId="7364B935" w14:textId="77777777" w:rsidTr="00FE7BED">
        <w:tc>
          <w:tcPr>
            <w:tcW w:w="0" w:type="auto"/>
            <w:hideMark/>
          </w:tcPr>
          <w:p w14:paraId="5B79ED10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Legumes</w:t>
            </w:r>
          </w:p>
        </w:tc>
        <w:tc>
          <w:tcPr>
            <w:tcW w:w="0" w:type="auto"/>
            <w:hideMark/>
          </w:tcPr>
          <w:p w14:paraId="6F88778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Weekly 67.7% • Daily 16.1% • Never 16.1%</w:t>
            </w:r>
          </w:p>
        </w:tc>
        <w:tc>
          <w:tcPr>
            <w:tcW w:w="0" w:type="auto"/>
            <w:hideMark/>
          </w:tcPr>
          <w:p w14:paraId="615E1B0E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Weekly 70.2% • Daily 19.3% • Never 10.5%</w:t>
            </w:r>
          </w:p>
        </w:tc>
        <w:tc>
          <w:tcPr>
            <w:tcW w:w="0" w:type="auto"/>
            <w:hideMark/>
          </w:tcPr>
          <w:p w14:paraId="7240DE18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Weekly 74.0% • Daily 18.0% • Never 8.0%</w:t>
            </w:r>
          </w:p>
        </w:tc>
        <w:tc>
          <w:tcPr>
            <w:tcW w:w="0" w:type="auto"/>
            <w:hideMark/>
          </w:tcPr>
          <w:p w14:paraId="3D95422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0.248</w:t>
            </w:r>
          </w:p>
        </w:tc>
        <w:tc>
          <w:tcPr>
            <w:tcW w:w="0" w:type="auto"/>
            <w:hideMark/>
          </w:tcPr>
          <w:p w14:paraId="22174FFF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0.5580</w:t>
            </w:r>
          </w:p>
        </w:tc>
      </w:tr>
      <w:tr w:rsidR="00FE7BED" w:rsidRPr="00FE7BED" w14:paraId="542A6C39" w14:textId="77777777" w:rsidTr="00FE7BED">
        <w:tc>
          <w:tcPr>
            <w:tcW w:w="0" w:type="auto"/>
            <w:hideMark/>
          </w:tcPr>
          <w:p w14:paraId="7A2222B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Whole grains / cereals</w:t>
            </w:r>
          </w:p>
        </w:tc>
        <w:tc>
          <w:tcPr>
            <w:tcW w:w="0" w:type="auto"/>
            <w:hideMark/>
          </w:tcPr>
          <w:p w14:paraId="0A9A6EB8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32.3% • Weekly 48.4% • Never 19.4%</w:t>
            </w:r>
          </w:p>
        </w:tc>
        <w:tc>
          <w:tcPr>
            <w:tcW w:w="0" w:type="auto"/>
            <w:hideMark/>
          </w:tcPr>
          <w:p w14:paraId="61965126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35.1% • Weekly 49.1% • Never 15.8%</w:t>
            </w:r>
          </w:p>
        </w:tc>
        <w:tc>
          <w:tcPr>
            <w:tcW w:w="0" w:type="auto"/>
            <w:hideMark/>
          </w:tcPr>
          <w:p w14:paraId="5EB40382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38.0% • Weekly 50.0% • Never 12.0%</w:t>
            </w:r>
          </w:p>
        </w:tc>
        <w:tc>
          <w:tcPr>
            <w:tcW w:w="0" w:type="auto"/>
            <w:hideMark/>
          </w:tcPr>
          <w:p w14:paraId="3AF770DD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0.562</w:t>
            </w:r>
          </w:p>
        </w:tc>
        <w:tc>
          <w:tcPr>
            <w:tcW w:w="0" w:type="auto"/>
            <w:hideMark/>
          </w:tcPr>
          <w:p w14:paraId="41B19192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0.8322</w:t>
            </w:r>
          </w:p>
        </w:tc>
      </w:tr>
      <w:tr w:rsidR="00FE7BED" w:rsidRPr="00FE7BED" w14:paraId="592A06B7" w14:textId="77777777" w:rsidTr="00FE7BED">
        <w:tc>
          <w:tcPr>
            <w:tcW w:w="0" w:type="auto"/>
            <w:hideMark/>
          </w:tcPr>
          <w:p w14:paraId="7A86ACE8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Refined breads / pastries</w:t>
            </w:r>
          </w:p>
        </w:tc>
        <w:tc>
          <w:tcPr>
            <w:tcW w:w="0" w:type="auto"/>
            <w:hideMark/>
          </w:tcPr>
          <w:p w14:paraId="1BA43732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41.9% • Weekly 46.8% • Never 11.3%</w:t>
            </w:r>
          </w:p>
        </w:tc>
        <w:tc>
          <w:tcPr>
            <w:tcW w:w="0" w:type="auto"/>
            <w:hideMark/>
          </w:tcPr>
          <w:p w14:paraId="05E636D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45.6% • Weekly 42.1% • Never 12.3%</w:t>
            </w:r>
          </w:p>
        </w:tc>
        <w:tc>
          <w:tcPr>
            <w:tcW w:w="0" w:type="auto"/>
            <w:hideMark/>
          </w:tcPr>
          <w:p w14:paraId="6BD24FA9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42.0% • Weekly 44.0% • Never 14.0%</w:t>
            </w:r>
          </w:p>
        </w:tc>
        <w:tc>
          <w:tcPr>
            <w:tcW w:w="0" w:type="auto"/>
            <w:hideMark/>
          </w:tcPr>
          <w:p w14:paraId="7E46EEC4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0.780</w:t>
            </w:r>
          </w:p>
        </w:tc>
        <w:tc>
          <w:tcPr>
            <w:tcW w:w="0" w:type="auto"/>
            <w:hideMark/>
          </w:tcPr>
          <w:p w14:paraId="0242D67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0.8775</w:t>
            </w:r>
          </w:p>
        </w:tc>
      </w:tr>
      <w:tr w:rsidR="00FE7BED" w:rsidRPr="00FE7BED" w14:paraId="7D5D8566" w14:textId="77777777" w:rsidTr="00FE7BED">
        <w:tc>
          <w:tcPr>
            <w:tcW w:w="0" w:type="auto"/>
            <w:hideMark/>
          </w:tcPr>
          <w:p w14:paraId="3C508DDF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Sugar-sweetened beverages</w:t>
            </w:r>
          </w:p>
        </w:tc>
        <w:tc>
          <w:tcPr>
            <w:tcW w:w="0" w:type="auto"/>
            <w:hideMark/>
          </w:tcPr>
          <w:p w14:paraId="795F8A5C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38.7% • Weekly 46.8% • Never 14.5%</w:t>
            </w:r>
          </w:p>
        </w:tc>
        <w:tc>
          <w:tcPr>
            <w:tcW w:w="0" w:type="auto"/>
            <w:hideMark/>
          </w:tcPr>
          <w:p w14:paraId="614BF04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29.8% • Weekly 52.6% • Never 17.5%</w:t>
            </w:r>
          </w:p>
        </w:tc>
        <w:tc>
          <w:tcPr>
            <w:tcW w:w="0" w:type="auto"/>
            <w:hideMark/>
          </w:tcPr>
          <w:p w14:paraId="394D62DB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22.0% • Weekly 58.0% • Never 20.0%</w:t>
            </w:r>
          </w:p>
        </w:tc>
        <w:tc>
          <w:tcPr>
            <w:tcW w:w="0" w:type="auto"/>
            <w:hideMark/>
          </w:tcPr>
          <w:p w14:paraId="68D63297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0.029</w:t>
            </w:r>
          </w:p>
        </w:tc>
        <w:tc>
          <w:tcPr>
            <w:tcW w:w="0" w:type="auto"/>
            <w:hideMark/>
          </w:tcPr>
          <w:p w14:paraId="7C5FAC2F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0.1845</w:t>
            </w:r>
          </w:p>
        </w:tc>
      </w:tr>
      <w:tr w:rsidR="00FE7BED" w:rsidRPr="00FE7BED" w14:paraId="6BE30F5E" w14:textId="77777777" w:rsidTr="00FE7BED">
        <w:tc>
          <w:tcPr>
            <w:tcW w:w="0" w:type="auto"/>
            <w:hideMark/>
          </w:tcPr>
          <w:p w14:paraId="07D3A3DA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Natural fruit juice</w:t>
            </w:r>
          </w:p>
        </w:tc>
        <w:tc>
          <w:tcPr>
            <w:tcW w:w="0" w:type="auto"/>
            <w:hideMark/>
          </w:tcPr>
          <w:p w14:paraId="5D41972B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35.5% • Weekly 45.2% • Never 19.3%</w:t>
            </w:r>
          </w:p>
        </w:tc>
        <w:tc>
          <w:tcPr>
            <w:tcW w:w="0" w:type="auto"/>
            <w:hideMark/>
          </w:tcPr>
          <w:p w14:paraId="38513692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28.1% • Weekly 48.3% • Never 23.6%</w:t>
            </w:r>
          </w:p>
        </w:tc>
        <w:tc>
          <w:tcPr>
            <w:tcW w:w="0" w:type="auto"/>
            <w:hideMark/>
          </w:tcPr>
          <w:p w14:paraId="1EA752BC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20.0% • Weekly 50.0% • Never 30.0%</w:t>
            </w:r>
          </w:p>
        </w:tc>
        <w:tc>
          <w:tcPr>
            <w:tcW w:w="0" w:type="auto"/>
            <w:hideMark/>
          </w:tcPr>
          <w:p w14:paraId="141DCC0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0.020</w:t>
            </w:r>
          </w:p>
        </w:tc>
        <w:tc>
          <w:tcPr>
            <w:tcW w:w="0" w:type="auto"/>
            <w:hideMark/>
          </w:tcPr>
          <w:p w14:paraId="56288780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0.1845</w:t>
            </w:r>
          </w:p>
        </w:tc>
      </w:tr>
      <w:tr w:rsidR="00FE7BED" w:rsidRPr="00FE7BED" w14:paraId="1B1851C1" w14:textId="77777777" w:rsidTr="00FE7BED">
        <w:tc>
          <w:tcPr>
            <w:tcW w:w="0" w:type="auto"/>
            <w:hideMark/>
          </w:tcPr>
          <w:p w14:paraId="00D16923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Fast food / fried snacks</w:t>
            </w:r>
          </w:p>
        </w:tc>
        <w:tc>
          <w:tcPr>
            <w:tcW w:w="0" w:type="auto"/>
            <w:hideMark/>
          </w:tcPr>
          <w:p w14:paraId="7CBB0B0C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25.8% • Weekly 54.8% • Never 19.4%</w:t>
            </w:r>
          </w:p>
        </w:tc>
        <w:tc>
          <w:tcPr>
            <w:tcW w:w="0" w:type="auto"/>
            <w:hideMark/>
          </w:tcPr>
          <w:p w14:paraId="2EA3D96D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19.3% • Weekly 59.6% • Never 21.1%</w:t>
            </w:r>
          </w:p>
        </w:tc>
        <w:tc>
          <w:tcPr>
            <w:tcW w:w="0" w:type="auto"/>
            <w:hideMark/>
          </w:tcPr>
          <w:p w14:paraId="5ED8F899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14.0% • Weekly 58.0% • Never 28.0%</w:t>
            </w:r>
          </w:p>
        </w:tc>
        <w:tc>
          <w:tcPr>
            <w:tcW w:w="0" w:type="auto"/>
            <w:hideMark/>
          </w:tcPr>
          <w:p w14:paraId="44C5E2CB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0.041</w:t>
            </w:r>
          </w:p>
        </w:tc>
        <w:tc>
          <w:tcPr>
            <w:tcW w:w="0" w:type="auto"/>
            <w:hideMark/>
          </w:tcPr>
          <w:p w14:paraId="769A5E1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0.1845</w:t>
            </w:r>
          </w:p>
        </w:tc>
      </w:tr>
      <w:tr w:rsidR="00FE7BED" w:rsidRPr="00FE7BED" w14:paraId="39D7DDFC" w14:textId="77777777" w:rsidTr="00FE7BED">
        <w:tc>
          <w:tcPr>
            <w:tcW w:w="0" w:type="auto"/>
            <w:hideMark/>
          </w:tcPr>
          <w:p w14:paraId="0F0511FD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Sweets / desserts</w:t>
            </w:r>
          </w:p>
        </w:tc>
        <w:tc>
          <w:tcPr>
            <w:tcW w:w="0" w:type="auto"/>
            <w:hideMark/>
          </w:tcPr>
          <w:p w14:paraId="508FC537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27.4% • Weekly 58.1% • Never 14.5%</w:t>
            </w:r>
          </w:p>
        </w:tc>
        <w:tc>
          <w:tcPr>
            <w:tcW w:w="0" w:type="auto"/>
            <w:hideMark/>
          </w:tcPr>
          <w:p w14:paraId="368DB290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21.1% • Weekly 61.4% • Never 17.5%</w:t>
            </w:r>
          </w:p>
        </w:tc>
        <w:tc>
          <w:tcPr>
            <w:tcW w:w="0" w:type="auto"/>
            <w:hideMark/>
          </w:tcPr>
          <w:p w14:paraId="7508012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18.0% • Weekly 60.0% • Never 22.0%</w:t>
            </w:r>
          </w:p>
        </w:tc>
        <w:tc>
          <w:tcPr>
            <w:tcW w:w="0" w:type="auto"/>
            <w:hideMark/>
          </w:tcPr>
          <w:p w14:paraId="4F20E98B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0.186</w:t>
            </w:r>
          </w:p>
        </w:tc>
        <w:tc>
          <w:tcPr>
            <w:tcW w:w="0" w:type="auto"/>
            <w:hideMark/>
          </w:tcPr>
          <w:p w14:paraId="3CAC5223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0.4783</w:t>
            </w:r>
          </w:p>
        </w:tc>
      </w:tr>
      <w:tr w:rsidR="00FE7BED" w:rsidRPr="00FE7BED" w14:paraId="59D360BE" w14:textId="77777777" w:rsidTr="00FE7BED">
        <w:tc>
          <w:tcPr>
            <w:tcW w:w="0" w:type="auto"/>
            <w:hideMark/>
          </w:tcPr>
          <w:p w14:paraId="296BDB26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Water consumption</w:t>
            </w:r>
          </w:p>
        </w:tc>
        <w:tc>
          <w:tcPr>
            <w:tcW w:w="0" w:type="auto"/>
            <w:hideMark/>
          </w:tcPr>
          <w:p w14:paraId="29C3090A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≥2 L/day 48.4% • &lt;2 L/day 51.6%</w:t>
            </w:r>
          </w:p>
        </w:tc>
        <w:tc>
          <w:tcPr>
            <w:tcW w:w="0" w:type="auto"/>
            <w:hideMark/>
          </w:tcPr>
          <w:p w14:paraId="3A3E7C01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≥2 L/day 56.1% • &lt;2 L/day 43.9%</w:t>
            </w:r>
          </w:p>
        </w:tc>
        <w:tc>
          <w:tcPr>
            <w:tcW w:w="0" w:type="auto"/>
            <w:hideMark/>
          </w:tcPr>
          <w:p w14:paraId="0A28151F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≥2 L/day 62.0% • &lt;2 L/day 38.0%</w:t>
            </w:r>
          </w:p>
        </w:tc>
        <w:tc>
          <w:tcPr>
            <w:tcW w:w="0" w:type="auto"/>
            <w:hideMark/>
          </w:tcPr>
          <w:p w14:paraId="3EBF092C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0.037</w:t>
            </w:r>
          </w:p>
        </w:tc>
        <w:tc>
          <w:tcPr>
            <w:tcW w:w="0" w:type="auto"/>
            <w:hideMark/>
          </w:tcPr>
          <w:p w14:paraId="41CFBEB1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0.1845</w:t>
            </w:r>
          </w:p>
        </w:tc>
      </w:tr>
      <w:tr w:rsidR="00FE7BED" w:rsidRPr="00FE7BED" w14:paraId="2E6407F9" w14:textId="77777777" w:rsidTr="00FE7BED">
        <w:tc>
          <w:tcPr>
            <w:tcW w:w="0" w:type="auto"/>
            <w:hideMark/>
          </w:tcPr>
          <w:p w14:paraId="1D334E10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Milk and dairy products</w:t>
            </w:r>
          </w:p>
        </w:tc>
        <w:tc>
          <w:tcPr>
            <w:tcW w:w="0" w:type="auto"/>
            <w:hideMark/>
          </w:tcPr>
          <w:p w14:paraId="54468B03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58.1% • Weekly 35.5% • Never 6.5%</w:t>
            </w:r>
          </w:p>
        </w:tc>
        <w:tc>
          <w:tcPr>
            <w:tcW w:w="0" w:type="auto"/>
            <w:hideMark/>
          </w:tcPr>
          <w:p w14:paraId="314FCBB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63.2% • Weekly 31.6% • Never 5.3%</w:t>
            </w:r>
          </w:p>
        </w:tc>
        <w:tc>
          <w:tcPr>
            <w:tcW w:w="0" w:type="auto"/>
            <w:hideMark/>
          </w:tcPr>
          <w:p w14:paraId="5D469B8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68.0% • Weekly 26.0% • Never 6.0%</w:t>
            </w:r>
          </w:p>
        </w:tc>
        <w:tc>
          <w:tcPr>
            <w:tcW w:w="0" w:type="auto"/>
            <w:hideMark/>
          </w:tcPr>
          <w:p w14:paraId="78C92311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0.410</w:t>
            </w:r>
          </w:p>
        </w:tc>
        <w:tc>
          <w:tcPr>
            <w:tcW w:w="0" w:type="auto"/>
            <w:hideMark/>
          </w:tcPr>
          <w:p w14:paraId="575336A4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0.7380</w:t>
            </w:r>
          </w:p>
        </w:tc>
      </w:tr>
      <w:tr w:rsidR="00FE7BED" w:rsidRPr="00FE7BED" w14:paraId="635A0FB8" w14:textId="77777777" w:rsidTr="00FE7BED">
        <w:tc>
          <w:tcPr>
            <w:tcW w:w="0" w:type="auto"/>
            <w:hideMark/>
          </w:tcPr>
          <w:p w14:paraId="4E929F7E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Meat and poultry</w:t>
            </w:r>
          </w:p>
        </w:tc>
        <w:tc>
          <w:tcPr>
            <w:tcW w:w="0" w:type="auto"/>
            <w:hideMark/>
          </w:tcPr>
          <w:p w14:paraId="69FD7BEA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40.3% • Weekly 54.8% • Never 4.8%</w:t>
            </w:r>
          </w:p>
        </w:tc>
        <w:tc>
          <w:tcPr>
            <w:tcW w:w="0" w:type="auto"/>
            <w:hideMark/>
          </w:tcPr>
          <w:p w14:paraId="3C87A35D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45.6% • Weekly 50.9% • Never 3.5%</w:t>
            </w:r>
          </w:p>
        </w:tc>
        <w:tc>
          <w:tcPr>
            <w:tcW w:w="0" w:type="auto"/>
            <w:hideMark/>
          </w:tcPr>
          <w:p w14:paraId="3A92FB1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48.0% • Weekly 50.0% • Never 2.0%</w:t>
            </w:r>
          </w:p>
        </w:tc>
        <w:tc>
          <w:tcPr>
            <w:tcW w:w="0" w:type="auto"/>
            <w:hideMark/>
          </w:tcPr>
          <w:p w14:paraId="33B7155E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0.601</w:t>
            </w:r>
          </w:p>
        </w:tc>
        <w:tc>
          <w:tcPr>
            <w:tcW w:w="0" w:type="auto"/>
            <w:hideMark/>
          </w:tcPr>
          <w:p w14:paraId="11BB8E98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0.8322</w:t>
            </w:r>
          </w:p>
        </w:tc>
      </w:tr>
      <w:tr w:rsidR="00FE7BED" w:rsidRPr="00FE7BED" w14:paraId="56AEB202" w14:textId="77777777" w:rsidTr="00FE7BED">
        <w:tc>
          <w:tcPr>
            <w:tcW w:w="0" w:type="auto"/>
            <w:hideMark/>
          </w:tcPr>
          <w:p w14:paraId="1119F00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Fish and seafood</w:t>
            </w:r>
          </w:p>
        </w:tc>
        <w:tc>
          <w:tcPr>
            <w:tcW w:w="0" w:type="auto"/>
            <w:hideMark/>
          </w:tcPr>
          <w:p w14:paraId="2B19B20E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Weekly 33.9% • Monthly 56.5% • Never 9.7%</w:t>
            </w:r>
          </w:p>
        </w:tc>
        <w:tc>
          <w:tcPr>
            <w:tcW w:w="0" w:type="auto"/>
            <w:hideMark/>
          </w:tcPr>
          <w:p w14:paraId="13D08C72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Weekly 35.1% • Monthly 54.4% • Never 10.5%</w:t>
            </w:r>
          </w:p>
        </w:tc>
        <w:tc>
          <w:tcPr>
            <w:tcW w:w="0" w:type="auto"/>
            <w:hideMark/>
          </w:tcPr>
          <w:p w14:paraId="42A89E39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Weekly 36.0% • Monthly 56.0% • Never 8.0%</w:t>
            </w:r>
          </w:p>
        </w:tc>
        <w:tc>
          <w:tcPr>
            <w:tcW w:w="0" w:type="auto"/>
            <w:hideMark/>
          </w:tcPr>
          <w:p w14:paraId="59CABC02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0.970</w:t>
            </w:r>
          </w:p>
        </w:tc>
        <w:tc>
          <w:tcPr>
            <w:tcW w:w="0" w:type="auto"/>
            <w:hideMark/>
          </w:tcPr>
          <w:p w14:paraId="519B879F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0.9700</w:t>
            </w:r>
          </w:p>
        </w:tc>
      </w:tr>
      <w:tr w:rsidR="00FE7BED" w:rsidRPr="00FE7BED" w14:paraId="0AD966CF" w14:textId="77777777" w:rsidTr="00FE7BED">
        <w:tc>
          <w:tcPr>
            <w:tcW w:w="0" w:type="auto"/>
            <w:hideMark/>
          </w:tcPr>
          <w:p w14:paraId="06EFC900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Eggs</w:t>
            </w:r>
          </w:p>
        </w:tc>
        <w:tc>
          <w:tcPr>
            <w:tcW w:w="0" w:type="auto"/>
            <w:hideMark/>
          </w:tcPr>
          <w:p w14:paraId="37FEC969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19.4% • Weekly 74.2% • Never 6.5%</w:t>
            </w:r>
          </w:p>
        </w:tc>
        <w:tc>
          <w:tcPr>
            <w:tcW w:w="0" w:type="auto"/>
            <w:hideMark/>
          </w:tcPr>
          <w:p w14:paraId="448194C4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22.8% • Weekly 70.2% • Never 7.0%</w:t>
            </w:r>
          </w:p>
        </w:tc>
        <w:tc>
          <w:tcPr>
            <w:tcW w:w="0" w:type="auto"/>
            <w:hideMark/>
          </w:tcPr>
          <w:p w14:paraId="3A34F1F4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26.0% • Weekly 68.0% • Never 6.0%</w:t>
            </w:r>
          </w:p>
        </w:tc>
        <w:tc>
          <w:tcPr>
            <w:tcW w:w="0" w:type="auto"/>
            <w:hideMark/>
          </w:tcPr>
          <w:p w14:paraId="1C32F3D0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0.684</w:t>
            </w:r>
          </w:p>
        </w:tc>
        <w:tc>
          <w:tcPr>
            <w:tcW w:w="0" w:type="auto"/>
            <w:hideMark/>
          </w:tcPr>
          <w:p w14:paraId="69C021B1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0.8775</w:t>
            </w:r>
          </w:p>
        </w:tc>
      </w:tr>
      <w:tr w:rsidR="00FE7BED" w:rsidRPr="00FE7BED" w14:paraId="7A691096" w14:textId="77777777" w:rsidTr="00FE7BED">
        <w:tc>
          <w:tcPr>
            <w:tcW w:w="0" w:type="auto"/>
            <w:hideMark/>
          </w:tcPr>
          <w:p w14:paraId="5149CF11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Processed meats</w:t>
            </w:r>
          </w:p>
        </w:tc>
        <w:tc>
          <w:tcPr>
            <w:tcW w:w="0" w:type="auto"/>
            <w:hideMark/>
          </w:tcPr>
          <w:p w14:paraId="17999E0A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11.3% • Weekly 56.5% • Never 32.3%</w:t>
            </w:r>
          </w:p>
        </w:tc>
        <w:tc>
          <w:tcPr>
            <w:tcW w:w="0" w:type="auto"/>
            <w:hideMark/>
          </w:tcPr>
          <w:p w14:paraId="7B50977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7.0% • Weekly 57.9% • Never 35.1%</w:t>
            </w:r>
          </w:p>
        </w:tc>
        <w:tc>
          <w:tcPr>
            <w:tcW w:w="0" w:type="auto"/>
            <w:hideMark/>
          </w:tcPr>
          <w:p w14:paraId="5DCF5BB0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6.0% • Weekly 56.0% • Never 38.0%</w:t>
            </w:r>
          </w:p>
        </w:tc>
        <w:tc>
          <w:tcPr>
            <w:tcW w:w="0" w:type="auto"/>
            <w:hideMark/>
          </w:tcPr>
          <w:p w14:paraId="76FD5643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0.538</w:t>
            </w:r>
          </w:p>
        </w:tc>
        <w:tc>
          <w:tcPr>
            <w:tcW w:w="0" w:type="auto"/>
            <w:hideMark/>
          </w:tcPr>
          <w:p w14:paraId="6FE334AF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0.8322</w:t>
            </w:r>
          </w:p>
        </w:tc>
      </w:tr>
      <w:tr w:rsidR="00FE7BED" w:rsidRPr="00FE7BED" w14:paraId="3FF43F54" w14:textId="77777777" w:rsidTr="00FE7BED">
        <w:tc>
          <w:tcPr>
            <w:tcW w:w="0" w:type="auto"/>
            <w:hideMark/>
          </w:tcPr>
          <w:p w14:paraId="2BAE43CD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Packaged snacks</w:t>
            </w:r>
          </w:p>
        </w:tc>
        <w:tc>
          <w:tcPr>
            <w:tcW w:w="0" w:type="auto"/>
            <w:hideMark/>
          </w:tcPr>
          <w:p w14:paraId="576BEC4F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27.4% • Weekly 58.1% • Never 14.5%</w:t>
            </w:r>
          </w:p>
        </w:tc>
        <w:tc>
          <w:tcPr>
            <w:tcW w:w="0" w:type="auto"/>
            <w:hideMark/>
          </w:tcPr>
          <w:p w14:paraId="62556E8F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22.8% • Weekly 61.4% • Never 15.8%</w:t>
            </w:r>
          </w:p>
        </w:tc>
        <w:tc>
          <w:tcPr>
            <w:tcW w:w="0" w:type="auto"/>
            <w:hideMark/>
          </w:tcPr>
          <w:p w14:paraId="027F5851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20.0% • Weekly 62.0% • Never 18.0%</w:t>
            </w:r>
          </w:p>
        </w:tc>
        <w:tc>
          <w:tcPr>
            <w:tcW w:w="0" w:type="auto"/>
            <w:hideMark/>
          </w:tcPr>
          <w:p w14:paraId="6A6BD245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0.340</w:t>
            </w:r>
          </w:p>
        </w:tc>
        <w:tc>
          <w:tcPr>
            <w:tcW w:w="0" w:type="auto"/>
            <w:hideMark/>
          </w:tcPr>
          <w:p w14:paraId="456E9FC6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0.6800</w:t>
            </w:r>
          </w:p>
        </w:tc>
      </w:tr>
      <w:tr w:rsidR="00FE7BED" w:rsidRPr="00FE7BED" w14:paraId="7937D440" w14:textId="77777777" w:rsidTr="00FE7BED">
        <w:tc>
          <w:tcPr>
            <w:tcW w:w="0" w:type="auto"/>
            <w:hideMark/>
          </w:tcPr>
          <w:p w14:paraId="182E4F89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Alcoholic beverages</w:t>
            </w:r>
          </w:p>
        </w:tc>
        <w:tc>
          <w:tcPr>
            <w:tcW w:w="0" w:type="auto"/>
            <w:hideMark/>
          </w:tcPr>
          <w:p w14:paraId="43AE0253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Never 93.5% • Occasionally 6.5%</w:t>
            </w:r>
          </w:p>
        </w:tc>
        <w:tc>
          <w:tcPr>
            <w:tcW w:w="0" w:type="auto"/>
            <w:hideMark/>
          </w:tcPr>
          <w:p w14:paraId="059C15E7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Never 94.7% • Occasionally 5.3%</w:t>
            </w:r>
          </w:p>
        </w:tc>
        <w:tc>
          <w:tcPr>
            <w:tcW w:w="0" w:type="auto"/>
            <w:hideMark/>
          </w:tcPr>
          <w:p w14:paraId="5000FA09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Never 96.0% • Occasionally 4.0%</w:t>
            </w:r>
          </w:p>
        </w:tc>
        <w:tc>
          <w:tcPr>
            <w:tcW w:w="0" w:type="auto"/>
            <w:hideMark/>
          </w:tcPr>
          <w:p w14:paraId="5085112C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0.832</w:t>
            </w:r>
          </w:p>
        </w:tc>
        <w:tc>
          <w:tcPr>
            <w:tcW w:w="0" w:type="auto"/>
            <w:hideMark/>
          </w:tcPr>
          <w:p w14:paraId="1BF0A006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0.8809</w:t>
            </w:r>
          </w:p>
        </w:tc>
      </w:tr>
      <w:tr w:rsidR="00FE7BED" w:rsidRPr="00FE7BED" w14:paraId="1F94060A" w14:textId="77777777" w:rsidTr="00FE7BED">
        <w:tc>
          <w:tcPr>
            <w:tcW w:w="0" w:type="auto"/>
            <w:hideMark/>
          </w:tcPr>
          <w:p w14:paraId="6DD6A5CA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Coffee / tea</w:t>
            </w:r>
          </w:p>
        </w:tc>
        <w:tc>
          <w:tcPr>
            <w:tcW w:w="0" w:type="auto"/>
            <w:hideMark/>
          </w:tcPr>
          <w:p w14:paraId="5EA3310A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41.9% • Weekly 48.4% • Never 9.7%</w:t>
            </w:r>
          </w:p>
        </w:tc>
        <w:tc>
          <w:tcPr>
            <w:tcW w:w="0" w:type="auto"/>
            <w:hideMark/>
          </w:tcPr>
          <w:p w14:paraId="359D33CF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45.6% • Weekly 47.4% • Never 7.0%</w:t>
            </w:r>
          </w:p>
        </w:tc>
        <w:tc>
          <w:tcPr>
            <w:tcW w:w="0" w:type="auto"/>
            <w:hideMark/>
          </w:tcPr>
          <w:p w14:paraId="6AD96A9B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Daily 48.0% • Weekly 46.0% • Never 6.0%</w:t>
            </w:r>
          </w:p>
        </w:tc>
        <w:tc>
          <w:tcPr>
            <w:tcW w:w="0" w:type="auto"/>
            <w:hideMark/>
          </w:tcPr>
          <w:p w14:paraId="31DBB76B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0.745</w:t>
            </w:r>
          </w:p>
        </w:tc>
        <w:tc>
          <w:tcPr>
            <w:tcW w:w="0" w:type="auto"/>
            <w:hideMark/>
          </w:tcPr>
          <w:p w14:paraId="55184821" w14:textId="77777777" w:rsidR="00FE7BED" w:rsidRPr="00FE7BED" w:rsidRDefault="00FE7BED" w:rsidP="00FE7BED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E7BE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0.8775</w:t>
            </w:r>
          </w:p>
        </w:tc>
      </w:tr>
    </w:tbl>
    <w:p w14:paraId="567B1DA1" w14:textId="31075C7E" w:rsidR="00EE2989" w:rsidRPr="00517ACA" w:rsidRDefault="00EE2989" w:rsidP="00EE2989">
      <w:pPr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GB"/>
          <w14:ligatures w14:val="none"/>
        </w:rPr>
      </w:pPr>
      <w:r w:rsidRPr="00517AC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GB"/>
          <w14:ligatures w14:val="none"/>
        </w:rPr>
        <w:lastRenderedPageBreak/>
        <w:t>The food items included in this questionnaire were grouped according to the categories used in the Encuesta Nacional de Salud y Nutrición (ENSANUT 2018–2019) for national dietary surveillance</w:t>
      </w:r>
      <w:r w:rsidR="008E7971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GB"/>
          <w14:ligatures w14:val="none"/>
        </w:rPr>
        <w:t xml:space="preserve"> in Mexico</w:t>
      </w:r>
      <w:r w:rsidRPr="00517AC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GB"/>
          <w14:ligatures w14:val="none"/>
        </w:rPr>
        <w:t>.</w:t>
      </w:r>
    </w:p>
    <w:p w14:paraId="4C2C8054" w14:textId="77777777" w:rsidR="00EE2989" w:rsidRPr="00517ACA" w:rsidRDefault="00EE2989" w:rsidP="00EE2989">
      <w:pPr>
        <w:jc w:val="both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GB"/>
          <w14:ligatures w14:val="none"/>
        </w:rPr>
      </w:pPr>
      <w:r w:rsidRPr="00517AC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GB"/>
          <w14:ligatures w14:val="none"/>
        </w:rPr>
        <w:t>Response options (“daily,” “weekly,” “never”) were adapted from ENSANUT frequency categories.</w:t>
      </w:r>
    </w:p>
    <w:p w14:paraId="4F3150CB" w14:textId="40379D5E" w:rsidR="00B85B31" w:rsidRPr="00517ACA" w:rsidRDefault="00FE7BED" w:rsidP="00EE2989">
      <w:pPr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  <w:r w:rsidRPr="00D056BB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en-GB"/>
          <w14:ligatures w14:val="none"/>
        </w:rPr>
        <w:t>p</w:t>
      </w:r>
      <w:r w:rsidRPr="00FE7BED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GB"/>
          <w14:ligatures w14:val="none"/>
        </w:rPr>
        <w:t>-values were obtained using Pearson’s chi-square (χ²) test. False discovery rate (FDR)-adjusted p-values were calculated using the Benjamini–Hochberg procedure to account for multiple testing across food frequency items. After FDR correction, no items remained statistically significant at α = 0.05.</w:t>
      </w:r>
    </w:p>
    <w:p w14:paraId="1CAACFB1" w14:textId="77777777" w:rsidR="008A33BD" w:rsidRPr="00517ACA" w:rsidRDefault="008A33BD" w:rsidP="00EE2989">
      <w:pPr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</w:p>
    <w:p w14:paraId="5AA46AE2" w14:textId="77777777" w:rsidR="008A33BD" w:rsidRPr="00517ACA" w:rsidRDefault="008A33BD" w:rsidP="00EE2989">
      <w:pPr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</w:p>
    <w:p w14:paraId="43A6E811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1CCCA1DD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1A952FE3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019DA965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56F2F8C2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64028D7C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3FC48A90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3221109A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0096206C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673EADFB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670AE923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6E44F1F6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28F75900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00A51192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28CC7FBD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54C26348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61673DAB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67B7554E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489375CA" w14:textId="77777777" w:rsidR="006020F4" w:rsidRPr="00CA45E4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2D379215" w14:textId="77777777" w:rsidR="00B32F3C" w:rsidRDefault="00B32F3C" w:rsidP="0037404D">
      <w:pPr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4145FF88" w14:textId="77777777" w:rsidR="00B32F3C" w:rsidRDefault="00B32F3C" w:rsidP="0037404D">
      <w:pPr>
        <w:jc w:val="both"/>
        <w:rPr>
          <w:b/>
          <w:bCs/>
        </w:rPr>
      </w:pPr>
    </w:p>
    <w:p w14:paraId="10C183FB" w14:textId="77777777" w:rsidR="00B32F3C" w:rsidRDefault="00B32F3C" w:rsidP="0037404D">
      <w:pPr>
        <w:jc w:val="both"/>
        <w:rPr>
          <w:b/>
          <w:bCs/>
        </w:rPr>
      </w:pPr>
    </w:p>
    <w:p w14:paraId="35955FD8" w14:textId="77777777" w:rsidR="00B32F3C" w:rsidRDefault="00B32F3C" w:rsidP="0037404D">
      <w:pPr>
        <w:jc w:val="both"/>
        <w:rPr>
          <w:b/>
          <w:bCs/>
        </w:rPr>
      </w:pPr>
    </w:p>
    <w:p w14:paraId="6BCA9129" w14:textId="77777777" w:rsidR="00B32F3C" w:rsidRDefault="00B32F3C" w:rsidP="0037404D">
      <w:pPr>
        <w:jc w:val="both"/>
        <w:rPr>
          <w:b/>
          <w:bCs/>
        </w:rPr>
      </w:pPr>
    </w:p>
    <w:p w14:paraId="25A4A5F4" w14:textId="77777777" w:rsidR="00B32F3C" w:rsidRDefault="00B32F3C" w:rsidP="0037404D">
      <w:pPr>
        <w:jc w:val="both"/>
        <w:rPr>
          <w:b/>
          <w:bCs/>
        </w:rPr>
      </w:pPr>
    </w:p>
    <w:p w14:paraId="057E568C" w14:textId="77777777" w:rsidR="00B32F3C" w:rsidRDefault="00B32F3C" w:rsidP="0037404D">
      <w:pPr>
        <w:jc w:val="both"/>
        <w:rPr>
          <w:b/>
          <w:bCs/>
        </w:rPr>
      </w:pPr>
    </w:p>
    <w:p w14:paraId="33302F91" w14:textId="77777777" w:rsidR="00B32F3C" w:rsidRDefault="00B32F3C" w:rsidP="0037404D">
      <w:pPr>
        <w:jc w:val="both"/>
        <w:rPr>
          <w:b/>
          <w:bCs/>
        </w:rPr>
      </w:pPr>
    </w:p>
    <w:p w14:paraId="6A02C939" w14:textId="77777777" w:rsidR="00B32F3C" w:rsidRDefault="00B32F3C" w:rsidP="0037404D">
      <w:pPr>
        <w:jc w:val="both"/>
        <w:rPr>
          <w:b/>
          <w:bCs/>
        </w:rPr>
      </w:pPr>
    </w:p>
    <w:p w14:paraId="628FF7CB" w14:textId="77777777" w:rsidR="00B32F3C" w:rsidRDefault="00B32F3C" w:rsidP="0037404D">
      <w:pPr>
        <w:jc w:val="both"/>
        <w:rPr>
          <w:b/>
          <w:bCs/>
        </w:rPr>
      </w:pPr>
    </w:p>
    <w:p w14:paraId="5F0103AF" w14:textId="77777777" w:rsidR="00B32F3C" w:rsidRDefault="00B32F3C" w:rsidP="0037404D">
      <w:pPr>
        <w:jc w:val="both"/>
        <w:rPr>
          <w:b/>
          <w:bCs/>
        </w:rPr>
      </w:pPr>
    </w:p>
    <w:p w14:paraId="5B3C7DFF" w14:textId="77777777" w:rsidR="00B32F3C" w:rsidRDefault="00B32F3C" w:rsidP="0037404D">
      <w:pPr>
        <w:jc w:val="both"/>
        <w:rPr>
          <w:b/>
          <w:bCs/>
        </w:rPr>
      </w:pPr>
    </w:p>
    <w:p w14:paraId="1E407597" w14:textId="77777777" w:rsidR="00B32F3C" w:rsidRDefault="00B32F3C" w:rsidP="0037404D">
      <w:pPr>
        <w:jc w:val="both"/>
        <w:rPr>
          <w:b/>
          <w:bCs/>
        </w:rPr>
      </w:pPr>
    </w:p>
    <w:p w14:paraId="5A12F0A4" w14:textId="77777777" w:rsidR="00B32F3C" w:rsidRDefault="00B32F3C" w:rsidP="0037404D">
      <w:pPr>
        <w:jc w:val="both"/>
        <w:rPr>
          <w:b/>
          <w:bCs/>
        </w:rPr>
      </w:pPr>
    </w:p>
    <w:p w14:paraId="4BC0AEB9" w14:textId="77777777" w:rsidR="00B32F3C" w:rsidRDefault="00B32F3C" w:rsidP="0037404D">
      <w:pPr>
        <w:jc w:val="both"/>
        <w:rPr>
          <w:b/>
          <w:bCs/>
        </w:rPr>
      </w:pPr>
    </w:p>
    <w:p w14:paraId="09995757" w14:textId="77777777" w:rsidR="00B32F3C" w:rsidRDefault="00B32F3C" w:rsidP="0037404D">
      <w:pPr>
        <w:jc w:val="both"/>
        <w:rPr>
          <w:b/>
          <w:bCs/>
        </w:rPr>
      </w:pPr>
    </w:p>
    <w:p w14:paraId="6C4058FF" w14:textId="77777777" w:rsidR="00B32F3C" w:rsidRDefault="00B32F3C" w:rsidP="0037404D">
      <w:pPr>
        <w:jc w:val="both"/>
        <w:rPr>
          <w:b/>
          <w:bCs/>
        </w:rPr>
      </w:pPr>
    </w:p>
    <w:p w14:paraId="3E8ADCF4" w14:textId="77777777" w:rsidR="00B32F3C" w:rsidRDefault="00B32F3C" w:rsidP="0037404D">
      <w:pPr>
        <w:jc w:val="both"/>
        <w:rPr>
          <w:b/>
          <w:bCs/>
        </w:rPr>
      </w:pPr>
    </w:p>
    <w:p w14:paraId="1495061E" w14:textId="77777777" w:rsidR="00B32F3C" w:rsidRDefault="00B32F3C" w:rsidP="0037404D">
      <w:pPr>
        <w:jc w:val="both"/>
        <w:rPr>
          <w:b/>
          <w:bCs/>
        </w:rPr>
      </w:pPr>
    </w:p>
    <w:p w14:paraId="28B9F794" w14:textId="77777777" w:rsidR="00B32F3C" w:rsidRDefault="00B32F3C" w:rsidP="0037404D">
      <w:pPr>
        <w:jc w:val="both"/>
        <w:rPr>
          <w:b/>
          <w:bCs/>
        </w:rPr>
      </w:pPr>
    </w:p>
    <w:p w14:paraId="37D84AE5" w14:textId="77777777" w:rsidR="00B32F3C" w:rsidRDefault="00B32F3C" w:rsidP="0037404D">
      <w:pPr>
        <w:jc w:val="both"/>
        <w:rPr>
          <w:b/>
          <w:bCs/>
        </w:rPr>
      </w:pPr>
    </w:p>
    <w:p w14:paraId="396E4463" w14:textId="77777777" w:rsidR="00B32F3C" w:rsidRDefault="00B32F3C" w:rsidP="0037404D">
      <w:pPr>
        <w:jc w:val="both"/>
        <w:rPr>
          <w:b/>
          <w:bCs/>
        </w:rPr>
      </w:pPr>
    </w:p>
    <w:p w14:paraId="4B7D2D33" w14:textId="77777777" w:rsidR="00B32F3C" w:rsidRDefault="00B32F3C" w:rsidP="0037404D">
      <w:pPr>
        <w:jc w:val="both"/>
        <w:rPr>
          <w:b/>
          <w:bCs/>
        </w:rPr>
      </w:pPr>
    </w:p>
    <w:p w14:paraId="3D1E55B4" w14:textId="77777777" w:rsidR="00B32F3C" w:rsidRDefault="00B32F3C" w:rsidP="0037404D">
      <w:pPr>
        <w:jc w:val="both"/>
        <w:rPr>
          <w:b/>
          <w:bCs/>
        </w:rPr>
      </w:pPr>
    </w:p>
    <w:p w14:paraId="2C8E22D5" w14:textId="77777777" w:rsidR="00B32F3C" w:rsidRDefault="00B32F3C" w:rsidP="0037404D">
      <w:pPr>
        <w:jc w:val="both"/>
        <w:rPr>
          <w:b/>
          <w:bCs/>
        </w:rPr>
      </w:pPr>
    </w:p>
    <w:p w14:paraId="105E3B59" w14:textId="77777777" w:rsidR="00B32F3C" w:rsidRDefault="00B32F3C" w:rsidP="0037404D">
      <w:pPr>
        <w:jc w:val="both"/>
        <w:rPr>
          <w:b/>
          <w:bCs/>
        </w:rPr>
      </w:pPr>
    </w:p>
    <w:p w14:paraId="4165B02A" w14:textId="77777777" w:rsidR="00B32F3C" w:rsidRDefault="00B32F3C" w:rsidP="0037404D">
      <w:pPr>
        <w:jc w:val="both"/>
        <w:rPr>
          <w:b/>
          <w:bCs/>
        </w:rPr>
      </w:pPr>
    </w:p>
    <w:p w14:paraId="04A62D9F" w14:textId="77777777" w:rsidR="00B32F3C" w:rsidRDefault="00B32F3C" w:rsidP="0037404D">
      <w:pPr>
        <w:jc w:val="both"/>
        <w:rPr>
          <w:b/>
          <w:bCs/>
        </w:rPr>
      </w:pPr>
    </w:p>
    <w:p w14:paraId="4987F351" w14:textId="77777777" w:rsidR="00B32F3C" w:rsidRDefault="00B32F3C" w:rsidP="0037404D">
      <w:pPr>
        <w:jc w:val="both"/>
        <w:rPr>
          <w:b/>
          <w:bCs/>
        </w:rPr>
      </w:pPr>
    </w:p>
    <w:p w14:paraId="106CE48B" w14:textId="7630CF27" w:rsidR="008A33BD" w:rsidRPr="00CA45E4" w:rsidRDefault="008A33BD" w:rsidP="0037404D">
      <w:pPr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</w:pPr>
      <w:r w:rsidRPr="00CA45E4">
        <w:rPr>
          <w:rFonts w:ascii="Times New Roman" w:hAnsi="Times New Roman" w:cs="Times New Roman"/>
          <w:b/>
          <w:bCs/>
          <w:color w:val="000000"/>
          <w:sz w:val="20"/>
          <w:szCs w:val="20"/>
        </w:rPr>
        <w:t>Supplementary Table</w:t>
      </w:r>
      <w:r w:rsidRPr="00CA45E4">
        <w:rPr>
          <w:rFonts w:ascii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 </w:t>
      </w:r>
      <w:r w:rsidRPr="00CA45E4">
        <w:rPr>
          <w:rFonts w:ascii="Times New Roman" w:hAnsi="Times New Roman" w:cs="Times New Roman"/>
          <w:b/>
          <w:bCs/>
          <w:color w:val="000000"/>
          <w:sz w:val="20"/>
          <w:szCs w:val="20"/>
        </w:rPr>
        <w:t>S</w:t>
      </w:r>
      <w:r w:rsidR="00B32F3C">
        <w:rPr>
          <w:rFonts w:ascii="Times New Roman" w:hAnsi="Times New Roman" w:cs="Times New Roman"/>
          <w:b/>
          <w:bCs/>
          <w:color w:val="000000"/>
          <w:sz w:val="20"/>
          <w:szCs w:val="20"/>
          <w:lang w:val="en-US"/>
        </w:rPr>
        <w:t>3</w:t>
      </w:r>
      <w:r w:rsidRPr="00CA45E4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. </w:t>
      </w:r>
      <w:r w:rsidRPr="00CA45E4">
        <w:rPr>
          <w:rFonts w:ascii="Times New Roman" w:hAnsi="Times New Roman" w:cs="Times New Roman"/>
          <w:color w:val="000000"/>
          <w:sz w:val="20"/>
          <w:szCs w:val="20"/>
        </w:rPr>
        <w:t xml:space="preserve">Classification of Nutrition Knowledge and Healthy Cooking </w:t>
      </w:r>
      <w:r w:rsidR="0019223E" w:rsidRPr="00CA45E4">
        <w:rPr>
          <w:rFonts w:ascii="Times New Roman" w:hAnsi="Times New Roman" w:cs="Times New Roman"/>
          <w:color w:val="000000"/>
          <w:sz w:val="20"/>
          <w:szCs w:val="20"/>
          <w:lang w:val="en-US"/>
        </w:rPr>
        <w:t>Methods</w:t>
      </w:r>
      <w:r w:rsidRPr="00CA45E4">
        <w:rPr>
          <w:rFonts w:ascii="Times New Roman" w:hAnsi="Times New Roman" w:cs="Times New Roman"/>
          <w:color w:val="000000"/>
          <w:sz w:val="20"/>
          <w:szCs w:val="20"/>
        </w:rPr>
        <w:t xml:space="preserve"> by Academic Semester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72"/>
        <w:gridCol w:w="1963"/>
        <w:gridCol w:w="1997"/>
        <w:gridCol w:w="1997"/>
        <w:gridCol w:w="839"/>
      </w:tblGrid>
      <w:tr w:rsidR="008A33BD" w:rsidRPr="00517ACA" w14:paraId="1A8A4D95" w14:textId="77777777" w:rsidTr="008A33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834AC8" w14:textId="77777777" w:rsidR="008A33BD" w:rsidRPr="00517ACA" w:rsidRDefault="008A33BD" w:rsidP="008A33B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Category</w:t>
            </w:r>
          </w:p>
        </w:tc>
        <w:tc>
          <w:tcPr>
            <w:tcW w:w="0" w:type="auto"/>
            <w:hideMark/>
          </w:tcPr>
          <w:p w14:paraId="3CD8DE15" w14:textId="77777777" w:rsidR="008A33BD" w:rsidRPr="00517ACA" w:rsidRDefault="008A33BD" w:rsidP="008A33BD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1st semester (n = 62)</w:t>
            </w:r>
          </w:p>
        </w:tc>
        <w:tc>
          <w:tcPr>
            <w:tcW w:w="0" w:type="auto"/>
            <w:hideMark/>
          </w:tcPr>
          <w:p w14:paraId="66CC962E" w14:textId="10465CF7" w:rsidR="008A33BD" w:rsidRPr="00517ACA" w:rsidRDefault="00517ACA" w:rsidP="008A33BD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5</w:t>
            </w:r>
            <w:r w:rsidR="0005013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th</w:t>
            </w:r>
            <w:r w:rsidR="008A33BD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semester (n = 57)</w:t>
            </w:r>
          </w:p>
        </w:tc>
        <w:tc>
          <w:tcPr>
            <w:tcW w:w="0" w:type="auto"/>
            <w:hideMark/>
          </w:tcPr>
          <w:p w14:paraId="51AA58A6" w14:textId="07582508" w:rsidR="008A33BD" w:rsidRPr="00517ACA" w:rsidRDefault="00517ACA" w:rsidP="008A33BD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7</w:t>
            </w:r>
            <w:r w:rsidR="008A33BD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th semester (n = 50)</w:t>
            </w:r>
          </w:p>
        </w:tc>
        <w:tc>
          <w:tcPr>
            <w:tcW w:w="0" w:type="auto"/>
            <w:hideMark/>
          </w:tcPr>
          <w:p w14:paraId="0F17AE67" w14:textId="77777777" w:rsidR="008A33BD" w:rsidRPr="00517ACA" w:rsidRDefault="008A33BD" w:rsidP="008A33BD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-value</w:t>
            </w:r>
          </w:p>
        </w:tc>
      </w:tr>
      <w:tr w:rsidR="008A33BD" w:rsidRPr="00517ACA" w14:paraId="3D4B6F49" w14:textId="77777777" w:rsidTr="00F816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hideMark/>
          </w:tcPr>
          <w:p w14:paraId="7F0F9174" w14:textId="270F6E6F" w:rsidR="008A33BD" w:rsidRPr="00517ACA" w:rsidRDefault="008A33BD" w:rsidP="008A33BD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Nutrition knowledge, n (%)</w:t>
            </w:r>
          </w:p>
        </w:tc>
        <w:tc>
          <w:tcPr>
            <w:tcW w:w="0" w:type="auto"/>
            <w:hideMark/>
          </w:tcPr>
          <w:p w14:paraId="134BFBF1" w14:textId="77777777" w:rsidR="008A33BD" w:rsidRPr="00517ACA" w:rsidRDefault="008A33BD" w:rsidP="008A33B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50CF622" w14:textId="27620112" w:rsidR="008A33BD" w:rsidRPr="00517ACA" w:rsidRDefault="008A33BD" w:rsidP="008A33B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&lt; 0.001</w:t>
            </w:r>
          </w:p>
        </w:tc>
      </w:tr>
      <w:tr w:rsidR="008A33BD" w:rsidRPr="00517ACA" w14:paraId="156E2D35" w14:textId="77777777" w:rsidTr="008A33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F923CE" w14:textId="77777777" w:rsidR="008A33BD" w:rsidRPr="00517ACA" w:rsidRDefault="008A33BD" w:rsidP="008A33BD">
            <w:pPr>
              <w:spacing w:before="120" w:after="1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  <w:t>Inadequate</w:t>
            </w:r>
          </w:p>
        </w:tc>
        <w:tc>
          <w:tcPr>
            <w:tcW w:w="0" w:type="auto"/>
            <w:hideMark/>
          </w:tcPr>
          <w:p w14:paraId="1DDF58F9" w14:textId="77777777" w:rsidR="008A33BD" w:rsidRPr="00517ACA" w:rsidRDefault="008A33BD" w:rsidP="008A33BD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27 (43.5)</w:t>
            </w:r>
          </w:p>
        </w:tc>
        <w:tc>
          <w:tcPr>
            <w:tcW w:w="0" w:type="auto"/>
            <w:hideMark/>
          </w:tcPr>
          <w:p w14:paraId="1C6518B5" w14:textId="77777777" w:rsidR="008A33BD" w:rsidRPr="00517ACA" w:rsidRDefault="008A33BD" w:rsidP="008A33BD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 (3.5)</w:t>
            </w:r>
          </w:p>
        </w:tc>
        <w:tc>
          <w:tcPr>
            <w:tcW w:w="0" w:type="auto"/>
            <w:hideMark/>
          </w:tcPr>
          <w:p w14:paraId="6D719FD5" w14:textId="77777777" w:rsidR="008A33BD" w:rsidRPr="00517ACA" w:rsidRDefault="008A33BD" w:rsidP="008A33BD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  <w:tc>
          <w:tcPr>
            <w:tcW w:w="0" w:type="auto"/>
            <w:hideMark/>
          </w:tcPr>
          <w:p w14:paraId="3B0DA48B" w14:textId="77777777" w:rsidR="008A33BD" w:rsidRPr="00517ACA" w:rsidRDefault="008A33BD" w:rsidP="008A33BD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A33BD" w:rsidRPr="00517ACA" w14:paraId="435296F5" w14:textId="77777777" w:rsidTr="008A3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C91362" w14:textId="77777777" w:rsidR="008A33BD" w:rsidRPr="00517ACA" w:rsidRDefault="008A33BD" w:rsidP="008A33BD">
            <w:pPr>
              <w:spacing w:before="120" w:after="1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  <w:t>Satisfactory</w:t>
            </w:r>
          </w:p>
        </w:tc>
        <w:tc>
          <w:tcPr>
            <w:tcW w:w="0" w:type="auto"/>
            <w:hideMark/>
          </w:tcPr>
          <w:p w14:paraId="42F97B3B" w14:textId="77777777" w:rsidR="008A33BD" w:rsidRPr="00517ACA" w:rsidRDefault="008A33BD" w:rsidP="008A33B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8 (12.9)</w:t>
            </w:r>
          </w:p>
        </w:tc>
        <w:tc>
          <w:tcPr>
            <w:tcW w:w="0" w:type="auto"/>
            <w:hideMark/>
          </w:tcPr>
          <w:p w14:paraId="77F95E19" w14:textId="77777777" w:rsidR="008A33BD" w:rsidRPr="00517ACA" w:rsidRDefault="008A33BD" w:rsidP="008A33B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3 (5.3)</w:t>
            </w:r>
          </w:p>
        </w:tc>
        <w:tc>
          <w:tcPr>
            <w:tcW w:w="0" w:type="auto"/>
            <w:hideMark/>
          </w:tcPr>
          <w:p w14:paraId="349BD2DA" w14:textId="77777777" w:rsidR="008A33BD" w:rsidRPr="00517ACA" w:rsidRDefault="008A33BD" w:rsidP="008A33B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 (0.0)</w:t>
            </w:r>
          </w:p>
        </w:tc>
        <w:tc>
          <w:tcPr>
            <w:tcW w:w="0" w:type="auto"/>
            <w:hideMark/>
          </w:tcPr>
          <w:p w14:paraId="58F4D314" w14:textId="77777777" w:rsidR="008A33BD" w:rsidRPr="00517ACA" w:rsidRDefault="008A33BD" w:rsidP="008A33B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A33BD" w:rsidRPr="00517ACA" w14:paraId="7CB769FD" w14:textId="77777777" w:rsidTr="008A33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761609" w14:textId="77777777" w:rsidR="008A33BD" w:rsidRPr="00517ACA" w:rsidRDefault="008A33BD" w:rsidP="008A33BD">
            <w:pPr>
              <w:spacing w:before="120" w:after="1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  <w:t>Adequate</w:t>
            </w:r>
          </w:p>
        </w:tc>
        <w:tc>
          <w:tcPr>
            <w:tcW w:w="0" w:type="auto"/>
            <w:hideMark/>
          </w:tcPr>
          <w:p w14:paraId="173839BA" w14:textId="77777777" w:rsidR="008A33BD" w:rsidRPr="00517ACA" w:rsidRDefault="008A33BD" w:rsidP="008A33BD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27 (43.5)</w:t>
            </w:r>
          </w:p>
        </w:tc>
        <w:tc>
          <w:tcPr>
            <w:tcW w:w="0" w:type="auto"/>
            <w:hideMark/>
          </w:tcPr>
          <w:p w14:paraId="630B61F8" w14:textId="77777777" w:rsidR="008A33BD" w:rsidRPr="00517ACA" w:rsidRDefault="008A33BD" w:rsidP="008A33BD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52 (91.2)</w:t>
            </w:r>
          </w:p>
        </w:tc>
        <w:tc>
          <w:tcPr>
            <w:tcW w:w="0" w:type="auto"/>
            <w:hideMark/>
          </w:tcPr>
          <w:p w14:paraId="46BA5949" w14:textId="77777777" w:rsidR="008A33BD" w:rsidRPr="00517ACA" w:rsidRDefault="008A33BD" w:rsidP="008A33BD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50 (100.0)</w:t>
            </w:r>
          </w:p>
        </w:tc>
        <w:tc>
          <w:tcPr>
            <w:tcW w:w="0" w:type="auto"/>
            <w:hideMark/>
          </w:tcPr>
          <w:p w14:paraId="76001876" w14:textId="77777777" w:rsidR="008A33BD" w:rsidRPr="00517ACA" w:rsidRDefault="008A33BD" w:rsidP="008A33BD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8A33BD" w:rsidRPr="00517ACA" w14:paraId="196B5C36" w14:textId="77777777" w:rsidTr="00D41F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hideMark/>
          </w:tcPr>
          <w:p w14:paraId="374E3A83" w14:textId="79174CF6" w:rsidR="008A33BD" w:rsidRPr="00517ACA" w:rsidRDefault="0019223E" w:rsidP="008A33BD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9223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en-GB"/>
                <w14:ligatures w14:val="none"/>
              </w:rPr>
              <w:t>Knowledge of healthy cooking methods</w:t>
            </w:r>
            <w:r w:rsidR="008A33BD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, n (%)</w:t>
            </w:r>
          </w:p>
        </w:tc>
        <w:tc>
          <w:tcPr>
            <w:tcW w:w="0" w:type="auto"/>
            <w:hideMark/>
          </w:tcPr>
          <w:p w14:paraId="4F278C14" w14:textId="77777777" w:rsidR="008A33BD" w:rsidRPr="00517ACA" w:rsidRDefault="008A33BD" w:rsidP="008A33B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35C8F6" w14:textId="75CFC7BB" w:rsidR="008A33BD" w:rsidRPr="00517ACA" w:rsidRDefault="008A33BD" w:rsidP="008A33B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&lt; 0.001</w:t>
            </w:r>
          </w:p>
        </w:tc>
      </w:tr>
      <w:tr w:rsidR="00DD175F" w:rsidRPr="00517ACA" w14:paraId="5BF55E3E" w14:textId="77777777" w:rsidTr="008A33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BD4B19" w14:textId="77777777" w:rsidR="00DD175F" w:rsidRPr="00517ACA" w:rsidRDefault="00DD175F" w:rsidP="00DD175F">
            <w:pPr>
              <w:spacing w:before="120" w:after="1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  <w:t>Inadequate</w:t>
            </w:r>
          </w:p>
        </w:tc>
        <w:tc>
          <w:tcPr>
            <w:tcW w:w="0" w:type="auto"/>
            <w:hideMark/>
          </w:tcPr>
          <w:p w14:paraId="66F6E2DC" w14:textId="519508AB" w:rsidR="00DD175F" w:rsidRPr="00517ACA" w:rsidRDefault="003E5218" w:rsidP="00DD175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27</w:t>
            </w:r>
            <w:r w:rsidR="00DD175F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43.5</w:t>
            </w:r>
            <w:r w:rsidR="00DD175F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2869F787" w14:textId="1DD40C65" w:rsidR="00DD175F" w:rsidRPr="00517ACA" w:rsidRDefault="003E5218" w:rsidP="00DD175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6</w:t>
            </w:r>
            <w:r w:rsidR="00DD175F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10.5</w:t>
            </w:r>
            <w:r w:rsidR="00DD175F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0449B536" w14:textId="18F08040" w:rsidR="00DD175F" w:rsidRPr="00517ACA" w:rsidRDefault="003E5218" w:rsidP="00DD175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6</w:t>
            </w:r>
            <w:r w:rsidR="00DD175F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12.0</w:t>
            </w:r>
            <w:r w:rsidR="00DD175F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1AB990D1" w14:textId="77777777" w:rsidR="00DD175F" w:rsidRPr="00517ACA" w:rsidRDefault="00DD175F" w:rsidP="00DD175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D175F" w:rsidRPr="00517ACA" w14:paraId="2D8BF1CF" w14:textId="77777777" w:rsidTr="008A33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2D52D4" w14:textId="77777777" w:rsidR="00DD175F" w:rsidRPr="00517ACA" w:rsidRDefault="00DD175F" w:rsidP="00DD175F">
            <w:pPr>
              <w:spacing w:before="120" w:after="1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  <w:t>Satisfactory</w:t>
            </w:r>
          </w:p>
        </w:tc>
        <w:tc>
          <w:tcPr>
            <w:tcW w:w="0" w:type="auto"/>
            <w:hideMark/>
          </w:tcPr>
          <w:p w14:paraId="38CF74D8" w14:textId="5F603BC0" w:rsidR="00DD175F" w:rsidRPr="00517ACA" w:rsidRDefault="00DD175F" w:rsidP="00DD175F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3E52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5</w:t>
            </w: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3E52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24.2</w:t>
            </w: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09C2569E" w14:textId="5AD51DDE" w:rsidR="00DD175F" w:rsidRPr="00517ACA" w:rsidRDefault="003E5218" w:rsidP="00DD175F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15</w:t>
            </w:r>
            <w:r w:rsidR="00DD175F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26.3</w:t>
            </w:r>
            <w:r w:rsidR="00DD175F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7F819E32" w14:textId="4098E9D2" w:rsidR="00DD175F" w:rsidRPr="00517ACA" w:rsidRDefault="00DD175F" w:rsidP="00DD175F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3E52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3</w:t>
            </w: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3E52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26</w:t>
            </w: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.0)</w:t>
            </w:r>
          </w:p>
        </w:tc>
        <w:tc>
          <w:tcPr>
            <w:tcW w:w="0" w:type="auto"/>
            <w:hideMark/>
          </w:tcPr>
          <w:p w14:paraId="2A9EEA36" w14:textId="77777777" w:rsidR="00DD175F" w:rsidRPr="00517ACA" w:rsidRDefault="00DD175F" w:rsidP="00DD175F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D175F" w:rsidRPr="00517ACA" w14:paraId="7B9F6B37" w14:textId="77777777" w:rsidTr="008A33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C86405" w14:textId="77777777" w:rsidR="00DD175F" w:rsidRPr="00517ACA" w:rsidRDefault="00DD175F" w:rsidP="00DD175F">
            <w:pPr>
              <w:spacing w:before="120" w:after="12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:lang w:eastAsia="en-GB"/>
                <w14:ligatures w14:val="none"/>
              </w:rPr>
              <w:t>Adequate</w:t>
            </w:r>
          </w:p>
        </w:tc>
        <w:tc>
          <w:tcPr>
            <w:tcW w:w="0" w:type="auto"/>
            <w:hideMark/>
          </w:tcPr>
          <w:p w14:paraId="5EB1FB24" w14:textId="77469EF5" w:rsidR="00DD175F" w:rsidRPr="00517ACA" w:rsidRDefault="003E5218" w:rsidP="00DD175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14</w:t>
            </w:r>
            <w:r w:rsidR="00DD175F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22.6</w:t>
            </w:r>
            <w:r w:rsidR="00DD175F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6CFC807F" w14:textId="2EF39FCC" w:rsidR="00DD175F" w:rsidRPr="00517ACA" w:rsidRDefault="003E5218" w:rsidP="00DD175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  <w:r w:rsidR="00DD175F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68.4</w:t>
            </w:r>
            <w:r w:rsidR="00DD175F"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2DDA81F9" w14:textId="005D4AD2" w:rsidR="00DD175F" w:rsidRPr="00517ACA" w:rsidRDefault="00DD175F" w:rsidP="00DD175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  <w:r w:rsidR="003E52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4</w:t>
            </w: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(6</w:t>
            </w:r>
            <w:r w:rsidR="003E521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s-ES" w:eastAsia="en-GB"/>
                <w14:ligatures w14:val="none"/>
              </w:rPr>
              <w:t>8</w:t>
            </w: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.0)</w:t>
            </w:r>
          </w:p>
        </w:tc>
        <w:tc>
          <w:tcPr>
            <w:tcW w:w="0" w:type="auto"/>
            <w:hideMark/>
          </w:tcPr>
          <w:p w14:paraId="32B8EE6C" w14:textId="77777777" w:rsidR="00DD175F" w:rsidRPr="00517ACA" w:rsidRDefault="00DD175F" w:rsidP="00DD175F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8FA5178" w14:textId="703EAE33" w:rsidR="008A33BD" w:rsidRPr="00517ACA" w:rsidRDefault="008A33BD" w:rsidP="008A33B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517ACA">
        <w:rPr>
          <w:rFonts w:ascii="Times New Roman" w:hAnsi="Times New Roman" w:cs="Times New Roman"/>
          <w:i/>
          <w:iCs/>
          <w:sz w:val="18"/>
          <w:szCs w:val="18"/>
          <w:lang w:val="en-US"/>
        </w:rPr>
        <w:t>p</w:t>
      </w:r>
      <w:r w:rsidRPr="00517ACA">
        <w:rPr>
          <w:rFonts w:ascii="Times New Roman" w:hAnsi="Times New Roman" w:cs="Times New Roman"/>
          <w:sz w:val="18"/>
          <w:szCs w:val="18"/>
          <w:lang w:val="en-US"/>
        </w:rPr>
        <w:t>-values obtained using the Kruskal–</w:t>
      </w:r>
      <w:proofErr w:type="gramStart"/>
      <w:r w:rsidRPr="00517ACA">
        <w:rPr>
          <w:rFonts w:ascii="Times New Roman" w:hAnsi="Times New Roman" w:cs="Times New Roman"/>
          <w:sz w:val="18"/>
          <w:szCs w:val="18"/>
          <w:lang w:val="en-US"/>
        </w:rPr>
        <w:t>Wallis</w:t>
      </w:r>
      <w:proofErr w:type="gramEnd"/>
      <w:r w:rsidRPr="00517ACA">
        <w:rPr>
          <w:rFonts w:ascii="Times New Roman" w:hAnsi="Times New Roman" w:cs="Times New Roman"/>
          <w:sz w:val="18"/>
          <w:szCs w:val="18"/>
          <w:lang w:val="en-US"/>
        </w:rPr>
        <w:t xml:space="preserve"> test applied to continuous scores </w:t>
      </w:r>
      <w:r w:rsidR="008E7971">
        <w:rPr>
          <w:rFonts w:ascii="Times New Roman" w:hAnsi="Times New Roman" w:cs="Times New Roman"/>
          <w:sz w:val="18"/>
          <w:szCs w:val="18"/>
          <w:lang w:val="en-US"/>
        </w:rPr>
        <w:t>before</w:t>
      </w:r>
      <w:r w:rsidRPr="00517ACA">
        <w:rPr>
          <w:rFonts w:ascii="Times New Roman" w:hAnsi="Times New Roman" w:cs="Times New Roman"/>
          <w:sz w:val="18"/>
          <w:szCs w:val="18"/>
          <w:lang w:val="en-US"/>
        </w:rPr>
        <w:t xml:space="preserve"> categorical classification.</w:t>
      </w:r>
    </w:p>
    <w:p w14:paraId="561437CB" w14:textId="77777777" w:rsidR="008A33BD" w:rsidRPr="00517ACA" w:rsidRDefault="008A33BD" w:rsidP="008A33B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517ACA">
        <w:rPr>
          <w:rFonts w:ascii="Times New Roman" w:hAnsi="Times New Roman" w:cs="Times New Roman"/>
          <w:sz w:val="18"/>
          <w:szCs w:val="18"/>
          <w:lang w:val="en-US"/>
        </w:rPr>
        <w:t>Cutoff points: 0–69% = inadequate; 70–79% = satisfactory; 80–100% = adequate.</w:t>
      </w:r>
    </w:p>
    <w:p w14:paraId="7AF056C0" w14:textId="3AC0F00F" w:rsidR="008A33BD" w:rsidRPr="00517ACA" w:rsidRDefault="008E7971" w:rsidP="008A33BD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8E7971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Both nutrition knowledge and healthy cooking scores differed significantly between academic semesters (p &lt; 0.001).</w:t>
      </w:r>
    </w:p>
    <w:p w14:paraId="11F76CF7" w14:textId="77777777" w:rsidR="008A33BD" w:rsidRPr="00517ACA" w:rsidRDefault="008A33BD" w:rsidP="00B85B31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4845C41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2E2634EB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57D068AE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28209602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585214DA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1D00881D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1949AF3B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789D2D84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25947E89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0ED74264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61F6A9BD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3348DEF2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79688967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617F6849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33C75457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44D0F3B6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055BE793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07C7C725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38B0EF35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7BDCB35D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2DCBBD5A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3DEBA878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79E0FE49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500424D1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44E24598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5CCDAEA6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1B8A1F47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25A85A05" w14:textId="77777777" w:rsidR="006020F4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26A311A1" w14:textId="77777777" w:rsidR="008E7971" w:rsidRDefault="008E7971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5B76477E" w14:textId="77777777" w:rsidR="008E7971" w:rsidRDefault="008E7971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45DE7068" w14:textId="77777777" w:rsidR="008E7971" w:rsidRDefault="008E7971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518B0575" w14:textId="77777777" w:rsidR="008E7971" w:rsidRPr="00517ACA" w:rsidRDefault="008E7971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74566A3F" w14:textId="77777777" w:rsidR="006020F4" w:rsidRPr="00517ACA" w:rsidRDefault="006020F4" w:rsidP="0037404D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6CDEF7C2" w14:textId="77777777" w:rsidR="006020F4" w:rsidRPr="00517ACA" w:rsidRDefault="006020F4" w:rsidP="00D52E86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1392B712" w14:textId="77777777" w:rsidR="006020F4" w:rsidRPr="00517ACA" w:rsidRDefault="006020F4" w:rsidP="00D52E86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6F80DA5B" w14:textId="77777777" w:rsidR="006020F4" w:rsidRPr="00517ACA" w:rsidRDefault="006020F4" w:rsidP="00D52E86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3BDC7409" w14:textId="77777777" w:rsidR="006020F4" w:rsidRPr="00517ACA" w:rsidRDefault="006020F4" w:rsidP="00D52E86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568415FE" w14:textId="77777777" w:rsidR="006020F4" w:rsidRPr="00517ACA" w:rsidRDefault="006020F4" w:rsidP="00D52E86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28C0BADB" w14:textId="77777777" w:rsidR="006020F4" w:rsidRPr="00517ACA" w:rsidRDefault="006020F4" w:rsidP="00D52E86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4B5861AC" w14:textId="77777777" w:rsidR="006020F4" w:rsidRPr="00517ACA" w:rsidRDefault="006020F4" w:rsidP="00D52E86">
      <w:pPr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7CB1ED0E" w14:textId="77777777" w:rsidR="006020F4" w:rsidRDefault="006020F4" w:rsidP="00105974">
      <w:pPr>
        <w:jc w:val="both"/>
        <w:rPr>
          <w:rFonts w:ascii="Palatino Linotype" w:hAnsi="Palatino Linotype" w:cs="Times New Roman"/>
          <w:b/>
          <w:bCs/>
          <w:sz w:val="18"/>
          <w:szCs w:val="18"/>
        </w:rPr>
      </w:pPr>
    </w:p>
    <w:p w14:paraId="6AC0522C" w14:textId="5431E498" w:rsidR="0034319D" w:rsidRPr="00CA45E4" w:rsidRDefault="0034319D" w:rsidP="00105974">
      <w:pPr>
        <w:jc w:val="both"/>
        <w:rPr>
          <w:rFonts w:ascii="Times New Roman" w:hAnsi="Times New Roman" w:cs="Times New Roman"/>
          <w:sz w:val="20"/>
          <w:szCs w:val="20"/>
        </w:rPr>
      </w:pPr>
      <w:r w:rsidRPr="00CA45E4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 w:rsidR="00B32F3C">
        <w:rPr>
          <w:rFonts w:ascii="Times New Roman" w:hAnsi="Times New Roman" w:cs="Times New Roman"/>
          <w:b/>
          <w:bCs/>
          <w:sz w:val="20"/>
          <w:szCs w:val="20"/>
          <w:lang w:val="en-US"/>
        </w:rPr>
        <w:t>4</w:t>
      </w:r>
      <w:r w:rsidRPr="00CA45E4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</w:t>
      </w:r>
      <w:r w:rsidRPr="00CA45E4">
        <w:rPr>
          <w:rFonts w:ascii="Times New Roman" w:hAnsi="Times New Roman" w:cs="Times New Roman"/>
          <w:sz w:val="20"/>
          <w:szCs w:val="20"/>
        </w:rPr>
        <w:t>Spearman´</w:t>
      </w:r>
      <w:r w:rsidRPr="00CA45E4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CA45E4">
        <w:rPr>
          <w:rFonts w:ascii="Times New Roman" w:hAnsi="Times New Roman" w:cs="Times New Roman"/>
          <w:sz w:val="20"/>
          <w:szCs w:val="20"/>
        </w:rPr>
        <w:t xml:space="preserve"> Correlation </w:t>
      </w:r>
      <w:r w:rsidRPr="00CA45E4">
        <w:rPr>
          <w:rFonts w:ascii="Times New Roman" w:hAnsi="Times New Roman" w:cs="Times New Roman"/>
          <w:sz w:val="20"/>
          <w:szCs w:val="20"/>
          <w:lang w:val="en-US"/>
        </w:rPr>
        <w:t>Coefficients (ρ) b</w:t>
      </w:r>
      <w:r w:rsidRPr="00CA45E4">
        <w:rPr>
          <w:rFonts w:ascii="Times New Roman" w:hAnsi="Times New Roman" w:cs="Times New Roman"/>
          <w:sz w:val="20"/>
          <w:szCs w:val="20"/>
        </w:rPr>
        <w:t xml:space="preserve">etween </w:t>
      </w:r>
      <w:r w:rsidRPr="00CA45E4">
        <w:rPr>
          <w:rFonts w:ascii="Times New Roman" w:hAnsi="Times New Roman" w:cs="Times New Roman"/>
          <w:sz w:val="20"/>
          <w:szCs w:val="20"/>
          <w:lang w:val="en-US"/>
        </w:rPr>
        <w:t>k</w:t>
      </w:r>
      <w:r w:rsidRPr="00CA45E4">
        <w:rPr>
          <w:rFonts w:ascii="Times New Roman" w:hAnsi="Times New Roman" w:cs="Times New Roman"/>
          <w:sz w:val="20"/>
          <w:szCs w:val="20"/>
        </w:rPr>
        <w:t xml:space="preserve">nowledge, </w:t>
      </w:r>
      <w:r w:rsidRPr="00CA45E4">
        <w:rPr>
          <w:rFonts w:ascii="Times New Roman" w:hAnsi="Times New Roman" w:cs="Times New Roman"/>
          <w:sz w:val="20"/>
          <w:szCs w:val="20"/>
          <w:lang w:val="en-US"/>
        </w:rPr>
        <w:t>p</w:t>
      </w:r>
      <w:r w:rsidRPr="00CA45E4">
        <w:rPr>
          <w:rFonts w:ascii="Times New Roman" w:hAnsi="Times New Roman" w:cs="Times New Roman"/>
          <w:sz w:val="20"/>
          <w:szCs w:val="20"/>
        </w:rPr>
        <w:t xml:space="preserve">ractices, and </w:t>
      </w:r>
      <w:r w:rsidRPr="00CA45E4">
        <w:rPr>
          <w:rFonts w:ascii="Times New Roman" w:hAnsi="Times New Roman" w:cs="Times New Roman"/>
          <w:sz w:val="20"/>
          <w:szCs w:val="20"/>
          <w:lang w:val="en-US"/>
        </w:rPr>
        <w:t>a</w:t>
      </w:r>
      <w:r w:rsidRPr="00CA45E4">
        <w:rPr>
          <w:rFonts w:ascii="Times New Roman" w:hAnsi="Times New Roman" w:cs="Times New Roman"/>
          <w:sz w:val="20"/>
          <w:szCs w:val="20"/>
        </w:rPr>
        <w:t>nthropometric Indicators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4734"/>
        <w:gridCol w:w="1385"/>
        <w:gridCol w:w="839"/>
      </w:tblGrid>
      <w:tr w:rsidR="0034319D" w:rsidRPr="00517ACA" w14:paraId="389DD832" w14:textId="77777777" w:rsidTr="00D51D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1D5705" w14:textId="77777777" w:rsidR="0034319D" w:rsidRPr="00517ACA" w:rsidRDefault="0034319D" w:rsidP="00D51D7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Correlated variables</w:t>
            </w:r>
          </w:p>
        </w:tc>
        <w:tc>
          <w:tcPr>
            <w:tcW w:w="0" w:type="auto"/>
            <w:hideMark/>
          </w:tcPr>
          <w:p w14:paraId="53A05061" w14:textId="77777777" w:rsidR="0034319D" w:rsidRPr="00517ACA" w:rsidRDefault="0034319D" w:rsidP="00D51D7D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ρ (Spearman)</w:t>
            </w:r>
          </w:p>
        </w:tc>
        <w:tc>
          <w:tcPr>
            <w:tcW w:w="0" w:type="auto"/>
            <w:hideMark/>
          </w:tcPr>
          <w:p w14:paraId="483872ED" w14:textId="77777777" w:rsidR="0034319D" w:rsidRPr="00517ACA" w:rsidRDefault="0034319D" w:rsidP="00D51D7D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-value</w:t>
            </w:r>
          </w:p>
        </w:tc>
      </w:tr>
      <w:tr w:rsidR="0034319D" w:rsidRPr="00517ACA" w14:paraId="68ECA8B5" w14:textId="77777777" w:rsidTr="00D51D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7BD7CC" w14:textId="77777777" w:rsidR="0034319D" w:rsidRPr="00517ACA" w:rsidRDefault="0034319D" w:rsidP="00D51D7D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Nutrition knowledge ↔ Cooking methods knowledge</w:t>
            </w:r>
          </w:p>
        </w:tc>
        <w:tc>
          <w:tcPr>
            <w:tcW w:w="0" w:type="auto"/>
            <w:hideMark/>
          </w:tcPr>
          <w:p w14:paraId="1C127A96" w14:textId="77777777" w:rsidR="0034319D" w:rsidRPr="00517ACA" w:rsidRDefault="0034319D" w:rsidP="00D51D7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0.61</w:t>
            </w:r>
          </w:p>
        </w:tc>
        <w:tc>
          <w:tcPr>
            <w:tcW w:w="0" w:type="auto"/>
            <w:hideMark/>
          </w:tcPr>
          <w:p w14:paraId="0BF59F4B" w14:textId="77777777" w:rsidR="0034319D" w:rsidRPr="00517ACA" w:rsidRDefault="0034319D" w:rsidP="00D51D7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&lt; 0.01</w:t>
            </w:r>
          </w:p>
        </w:tc>
      </w:tr>
      <w:tr w:rsidR="0034319D" w:rsidRPr="00517ACA" w14:paraId="6326CC7D" w14:textId="77777777" w:rsidTr="00D51D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1104E3" w14:textId="77777777" w:rsidR="0034319D" w:rsidRPr="00517ACA" w:rsidRDefault="0034319D" w:rsidP="00D51D7D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Nutrition knowledge ↔ Food frequency score</w:t>
            </w:r>
          </w:p>
        </w:tc>
        <w:tc>
          <w:tcPr>
            <w:tcW w:w="0" w:type="auto"/>
            <w:hideMark/>
          </w:tcPr>
          <w:p w14:paraId="59F57033" w14:textId="77777777" w:rsidR="0034319D" w:rsidRPr="00517ACA" w:rsidRDefault="0034319D" w:rsidP="00D51D7D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0.12</w:t>
            </w:r>
          </w:p>
        </w:tc>
        <w:tc>
          <w:tcPr>
            <w:tcW w:w="0" w:type="auto"/>
            <w:hideMark/>
          </w:tcPr>
          <w:p w14:paraId="37DE3868" w14:textId="77777777" w:rsidR="0034319D" w:rsidRPr="00517ACA" w:rsidRDefault="0034319D" w:rsidP="00D51D7D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0.18</w:t>
            </w:r>
          </w:p>
        </w:tc>
      </w:tr>
      <w:tr w:rsidR="0034319D" w:rsidRPr="00517ACA" w14:paraId="0784EF7F" w14:textId="77777777" w:rsidTr="00D51D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7FC807" w14:textId="77777777" w:rsidR="0034319D" w:rsidRPr="00517ACA" w:rsidRDefault="0034319D" w:rsidP="00D51D7D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Nutrition knowledge ↔ Body mass index (BMI)</w:t>
            </w:r>
          </w:p>
        </w:tc>
        <w:tc>
          <w:tcPr>
            <w:tcW w:w="0" w:type="auto"/>
            <w:hideMark/>
          </w:tcPr>
          <w:p w14:paraId="5B298E9B" w14:textId="77777777" w:rsidR="0034319D" w:rsidRPr="00517ACA" w:rsidRDefault="0034319D" w:rsidP="00D51D7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−0.06</w:t>
            </w:r>
          </w:p>
        </w:tc>
        <w:tc>
          <w:tcPr>
            <w:tcW w:w="0" w:type="auto"/>
            <w:hideMark/>
          </w:tcPr>
          <w:p w14:paraId="6450B6E2" w14:textId="77777777" w:rsidR="0034319D" w:rsidRPr="00517ACA" w:rsidRDefault="0034319D" w:rsidP="00D51D7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0.43</w:t>
            </w:r>
          </w:p>
        </w:tc>
      </w:tr>
      <w:tr w:rsidR="0034319D" w:rsidRPr="00517ACA" w14:paraId="58B9D047" w14:textId="77777777" w:rsidTr="00D51D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E48420" w14:textId="77777777" w:rsidR="0034319D" w:rsidRPr="00517ACA" w:rsidRDefault="0034319D" w:rsidP="00D51D7D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Cooking methods knowledge ↔ BMI</w:t>
            </w:r>
          </w:p>
        </w:tc>
        <w:tc>
          <w:tcPr>
            <w:tcW w:w="0" w:type="auto"/>
            <w:hideMark/>
          </w:tcPr>
          <w:p w14:paraId="06AD80D1" w14:textId="77777777" w:rsidR="0034319D" w:rsidRPr="00517ACA" w:rsidRDefault="0034319D" w:rsidP="00D51D7D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−0.09</w:t>
            </w:r>
          </w:p>
        </w:tc>
        <w:tc>
          <w:tcPr>
            <w:tcW w:w="0" w:type="auto"/>
            <w:hideMark/>
          </w:tcPr>
          <w:p w14:paraId="49338673" w14:textId="77777777" w:rsidR="0034319D" w:rsidRPr="00517ACA" w:rsidRDefault="0034319D" w:rsidP="00D51D7D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0.36</w:t>
            </w:r>
          </w:p>
        </w:tc>
      </w:tr>
      <w:tr w:rsidR="0034319D" w:rsidRPr="00517ACA" w14:paraId="40A581DE" w14:textId="77777777" w:rsidTr="00D51D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782036" w14:textId="77777777" w:rsidR="0034319D" w:rsidRPr="00517ACA" w:rsidRDefault="0034319D" w:rsidP="00D51D7D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Food frequency score ↔ BMI</w:t>
            </w:r>
          </w:p>
        </w:tc>
        <w:tc>
          <w:tcPr>
            <w:tcW w:w="0" w:type="auto"/>
            <w:hideMark/>
          </w:tcPr>
          <w:p w14:paraId="7A78B173" w14:textId="77777777" w:rsidR="0034319D" w:rsidRPr="00517ACA" w:rsidRDefault="0034319D" w:rsidP="00D51D7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0.10</w:t>
            </w:r>
          </w:p>
        </w:tc>
        <w:tc>
          <w:tcPr>
            <w:tcW w:w="0" w:type="auto"/>
            <w:hideMark/>
          </w:tcPr>
          <w:p w14:paraId="033C701C" w14:textId="77777777" w:rsidR="0034319D" w:rsidRPr="00517ACA" w:rsidRDefault="0034319D" w:rsidP="00D51D7D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17A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0.27</w:t>
            </w:r>
          </w:p>
        </w:tc>
      </w:tr>
    </w:tbl>
    <w:p w14:paraId="34FB0549" w14:textId="77777777" w:rsidR="00B85B31" w:rsidRDefault="00B85B31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2536AF17" w14:textId="77777777" w:rsidR="004F5198" w:rsidRDefault="004F5198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007EF477" w14:textId="77777777" w:rsidR="004F5198" w:rsidRDefault="004F5198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26C832DC" w14:textId="77777777" w:rsidR="004F5198" w:rsidRDefault="004F5198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54C796C4" w14:textId="77777777" w:rsidR="004F5198" w:rsidRDefault="004F5198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152AF1B1" w14:textId="77777777" w:rsidR="004F5198" w:rsidRDefault="004F5198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6FF14A85" w14:textId="77777777" w:rsidR="004F5198" w:rsidRDefault="004F5198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130B237C" w14:textId="77777777" w:rsidR="004F5198" w:rsidRDefault="004F5198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63C0A97B" w14:textId="77777777" w:rsidR="004F5198" w:rsidRDefault="004F5198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40C49904" w14:textId="77777777" w:rsidR="004F5198" w:rsidRDefault="004F5198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12CB8907" w14:textId="77777777" w:rsidR="004F5198" w:rsidRDefault="004F5198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36A820AE" w14:textId="77777777" w:rsidR="004F5198" w:rsidRDefault="004F5198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260B1F8A" w14:textId="77777777" w:rsidR="004F5198" w:rsidRDefault="004F5198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224E2F11" w14:textId="77777777" w:rsidR="004F5198" w:rsidRDefault="004F5198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12A6964E" w14:textId="77777777" w:rsidR="00B32F3C" w:rsidRDefault="00B32F3C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1F4922F5" w14:textId="77777777" w:rsidR="00B32F3C" w:rsidRDefault="00B32F3C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42148929" w14:textId="77777777" w:rsidR="00B32F3C" w:rsidRDefault="00B32F3C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6FDFB724" w14:textId="77777777" w:rsidR="004F5198" w:rsidRPr="006020F4" w:rsidRDefault="004F5198" w:rsidP="00B85B31">
      <w:pPr>
        <w:spacing w:line="480" w:lineRule="auto"/>
        <w:jc w:val="both"/>
        <w:rPr>
          <w:rFonts w:ascii="Palatino Linotype" w:hAnsi="Palatino Linotype"/>
          <w:sz w:val="20"/>
          <w:szCs w:val="20"/>
          <w:lang w:val="en-US"/>
        </w:rPr>
      </w:pPr>
    </w:p>
    <w:p w14:paraId="59C4A9E6" w14:textId="5174436F" w:rsidR="000D0D65" w:rsidRPr="004F5198" w:rsidRDefault="000D0D65" w:rsidP="000D0D6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</w:pPr>
      <w:r w:rsidRPr="000D0D65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lastRenderedPageBreak/>
        <w:t>Supplementary Table S</w:t>
      </w:r>
      <w:r w:rsidR="00B32F3C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en-US" w:eastAsia="en-GB"/>
          <w14:ligatures w14:val="none"/>
        </w:rPr>
        <w:t>5</w:t>
      </w:r>
      <w:r w:rsidRPr="000D0D65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en-GB"/>
          <w14:ligatures w14:val="none"/>
        </w:rPr>
        <w:t xml:space="preserve">. </w:t>
      </w:r>
      <w:r w:rsidRPr="000D0D6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GB"/>
          <w14:ligatures w14:val="none"/>
        </w:rPr>
        <w:t>Exploratory linear regression models examining differences in nutrition knowledge scores across academic semesters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977"/>
        <w:gridCol w:w="2977"/>
        <w:gridCol w:w="1984"/>
        <w:gridCol w:w="1088"/>
      </w:tblGrid>
      <w:tr w:rsidR="000340F7" w:rsidRPr="000340F7" w14:paraId="6DD0A10D" w14:textId="77777777" w:rsidTr="004F51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hideMark/>
          </w:tcPr>
          <w:p w14:paraId="368155BD" w14:textId="77777777" w:rsidR="000340F7" w:rsidRPr="000340F7" w:rsidRDefault="000340F7" w:rsidP="000340F7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Model</w:t>
            </w:r>
          </w:p>
        </w:tc>
        <w:tc>
          <w:tcPr>
            <w:tcW w:w="2977" w:type="dxa"/>
            <w:hideMark/>
          </w:tcPr>
          <w:p w14:paraId="1AC2F693" w14:textId="77777777" w:rsidR="000340F7" w:rsidRPr="000340F7" w:rsidRDefault="000340F7" w:rsidP="000340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Predictor</w:t>
            </w:r>
          </w:p>
        </w:tc>
        <w:tc>
          <w:tcPr>
            <w:tcW w:w="1984" w:type="dxa"/>
            <w:hideMark/>
          </w:tcPr>
          <w:p w14:paraId="447A20BF" w14:textId="77777777" w:rsidR="000340F7" w:rsidRPr="000340F7" w:rsidRDefault="000340F7" w:rsidP="000340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β (95% CI)</w:t>
            </w:r>
          </w:p>
        </w:tc>
        <w:tc>
          <w:tcPr>
            <w:tcW w:w="1088" w:type="dxa"/>
            <w:hideMark/>
          </w:tcPr>
          <w:p w14:paraId="1C4713D5" w14:textId="77777777" w:rsidR="000340F7" w:rsidRPr="000340F7" w:rsidRDefault="000340F7" w:rsidP="000340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F519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-value</w:t>
            </w:r>
          </w:p>
        </w:tc>
      </w:tr>
      <w:tr w:rsidR="000340F7" w:rsidRPr="000340F7" w14:paraId="5A224DE2" w14:textId="77777777" w:rsidTr="004F5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Merge w:val="restart"/>
            <w:vAlign w:val="center"/>
            <w:hideMark/>
          </w:tcPr>
          <w:p w14:paraId="77BF6548" w14:textId="77777777" w:rsidR="000340F7" w:rsidRPr="000340F7" w:rsidRDefault="000340F7" w:rsidP="000340F7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Model 1: Unadjusted</w:t>
            </w:r>
          </w:p>
        </w:tc>
        <w:tc>
          <w:tcPr>
            <w:tcW w:w="2977" w:type="dxa"/>
            <w:hideMark/>
          </w:tcPr>
          <w:p w14:paraId="049D7B36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Fifth vs First semester</w:t>
            </w:r>
          </w:p>
        </w:tc>
        <w:tc>
          <w:tcPr>
            <w:tcW w:w="1984" w:type="dxa"/>
            <w:hideMark/>
          </w:tcPr>
          <w:p w14:paraId="288C8A6E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5.15 (3.85, 6.46)</w:t>
            </w:r>
          </w:p>
        </w:tc>
        <w:tc>
          <w:tcPr>
            <w:tcW w:w="1088" w:type="dxa"/>
            <w:hideMark/>
          </w:tcPr>
          <w:p w14:paraId="32A76033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&lt;0.001</w:t>
            </w:r>
          </w:p>
        </w:tc>
      </w:tr>
      <w:tr w:rsidR="000340F7" w:rsidRPr="000340F7" w14:paraId="44C6245F" w14:textId="77777777" w:rsidTr="004F5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Merge/>
            <w:vAlign w:val="center"/>
            <w:hideMark/>
          </w:tcPr>
          <w:p w14:paraId="7112AA45" w14:textId="77777777" w:rsidR="000340F7" w:rsidRPr="000340F7" w:rsidRDefault="000340F7" w:rsidP="000340F7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hideMark/>
          </w:tcPr>
          <w:p w14:paraId="741B0ABB" w14:textId="77777777" w:rsidR="000340F7" w:rsidRPr="000340F7" w:rsidRDefault="000340F7" w:rsidP="000340F7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Seventh vs First semester</w:t>
            </w:r>
          </w:p>
        </w:tc>
        <w:tc>
          <w:tcPr>
            <w:tcW w:w="1984" w:type="dxa"/>
            <w:hideMark/>
          </w:tcPr>
          <w:p w14:paraId="4C7796E7" w14:textId="77777777" w:rsidR="000340F7" w:rsidRPr="000340F7" w:rsidRDefault="000340F7" w:rsidP="000340F7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4.85 (3.50, 6.19)</w:t>
            </w:r>
          </w:p>
        </w:tc>
        <w:tc>
          <w:tcPr>
            <w:tcW w:w="1088" w:type="dxa"/>
            <w:hideMark/>
          </w:tcPr>
          <w:p w14:paraId="22E4F635" w14:textId="77777777" w:rsidR="000340F7" w:rsidRPr="000340F7" w:rsidRDefault="000340F7" w:rsidP="000340F7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&lt;0.001</w:t>
            </w:r>
          </w:p>
        </w:tc>
      </w:tr>
      <w:tr w:rsidR="000340F7" w:rsidRPr="000340F7" w14:paraId="45DC6544" w14:textId="77777777" w:rsidTr="004F5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Merge w:val="restart"/>
            <w:vAlign w:val="center"/>
            <w:hideMark/>
          </w:tcPr>
          <w:p w14:paraId="006E378B" w14:textId="77777777" w:rsidR="000340F7" w:rsidRPr="000340F7" w:rsidRDefault="000340F7" w:rsidP="000340F7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Model 2: Adjusted for age</w:t>
            </w:r>
          </w:p>
        </w:tc>
        <w:tc>
          <w:tcPr>
            <w:tcW w:w="2977" w:type="dxa"/>
            <w:hideMark/>
          </w:tcPr>
          <w:p w14:paraId="1F55799C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Fifth vs First semester</w:t>
            </w:r>
          </w:p>
        </w:tc>
        <w:tc>
          <w:tcPr>
            <w:tcW w:w="1984" w:type="dxa"/>
            <w:hideMark/>
          </w:tcPr>
          <w:p w14:paraId="2D270C4C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5.16 (3.56, 6.75)</w:t>
            </w:r>
          </w:p>
        </w:tc>
        <w:tc>
          <w:tcPr>
            <w:tcW w:w="1088" w:type="dxa"/>
            <w:hideMark/>
          </w:tcPr>
          <w:p w14:paraId="4E0F8E8C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&lt;0.001</w:t>
            </w:r>
          </w:p>
        </w:tc>
      </w:tr>
      <w:tr w:rsidR="000340F7" w:rsidRPr="000340F7" w14:paraId="63CAA9AF" w14:textId="77777777" w:rsidTr="004F5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Merge/>
            <w:vAlign w:val="center"/>
            <w:hideMark/>
          </w:tcPr>
          <w:p w14:paraId="3325C01D" w14:textId="77777777" w:rsidR="000340F7" w:rsidRPr="000340F7" w:rsidRDefault="000340F7" w:rsidP="000340F7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hideMark/>
          </w:tcPr>
          <w:p w14:paraId="4A47ED47" w14:textId="77777777" w:rsidR="000340F7" w:rsidRPr="000340F7" w:rsidRDefault="000340F7" w:rsidP="000340F7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Seventh vs First semester</w:t>
            </w:r>
          </w:p>
        </w:tc>
        <w:tc>
          <w:tcPr>
            <w:tcW w:w="1984" w:type="dxa"/>
            <w:hideMark/>
          </w:tcPr>
          <w:p w14:paraId="4466A757" w14:textId="77777777" w:rsidR="000340F7" w:rsidRPr="000340F7" w:rsidRDefault="000340F7" w:rsidP="000340F7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4.85 (3.11, 6.59)</w:t>
            </w:r>
          </w:p>
        </w:tc>
        <w:tc>
          <w:tcPr>
            <w:tcW w:w="1088" w:type="dxa"/>
            <w:hideMark/>
          </w:tcPr>
          <w:p w14:paraId="312E99AF" w14:textId="77777777" w:rsidR="000340F7" w:rsidRPr="000340F7" w:rsidRDefault="000340F7" w:rsidP="000340F7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&lt;0.001</w:t>
            </w:r>
          </w:p>
        </w:tc>
      </w:tr>
      <w:tr w:rsidR="000340F7" w:rsidRPr="000340F7" w14:paraId="210AFC55" w14:textId="77777777" w:rsidTr="004F5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Merge/>
            <w:vAlign w:val="center"/>
            <w:hideMark/>
          </w:tcPr>
          <w:p w14:paraId="70DC99FA" w14:textId="77777777" w:rsidR="000340F7" w:rsidRPr="000340F7" w:rsidRDefault="000340F7" w:rsidP="000340F7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hideMark/>
          </w:tcPr>
          <w:p w14:paraId="5A0C123E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Age (years)</w:t>
            </w:r>
          </w:p>
        </w:tc>
        <w:tc>
          <w:tcPr>
            <w:tcW w:w="1984" w:type="dxa"/>
            <w:hideMark/>
          </w:tcPr>
          <w:p w14:paraId="1C24A945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−0.00 (−0.39, 0.38)</w:t>
            </w:r>
          </w:p>
        </w:tc>
        <w:tc>
          <w:tcPr>
            <w:tcW w:w="1088" w:type="dxa"/>
            <w:hideMark/>
          </w:tcPr>
          <w:p w14:paraId="457E8040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0.993</w:t>
            </w:r>
          </w:p>
        </w:tc>
      </w:tr>
      <w:tr w:rsidR="000340F7" w:rsidRPr="000340F7" w14:paraId="1E173F44" w14:textId="77777777" w:rsidTr="004F5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Merge w:val="restart"/>
            <w:vAlign w:val="center"/>
            <w:hideMark/>
          </w:tcPr>
          <w:p w14:paraId="3D7EFDA1" w14:textId="77777777" w:rsidR="000340F7" w:rsidRPr="000340F7" w:rsidRDefault="000340F7" w:rsidP="000340F7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Model 3: Adjusted for age and meal preparation responsibility</w:t>
            </w:r>
          </w:p>
        </w:tc>
        <w:tc>
          <w:tcPr>
            <w:tcW w:w="2977" w:type="dxa"/>
            <w:hideMark/>
          </w:tcPr>
          <w:p w14:paraId="4BD4DE88" w14:textId="77777777" w:rsidR="000340F7" w:rsidRPr="000340F7" w:rsidRDefault="000340F7" w:rsidP="000340F7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Fifth vs First semester</w:t>
            </w:r>
          </w:p>
        </w:tc>
        <w:tc>
          <w:tcPr>
            <w:tcW w:w="1984" w:type="dxa"/>
            <w:hideMark/>
          </w:tcPr>
          <w:p w14:paraId="4069E777" w14:textId="77777777" w:rsidR="000340F7" w:rsidRPr="000340F7" w:rsidRDefault="000340F7" w:rsidP="000340F7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5.25 (3.66, 6.84)</w:t>
            </w:r>
          </w:p>
        </w:tc>
        <w:tc>
          <w:tcPr>
            <w:tcW w:w="1088" w:type="dxa"/>
            <w:hideMark/>
          </w:tcPr>
          <w:p w14:paraId="39E194D3" w14:textId="77777777" w:rsidR="000340F7" w:rsidRPr="000340F7" w:rsidRDefault="000340F7" w:rsidP="000340F7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&lt;0.001</w:t>
            </w:r>
          </w:p>
        </w:tc>
      </w:tr>
      <w:tr w:rsidR="000340F7" w:rsidRPr="000340F7" w14:paraId="3843FCF9" w14:textId="77777777" w:rsidTr="004F5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Merge/>
            <w:hideMark/>
          </w:tcPr>
          <w:p w14:paraId="7CE2DAA8" w14:textId="77777777" w:rsidR="000340F7" w:rsidRPr="000340F7" w:rsidRDefault="000340F7" w:rsidP="000340F7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hideMark/>
          </w:tcPr>
          <w:p w14:paraId="25EB5FC3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Seventh vs First semester</w:t>
            </w:r>
          </w:p>
        </w:tc>
        <w:tc>
          <w:tcPr>
            <w:tcW w:w="1984" w:type="dxa"/>
            <w:hideMark/>
          </w:tcPr>
          <w:p w14:paraId="51C571B6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4.86 (3.13, 6.59)</w:t>
            </w:r>
          </w:p>
        </w:tc>
        <w:tc>
          <w:tcPr>
            <w:tcW w:w="1088" w:type="dxa"/>
            <w:hideMark/>
          </w:tcPr>
          <w:p w14:paraId="1EA843F6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&lt;0.001</w:t>
            </w:r>
          </w:p>
        </w:tc>
      </w:tr>
      <w:tr w:rsidR="000340F7" w:rsidRPr="000340F7" w14:paraId="7FF1EB96" w14:textId="77777777" w:rsidTr="004F5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Merge/>
            <w:hideMark/>
          </w:tcPr>
          <w:p w14:paraId="234CB6AC" w14:textId="77777777" w:rsidR="000340F7" w:rsidRPr="000340F7" w:rsidRDefault="000340F7" w:rsidP="000340F7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hideMark/>
          </w:tcPr>
          <w:p w14:paraId="5108B2A2" w14:textId="77777777" w:rsidR="000340F7" w:rsidRPr="000340F7" w:rsidRDefault="000340F7" w:rsidP="000340F7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Age (years)</w:t>
            </w:r>
          </w:p>
        </w:tc>
        <w:tc>
          <w:tcPr>
            <w:tcW w:w="1984" w:type="dxa"/>
            <w:hideMark/>
          </w:tcPr>
          <w:p w14:paraId="55B9DBFF" w14:textId="77777777" w:rsidR="000340F7" w:rsidRPr="000340F7" w:rsidRDefault="000340F7" w:rsidP="000340F7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 (−0.35, 0.43)</w:t>
            </w:r>
          </w:p>
        </w:tc>
        <w:tc>
          <w:tcPr>
            <w:tcW w:w="1088" w:type="dxa"/>
            <w:hideMark/>
          </w:tcPr>
          <w:p w14:paraId="5639BC19" w14:textId="77777777" w:rsidR="000340F7" w:rsidRPr="000340F7" w:rsidRDefault="000340F7" w:rsidP="000340F7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0.831</w:t>
            </w:r>
          </w:p>
        </w:tc>
      </w:tr>
      <w:tr w:rsidR="000340F7" w:rsidRPr="000340F7" w14:paraId="15F23042" w14:textId="77777777" w:rsidTr="004F5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7" w:type="dxa"/>
            <w:vMerge/>
            <w:hideMark/>
          </w:tcPr>
          <w:p w14:paraId="7EE7D7E5" w14:textId="77777777" w:rsidR="000340F7" w:rsidRPr="000340F7" w:rsidRDefault="000340F7" w:rsidP="000340F7">
            <w:pPr>
              <w:spacing w:before="120" w:after="12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77" w:type="dxa"/>
            <w:hideMark/>
          </w:tcPr>
          <w:p w14:paraId="1F525684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Student prepares own meals (yes vs no)</w:t>
            </w:r>
          </w:p>
        </w:tc>
        <w:tc>
          <w:tcPr>
            <w:tcW w:w="1984" w:type="dxa"/>
            <w:hideMark/>
          </w:tcPr>
          <w:p w14:paraId="34CDD634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−1.34 (−2.87, 0.18)</w:t>
            </w:r>
          </w:p>
        </w:tc>
        <w:tc>
          <w:tcPr>
            <w:tcW w:w="1088" w:type="dxa"/>
            <w:hideMark/>
          </w:tcPr>
          <w:p w14:paraId="579F50F8" w14:textId="77777777" w:rsidR="000340F7" w:rsidRPr="000340F7" w:rsidRDefault="000340F7" w:rsidP="000340F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0340F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0.084</w:t>
            </w:r>
          </w:p>
        </w:tc>
      </w:tr>
    </w:tbl>
    <w:p w14:paraId="74923F08" w14:textId="11AABE74" w:rsidR="000D0D65" w:rsidRPr="000D0D65" w:rsidRDefault="00E613BE" w:rsidP="000340F7">
      <w:pP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GB"/>
          <w14:ligatures w14:val="none"/>
        </w:rPr>
        <w:t>The f</w:t>
      </w:r>
      <w:r w:rsidR="000D0D65" w:rsidRPr="000D0D65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GB"/>
          <w14:ligatures w14:val="none"/>
        </w:rPr>
        <w:t>irst semester is the reference category. Meal preparation responsibility was coded as student vs family.</w:t>
      </w:r>
    </w:p>
    <w:p w14:paraId="2BFB0C00" w14:textId="77777777" w:rsidR="00B85B31" w:rsidRDefault="00B85B31" w:rsidP="00EE298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6814E1F" w14:textId="77777777" w:rsidR="00C60707" w:rsidRDefault="00C60707" w:rsidP="00EE298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43DAB33" w14:textId="77777777" w:rsidR="004F5198" w:rsidRDefault="004F5198" w:rsidP="00C60707">
      <w:pPr>
        <w:pStyle w:val="Heading1"/>
        <w:rPr>
          <w:rStyle w:val="Strong"/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</w:p>
    <w:p w14:paraId="681128B0" w14:textId="77777777" w:rsidR="004F5198" w:rsidRDefault="004F5198" w:rsidP="004F5198"/>
    <w:p w14:paraId="052566D8" w14:textId="77777777" w:rsidR="004F5198" w:rsidRDefault="004F5198" w:rsidP="004F5198"/>
    <w:p w14:paraId="6D6AC571" w14:textId="77777777" w:rsidR="004F5198" w:rsidRDefault="004F5198" w:rsidP="004F5198"/>
    <w:p w14:paraId="1E3A496A" w14:textId="77777777" w:rsidR="004F5198" w:rsidRDefault="004F5198" w:rsidP="004F5198"/>
    <w:p w14:paraId="6EAB5816" w14:textId="77777777" w:rsidR="004F5198" w:rsidRDefault="004F5198" w:rsidP="004F5198"/>
    <w:p w14:paraId="64724A65" w14:textId="77777777" w:rsidR="004F5198" w:rsidRDefault="004F5198" w:rsidP="004F5198"/>
    <w:p w14:paraId="118A6824" w14:textId="77777777" w:rsidR="004F5198" w:rsidRDefault="004F5198" w:rsidP="004F5198"/>
    <w:p w14:paraId="2C3CDED2" w14:textId="77777777" w:rsidR="004F5198" w:rsidRDefault="004F5198" w:rsidP="004F5198"/>
    <w:p w14:paraId="59C615A7" w14:textId="77777777" w:rsidR="004F5198" w:rsidRDefault="004F5198" w:rsidP="004F5198"/>
    <w:p w14:paraId="7F7FE37C" w14:textId="77777777" w:rsidR="004F5198" w:rsidRDefault="004F5198" w:rsidP="004F5198"/>
    <w:p w14:paraId="09295F84" w14:textId="77777777" w:rsidR="004F5198" w:rsidRDefault="004F5198" w:rsidP="004F5198"/>
    <w:p w14:paraId="6440C559" w14:textId="77777777" w:rsidR="004F5198" w:rsidRDefault="004F5198" w:rsidP="004F5198"/>
    <w:p w14:paraId="5E1037F8" w14:textId="77777777" w:rsidR="004F5198" w:rsidRDefault="004F5198" w:rsidP="004F5198"/>
    <w:p w14:paraId="46577AA8" w14:textId="77777777" w:rsidR="004F5198" w:rsidRDefault="004F5198" w:rsidP="004F5198"/>
    <w:p w14:paraId="757A73F6" w14:textId="77777777" w:rsidR="004F5198" w:rsidRDefault="004F5198" w:rsidP="004F5198"/>
    <w:p w14:paraId="53027368" w14:textId="77777777" w:rsidR="004F5198" w:rsidRDefault="004F5198" w:rsidP="004F5198"/>
    <w:p w14:paraId="7478D26F" w14:textId="77777777" w:rsidR="004F5198" w:rsidRDefault="004F5198" w:rsidP="004F5198"/>
    <w:p w14:paraId="2BAD2D43" w14:textId="77777777" w:rsidR="004F5198" w:rsidRDefault="004F5198" w:rsidP="004F5198"/>
    <w:p w14:paraId="0D5762F3" w14:textId="77777777" w:rsidR="004F5198" w:rsidRDefault="004F5198" w:rsidP="004F5198"/>
    <w:p w14:paraId="645035BC" w14:textId="77777777" w:rsidR="004F5198" w:rsidRDefault="004F5198" w:rsidP="004F5198"/>
    <w:p w14:paraId="1A056131" w14:textId="77777777" w:rsidR="004F5198" w:rsidRPr="004F5198" w:rsidRDefault="004F5198" w:rsidP="004F5198"/>
    <w:p w14:paraId="619ACD49" w14:textId="1D245618" w:rsidR="00C60707" w:rsidRPr="00B32F3C" w:rsidRDefault="00C60707" w:rsidP="00C60707">
      <w:pPr>
        <w:pStyle w:val="Heading1"/>
        <w:rPr>
          <w:rFonts w:ascii="Times New Roman" w:hAnsi="Times New Roman" w:cs="Times New Roman"/>
          <w:color w:val="000000"/>
          <w:sz w:val="20"/>
          <w:szCs w:val="20"/>
        </w:rPr>
      </w:pPr>
      <w:r w:rsidRPr="00B32F3C">
        <w:rPr>
          <w:rStyle w:val="Strong"/>
          <w:rFonts w:ascii="Times New Roman" w:hAnsi="Times New Roman" w:cs="Times New Roman"/>
          <w:color w:val="000000"/>
          <w:sz w:val="20"/>
          <w:szCs w:val="20"/>
        </w:rPr>
        <w:lastRenderedPageBreak/>
        <w:t>Supplementary Table S</w:t>
      </w:r>
      <w:r w:rsidR="00B32F3C" w:rsidRPr="000352EA">
        <w:rPr>
          <w:rStyle w:val="Strong"/>
          <w:rFonts w:ascii="Times New Roman" w:hAnsi="Times New Roman" w:cs="Times New Roman"/>
          <w:color w:val="000000"/>
          <w:sz w:val="20"/>
          <w:szCs w:val="20"/>
          <w:lang w:val="en-US"/>
        </w:rPr>
        <w:t>6</w:t>
      </w:r>
      <w:r w:rsidRPr="00B32F3C">
        <w:rPr>
          <w:rStyle w:val="Strong"/>
          <w:rFonts w:ascii="Times New Roman" w:hAnsi="Times New Roman" w:cs="Times New Roman"/>
          <w:color w:val="000000"/>
          <w:sz w:val="20"/>
          <w:szCs w:val="20"/>
        </w:rPr>
        <w:t>. Exploratory linear regression models examining differences in healthy cooking methods knowledge scores across academic semesters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119"/>
        <w:gridCol w:w="3118"/>
        <w:gridCol w:w="1843"/>
        <w:gridCol w:w="946"/>
      </w:tblGrid>
      <w:tr w:rsidR="00C60707" w:rsidRPr="00C60707" w14:paraId="327A4A8F" w14:textId="77777777" w:rsidTr="004F51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hideMark/>
          </w:tcPr>
          <w:p w14:paraId="0AC26741" w14:textId="77777777" w:rsidR="00C60707" w:rsidRPr="004F5198" w:rsidRDefault="00C60707" w:rsidP="004F519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3118" w:type="dxa"/>
            <w:hideMark/>
          </w:tcPr>
          <w:p w14:paraId="5EFFD425" w14:textId="77777777" w:rsidR="00C60707" w:rsidRPr="004F5198" w:rsidRDefault="00C60707" w:rsidP="004F5198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sz w:val="20"/>
                <w:szCs w:val="20"/>
              </w:rPr>
              <w:t>Predictor</w:t>
            </w:r>
          </w:p>
        </w:tc>
        <w:tc>
          <w:tcPr>
            <w:tcW w:w="1843" w:type="dxa"/>
            <w:hideMark/>
          </w:tcPr>
          <w:p w14:paraId="177A7DBD" w14:textId="77777777" w:rsidR="00C60707" w:rsidRPr="004F5198" w:rsidRDefault="00C60707" w:rsidP="004F5198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sz w:val="20"/>
                <w:szCs w:val="20"/>
              </w:rPr>
              <w:t>β (95% CI)</w:t>
            </w:r>
          </w:p>
        </w:tc>
        <w:tc>
          <w:tcPr>
            <w:tcW w:w="946" w:type="dxa"/>
            <w:hideMark/>
          </w:tcPr>
          <w:p w14:paraId="51367D85" w14:textId="77777777" w:rsidR="00C60707" w:rsidRPr="004F5198" w:rsidRDefault="00C60707" w:rsidP="004F5198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4F5198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4F5198" w:rsidRPr="00C60707" w14:paraId="452F7052" w14:textId="77777777" w:rsidTr="004F5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 w:val="restart"/>
            <w:vAlign w:val="center"/>
            <w:hideMark/>
          </w:tcPr>
          <w:p w14:paraId="188B115D" w14:textId="77777777" w:rsidR="004F5198" w:rsidRPr="004F5198" w:rsidRDefault="004F5198" w:rsidP="004F5198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F5198">
              <w:rPr>
                <w:rStyle w:val="Strong"/>
                <w:rFonts w:ascii="Times New Roman" w:hAnsi="Times New Roman" w:cs="Times New Roman"/>
                <w:b/>
                <w:bCs/>
                <w:sz w:val="20"/>
                <w:szCs w:val="20"/>
              </w:rPr>
              <w:t>Model 1: Unadjusted</w:t>
            </w:r>
          </w:p>
        </w:tc>
        <w:tc>
          <w:tcPr>
            <w:tcW w:w="3118" w:type="dxa"/>
            <w:hideMark/>
          </w:tcPr>
          <w:p w14:paraId="2A25E637" w14:textId="77777777" w:rsidR="004F5198" w:rsidRPr="00C60707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Fifth vs First semester</w:t>
            </w:r>
          </w:p>
        </w:tc>
        <w:tc>
          <w:tcPr>
            <w:tcW w:w="1843" w:type="dxa"/>
            <w:hideMark/>
          </w:tcPr>
          <w:p w14:paraId="0AFDA61F" w14:textId="77777777" w:rsidR="004F5198" w:rsidRPr="004F5198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2.34 (1.66, 3.02)</w:t>
            </w:r>
          </w:p>
        </w:tc>
        <w:tc>
          <w:tcPr>
            <w:tcW w:w="946" w:type="dxa"/>
            <w:hideMark/>
          </w:tcPr>
          <w:p w14:paraId="3FDABA72" w14:textId="77777777" w:rsidR="004F5198" w:rsidRPr="004F5198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4F5198" w:rsidRPr="00C60707" w14:paraId="3E294966" w14:textId="77777777" w:rsidTr="004F5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vAlign w:val="center"/>
            <w:hideMark/>
          </w:tcPr>
          <w:p w14:paraId="47F4C983" w14:textId="77777777" w:rsidR="004F5198" w:rsidRPr="004F5198" w:rsidRDefault="004F5198" w:rsidP="004F5198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14E38A9F" w14:textId="77777777" w:rsidR="004F5198" w:rsidRPr="00C60707" w:rsidRDefault="004F5198" w:rsidP="004F519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Seventh vs First semester</w:t>
            </w:r>
          </w:p>
        </w:tc>
        <w:tc>
          <w:tcPr>
            <w:tcW w:w="1843" w:type="dxa"/>
            <w:hideMark/>
          </w:tcPr>
          <w:p w14:paraId="7849BC0B" w14:textId="77777777" w:rsidR="004F5198" w:rsidRPr="004F5198" w:rsidRDefault="004F5198" w:rsidP="004F519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2.19 (1.49, 2.89)</w:t>
            </w:r>
          </w:p>
        </w:tc>
        <w:tc>
          <w:tcPr>
            <w:tcW w:w="946" w:type="dxa"/>
            <w:hideMark/>
          </w:tcPr>
          <w:p w14:paraId="3FBFDA5F" w14:textId="77777777" w:rsidR="004F5198" w:rsidRPr="004F5198" w:rsidRDefault="004F5198" w:rsidP="004F519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4F5198" w:rsidRPr="00C60707" w14:paraId="3779B104" w14:textId="77777777" w:rsidTr="004F5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 w:val="restart"/>
            <w:vAlign w:val="center"/>
            <w:hideMark/>
          </w:tcPr>
          <w:p w14:paraId="50F1B48E" w14:textId="77777777" w:rsidR="004F5198" w:rsidRPr="004F5198" w:rsidRDefault="004F5198" w:rsidP="004F5198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F5198">
              <w:rPr>
                <w:rStyle w:val="Strong"/>
                <w:rFonts w:ascii="Times New Roman" w:hAnsi="Times New Roman" w:cs="Times New Roman"/>
                <w:b/>
                <w:bCs/>
                <w:sz w:val="20"/>
                <w:szCs w:val="20"/>
              </w:rPr>
              <w:t>Model 2: Adjusted for age</w:t>
            </w:r>
          </w:p>
        </w:tc>
        <w:tc>
          <w:tcPr>
            <w:tcW w:w="3118" w:type="dxa"/>
            <w:hideMark/>
          </w:tcPr>
          <w:p w14:paraId="63A89801" w14:textId="77777777" w:rsidR="004F5198" w:rsidRPr="00C60707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Fifth vs First semester</w:t>
            </w:r>
          </w:p>
        </w:tc>
        <w:tc>
          <w:tcPr>
            <w:tcW w:w="1843" w:type="dxa"/>
            <w:hideMark/>
          </w:tcPr>
          <w:p w14:paraId="55DC5832" w14:textId="77777777" w:rsidR="004F5198" w:rsidRPr="004F5198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2.33 (1.50, 3.17)</w:t>
            </w:r>
          </w:p>
        </w:tc>
        <w:tc>
          <w:tcPr>
            <w:tcW w:w="946" w:type="dxa"/>
            <w:hideMark/>
          </w:tcPr>
          <w:p w14:paraId="01305D58" w14:textId="77777777" w:rsidR="004F5198" w:rsidRPr="004F5198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4F5198" w:rsidRPr="00C60707" w14:paraId="741A32DB" w14:textId="77777777" w:rsidTr="004F5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vAlign w:val="center"/>
            <w:hideMark/>
          </w:tcPr>
          <w:p w14:paraId="5288BB33" w14:textId="77777777" w:rsidR="004F5198" w:rsidRPr="004F5198" w:rsidRDefault="004F5198" w:rsidP="004F5198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6282632D" w14:textId="77777777" w:rsidR="004F5198" w:rsidRPr="00C60707" w:rsidRDefault="004F5198" w:rsidP="004F519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Seventh vs First semester</w:t>
            </w:r>
          </w:p>
        </w:tc>
        <w:tc>
          <w:tcPr>
            <w:tcW w:w="1843" w:type="dxa"/>
            <w:hideMark/>
          </w:tcPr>
          <w:p w14:paraId="3F239269" w14:textId="77777777" w:rsidR="004F5198" w:rsidRPr="004F5198" w:rsidRDefault="004F5198" w:rsidP="004F519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2.18 (1.27, 3.09)</w:t>
            </w:r>
          </w:p>
        </w:tc>
        <w:tc>
          <w:tcPr>
            <w:tcW w:w="946" w:type="dxa"/>
            <w:hideMark/>
          </w:tcPr>
          <w:p w14:paraId="52B4908C" w14:textId="77777777" w:rsidR="004F5198" w:rsidRPr="004F5198" w:rsidRDefault="004F5198" w:rsidP="004F519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4F5198" w:rsidRPr="00C60707" w14:paraId="67F9183D" w14:textId="77777777" w:rsidTr="004F5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vAlign w:val="center"/>
            <w:hideMark/>
          </w:tcPr>
          <w:p w14:paraId="2C1E0042" w14:textId="77777777" w:rsidR="004F5198" w:rsidRPr="004F5198" w:rsidRDefault="004F5198" w:rsidP="004F5198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15FCB1D4" w14:textId="77777777" w:rsidR="004F5198" w:rsidRPr="00C60707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Age (years)</w:t>
            </w:r>
          </w:p>
        </w:tc>
        <w:tc>
          <w:tcPr>
            <w:tcW w:w="1843" w:type="dxa"/>
            <w:hideMark/>
          </w:tcPr>
          <w:p w14:paraId="1A3EE14B" w14:textId="77777777" w:rsidR="004F5198" w:rsidRPr="00C60707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0.00 (−0.20, 0.21)</w:t>
            </w:r>
          </w:p>
        </w:tc>
        <w:tc>
          <w:tcPr>
            <w:tcW w:w="946" w:type="dxa"/>
            <w:hideMark/>
          </w:tcPr>
          <w:p w14:paraId="7955B476" w14:textId="77777777" w:rsidR="004F5198" w:rsidRPr="00C60707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0.971</w:t>
            </w:r>
          </w:p>
        </w:tc>
      </w:tr>
      <w:tr w:rsidR="004F5198" w:rsidRPr="00C60707" w14:paraId="14BFDD37" w14:textId="77777777" w:rsidTr="004F5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 w:val="restart"/>
            <w:vAlign w:val="center"/>
            <w:hideMark/>
          </w:tcPr>
          <w:p w14:paraId="5A23C249" w14:textId="77777777" w:rsidR="004F5198" w:rsidRPr="004F5198" w:rsidRDefault="004F5198" w:rsidP="004F5198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F5198">
              <w:rPr>
                <w:rStyle w:val="Strong"/>
                <w:rFonts w:ascii="Times New Roman" w:hAnsi="Times New Roman" w:cs="Times New Roman"/>
                <w:b/>
                <w:bCs/>
                <w:sz w:val="20"/>
                <w:szCs w:val="20"/>
              </w:rPr>
              <w:t>Model 3: Adjusted for age and meal preparation responsibility</w:t>
            </w:r>
          </w:p>
        </w:tc>
        <w:tc>
          <w:tcPr>
            <w:tcW w:w="3118" w:type="dxa"/>
            <w:hideMark/>
          </w:tcPr>
          <w:p w14:paraId="28E15A77" w14:textId="77777777" w:rsidR="004F5198" w:rsidRPr="00C60707" w:rsidRDefault="004F5198" w:rsidP="004F519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Fifth vs First semester</w:t>
            </w:r>
          </w:p>
        </w:tc>
        <w:tc>
          <w:tcPr>
            <w:tcW w:w="1843" w:type="dxa"/>
            <w:hideMark/>
          </w:tcPr>
          <w:p w14:paraId="685848F1" w14:textId="77777777" w:rsidR="004F5198" w:rsidRPr="004F5198" w:rsidRDefault="004F5198" w:rsidP="004F519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2.37 (1.54, 3.20)</w:t>
            </w:r>
          </w:p>
        </w:tc>
        <w:tc>
          <w:tcPr>
            <w:tcW w:w="946" w:type="dxa"/>
            <w:hideMark/>
          </w:tcPr>
          <w:p w14:paraId="1DF32ADB" w14:textId="77777777" w:rsidR="004F5198" w:rsidRPr="004F5198" w:rsidRDefault="004F5198" w:rsidP="004F519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4F5198" w:rsidRPr="00C60707" w14:paraId="306D30A5" w14:textId="77777777" w:rsidTr="004F5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hideMark/>
          </w:tcPr>
          <w:p w14:paraId="1F964FAA" w14:textId="77777777" w:rsidR="004F5198" w:rsidRPr="00C60707" w:rsidRDefault="004F5198" w:rsidP="004F5198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647AE793" w14:textId="77777777" w:rsidR="004F5198" w:rsidRPr="00C60707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Seventh vs First semester</w:t>
            </w:r>
          </w:p>
        </w:tc>
        <w:tc>
          <w:tcPr>
            <w:tcW w:w="1843" w:type="dxa"/>
            <w:hideMark/>
          </w:tcPr>
          <w:p w14:paraId="5A12E2CB" w14:textId="77777777" w:rsidR="004F5198" w:rsidRPr="004F5198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2.18 (1.28, 3.09)</w:t>
            </w:r>
          </w:p>
        </w:tc>
        <w:tc>
          <w:tcPr>
            <w:tcW w:w="946" w:type="dxa"/>
            <w:hideMark/>
          </w:tcPr>
          <w:p w14:paraId="21937145" w14:textId="77777777" w:rsidR="004F5198" w:rsidRPr="004F5198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51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4F5198" w:rsidRPr="00C60707" w14:paraId="58F34237" w14:textId="77777777" w:rsidTr="004F51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hideMark/>
          </w:tcPr>
          <w:p w14:paraId="67EFF5D7" w14:textId="77777777" w:rsidR="004F5198" w:rsidRPr="00C60707" w:rsidRDefault="004F5198" w:rsidP="004F5198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7BB73961" w14:textId="77777777" w:rsidR="004F5198" w:rsidRPr="00C60707" w:rsidRDefault="004F5198" w:rsidP="004F519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Age (years)</w:t>
            </w:r>
          </w:p>
        </w:tc>
        <w:tc>
          <w:tcPr>
            <w:tcW w:w="1843" w:type="dxa"/>
            <w:hideMark/>
          </w:tcPr>
          <w:p w14:paraId="3F213D3E" w14:textId="77777777" w:rsidR="004F5198" w:rsidRPr="00C60707" w:rsidRDefault="004F5198" w:rsidP="004F519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0.02 (−0.18, 0.22)</w:t>
            </w:r>
          </w:p>
        </w:tc>
        <w:tc>
          <w:tcPr>
            <w:tcW w:w="946" w:type="dxa"/>
            <w:hideMark/>
          </w:tcPr>
          <w:p w14:paraId="793748DD" w14:textId="77777777" w:rsidR="004F5198" w:rsidRPr="00C60707" w:rsidRDefault="004F5198" w:rsidP="004F519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0.831</w:t>
            </w:r>
          </w:p>
        </w:tc>
      </w:tr>
      <w:tr w:rsidR="004F5198" w:rsidRPr="00C60707" w14:paraId="72CACBCC" w14:textId="77777777" w:rsidTr="004F51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vMerge/>
            <w:hideMark/>
          </w:tcPr>
          <w:p w14:paraId="0740229B" w14:textId="77777777" w:rsidR="004F5198" w:rsidRPr="00C60707" w:rsidRDefault="004F5198" w:rsidP="004F5198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hideMark/>
          </w:tcPr>
          <w:p w14:paraId="427C59FE" w14:textId="77777777" w:rsidR="004F5198" w:rsidRPr="00C60707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Student prepares own meals (yes vs no)</w:t>
            </w:r>
          </w:p>
        </w:tc>
        <w:tc>
          <w:tcPr>
            <w:tcW w:w="1843" w:type="dxa"/>
            <w:hideMark/>
          </w:tcPr>
          <w:p w14:paraId="37953C44" w14:textId="77777777" w:rsidR="004F5198" w:rsidRPr="00C60707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−0.55 (−1.34, 0.25)</w:t>
            </w:r>
          </w:p>
        </w:tc>
        <w:tc>
          <w:tcPr>
            <w:tcW w:w="946" w:type="dxa"/>
            <w:hideMark/>
          </w:tcPr>
          <w:p w14:paraId="7335D21E" w14:textId="77777777" w:rsidR="004F5198" w:rsidRPr="00C60707" w:rsidRDefault="004F5198" w:rsidP="004F5198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0707">
              <w:rPr>
                <w:rFonts w:ascii="Times New Roman" w:hAnsi="Times New Roman" w:cs="Times New Roman"/>
                <w:sz w:val="20"/>
                <w:szCs w:val="20"/>
              </w:rPr>
              <w:t>0.180</w:t>
            </w:r>
          </w:p>
        </w:tc>
      </w:tr>
    </w:tbl>
    <w:p w14:paraId="68F93789" w14:textId="77777777" w:rsidR="00C60707" w:rsidRPr="004F5198" w:rsidRDefault="00C60707" w:rsidP="004F5198">
      <w:pPr>
        <w:pStyle w:val="NormalWeb"/>
        <w:spacing w:before="0" w:beforeAutospacing="0" w:after="0" w:afterAutospacing="0"/>
        <w:rPr>
          <w:b/>
          <w:bCs/>
          <w:color w:val="000000"/>
          <w:sz w:val="18"/>
          <w:szCs w:val="18"/>
        </w:rPr>
      </w:pPr>
      <w:r w:rsidRPr="004F5198">
        <w:rPr>
          <w:rStyle w:val="Strong"/>
          <w:b w:val="0"/>
          <w:bCs w:val="0"/>
          <w:color w:val="000000"/>
          <w:sz w:val="18"/>
          <w:szCs w:val="18"/>
        </w:rPr>
        <w:t>The first semester is the reference category. Meal preparation responsibility was coded as student vs family.</w:t>
      </w:r>
    </w:p>
    <w:p w14:paraId="69A4E32E" w14:textId="77777777" w:rsidR="00C60707" w:rsidRPr="000D0D65" w:rsidRDefault="00C60707" w:rsidP="00EE2989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C60707" w:rsidRPr="000D0D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989"/>
    <w:rsid w:val="000340F7"/>
    <w:rsid w:val="000352EA"/>
    <w:rsid w:val="00050130"/>
    <w:rsid w:val="000D0D65"/>
    <w:rsid w:val="00105974"/>
    <w:rsid w:val="00110DFC"/>
    <w:rsid w:val="00117F87"/>
    <w:rsid w:val="001707A1"/>
    <w:rsid w:val="0019223E"/>
    <w:rsid w:val="002F1CBE"/>
    <w:rsid w:val="0034319D"/>
    <w:rsid w:val="0037404D"/>
    <w:rsid w:val="003E5218"/>
    <w:rsid w:val="003F7631"/>
    <w:rsid w:val="004763D1"/>
    <w:rsid w:val="004A2588"/>
    <w:rsid w:val="004B78DE"/>
    <w:rsid w:val="004F5198"/>
    <w:rsid w:val="00517ACA"/>
    <w:rsid w:val="00583D43"/>
    <w:rsid w:val="006020F4"/>
    <w:rsid w:val="00792668"/>
    <w:rsid w:val="008A33BD"/>
    <w:rsid w:val="008E7971"/>
    <w:rsid w:val="00A37E9F"/>
    <w:rsid w:val="00AC6300"/>
    <w:rsid w:val="00B32F3C"/>
    <w:rsid w:val="00B85B31"/>
    <w:rsid w:val="00BC2C83"/>
    <w:rsid w:val="00C05795"/>
    <w:rsid w:val="00C60707"/>
    <w:rsid w:val="00CA45E4"/>
    <w:rsid w:val="00CB31B7"/>
    <w:rsid w:val="00D056BB"/>
    <w:rsid w:val="00D52E86"/>
    <w:rsid w:val="00DD175F"/>
    <w:rsid w:val="00E613BE"/>
    <w:rsid w:val="00ED14BB"/>
    <w:rsid w:val="00ED4BE8"/>
    <w:rsid w:val="00EE2989"/>
    <w:rsid w:val="00FE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E4458"/>
  <w15:chartTrackingRefBased/>
  <w15:docId w15:val="{41EE3D10-7DE0-994A-AAE7-E39E5C73B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070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EE298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E2989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E29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E298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EE2989"/>
    <w:rPr>
      <w:i/>
      <w:iCs/>
    </w:rPr>
  </w:style>
  <w:style w:type="table" w:styleId="PlainTable2">
    <w:name w:val="Plain Table 2"/>
    <w:basedOn w:val="TableNormal"/>
    <w:uiPriority w:val="42"/>
    <w:rsid w:val="00EE298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EE298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converted-space">
    <w:name w:val="apple-converted-space"/>
    <w:basedOn w:val="DefaultParagraphFont"/>
    <w:rsid w:val="000D0D65"/>
  </w:style>
  <w:style w:type="character" w:customStyle="1" w:styleId="Heading1Char">
    <w:name w:val="Heading 1 Char"/>
    <w:basedOn w:val="DefaultParagraphFont"/>
    <w:link w:val="Heading1"/>
    <w:uiPriority w:val="9"/>
    <w:rsid w:val="00C607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E7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1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4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4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8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0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9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Arreguin</dc:creator>
  <cp:keywords/>
  <dc:description/>
  <cp:lastModifiedBy>Andrea Arreguin</cp:lastModifiedBy>
  <cp:revision>3</cp:revision>
  <dcterms:created xsi:type="dcterms:W3CDTF">2026-02-19T02:22:00Z</dcterms:created>
  <dcterms:modified xsi:type="dcterms:W3CDTF">2026-02-20T17:06:00Z</dcterms:modified>
</cp:coreProperties>
</file>