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D74D8" w14:textId="55C3206C" w:rsidR="00CB5623" w:rsidRPr="00607811" w:rsidRDefault="00CB5623" w:rsidP="007C28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07811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S1. Survey-weighted prevalence </w:t>
      </w:r>
      <w:r w:rsidR="000D6E2B">
        <w:rPr>
          <w:rFonts w:ascii="Times New Roman" w:hAnsi="Times New Roman" w:cs="Times New Roman"/>
          <w:b/>
          <w:bCs/>
          <w:sz w:val="24"/>
          <w:szCs w:val="24"/>
        </w:rPr>
        <w:t xml:space="preserve">estimates </w:t>
      </w:r>
      <w:r w:rsidRPr="00607811">
        <w:rPr>
          <w:rFonts w:ascii="Times New Roman" w:hAnsi="Times New Roman" w:cs="Times New Roman"/>
          <w:b/>
          <w:bCs/>
          <w:sz w:val="24"/>
          <w:szCs w:val="24"/>
        </w:rPr>
        <w:t xml:space="preserve">of underweight, </w:t>
      </w:r>
      <w:r w:rsidR="00921FC0" w:rsidRPr="00607811">
        <w:rPr>
          <w:rFonts w:ascii="Times New Roman" w:hAnsi="Times New Roman" w:cs="Times New Roman"/>
          <w:b/>
          <w:bCs/>
          <w:sz w:val="24"/>
          <w:szCs w:val="24"/>
        </w:rPr>
        <w:t>normal</w:t>
      </w:r>
      <w:r w:rsidRPr="00607811">
        <w:rPr>
          <w:rFonts w:ascii="Times New Roman" w:hAnsi="Times New Roman" w:cs="Times New Roman"/>
          <w:b/>
          <w:bCs/>
          <w:sz w:val="24"/>
          <w:szCs w:val="24"/>
        </w:rPr>
        <w:t xml:space="preserve"> weight, overweight, and obesity by region among women aged 15</w:t>
      </w:r>
      <w:r w:rsidR="00851BB3" w:rsidRPr="00607811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607811">
        <w:rPr>
          <w:rFonts w:ascii="Times New Roman" w:hAnsi="Times New Roman" w:cs="Times New Roman"/>
          <w:b/>
          <w:bCs/>
          <w:sz w:val="24"/>
          <w:szCs w:val="24"/>
        </w:rPr>
        <w:t>49 years in Malawi</w:t>
      </w:r>
    </w:p>
    <w:p w14:paraId="1A974F76" w14:textId="77777777" w:rsidR="00CB5623" w:rsidRPr="00607811" w:rsidRDefault="00CB5623" w:rsidP="007C28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0F2B22" w14:textId="77777777" w:rsidR="00CB5623" w:rsidRPr="00607811" w:rsidRDefault="00CB5623" w:rsidP="007C2864">
      <w:pPr>
        <w:rPr>
          <w:rFonts w:ascii="Times New Roman" w:hAnsi="Times New Roman" w:cs="Times New Roman"/>
          <w:sz w:val="24"/>
          <w:szCs w:val="24"/>
        </w:rPr>
      </w:pPr>
    </w:p>
    <w:p w14:paraId="078C280F" w14:textId="61F6E83C" w:rsidR="00CB5623" w:rsidRPr="00607811" w:rsidRDefault="00137580" w:rsidP="00364793">
      <w:pPr>
        <w:rPr>
          <w:rFonts w:ascii="Times New Roman" w:hAnsi="Times New Roman" w:cs="Times New Roman"/>
          <w:sz w:val="24"/>
          <w:szCs w:val="24"/>
        </w:rPr>
      </w:pPr>
      <w:r w:rsidRPr="0060781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B91B1B3" wp14:editId="5A86CEB1">
            <wp:extent cx="6400800" cy="3203775"/>
            <wp:effectExtent l="0" t="0" r="0" b="0"/>
            <wp:docPr id="172675632" name="Picture 172675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20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4793" w:rsidRPr="00607811">
        <w:rPr>
          <w:rFonts w:ascii="Times New Roman" w:hAnsi="Times New Roman" w:cs="Times New Roman"/>
          <w:i/>
          <w:iCs/>
          <w:sz w:val="24"/>
          <w:szCs w:val="24"/>
        </w:rPr>
        <w:t>Bars represent survey-weighted prevalence estimates of underweight, normal weight, overweight, and obesity across Malawi’s administrative regions. Body mass index (BMI) categories were defined according to World Health Organization criteria: underweight (&lt;18.5 kg/m²), normal weight (18.5</w:t>
      </w:r>
      <w:r w:rsidR="006C31FA" w:rsidRPr="00607811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364793" w:rsidRPr="00607811">
        <w:rPr>
          <w:rFonts w:ascii="Times New Roman" w:hAnsi="Times New Roman" w:cs="Times New Roman"/>
          <w:i/>
          <w:iCs/>
          <w:sz w:val="24"/>
          <w:szCs w:val="24"/>
        </w:rPr>
        <w:t>24.9 kg/m²), overweight (25.0</w:t>
      </w:r>
      <w:r w:rsidR="006C31FA" w:rsidRPr="00607811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364793" w:rsidRPr="00607811">
        <w:rPr>
          <w:rFonts w:ascii="Times New Roman" w:hAnsi="Times New Roman" w:cs="Times New Roman"/>
          <w:i/>
          <w:iCs/>
          <w:sz w:val="24"/>
          <w:szCs w:val="24"/>
        </w:rPr>
        <w:t xml:space="preserve">29.9 kg/m²), and obesity (≥30.0 kg/m²). Estimates are unadjusted. </w:t>
      </w:r>
    </w:p>
    <w:p w14:paraId="64435D1B" w14:textId="77777777" w:rsidR="00CB5623" w:rsidRPr="00607811" w:rsidRDefault="00CB5623" w:rsidP="007C28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491888" w14:textId="77777777" w:rsidR="000A4770" w:rsidRPr="00607811" w:rsidRDefault="000A4770" w:rsidP="007C28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6A1FFA" w14:textId="77777777" w:rsidR="000A4770" w:rsidRPr="00607811" w:rsidRDefault="000A4770" w:rsidP="007C28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F5A40F" w14:textId="6F4D9226" w:rsidR="003153CF" w:rsidRPr="00607811" w:rsidRDefault="003153CF" w:rsidP="007C28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07811">
        <w:rPr>
          <w:rFonts w:ascii="Times New Roman" w:hAnsi="Times New Roman" w:cs="Times New Roman"/>
          <w:b/>
          <w:bCs/>
          <w:sz w:val="24"/>
          <w:szCs w:val="24"/>
        </w:rPr>
        <w:t>Supplementary Table S</w:t>
      </w:r>
      <w:r w:rsidR="00DC7583" w:rsidRPr="0060781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07811">
        <w:rPr>
          <w:rFonts w:ascii="Times New Roman" w:hAnsi="Times New Roman" w:cs="Times New Roman"/>
          <w:b/>
          <w:bCs/>
          <w:sz w:val="24"/>
          <w:szCs w:val="24"/>
        </w:rPr>
        <w:t xml:space="preserve">. Stratified </w:t>
      </w:r>
      <w:r w:rsidR="000D6E2B">
        <w:rPr>
          <w:rFonts w:ascii="Times New Roman" w:hAnsi="Times New Roman" w:cs="Times New Roman"/>
          <w:b/>
          <w:bCs/>
          <w:sz w:val="24"/>
          <w:szCs w:val="24"/>
        </w:rPr>
        <w:t>survey</w:t>
      </w:r>
      <w:r w:rsidR="00AF615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607811">
        <w:rPr>
          <w:rFonts w:ascii="Times New Roman" w:hAnsi="Times New Roman" w:cs="Times New Roman"/>
          <w:b/>
          <w:bCs/>
          <w:sz w:val="24"/>
          <w:szCs w:val="24"/>
        </w:rPr>
        <w:t>weighted logistic regression models for overweight and obesity by urban and rural residence among women aged 15</w:t>
      </w:r>
      <w:r w:rsidR="00256298" w:rsidRPr="00607811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607811">
        <w:rPr>
          <w:rFonts w:ascii="Times New Roman" w:hAnsi="Times New Roman" w:cs="Times New Roman"/>
          <w:b/>
          <w:bCs/>
          <w:sz w:val="24"/>
          <w:szCs w:val="24"/>
        </w:rPr>
        <w:t>49 years in Malawi</w:t>
      </w:r>
    </w:p>
    <w:tbl>
      <w:tblPr>
        <w:tblStyle w:val="TableGrid"/>
        <w:tblW w:w="9360" w:type="dxa"/>
        <w:tblLook w:val="0000" w:firstRow="0" w:lastRow="0" w:firstColumn="0" w:lastColumn="0" w:noHBand="0" w:noVBand="0"/>
      </w:tblPr>
      <w:tblGrid>
        <w:gridCol w:w="3123"/>
        <w:gridCol w:w="816"/>
        <w:gridCol w:w="1301"/>
        <w:gridCol w:w="932"/>
        <w:gridCol w:w="750"/>
        <w:gridCol w:w="1437"/>
        <w:gridCol w:w="1001"/>
      </w:tblGrid>
      <w:tr w:rsidR="000A4770" w:rsidRPr="00607811" w14:paraId="7F6AB129" w14:textId="77777777" w:rsidTr="000A4770">
        <w:tc>
          <w:tcPr>
            <w:tcW w:w="3123" w:type="dxa"/>
          </w:tcPr>
          <w:p w14:paraId="67B5829A" w14:textId="2FCE733E" w:rsidR="000A4770" w:rsidRPr="00607811" w:rsidRDefault="000A4770" w:rsidP="001375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3049" w:type="dxa"/>
            <w:gridSpan w:val="3"/>
            <w:vAlign w:val="center"/>
          </w:tcPr>
          <w:p w14:paraId="2E355E50" w14:textId="6229EA89" w:rsidR="000A4770" w:rsidRPr="00607811" w:rsidRDefault="000A4770" w:rsidP="000A47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Urban (n=2,205)</w:t>
            </w:r>
          </w:p>
        </w:tc>
        <w:tc>
          <w:tcPr>
            <w:tcW w:w="3188" w:type="dxa"/>
            <w:gridSpan w:val="3"/>
            <w:vAlign w:val="center"/>
          </w:tcPr>
          <w:p w14:paraId="706C223F" w14:textId="45848294" w:rsidR="000A4770" w:rsidRPr="00607811" w:rsidRDefault="000A4770" w:rsidP="000A47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Rural (n=7,081)</w:t>
            </w:r>
          </w:p>
        </w:tc>
      </w:tr>
      <w:tr w:rsidR="000A4770" w:rsidRPr="00607811" w14:paraId="72AD64AA" w14:textId="77777777" w:rsidTr="00607811">
        <w:tc>
          <w:tcPr>
            <w:tcW w:w="3123" w:type="dxa"/>
          </w:tcPr>
          <w:p w14:paraId="56134D26" w14:textId="77777777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6" w:type="dxa"/>
          </w:tcPr>
          <w:p w14:paraId="3D83888A" w14:textId="00FB6A11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AOR</w:t>
            </w:r>
          </w:p>
        </w:tc>
        <w:tc>
          <w:tcPr>
            <w:tcW w:w="1301" w:type="dxa"/>
          </w:tcPr>
          <w:p w14:paraId="7A19F8E3" w14:textId="1C2C8CF6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932" w:type="dxa"/>
          </w:tcPr>
          <w:p w14:paraId="516E05BD" w14:textId="2743AC79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750" w:type="dxa"/>
          </w:tcPr>
          <w:p w14:paraId="04DF0572" w14:textId="5049010A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AOR</w:t>
            </w:r>
          </w:p>
        </w:tc>
        <w:tc>
          <w:tcPr>
            <w:tcW w:w="1437" w:type="dxa"/>
          </w:tcPr>
          <w:p w14:paraId="7AE09B76" w14:textId="2C13F51A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001" w:type="dxa"/>
          </w:tcPr>
          <w:p w14:paraId="15B8EEC9" w14:textId="0FE051D6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0A4770" w:rsidRPr="00607811" w14:paraId="2E31F254" w14:textId="77777777" w:rsidTr="008A3547">
        <w:tc>
          <w:tcPr>
            <w:tcW w:w="9360" w:type="dxa"/>
            <w:gridSpan w:val="7"/>
          </w:tcPr>
          <w:p w14:paraId="50B7973D" w14:textId="76770489" w:rsidR="000A4770" w:rsidRPr="00AF6153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 w:rsidR="00AF6153" w:rsidRPr="00AF6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verweight</w:t>
            </w:r>
            <w:r w:rsidRPr="00AF6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(BMI 25</w:t>
            </w:r>
            <w:r w:rsidR="00256298" w:rsidRPr="00AF6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AF6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&lt;30)</w:t>
            </w:r>
          </w:p>
        </w:tc>
      </w:tr>
      <w:tr w:rsidR="000A4770" w:rsidRPr="00607811" w14:paraId="6824BCEA" w14:textId="77777777" w:rsidTr="008A3547">
        <w:tc>
          <w:tcPr>
            <w:tcW w:w="9360" w:type="dxa"/>
            <w:gridSpan w:val="7"/>
          </w:tcPr>
          <w:p w14:paraId="4D2A3AF6" w14:textId="352FB6A7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group (ref: 15</w:t>
            </w:r>
            <w:r w:rsidR="00256298"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19)</w:t>
            </w:r>
          </w:p>
        </w:tc>
      </w:tr>
      <w:tr w:rsidR="000A4770" w:rsidRPr="00607811" w14:paraId="1668A3B2" w14:textId="77777777" w:rsidTr="00607811">
        <w:tc>
          <w:tcPr>
            <w:tcW w:w="3123" w:type="dxa"/>
          </w:tcPr>
          <w:p w14:paraId="64705D22" w14:textId="5A7E2F59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20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16" w:type="dxa"/>
          </w:tcPr>
          <w:p w14:paraId="45B1D26B" w14:textId="5612B27E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301" w:type="dxa"/>
          </w:tcPr>
          <w:p w14:paraId="51E23061" w14:textId="210EEE89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932" w:type="dxa"/>
          </w:tcPr>
          <w:p w14:paraId="6D66ED73" w14:textId="4A728025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0.266</w:t>
            </w:r>
          </w:p>
        </w:tc>
        <w:tc>
          <w:tcPr>
            <w:tcW w:w="750" w:type="dxa"/>
          </w:tcPr>
          <w:p w14:paraId="20B04A6B" w14:textId="2AB46F9A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437" w:type="dxa"/>
          </w:tcPr>
          <w:p w14:paraId="2623A53E" w14:textId="74C0885F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1.56</w:t>
            </w:r>
          </w:p>
        </w:tc>
        <w:tc>
          <w:tcPr>
            <w:tcW w:w="1001" w:type="dxa"/>
          </w:tcPr>
          <w:p w14:paraId="4087021B" w14:textId="462A2984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0.333</w:t>
            </w:r>
          </w:p>
        </w:tc>
      </w:tr>
      <w:tr w:rsidR="000A4770" w:rsidRPr="00607811" w14:paraId="0AD9B4E9" w14:textId="77777777" w:rsidTr="00607811">
        <w:tc>
          <w:tcPr>
            <w:tcW w:w="3123" w:type="dxa"/>
          </w:tcPr>
          <w:p w14:paraId="475CADFE" w14:textId="434ED745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30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16" w:type="dxa"/>
          </w:tcPr>
          <w:p w14:paraId="498BCA4E" w14:textId="0AD58C47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1301" w:type="dxa"/>
          </w:tcPr>
          <w:p w14:paraId="12DCF4CB" w14:textId="595280FB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1.69</w:t>
            </w:r>
          </w:p>
        </w:tc>
        <w:tc>
          <w:tcPr>
            <w:tcW w:w="932" w:type="dxa"/>
          </w:tcPr>
          <w:p w14:paraId="41A7DD26" w14:textId="59028872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0.804</w:t>
            </w:r>
          </w:p>
        </w:tc>
        <w:tc>
          <w:tcPr>
            <w:tcW w:w="750" w:type="dxa"/>
          </w:tcPr>
          <w:p w14:paraId="5FDBC6A1" w14:textId="2076230C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1437" w:type="dxa"/>
          </w:tcPr>
          <w:p w14:paraId="0D6007CD" w14:textId="0433D447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1.74</w:t>
            </w:r>
          </w:p>
        </w:tc>
        <w:tc>
          <w:tcPr>
            <w:tcW w:w="1001" w:type="dxa"/>
          </w:tcPr>
          <w:p w14:paraId="3817F9DF" w14:textId="51121AF1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0.336</w:t>
            </w:r>
          </w:p>
        </w:tc>
      </w:tr>
      <w:tr w:rsidR="000A4770" w:rsidRPr="00607811" w14:paraId="309F57DF" w14:textId="77777777" w:rsidTr="00607811">
        <w:tc>
          <w:tcPr>
            <w:tcW w:w="3123" w:type="dxa"/>
          </w:tcPr>
          <w:p w14:paraId="5CFDFA67" w14:textId="26AB4C7D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40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16" w:type="dxa"/>
          </w:tcPr>
          <w:p w14:paraId="167C1E42" w14:textId="648C4209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1301" w:type="dxa"/>
          </w:tcPr>
          <w:p w14:paraId="32A17F7A" w14:textId="2B3A2D97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1.71</w:t>
            </w:r>
          </w:p>
        </w:tc>
        <w:tc>
          <w:tcPr>
            <w:tcW w:w="932" w:type="dxa"/>
          </w:tcPr>
          <w:p w14:paraId="78A43951" w14:textId="69AAAFFC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0.728</w:t>
            </w:r>
          </w:p>
        </w:tc>
        <w:tc>
          <w:tcPr>
            <w:tcW w:w="750" w:type="dxa"/>
          </w:tcPr>
          <w:p w14:paraId="4F37DC00" w14:textId="0CA6C4C2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1437" w:type="dxa"/>
          </w:tcPr>
          <w:p w14:paraId="2CFFC458" w14:textId="3004DCBF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1.76</w:t>
            </w:r>
          </w:p>
        </w:tc>
        <w:tc>
          <w:tcPr>
            <w:tcW w:w="1001" w:type="dxa"/>
          </w:tcPr>
          <w:p w14:paraId="6B1C1D5D" w14:textId="08495CD1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0.362</w:t>
            </w:r>
          </w:p>
        </w:tc>
      </w:tr>
      <w:tr w:rsidR="000A4770" w:rsidRPr="00607811" w14:paraId="0F9060B8" w14:textId="77777777" w:rsidTr="008A3547">
        <w:tc>
          <w:tcPr>
            <w:tcW w:w="9360" w:type="dxa"/>
            <w:gridSpan w:val="7"/>
          </w:tcPr>
          <w:p w14:paraId="6BFACCD1" w14:textId="52F85B98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Region (ref: Southern)</w:t>
            </w:r>
          </w:p>
        </w:tc>
      </w:tr>
      <w:tr w:rsidR="000A4770" w:rsidRPr="00607811" w14:paraId="5455F12F" w14:textId="77777777" w:rsidTr="00607811">
        <w:tc>
          <w:tcPr>
            <w:tcW w:w="3123" w:type="dxa"/>
          </w:tcPr>
          <w:p w14:paraId="30DB30D0" w14:textId="29AFC313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Northern</w:t>
            </w:r>
          </w:p>
        </w:tc>
        <w:tc>
          <w:tcPr>
            <w:tcW w:w="816" w:type="dxa"/>
          </w:tcPr>
          <w:p w14:paraId="63EC575A" w14:textId="3B353E41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301" w:type="dxa"/>
          </w:tcPr>
          <w:p w14:paraId="7CE015F2" w14:textId="0C17994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932" w:type="dxa"/>
          </w:tcPr>
          <w:p w14:paraId="3BB6E797" w14:textId="0B5A3A74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750" w:type="dxa"/>
          </w:tcPr>
          <w:p w14:paraId="72DF5D4D" w14:textId="786EAF6A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437" w:type="dxa"/>
          </w:tcPr>
          <w:p w14:paraId="7E0B3DD1" w14:textId="5388AAEE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1001" w:type="dxa"/>
          </w:tcPr>
          <w:p w14:paraId="104F7C08" w14:textId="016D8B4D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0.226</w:t>
            </w:r>
          </w:p>
        </w:tc>
      </w:tr>
      <w:tr w:rsidR="000A4770" w:rsidRPr="00607811" w14:paraId="4F37A499" w14:textId="77777777" w:rsidTr="00607811">
        <w:tc>
          <w:tcPr>
            <w:tcW w:w="3123" w:type="dxa"/>
          </w:tcPr>
          <w:p w14:paraId="00126D59" w14:textId="4210DD21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Central</w:t>
            </w:r>
          </w:p>
        </w:tc>
        <w:tc>
          <w:tcPr>
            <w:tcW w:w="816" w:type="dxa"/>
          </w:tcPr>
          <w:p w14:paraId="5DF99791" w14:textId="48CD2A77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1301" w:type="dxa"/>
          </w:tcPr>
          <w:p w14:paraId="4B388445" w14:textId="02958739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932" w:type="dxa"/>
          </w:tcPr>
          <w:p w14:paraId="52373670" w14:textId="541721B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0.148</w:t>
            </w:r>
          </w:p>
        </w:tc>
        <w:tc>
          <w:tcPr>
            <w:tcW w:w="750" w:type="dxa"/>
          </w:tcPr>
          <w:p w14:paraId="2B304BB1" w14:textId="0357E29E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1.67</w:t>
            </w:r>
          </w:p>
        </w:tc>
        <w:tc>
          <w:tcPr>
            <w:tcW w:w="1437" w:type="dxa"/>
          </w:tcPr>
          <w:p w14:paraId="76D49971" w14:textId="3D7BE879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1.42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1.96</w:t>
            </w:r>
          </w:p>
        </w:tc>
        <w:tc>
          <w:tcPr>
            <w:tcW w:w="1001" w:type="dxa"/>
          </w:tcPr>
          <w:p w14:paraId="550F8394" w14:textId="6C4277DB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0A4770" w:rsidRPr="00607811" w14:paraId="6B3E9AD3" w14:textId="77777777" w:rsidTr="008A3547">
        <w:tc>
          <w:tcPr>
            <w:tcW w:w="9360" w:type="dxa"/>
            <w:gridSpan w:val="7"/>
          </w:tcPr>
          <w:p w14:paraId="24B267A3" w14:textId="362167C4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Wealth quintile (ref: Poorest)</w:t>
            </w:r>
          </w:p>
        </w:tc>
      </w:tr>
      <w:tr w:rsidR="000A4770" w:rsidRPr="00607811" w14:paraId="5F1449E7" w14:textId="77777777" w:rsidTr="00607811">
        <w:tc>
          <w:tcPr>
            <w:tcW w:w="3123" w:type="dxa"/>
          </w:tcPr>
          <w:p w14:paraId="5BC67CD9" w14:textId="4178FC26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Poorer</w:t>
            </w:r>
          </w:p>
        </w:tc>
        <w:tc>
          <w:tcPr>
            <w:tcW w:w="816" w:type="dxa"/>
          </w:tcPr>
          <w:p w14:paraId="68B075C2" w14:textId="701DA025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301" w:type="dxa"/>
          </w:tcPr>
          <w:p w14:paraId="54A28704" w14:textId="683F8F45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932" w:type="dxa"/>
          </w:tcPr>
          <w:p w14:paraId="7A2281BC" w14:textId="236C402D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750" w:type="dxa"/>
          </w:tcPr>
          <w:p w14:paraId="18D80EF9" w14:textId="75045A1D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1437" w:type="dxa"/>
          </w:tcPr>
          <w:p w14:paraId="33C31BBB" w14:textId="5DABD0A1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1.54</w:t>
            </w:r>
          </w:p>
        </w:tc>
        <w:tc>
          <w:tcPr>
            <w:tcW w:w="1001" w:type="dxa"/>
          </w:tcPr>
          <w:p w14:paraId="5F0BB464" w14:textId="4DDEA1F7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0.080</w:t>
            </w:r>
          </w:p>
        </w:tc>
      </w:tr>
      <w:tr w:rsidR="000A4770" w:rsidRPr="00607811" w14:paraId="34FF2303" w14:textId="77777777" w:rsidTr="00607811">
        <w:tc>
          <w:tcPr>
            <w:tcW w:w="3123" w:type="dxa"/>
          </w:tcPr>
          <w:p w14:paraId="2863FA23" w14:textId="03D3F7E9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Middle</w:t>
            </w:r>
          </w:p>
        </w:tc>
        <w:tc>
          <w:tcPr>
            <w:tcW w:w="816" w:type="dxa"/>
          </w:tcPr>
          <w:p w14:paraId="1E7FD4AD" w14:textId="56A4F465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1301" w:type="dxa"/>
          </w:tcPr>
          <w:p w14:paraId="290EC106" w14:textId="0BC3CB8A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932" w:type="dxa"/>
          </w:tcPr>
          <w:p w14:paraId="360FC44B" w14:textId="3CB8CBC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0.135</w:t>
            </w:r>
          </w:p>
        </w:tc>
        <w:tc>
          <w:tcPr>
            <w:tcW w:w="750" w:type="dxa"/>
          </w:tcPr>
          <w:p w14:paraId="15EA452B" w14:textId="38457ED9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1437" w:type="dxa"/>
          </w:tcPr>
          <w:p w14:paraId="576C46E1" w14:textId="2C4ECF4C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1.48</w:t>
            </w:r>
          </w:p>
        </w:tc>
        <w:tc>
          <w:tcPr>
            <w:tcW w:w="1001" w:type="dxa"/>
          </w:tcPr>
          <w:p w14:paraId="6FE811C8" w14:textId="5C1F6802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0.177</w:t>
            </w:r>
          </w:p>
        </w:tc>
      </w:tr>
      <w:tr w:rsidR="000A4770" w:rsidRPr="00607811" w14:paraId="0BD59BC3" w14:textId="77777777" w:rsidTr="00607811">
        <w:tc>
          <w:tcPr>
            <w:tcW w:w="3123" w:type="dxa"/>
          </w:tcPr>
          <w:p w14:paraId="3AEEFF95" w14:textId="02621B4C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Richer</w:t>
            </w:r>
          </w:p>
        </w:tc>
        <w:tc>
          <w:tcPr>
            <w:tcW w:w="816" w:type="dxa"/>
          </w:tcPr>
          <w:p w14:paraId="7DCFDAA1" w14:textId="7595C9AB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301" w:type="dxa"/>
          </w:tcPr>
          <w:p w14:paraId="2A035B16" w14:textId="74FB8577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932" w:type="dxa"/>
          </w:tcPr>
          <w:p w14:paraId="5DCA1390" w14:textId="1DB68D6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0.201</w:t>
            </w:r>
          </w:p>
        </w:tc>
        <w:tc>
          <w:tcPr>
            <w:tcW w:w="750" w:type="dxa"/>
          </w:tcPr>
          <w:p w14:paraId="2C5D5A79" w14:textId="4AAAF2F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437" w:type="dxa"/>
          </w:tcPr>
          <w:p w14:paraId="1464A1A9" w14:textId="4C95D959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1001" w:type="dxa"/>
          </w:tcPr>
          <w:p w14:paraId="739A91BB" w14:textId="6A1DA6F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0.779</w:t>
            </w:r>
          </w:p>
        </w:tc>
      </w:tr>
      <w:tr w:rsidR="000A4770" w:rsidRPr="00607811" w14:paraId="3ADEFB54" w14:textId="77777777" w:rsidTr="00607811">
        <w:tc>
          <w:tcPr>
            <w:tcW w:w="3123" w:type="dxa"/>
          </w:tcPr>
          <w:p w14:paraId="1CC53FD0" w14:textId="4D373817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Richest</w:t>
            </w:r>
          </w:p>
        </w:tc>
        <w:tc>
          <w:tcPr>
            <w:tcW w:w="816" w:type="dxa"/>
          </w:tcPr>
          <w:p w14:paraId="562DDC56" w14:textId="06FDEF38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1301" w:type="dxa"/>
          </w:tcPr>
          <w:p w14:paraId="386ABDE9" w14:textId="037E9909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1.99</w:t>
            </w:r>
          </w:p>
        </w:tc>
        <w:tc>
          <w:tcPr>
            <w:tcW w:w="932" w:type="dxa"/>
          </w:tcPr>
          <w:p w14:paraId="72047858" w14:textId="7C20AF86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0.479</w:t>
            </w:r>
          </w:p>
        </w:tc>
        <w:tc>
          <w:tcPr>
            <w:tcW w:w="750" w:type="dxa"/>
          </w:tcPr>
          <w:p w14:paraId="3089CCF8" w14:textId="0660A25A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1437" w:type="dxa"/>
          </w:tcPr>
          <w:p w14:paraId="31890975" w14:textId="61BD2A2D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1.98</w:t>
            </w:r>
          </w:p>
        </w:tc>
        <w:tc>
          <w:tcPr>
            <w:tcW w:w="1001" w:type="dxa"/>
          </w:tcPr>
          <w:p w14:paraId="713C8C4B" w14:textId="536B2D58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0A4770" w:rsidRPr="00607811" w14:paraId="560706FD" w14:textId="77777777" w:rsidTr="008A3547">
        <w:tc>
          <w:tcPr>
            <w:tcW w:w="9360" w:type="dxa"/>
            <w:gridSpan w:val="7"/>
          </w:tcPr>
          <w:p w14:paraId="175C9684" w14:textId="60D6438F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Education (ref: No education)</w:t>
            </w:r>
          </w:p>
        </w:tc>
      </w:tr>
      <w:tr w:rsidR="000A4770" w:rsidRPr="00607811" w14:paraId="2DCEEC03" w14:textId="77777777" w:rsidTr="00607811">
        <w:tc>
          <w:tcPr>
            <w:tcW w:w="3123" w:type="dxa"/>
          </w:tcPr>
          <w:p w14:paraId="66A40B39" w14:textId="42F7104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Primary</w:t>
            </w:r>
          </w:p>
        </w:tc>
        <w:tc>
          <w:tcPr>
            <w:tcW w:w="816" w:type="dxa"/>
          </w:tcPr>
          <w:p w14:paraId="3E4F7874" w14:textId="33D1299F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1301" w:type="dxa"/>
          </w:tcPr>
          <w:p w14:paraId="09CCBF74" w14:textId="19B1026B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3.06</w:t>
            </w:r>
          </w:p>
        </w:tc>
        <w:tc>
          <w:tcPr>
            <w:tcW w:w="932" w:type="dxa"/>
          </w:tcPr>
          <w:p w14:paraId="0ED9794B" w14:textId="6842493B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0.602</w:t>
            </w:r>
          </w:p>
        </w:tc>
        <w:tc>
          <w:tcPr>
            <w:tcW w:w="750" w:type="dxa"/>
          </w:tcPr>
          <w:p w14:paraId="480EF5E8" w14:textId="72703093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1437" w:type="dxa"/>
          </w:tcPr>
          <w:p w14:paraId="00FC9FF3" w14:textId="1034CE06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1.57</w:t>
            </w:r>
          </w:p>
        </w:tc>
        <w:tc>
          <w:tcPr>
            <w:tcW w:w="1001" w:type="dxa"/>
          </w:tcPr>
          <w:p w14:paraId="7690D882" w14:textId="623655EA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0.291</w:t>
            </w:r>
          </w:p>
        </w:tc>
      </w:tr>
      <w:tr w:rsidR="000A4770" w:rsidRPr="00607811" w14:paraId="0955D4C8" w14:textId="77777777" w:rsidTr="00607811">
        <w:tc>
          <w:tcPr>
            <w:tcW w:w="3123" w:type="dxa"/>
          </w:tcPr>
          <w:p w14:paraId="76410CF9" w14:textId="3CFD3288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Secondary</w:t>
            </w:r>
          </w:p>
        </w:tc>
        <w:tc>
          <w:tcPr>
            <w:tcW w:w="816" w:type="dxa"/>
          </w:tcPr>
          <w:p w14:paraId="389B9D26" w14:textId="00DAF382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1.68</w:t>
            </w:r>
          </w:p>
        </w:tc>
        <w:tc>
          <w:tcPr>
            <w:tcW w:w="1301" w:type="dxa"/>
          </w:tcPr>
          <w:p w14:paraId="44E89BD6" w14:textId="5F12A6C4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4.06</w:t>
            </w:r>
          </w:p>
        </w:tc>
        <w:tc>
          <w:tcPr>
            <w:tcW w:w="932" w:type="dxa"/>
          </w:tcPr>
          <w:p w14:paraId="2AAF4333" w14:textId="74DB32A6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0.247</w:t>
            </w:r>
          </w:p>
        </w:tc>
        <w:tc>
          <w:tcPr>
            <w:tcW w:w="750" w:type="dxa"/>
          </w:tcPr>
          <w:p w14:paraId="20B1C8EE" w14:textId="775B03AA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437" w:type="dxa"/>
          </w:tcPr>
          <w:p w14:paraId="5F761E49" w14:textId="03EAAD34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1.56</w:t>
            </w:r>
          </w:p>
        </w:tc>
        <w:tc>
          <w:tcPr>
            <w:tcW w:w="1001" w:type="dxa"/>
          </w:tcPr>
          <w:p w14:paraId="5174CFD4" w14:textId="09F6E15A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0.532</w:t>
            </w:r>
          </w:p>
        </w:tc>
      </w:tr>
      <w:tr w:rsidR="000A4770" w:rsidRPr="00607811" w14:paraId="54A4F329" w14:textId="77777777" w:rsidTr="00607811">
        <w:tc>
          <w:tcPr>
            <w:tcW w:w="3123" w:type="dxa"/>
          </w:tcPr>
          <w:p w14:paraId="3CD0AB30" w14:textId="4B34D378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Higher</w:t>
            </w:r>
          </w:p>
        </w:tc>
        <w:tc>
          <w:tcPr>
            <w:tcW w:w="816" w:type="dxa"/>
          </w:tcPr>
          <w:p w14:paraId="2C44228F" w14:textId="01EA831B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1301" w:type="dxa"/>
          </w:tcPr>
          <w:p w14:paraId="4CEEA4C9" w14:textId="65217879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4.22</w:t>
            </w:r>
          </w:p>
        </w:tc>
        <w:tc>
          <w:tcPr>
            <w:tcW w:w="932" w:type="dxa"/>
          </w:tcPr>
          <w:p w14:paraId="7A348EE1" w14:textId="7A8BDE4E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0.331</w:t>
            </w:r>
          </w:p>
        </w:tc>
        <w:tc>
          <w:tcPr>
            <w:tcW w:w="750" w:type="dxa"/>
          </w:tcPr>
          <w:p w14:paraId="4D5A421A" w14:textId="3A219B9B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437" w:type="dxa"/>
          </w:tcPr>
          <w:p w14:paraId="1AA6BCBC" w14:textId="35D270A9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1.65</w:t>
            </w:r>
          </w:p>
        </w:tc>
        <w:tc>
          <w:tcPr>
            <w:tcW w:w="1001" w:type="dxa"/>
          </w:tcPr>
          <w:p w14:paraId="09A3313F" w14:textId="5D7BDC2C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0.517</w:t>
            </w:r>
          </w:p>
        </w:tc>
      </w:tr>
      <w:tr w:rsidR="000A4770" w:rsidRPr="00607811" w14:paraId="4D84A545" w14:textId="77777777" w:rsidTr="008A3547">
        <w:tc>
          <w:tcPr>
            <w:tcW w:w="9360" w:type="dxa"/>
            <w:gridSpan w:val="7"/>
          </w:tcPr>
          <w:p w14:paraId="57114B5A" w14:textId="4FC5384A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Marital status (ref: Never married)</w:t>
            </w:r>
          </w:p>
        </w:tc>
      </w:tr>
      <w:tr w:rsidR="000A4770" w:rsidRPr="00607811" w14:paraId="531A95ED" w14:textId="77777777" w:rsidTr="00607811">
        <w:tc>
          <w:tcPr>
            <w:tcW w:w="3123" w:type="dxa"/>
          </w:tcPr>
          <w:p w14:paraId="74C51F48" w14:textId="056F2A17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Married/Living together</w:t>
            </w:r>
          </w:p>
        </w:tc>
        <w:tc>
          <w:tcPr>
            <w:tcW w:w="816" w:type="dxa"/>
          </w:tcPr>
          <w:p w14:paraId="494DF77B" w14:textId="00007D01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1301" w:type="dxa"/>
          </w:tcPr>
          <w:p w14:paraId="4F1BF9EE" w14:textId="4D75C78B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932" w:type="dxa"/>
          </w:tcPr>
          <w:p w14:paraId="7F500DE7" w14:textId="703312A1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0.432</w:t>
            </w:r>
          </w:p>
        </w:tc>
        <w:tc>
          <w:tcPr>
            <w:tcW w:w="750" w:type="dxa"/>
          </w:tcPr>
          <w:p w14:paraId="3D324D15" w14:textId="32FE0E89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437" w:type="dxa"/>
          </w:tcPr>
          <w:p w14:paraId="4DC3E356" w14:textId="351263F7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001" w:type="dxa"/>
          </w:tcPr>
          <w:p w14:paraId="6EF549BC" w14:textId="4570B906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0.068</w:t>
            </w:r>
          </w:p>
        </w:tc>
      </w:tr>
      <w:tr w:rsidR="000A4770" w:rsidRPr="00607811" w14:paraId="329DCAE7" w14:textId="77777777" w:rsidTr="00607811">
        <w:tc>
          <w:tcPr>
            <w:tcW w:w="3123" w:type="dxa"/>
          </w:tcPr>
          <w:p w14:paraId="3DF67CD7" w14:textId="41541BA7" w:rsidR="000A4770" w:rsidRPr="00607811" w:rsidRDefault="001E4A09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0A4770" w:rsidRPr="00607811">
              <w:rPr>
                <w:rFonts w:ascii="Times New Roman" w:hAnsi="Times New Roman" w:cs="Times New Roman"/>
                <w:sz w:val="24"/>
                <w:szCs w:val="24"/>
              </w:rPr>
              <w:t>ivorced/Separated/Widowed</w:t>
            </w:r>
          </w:p>
        </w:tc>
        <w:tc>
          <w:tcPr>
            <w:tcW w:w="816" w:type="dxa"/>
          </w:tcPr>
          <w:p w14:paraId="3420127B" w14:textId="0B3849CF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1301" w:type="dxa"/>
          </w:tcPr>
          <w:p w14:paraId="4D71D25F" w14:textId="7ED9B39B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2.59</w:t>
            </w:r>
          </w:p>
        </w:tc>
        <w:tc>
          <w:tcPr>
            <w:tcW w:w="932" w:type="dxa"/>
          </w:tcPr>
          <w:p w14:paraId="22A0709D" w14:textId="2070461F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0.277</w:t>
            </w:r>
          </w:p>
        </w:tc>
        <w:tc>
          <w:tcPr>
            <w:tcW w:w="750" w:type="dxa"/>
          </w:tcPr>
          <w:p w14:paraId="000CF24F" w14:textId="192474CB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437" w:type="dxa"/>
          </w:tcPr>
          <w:p w14:paraId="0BB867D1" w14:textId="3395F765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001" w:type="dxa"/>
          </w:tcPr>
          <w:p w14:paraId="3C73695C" w14:textId="594BC6C1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0.160</w:t>
            </w:r>
          </w:p>
        </w:tc>
      </w:tr>
      <w:tr w:rsidR="000A4770" w:rsidRPr="00607811" w14:paraId="78BE9D28" w14:textId="77777777" w:rsidTr="008A3547">
        <w:tc>
          <w:tcPr>
            <w:tcW w:w="9360" w:type="dxa"/>
            <w:gridSpan w:val="7"/>
          </w:tcPr>
          <w:p w14:paraId="6A7DD76F" w14:textId="75C3D83D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Employment (ref: Not employed)</w:t>
            </w:r>
          </w:p>
        </w:tc>
      </w:tr>
      <w:tr w:rsidR="000A4770" w:rsidRPr="00607811" w14:paraId="643E95F9" w14:textId="77777777" w:rsidTr="00607811">
        <w:tc>
          <w:tcPr>
            <w:tcW w:w="3123" w:type="dxa"/>
          </w:tcPr>
          <w:p w14:paraId="439FED95" w14:textId="6FA0BA34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Currently employed</w:t>
            </w:r>
          </w:p>
        </w:tc>
        <w:tc>
          <w:tcPr>
            <w:tcW w:w="816" w:type="dxa"/>
          </w:tcPr>
          <w:p w14:paraId="696A5640" w14:textId="1A898762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301" w:type="dxa"/>
          </w:tcPr>
          <w:p w14:paraId="2F7BCF62" w14:textId="1A91B351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1.56</w:t>
            </w:r>
          </w:p>
        </w:tc>
        <w:tc>
          <w:tcPr>
            <w:tcW w:w="932" w:type="dxa"/>
          </w:tcPr>
          <w:p w14:paraId="3BCFBF4A" w14:textId="70005BFF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0.363</w:t>
            </w:r>
          </w:p>
        </w:tc>
        <w:tc>
          <w:tcPr>
            <w:tcW w:w="750" w:type="dxa"/>
          </w:tcPr>
          <w:p w14:paraId="2BEA47CF" w14:textId="2FFCF25F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1437" w:type="dxa"/>
          </w:tcPr>
          <w:p w14:paraId="55D1A671" w14:textId="21D1372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001" w:type="dxa"/>
          </w:tcPr>
          <w:p w14:paraId="66EB1983" w14:textId="681D7DF7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0.663</w:t>
            </w:r>
          </w:p>
        </w:tc>
      </w:tr>
      <w:tr w:rsidR="000A4770" w:rsidRPr="00607811" w14:paraId="5658D6A4" w14:textId="77777777" w:rsidTr="00607811">
        <w:tc>
          <w:tcPr>
            <w:tcW w:w="3123" w:type="dxa"/>
          </w:tcPr>
          <w:p w14:paraId="500C5410" w14:textId="2C8C290C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Worked in past year</w:t>
            </w:r>
          </w:p>
        </w:tc>
        <w:tc>
          <w:tcPr>
            <w:tcW w:w="816" w:type="dxa"/>
          </w:tcPr>
          <w:p w14:paraId="0401C527" w14:textId="2382018F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1301" w:type="dxa"/>
          </w:tcPr>
          <w:p w14:paraId="52F52CC1" w14:textId="17724E9C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932" w:type="dxa"/>
          </w:tcPr>
          <w:p w14:paraId="22C2BBCF" w14:textId="1C9FA25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0.615</w:t>
            </w:r>
          </w:p>
        </w:tc>
        <w:tc>
          <w:tcPr>
            <w:tcW w:w="750" w:type="dxa"/>
          </w:tcPr>
          <w:p w14:paraId="23ABC9EB" w14:textId="51AD84D6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1437" w:type="dxa"/>
          </w:tcPr>
          <w:p w14:paraId="106E0E6C" w14:textId="504D078C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1001" w:type="dxa"/>
          </w:tcPr>
          <w:p w14:paraId="692BF4BD" w14:textId="1F5A19CF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0.161</w:t>
            </w:r>
          </w:p>
        </w:tc>
      </w:tr>
      <w:tr w:rsidR="000A4770" w:rsidRPr="00607811" w14:paraId="158CAC69" w14:textId="77777777" w:rsidTr="008A3547">
        <w:tc>
          <w:tcPr>
            <w:tcW w:w="9360" w:type="dxa"/>
            <w:gridSpan w:val="7"/>
          </w:tcPr>
          <w:p w14:paraId="292F4592" w14:textId="413D6F80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Parity (ref: 0)</w:t>
            </w:r>
          </w:p>
        </w:tc>
      </w:tr>
      <w:tr w:rsidR="000A4770" w:rsidRPr="00607811" w14:paraId="762B9A56" w14:textId="77777777" w:rsidTr="00607811">
        <w:tc>
          <w:tcPr>
            <w:tcW w:w="3123" w:type="dxa"/>
          </w:tcPr>
          <w:p w14:paraId="50BEFEBA" w14:textId="1DDFFB1A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</w:tcPr>
          <w:p w14:paraId="4A3F0375" w14:textId="5CF15E1B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301" w:type="dxa"/>
          </w:tcPr>
          <w:p w14:paraId="6E7469D5" w14:textId="7D87F3AE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932" w:type="dxa"/>
          </w:tcPr>
          <w:p w14:paraId="030CF16A" w14:textId="5804857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0.281</w:t>
            </w:r>
          </w:p>
        </w:tc>
        <w:tc>
          <w:tcPr>
            <w:tcW w:w="750" w:type="dxa"/>
          </w:tcPr>
          <w:p w14:paraId="22962BAD" w14:textId="06A01FE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1437" w:type="dxa"/>
          </w:tcPr>
          <w:p w14:paraId="76166037" w14:textId="7CD5CDD3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1001" w:type="dxa"/>
          </w:tcPr>
          <w:p w14:paraId="5376230D" w14:textId="41DCFBC8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0.365</w:t>
            </w:r>
          </w:p>
        </w:tc>
      </w:tr>
      <w:tr w:rsidR="000A4770" w:rsidRPr="00607811" w14:paraId="7AD6AB1D" w14:textId="77777777" w:rsidTr="00607811">
        <w:tc>
          <w:tcPr>
            <w:tcW w:w="3123" w:type="dxa"/>
          </w:tcPr>
          <w:p w14:paraId="01CCD5AC" w14:textId="735451B5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3+</w:t>
            </w:r>
          </w:p>
        </w:tc>
        <w:tc>
          <w:tcPr>
            <w:tcW w:w="816" w:type="dxa"/>
          </w:tcPr>
          <w:p w14:paraId="2A2DE7D9" w14:textId="258850FB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301" w:type="dxa"/>
          </w:tcPr>
          <w:p w14:paraId="3E244ACC" w14:textId="694A5B83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932" w:type="dxa"/>
          </w:tcPr>
          <w:p w14:paraId="11565239" w14:textId="0E91B51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0.313</w:t>
            </w:r>
          </w:p>
        </w:tc>
        <w:tc>
          <w:tcPr>
            <w:tcW w:w="750" w:type="dxa"/>
          </w:tcPr>
          <w:p w14:paraId="379D0D94" w14:textId="3A666529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1437" w:type="dxa"/>
          </w:tcPr>
          <w:p w14:paraId="1F1EBB70" w14:textId="41F25F23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1001" w:type="dxa"/>
          </w:tcPr>
          <w:p w14:paraId="790974E7" w14:textId="22BDF53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0.132</w:t>
            </w:r>
          </w:p>
        </w:tc>
      </w:tr>
      <w:tr w:rsidR="000A4770" w:rsidRPr="00607811" w14:paraId="0773DDDC" w14:textId="77777777" w:rsidTr="008A3547">
        <w:tc>
          <w:tcPr>
            <w:tcW w:w="9360" w:type="dxa"/>
            <w:gridSpan w:val="7"/>
          </w:tcPr>
          <w:p w14:paraId="186F78A4" w14:textId="365087C8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Contraceptive use (ref: No)</w:t>
            </w:r>
          </w:p>
        </w:tc>
      </w:tr>
      <w:tr w:rsidR="000A4770" w:rsidRPr="00607811" w14:paraId="3AFF23C0" w14:textId="77777777" w:rsidTr="00607811">
        <w:tc>
          <w:tcPr>
            <w:tcW w:w="3123" w:type="dxa"/>
          </w:tcPr>
          <w:p w14:paraId="0312EFD5" w14:textId="27601B91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816" w:type="dxa"/>
          </w:tcPr>
          <w:p w14:paraId="0887669E" w14:textId="1BE4527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1301" w:type="dxa"/>
          </w:tcPr>
          <w:p w14:paraId="4D7883A2" w14:textId="37025BC9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1.42</w:t>
            </w:r>
          </w:p>
        </w:tc>
        <w:tc>
          <w:tcPr>
            <w:tcW w:w="932" w:type="dxa"/>
          </w:tcPr>
          <w:p w14:paraId="235EAC38" w14:textId="56E35D97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0.559</w:t>
            </w:r>
          </w:p>
        </w:tc>
        <w:tc>
          <w:tcPr>
            <w:tcW w:w="750" w:type="dxa"/>
          </w:tcPr>
          <w:p w14:paraId="0201AAC0" w14:textId="363F0834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437" w:type="dxa"/>
          </w:tcPr>
          <w:p w14:paraId="15004964" w14:textId="2ED5E6C2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001" w:type="dxa"/>
          </w:tcPr>
          <w:p w14:paraId="470C394D" w14:textId="61C4DF58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0.547</w:t>
            </w:r>
          </w:p>
        </w:tc>
      </w:tr>
      <w:tr w:rsidR="000A4770" w:rsidRPr="00607811" w14:paraId="74C8FC38" w14:textId="77777777" w:rsidTr="008A3547">
        <w:tc>
          <w:tcPr>
            <w:tcW w:w="9360" w:type="dxa"/>
            <w:gridSpan w:val="7"/>
          </w:tcPr>
          <w:p w14:paraId="690B625A" w14:textId="7703AC7F" w:rsidR="000A4770" w:rsidRPr="00AF6153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 w:rsidR="00AF6153" w:rsidRPr="00AF6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besity</w:t>
            </w:r>
            <w:r w:rsidRPr="00AF6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(BMI ≥30)</w:t>
            </w:r>
          </w:p>
        </w:tc>
      </w:tr>
      <w:tr w:rsidR="000A4770" w:rsidRPr="00607811" w14:paraId="374E1489" w14:textId="77777777" w:rsidTr="008A3547">
        <w:tc>
          <w:tcPr>
            <w:tcW w:w="9360" w:type="dxa"/>
            <w:gridSpan w:val="7"/>
          </w:tcPr>
          <w:p w14:paraId="5D80F544" w14:textId="7A35A876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group (ref: 15</w:t>
            </w:r>
            <w:r w:rsidR="00256298"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19)</w:t>
            </w:r>
          </w:p>
        </w:tc>
      </w:tr>
      <w:tr w:rsidR="000A4770" w:rsidRPr="00607811" w14:paraId="570E169A" w14:textId="77777777" w:rsidTr="00607811">
        <w:tc>
          <w:tcPr>
            <w:tcW w:w="3123" w:type="dxa"/>
          </w:tcPr>
          <w:p w14:paraId="497695A6" w14:textId="6AA312F1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20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16" w:type="dxa"/>
          </w:tcPr>
          <w:p w14:paraId="6557DEE3" w14:textId="792D0696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1301" w:type="dxa"/>
          </w:tcPr>
          <w:p w14:paraId="770EA5A5" w14:textId="4FC289E4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932" w:type="dxa"/>
          </w:tcPr>
          <w:p w14:paraId="07F59C76" w14:textId="7A66D66C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0.829</w:t>
            </w:r>
          </w:p>
        </w:tc>
        <w:tc>
          <w:tcPr>
            <w:tcW w:w="750" w:type="dxa"/>
          </w:tcPr>
          <w:p w14:paraId="74801588" w14:textId="76D8BC9C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</w:p>
        </w:tc>
        <w:tc>
          <w:tcPr>
            <w:tcW w:w="1437" w:type="dxa"/>
          </w:tcPr>
          <w:p w14:paraId="70C70B39" w14:textId="6E841675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1.94</w:t>
            </w:r>
          </w:p>
        </w:tc>
        <w:tc>
          <w:tcPr>
            <w:tcW w:w="1001" w:type="dxa"/>
          </w:tcPr>
          <w:p w14:paraId="1F067DA0" w14:textId="69645A43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0.093</w:t>
            </w:r>
          </w:p>
        </w:tc>
      </w:tr>
      <w:tr w:rsidR="000A4770" w:rsidRPr="00607811" w14:paraId="6F0FBF0E" w14:textId="77777777" w:rsidTr="00607811">
        <w:tc>
          <w:tcPr>
            <w:tcW w:w="3123" w:type="dxa"/>
          </w:tcPr>
          <w:p w14:paraId="5285E39E" w14:textId="322616B5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30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16" w:type="dxa"/>
          </w:tcPr>
          <w:p w14:paraId="7579FDC9" w14:textId="44F5934B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301" w:type="dxa"/>
          </w:tcPr>
          <w:p w14:paraId="6409FC9B" w14:textId="4EFDFCD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932" w:type="dxa"/>
          </w:tcPr>
          <w:p w14:paraId="6E2CB86C" w14:textId="1C8F80C7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0.386</w:t>
            </w:r>
          </w:p>
        </w:tc>
        <w:tc>
          <w:tcPr>
            <w:tcW w:w="750" w:type="dxa"/>
          </w:tcPr>
          <w:p w14:paraId="44ABF993" w14:textId="2B79FAB8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1.49</w:t>
            </w:r>
          </w:p>
        </w:tc>
        <w:tc>
          <w:tcPr>
            <w:tcW w:w="1437" w:type="dxa"/>
          </w:tcPr>
          <w:p w14:paraId="14925D70" w14:textId="119F1374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2.40</w:t>
            </w:r>
          </w:p>
        </w:tc>
        <w:tc>
          <w:tcPr>
            <w:tcW w:w="1001" w:type="dxa"/>
          </w:tcPr>
          <w:p w14:paraId="4E174DC8" w14:textId="1D7C02F4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0.099</w:t>
            </w:r>
          </w:p>
        </w:tc>
      </w:tr>
      <w:tr w:rsidR="000A4770" w:rsidRPr="00607811" w14:paraId="58656760" w14:textId="77777777" w:rsidTr="00607811">
        <w:tc>
          <w:tcPr>
            <w:tcW w:w="3123" w:type="dxa"/>
          </w:tcPr>
          <w:p w14:paraId="4A216E47" w14:textId="5F4E1FE2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40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16" w:type="dxa"/>
          </w:tcPr>
          <w:p w14:paraId="7F906CBC" w14:textId="18319076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301" w:type="dxa"/>
          </w:tcPr>
          <w:p w14:paraId="62A86B6B" w14:textId="0D268A58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1.51</w:t>
            </w:r>
          </w:p>
        </w:tc>
        <w:tc>
          <w:tcPr>
            <w:tcW w:w="932" w:type="dxa"/>
          </w:tcPr>
          <w:p w14:paraId="722DE346" w14:textId="26D43296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0.410</w:t>
            </w:r>
          </w:p>
        </w:tc>
        <w:tc>
          <w:tcPr>
            <w:tcW w:w="750" w:type="dxa"/>
          </w:tcPr>
          <w:p w14:paraId="6574FAD9" w14:textId="25C498E5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1.67</w:t>
            </w:r>
          </w:p>
        </w:tc>
        <w:tc>
          <w:tcPr>
            <w:tcW w:w="1437" w:type="dxa"/>
          </w:tcPr>
          <w:p w14:paraId="53C851F0" w14:textId="0A44621B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2.79</w:t>
            </w:r>
          </w:p>
        </w:tc>
        <w:tc>
          <w:tcPr>
            <w:tcW w:w="1001" w:type="dxa"/>
          </w:tcPr>
          <w:p w14:paraId="46FC4EBC" w14:textId="51B767FA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0.049</w:t>
            </w:r>
          </w:p>
        </w:tc>
      </w:tr>
      <w:tr w:rsidR="000A4770" w:rsidRPr="00607811" w14:paraId="1CCEC6F5" w14:textId="77777777" w:rsidTr="008A3547">
        <w:tc>
          <w:tcPr>
            <w:tcW w:w="9360" w:type="dxa"/>
            <w:gridSpan w:val="7"/>
          </w:tcPr>
          <w:p w14:paraId="453BA8FD" w14:textId="743BF26B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Region (ref: Southern)</w:t>
            </w:r>
          </w:p>
        </w:tc>
      </w:tr>
      <w:tr w:rsidR="000A4770" w:rsidRPr="00607811" w14:paraId="0689751E" w14:textId="77777777" w:rsidTr="00607811">
        <w:tc>
          <w:tcPr>
            <w:tcW w:w="3123" w:type="dxa"/>
          </w:tcPr>
          <w:p w14:paraId="43B35EB3" w14:textId="53F550F2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Northern</w:t>
            </w:r>
          </w:p>
        </w:tc>
        <w:tc>
          <w:tcPr>
            <w:tcW w:w="816" w:type="dxa"/>
          </w:tcPr>
          <w:p w14:paraId="5344CD9F" w14:textId="7EEF6BCA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1301" w:type="dxa"/>
          </w:tcPr>
          <w:p w14:paraId="11912960" w14:textId="14FFA94D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932" w:type="dxa"/>
          </w:tcPr>
          <w:p w14:paraId="08ED0ED6" w14:textId="19400F03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750" w:type="dxa"/>
          </w:tcPr>
          <w:p w14:paraId="095EDBBF" w14:textId="18E39671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1437" w:type="dxa"/>
          </w:tcPr>
          <w:p w14:paraId="1720E41D" w14:textId="5FA8E561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1001" w:type="dxa"/>
          </w:tcPr>
          <w:p w14:paraId="63DBE913" w14:textId="041CC7F4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</w:tr>
      <w:tr w:rsidR="000A4770" w:rsidRPr="00607811" w14:paraId="3DC123AA" w14:textId="77777777" w:rsidTr="00607811">
        <w:tc>
          <w:tcPr>
            <w:tcW w:w="3123" w:type="dxa"/>
          </w:tcPr>
          <w:p w14:paraId="625EB2FF" w14:textId="7679C3EF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Central</w:t>
            </w:r>
          </w:p>
        </w:tc>
        <w:tc>
          <w:tcPr>
            <w:tcW w:w="816" w:type="dxa"/>
          </w:tcPr>
          <w:p w14:paraId="6605DC31" w14:textId="1F41CA3F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2.71</w:t>
            </w:r>
          </w:p>
        </w:tc>
        <w:tc>
          <w:tcPr>
            <w:tcW w:w="1301" w:type="dxa"/>
          </w:tcPr>
          <w:p w14:paraId="09DD31CD" w14:textId="2DEE4318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1.96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3.75</w:t>
            </w:r>
          </w:p>
        </w:tc>
        <w:tc>
          <w:tcPr>
            <w:tcW w:w="932" w:type="dxa"/>
          </w:tcPr>
          <w:p w14:paraId="05CC2B77" w14:textId="5CB794E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750" w:type="dxa"/>
          </w:tcPr>
          <w:p w14:paraId="04AC2B3B" w14:textId="4A1D1683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437" w:type="dxa"/>
          </w:tcPr>
          <w:p w14:paraId="5C033659" w14:textId="50C2FBF9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1001" w:type="dxa"/>
          </w:tcPr>
          <w:p w14:paraId="0248CBDA" w14:textId="2E96BC2B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0.926</w:t>
            </w:r>
          </w:p>
        </w:tc>
      </w:tr>
      <w:tr w:rsidR="000A4770" w:rsidRPr="00607811" w14:paraId="5AB2032D" w14:textId="77777777" w:rsidTr="008A3547">
        <w:tc>
          <w:tcPr>
            <w:tcW w:w="9360" w:type="dxa"/>
            <w:gridSpan w:val="7"/>
          </w:tcPr>
          <w:p w14:paraId="358216D0" w14:textId="6F59FC2F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Wealth quintile (ref: Poorest)</w:t>
            </w:r>
          </w:p>
        </w:tc>
      </w:tr>
      <w:tr w:rsidR="000A4770" w:rsidRPr="00607811" w14:paraId="08A90E84" w14:textId="77777777" w:rsidTr="00607811">
        <w:tc>
          <w:tcPr>
            <w:tcW w:w="3123" w:type="dxa"/>
          </w:tcPr>
          <w:p w14:paraId="7A30B879" w14:textId="48F9CFE4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Poorer</w:t>
            </w:r>
          </w:p>
        </w:tc>
        <w:tc>
          <w:tcPr>
            <w:tcW w:w="816" w:type="dxa"/>
          </w:tcPr>
          <w:p w14:paraId="3A220613" w14:textId="215086B8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8.06</w:t>
            </w:r>
          </w:p>
        </w:tc>
        <w:tc>
          <w:tcPr>
            <w:tcW w:w="1301" w:type="dxa"/>
          </w:tcPr>
          <w:p w14:paraId="464FD427" w14:textId="0FBFCC9D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75.85</w:t>
            </w:r>
          </w:p>
        </w:tc>
        <w:tc>
          <w:tcPr>
            <w:tcW w:w="932" w:type="dxa"/>
          </w:tcPr>
          <w:p w14:paraId="7F8AC06B" w14:textId="14E65AEB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0.068</w:t>
            </w:r>
          </w:p>
        </w:tc>
        <w:tc>
          <w:tcPr>
            <w:tcW w:w="750" w:type="dxa"/>
          </w:tcPr>
          <w:p w14:paraId="0904CA6D" w14:textId="3A6042D2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437" w:type="dxa"/>
          </w:tcPr>
          <w:p w14:paraId="17D66D53" w14:textId="02A5B67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1.55</w:t>
            </w:r>
          </w:p>
        </w:tc>
        <w:tc>
          <w:tcPr>
            <w:tcW w:w="1001" w:type="dxa"/>
          </w:tcPr>
          <w:p w14:paraId="182CC5B2" w14:textId="312A8DFA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0.504</w:t>
            </w:r>
          </w:p>
        </w:tc>
      </w:tr>
      <w:tr w:rsidR="000A4770" w:rsidRPr="00607811" w14:paraId="6ED0FD04" w14:textId="77777777" w:rsidTr="00607811">
        <w:tc>
          <w:tcPr>
            <w:tcW w:w="3123" w:type="dxa"/>
          </w:tcPr>
          <w:p w14:paraId="589E910E" w14:textId="2CA6805E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Middle</w:t>
            </w:r>
          </w:p>
        </w:tc>
        <w:tc>
          <w:tcPr>
            <w:tcW w:w="816" w:type="dxa"/>
          </w:tcPr>
          <w:p w14:paraId="562F9B47" w14:textId="6E4B731B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5.24</w:t>
            </w:r>
          </w:p>
        </w:tc>
        <w:tc>
          <w:tcPr>
            <w:tcW w:w="1301" w:type="dxa"/>
          </w:tcPr>
          <w:p w14:paraId="7B64E0C9" w14:textId="0C4EBC0E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29.02</w:t>
            </w:r>
          </w:p>
        </w:tc>
        <w:tc>
          <w:tcPr>
            <w:tcW w:w="932" w:type="dxa"/>
          </w:tcPr>
          <w:p w14:paraId="681071BC" w14:textId="33541C49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0.058</w:t>
            </w:r>
          </w:p>
        </w:tc>
        <w:tc>
          <w:tcPr>
            <w:tcW w:w="750" w:type="dxa"/>
          </w:tcPr>
          <w:p w14:paraId="59E816BB" w14:textId="41889198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1437" w:type="dxa"/>
          </w:tcPr>
          <w:p w14:paraId="37BCF12E" w14:textId="2FDB4453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1.80</w:t>
            </w:r>
          </w:p>
        </w:tc>
        <w:tc>
          <w:tcPr>
            <w:tcW w:w="1001" w:type="dxa"/>
          </w:tcPr>
          <w:p w14:paraId="667D451B" w14:textId="6AE92DB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0.101</w:t>
            </w:r>
          </w:p>
        </w:tc>
      </w:tr>
      <w:tr w:rsidR="000A4770" w:rsidRPr="00607811" w14:paraId="6BC2FECE" w14:textId="77777777" w:rsidTr="00607811">
        <w:tc>
          <w:tcPr>
            <w:tcW w:w="3123" w:type="dxa"/>
          </w:tcPr>
          <w:p w14:paraId="628764FB" w14:textId="78E8031A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Richer</w:t>
            </w:r>
          </w:p>
        </w:tc>
        <w:tc>
          <w:tcPr>
            <w:tcW w:w="816" w:type="dxa"/>
          </w:tcPr>
          <w:p w14:paraId="7F39EBFD" w14:textId="64D0FED8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7.40</w:t>
            </w:r>
          </w:p>
        </w:tc>
        <w:tc>
          <w:tcPr>
            <w:tcW w:w="1301" w:type="dxa"/>
          </w:tcPr>
          <w:p w14:paraId="6C1F3DF2" w14:textId="6047DC7A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1.43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38.27</w:t>
            </w:r>
          </w:p>
        </w:tc>
        <w:tc>
          <w:tcPr>
            <w:tcW w:w="932" w:type="dxa"/>
          </w:tcPr>
          <w:p w14:paraId="059862A1" w14:textId="2EABC371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750" w:type="dxa"/>
          </w:tcPr>
          <w:p w14:paraId="420C7BC0" w14:textId="19B4FEC5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1.67</w:t>
            </w:r>
          </w:p>
        </w:tc>
        <w:tc>
          <w:tcPr>
            <w:tcW w:w="1437" w:type="dxa"/>
          </w:tcPr>
          <w:p w14:paraId="73F4569A" w14:textId="5F06A3E6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2.29</w:t>
            </w:r>
          </w:p>
        </w:tc>
        <w:tc>
          <w:tcPr>
            <w:tcW w:w="1001" w:type="dxa"/>
          </w:tcPr>
          <w:p w14:paraId="7FAB5AB0" w14:textId="3C227FA2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0A4770" w:rsidRPr="00607811" w14:paraId="2E13422D" w14:textId="77777777" w:rsidTr="00607811">
        <w:tc>
          <w:tcPr>
            <w:tcW w:w="3123" w:type="dxa"/>
          </w:tcPr>
          <w:p w14:paraId="32B62231" w14:textId="39190817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Richest</w:t>
            </w:r>
          </w:p>
        </w:tc>
        <w:tc>
          <w:tcPr>
            <w:tcW w:w="816" w:type="dxa"/>
          </w:tcPr>
          <w:p w14:paraId="104A874C" w14:textId="2435E40F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15.17</w:t>
            </w:r>
          </w:p>
        </w:tc>
        <w:tc>
          <w:tcPr>
            <w:tcW w:w="1301" w:type="dxa"/>
          </w:tcPr>
          <w:p w14:paraId="16352BC1" w14:textId="256B87FD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75.47</w:t>
            </w:r>
          </w:p>
        </w:tc>
        <w:tc>
          <w:tcPr>
            <w:tcW w:w="932" w:type="dxa"/>
          </w:tcPr>
          <w:p w14:paraId="10DC46FC" w14:textId="6F0BB1AA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750" w:type="dxa"/>
          </w:tcPr>
          <w:p w14:paraId="6D9BEA0A" w14:textId="4BE8335F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1.68</w:t>
            </w:r>
          </w:p>
        </w:tc>
        <w:tc>
          <w:tcPr>
            <w:tcW w:w="1437" w:type="dxa"/>
          </w:tcPr>
          <w:p w14:paraId="116E8031" w14:textId="7FAAAFB1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2.42</w:t>
            </w:r>
          </w:p>
        </w:tc>
        <w:tc>
          <w:tcPr>
            <w:tcW w:w="1001" w:type="dxa"/>
          </w:tcPr>
          <w:p w14:paraId="57388355" w14:textId="6BF47B2F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</w:tr>
      <w:tr w:rsidR="000A4770" w:rsidRPr="00607811" w14:paraId="7903367E" w14:textId="77777777" w:rsidTr="008A3547">
        <w:tc>
          <w:tcPr>
            <w:tcW w:w="9360" w:type="dxa"/>
            <w:gridSpan w:val="7"/>
          </w:tcPr>
          <w:p w14:paraId="33DE7A36" w14:textId="08635F67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Education (ref: No education)</w:t>
            </w:r>
          </w:p>
        </w:tc>
      </w:tr>
      <w:tr w:rsidR="000A4770" w:rsidRPr="00607811" w14:paraId="6D003E01" w14:textId="77777777" w:rsidTr="00607811">
        <w:tc>
          <w:tcPr>
            <w:tcW w:w="3123" w:type="dxa"/>
          </w:tcPr>
          <w:p w14:paraId="0B4E678D" w14:textId="782E6D3D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Primary</w:t>
            </w:r>
          </w:p>
        </w:tc>
        <w:tc>
          <w:tcPr>
            <w:tcW w:w="816" w:type="dxa"/>
          </w:tcPr>
          <w:p w14:paraId="59E755BA" w14:textId="30003AD4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301" w:type="dxa"/>
          </w:tcPr>
          <w:p w14:paraId="1AD0A1AE" w14:textId="24743F9E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932" w:type="dxa"/>
          </w:tcPr>
          <w:p w14:paraId="50D75345" w14:textId="022A7944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0.167</w:t>
            </w:r>
          </w:p>
        </w:tc>
        <w:tc>
          <w:tcPr>
            <w:tcW w:w="750" w:type="dxa"/>
          </w:tcPr>
          <w:p w14:paraId="6FA26DB5" w14:textId="2B020CE2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1437" w:type="dxa"/>
          </w:tcPr>
          <w:p w14:paraId="4557AB52" w14:textId="55F11A8C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2.24</w:t>
            </w:r>
          </w:p>
        </w:tc>
        <w:tc>
          <w:tcPr>
            <w:tcW w:w="1001" w:type="dxa"/>
          </w:tcPr>
          <w:p w14:paraId="4F54384A" w14:textId="50E74A12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0.093</w:t>
            </w:r>
          </w:p>
        </w:tc>
      </w:tr>
      <w:tr w:rsidR="000A4770" w:rsidRPr="00607811" w14:paraId="4A624C0A" w14:textId="77777777" w:rsidTr="00607811">
        <w:tc>
          <w:tcPr>
            <w:tcW w:w="3123" w:type="dxa"/>
          </w:tcPr>
          <w:p w14:paraId="3D57A55F" w14:textId="3DCF796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Secondary</w:t>
            </w:r>
          </w:p>
        </w:tc>
        <w:tc>
          <w:tcPr>
            <w:tcW w:w="816" w:type="dxa"/>
          </w:tcPr>
          <w:p w14:paraId="667014D6" w14:textId="76F43065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301" w:type="dxa"/>
          </w:tcPr>
          <w:p w14:paraId="74DC4216" w14:textId="5DD06288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932" w:type="dxa"/>
          </w:tcPr>
          <w:p w14:paraId="40E038DC" w14:textId="25598443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0.190</w:t>
            </w:r>
          </w:p>
        </w:tc>
        <w:tc>
          <w:tcPr>
            <w:tcW w:w="750" w:type="dxa"/>
          </w:tcPr>
          <w:p w14:paraId="74F214EE" w14:textId="38FA07EF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1.99</w:t>
            </w:r>
          </w:p>
        </w:tc>
        <w:tc>
          <w:tcPr>
            <w:tcW w:w="1437" w:type="dxa"/>
          </w:tcPr>
          <w:p w14:paraId="0619D378" w14:textId="071A9E72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1001" w:type="dxa"/>
          </w:tcPr>
          <w:p w14:paraId="27D25060" w14:textId="6F32C53A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0A4770" w:rsidRPr="00607811" w14:paraId="1FF25756" w14:textId="77777777" w:rsidTr="00607811">
        <w:tc>
          <w:tcPr>
            <w:tcW w:w="3123" w:type="dxa"/>
          </w:tcPr>
          <w:p w14:paraId="380BFB51" w14:textId="4F0DC74E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Higher</w:t>
            </w:r>
          </w:p>
        </w:tc>
        <w:tc>
          <w:tcPr>
            <w:tcW w:w="816" w:type="dxa"/>
          </w:tcPr>
          <w:p w14:paraId="3EB52A8B" w14:textId="4E41708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1301" w:type="dxa"/>
          </w:tcPr>
          <w:p w14:paraId="472DE159" w14:textId="7E258805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932" w:type="dxa"/>
          </w:tcPr>
          <w:p w14:paraId="462AFEC7" w14:textId="3EC4674A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0.205</w:t>
            </w:r>
          </w:p>
        </w:tc>
        <w:tc>
          <w:tcPr>
            <w:tcW w:w="750" w:type="dxa"/>
          </w:tcPr>
          <w:p w14:paraId="7A7D0443" w14:textId="23E840CB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2.92</w:t>
            </w:r>
          </w:p>
        </w:tc>
        <w:tc>
          <w:tcPr>
            <w:tcW w:w="1437" w:type="dxa"/>
          </w:tcPr>
          <w:p w14:paraId="291974BA" w14:textId="3412A6A1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1.34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6.38</w:t>
            </w:r>
          </w:p>
        </w:tc>
        <w:tc>
          <w:tcPr>
            <w:tcW w:w="1001" w:type="dxa"/>
          </w:tcPr>
          <w:p w14:paraId="509FDD1C" w14:textId="6F446C7B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</w:tr>
      <w:tr w:rsidR="000A4770" w:rsidRPr="00607811" w14:paraId="2AA055D7" w14:textId="77777777" w:rsidTr="008A3547">
        <w:tc>
          <w:tcPr>
            <w:tcW w:w="9360" w:type="dxa"/>
            <w:gridSpan w:val="7"/>
          </w:tcPr>
          <w:p w14:paraId="2F0D41C1" w14:textId="54FDD5AA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Marital status (ref: Never married)</w:t>
            </w:r>
          </w:p>
        </w:tc>
      </w:tr>
      <w:tr w:rsidR="000A4770" w:rsidRPr="00607811" w14:paraId="625AA0A0" w14:textId="77777777" w:rsidTr="00607811">
        <w:tc>
          <w:tcPr>
            <w:tcW w:w="3123" w:type="dxa"/>
          </w:tcPr>
          <w:p w14:paraId="6409F2F1" w14:textId="3453EA3D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Married/Living together</w:t>
            </w:r>
          </w:p>
        </w:tc>
        <w:tc>
          <w:tcPr>
            <w:tcW w:w="816" w:type="dxa"/>
          </w:tcPr>
          <w:p w14:paraId="6CB9FF95" w14:textId="542C5FA3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1301" w:type="dxa"/>
          </w:tcPr>
          <w:p w14:paraId="368EF6E2" w14:textId="734FD8C9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2.38</w:t>
            </w:r>
          </w:p>
        </w:tc>
        <w:tc>
          <w:tcPr>
            <w:tcW w:w="932" w:type="dxa"/>
          </w:tcPr>
          <w:p w14:paraId="25A20A67" w14:textId="0C6DBB1D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0.566</w:t>
            </w:r>
          </w:p>
        </w:tc>
        <w:tc>
          <w:tcPr>
            <w:tcW w:w="750" w:type="dxa"/>
          </w:tcPr>
          <w:p w14:paraId="5475E423" w14:textId="41B939B6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1437" w:type="dxa"/>
          </w:tcPr>
          <w:p w14:paraId="49BE00EF" w14:textId="01DEB5C6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1001" w:type="dxa"/>
          </w:tcPr>
          <w:p w14:paraId="1936B215" w14:textId="614D44D3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0.402</w:t>
            </w:r>
          </w:p>
        </w:tc>
      </w:tr>
      <w:tr w:rsidR="000A4770" w:rsidRPr="00607811" w14:paraId="0D345B7E" w14:textId="77777777" w:rsidTr="00607811">
        <w:tc>
          <w:tcPr>
            <w:tcW w:w="3123" w:type="dxa"/>
          </w:tcPr>
          <w:p w14:paraId="49D10187" w14:textId="225B0C00" w:rsidR="000A4770" w:rsidRPr="00607811" w:rsidRDefault="001B6177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0A4770" w:rsidRPr="00607811">
              <w:rPr>
                <w:rFonts w:ascii="Times New Roman" w:hAnsi="Times New Roman" w:cs="Times New Roman"/>
                <w:sz w:val="24"/>
                <w:szCs w:val="24"/>
              </w:rPr>
              <w:t>ivorced/Separated/Widowed</w:t>
            </w:r>
          </w:p>
        </w:tc>
        <w:tc>
          <w:tcPr>
            <w:tcW w:w="816" w:type="dxa"/>
          </w:tcPr>
          <w:p w14:paraId="723464FE" w14:textId="1EC47516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1301" w:type="dxa"/>
          </w:tcPr>
          <w:p w14:paraId="5F135304" w14:textId="336E1811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2.49</w:t>
            </w:r>
          </w:p>
        </w:tc>
        <w:tc>
          <w:tcPr>
            <w:tcW w:w="932" w:type="dxa"/>
          </w:tcPr>
          <w:p w14:paraId="0364AC47" w14:textId="3E64A34A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0.634</w:t>
            </w:r>
          </w:p>
        </w:tc>
        <w:tc>
          <w:tcPr>
            <w:tcW w:w="750" w:type="dxa"/>
          </w:tcPr>
          <w:p w14:paraId="4831E1E1" w14:textId="68346619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437" w:type="dxa"/>
          </w:tcPr>
          <w:p w14:paraId="3CB35685" w14:textId="48D2DE0F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1001" w:type="dxa"/>
          </w:tcPr>
          <w:p w14:paraId="470B07BB" w14:textId="2A0B79DD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0.396</w:t>
            </w:r>
          </w:p>
        </w:tc>
      </w:tr>
      <w:tr w:rsidR="000A4770" w:rsidRPr="00607811" w14:paraId="0E6E2EA5" w14:textId="77777777" w:rsidTr="008A3547">
        <w:tc>
          <w:tcPr>
            <w:tcW w:w="9360" w:type="dxa"/>
            <w:gridSpan w:val="7"/>
          </w:tcPr>
          <w:p w14:paraId="2CA699FC" w14:textId="0AFAEF34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Employment (ref: Not employed)</w:t>
            </w:r>
          </w:p>
        </w:tc>
      </w:tr>
      <w:tr w:rsidR="000A4770" w:rsidRPr="00607811" w14:paraId="2FA6490C" w14:textId="77777777" w:rsidTr="00607811">
        <w:tc>
          <w:tcPr>
            <w:tcW w:w="3123" w:type="dxa"/>
          </w:tcPr>
          <w:p w14:paraId="3400181B" w14:textId="302F0402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Currently employed</w:t>
            </w:r>
          </w:p>
        </w:tc>
        <w:tc>
          <w:tcPr>
            <w:tcW w:w="816" w:type="dxa"/>
          </w:tcPr>
          <w:p w14:paraId="02A98513" w14:textId="698DFCCB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301" w:type="dxa"/>
          </w:tcPr>
          <w:p w14:paraId="3C62E565" w14:textId="29339D67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932" w:type="dxa"/>
          </w:tcPr>
          <w:p w14:paraId="39073613" w14:textId="790BAC1E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0.233</w:t>
            </w:r>
          </w:p>
        </w:tc>
        <w:tc>
          <w:tcPr>
            <w:tcW w:w="750" w:type="dxa"/>
          </w:tcPr>
          <w:p w14:paraId="64B25456" w14:textId="0418B575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437" w:type="dxa"/>
          </w:tcPr>
          <w:p w14:paraId="285A547D" w14:textId="3D8E8C1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1001" w:type="dxa"/>
          </w:tcPr>
          <w:p w14:paraId="2C6812CF" w14:textId="14F384A3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0.237</w:t>
            </w:r>
          </w:p>
        </w:tc>
      </w:tr>
      <w:tr w:rsidR="000A4770" w:rsidRPr="00607811" w14:paraId="65D9F80A" w14:textId="77777777" w:rsidTr="00607811">
        <w:tc>
          <w:tcPr>
            <w:tcW w:w="3123" w:type="dxa"/>
          </w:tcPr>
          <w:p w14:paraId="194D0D88" w14:textId="3377AB8D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Worked in past year</w:t>
            </w:r>
          </w:p>
        </w:tc>
        <w:tc>
          <w:tcPr>
            <w:tcW w:w="816" w:type="dxa"/>
          </w:tcPr>
          <w:p w14:paraId="3C0CC86A" w14:textId="551AB4CF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1301" w:type="dxa"/>
          </w:tcPr>
          <w:p w14:paraId="51715237" w14:textId="3B0C536D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2.64</w:t>
            </w:r>
          </w:p>
        </w:tc>
        <w:tc>
          <w:tcPr>
            <w:tcW w:w="932" w:type="dxa"/>
          </w:tcPr>
          <w:p w14:paraId="036BDB4E" w14:textId="7FE22807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0.136</w:t>
            </w:r>
          </w:p>
        </w:tc>
        <w:tc>
          <w:tcPr>
            <w:tcW w:w="750" w:type="dxa"/>
          </w:tcPr>
          <w:p w14:paraId="5BC8F236" w14:textId="3B8747C2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437" w:type="dxa"/>
          </w:tcPr>
          <w:p w14:paraId="4700E845" w14:textId="29757D17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1.59</w:t>
            </w:r>
          </w:p>
        </w:tc>
        <w:tc>
          <w:tcPr>
            <w:tcW w:w="1001" w:type="dxa"/>
          </w:tcPr>
          <w:p w14:paraId="08DB7311" w14:textId="363D22AC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0.481</w:t>
            </w:r>
          </w:p>
        </w:tc>
      </w:tr>
      <w:tr w:rsidR="000A4770" w:rsidRPr="00607811" w14:paraId="7EE36850" w14:textId="77777777" w:rsidTr="008A3547">
        <w:tc>
          <w:tcPr>
            <w:tcW w:w="9360" w:type="dxa"/>
            <w:gridSpan w:val="7"/>
          </w:tcPr>
          <w:p w14:paraId="760D7F8E" w14:textId="47C4CD4D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Parity (ref: 0)</w:t>
            </w:r>
          </w:p>
        </w:tc>
      </w:tr>
      <w:tr w:rsidR="000A4770" w:rsidRPr="00607811" w14:paraId="6B2E0236" w14:textId="77777777" w:rsidTr="00607811">
        <w:tc>
          <w:tcPr>
            <w:tcW w:w="3123" w:type="dxa"/>
          </w:tcPr>
          <w:p w14:paraId="7525BD78" w14:textId="65EA7233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</w:tcPr>
          <w:p w14:paraId="43E2A0E6" w14:textId="542C2B46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301" w:type="dxa"/>
          </w:tcPr>
          <w:p w14:paraId="68437E94" w14:textId="29890144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932" w:type="dxa"/>
          </w:tcPr>
          <w:p w14:paraId="005BEA9B" w14:textId="5D7DCDC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0.782</w:t>
            </w:r>
          </w:p>
        </w:tc>
        <w:tc>
          <w:tcPr>
            <w:tcW w:w="750" w:type="dxa"/>
          </w:tcPr>
          <w:p w14:paraId="6143F2EE" w14:textId="620C69C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1437" w:type="dxa"/>
          </w:tcPr>
          <w:p w14:paraId="06CB7E44" w14:textId="5B62BE2C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1001" w:type="dxa"/>
          </w:tcPr>
          <w:p w14:paraId="47B7A47C" w14:textId="6EF82E3C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0.534</w:t>
            </w:r>
          </w:p>
        </w:tc>
      </w:tr>
      <w:tr w:rsidR="000A4770" w:rsidRPr="00607811" w14:paraId="22B57CD0" w14:textId="77777777" w:rsidTr="00607811">
        <w:tc>
          <w:tcPr>
            <w:tcW w:w="3123" w:type="dxa"/>
          </w:tcPr>
          <w:p w14:paraId="5F17B14D" w14:textId="5F8DD868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3+</w:t>
            </w:r>
          </w:p>
        </w:tc>
        <w:tc>
          <w:tcPr>
            <w:tcW w:w="816" w:type="dxa"/>
          </w:tcPr>
          <w:p w14:paraId="2AF9AF2A" w14:textId="138D3327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1.60</w:t>
            </w:r>
          </w:p>
        </w:tc>
        <w:tc>
          <w:tcPr>
            <w:tcW w:w="1301" w:type="dxa"/>
          </w:tcPr>
          <w:p w14:paraId="47C1B014" w14:textId="3EF1D2C1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3.34</w:t>
            </w:r>
          </w:p>
        </w:tc>
        <w:tc>
          <w:tcPr>
            <w:tcW w:w="932" w:type="dxa"/>
          </w:tcPr>
          <w:p w14:paraId="6C8CD697" w14:textId="71B0AA2A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0.215</w:t>
            </w:r>
          </w:p>
        </w:tc>
        <w:tc>
          <w:tcPr>
            <w:tcW w:w="750" w:type="dxa"/>
          </w:tcPr>
          <w:p w14:paraId="72114B33" w14:textId="56630F1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1437" w:type="dxa"/>
          </w:tcPr>
          <w:p w14:paraId="1C7ED68B" w14:textId="4C16F13F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1.44</w:t>
            </w:r>
          </w:p>
        </w:tc>
        <w:tc>
          <w:tcPr>
            <w:tcW w:w="1001" w:type="dxa"/>
          </w:tcPr>
          <w:p w14:paraId="48F96571" w14:textId="38933EAB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0.458</w:t>
            </w:r>
          </w:p>
        </w:tc>
      </w:tr>
      <w:tr w:rsidR="000A4770" w:rsidRPr="00607811" w14:paraId="4324B6A0" w14:textId="77777777" w:rsidTr="008A3547">
        <w:tc>
          <w:tcPr>
            <w:tcW w:w="9360" w:type="dxa"/>
            <w:gridSpan w:val="7"/>
          </w:tcPr>
          <w:p w14:paraId="27820C75" w14:textId="114F68DC" w:rsidR="000A4770" w:rsidRPr="00607811" w:rsidRDefault="000A4770" w:rsidP="000A4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Contraceptive use (ref: No)</w:t>
            </w:r>
          </w:p>
        </w:tc>
      </w:tr>
      <w:tr w:rsidR="000A4770" w:rsidRPr="00607811" w14:paraId="40C4CA68" w14:textId="77777777" w:rsidTr="00607811">
        <w:tc>
          <w:tcPr>
            <w:tcW w:w="3123" w:type="dxa"/>
          </w:tcPr>
          <w:p w14:paraId="727EF4F5" w14:textId="1349A9CE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816" w:type="dxa"/>
          </w:tcPr>
          <w:p w14:paraId="0B885D3C" w14:textId="0FDD221B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301" w:type="dxa"/>
          </w:tcPr>
          <w:p w14:paraId="096D6E96" w14:textId="3F477F92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932" w:type="dxa"/>
          </w:tcPr>
          <w:p w14:paraId="46383547" w14:textId="2F02AC50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750" w:type="dxa"/>
          </w:tcPr>
          <w:p w14:paraId="7560B4E3" w14:textId="5432016E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1437" w:type="dxa"/>
          </w:tcPr>
          <w:p w14:paraId="1A086F57" w14:textId="5434761A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  <w:r w:rsidR="00256298" w:rsidRPr="00607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001" w:type="dxa"/>
          </w:tcPr>
          <w:p w14:paraId="50A40E48" w14:textId="04A3FFA3" w:rsidR="000A4770" w:rsidRPr="00607811" w:rsidRDefault="000A4770" w:rsidP="000A4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0.282</w:t>
            </w:r>
          </w:p>
        </w:tc>
      </w:tr>
    </w:tbl>
    <w:p w14:paraId="5895C0FC" w14:textId="40D90C32" w:rsidR="007C2864" w:rsidRPr="00607811" w:rsidRDefault="002F4586" w:rsidP="002F458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607811">
        <w:rPr>
          <w:rFonts w:ascii="Times New Roman" w:hAnsi="Times New Roman" w:cs="Times New Roman"/>
          <w:i/>
          <w:iCs/>
          <w:sz w:val="24"/>
          <w:szCs w:val="24"/>
        </w:rPr>
        <w:t>Results are presented as adjusted odds ratios (AOR) with 95% confidence intervals (CI) from residence-stratified survey-weighted logistic regression models. Separate models were estimated for urban and rural women; therefore, residence was not included as a covariate within stratum-specific models. Reference categories were age 15</w:t>
      </w:r>
      <w:r w:rsidR="009A4CEF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607811">
        <w:rPr>
          <w:rFonts w:ascii="Times New Roman" w:hAnsi="Times New Roman" w:cs="Times New Roman"/>
          <w:i/>
          <w:iCs/>
          <w:sz w:val="24"/>
          <w:szCs w:val="24"/>
        </w:rPr>
        <w:t>19 years, Southern region, poorest wealth quintile, no education, never married, not employed, parity 0, and no contraceptive use.</w:t>
      </w:r>
      <w:r w:rsidR="003153CF" w:rsidRPr="006078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E4A09">
        <w:rPr>
          <w:rFonts w:ascii="Times New Roman" w:hAnsi="Times New Roman" w:cs="Times New Roman"/>
          <w:i/>
          <w:iCs/>
          <w:sz w:val="24"/>
          <w:szCs w:val="24"/>
        </w:rPr>
        <w:t>Southern region used as a reference in stratified models to improve interpretability within residence strata</w:t>
      </w:r>
      <w:r w:rsidR="00DA2176">
        <w:rPr>
          <w:rFonts w:ascii="Times New Roman" w:hAnsi="Times New Roman" w:cs="Times New Roman"/>
          <w:i/>
          <w:iCs/>
          <w:sz w:val="24"/>
          <w:szCs w:val="24"/>
        </w:rPr>
        <w:t xml:space="preserve"> and ensure compatibility of within-</w:t>
      </w:r>
      <w:r w:rsidR="00DA2176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stratum effects. </w:t>
      </w:r>
      <w:r w:rsidR="000E53BC">
        <w:rPr>
          <w:rFonts w:ascii="Times New Roman" w:hAnsi="Times New Roman" w:cs="Times New Roman"/>
          <w:i/>
          <w:iCs/>
          <w:sz w:val="24"/>
          <w:szCs w:val="24"/>
        </w:rPr>
        <w:t xml:space="preserve">Some estimates, particularly in urban strata, should be interpreted with caution due to small sample sizes and sparse data, which may result in wide confidence intervals and unstable estimates. </w:t>
      </w:r>
    </w:p>
    <w:p w14:paraId="04196F26" w14:textId="77777777" w:rsidR="007C2864" w:rsidRPr="00607811" w:rsidRDefault="007C2864" w:rsidP="007C2864">
      <w:pPr>
        <w:rPr>
          <w:rFonts w:ascii="Times New Roman" w:hAnsi="Times New Roman" w:cs="Times New Roman"/>
          <w:sz w:val="24"/>
          <w:szCs w:val="24"/>
        </w:rPr>
      </w:pPr>
    </w:p>
    <w:p w14:paraId="7A5AD632" w14:textId="77777777" w:rsidR="003153CF" w:rsidRPr="00607811" w:rsidRDefault="003153CF" w:rsidP="007C2864">
      <w:pPr>
        <w:rPr>
          <w:rFonts w:ascii="Times New Roman" w:hAnsi="Times New Roman" w:cs="Times New Roman"/>
          <w:sz w:val="24"/>
          <w:szCs w:val="24"/>
        </w:rPr>
      </w:pPr>
    </w:p>
    <w:p w14:paraId="65E0A696" w14:textId="11A9C168" w:rsidR="007C2864" w:rsidRPr="00607811" w:rsidRDefault="003153CF" w:rsidP="007C2864">
      <w:pPr>
        <w:rPr>
          <w:rFonts w:ascii="Times New Roman" w:hAnsi="Times New Roman" w:cs="Times New Roman"/>
          <w:sz w:val="24"/>
          <w:szCs w:val="24"/>
        </w:rPr>
      </w:pPr>
      <w:r w:rsidRPr="00607811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DA2176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607811">
        <w:rPr>
          <w:rFonts w:ascii="Times New Roman" w:hAnsi="Times New Roman" w:cs="Times New Roman"/>
          <w:b/>
          <w:bCs/>
          <w:sz w:val="24"/>
          <w:szCs w:val="24"/>
        </w:rPr>
        <w:t xml:space="preserve">igure S2. </w:t>
      </w:r>
      <w:r w:rsidR="000D6E2B">
        <w:rPr>
          <w:rFonts w:ascii="Times New Roman" w:hAnsi="Times New Roman" w:cs="Times New Roman"/>
          <w:b/>
          <w:bCs/>
          <w:sz w:val="24"/>
          <w:szCs w:val="24"/>
        </w:rPr>
        <w:t xml:space="preserve">Survey-weighted </w:t>
      </w:r>
      <w:r w:rsidR="000E53BC">
        <w:rPr>
          <w:rFonts w:ascii="Times New Roman" w:hAnsi="Times New Roman" w:cs="Times New Roman"/>
          <w:b/>
          <w:bCs/>
          <w:sz w:val="24"/>
          <w:szCs w:val="24"/>
        </w:rPr>
        <w:t xml:space="preserve">prevalence </w:t>
      </w:r>
      <w:r w:rsidR="000D6E2B">
        <w:rPr>
          <w:rFonts w:ascii="Times New Roman" w:hAnsi="Times New Roman" w:cs="Times New Roman"/>
          <w:b/>
          <w:bCs/>
          <w:sz w:val="24"/>
          <w:szCs w:val="24"/>
        </w:rPr>
        <w:t xml:space="preserve">estimates </w:t>
      </w:r>
      <w:r w:rsidRPr="00607811">
        <w:rPr>
          <w:rFonts w:ascii="Times New Roman" w:hAnsi="Times New Roman" w:cs="Times New Roman"/>
          <w:b/>
          <w:bCs/>
          <w:sz w:val="24"/>
          <w:szCs w:val="24"/>
        </w:rPr>
        <w:t>of underweight, overweight, and obesity by wealth quintile and place of residence among women aged 15</w:t>
      </w:r>
      <w:r w:rsidR="00256298" w:rsidRPr="00607811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607811">
        <w:rPr>
          <w:rFonts w:ascii="Times New Roman" w:hAnsi="Times New Roman" w:cs="Times New Roman"/>
          <w:b/>
          <w:bCs/>
          <w:sz w:val="24"/>
          <w:szCs w:val="24"/>
        </w:rPr>
        <w:t>49 years in Malawi</w:t>
      </w:r>
      <w:r w:rsidR="00137580" w:rsidRPr="0060781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F30FD55" wp14:editId="389A026E">
            <wp:extent cx="6400800" cy="1991025"/>
            <wp:effectExtent l="0" t="0" r="0" b="9525"/>
            <wp:docPr id="1596601670" name="Picture 1596601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19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556FD" w14:textId="624D393C" w:rsidR="003153CF" w:rsidRPr="00607811" w:rsidRDefault="003153CF" w:rsidP="003153CF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607811">
        <w:rPr>
          <w:rFonts w:ascii="Times New Roman" w:hAnsi="Times New Roman" w:cs="Times New Roman"/>
          <w:i/>
          <w:iCs/>
          <w:sz w:val="24"/>
          <w:szCs w:val="24"/>
        </w:rPr>
        <w:t xml:space="preserve">Figure shows </w:t>
      </w:r>
      <w:r w:rsidR="00DB71B3" w:rsidRPr="00607811">
        <w:rPr>
          <w:rFonts w:ascii="Times New Roman" w:hAnsi="Times New Roman" w:cs="Times New Roman"/>
          <w:i/>
          <w:iCs/>
          <w:sz w:val="24"/>
          <w:szCs w:val="24"/>
        </w:rPr>
        <w:t xml:space="preserve">survey-weighted prevalence </w:t>
      </w:r>
      <w:r w:rsidR="000D6E2B">
        <w:rPr>
          <w:rFonts w:ascii="Times New Roman" w:hAnsi="Times New Roman" w:cs="Times New Roman"/>
          <w:i/>
          <w:iCs/>
          <w:sz w:val="24"/>
          <w:szCs w:val="24"/>
        </w:rPr>
        <w:t xml:space="preserve">estimates </w:t>
      </w:r>
      <w:r w:rsidR="00DB71B3" w:rsidRPr="00607811">
        <w:rPr>
          <w:rFonts w:ascii="Times New Roman" w:hAnsi="Times New Roman" w:cs="Times New Roman"/>
          <w:i/>
          <w:iCs/>
          <w:sz w:val="24"/>
          <w:szCs w:val="24"/>
        </w:rPr>
        <w:t xml:space="preserve">of </w:t>
      </w:r>
      <w:r w:rsidRPr="00607811">
        <w:rPr>
          <w:rFonts w:ascii="Times New Roman" w:hAnsi="Times New Roman" w:cs="Times New Roman"/>
          <w:i/>
          <w:iCs/>
          <w:sz w:val="24"/>
          <w:szCs w:val="24"/>
        </w:rPr>
        <w:t xml:space="preserve">underweight, overweight, and obesity across wealth quintiles, stratified by </w:t>
      </w:r>
      <w:r w:rsidR="00DB71B3" w:rsidRPr="00607811">
        <w:rPr>
          <w:rFonts w:ascii="Times New Roman" w:hAnsi="Times New Roman" w:cs="Times New Roman"/>
          <w:i/>
          <w:iCs/>
          <w:sz w:val="24"/>
          <w:szCs w:val="24"/>
        </w:rPr>
        <w:t xml:space="preserve">place of </w:t>
      </w:r>
      <w:r w:rsidRPr="00607811">
        <w:rPr>
          <w:rFonts w:ascii="Times New Roman" w:hAnsi="Times New Roman" w:cs="Times New Roman"/>
          <w:i/>
          <w:iCs/>
          <w:sz w:val="24"/>
          <w:szCs w:val="24"/>
        </w:rPr>
        <w:t xml:space="preserve">residence. Estimates </w:t>
      </w:r>
      <w:r w:rsidR="00DB71B3" w:rsidRPr="00607811">
        <w:rPr>
          <w:rFonts w:ascii="Times New Roman" w:hAnsi="Times New Roman" w:cs="Times New Roman"/>
          <w:i/>
          <w:iCs/>
          <w:sz w:val="24"/>
          <w:szCs w:val="24"/>
        </w:rPr>
        <w:t xml:space="preserve">represent observed prevalence </w:t>
      </w:r>
      <w:r w:rsidRPr="00607811">
        <w:rPr>
          <w:rFonts w:ascii="Times New Roman" w:hAnsi="Times New Roman" w:cs="Times New Roman"/>
          <w:i/>
          <w:iCs/>
          <w:sz w:val="24"/>
          <w:szCs w:val="24"/>
        </w:rPr>
        <w:t>within each wealth-by-residence subgroup. BMI categories were defined according to World Health Organization criteria.</w:t>
      </w:r>
    </w:p>
    <w:p w14:paraId="2E4D746A" w14:textId="77777777" w:rsidR="00EE4E89" w:rsidRPr="00607811" w:rsidRDefault="00EE4E89" w:rsidP="003153CF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452D64B8" w14:textId="77777777" w:rsidR="003153CF" w:rsidRPr="00607811" w:rsidRDefault="003153CF" w:rsidP="003153CF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56DA8898" w14:textId="3B238E8E" w:rsidR="003153CF" w:rsidRPr="00607811" w:rsidRDefault="00EE4E89" w:rsidP="007C28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07811">
        <w:rPr>
          <w:rFonts w:ascii="Times New Roman" w:hAnsi="Times New Roman" w:cs="Times New Roman"/>
          <w:b/>
          <w:bCs/>
          <w:sz w:val="24"/>
          <w:szCs w:val="24"/>
        </w:rPr>
        <w:t>Supplementary Table S</w:t>
      </w:r>
      <w:r w:rsidR="00DC7583" w:rsidRPr="0060781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07811">
        <w:rPr>
          <w:rFonts w:ascii="Times New Roman" w:hAnsi="Times New Roman" w:cs="Times New Roman"/>
          <w:b/>
          <w:bCs/>
          <w:sz w:val="24"/>
          <w:szCs w:val="24"/>
        </w:rPr>
        <w:t>. Survey-weighted prevalence</w:t>
      </w:r>
      <w:r w:rsidR="000D6E2B">
        <w:rPr>
          <w:rFonts w:ascii="Times New Roman" w:hAnsi="Times New Roman" w:cs="Times New Roman"/>
          <w:b/>
          <w:bCs/>
          <w:sz w:val="24"/>
          <w:szCs w:val="24"/>
        </w:rPr>
        <w:t xml:space="preserve"> estimates</w:t>
      </w:r>
      <w:r w:rsidRPr="00607811">
        <w:rPr>
          <w:rFonts w:ascii="Times New Roman" w:hAnsi="Times New Roman" w:cs="Times New Roman"/>
          <w:b/>
          <w:bCs/>
          <w:sz w:val="24"/>
          <w:szCs w:val="24"/>
        </w:rPr>
        <w:t xml:space="preserve"> of underweight, overweight, and obesity by education level and wealth quintile among women aged 15</w:t>
      </w:r>
      <w:r w:rsidR="00256298" w:rsidRPr="00607811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607811">
        <w:rPr>
          <w:rFonts w:ascii="Times New Roman" w:hAnsi="Times New Roman" w:cs="Times New Roman"/>
          <w:b/>
          <w:bCs/>
          <w:sz w:val="24"/>
          <w:szCs w:val="24"/>
        </w:rPr>
        <w:t>49 years in Malawi</w:t>
      </w:r>
    </w:p>
    <w:tbl>
      <w:tblPr>
        <w:tblStyle w:val="TableGrid"/>
        <w:tblW w:w="9360" w:type="dxa"/>
        <w:tblLook w:val="0000" w:firstRow="0" w:lastRow="0" w:firstColumn="0" w:lastColumn="0" w:noHBand="0" w:noVBand="0"/>
      </w:tblPr>
      <w:tblGrid>
        <w:gridCol w:w="1471"/>
        <w:gridCol w:w="1103"/>
        <w:gridCol w:w="760"/>
        <w:gridCol w:w="636"/>
        <w:gridCol w:w="1509"/>
        <w:gridCol w:w="636"/>
        <w:gridCol w:w="1472"/>
        <w:gridCol w:w="636"/>
        <w:gridCol w:w="1137"/>
      </w:tblGrid>
      <w:tr w:rsidR="009407F7" w:rsidRPr="00607811" w14:paraId="48A91732" w14:textId="77777777" w:rsidTr="00607811">
        <w:tc>
          <w:tcPr>
            <w:tcW w:w="1471" w:type="dxa"/>
          </w:tcPr>
          <w:p w14:paraId="0DA8724C" w14:textId="5CF72BA4" w:rsidR="009407F7" w:rsidRPr="00607811" w:rsidRDefault="009407F7" w:rsidP="00FA70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Education</w:t>
            </w:r>
          </w:p>
        </w:tc>
        <w:tc>
          <w:tcPr>
            <w:tcW w:w="1103" w:type="dxa"/>
            <w:vAlign w:val="center"/>
          </w:tcPr>
          <w:p w14:paraId="12359817" w14:textId="1459EF0C" w:rsidR="009407F7" w:rsidRPr="00607811" w:rsidRDefault="009407F7" w:rsidP="00940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Wealth Quintile</w:t>
            </w:r>
          </w:p>
        </w:tc>
        <w:tc>
          <w:tcPr>
            <w:tcW w:w="760" w:type="dxa"/>
            <w:vAlign w:val="center"/>
          </w:tcPr>
          <w:p w14:paraId="2D1872F6" w14:textId="45F63D73" w:rsidR="009407F7" w:rsidRPr="00607811" w:rsidRDefault="009407F7" w:rsidP="00940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2145" w:type="dxa"/>
            <w:gridSpan w:val="2"/>
            <w:vAlign w:val="center"/>
          </w:tcPr>
          <w:p w14:paraId="5FB81F47" w14:textId="4E3970EF" w:rsidR="009407F7" w:rsidRPr="00607811" w:rsidRDefault="009407F7" w:rsidP="00940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Underweight</w:t>
            </w:r>
          </w:p>
        </w:tc>
        <w:tc>
          <w:tcPr>
            <w:tcW w:w="2108" w:type="dxa"/>
            <w:gridSpan w:val="2"/>
            <w:vAlign w:val="center"/>
          </w:tcPr>
          <w:p w14:paraId="2946DAA7" w14:textId="7AF5622E" w:rsidR="009407F7" w:rsidRPr="00607811" w:rsidRDefault="009407F7" w:rsidP="00940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Overweight</w:t>
            </w:r>
          </w:p>
        </w:tc>
        <w:tc>
          <w:tcPr>
            <w:tcW w:w="1773" w:type="dxa"/>
            <w:gridSpan w:val="2"/>
            <w:vAlign w:val="center"/>
          </w:tcPr>
          <w:p w14:paraId="6FF5ED9A" w14:textId="1D3F91FE" w:rsidR="009407F7" w:rsidRPr="00607811" w:rsidRDefault="009407F7" w:rsidP="00940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Obesity</w:t>
            </w:r>
          </w:p>
        </w:tc>
      </w:tr>
      <w:tr w:rsidR="009407F7" w:rsidRPr="00607811" w14:paraId="030B8D3E" w14:textId="77777777" w:rsidTr="00607811">
        <w:tc>
          <w:tcPr>
            <w:tcW w:w="1471" w:type="dxa"/>
          </w:tcPr>
          <w:p w14:paraId="4FE64FD8" w14:textId="77777777" w:rsidR="009407F7" w:rsidRPr="00607811" w:rsidRDefault="009407F7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5191E6D0" w14:textId="77777777" w:rsidR="009407F7" w:rsidRPr="00607811" w:rsidRDefault="009407F7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</w:tcPr>
          <w:p w14:paraId="65508F21" w14:textId="77777777" w:rsidR="009407F7" w:rsidRPr="00607811" w:rsidRDefault="009407F7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5E8FCF76" w14:textId="5253CABC" w:rsidR="009407F7" w:rsidRPr="00607811" w:rsidRDefault="009407F7" w:rsidP="0094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09" w:type="dxa"/>
            <w:vAlign w:val="center"/>
          </w:tcPr>
          <w:p w14:paraId="4E16BFFA" w14:textId="11061929" w:rsidR="009407F7" w:rsidRPr="00607811" w:rsidRDefault="009407F7" w:rsidP="0094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  <w:tc>
          <w:tcPr>
            <w:tcW w:w="636" w:type="dxa"/>
            <w:vAlign w:val="center"/>
          </w:tcPr>
          <w:p w14:paraId="59CFB90E" w14:textId="675B318A" w:rsidR="009407F7" w:rsidRPr="00607811" w:rsidRDefault="009407F7" w:rsidP="0094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72" w:type="dxa"/>
            <w:vAlign w:val="center"/>
          </w:tcPr>
          <w:p w14:paraId="10FB22C2" w14:textId="09C9B007" w:rsidR="009407F7" w:rsidRPr="00607811" w:rsidRDefault="009407F7" w:rsidP="0094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  <w:tc>
          <w:tcPr>
            <w:tcW w:w="636" w:type="dxa"/>
            <w:vAlign w:val="center"/>
          </w:tcPr>
          <w:p w14:paraId="0D7129B2" w14:textId="72D4C549" w:rsidR="009407F7" w:rsidRPr="00607811" w:rsidRDefault="009407F7" w:rsidP="0094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7" w:type="dxa"/>
            <w:vAlign w:val="center"/>
          </w:tcPr>
          <w:p w14:paraId="49595480" w14:textId="59EB6C49" w:rsidR="009407F7" w:rsidRPr="00607811" w:rsidRDefault="009407F7" w:rsidP="00940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607811" w:rsidRPr="00607811" w14:paraId="139A1330" w14:textId="77777777" w:rsidTr="00607811">
        <w:tc>
          <w:tcPr>
            <w:tcW w:w="1471" w:type="dxa"/>
            <w:vMerge w:val="restart"/>
            <w:vAlign w:val="center"/>
          </w:tcPr>
          <w:p w14:paraId="19EBA286" w14:textId="4EB2E2B6" w:rsidR="00607811" w:rsidRPr="00607811" w:rsidRDefault="00607811" w:rsidP="00607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No education</w:t>
            </w:r>
          </w:p>
        </w:tc>
        <w:tc>
          <w:tcPr>
            <w:tcW w:w="1103" w:type="dxa"/>
          </w:tcPr>
          <w:p w14:paraId="7FC69B7C" w14:textId="656D2C07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Poorest</w:t>
            </w:r>
          </w:p>
        </w:tc>
        <w:tc>
          <w:tcPr>
            <w:tcW w:w="760" w:type="dxa"/>
          </w:tcPr>
          <w:p w14:paraId="0147D5B8" w14:textId="14BDFEE2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636" w:type="dxa"/>
          </w:tcPr>
          <w:p w14:paraId="3BDE9616" w14:textId="73408634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1509" w:type="dxa"/>
          </w:tcPr>
          <w:p w14:paraId="6530A434" w14:textId="675BD053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4.5-13.7</w:t>
            </w:r>
          </w:p>
        </w:tc>
        <w:tc>
          <w:tcPr>
            <w:tcW w:w="636" w:type="dxa"/>
          </w:tcPr>
          <w:p w14:paraId="16185EDF" w14:textId="3C1A4451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</w:p>
        </w:tc>
        <w:tc>
          <w:tcPr>
            <w:tcW w:w="1472" w:type="dxa"/>
          </w:tcPr>
          <w:p w14:paraId="3FFC4DC7" w14:textId="562EDC4E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10.1-21.8</w:t>
            </w:r>
          </w:p>
        </w:tc>
        <w:tc>
          <w:tcPr>
            <w:tcW w:w="636" w:type="dxa"/>
          </w:tcPr>
          <w:p w14:paraId="4D40B10C" w14:textId="63029944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137" w:type="dxa"/>
          </w:tcPr>
          <w:p w14:paraId="45D4E676" w14:textId="7DE17754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0.8-6.9</w:t>
            </w:r>
          </w:p>
        </w:tc>
      </w:tr>
      <w:tr w:rsidR="00607811" w:rsidRPr="00607811" w14:paraId="566F12C9" w14:textId="77777777" w:rsidTr="00607811">
        <w:tc>
          <w:tcPr>
            <w:tcW w:w="1471" w:type="dxa"/>
            <w:vMerge/>
          </w:tcPr>
          <w:p w14:paraId="18DED582" w14:textId="77777777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37B19120" w14:textId="2A35029B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Poorer</w:t>
            </w:r>
          </w:p>
        </w:tc>
        <w:tc>
          <w:tcPr>
            <w:tcW w:w="760" w:type="dxa"/>
          </w:tcPr>
          <w:p w14:paraId="32195B9B" w14:textId="1591E13D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636" w:type="dxa"/>
          </w:tcPr>
          <w:p w14:paraId="11DC2121" w14:textId="3423262D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1509" w:type="dxa"/>
          </w:tcPr>
          <w:p w14:paraId="44EF9DF8" w14:textId="520123F4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5.5-15.8</w:t>
            </w:r>
          </w:p>
        </w:tc>
        <w:tc>
          <w:tcPr>
            <w:tcW w:w="636" w:type="dxa"/>
          </w:tcPr>
          <w:p w14:paraId="378C08AA" w14:textId="3E774923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1472" w:type="dxa"/>
          </w:tcPr>
          <w:p w14:paraId="123525DF" w14:textId="2AFA014B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8.9-20.6</w:t>
            </w:r>
          </w:p>
        </w:tc>
        <w:tc>
          <w:tcPr>
            <w:tcW w:w="636" w:type="dxa"/>
          </w:tcPr>
          <w:p w14:paraId="1BFA93C3" w14:textId="2B160D4F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1137" w:type="dxa"/>
          </w:tcPr>
          <w:p w14:paraId="770358B5" w14:textId="1467F701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3.4-12.4</w:t>
            </w:r>
          </w:p>
        </w:tc>
      </w:tr>
      <w:tr w:rsidR="00607811" w:rsidRPr="00607811" w14:paraId="5BB00C96" w14:textId="77777777" w:rsidTr="00607811">
        <w:tc>
          <w:tcPr>
            <w:tcW w:w="1471" w:type="dxa"/>
            <w:vMerge/>
          </w:tcPr>
          <w:p w14:paraId="7E308CBF" w14:textId="77777777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27947286" w14:textId="3924022C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Middle</w:t>
            </w:r>
          </w:p>
        </w:tc>
        <w:tc>
          <w:tcPr>
            <w:tcW w:w="760" w:type="dxa"/>
          </w:tcPr>
          <w:p w14:paraId="04FA5154" w14:textId="43663EF9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636" w:type="dxa"/>
          </w:tcPr>
          <w:p w14:paraId="120EC468" w14:textId="17860630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1509" w:type="dxa"/>
          </w:tcPr>
          <w:p w14:paraId="5B9188CB" w14:textId="6B22FE92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2.7-11.8</w:t>
            </w:r>
          </w:p>
        </w:tc>
        <w:tc>
          <w:tcPr>
            <w:tcW w:w="636" w:type="dxa"/>
          </w:tcPr>
          <w:p w14:paraId="7939CABB" w14:textId="50152705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1472" w:type="dxa"/>
          </w:tcPr>
          <w:p w14:paraId="392352DB" w14:textId="18E555C2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6.5-18.0</w:t>
            </w:r>
          </w:p>
        </w:tc>
        <w:tc>
          <w:tcPr>
            <w:tcW w:w="636" w:type="dxa"/>
          </w:tcPr>
          <w:p w14:paraId="1B2E7D31" w14:textId="3BC4F275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137" w:type="dxa"/>
          </w:tcPr>
          <w:p w14:paraId="61858E46" w14:textId="7494C2FD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0.0-3.8</w:t>
            </w:r>
          </w:p>
        </w:tc>
      </w:tr>
      <w:tr w:rsidR="00607811" w:rsidRPr="00607811" w14:paraId="2F1FBFE9" w14:textId="77777777" w:rsidTr="00607811">
        <w:tc>
          <w:tcPr>
            <w:tcW w:w="1471" w:type="dxa"/>
            <w:vMerge/>
          </w:tcPr>
          <w:p w14:paraId="0BDFCBAF" w14:textId="77777777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2395AF59" w14:textId="05B8706B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Richer</w:t>
            </w:r>
          </w:p>
        </w:tc>
        <w:tc>
          <w:tcPr>
            <w:tcW w:w="760" w:type="dxa"/>
          </w:tcPr>
          <w:p w14:paraId="4074BAB4" w14:textId="735C6832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636" w:type="dxa"/>
          </w:tcPr>
          <w:p w14:paraId="592B6F45" w14:textId="5FF83CEE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509" w:type="dxa"/>
          </w:tcPr>
          <w:p w14:paraId="725888C6" w14:textId="24E26341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0.7-8.9</w:t>
            </w:r>
          </w:p>
        </w:tc>
        <w:tc>
          <w:tcPr>
            <w:tcW w:w="636" w:type="dxa"/>
          </w:tcPr>
          <w:p w14:paraId="4984048C" w14:textId="1093C22D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1472" w:type="dxa"/>
          </w:tcPr>
          <w:p w14:paraId="68AF48FF" w14:textId="3DD9A042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8.0-21.6</w:t>
            </w:r>
          </w:p>
        </w:tc>
        <w:tc>
          <w:tcPr>
            <w:tcW w:w="636" w:type="dxa"/>
          </w:tcPr>
          <w:p w14:paraId="27904C2F" w14:textId="4817926D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1137" w:type="dxa"/>
          </w:tcPr>
          <w:p w14:paraId="65C76FFA" w14:textId="6EB4BE80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2.1-12.0</w:t>
            </w:r>
          </w:p>
        </w:tc>
      </w:tr>
      <w:tr w:rsidR="00607811" w:rsidRPr="00607811" w14:paraId="0023E358" w14:textId="77777777" w:rsidTr="00607811">
        <w:tc>
          <w:tcPr>
            <w:tcW w:w="1471" w:type="dxa"/>
            <w:vMerge/>
          </w:tcPr>
          <w:p w14:paraId="70120B4F" w14:textId="77777777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7F48C257" w14:textId="19AF3250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Richest</w:t>
            </w:r>
          </w:p>
        </w:tc>
        <w:tc>
          <w:tcPr>
            <w:tcW w:w="760" w:type="dxa"/>
          </w:tcPr>
          <w:p w14:paraId="2554927F" w14:textId="6D9AB2D6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36" w:type="dxa"/>
          </w:tcPr>
          <w:p w14:paraId="3884D499" w14:textId="3C1B8E7D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509" w:type="dxa"/>
          </w:tcPr>
          <w:p w14:paraId="5ADCCFD7" w14:textId="56B6FEEF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0.0-8.5</w:t>
            </w:r>
          </w:p>
        </w:tc>
        <w:tc>
          <w:tcPr>
            <w:tcW w:w="636" w:type="dxa"/>
          </w:tcPr>
          <w:p w14:paraId="641E5846" w14:textId="2ABFA686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22.2</w:t>
            </w:r>
          </w:p>
        </w:tc>
        <w:tc>
          <w:tcPr>
            <w:tcW w:w="1472" w:type="dxa"/>
          </w:tcPr>
          <w:p w14:paraId="7B2D6837" w14:textId="66351C13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11.3-33.1</w:t>
            </w:r>
          </w:p>
        </w:tc>
        <w:tc>
          <w:tcPr>
            <w:tcW w:w="636" w:type="dxa"/>
          </w:tcPr>
          <w:p w14:paraId="180410AD" w14:textId="447F4BB6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27.8</w:t>
            </w:r>
          </w:p>
        </w:tc>
        <w:tc>
          <w:tcPr>
            <w:tcW w:w="1137" w:type="dxa"/>
          </w:tcPr>
          <w:p w14:paraId="6F0078B6" w14:textId="20AD2DE9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16.1-39.6</w:t>
            </w:r>
          </w:p>
        </w:tc>
      </w:tr>
      <w:tr w:rsidR="00607811" w:rsidRPr="00607811" w14:paraId="60D9F05D" w14:textId="77777777" w:rsidTr="00607811">
        <w:tc>
          <w:tcPr>
            <w:tcW w:w="1471" w:type="dxa"/>
            <w:vMerge w:val="restart"/>
            <w:vAlign w:val="center"/>
          </w:tcPr>
          <w:p w14:paraId="7BD558F1" w14:textId="376091C7" w:rsidR="00607811" w:rsidRPr="00607811" w:rsidRDefault="00607811" w:rsidP="00607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Primary</w:t>
            </w:r>
          </w:p>
        </w:tc>
        <w:tc>
          <w:tcPr>
            <w:tcW w:w="1103" w:type="dxa"/>
          </w:tcPr>
          <w:p w14:paraId="42C21BAD" w14:textId="42FC4A67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Poorest</w:t>
            </w:r>
          </w:p>
        </w:tc>
        <w:tc>
          <w:tcPr>
            <w:tcW w:w="760" w:type="dxa"/>
          </w:tcPr>
          <w:p w14:paraId="2BAC82F5" w14:textId="3A74F76C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1,225</w:t>
            </w:r>
          </w:p>
        </w:tc>
        <w:tc>
          <w:tcPr>
            <w:tcW w:w="636" w:type="dxa"/>
          </w:tcPr>
          <w:p w14:paraId="1428B2F2" w14:textId="4B7971B7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</w:p>
        </w:tc>
        <w:tc>
          <w:tcPr>
            <w:tcW w:w="1509" w:type="dxa"/>
          </w:tcPr>
          <w:p w14:paraId="78659B64" w14:textId="228A4BDB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7.4-10.6</w:t>
            </w:r>
          </w:p>
        </w:tc>
        <w:tc>
          <w:tcPr>
            <w:tcW w:w="636" w:type="dxa"/>
          </w:tcPr>
          <w:p w14:paraId="6D075558" w14:textId="7DCEC070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472" w:type="dxa"/>
          </w:tcPr>
          <w:p w14:paraId="4D620149" w14:textId="6EB000BC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13.5-17.5</w:t>
            </w:r>
          </w:p>
        </w:tc>
        <w:tc>
          <w:tcPr>
            <w:tcW w:w="636" w:type="dxa"/>
          </w:tcPr>
          <w:p w14:paraId="43D83226" w14:textId="77FE0DC2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137" w:type="dxa"/>
          </w:tcPr>
          <w:p w14:paraId="5808B378" w14:textId="69E1C974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4.1-6.7</w:t>
            </w:r>
          </w:p>
        </w:tc>
      </w:tr>
      <w:tr w:rsidR="00607811" w:rsidRPr="00607811" w14:paraId="4EA80D4E" w14:textId="77777777" w:rsidTr="00607811">
        <w:tc>
          <w:tcPr>
            <w:tcW w:w="1471" w:type="dxa"/>
            <w:vMerge/>
          </w:tcPr>
          <w:p w14:paraId="23E6FD99" w14:textId="77777777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6F9B99F1" w14:textId="5FEEAE99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Poorer</w:t>
            </w:r>
          </w:p>
        </w:tc>
        <w:tc>
          <w:tcPr>
            <w:tcW w:w="760" w:type="dxa"/>
          </w:tcPr>
          <w:p w14:paraId="3F6D97B4" w14:textId="22AAFC96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1,141</w:t>
            </w:r>
          </w:p>
        </w:tc>
        <w:tc>
          <w:tcPr>
            <w:tcW w:w="636" w:type="dxa"/>
          </w:tcPr>
          <w:p w14:paraId="6A61B69F" w14:textId="2D42D399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509" w:type="dxa"/>
          </w:tcPr>
          <w:p w14:paraId="41A7D09F" w14:textId="417576FD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6.8-10.0</w:t>
            </w:r>
          </w:p>
        </w:tc>
        <w:tc>
          <w:tcPr>
            <w:tcW w:w="636" w:type="dxa"/>
          </w:tcPr>
          <w:p w14:paraId="5DFB3BF3" w14:textId="09A6BE38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18.4</w:t>
            </w:r>
          </w:p>
        </w:tc>
        <w:tc>
          <w:tcPr>
            <w:tcW w:w="1472" w:type="dxa"/>
          </w:tcPr>
          <w:p w14:paraId="0A37D177" w14:textId="2A7CF019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16.2-20.7</w:t>
            </w:r>
          </w:p>
        </w:tc>
        <w:tc>
          <w:tcPr>
            <w:tcW w:w="636" w:type="dxa"/>
          </w:tcPr>
          <w:p w14:paraId="1A6B8332" w14:textId="2C17728C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137" w:type="dxa"/>
          </w:tcPr>
          <w:p w14:paraId="2994DB26" w14:textId="0FED58F6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4.3-6.9</w:t>
            </w:r>
          </w:p>
        </w:tc>
      </w:tr>
      <w:tr w:rsidR="00607811" w:rsidRPr="00607811" w14:paraId="3424F46C" w14:textId="77777777" w:rsidTr="00607811">
        <w:tc>
          <w:tcPr>
            <w:tcW w:w="1471" w:type="dxa"/>
            <w:vMerge/>
          </w:tcPr>
          <w:p w14:paraId="201354A3" w14:textId="77777777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20A2A8E4" w14:textId="7C06DB4C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Middle</w:t>
            </w:r>
          </w:p>
        </w:tc>
        <w:tc>
          <w:tcPr>
            <w:tcW w:w="760" w:type="dxa"/>
          </w:tcPr>
          <w:p w14:paraId="1B35E4BC" w14:textId="6544247B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1,204</w:t>
            </w:r>
          </w:p>
        </w:tc>
        <w:tc>
          <w:tcPr>
            <w:tcW w:w="636" w:type="dxa"/>
          </w:tcPr>
          <w:p w14:paraId="7D94B2B8" w14:textId="4A41CFD2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1509" w:type="dxa"/>
          </w:tcPr>
          <w:p w14:paraId="4C994669" w14:textId="3C78C5C7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4.4-7.0</w:t>
            </w:r>
          </w:p>
        </w:tc>
        <w:tc>
          <w:tcPr>
            <w:tcW w:w="636" w:type="dxa"/>
          </w:tcPr>
          <w:p w14:paraId="2F2F16DE" w14:textId="79A8C982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1472" w:type="dxa"/>
          </w:tcPr>
          <w:p w14:paraId="3C8D0BA1" w14:textId="6CD7249C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15.2-19.5</w:t>
            </w:r>
          </w:p>
        </w:tc>
        <w:tc>
          <w:tcPr>
            <w:tcW w:w="636" w:type="dxa"/>
          </w:tcPr>
          <w:p w14:paraId="0A03F62F" w14:textId="5D3C2E59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1137" w:type="dxa"/>
          </w:tcPr>
          <w:p w14:paraId="5508229E" w14:textId="01D47027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5.8-8.7</w:t>
            </w:r>
          </w:p>
        </w:tc>
      </w:tr>
      <w:tr w:rsidR="00607811" w:rsidRPr="00607811" w14:paraId="02CE423B" w14:textId="77777777" w:rsidTr="00607811">
        <w:tc>
          <w:tcPr>
            <w:tcW w:w="1471" w:type="dxa"/>
            <w:vMerge/>
          </w:tcPr>
          <w:p w14:paraId="08C191BA" w14:textId="77777777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050052C8" w14:textId="4CD10C68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Richer</w:t>
            </w:r>
          </w:p>
        </w:tc>
        <w:tc>
          <w:tcPr>
            <w:tcW w:w="760" w:type="dxa"/>
          </w:tcPr>
          <w:p w14:paraId="78747DB2" w14:textId="44EBFBB6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1,209</w:t>
            </w:r>
          </w:p>
        </w:tc>
        <w:tc>
          <w:tcPr>
            <w:tcW w:w="636" w:type="dxa"/>
          </w:tcPr>
          <w:p w14:paraId="28071AF7" w14:textId="09D30936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1509" w:type="dxa"/>
          </w:tcPr>
          <w:p w14:paraId="33A22E9A" w14:textId="08FFCF1C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6.7-9.8</w:t>
            </w:r>
          </w:p>
        </w:tc>
        <w:tc>
          <w:tcPr>
            <w:tcW w:w="636" w:type="dxa"/>
          </w:tcPr>
          <w:p w14:paraId="6FE29E9D" w14:textId="36CA69EE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1472" w:type="dxa"/>
          </w:tcPr>
          <w:p w14:paraId="63EBD09D" w14:textId="501BA82A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13.1-17.2</w:t>
            </w:r>
          </w:p>
        </w:tc>
        <w:tc>
          <w:tcPr>
            <w:tcW w:w="636" w:type="dxa"/>
          </w:tcPr>
          <w:p w14:paraId="68AF004F" w14:textId="6AE10E74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1137" w:type="dxa"/>
          </w:tcPr>
          <w:p w14:paraId="1CABB868" w14:textId="740AC9AE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7.9-11.2</w:t>
            </w:r>
          </w:p>
        </w:tc>
      </w:tr>
      <w:tr w:rsidR="00607811" w:rsidRPr="00607811" w14:paraId="7DFDEF00" w14:textId="77777777" w:rsidTr="00607811">
        <w:tc>
          <w:tcPr>
            <w:tcW w:w="1471" w:type="dxa"/>
            <w:vMerge/>
          </w:tcPr>
          <w:p w14:paraId="3DCF79BF" w14:textId="77777777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5B7E6396" w14:textId="3CDCE2B5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Richest</w:t>
            </w:r>
          </w:p>
        </w:tc>
        <w:tc>
          <w:tcPr>
            <w:tcW w:w="760" w:type="dxa"/>
          </w:tcPr>
          <w:p w14:paraId="1ABF621D" w14:textId="603A3329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636" w:type="dxa"/>
          </w:tcPr>
          <w:p w14:paraId="3B23A63C" w14:textId="5513BAD2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509" w:type="dxa"/>
          </w:tcPr>
          <w:p w14:paraId="61AD325F" w14:textId="4B3D5773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2.6-5.0</w:t>
            </w:r>
          </w:p>
        </w:tc>
        <w:tc>
          <w:tcPr>
            <w:tcW w:w="636" w:type="dxa"/>
          </w:tcPr>
          <w:p w14:paraId="4C7259E7" w14:textId="0BDE8289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21.3</w:t>
            </w:r>
          </w:p>
        </w:tc>
        <w:tc>
          <w:tcPr>
            <w:tcW w:w="1472" w:type="dxa"/>
          </w:tcPr>
          <w:p w14:paraId="59EFC244" w14:textId="31DC4BD7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18.8-23.9</w:t>
            </w:r>
          </w:p>
        </w:tc>
        <w:tc>
          <w:tcPr>
            <w:tcW w:w="636" w:type="dxa"/>
          </w:tcPr>
          <w:p w14:paraId="5DFC9241" w14:textId="3BBEB901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1137" w:type="dxa"/>
          </w:tcPr>
          <w:p w14:paraId="3D83A280" w14:textId="6569F3C1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15.0-19.7</w:t>
            </w:r>
          </w:p>
        </w:tc>
      </w:tr>
      <w:tr w:rsidR="00607811" w:rsidRPr="00607811" w14:paraId="4C350A27" w14:textId="77777777" w:rsidTr="00607811">
        <w:tc>
          <w:tcPr>
            <w:tcW w:w="1471" w:type="dxa"/>
            <w:vMerge w:val="restart"/>
            <w:vAlign w:val="center"/>
          </w:tcPr>
          <w:p w14:paraId="11C6BF6D" w14:textId="1EDA7425" w:rsidR="00607811" w:rsidRPr="00607811" w:rsidRDefault="00607811" w:rsidP="00607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Secondary</w:t>
            </w:r>
          </w:p>
        </w:tc>
        <w:tc>
          <w:tcPr>
            <w:tcW w:w="1103" w:type="dxa"/>
          </w:tcPr>
          <w:p w14:paraId="10AA65C8" w14:textId="335BA0FA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Poorest</w:t>
            </w:r>
          </w:p>
        </w:tc>
        <w:tc>
          <w:tcPr>
            <w:tcW w:w="760" w:type="dxa"/>
          </w:tcPr>
          <w:p w14:paraId="740F716F" w14:textId="482AC56F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636" w:type="dxa"/>
          </w:tcPr>
          <w:p w14:paraId="0F7FAFFB" w14:textId="0E284B12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1509" w:type="dxa"/>
          </w:tcPr>
          <w:p w14:paraId="308EDF04" w14:textId="5426E7CF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5.4-15.4</w:t>
            </w:r>
          </w:p>
        </w:tc>
        <w:tc>
          <w:tcPr>
            <w:tcW w:w="636" w:type="dxa"/>
          </w:tcPr>
          <w:p w14:paraId="740E6415" w14:textId="142DF108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13.8</w:t>
            </w:r>
          </w:p>
        </w:tc>
        <w:tc>
          <w:tcPr>
            <w:tcW w:w="1472" w:type="dxa"/>
          </w:tcPr>
          <w:p w14:paraId="67226C58" w14:textId="22E39FA6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8.1-19.4</w:t>
            </w:r>
          </w:p>
        </w:tc>
        <w:tc>
          <w:tcPr>
            <w:tcW w:w="636" w:type="dxa"/>
          </w:tcPr>
          <w:p w14:paraId="2EA34968" w14:textId="31CC6A86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1137" w:type="dxa"/>
          </w:tcPr>
          <w:p w14:paraId="4943E1AA" w14:textId="218F5C5C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3.0-11.5</w:t>
            </w:r>
          </w:p>
        </w:tc>
      </w:tr>
      <w:tr w:rsidR="00607811" w:rsidRPr="00607811" w14:paraId="684D41D7" w14:textId="77777777" w:rsidTr="00607811">
        <w:tc>
          <w:tcPr>
            <w:tcW w:w="1471" w:type="dxa"/>
            <w:vMerge/>
          </w:tcPr>
          <w:p w14:paraId="29D35A61" w14:textId="77777777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2C3EF768" w14:textId="6178DB23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Poorer</w:t>
            </w:r>
          </w:p>
        </w:tc>
        <w:tc>
          <w:tcPr>
            <w:tcW w:w="760" w:type="dxa"/>
          </w:tcPr>
          <w:p w14:paraId="06A62528" w14:textId="4A5B7BC7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636" w:type="dxa"/>
          </w:tcPr>
          <w:p w14:paraId="2EEC10E0" w14:textId="01D960B7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1509" w:type="dxa"/>
          </w:tcPr>
          <w:p w14:paraId="315034B2" w14:textId="395DB273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6.1-14.1</w:t>
            </w:r>
          </w:p>
        </w:tc>
        <w:tc>
          <w:tcPr>
            <w:tcW w:w="636" w:type="dxa"/>
          </w:tcPr>
          <w:p w14:paraId="6D0269E7" w14:textId="27CC8A54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1472" w:type="dxa"/>
          </w:tcPr>
          <w:p w14:paraId="10A5A993" w14:textId="6DD80859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9.8-19.2</w:t>
            </w:r>
          </w:p>
        </w:tc>
        <w:tc>
          <w:tcPr>
            <w:tcW w:w="636" w:type="dxa"/>
          </w:tcPr>
          <w:p w14:paraId="3E671A2F" w14:textId="202CDF7E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1137" w:type="dxa"/>
          </w:tcPr>
          <w:p w14:paraId="1464563E" w14:textId="0FC0ADBF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5.5-13.2</w:t>
            </w:r>
          </w:p>
        </w:tc>
      </w:tr>
      <w:tr w:rsidR="00607811" w:rsidRPr="00607811" w14:paraId="50F9B23D" w14:textId="77777777" w:rsidTr="00607811">
        <w:tc>
          <w:tcPr>
            <w:tcW w:w="1471" w:type="dxa"/>
            <w:vMerge/>
          </w:tcPr>
          <w:p w14:paraId="76E3D395" w14:textId="77777777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1D38EC59" w14:textId="09B2312B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Middle</w:t>
            </w:r>
          </w:p>
        </w:tc>
        <w:tc>
          <w:tcPr>
            <w:tcW w:w="760" w:type="dxa"/>
          </w:tcPr>
          <w:p w14:paraId="2BCFD77E" w14:textId="033693A5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</w:p>
        </w:tc>
        <w:tc>
          <w:tcPr>
            <w:tcW w:w="636" w:type="dxa"/>
          </w:tcPr>
          <w:p w14:paraId="5F8AC959" w14:textId="03B9B93F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1509" w:type="dxa"/>
          </w:tcPr>
          <w:p w14:paraId="6A5B4D98" w14:textId="4C496FDD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5.6-11.4</w:t>
            </w:r>
          </w:p>
        </w:tc>
        <w:tc>
          <w:tcPr>
            <w:tcW w:w="636" w:type="dxa"/>
          </w:tcPr>
          <w:p w14:paraId="4BBCC07F" w14:textId="18C0157B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1472" w:type="dxa"/>
          </w:tcPr>
          <w:p w14:paraId="2331A0C7" w14:textId="39B46D5E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12.3-19.8</w:t>
            </w:r>
          </w:p>
        </w:tc>
        <w:tc>
          <w:tcPr>
            <w:tcW w:w="636" w:type="dxa"/>
          </w:tcPr>
          <w:p w14:paraId="41F1C790" w14:textId="6820B3E1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1137" w:type="dxa"/>
          </w:tcPr>
          <w:p w14:paraId="7381ADE9" w14:textId="4A8F5876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7.4-13.7</w:t>
            </w:r>
          </w:p>
        </w:tc>
      </w:tr>
      <w:tr w:rsidR="00607811" w:rsidRPr="00607811" w14:paraId="2DFF93B5" w14:textId="77777777" w:rsidTr="00607811">
        <w:tc>
          <w:tcPr>
            <w:tcW w:w="1471" w:type="dxa"/>
            <w:vMerge/>
          </w:tcPr>
          <w:p w14:paraId="1637ABE6" w14:textId="77777777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70CA52F2" w14:textId="60CE07FC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Richer</w:t>
            </w:r>
          </w:p>
        </w:tc>
        <w:tc>
          <w:tcPr>
            <w:tcW w:w="760" w:type="dxa"/>
          </w:tcPr>
          <w:p w14:paraId="1CDCF731" w14:textId="55A150CD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636" w:type="dxa"/>
          </w:tcPr>
          <w:p w14:paraId="6403CE38" w14:textId="750E8BB5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09" w:type="dxa"/>
          </w:tcPr>
          <w:p w14:paraId="010B15C3" w14:textId="028381FC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2.8-6.1</w:t>
            </w:r>
          </w:p>
        </w:tc>
        <w:tc>
          <w:tcPr>
            <w:tcW w:w="636" w:type="dxa"/>
          </w:tcPr>
          <w:p w14:paraId="214E7E08" w14:textId="1FA2CA01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1472" w:type="dxa"/>
          </w:tcPr>
          <w:p w14:paraId="5B45C87B" w14:textId="470ECCED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13.4-19.4</w:t>
            </w:r>
          </w:p>
        </w:tc>
        <w:tc>
          <w:tcPr>
            <w:tcW w:w="636" w:type="dxa"/>
          </w:tcPr>
          <w:p w14:paraId="1F28F848" w14:textId="2238371D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1137" w:type="dxa"/>
          </w:tcPr>
          <w:p w14:paraId="01C99902" w14:textId="1374513D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9.0-14.2</w:t>
            </w:r>
          </w:p>
        </w:tc>
      </w:tr>
      <w:tr w:rsidR="00607811" w:rsidRPr="00607811" w14:paraId="3F5C78FA" w14:textId="77777777" w:rsidTr="00607811">
        <w:tc>
          <w:tcPr>
            <w:tcW w:w="1471" w:type="dxa"/>
            <w:vMerge/>
          </w:tcPr>
          <w:p w14:paraId="40D24027" w14:textId="77777777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5CF3E7E4" w14:textId="630B20E3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Richest</w:t>
            </w:r>
          </w:p>
        </w:tc>
        <w:tc>
          <w:tcPr>
            <w:tcW w:w="760" w:type="dxa"/>
          </w:tcPr>
          <w:p w14:paraId="1413F9DC" w14:textId="4EEFF426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1,356</w:t>
            </w:r>
          </w:p>
        </w:tc>
        <w:tc>
          <w:tcPr>
            <w:tcW w:w="636" w:type="dxa"/>
          </w:tcPr>
          <w:p w14:paraId="5D653334" w14:textId="5E8D446E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509" w:type="dxa"/>
          </w:tcPr>
          <w:p w14:paraId="0E6A3A45" w14:textId="493DE36D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2.9-4.9</w:t>
            </w:r>
          </w:p>
        </w:tc>
        <w:tc>
          <w:tcPr>
            <w:tcW w:w="636" w:type="dxa"/>
          </w:tcPr>
          <w:p w14:paraId="1C4A1D85" w14:textId="10F259D8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25.5</w:t>
            </w:r>
          </w:p>
        </w:tc>
        <w:tc>
          <w:tcPr>
            <w:tcW w:w="1472" w:type="dxa"/>
          </w:tcPr>
          <w:p w14:paraId="625B307C" w14:textId="5661C512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23.1-27.8</w:t>
            </w:r>
          </w:p>
        </w:tc>
        <w:tc>
          <w:tcPr>
            <w:tcW w:w="636" w:type="dxa"/>
          </w:tcPr>
          <w:p w14:paraId="5F5FF596" w14:textId="61B7E1C1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18.4</w:t>
            </w:r>
          </w:p>
        </w:tc>
        <w:tc>
          <w:tcPr>
            <w:tcW w:w="1137" w:type="dxa"/>
          </w:tcPr>
          <w:p w14:paraId="7F5D74F3" w14:textId="39CC6EC6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16.4-20.5</w:t>
            </w:r>
          </w:p>
        </w:tc>
      </w:tr>
      <w:tr w:rsidR="00607811" w:rsidRPr="00607811" w14:paraId="436473AD" w14:textId="77777777" w:rsidTr="00607811">
        <w:tc>
          <w:tcPr>
            <w:tcW w:w="1471" w:type="dxa"/>
            <w:vMerge w:val="restart"/>
            <w:vAlign w:val="center"/>
          </w:tcPr>
          <w:p w14:paraId="5999DB79" w14:textId="1EE26C07" w:rsidR="00607811" w:rsidRPr="00607811" w:rsidRDefault="00607811" w:rsidP="00607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Higher</w:t>
            </w:r>
          </w:p>
        </w:tc>
        <w:tc>
          <w:tcPr>
            <w:tcW w:w="1103" w:type="dxa"/>
          </w:tcPr>
          <w:p w14:paraId="7E8583D3" w14:textId="7959831A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Richer</w:t>
            </w:r>
          </w:p>
        </w:tc>
        <w:tc>
          <w:tcPr>
            <w:tcW w:w="760" w:type="dxa"/>
          </w:tcPr>
          <w:p w14:paraId="631F31CF" w14:textId="0CB8B8E2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6" w:type="dxa"/>
          </w:tcPr>
          <w:p w14:paraId="3EC6AB4A" w14:textId="08BC2CB8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509" w:type="dxa"/>
          </w:tcPr>
          <w:p w14:paraId="66A60E99" w14:textId="2A2A0535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0.0-0.0</w:t>
            </w:r>
          </w:p>
        </w:tc>
        <w:tc>
          <w:tcPr>
            <w:tcW w:w="636" w:type="dxa"/>
          </w:tcPr>
          <w:p w14:paraId="0B8ADFD3" w14:textId="12F2A903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1472" w:type="dxa"/>
          </w:tcPr>
          <w:p w14:paraId="69B945C4" w14:textId="5E72CFCF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0.0-22.6</w:t>
            </w:r>
          </w:p>
        </w:tc>
        <w:tc>
          <w:tcPr>
            <w:tcW w:w="636" w:type="dxa"/>
          </w:tcPr>
          <w:p w14:paraId="03B65F2D" w14:textId="561FBA83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32.4</w:t>
            </w:r>
          </w:p>
        </w:tc>
        <w:tc>
          <w:tcPr>
            <w:tcW w:w="1137" w:type="dxa"/>
          </w:tcPr>
          <w:p w14:paraId="066DF534" w14:textId="5CFDEE0A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5.9-58.8</w:t>
            </w:r>
          </w:p>
        </w:tc>
      </w:tr>
      <w:tr w:rsidR="00607811" w:rsidRPr="00607811" w14:paraId="0284DD83" w14:textId="77777777" w:rsidTr="00607811">
        <w:tc>
          <w:tcPr>
            <w:tcW w:w="1471" w:type="dxa"/>
            <w:vMerge/>
          </w:tcPr>
          <w:p w14:paraId="7FB69EFE" w14:textId="77777777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1BFE6CBD" w14:textId="6472242C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Richest</w:t>
            </w:r>
          </w:p>
        </w:tc>
        <w:tc>
          <w:tcPr>
            <w:tcW w:w="760" w:type="dxa"/>
          </w:tcPr>
          <w:p w14:paraId="0A9E48E2" w14:textId="572E2808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636" w:type="dxa"/>
          </w:tcPr>
          <w:p w14:paraId="755EBEBF" w14:textId="661E7A8B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509" w:type="dxa"/>
          </w:tcPr>
          <w:p w14:paraId="4EC88B83" w14:textId="20E00CC4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0.0-2.0</w:t>
            </w:r>
          </w:p>
        </w:tc>
        <w:tc>
          <w:tcPr>
            <w:tcW w:w="636" w:type="dxa"/>
          </w:tcPr>
          <w:p w14:paraId="7E9D109B" w14:textId="297181A7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23.9</w:t>
            </w:r>
          </w:p>
        </w:tc>
        <w:tc>
          <w:tcPr>
            <w:tcW w:w="1472" w:type="dxa"/>
          </w:tcPr>
          <w:p w14:paraId="6A92F95A" w14:textId="67C67984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18.9-29.0</w:t>
            </w:r>
          </w:p>
        </w:tc>
        <w:tc>
          <w:tcPr>
            <w:tcW w:w="636" w:type="dxa"/>
          </w:tcPr>
          <w:p w14:paraId="2374D307" w14:textId="66EA3266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21.5</w:t>
            </w:r>
          </w:p>
        </w:tc>
        <w:tc>
          <w:tcPr>
            <w:tcW w:w="1137" w:type="dxa"/>
          </w:tcPr>
          <w:p w14:paraId="53D08B82" w14:textId="18A82951" w:rsidR="00607811" w:rsidRPr="00607811" w:rsidRDefault="00607811" w:rsidP="00940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811">
              <w:rPr>
                <w:rFonts w:ascii="Times New Roman" w:hAnsi="Times New Roman" w:cs="Times New Roman"/>
                <w:sz w:val="24"/>
                <w:szCs w:val="24"/>
              </w:rPr>
              <w:t>16.6-26.3</w:t>
            </w:r>
          </w:p>
        </w:tc>
      </w:tr>
    </w:tbl>
    <w:p w14:paraId="3E32918E" w14:textId="4944E091" w:rsidR="007C2864" w:rsidRPr="00607811" w:rsidRDefault="00EE4E89" w:rsidP="007C286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607811">
        <w:rPr>
          <w:rFonts w:ascii="Times New Roman" w:hAnsi="Times New Roman" w:cs="Times New Roman"/>
          <w:i/>
          <w:iCs/>
          <w:sz w:val="24"/>
          <w:szCs w:val="24"/>
        </w:rPr>
        <w:t xml:space="preserve">Values are presented as </w:t>
      </w:r>
      <w:r w:rsidR="00AF6153">
        <w:rPr>
          <w:rFonts w:ascii="Times New Roman" w:hAnsi="Times New Roman" w:cs="Times New Roman"/>
          <w:i/>
          <w:iCs/>
          <w:sz w:val="24"/>
          <w:szCs w:val="24"/>
        </w:rPr>
        <w:t>survey-</w:t>
      </w:r>
      <w:r w:rsidRPr="00607811">
        <w:rPr>
          <w:rFonts w:ascii="Times New Roman" w:hAnsi="Times New Roman" w:cs="Times New Roman"/>
          <w:i/>
          <w:iCs/>
          <w:sz w:val="24"/>
          <w:szCs w:val="24"/>
        </w:rPr>
        <w:t>weighted prevalence (%) with 95% confidence intervals (CIs). UW = underweight; OW = overweight; Ob = obese. Cells with unweighted n&lt;10 were suppressed</w:t>
      </w:r>
      <w:r w:rsidR="0001610B">
        <w:rPr>
          <w:rFonts w:ascii="Times New Roman" w:hAnsi="Times New Roman" w:cs="Times New Roman"/>
          <w:i/>
          <w:iCs/>
          <w:sz w:val="24"/>
          <w:szCs w:val="24"/>
        </w:rPr>
        <w:t xml:space="preserve">; estimates </w:t>
      </w:r>
      <w:r w:rsidR="0001610B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with n between 10-20 should be interpreted with caution. </w:t>
      </w:r>
      <w:r w:rsidRPr="00607811">
        <w:rPr>
          <w:rFonts w:ascii="Times New Roman" w:hAnsi="Times New Roman" w:cs="Times New Roman"/>
          <w:i/>
          <w:iCs/>
          <w:sz w:val="24"/>
          <w:szCs w:val="24"/>
        </w:rPr>
        <w:t>Higher education was concentrated in the richest quintile, limiting cross-classification in lower wealth groups. Confidence intervals were calculated using survey-weighted methods and should be interpreted cautiously in sparse cells.</w:t>
      </w:r>
      <w:r w:rsidR="0001610B">
        <w:rPr>
          <w:rFonts w:ascii="Times New Roman" w:hAnsi="Times New Roman" w:cs="Times New Roman"/>
          <w:i/>
          <w:iCs/>
          <w:sz w:val="24"/>
          <w:szCs w:val="24"/>
        </w:rPr>
        <w:t xml:space="preserve"> Normal weight not shown to focus on</w:t>
      </w:r>
      <w:r w:rsidR="00DA2176">
        <w:rPr>
          <w:rFonts w:ascii="Times New Roman" w:hAnsi="Times New Roman" w:cs="Times New Roman"/>
          <w:i/>
          <w:iCs/>
          <w:sz w:val="24"/>
          <w:szCs w:val="24"/>
        </w:rPr>
        <w:t xml:space="preserve"> deviations from optimal </w:t>
      </w:r>
      <w:r w:rsidR="0001610B">
        <w:rPr>
          <w:rFonts w:ascii="Times New Roman" w:hAnsi="Times New Roman" w:cs="Times New Roman"/>
          <w:i/>
          <w:iCs/>
          <w:sz w:val="24"/>
          <w:szCs w:val="24"/>
        </w:rPr>
        <w:t>BMI</w:t>
      </w:r>
      <w:r w:rsidR="00DA2176">
        <w:rPr>
          <w:rFonts w:ascii="Times New Roman" w:hAnsi="Times New Roman" w:cs="Times New Roman"/>
          <w:i/>
          <w:iCs/>
          <w:sz w:val="24"/>
          <w:szCs w:val="24"/>
        </w:rPr>
        <w:t>; however, distribution</w:t>
      </w:r>
      <w:r w:rsidR="00C54582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DA2176">
        <w:rPr>
          <w:rFonts w:ascii="Times New Roman" w:hAnsi="Times New Roman" w:cs="Times New Roman"/>
          <w:i/>
          <w:iCs/>
          <w:sz w:val="24"/>
          <w:szCs w:val="24"/>
        </w:rPr>
        <w:t xml:space="preserve"> sum to 100% across </w:t>
      </w:r>
      <w:r w:rsidR="0001610B">
        <w:rPr>
          <w:rFonts w:ascii="Times New Roman" w:hAnsi="Times New Roman" w:cs="Times New Roman"/>
          <w:i/>
          <w:iCs/>
          <w:sz w:val="24"/>
          <w:szCs w:val="24"/>
        </w:rPr>
        <w:t xml:space="preserve">categories. </w:t>
      </w:r>
    </w:p>
    <w:p w14:paraId="711169AE" w14:textId="77777777" w:rsidR="00EE4E89" w:rsidRPr="00607811" w:rsidRDefault="00EE4E89" w:rsidP="007C2864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3AD00905" w14:textId="77777777" w:rsidR="00EE4E89" w:rsidRPr="00607811" w:rsidRDefault="00EE4E89" w:rsidP="007C2864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0954C05F" w14:textId="79F0CBF6" w:rsidR="007C2864" w:rsidRPr="00607811" w:rsidRDefault="00F91A17" w:rsidP="007C2864">
      <w:pPr>
        <w:rPr>
          <w:rFonts w:ascii="Times New Roman" w:hAnsi="Times New Roman" w:cs="Times New Roman"/>
          <w:sz w:val="24"/>
          <w:szCs w:val="24"/>
        </w:rPr>
      </w:pPr>
      <w:r w:rsidRPr="00607811">
        <w:rPr>
          <w:rFonts w:ascii="Times New Roman" w:hAnsi="Times New Roman" w:cs="Times New Roman"/>
          <w:b/>
          <w:bCs/>
          <w:sz w:val="24"/>
          <w:szCs w:val="24"/>
        </w:rPr>
        <w:t>Supplementary Figure S3. Heatmap of survey-weighted prevalence</w:t>
      </w:r>
      <w:r w:rsidR="000D6E2B">
        <w:rPr>
          <w:rFonts w:ascii="Times New Roman" w:hAnsi="Times New Roman" w:cs="Times New Roman"/>
          <w:b/>
          <w:bCs/>
          <w:sz w:val="24"/>
          <w:szCs w:val="24"/>
        </w:rPr>
        <w:t xml:space="preserve"> estimates</w:t>
      </w:r>
      <w:r w:rsidRPr="00607811">
        <w:rPr>
          <w:rFonts w:ascii="Times New Roman" w:hAnsi="Times New Roman" w:cs="Times New Roman"/>
          <w:b/>
          <w:bCs/>
          <w:sz w:val="24"/>
          <w:szCs w:val="24"/>
        </w:rPr>
        <w:t xml:space="preserve"> of underweight, overweight, and obesity across education and wealth quintile subgroups among women aged 15</w:t>
      </w:r>
      <w:r w:rsidR="00256298" w:rsidRPr="00607811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607811">
        <w:rPr>
          <w:rFonts w:ascii="Times New Roman" w:hAnsi="Times New Roman" w:cs="Times New Roman"/>
          <w:b/>
          <w:bCs/>
          <w:sz w:val="24"/>
          <w:szCs w:val="24"/>
        </w:rPr>
        <w:t>49 years in Malawi</w:t>
      </w:r>
      <w:r w:rsidR="00137580" w:rsidRPr="0060781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8558672" wp14:editId="63B4A747">
            <wp:extent cx="6400800" cy="1781156"/>
            <wp:effectExtent l="0" t="0" r="0" b="0"/>
            <wp:docPr id="1381303922" name="Picture 1381303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1781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F526F" w14:textId="6BEBDB71" w:rsidR="00F91A17" w:rsidRPr="00607811" w:rsidRDefault="0016083C" w:rsidP="0016083C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607811">
        <w:rPr>
          <w:rFonts w:ascii="Times New Roman" w:hAnsi="Times New Roman" w:cs="Times New Roman"/>
          <w:i/>
          <w:iCs/>
          <w:sz w:val="24"/>
          <w:szCs w:val="24"/>
        </w:rPr>
        <w:t xml:space="preserve">Heatmap showing survey-weighted prevalence </w:t>
      </w:r>
      <w:r w:rsidR="000D6E2B">
        <w:rPr>
          <w:rFonts w:ascii="Times New Roman" w:hAnsi="Times New Roman" w:cs="Times New Roman"/>
          <w:i/>
          <w:iCs/>
          <w:sz w:val="24"/>
          <w:szCs w:val="24"/>
        </w:rPr>
        <w:t xml:space="preserve">estimates </w:t>
      </w:r>
      <w:r w:rsidRPr="00607811">
        <w:rPr>
          <w:rFonts w:ascii="Times New Roman" w:hAnsi="Times New Roman" w:cs="Times New Roman"/>
          <w:i/>
          <w:iCs/>
          <w:sz w:val="24"/>
          <w:szCs w:val="24"/>
        </w:rPr>
        <w:t>of underweight, overweight, and obesity across education and wealth quintile subgroups. Cell values indicate weighted prevalence (%) with unweighted sample sizes. Darker shading indicates higher prevalence. Cells with unweighted sample size &lt;10 were suppressed.</w:t>
      </w:r>
      <w:r w:rsidR="008506ED">
        <w:rPr>
          <w:rFonts w:ascii="Times New Roman" w:hAnsi="Times New Roman" w:cs="Times New Roman"/>
          <w:i/>
          <w:iCs/>
          <w:sz w:val="24"/>
          <w:szCs w:val="24"/>
        </w:rPr>
        <w:t xml:space="preserve"> The heatmap highlights a clear socioeconomic gradient, with obesity increasing across wealth quintiles and higher education levels, while underweight is concentrated among lower socioeconomic groups. </w:t>
      </w:r>
    </w:p>
    <w:p w14:paraId="0FDA08F7" w14:textId="77777777" w:rsidR="00707C6C" w:rsidRPr="00607811" w:rsidRDefault="00707C6C" w:rsidP="007C2864">
      <w:pPr>
        <w:rPr>
          <w:rFonts w:ascii="Times New Roman" w:hAnsi="Times New Roman" w:cs="Times New Roman"/>
          <w:sz w:val="24"/>
          <w:szCs w:val="24"/>
        </w:rPr>
      </w:pPr>
    </w:p>
    <w:sectPr w:rsidR="00707C6C" w:rsidRPr="00607811" w:rsidSect="007C2864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C7AFF"/>
    <w:multiLevelType w:val="hybridMultilevel"/>
    <w:tmpl w:val="20583960"/>
    <w:lvl w:ilvl="0" w:tplc="6B9E028A">
      <w:start w:val="1"/>
      <w:numFmt w:val="bullet"/>
      <w:lvlText w:val="●"/>
      <w:lvlJc w:val="left"/>
      <w:pPr>
        <w:ind w:left="720" w:hanging="360"/>
      </w:pPr>
    </w:lvl>
    <w:lvl w:ilvl="1" w:tplc="E10C290A">
      <w:start w:val="1"/>
      <w:numFmt w:val="bullet"/>
      <w:lvlText w:val="○"/>
      <w:lvlJc w:val="left"/>
      <w:pPr>
        <w:ind w:left="1440" w:hanging="360"/>
      </w:pPr>
    </w:lvl>
    <w:lvl w:ilvl="2" w:tplc="B97C4290">
      <w:start w:val="1"/>
      <w:numFmt w:val="bullet"/>
      <w:lvlText w:val="■"/>
      <w:lvlJc w:val="left"/>
      <w:pPr>
        <w:ind w:left="2160" w:hanging="360"/>
      </w:pPr>
    </w:lvl>
    <w:lvl w:ilvl="3" w:tplc="05B8B374">
      <w:start w:val="1"/>
      <w:numFmt w:val="bullet"/>
      <w:lvlText w:val="●"/>
      <w:lvlJc w:val="left"/>
      <w:pPr>
        <w:ind w:left="2880" w:hanging="360"/>
      </w:pPr>
    </w:lvl>
    <w:lvl w:ilvl="4" w:tplc="0E089B74">
      <w:start w:val="1"/>
      <w:numFmt w:val="bullet"/>
      <w:lvlText w:val="○"/>
      <w:lvlJc w:val="left"/>
      <w:pPr>
        <w:ind w:left="3600" w:hanging="360"/>
      </w:pPr>
    </w:lvl>
    <w:lvl w:ilvl="5" w:tplc="5842496E">
      <w:start w:val="1"/>
      <w:numFmt w:val="bullet"/>
      <w:lvlText w:val="■"/>
      <w:lvlJc w:val="left"/>
      <w:pPr>
        <w:ind w:left="4320" w:hanging="360"/>
      </w:pPr>
    </w:lvl>
    <w:lvl w:ilvl="6" w:tplc="702A9CDE">
      <w:start w:val="1"/>
      <w:numFmt w:val="bullet"/>
      <w:lvlText w:val="●"/>
      <w:lvlJc w:val="left"/>
      <w:pPr>
        <w:ind w:left="5040" w:hanging="360"/>
      </w:pPr>
    </w:lvl>
    <w:lvl w:ilvl="7" w:tplc="88247648">
      <w:start w:val="1"/>
      <w:numFmt w:val="bullet"/>
      <w:lvlText w:val="●"/>
      <w:lvlJc w:val="left"/>
      <w:pPr>
        <w:ind w:left="5760" w:hanging="360"/>
      </w:pPr>
    </w:lvl>
    <w:lvl w:ilvl="8" w:tplc="229C02E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7C41F00"/>
    <w:multiLevelType w:val="hybridMultilevel"/>
    <w:tmpl w:val="0ADE69C4"/>
    <w:lvl w:ilvl="0" w:tplc="255CBAC2">
      <w:start w:val="1"/>
      <w:numFmt w:val="bullet"/>
      <w:lvlText w:val="•"/>
      <w:lvlJc w:val="left"/>
      <w:pPr>
        <w:ind w:left="720" w:hanging="360"/>
      </w:pPr>
    </w:lvl>
    <w:lvl w:ilvl="1" w:tplc="445E5C58">
      <w:numFmt w:val="decimal"/>
      <w:lvlText w:val=""/>
      <w:lvlJc w:val="left"/>
    </w:lvl>
    <w:lvl w:ilvl="2" w:tplc="38C2BEE0">
      <w:numFmt w:val="decimal"/>
      <w:lvlText w:val=""/>
      <w:lvlJc w:val="left"/>
    </w:lvl>
    <w:lvl w:ilvl="3" w:tplc="4FCCD326">
      <w:numFmt w:val="decimal"/>
      <w:lvlText w:val=""/>
      <w:lvlJc w:val="left"/>
    </w:lvl>
    <w:lvl w:ilvl="4" w:tplc="F3268964">
      <w:numFmt w:val="decimal"/>
      <w:lvlText w:val=""/>
      <w:lvlJc w:val="left"/>
    </w:lvl>
    <w:lvl w:ilvl="5" w:tplc="4A6445D2">
      <w:numFmt w:val="decimal"/>
      <w:lvlText w:val=""/>
      <w:lvlJc w:val="left"/>
    </w:lvl>
    <w:lvl w:ilvl="6" w:tplc="F1D2CA26">
      <w:numFmt w:val="decimal"/>
      <w:lvlText w:val=""/>
      <w:lvlJc w:val="left"/>
    </w:lvl>
    <w:lvl w:ilvl="7" w:tplc="B1989A52">
      <w:numFmt w:val="decimal"/>
      <w:lvlText w:val=""/>
      <w:lvlJc w:val="left"/>
    </w:lvl>
    <w:lvl w:ilvl="8" w:tplc="DD8AA9D4">
      <w:numFmt w:val="decimal"/>
      <w:lvlText w:val=""/>
      <w:lvlJc w:val="left"/>
    </w:lvl>
  </w:abstractNum>
  <w:num w:numId="1" w16cid:durableId="1623923233">
    <w:abstractNumId w:val="0"/>
    <w:lvlOverride w:ilvl="0">
      <w:startOverride w:val="1"/>
    </w:lvlOverride>
  </w:num>
  <w:num w:numId="2" w16cid:durableId="101241309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864"/>
    <w:rsid w:val="0001610B"/>
    <w:rsid w:val="000675FB"/>
    <w:rsid w:val="000A4770"/>
    <w:rsid w:val="000D6E2B"/>
    <w:rsid w:val="000E121F"/>
    <w:rsid w:val="000E53BC"/>
    <w:rsid w:val="00137580"/>
    <w:rsid w:val="0016083C"/>
    <w:rsid w:val="00185A5D"/>
    <w:rsid w:val="001B6177"/>
    <w:rsid w:val="001E4A09"/>
    <w:rsid w:val="001F0952"/>
    <w:rsid w:val="00256298"/>
    <w:rsid w:val="00283046"/>
    <w:rsid w:val="002C41C5"/>
    <w:rsid w:val="002F4586"/>
    <w:rsid w:val="003153CF"/>
    <w:rsid w:val="00364793"/>
    <w:rsid w:val="003F376C"/>
    <w:rsid w:val="00607811"/>
    <w:rsid w:val="006C31FA"/>
    <w:rsid w:val="00707C6C"/>
    <w:rsid w:val="007119F8"/>
    <w:rsid w:val="0078621A"/>
    <w:rsid w:val="007C2864"/>
    <w:rsid w:val="008506ED"/>
    <w:rsid w:val="00851BB3"/>
    <w:rsid w:val="00921FC0"/>
    <w:rsid w:val="009407F7"/>
    <w:rsid w:val="009A4CEF"/>
    <w:rsid w:val="009A6411"/>
    <w:rsid w:val="009D2B33"/>
    <w:rsid w:val="00A1585A"/>
    <w:rsid w:val="00AF6153"/>
    <w:rsid w:val="00B41B51"/>
    <w:rsid w:val="00BD3747"/>
    <w:rsid w:val="00C54582"/>
    <w:rsid w:val="00CB5623"/>
    <w:rsid w:val="00CD6302"/>
    <w:rsid w:val="00D769F5"/>
    <w:rsid w:val="00DA2176"/>
    <w:rsid w:val="00DB71B3"/>
    <w:rsid w:val="00DC7583"/>
    <w:rsid w:val="00EC2E29"/>
    <w:rsid w:val="00EE4E89"/>
    <w:rsid w:val="00EE6C14"/>
    <w:rsid w:val="00F85E1A"/>
    <w:rsid w:val="00F91A17"/>
    <w:rsid w:val="00FA69FB"/>
    <w:rsid w:val="00FA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196D1"/>
  <w15:chartTrackingRefBased/>
  <w15:docId w15:val="{7EE4E08B-6FE3-42FB-97D7-45E8F3949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864"/>
    <w:pPr>
      <w:spacing w:after="0" w:line="240" w:lineRule="auto"/>
    </w:pPr>
    <w:rPr>
      <w:rFonts w:ascii="Arial" w:eastAsia="Arial" w:hAnsi="Arial" w:cs="Arial"/>
      <w:kern w:val="0"/>
      <w:sz w:val="20"/>
      <w:szCs w:val="2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8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28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8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8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8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28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28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28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28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28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28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28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28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28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28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28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28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28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28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28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28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28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28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2864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7C28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28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8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8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2864"/>
    <w:rPr>
      <w:b/>
      <w:bCs/>
      <w:smallCaps/>
      <w:color w:val="2F5496" w:themeColor="accent1" w:themeShade="BF"/>
      <w:spacing w:val="5"/>
    </w:rPr>
  </w:style>
  <w:style w:type="paragraph" w:customStyle="1" w:styleId="Strong1">
    <w:name w:val="Strong1"/>
    <w:qFormat/>
    <w:rsid w:val="007C2864"/>
    <w:pPr>
      <w:spacing w:after="0" w:line="240" w:lineRule="auto"/>
    </w:pPr>
    <w:rPr>
      <w:rFonts w:ascii="Arial" w:eastAsia="Arial" w:hAnsi="Arial" w:cs="Arial"/>
      <w:b/>
      <w:bCs/>
      <w:kern w:val="0"/>
      <w:sz w:val="20"/>
      <w:szCs w:val="20"/>
      <w:lang w:val="en-GB" w:eastAsia="en-GB"/>
      <w14:ligatures w14:val="none"/>
    </w:rPr>
  </w:style>
  <w:style w:type="character" w:styleId="Hyperlink">
    <w:name w:val="Hyperlink"/>
    <w:uiPriority w:val="99"/>
    <w:unhideWhenUsed/>
    <w:rsid w:val="007C2864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7C2864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7C2864"/>
    <w:pPr>
      <w:spacing w:after="0" w:line="240" w:lineRule="auto"/>
    </w:pPr>
    <w:rPr>
      <w:rFonts w:ascii="Arial" w:eastAsia="Arial" w:hAnsi="Arial" w:cs="Arial"/>
      <w:kern w:val="0"/>
      <w:sz w:val="20"/>
      <w:szCs w:val="20"/>
      <w:lang w:val="en-GB" w:eastAsia="en-GB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2864"/>
    <w:rPr>
      <w:rFonts w:ascii="Arial" w:eastAsia="Arial" w:hAnsi="Arial" w:cs="Arial"/>
      <w:kern w:val="0"/>
      <w:sz w:val="20"/>
      <w:szCs w:val="20"/>
      <w:lang w:val="en-GB" w:eastAsia="en-GB"/>
      <w14:ligatures w14:val="none"/>
    </w:rPr>
  </w:style>
  <w:style w:type="table" w:styleId="TableGrid">
    <w:name w:val="Table Grid"/>
    <w:basedOn w:val="TableNormal"/>
    <w:uiPriority w:val="39"/>
    <w:rsid w:val="007C2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1085</Words>
  <Characters>6189</Characters>
  <Application>Microsoft Office Word</Application>
  <DocSecurity>0</DocSecurity>
  <Lines>51</Lines>
  <Paragraphs>14</Paragraphs>
  <ScaleCrop>false</ScaleCrop>
  <Company/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Mboma</dc:creator>
  <cp:keywords/>
  <dc:description/>
  <cp:lastModifiedBy>Alexander Mboma</cp:lastModifiedBy>
  <cp:revision>2</cp:revision>
  <dcterms:created xsi:type="dcterms:W3CDTF">2026-04-24T12:27:00Z</dcterms:created>
  <dcterms:modified xsi:type="dcterms:W3CDTF">2026-04-24T12:27:00Z</dcterms:modified>
</cp:coreProperties>
</file>